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bookmarkStart w:id="0" w:name="_GoBack"/>
      <w:bookmarkEnd w:id="0"/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B926BA">
              <w:t>/A/05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A83B93" w:rsidRDefault="00B554FC" w:rsidP="00B926BA">
            <w:pPr>
              <w:pStyle w:val="Akapitzlist"/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Wniosek o wydanie decyzji o środowiskowych uwarunkowaniach dla </w:t>
            </w:r>
            <w:r w:rsidRPr="00860900">
              <w:rPr>
                <w:bCs/>
                <w:sz w:val="24"/>
                <w:szCs w:val="24"/>
              </w:rPr>
              <w:t>przedsi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>wzi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 xml:space="preserve">cia </w:t>
            </w:r>
            <w:r w:rsidR="00433150">
              <w:rPr>
                <w:bCs/>
                <w:sz w:val="24"/>
                <w:szCs w:val="24"/>
              </w:rPr>
              <w:t xml:space="preserve">polegającego na </w:t>
            </w:r>
            <w:r w:rsidR="00B926BA">
              <w:rPr>
                <w:sz w:val="24"/>
                <w:szCs w:val="24"/>
              </w:rPr>
              <w:t>rozbudowie i przebudowie hali produkcyjnej w miejscowości Stary Laskowiec, na działce nr 82/7, 82/6, 83/4, 83/5, 85/1, 86/1, 82/5, 87/4.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r>
              <w:t>Rrg</w:t>
            </w:r>
            <w:r w:rsidR="00D802F6" w:rsidRPr="001C4CB1">
              <w:t>. 6220.</w:t>
            </w:r>
            <w:r w:rsidR="00B926BA">
              <w:t>05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B926BA" w:rsidP="00EA19CE">
            <w:pPr>
              <w:jc w:val="both"/>
            </w:pPr>
            <w:r>
              <w:t>22</w:t>
            </w:r>
            <w:r w:rsidR="00882F29">
              <w:t>.0</w:t>
            </w:r>
            <w:r>
              <w:t>5</w:t>
            </w:r>
            <w:r w:rsidR="00D802F6" w:rsidRPr="001C4CB1">
              <w:t>.</w:t>
            </w:r>
            <w:r w:rsidR="00882F29">
              <w:t>2018</w:t>
            </w:r>
            <w:r w:rsidR="00D802F6">
              <w:t xml:space="preserve"> </w:t>
            </w:r>
            <w:r w:rsidR="00D802F6" w:rsidRPr="001C4CB1">
              <w:t>r.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B926BA" w:rsidP="00882F29">
            <w:pPr>
              <w:jc w:val="both"/>
            </w:pPr>
            <w:r>
              <w:rPr>
                <w:rFonts w:eastAsia="TimesNewRoman"/>
              </w:rPr>
              <w:t>Dobroplast Fabryka Okien Sp. z o.o.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301E9A"/>
    <w:rsid w:val="00335388"/>
    <w:rsid w:val="00345D24"/>
    <w:rsid w:val="00433150"/>
    <w:rsid w:val="0063016B"/>
    <w:rsid w:val="007457E1"/>
    <w:rsid w:val="00882F29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93D50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cp:lastPrinted>2018-05-16T11:50:00Z</cp:lastPrinted>
  <dcterms:created xsi:type="dcterms:W3CDTF">2018-06-11T11:12:00Z</dcterms:created>
  <dcterms:modified xsi:type="dcterms:W3CDTF">2018-06-11T11:12:00Z</dcterms:modified>
</cp:coreProperties>
</file>