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23" w:rsidRPr="002A623B" w:rsidRDefault="002A623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UWAGA </w:t>
      </w:r>
      <w:r>
        <w:rPr>
          <w:b/>
          <w:sz w:val="24"/>
          <w:szCs w:val="24"/>
        </w:rPr>
        <w:t>!</w:t>
      </w:r>
      <w:bookmarkStart w:id="0" w:name="_GoBack"/>
      <w:bookmarkEnd w:id="0"/>
    </w:p>
    <w:p w:rsidR="001F3976" w:rsidRPr="00367BD2" w:rsidRDefault="001F3976">
      <w:pPr>
        <w:rPr>
          <w:sz w:val="24"/>
          <w:szCs w:val="24"/>
        </w:rPr>
      </w:pPr>
    </w:p>
    <w:p w:rsidR="001F3976" w:rsidRPr="00367BD2" w:rsidRDefault="001F3976">
      <w:pPr>
        <w:rPr>
          <w:sz w:val="24"/>
          <w:szCs w:val="24"/>
        </w:rPr>
      </w:pPr>
      <w:r w:rsidRPr="00367BD2">
        <w:rPr>
          <w:sz w:val="24"/>
          <w:szCs w:val="24"/>
        </w:rPr>
        <w:t xml:space="preserve">- Oświadczam, że koparko-ładowarka spełnia warunki wyżej opisane w (szczegółowej specyfikacji technicznej załącznik nr. 5) podpisany załącznik nr. 5 należy bezwzględnie dołączyć do oferty. </w:t>
      </w:r>
    </w:p>
    <w:p w:rsidR="001F3976" w:rsidRDefault="001F3976">
      <w:r w:rsidRPr="00367BD2">
        <w:rPr>
          <w:sz w:val="24"/>
          <w:szCs w:val="24"/>
        </w:rPr>
        <w:t xml:space="preserve">- Podane w opisach nazwy własne nie mają na celu naruszenia  art. 7 oraz art. 29 Ust. </w:t>
      </w:r>
      <w:proofErr w:type="spellStart"/>
      <w:r w:rsidRPr="00367BD2">
        <w:rPr>
          <w:sz w:val="24"/>
          <w:szCs w:val="24"/>
        </w:rPr>
        <w:t>Pzp</w:t>
      </w:r>
      <w:proofErr w:type="spellEnd"/>
      <w:r w:rsidRPr="00367BD2">
        <w:rPr>
          <w:sz w:val="24"/>
          <w:szCs w:val="24"/>
        </w:rPr>
        <w:t>, a mają jedynie za zadanie sprecyzować oczekiwania techniczne, jakościowe, funkcjonalne i estetyczne Zamawiającego. Zamawiający dopuszcza rozwiązania równoważne pod warunkiem spełniania tego samego poziomu jakościowego, merytorycznego oraz gwarantujące taka sama funkcjonalność jak produkty opisane w przedmiocie zamówienia</w:t>
      </w:r>
      <w:r>
        <w:t xml:space="preserve">. </w:t>
      </w:r>
    </w:p>
    <w:sectPr w:rsidR="001F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76"/>
    <w:rsid w:val="000C4E23"/>
    <w:rsid w:val="001F3976"/>
    <w:rsid w:val="002A623B"/>
    <w:rsid w:val="0036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2686A-B48A-468E-A2FF-14956FE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</cp:revision>
  <cp:lastPrinted>2018-05-09T10:39:00Z</cp:lastPrinted>
  <dcterms:created xsi:type="dcterms:W3CDTF">2018-05-09T10:25:00Z</dcterms:created>
  <dcterms:modified xsi:type="dcterms:W3CDTF">2018-05-16T10:13:00Z</dcterms:modified>
</cp:coreProperties>
</file>