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F3EF4">
      <w:pPr>
        <w:keepNext/>
        <w:spacing w:after="480"/>
        <w:jc w:val="center"/>
      </w:pPr>
      <w:r>
        <w:rPr>
          <w:b/>
        </w:rPr>
        <w:t>W</w:t>
      </w:r>
      <w:r w:rsidR="00C90234">
        <w:rPr>
          <w:b/>
        </w:rPr>
        <w:t>ykaz</w:t>
      </w:r>
      <w:bookmarkStart w:id="0" w:name="_GoBack"/>
      <w:bookmarkEnd w:id="0"/>
      <w:r w:rsidR="00C90234">
        <w:rPr>
          <w:b/>
        </w:rPr>
        <w:t xml:space="preserve"> nieruchomości stanowiących własność Gminy Zambrów przeznaczonych do dzierżawy.</w:t>
      </w:r>
    </w:p>
    <w:p w:rsidR="00A77B3E" w:rsidRDefault="00C90234">
      <w:pPr>
        <w:keepLines/>
        <w:spacing w:before="120" w:after="120"/>
        <w:ind w:firstLine="227"/>
      </w:pPr>
      <w:r>
        <w:t>Na podstawie art. 4 pkt 9 i art. 35 ustawy z dnia 21 sierpnia 1997 r. o gospodarce nieruchomościami (Dz. U. z 2018 r. poz. 121 i poz. 650) zarządza się, co następuje:</w:t>
      </w:r>
    </w:p>
    <w:p w:rsidR="00A77B3E" w:rsidRDefault="00C902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Podaje się do publicznej wiadomości wykaz nieruchomości stanowiących własność Gminy Zambrów przeznaczonych do dzierżawy w trybie bezprzetargowym (dzierżawa na okres do 3 lat): nieruchomość gruntowa niezabudowana, zlokalizowana na dz. Nr 983, o pow. 0,0658 ha, dla której brak jest opracowanego planu zagospodarowania przestrzennego, położonej w obrębie geodezyjnym miejscowości Poryte-Jabłoń, o wartości  900,00 zł i ustalonej wysokości czynszu dzierżawnego w kwocie 80,00 zł rocznie, płatnego w terminie do 15 stycznia każdego roku w okresie dzierżawy, posiadająca urządzoną KW nr LM1Z/00017068/7.</w:t>
      </w:r>
    </w:p>
    <w:p w:rsidR="00A77B3E" w:rsidRDefault="00C902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Niniejszy wykaz podlega wywieszeniu na okres 21 dni na tablicy ogłoszeń Urzędu Gminy Zambrów i na stronie BIP Urzędu Gminy Zambrów.</w:t>
      </w:r>
    </w:p>
    <w:p w:rsidR="00A77B3E" w:rsidRDefault="00C902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informacje można uzyskać w Urzędzie Gminy Zambrów, ul. Fabryczna 3, 18-300 Zambrów, pokój nr 8.</w:t>
      </w:r>
    </w:p>
    <w:p w:rsidR="00A77B3E" w:rsidRDefault="00C902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80" w:rsidRDefault="00AC5F80">
      <w:r>
        <w:separator/>
      </w:r>
    </w:p>
  </w:endnote>
  <w:endnote w:type="continuationSeparator" w:id="0">
    <w:p w:rsidR="00AC5F80" w:rsidRDefault="00AC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559B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59B4" w:rsidRDefault="00C90234">
          <w:pPr>
            <w:jc w:val="left"/>
            <w:rPr>
              <w:sz w:val="18"/>
            </w:rPr>
          </w:pPr>
          <w:r>
            <w:rPr>
              <w:sz w:val="18"/>
            </w:rPr>
            <w:t>Id: 416AD41C-4207-4C69-A685-94250BA8A77C.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59B4" w:rsidRDefault="00C90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F3EF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559B4" w:rsidRDefault="006559B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80" w:rsidRDefault="00AC5F80">
      <w:r>
        <w:separator/>
      </w:r>
    </w:p>
  </w:footnote>
  <w:footnote w:type="continuationSeparator" w:id="0">
    <w:p w:rsidR="00AC5F80" w:rsidRDefault="00AC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B4"/>
    <w:rsid w:val="000B59AD"/>
    <w:rsid w:val="004F3EF4"/>
    <w:rsid w:val="006559B4"/>
    <w:rsid w:val="00AC5F80"/>
    <w:rsid w:val="00C9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256/VII/18 z dnia 24 maja 2018 r.</vt:lpstr>
      <vt:lpstr/>
    </vt:vector>
  </TitlesOfParts>
  <Company>Wójt Gminy Zambrów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256/VII/18 z dnia 24 maja 2018 r.</dc:title>
  <dc:subject>w sprawie ogłoszenia wykazu nieruchomości stanowiących własność Gminy Zambrów przeznaczonych do dzierżawy.</dc:subject>
  <dc:creator>BogdanPac</dc:creator>
  <cp:lastModifiedBy>Bozena Plona</cp:lastModifiedBy>
  <cp:revision>2</cp:revision>
  <dcterms:created xsi:type="dcterms:W3CDTF">2018-05-25T10:53:00Z</dcterms:created>
  <dcterms:modified xsi:type="dcterms:W3CDTF">2018-05-25T10:53:00Z</dcterms:modified>
  <cp:category>Akt prawny</cp:category>
</cp:coreProperties>
</file>