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EBB" w:rsidRPr="00A96EBB" w:rsidRDefault="00A96EBB" w:rsidP="00A96EBB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6E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Załącznik nr 2a – Formularz techniczny</w:t>
      </w:r>
    </w:p>
    <w:p w:rsidR="00A96EBB" w:rsidRPr="00A96EBB" w:rsidRDefault="00A96EBB" w:rsidP="00A96EB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EBB" w:rsidRPr="00A96EBB" w:rsidRDefault="00A96EBB" w:rsidP="00A96EBB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A96E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Formularz techniczny (</w:t>
      </w:r>
      <w:r w:rsidRPr="00A96EB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znak sprawy:</w:t>
      </w:r>
      <w:r w:rsidRPr="00A96E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A96EB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27/BL/AGREGAT PRĄDOTWÓRCZY/PN/16)</w:t>
      </w:r>
    </w:p>
    <w:p w:rsidR="00A96EBB" w:rsidRPr="00A96EBB" w:rsidRDefault="00A96EBB" w:rsidP="00A96EB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96EBB" w:rsidRPr="00A96EBB" w:rsidRDefault="00A96EBB" w:rsidP="00A96E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A96EB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UWAGA!!! </w:t>
      </w:r>
    </w:p>
    <w:p w:rsidR="00A96EBB" w:rsidRPr="00A96EBB" w:rsidRDefault="00A96EBB" w:rsidP="00A96EBB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A96EB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W formularzu technicznym w kolumnie „</w:t>
      </w:r>
      <w:r w:rsidRPr="00A96E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Parametry urządzenia/elementu urządzenia oferowane przez Wykonawcę</w:t>
      </w:r>
      <w:r w:rsidRPr="00A96EB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” należy wypełnić każdy wiersz tabeli, wpisując dokładnie każdy parametr wymagany przez Zamawiającego. Wykonawca zobowiązany jest wpisać m.in. model, typ </w:t>
      </w:r>
      <w:r w:rsidRPr="00A96E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urządzenia/elementu urządzenia</w:t>
      </w:r>
      <w:r w:rsidRPr="00A96EB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(jeśli występują), nazwę producenta, warunki gwarancji oraz wymagane parametry oferowanych: </w:t>
      </w:r>
      <w:r w:rsidRPr="00A96E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urządzenia/elementu urządzenia,</w:t>
      </w:r>
      <w:r w:rsidRPr="00A96EB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 poprzez wpisanie słów: „Tak”/„Spełnia” lub podanie parametrów technicznych oferowanego </w:t>
      </w:r>
      <w:r w:rsidRPr="00A96EB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urządzenia/elementu urządzenia</w:t>
      </w:r>
      <w:r w:rsidRPr="00A96EB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.</w:t>
      </w:r>
    </w:p>
    <w:p w:rsidR="00A96EBB" w:rsidRPr="00A96EBB" w:rsidRDefault="00A96EBB" w:rsidP="00A96EB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</w:p>
    <w:p w:rsidR="00A96EBB" w:rsidRPr="00A96EBB" w:rsidRDefault="00A96EBB" w:rsidP="00A96EBB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A96EB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Oferty, które nie będą spełniały niniejszego wymagania zostaną ODRZUCONE na podstawie art. 89 ust 1 pkt 2 ustawy </w:t>
      </w:r>
      <w:proofErr w:type="spellStart"/>
      <w:r w:rsidRPr="00A96EB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Pzp</w:t>
      </w:r>
      <w:proofErr w:type="spellEnd"/>
      <w:r w:rsidRPr="00A96EBB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>.</w:t>
      </w:r>
    </w:p>
    <w:p w:rsidR="00A96EBB" w:rsidRPr="00A96EBB" w:rsidRDefault="00A96EBB" w:rsidP="00A96EB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EBB" w:rsidRPr="00A96EBB" w:rsidRDefault="00A96EBB" w:rsidP="00A96EBB">
      <w:pPr>
        <w:numPr>
          <w:ilvl w:val="0"/>
          <w:numId w:val="1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96EBB">
        <w:rPr>
          <w:rFonts w:ascii="Times New Roman" w:eastAsia="Calibri" w:hAnsi="Times New Roman" w:cs="Times New Roman"/>
          <w:b/>
          <w:sz w:val="24"/>
          <w:lang w:eastAsia="en-US"/>
        </w:rPr>
        <w:t>Agregat prądotwórczy</w:t>
      </w:r>
    </w:p>
    <w:p w:rsidR="00A96EBB" w:rsidRPr="00A96EBB" w:rsidRDefault="00A96EBB" w:rsidP="00A96EB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A96EBB" w:rsidRPr="00A96EBB" w:rsidRDefault="00A96EBB" w:rsidP="00A96EB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lang w:eastAsia="en-US"/>
        </w:rPr>
      </w:pPr>
      <w:r w:rsidRPr="00A96EBB">
        <w:rPr>
          <w:rFonts w:ascii="Times New Roman" w:eastAsia="Calibri" w:hAnsi="Times New Roman" w:cs="Times New Roman"/>
          <w:b/>
          <w:sz w:val="24"/>
          <w:lang w:eastAsia="en-US"/>
        </w:rPr>
        <w:t>Producent: ……………………………………… Model: ………………………………… Typ: ……………………………</w:t>
      </w:r>
    </w:p>
    <w:tbl>
      <w:tblPr>
        <w:tblW w:w="1502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3013"/>
        <w:gridCol w:w="6662"/>
        <w:gridCol w:w="4886"/>
      </w:tblGrid>
      <w:tr w:rsidR="00A96EBB" w:rsidRPr="00A96EBB" w:rsidTr="00A96EBB">
        <w:trPr>
          <w:trHeight w:val="125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lang w:eastAsia="en-US"/>
              </w:rPr>
              <w:t>Nazwa wymagania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lang w:eastAsia="en-US"/>
              </w:rPr>
              <w:t>Wymagane minimalne parametry techniczne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6EBB" w:rsidRPr="00A96EBB" w:rsidRDefault="00A96EBB" w:rsidP="00A96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</w:rPr>
              <w:t xml:space="preserve">Parametry </w:t>
            </w:r>
            <w:r w:rsidRPr="00A96E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urządzenia/elementu urządzenia</w:t>
            </w:r>
            <w:r w:rsidRPr="00A96EBB">
              <w:rPr>
                <w:rFonts w:ascii="Times New Roman" w:eastAsia="Calibri" w:hAnsi="Times New Roman" w:cs="Times New Roman"/>
                <w:b/>
              </w:rPr>
              <w:t xml:space="preserve"> oferowane przez Wykonawcę (należy wpisać TAK/ SPEŁNIA lub podać parametry techniczne</w:t>
            </w:r>
            <w:r w:rsidRPr="00A96EB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  <w:r w:rsidRPr="00A96EBB">
              <w:rPr>
                <w:rFonts w:ascii="Times New Roman" w:eastAsia="Calibri" w:hAnsi="Times New Roman" w:cs="Times New Roman"/>
                <w:b/>
              </w:rPr>
              <w:t xml:space="preserve">oferowanego </w:t>
            </w:r>
            <w:r w:rsidRPr="00A96EB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urządzenia/elementu urządzenia</w:t>
            </w:r>
            <w:r w:rsidRPr="00A96EBB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A96EBB" w:rsidRPr="00A96EBB" w:rsidTr="00A96EBB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1.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ROK PRODUKCJI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EBB" w:rsidRPr="00A96EBB" w:rsidRDefault="00A96EBB" w:rsidP="00A96EBB">
            <w:pPr>
              <w:tabs>
                <w:tab w:val="left" w:pos="462"/>
              </w:tabs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 xml:space="preserve">nie wcześniej niż w 2015 r. (nie dotyczy silnika),. – </w:t>
            </w:r>
            <w:r w:rsidRPr="00A96EBB">
              <w:rPr>
                <w:rFonts w:ascii="Times New Roman" w:eastAsia="Calibri" w:hAnsi="Times New Roman" w:cs="Times New Roman"/>
                <w:b/>
                <w:iCs/>
              </w:rPr>
              <w:t>podać rok produkcji</w:t>
            </w:r>
            <w:r w:rsidRPr="00A96EBB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:rsidR="00A96EBB" w:rsidRPr="00A96EBB" w:rsidRDefault="00A96EBB" w:rsidP="00A96EBB">
            <w:pPr>
              <w:tabs>
                <w:tab w:val="left" w:pos="462"/>
              </w:tabs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2.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OBUDOWA: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96EBB" w:rsidRPr="00A96EBB" w:rsidRDefault="00A96EBB" w:rsidP="00A96EBB">
            <w:pPr>
              <w:tabs>
                <w:tab w:val="left" w:pos="214"/>
              </w:tabs>
              <w:spacing w:after="0" w:line="240" w:lineRule="auto"/>
              <w:ind w:left="72" w:right="126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  <w:color w:val="FF0000"/>
              </w:rPr>
              <w:t>wyciszona, przystosowana do pracy na zewnątrz, gwarantująca spełnienie</w:t>
            </w:r>
            <w:r w:rsidRPr="00A96EBB">
              <w:rPr>
                <w:rFonts w:ascii="Times New Roman" w:eastAsia="Calibri" w:hAnsi="Times New Roman" w:cs="Times New Roman"/>
                <w:i/>
                <w:iCs/>
                <w:color w:val="FF0000"/>
              </w:rPr>
              <w:t xml:space="preserve"> </w:t>
            </w:r>
            <w:r w:rsidRPr="00A96EBB">
              <w:rPr>
                <w:rFonts w:ascii="Times New Roman" w:eastAsia="Calibri" w:hAnsi="Times New Roman" w:cs="Times New Roman"/>
                <w:iCs/>
                <w:color w:val="FF0000"/>
              </w:rPr>
              <w:t>obowiązujących norm emisji hałasu dla tego rodzaju urządzeń określonych w </w:t>
            </w:r>
            <w:r w:rsidRPr="00A96EBB">
              <w:rPr>
                <w:rFonts w:ascii="Times New Roman" w:eastAsia="Calibri" w:hAnsi="Times New Roman" w:cs="Times New Roman"/>
                <w:bCs/>
                <w:i/>
                <w:iCs/>
                <w:color w:val="FF0000"/>
              </w:rPr>
              <w:t>Dyrektywie</w:t>
            </w:r>
            <w:r w:rsidRPr="00A96EBB">
              <w:rPr>
                <w:rFonts w:ascii="Times New Roman" w:eastAsia="Calibri" w:hAnsi="Times New Roman" w:cs="Times New Roman"/>
                <w:bCs/>
                <w:iCs/>
                <w:color w:val="FF0000"/>
              </w:rPr>
              <w:t xml:space="preserve"> </w:t>
            </w:r>
            <w:r w:rsidRPr="00A96EBB">
              <w:rPr>
                <w:rFonts w:ascii="Times New Roman" w:eastAsia="Calibri" w:hAnsi="Times New Roman" w:cs="Times New Roman"/>
                <w:bCs/>
                <w:i/>
                <w:iCs/>
                <w:color w:val="FF0000"/>
              </w:rPr>
              <w:t>2000/14/WE Parlamentu Europejskiego i Rady z dnia 8 maja 2000 r. w sprawie zbli</w:t>
            </w:r>
            <w:r w:rsidRPr="00A96EBB">
              <w:rPr>
                <w:rFonts w:ascii="Times New Roman" w:eastAsia="Calibri" w:hAnsi="Times New Roman" w:cs="Times New Roman" w:hint="eastAsia"/>
                <w:bCs/>
                <w:i/>
                <w:iCs/>
                <w:color w:val="FF0000"/>
              </w:rPr>
              <w:t>ż</w:t>
            </w:r>
            <w:r w:rsidRPr="00A96EBB">
              <w:rPr>
                <w:rFonts w:ascii="Times New Roman" w:eastAsia="Calibri" w:hAnsi="Times New Roman" w:cs="Times New Roman"/>
                <w:bCs/>
                <w:i/>
                <w:iCs/>
                <w:color w:val="FF0000"/>
              </w:rPr>
              <w:t>enia ustawodawstw pa</w:t>
            </w:r>
            <w:r w:rsidRPr="00A96EBB">
              <w:rPr>
                <w:rFonts w:ascii="Times New Roman" w:eastAsia="Calibri" w:hAnsi="Times New Roman" w:cs="Times New Roman" w:hint="eastAsia"/>
                <w:bCs/>
                <w:i/>
                <w:iCs/>
                <w:color w:val="FF0000"/>
              </w:rPr>
              <w:t>ń</w:t>
            </w:r>
            <w:r w:rsidRPr="00A96EBB">
              <w:rPr>
                <w:rFonts w:ascii="Times New Roman" w:eastAsia="Calibri" w:hAnsi="Times New Roman" w:cs="Times New Roman"/>
                <w:bCs/>
                <w:i/>
                <w:iCs/>
                <w:color w:val="FF0000"/>
              </w:rPr>
              <w:t>stw cz</w:t>
            </w:r>
            <w:r w:rsidRPr="00A96EBB">
              <w:rPr>
                <w:rFonts w:ascii="Times New Roman" w:eastAsia="Calibri" w:hAnsi="Times New Roman" w:cs="Times New Roman" w:hint="eastAsia"/>
                <w:bCs/>
                <w:i/>
                <w:iCs/>
                <w:color w:val="FF0000"/>
              </w:rPr>
              <w:t>ł</w:t>
            </w:r>
            <w:r w:rsidRPr="00A96EBB">
              <w:rPr>
                <w:rFonts w:ascii="Times New Roman" w:eastAsia="Calibri" w:hAnsi="Times New Roman" w:cs="Times New Roman"/>
                <w:bCs/>
                <w:i/>
                <w:iCs/>
                <w:color w:val="FF0000"/>
              </w:rPr>
              <w:t>onkowskich odnosz</w:t>
            </w:r>
            <w:r w:rsidRPr="00A96EBB">
              <w:rPr>
                <w:rFonts w:ascii="Times New Roman" w:eastAsia="Calibri" w:hAnsi="Times New Roman" w:cs="Times New Roman" w:hint="eastAsia"/>
                <w:bCs/>
                <w:i/>
                <w:iCs/>
                <w:color w:val="FF0000"/>
              </w:rPr>
              <w:t>ą</w:t>
            </w:r>
            <w:r w:rsidRPr="00A96EBB">
              <w:rPr>
                <w:rFonts w:ascii="Times New Roman" w:eastAsia="Calibri" w:hAnsi="Times New Roman" w:cs="Times New Roman"/>
                <w:bCs/>
                <w:i/>
                <w:iCs/>
                <w:color w:val="FF0000"/>
              </w:rPr>
              <w:t>cych si</w:t>
            </w:r>
            <w:r w:rsidRPr="00A96EBB">
              <w:rPr>
                <w:rFonts w:ascii="Times New Roman" w:eastAsia="Calibri" w:hAnsi="Times New Roman" w:cs="Times New Roman" w:hint="eastAsia"/>
                <w:bCs/>
                <w:i/>
                <w:iCs/>
                <w:color w:val="FF0000"/>
              </w:rPr>
              <w:t>ę</w:t>
            </w:r>
            <w:r w:rsidRPr="00A96EBB">
              <w:rPr>
                <w:rFonts w:ascii="Times New Roman" w:eastAsia="Calibri" w:hAnsi="Times New Roman" w:cs="Times New Roman"/>
                <w:bCs/>
                <w:i/>
                <w:iCs/>
                <w:color w:val="FF0000"/>
              </w:rPr>
              <w:t xml:space="preserve"> do emisji ha</w:t>
            </w:r>
            <w:r w:rsidRPr="00A96EBB">
              <w:rPr>
                <w:rFonts w:ascii="Times New Roman" w:eastAsia="Calibri" w:hAnsi="Times New Roman" w:cs="Times New Roman" w:hint="eastAsia"/>
                <w:bCs/>
                <w:i/>
                <w:iCs/>
                <w:color w:val="FF0000"/>
              </w:rPr>
              <w:t>ł</w:t>
            </w:r>
            <w:r w:rsidRPr="00A96EBB">
              <w:rPr>
                <w:rFonts w:ascii="Times New Roman" w:eastAsia="Calibri" w:hAnsi="Times New Roman" w:cs="Times New Roman"/>
                <w:bCs/>
                <w:i/>
                <w:iCs/>
                <w:color w:val="FF0000"/>
              </w:rPr>
              <w:t xml:space="preserve">asu do </w:t>
            </w:r>
            <w:r w:rsidRPr="00A96EBB">
              <w:rPr>
                <w:rFonts w:ascii="Times New Roman" w:eastAsia="Calibri" w:hAnsi="Times New Roman" w:cs="Times New Roman" w:hint="eastAsia"/>
                <w:bCs/>
                <w:i/>
                <w:iCs/>
                <w:color w:val="FF0000"/>
              </w:rPr>
              <w:t>ś</w:t>
            </w:r>
            <w:r w:rsidRPr="00A96EBB">
              <w:rPr>
                <w:rFonts w:ascii="Times New Roman" w:eastAsia="Calibri" w:hAnsi="Times New Roman" w:cs="Times New Roman"/>
                <w:bCs/>
                <w:i/>
                <w:iCs/>
                <w:color w:val="FF0000"/>
              </w:rPr>
              <w:t>rodowiska przez urz</w:t>
            </w:r>
            <w:r w:rsidRPr="00A96EBB">
              <w:rPr>
                <w:rFonts w:ascii="Times New Roman" w:eastAsia="Calibri" w:hAnsi="Times New Roman" w:cs="Times New Roman" w:hint="eastAsia"/>
                <w:bCs/>
                <w:i/>
                <w:iCs/>
                <w:color w:val="FF0000"/>
              </w:rPr>
              <w:t>ą</w:t>
            </w:r>
            <w:r w:rsidRPr="00A96EBB">
              <w:rPr>
                <w:rFonts w:ascii="Times New Roman" w:eastAsia="Calibri" w:hAnsi="Times New Roman" w:cs="Times New Roman"/>
                <w:bCs/>
                <w:i/>
                <w:iCs/>
                <w:color w:val="FF0000"/>
              </w:rPr>
              <w:t>dzenia u</w:t>
            </w:r>
            <w:r w:rsidRPr="00A96EBB">
              <w:rPr>
                <w:rFonts w:ascii="Times New Roman" w:eastAsia="Calibri" w:hAnsi="Times New Roman" w:cs="Times New Roman" w:hint="eastAsia"/>
                <w:bCs/>
                <w:i/>
                <w:iCs/>
                <w:color w:val="FF0000"/>
              </w:rPr>
              <w:t>ż</w:t>
            </w:r>
            <w:r w:rsidRPr="00A96EBB">
              <w:rPr>
                <w:rFonts w:ascii="Times New Roman" w:eastAsia="Calibri" w:hAnsi="Times New Roman" w:cs="Times New Roman"/>
                <w:bCs/>
                <w:i/>
                <w:iCs/>
                <w:color w:val="FF0000"/>
              </w:rPr>
              <w:t>ywane na zewn</w:t>
            </w:r>
            <w:r w:rsidRPr="00A96EBB">
              <w:rPr>
                <w:rFonts w:ascii="Times New Roman" w:eastAsia="Calibri" w:hAnsi="Times New Roman" w:cs="Times New Roman" w:hint="eastAsia"/>
                <w:bCs/>
                <w:i/>
                <w:iCs/>
                <w:color w:val="FF0000"/>
              </w:rPr>
              <w:t>ą</w:t>
            </w:r>
            <w:r w:rsidRPr="00A96EBB">
              <w:rPr>
                <w:rFonts w:ascii="Times New Roman" w:eastAsia="Calibri" w:hAnsi="Times New Roman" w:cs="Times New Roman"/>
                <w:bCs/>
                <w:i/>
                <w:iCs/>
                <w:color w:val="FF0000"/>
              </w:rPr>
              <w:t>trz pomieszcze</w:t>
            </w:r>
            <w:r w:rsidRPr="00A96EBB">
              <w:rPr>
                <w:rFonts w:ascii="Times New Roman" w:eastAsia="Calibri" w:hAnsi="Times New Roman" w:cs="Times New Roman" w:hint="eastAsia"/>
                <w:bCs/>
                <w:i/>
                <w:iCs/>
                <w:color w:val="FF0000"/>
              </w:rPr>
              <w:t>ń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3.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MINIMALNA MOC PRP (PRACA CIĄGŁA):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tabs>
                <w:tab w:val="left" w:pos="214"/>
              </w:tabs>
              <w:spacing w:after="0" w:line="240" w:lineRule="auto"/>
              <w:ind w:left="72" w:right="1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200 kVA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EBB" w:rsidRPr="00A96EBB" w:rsidTr="00A96EBB">
        <w:trPr>
          <w:trHeight w:val="69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lastRenderedPageBreak/>
              <w:t>4.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MINIMALNA MOC SB (PRACA DORYWCZA):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tabs>
                <w:tab w:val="left" w:pos="214"/>
              </w:tabs>
              <w:spacing w:after="0" w:line="240" w:lineRule="auto"/>
              <w:ind w:left="72" w:right="126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200 kVA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33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6EBB" w:rsidRPr="00A96EBB" w:rsidTr="00A96EBB">
        <w:trPr>
          <w:trHeight w:val="548"/>
        </w:trPr>
        <w:tc>
          <w:tcPr>
            <w:tcW w:w="4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5.</w:t>
            </w:r>
          </w:p>
        </w:tc>
        <w:tc>
          <w:tcPr>
            <w:tcW w:w="30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SILNIK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silnik nieużywany, fabrycznie nowy, wyprodukowany nie wcześniej niż w 2010 r.,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789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Del="003C54AF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 xml:space="preserve">rodzaj silnika: diesel, tłokowy, wysokoprężny, czterosuwowy, o zapłonie samoczynnym, rzędowy, co najmniej 6 cylindrów (ten parametr musi być dostosowany do mocy agregatu), 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279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 xml:space="preserve">elektroniczny regulator napięcia, 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262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regulator obrotów silnika,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322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moc maksymalna: nie mniejsza niż 190 KW,</w:t>
            </w:r>
          </w:p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moc znamionowa: co najmniej 170 KW,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129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pojemność skokowa: co najmniej 7000 cm</w:t>
            </w:r>
            <w:r w:rsidRPr="00A96EBB">
              <w:rPr>
                <w:rFonts w:ascii="Times New Roman" w:eastAsia="Calibri" w:hAnsi="Times New Roman" w:cs="Times New Roman"/>
                <w:iCs/>
                <w:vertAlign w:val="superscript"/>
              </w:rPr>
              <w:t>3</w:t>
            </w:r>
            <w:r w:rsidRPr="00A96EBB">
              <w:rPr>
                <w:rFonts w:ascii="Times New Roman" w:eastAsia="Calibri" w:hAnsi="Times New Roman" w:cs="Times New Roman"/>
                <w:iCs/>
              </w:rPr>
              <w:t>,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44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 xml:space="preserve">prędkość obrotowa: co najmniej 1400 </w:t>
            </w:r>
            <w:proofErr w:type="spellStart"/>
            <w:r w:rsidRPr="00A96EBB">
              <w:rPr>
                <w:rFonts w:ascii="Times New Roman" w:eastAsia="Calibri" w:hAnsi="Times New Roman" w:cs="Times New Roman"/>
                <w:iCs/>
              </w:rPr>
              <w:t>obr</w:t>
            </w:r>
            <w:proofErr w:type="spellEnd"/>
            <w:r w:rsidRPr="00A96EBB">
              <w:rPr>
                <w:rFonts w:ascii="Times New Roman" w:eastAsia="Calibri" w:hAnsi="Times New Roman" w:cs="Times New Roman"/>
                <w:iCs/>
              </w:rPr>
              <w:t>/min,</w:t>
            </w:r>
          </w:p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zużycie paliwa przy obciążeniu 75%: nie większe niż 40 l/h,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30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zużycie paliwa przy obciążeniu 100%: nie większe niż 50 l/h,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19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alternator: co najmniej 1x35A / 24V,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78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 xml:space="preserve">rozrusznik: co najmniej 5.5kW / 24V, z zapewnioną prędkością rozruchową dla silników o zapłonie samoczynnym co najmniej w przedziale od 100 do 200 </w:t>
            </w:r>
            <w:proofErr w:type="spellStart"/>
            <w:r w:rsidRPr="00A96EBB">
              <w:rPr>
                <w:rFonts w:ascii="Times New Roman" w:eastAsia="Calibri" w:hAnsi="Times New Roman" w:cs="Times New Roman"/>
                <w:iCs/>
              </w:rPr>
              <w:t>obr</w:t>
            </w:r>
            <w:proofErr w:type="spellEnd"/>
            <w:r w:rsidRPr="00A96EBB">
              <w:rPr>
                <w:rFonts w:ascii="Times New Roman" w:eastAsia="Calibri" w:hAnsi="Times New Roman" w:cs="Times New Roman"/>
                <w:iCs/>
              </w:rPr>
              <w:t>/min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47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silnik z turbodoładowaniem, chłodzony wodą, z chłodnicą powietrza doładowanego,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25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chłodzenie tłoków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20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korbowody ze stali kutej matrycowo;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29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wymienne prowadnice zaworów i gniazda zaworowe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319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 xml:space="preserve">koło zamachowe umożliwiające elastyczne sprzęganie 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48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 xml:space="preserve">przystawki odbioru mocy: co najmniej trzy pozycje 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30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A96EBB">
              <w:rPr>
                <w:rFonts w:ascii="Times New Roman" w:eastAsia="Calibri" w:hAnsi="Times New Roman" w:cs="Times New Roman"/>
                <w:iCs/>
              </w:rPr>
              <w:t>pełnoprzepływowe</w:t>
            </w:r>
            <w:proofErr w:type="spellEnd"/>
            <w:r w:rsidRPr="00A96EBB">
              <w:rPr>
                <w:rFonts w:ascii="Times New Roman" w:eastAsia="Calibri" w:hAnsi="Times New Roman" w:cs="Times New Roman"/>
                <w:iCs/>
              </w:rPr>
              <w:t xml:space="preserve"> filtry oleju, chłodnica oleju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194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uchwyty transportowe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31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6.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URUCHOMIENIE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tabs>
                <w:tab w:val="left" w:pos="462"/>
              </w:tabs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 xml:space="preserve">automatyczne </w:t>
            </w:r>
            <w:r w:rsidRPr="00A96EBB">
              <w:rPr>
                <w:rFonts w:ascii="Times New Roman" w:eastAsia="Calibri" w:hAnsi="Times New Roman" w:cs="Times New Roman"/>
                <w:b/>
                <w:iCs/>
              </w:rPr>
              <w:t>uruchomienie</w:t>
            </w:r>
            <w:r w:rsidRPr="00A96EBB">
              <w:rPr>
                <w:rFonts w:ascii="Times New Roman" w:eastAsia="Calibri" w:hAnsi="Times New Roman" w:cs="Times New Roman"/>
                <w:iCs/>
              </w:rPr>
              <w:t xml:space="preserve"> i zdalny start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63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lastRenderedPageBreak/>
              <w:t>7.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ZBIORNIK PALIWA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tabs>
                <w:tab w:val="left" w:pos="462"/>
              </w:tabs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zapewniający co najmniej 8 h pracy przy 100% obciążeniu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268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8.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ODCHYLENIE NAPIĘCIA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tabs>
                <w:tab w:val="left" w:pos="462"/>
              </w:tabs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 xml:space="preserve">maksymalne statyczne </w:t>
            </w:r>
            <w:r w:rsidRPr="00A96EBB">
              <w:rPr>
                <w:rFonts w:ascii="Times New Roman" w:eastAsia="Calibri" w:hAnsi="Times New Roman" w:cs="Times New Roman"/>
                <w:b/>
                <w:iCs/>
              </w:rPr>
              <w:t>odchylenie napięcia</w:t>
            </w:r>
            <w:r w:rsidRPr="00A96EBB">
              <w:rPr>
                <w:rFonts w:ascii="Times New Roman" w:eastAsia="Calibri" w:hAnsi="Times New Roman" w:cs="Times New Roman"/>
                <w:iCs/>
              </w:rPr>
              <w:t xml:space="preserve"> ±0,5%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31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9.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ODCHYLENIE CZĘSTOTLIWOŚCI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tabs>
                <w:tab w:val="left" w:pos="462"/>
              </w:tabs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 xml:space="preserve">maksymalne statyczne </w:t>
            </w:r>
            <w:r w:rsidRPr="00A96EBB">
              <w:rPr>
                <w:rFonts w:ascii="Times New Roman" w:eastAsia="Calibri" w:hAnsi="Times New Roman" w:cs="Times New Roman"/>
                <w:b/>
                <w:iCs/>
              </w:rPr>
              <w:t>odchylenie częstotliwości</w:t>
            </w:r>
            <w:r w:rsidRPr="00A96EBB">
              <w:rPr>
                <w:rFonts w:ascii="Times New Roman" w:eastAsia="Calibri" w:hAnsi="Times New Roman" w:cs="Times New Roman"/>
                <w:iCs/>
              </w:rPr>
              <w:t xml:space="preserve"> ±0,25%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55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10.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REDUKCJA DRGAŃ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tabs>
                <w:tab w:val="left" w:pos="462"/>
              </w:tabs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A96EBB">
              <w:rPr>
                <w:rFonts w:ascii="Times New Roman" w:eastAsia="Calibri" w:hAnsi="Times New Roman" w:cs="Times New Roman"/>
                <w:b/>
                <w:iCs/>
              </w:rPr>
              <w:t>wibroizolatory</w:t>
            </w:r>
            <w:proofErr w:type="spellEnd"/>
            <w:r w:rsidRPr="00A96EBB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  <w:r w:rsidRPr="00A96EBB">
              <w:rPr>
                <w:rFonts w:ascii="Times New Roman" w:eastAsia="Calibri" w:hAnsi="Times New Roman" w:cs="Times New Roman"/>
                <w:iCs/>
              </w:rPr>
              <w:t>redukujące poziom drgań przenoszonych na fundament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405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11.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  <w:color w:val="000000"/>
                <w:lang w:eastAsia="en-US"/>
              </w:rPr>
              <w:t>WYŁĄCZNIK AWARYJNY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tabs>
                <w:tab w:val="left" w:pos="462"/>
              </w:tabs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 xml:space="preserve">wyłącznik awaryjny STOP </w:t>
            </w:r>
            <w:r w:rsidRPr="00A96EBB">
              <w:rPr>
                <w:rFonts w:ascii="Times New Roman" w:eastAsia="Calibri" w:hAnsi="Times New Roman" w:cs="Times New Roman"/>
                <w:iCs/>
              </w:rPr>
              <w:t>na panelu sterowania agregatu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70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12.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PODGRZANIE</w:t>
            </w:r>
            <w:r w:rsidRPr="00A96EBB">
              <w:rPr>
                <w:rFonts w:ascii="Times New Roman" w:eastAsia="Calibri" w:hAnsi="Times New Roman" w:cs="Times New Roman"/>
                <w:iCs/>
              </w:rPr>
              <w:t xml:space="preserve"> PRZY NISKICH TEMPERATURACH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tabs>
                <w:tab w:val="left" w:pos="462"/>
              </w:tabs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wstępne podgrzanie</w:t>
            </w:r>
            <w:r w:rsidRPr="00A96EBB">
              <w:rPr>
                <w:rFonts w:ascii="Times New Roman" w:eastAsia="Calibri" w:hAnsi="Times New Roman" w:cs="Times New Roman"/>
                <w:iCs/>
              </w:rPr>
              <w:t xml:space="preserve"> przy niskich temperaturach: do –25˚C  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69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13.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NADZOROWANIE PRACY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tabs>
                <w:tab w:val="left" w:pos="462"/>
              </w:tabs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możliwość zdalnego nadzorowania pracy-transmisja sygnałów alarmowych do</w:t>
            </w:r>
            <w:r w:rsidRPr="00A96EBB">
              <w:rPr>
                <w:rFonts w:ascii="Times New Roman" w:eastAsia="Calibri" w:hAnsi="Times New Roman" w:cs="Times New Roman"/>
                <w:iCs/>
              </w:rPr>
              <w:t xml:space="preserve"> pomieszczeń ochrony budynku filtra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ind w:left="-2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23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14.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PANEL STEROWANIA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  <w:color w:val="FF0000"/>
              </w:rPr>
              <w:t>wyświetlacz LED lub wyświetlacz LCD na obudowie prezentujący komunikaty w języku polskim i angielskim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345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proofErr w:type="spellStart"/>
            <w:r w:rsidRPr="00A96EBB">
              <w:rPr>
                <w:rFonts w:ascii="Times New Roman" w:eastAsia="Calibri" w:hAnsi="Times New Roman" w:cs="Times New Roman"/>
                <w:iCs/>
              </w:rPr>
              <w:t>voltomierz</w:t>
            </w:r>
            <w:proofErr w:type="spellEnd"/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31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amperomierz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288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częstotliwościomierz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licznik czasu pracy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wskaźnik poziomu paliwa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wskaźnik temperatury silnika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wskaźnik ciśnienia oleju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wskaźnik</w:t>
            </w:r>
            <w:r w:rsidRPr="00A96EBB" w:rsidDel="00F030FF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A96EBB">
              <w:rPr>
                <w:rFonts w:ascii="Times New Roman" w:eastAsia="Calibri" w:hAnsi="Times New Roman" w:cs="Times New Roman"/>
                <w:iCs/>
              </w:rPr>
              <w:t>napięcia generatora, (fazowe, międzyprzewodowe, prąd generatora, moc czynna i pozorna)</w:t>
            </w:r>
            <w:bookmarkStart w:id="0" w:name="_GoBack"/>
            <w:bookmarkEnd w:id="0"/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479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wskaźnik napięcia Baterii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323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15.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 xml:space="preserve">ALARMY </w:t>
            </w:r>
            <w:r w:rsidRPr="00A96EBB">
              <w:rPr>
                <w:rFonts w:ascii="Times New Roman" w:eastAsia="Calibri" w:hAnsi="Times New Roman" w:cs="Times New Roman"/>
                <w:b/>
                <w:i/>
                <w:iCs/>
              </w:rPr>
              <w:t xml:space="preserve">(ZDARZENIA POWODUJĄCE URUCHOMIENIE </w:t>
            </w:r>
            <w:r w:rsidRPr="00A96EBB">
              <w:rPr>
                <w:rFonts w:ascii="Times New Roman" w:eastAsia="Calibri" w:hAnsi="Times New Roman" w:cs="Times New Roman"/>
                <w:b/>
                <w:i/>
                <w:iCs/>
              </w:rPr>
              <w:lastRenderedPageBreak/>
              <w:t>PRZEWIDZIANEJ SYGNALIZACJI)</w:t>
            </w:r>
          </w:p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lastRenderedPageBreak/>
              <w:t>przeciążenie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wysokie ciśnienie oleju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wysoka temperatura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wysokie/niskie napięcie generatora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wysokie/niskie napięcie baterii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brak ładowania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zwarcie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323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wyłączony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251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otwarta obudowa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251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16.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WYŁĄCZNIK BEZPIECZEŃSTWA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automatyczny przy niskim ciśnieniu oleju, przy przegrzaniu, przy wycieku płynu chłodzącego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251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protokół komunikacyjny modus (lub inny uzgodniony z zamawiającym)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251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4 programowalne wejścia binarne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251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EBB" w:rsidRPr="00A96EBB" w:rsidRDefault="00A96EBB" w:rsidP="00A96EBB">
            <w:pPr>
              <w:spacing w:after="0" w:line="240" w:lineRule="auto"/>
              <w:ind w:right="126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8 programowalnych wyjść binarnych sygnałów alarmów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A96EBB" w:rsidRPr="00A96EBB" w:rsidTr="00A96EBB">
        <w:trPr>
          <w:trHeight w:val="156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EBB" w:rsidRPr="00A96EBB" w:rsidRDefault="00A96EBB" w:rsidP="00A96E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17.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96EBB" w:rsidRPr="00A96EBB" w:rsidRDefault="00A96EBB" w:rsidP="00A96E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b/>
                <w:iCs/>
              </w:rPr>
              <w:t>GWARANCJA PRODUCENTA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EBB" w:rsidRPr="00A96EBB" w:rsidRDefault="00A96EBB" w:rsidP="00A96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minimum 24 miesiące</w:t>
            </w:r>
          </w:p>
          <w:p w:rsidR="00A96EBB" w:rsidRPr="00A96EBB" w:rsidRDefault="00A96EBB" w:rsidP="00A96E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96EBB">
              <w:rPr>
                <w:rFonts w:ascii="Times New Roman" w:eastAsia="Calibri" w:hAnsi="Times New Roman" w:cs="Times New Roman"/>
                <w:iCs/>
              </w:rPr>
              <w:t>UWAGA: oferowany przez Wykonawcę okres gwarancji nie może być krótszy niż okres oferowany przez producenta agregatu.</w:t>
            </w:r>
          </w:p>
        </w:tc>
        <w:tc>
          <w:tcPr>
            <w:tcW w:w="4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color w:val="000000"/>
                <w:lang w:eastAsia="en-US"/>
              </w:rPr>
              <w:t>…………………………………………………….</w:t>
            </w:r>
          </w:p>
          <w:p w:rsidR="00A96EBB" w:rsidRPr="00A96EBB" w:rsidRDefault="00A96EBB" w:rsidP="00A96EB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</w:pPr>
            <w:r w:rsidRPr="00A96EBB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en-US"/>
              </w:rPr>
              <w:t>(należy podać dokładną ilość miesięcy obowiązywania oferowanego okresu gwarancji)</w:t>
            </w:r>
          </w:p>
        </w:tc>
      </w:tr>
    </w:tbl>
    <w:p w:rsidR="00A96EBB" w:rsidRPr="00A96EBB" w:rsidRDefault="00A96EBB" w:rsidP="00A96EB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A96EBB" w:rsidRPr="00A96EBB" w:rsidRDefault="00A96EBB" w:rsidP="00A96EB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A96EBB" w:rsidRPr="00A96EBB" w:rsidRDefault="00A96EBB" w:rsidP="00A96EB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lang w:eastAsia="en-US"/>
        </w:rPr>
      </w:pPr>
    </w:p>
    <w:p w:rsidR="00A96EBB" w:rsidRPr="00A96EBB" w:rsidRDefault="00A96EBB" w:rsidP="00A96EBB">
      <w:pPr>
        <w:tabs>
          <w:tab w:val="left" w:pos="1985"/>
          <w:tab w:val="left" w:pos="4820"/>
          <w:tab w:val="left" w:pos="5387"/>
          <w:tab w:val="left" w:pos="893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dotted"/>
        </w:rPr>
      </w:pPr>
      <w:r w:rsidRPr="00A96EBB">
        <w:rPr>
          <w:rFonts w:ascii="Times New Roman" w:eastAsia="Times New Roman" w:hAnsi="Times New Roman" w:cs="Times New Roman"/>
          <w:sz w:val="24"/>
          <w:szCs w:val="24"/>
        </w:rPr>
        <w:t>…………………..………..</w:t>
      </w:r>
      <w:r w:rsidRPr="00A96EBB">
        <w:rPr>
          <w:rFonts w:ascii="Times New Roman" w:eastAsia="Times New Roman" w:hAnsi="Times New Roman" w:cs="Times New Roman"/>
          <w:sz w:val="24"/>
          <w:szCs w:val="24"/>
          <w:u w:val="dotted"/>
        </w:rPr>
        <w:t>……………………………</w:t>
      </w:r>
    </w:p>
    <w:p w:rsidR="00A96EBB" w:rsidRPr="00A96EBB" w:rsidRDefault="00A96EBB" w:rsidP="00A96EBB">
      <w:pPr>
        <w:spacing w:after="0" w:line="240" w:lineRule="auto"/>
        <w:ind w:left="5672" w:firstLine="325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96E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podpis osób/osoby uprawnionej do reprezentowania Wykonawcy</w:t>
      </w:r>
    </w:p>
    <w:p w:rsidR="00A96EBB" w:rsidRPr="00A96EBB" w:rsidRDefault="00A96EBB" w:rsidP="00A96EBB">
      <w:pPr>
        <w:spacing w:after="0" w:line="240" w:lineRule="auto"/>
        <w:ind w:left="5672" w:firstLine="3259"/>
        <w:jc w:val="center"/>
        <w:rPr>
          <w:rFonts w:ascii="Calibri" w:eastAsia="Calibri" w:hAnsi="Calibri" w:cs="Times New Roman"/>
        </w:rPr>
      </w:pPr>
      <w:r w:rsidRPr="00A96EB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i składania oświadczeń woli w jego imieniu</w:t>
      </w:r>
    </w:p>
    <w:p w:rsidR="00A96EBB" w:rsidRPr="00A96EBB" w:rsidRDefault="00A96EBB" w:rsidP="00A96EBB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ectPr w:rsidR="00A96EBB" w:rsidRPr="00A96EBB" w:rsidSect="00A522E5">
          <w:footerReference w:type="default" r:id="rId5"/>
          <w:pgSz w:w="16838" w:h="11906" w:orient="landscape" w:code="9"/>
          <w:pgMar w:top="1418" w:right="992" w:bottom="1418" w:left="1418" w:header="709" w:footer="629" w:gutter="0"/>
          <w:cols w:space="708"/>
          <w:docGrid w:linePitch="360"/>
        </w:sectPr>
      </w:pPr>
    </w:p>
    <w:p w:rsidR="00E01C16" w:rsidRDefault="00E01C16" w:rsidP="00A96EBB"/>
    <w:sectPr w:rsidR="00E0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7D" w:rsidRPr="00FE6B9F" w:rsidRDefault="001013AE" w:rsidP="00A522E5">
    <w:pPr>
      <w:pStyle w:val="Stopka"/>
    </w:pPr>
    <w:r>
      <w:rPr>
        <w:b/>
        <w:noProof/>
        <w:lang w:eastAsia="pl-PL"/>
      </w:rPr>
      <w:drawing>
        <wp:inline distT="0" distB="0" distL="0" distR="0" wp14:anchorId="6E8E4174" wp14:editId="6271E019">
          <wp:extent cx="2075180" cy="429260"/>
          <wp:effectExtent l="19050" t="0" r="1270" b="0"/>
          <wp:docPr id="2" name="Obraz 2" descr="SwissContributionProgramm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issContributionProgramm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30491"/>
    <w:multiLevelType w:val="hybridMultilevel"/>
    <w:tmpl w:val="D7FEE2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D4"/>
    <w:rsid w:val="001013AE"/>
    <w:rsid w:val="00762C03"/>
    <w:rsid w:val="00A96EBB"/>
    <w:rsid w:val="00AE64D4"/>
    <w:rsid w:val="00E0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58F6F-DAB8-4621-A638-B9471557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96EBB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96EBB"/>
    <w:rPr>
      <w:rFonts w:ascii="Calibri" w:eastAsia="Calibr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2016-07-14T12:20:00Z</dcterms:created>
  <dcterms:modified xsi:type="dcterms:W3CDTF">2016-07-14T12:41:00Z</dcterms:modified>
</cp:coreProperties>
</file>