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D0" w:rsidRDefault="002A50D0" w:rsidP="002A50D0">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F03364">
        <w:rPr>
          <w:rFonts w:ascii="Times New Roman" w:hAnsi="Times New Roman" w:cs="Times New Roman"/>
          <w:b/>
          <w:sz w:val="24"/>
          <w:szCs w:val="24"/>
        </w:rPr>
        <w:t>a do SIWZ</w:t>
      </w:r>
    </w:p>
    <w:p w:rsidR="002A50D0" w:rsidRDefault="002A50D0" w:rsidP="002A50D0">
      <w:pPr>
        <w:pStyle w:val="Akapitzlist"/>
        <w:ind w:left="0"/>
        <w:rPr>
          <w:rFonts w:ascii="Times New Roman" w:hAnsi="Times New Roman" w:cs="Times New Roman"/>
          <w:b/>
          <w:sz w:val="24"/>
          <w:szCs w:val="24"/>
        </w:rPr>
      </w:pPr>
    </w:p>
    <w:p w:rsidR="002A50D0" w:rsidRPr="003A43EB" w:rsidRDefault="002A50D0" w:rsidP="002A50D0">
      <w:pPr>
        <w:pStyle w:val="Akapitzlist"/>
        <w:ind w:left="0"/>
        <w:rPr>
          <w:rFonts w:ascii="Times New Roman" w:hAnsi="Times New Roman" w:cs="Times New Roman"/>
          <w:b/>
          <w:sz w:val="24"/>
          <w:szCs w:val="24"/>
        </w:rPr>
      </w:pPr>
    </w:p>
    <w:p w:rsidR="002A50D0" w:rsidRPr="003A43EB" w:rsidRDefault="002A50D0" w:rsidP="002A50D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2A50D0" w:rsidRDefault="002A50D0" w:rsidP="002A50D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Pr>
          <w:rFonts w:ascii="Times New Roman" w:hAnsi="Times New Roman" w:cs="Times New Roman"/>
          <w:b/>
          <w:sz w:val="24"/>
          <w:szCs w:val="24"/>
        </w:rPr>
        <w:t>3</w:t>
      </w:r>
    </w:p>
    <w:p w:rsidR="002A50D0" w:rsidRDefault="002A50D0" w:rsidP="002A50D0">
      <w:pPr>
        <w:pStyle w:val="Akapitzlist"/>
        <w:ind w:left="0"/>
        <w:jc w:val="center"/>
        <w:rPr>
          <w:rFonts w:ascii="Times New Roman" w:hAnsi="Times New Roman" w:cs="Times New Roman"/>
          <w:b/>
          <w:sz w:val="24"/>
          <w:szCs w:val="24"/>
        </w:rPr>
      </w:pPr>
    </w:p>
    <w:p w:rsidR="002A50D0" w:rsidRPr="003A43EB" w:rsidRDefault="002A50D0" w:rsidP="002A50D0">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2A50D0" w:rsidRPr="003A43EB" w:rsidRDefault="002A50D0" w:rsidP="002A50D0">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2A50D0" w:rsidRDefault="002A50D0" w:rsidP="002A50D0">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2A50D0" w:rsidRDefault="002A50D0" w:rsidP="002A50D0">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361"/>
        <w:gridCol w:w="6812"/>
        <w:gridCol w:w="1610"/>
        <w:gridCol w:w="1553"/>
        <w:gridCol w:w="1553"/>
      </w:tblGrid>
      <w:tr w:rsidR="002A50D0" w:rsidTr="00D818C7">
        <w:trPr>
          <w:trHeight w:val="454"/>
          <w:jc w:val="center"/>
        </w:trPr>
        <w:tc>
          <w:tcPr>
            <w:tcW w:w="570" w:type="dxa"/>
            <w:vMerge w:val="restart"/>
            <w:vAlign w:val="center"/>
          </w:tcPr>
          <w:p w:rsidR="002A50D0" w:rsidRPr="003A43EB" w:rsidRDefault="002A50D0" w:rsidP="00D818C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361" w:type="dxa"/>
            <w:vMerge w:val="restart"/>
            <w:vAlign w:val="center"/>
          </w:tcPr>
          <w:p w:rsidR="002A50D0" w:rsidRPr="003A43EB" w:rsidRDefault="002A50D0" w:rsidP="00D818C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12" w:type="dxa"/>
            <w:vMerge w:val="restart"/>
            <w:vAlign w:val="center"/>
          </w:tcPr>
          <w:p w:rsidR="002A50D0" w:rsidRPr="003A43EB" w:rsidRDefault="002A50D0" w:rsidP="00D818C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16" w:type="dxa"/>
            <w:gridSpan w:val="3"/>
            <w:vAlign w:val="center"/>
          </w:tcPr>
          <w:p w:rsidR="002A50D0" w:rsidRPr="00227534" w:rsidRDefault="002A50D0" w:rsidP="00D818C7">
            <w:pPr>
              <w:pStyle w:val="Akapitzlist"/>
              <w:ind w:left="0"/>
              <w:jc w:val="center"/>
              <w:rPr>
                <w:rFonts w:ascii="Times New Roman" w:hAnsi="Times New Roman" w:cs="Times New Roman"/>
                <w:b/>
              </w:rPr>
            </w:pPr>
            <w:r w:rsidRPr="00227534">
              <w:rPr>
                <w:rFonts w:ascii="Times New Roman" w:hAnsi="Times New Roman" w:cs="Times New Roman"/>
                <w:b/>
              </w:rPr>
              <w:t>O</w:t>
            </w:r>
            <w:r>
              <w:rPr>
                <w:rFonts w:ascii="Times New Roman" w:hAnsi="Times New Roman" w:cs="Times New Roman"/>
                <w:b/>
              </w:rPr>
              <w:t>FEROWANE WYROBY</w:t>
            </w:r>
          </w:p>
        </w:tc>
      </w:tr>
      <w:tr w:rsidR="002A50D0" w:rsidTr="00D818C7">
        <w:trPr>
          <w:jc w:val="center"/>
        </w:trPr>
        <w:tc>
          <w:tcPr>
            <w:tcW w:w="570" w:type="dxa"/>
            <w:vMerge/>
            <w:vAlign w:val="center"/>
          </w:tcPr>
          <w:p w:rsidR="002A50D0" w:rsidRPr="003A43EB" w:rsidRDefault="002A50D0" w:rsidP="00D818C7">
            <w:pPr>
              <w:pStyle w:val="Akapitzlist"/>
              <w:ind w:left="0"/>
              <w:jc w:val="center"/>
              <w:rPr>
                <w:rFonts w:ascii="Times New Roman" w:hAnsi="Times New Roman" w:cs="Times New Roman"/>
                <w:b/>
                <w:sz w:val="24"/>
                <w:szCs w:val="24"/>
              </w:rPr>
            </w:pPr>
          </w:p>
        </w:tc>
        <w:tc>
          <w:tcPr>
            <w:tcW w:w="2361" w:type="dxa"/>
            <w:vMerge/>
            <w:vAlign w:val="center"/>
          </w:tcPr>
          <w:p w:rsidR="002A50D0" w:rsidRPr="003A43EB" w:rsidRDefault="002A50D0" w:rsidP="00D818C7">
            <w:pPr>
              <w:pStyle w:val="Akapitzlist"/>
              <w:ind w:left="0"/>
              <w:jc w:val="center"/>
              <w:rPr>
                <w:rFonts w:ascii="Times New Roman" w:hAnsi="Times New Roman" w:cs="Times New Roman"/>
                <w:b/>
                <w:sz w:val="24"/>
                <w:szCs w:val="24"/>
              </w:rPr>
            </w:pPr>
          </w:p>
        </w:tc>
        <w:tc>
          <w:tcPr>
            <w:tcW w:w="6812" w:type="dxa"/>
            <w:vMerge/>
            <w:vAlign w:val="center"/>
          </w:tcPr>
          <w:p w:rsidR="002A50D0" w:rsidRPr="003A43EB" w:rsidRDefault="002A50D0" w:rsidP="00D818C7">
            <w:pPr>
              <w:pStyle w:val="Akapitzlist"/>
              <w:ind w:left="0"/>
              <w:jc w:val="center"/>
              <w:rPr>
                <w:rFonts w:ascii="Times New Roman" w:hAnsi="Times New Roman" w:cs="Times New Roman"/>
                <w:b/>
                <w:sz w:val="24"/>
                <w:szCs w:val="24"/>
              </w:rPr>
            </w:pPr>
          </w:p>
        </w:tc>
        <w:tc>
          <w:tcPr>
            <w:tcW w:w="1610" w:type="dxa"/>
            <w:vAlign w:val="center"/>
          </w:tcPr>
          <w:p w:rsidR="002A50D0" w:rsidRPr="00D65CA6" w:rsidRDefault="002A50D0" w:rsidP="00D818C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2A50D0" w:rsidRPr="00C61F99" w:rsidRDefault="002A50D0" w:rsidP="00D818C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53" w:type="dxa"/>
            <w:vAlign w:val="center"/>
          </w:tcPr>
          <w:p w:rsidR="002A50D0" w:rsidRDefault="002A50D0" w:rsidP="00D818C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2A50D0" w:rsidRPr="00C61F99" w:rsidRDefault="002A50D0" w:rsidP="00D818C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53" w:type="dxa"/>
            <w:vAlign w:val="center"/>
          </w:tcPr>
          <w:p w:rsidR="002A50D0" w:rsidRDefault="002A50D0" w:rsidP="00D818C7">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2A50D0" w:rsidRPr="00C61F99" w:rsidRDefault="002A50D0" w:rsidP="00D818C7">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2A50D0" w:rsidTr="00D818C7">
        <w:trPr>
          <w:jc w:val="center"/>
        </w:trPr>
        <w:tc>
          <w:tcPr>
            <w:tcW w:w="570" w:type="dxa"/>
            <w:vAlign w:val="center"/>
          </w:tcPr>
          <w:p w:rsidR="002A50D0" w:rsidRPr="00D65CA6" w:rsidRDefault="002A50D0" w:rsidP="00D818C7">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361" w:type="dxa"/>
            <w:vAlign w:val="center"/>
          </w:tcPr>
          <w:p w:rsidR="002A50D0" w:rsidRPr="00EC72EE" w:rsidRDefault="002A50D0" w:rsidP="00D818C7">
            <w:pPr>
              <w:rPr>
                <w:rFonts w:ascii="Times New Roman" w:hAnsi="Times New Roman" w:cs="Times New Roman"/>
                <w:b/>
                <w:sz w:val="24"/>
                <w:szCs w:val="24"/>
              </w:rPr>
            </w:pPr>
            <w:r w:rsidRPr="00EC72EE">
              <w:rPr>
                <w:rFonts w:ascii="Times New Roman" w:hAnsi="Times New Roman" w:cs="Times New Roman"/>
                <w:b/>
                <w:sz w:val="24"/>
                <w:szCs w:val="24"/>
              </w:rPr>
              <w:t>KOMORA CHŁODNICZA NA ODPADY ORGANICZNE I MEDYCZNE</w:t>
            </w:r>
          </w:p>
        </w:tc>
        <w:tc>
          <w:tcPr>
            <w:tcW w:w="6812" w:type="dxa"/>
          </w:tcPr>
          <w:p w:rsidR="002A50D0" w:rsidRPr="00EC72EE" w:rsidRDefault="002A50D0" w:rsidP="00D818C7">
            <w:pPr>
              <w:rPr>
                <w:rFonts w:ascii="Times New Roman" w:eastAsia="Calibri" w:hAnsi="Times New Roman" w:cs="Times New Roman"/>
                <w:b/>
                <w:sz w:val="20"/>
                <w:szCs w:val="20"/>
                <w:u w:val="single"/>
              </w:rPr>
            </w:pPr>
            <w:r w:rsidRPr="00EC72EE">
              <w:rPr>
                <w:rFonts w:ascii="Times New Roman" w:eastAsia="Calibri" w:hAnsi="Times New Roman" w:cs="Times New Roman"/>
                <w:b/>
                <w:sz w:val="20"/>
                <w:szCs w:val="20"/>
                <w:u w:val="single"/>
              </w:rPr>
              <w:t>Parametry urządzenia:</w:t>
            </w:r>
          </w:p>
          <w:p w:rsidR="002A50D0" w:rsidRPr="00EC72EE" w:rsidRDefault="002A50D0" w:rsidP="00D818C7">
            <w:pPr>
              <w:rPr>
                <w:rFonts w:ascii="Times New Roman" w:eastAsia="Calibri" w:hAnsi="Times New Roman" w:cs="Times New Roman"/>
                <w:b/>
                <w:sz w:val="20"/>
                <w:szCs w:val="20"/>
                <w:u w:val="single"/>
              </w:rPr>
            </w:pPr>
            <w:r w:rsidRPr="00EC72EE">
              <w:rPr>
                <w:rFonts w:ascii="Times New Roman" w:eastAsia="Calibri" w:hAnsi="Times New Roman" w:cs="Times New Roman"/>
                <w:b/>
                <w:sz w:val="20"/>
                <w:szCs w:val="20"/>
                <w:u w:val="single"/>
              </w:rPr>
              <w:t>Wymiary:</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szerokość:</w:t>
            </w:r>
            <w:r w:rsidRPr="00EC72EE">
              <w:rPr>
                <w:rFonts w:ascii="Times New Roman" w:eastAsia="Calibri" w:hAnsi="Times New Roman" w:cs="Times New Roman"/>
                <w:sz w:val="20"/>
                <w:szCs w:val="20"/>
              </w:rPr>
              <w:t xml:space="preserve"> Od 1000 mm do 1700 mm,</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wysokość:</w:t>
            </w:r>
            <w:r w:rsidRPr="00EC72EE">
              <w:rPr>
                <w:rFonts w:ascii="Times New Roman" w:eastAsia="Calibri" w:hAnsi="Times New Roman" w:cs="Times New Roman"/>
                <w:sz w:val="20"/>
                <w:szCs w:val="20"/>
              </w:rPr>
              <w:t xml:space="preserve"> od 1100 mm do 1800 mm,</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głębokość:</w:t>
            </w:r>
            <w:r w:rsidRPr="00EC72EE">
              <w:rPr>
                <w:rFonts w:ascii="Times New Roman" w:eastAsia="Calibri" w:hAnsi="Times New Roman" w:cs="Times New Roman"/>
                <w:sz w:val="20"/>
                <w:szCs w:val="20"/>
              </w:rPr>
              <w:t xml:space="preserve"> od 800 mm do 1200 mm,</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położenie agregatu</w:t>
            </w:r>
            <w:r w:rsidRPr="00EC72EE">
              <w:rPr>
                <w:rFonts w:ascii="Times New Roman" w:eastAsia="Calibri" w:hAnsi="Times New Roman" w:cs="Times New Roman"/>
                <w:sz w:val="20"/>
                <w:szCs w:val="20"/>
              </w:rPr>
              <w:t xml:space="preserve"> chłodniczego na boku urządzenia (monoblok), </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rodzaj chłodzenia:</w:t>
            </w:r>
            <w:r w:rsidRPr="00EC72EE">
              <w:rPr>
                <w:rFonts w:ascii="Times New Roman" w:eastAsia="Calibri" w:hAnsi="Times New Roman" w:cs="Times New Roman"/>
                <w:sz w:val="20"/>
                <w:szCs w:val="20"/>
              </w:rPr>
              <w:t xml:space="preserve"> wymuszone, (dynamiczne – urządzenie wyposażone w wentylator lub inne rozwiązanie techniczne zapewniające stały ruch powietrza chłodzącego i równomierne rozłożenie strumienia w przestrzeni chłodniczej),</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izolacja:</w:t>
            </w:r>
            <w:r w:rsidRPr="00EC72EE">
              <w:rPr>
                <w:rFonts w:ascii="Times New Roman" w:eastAsia="Calibri" w:hAnsi="Times New Roman" w:cs="Times New Roman"/>
                <w:sz w:val="20"/>
                <w:szCs w:val="20"/>
              </w:rPr>
              <w:t xml:space="preserve"> tworzywo polimerowe (np. pianka poliuretanowa), </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materiał </w:t>
            </w:r>
            <w:r w:rsidRPr="00EC72EE">
              <w:rPr>
                <w:rFonts w:ascii="Times New Roman" w:eastAsia="Calibri" w:hAnsi="Times New Roman" w:cs="Times New Roman"/>
                <w:b/>
                <w:sz w:val="20"/>
                <w:szCs w:val="20"/>
              </w:rPr>
              <w:t>wykonania korpusu</w:t>
            </w:r>
            <w:r w:rsidRPr="00EC72EE">
              <w:rPr>
                <w:rFonts w:ascii="Times New Roman" w:eastAsia="Calibri" w:hAnsi="Times New Roman" w:cs="Times New Roman"/>
                <w:sz w:val="20"/>
                <w:szCs w:val="20"/>
              </w:rPr>
              <w:t xml:space="preserve"> urządzenia: blacha nierdzewna (cześć wewnętrzna i zewnętrzna), </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funkcja automatycznego </w:t>
            </w:r>
            <w:proofErr w:type="spellStart"/>
            <w:r w:rsidRPr="00EC72EE">
              <w:rPr>
                <w:rFonts w:ascii="Times New Roman" w:eastAsia="Calibri" w:hAnsi="Times New Roman" w:cs="Times New Roman"/>
                <w:b/>
                <w:sz w:val="20"/>
                <w:szCs w:val="20"/>
              </w:rPr>
              <w:t>odszraniania</w:t>
            </w:r>
            <w:proofErr w:type="spellEnd"/>
            <w:r w:rsidRPr="00EC72EE">
              <w:rPr>
                <w:rFonts w:ascii="Times New Roman" w:eastAsia="Calibri" w:hAnsi="Times New Roman" w:cs="Times New Roman"/>
                <w:sz w:val="20"/>
                <w:szCs w:val="20"/>
              </w:rPr>
              <w:t>,</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b/>
                <w:sz w:val="20"/>
                <w:szCs w:val="20"/>
              </w:rPr>
              <w:t>drzwi i klapy</w:t>
            </w:r>
            <w:r w:rsidRPr="00EC72EE">
              <w:rPr>
                <w:rFonts w:ascii="Times New Roman" w:eastAsia="Calibri" w:hAnsi="Times New Roman" w:cs="Times New Roman"/>
                <w:sz w:val="20"/>
                <w:szCs w:val="20"/>
              </w:rPr>
              <w:t xml:space="preserve"> </w:t>
            </w:r>
            <w:proofErr w:type="spellStart"/>
            <w:r w:rsidRPr="00EC72EE">
              <w:rPr>
                <w:rFonts w:ascii="Times New Roman" w:eastAsia="Calibri" w:hAnsi="Times New Roman" w:cs="Times New Roman"/>
                <w:sz w:val="20"/>
                <w:szCs w:val="20"/>
              </w:rPr>
              <w:t>rozwierne</w:t>
            </w:r>
            <w:proofErr w:type="spellEnd"/>
            <w:r w:rsidRPr="00EC72EE">
              <w:rPr>
                <w:rFonts w:ascii="Times New Roman" w:eastAsia="Calibri" w:hAnsi="Times New Roman" w:cs="Times New Roman"/>
                <w:sz w:val="20"/>
                <w:szCs w:val="20"/>
              </w:rPr>
              <w:t xml:space="preserve">, </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lastRenderedPageBreak/>
              <w:t xml:space="preserve">automatyczne </w:t>
            </w:r>
            <w:r w:rsidRPr="00EC72EE">
              <w:rPr>
                <w:rFonts w:ascii="Times New Roman" w:eastAsia="Calibri" w:hAnsi="Times New Roman" w:cs="Times New Roman"/>
                <w:b/>
                <w:sz w:val="20"/>
                <w:szCs w:val="20"/>
              </w:rPr>
              <w:t>odparowanie</w:t>
            </w:r>
            <w:r w:rsidRPr="00EC72EE">
              <w:rPr>
                <w:rFonts w:ascii="Times New Roman" w:eastAsia="Calibri" w:hAnsi="Times New Roman" w:cs="Times New Roman"/>
                <w:sz w:val="20"/>
                <w:szCs w:val="20"/>
              </w:rPr>
              <w:t xml:space="preserve"> kondensatu, </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elektroniczny </w:t>
            </w:r>
            <w:r w:rsidRPr="00EC72EE">
              <w:rPr>
                <w:rFonts w:ascii="Times New Roman" w:eastAsia="Calibri" w:hAnsi="Times New Roman" w:cs="Times New Roman"/>
                <w:b/>
                <w:sz w:val="20"/>
                <w:szCs w:val="20"/>
              </w:rPr>
              <w:t>regulator temperatury</w:t>
            </w:r>
            <w:r w:rsidRPr="00EC72EE">
              <w:rPr>
                <w:rFonts w:ascii="Times New Roman" w:eastAsia="Calibri" w:hAnsi="Times New Roman" w:cs="Times New Roman"/>
                <w:sz w:val="20"/>
                <w:szCs w:val="20"/>
              </w:rPr>
              <w:t xml:space="preserve"> z cyfrowym wyświetlaczem,</w:t>
            </w:r>
          </w:p>
          <w:p w:rsidR="002A50D0" w:rsidRPr="00EC72EE" w:rsidRDefault="002A50D0" w:rsidP="002A50D0">
            <w:pPr>
              <w:numPr>
                <w:ilvl w:val="0"/>
                <w:numId w:val="2"/>
              </w:numPr>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możliwość </w:t>
            </w:r>
            <w:r w:rsidRPr="00EC72EE">
              <w:rPr>
                <w:rFonts w:ascii="Times New Roman" w:eastAsia="Calibri" w:hAnsi="Times New Roman" w:cs="Times New Roman"/>
                <w:b/>
                <w:sz w:val="20"/>
                <w:szCs w:val="20"/>
              </w:rPr>
              <w:t>utylizowania</w:t>
            </w:r>
            <w:r w:rsidRPr="00EC72EE">
              <w:rPr>
                <w:rFonts w:ascii="Times New Roman" w:eastAsia="Calibri" w:hAnsi="Times New Roman" w:cs="Times New Roman"/>
                <w:sz w:val="20"/>
                <w:szCs w:val="20"/>
              </w:rPr>
              <w:t xml:space="preserve"> wszelkiego rodzaju odpadków,</w:t>
            </w:r>
          </w:p>
          <w:p w:rsidR="002A50D0" w:rsidRPr="00EC72EE" w:rsidRDefault="002A50D0" w:rsidP="002A50D0">
            <w:pPr>
              <w:numPr>
                <w:ilvl w:val="0"/>
                <w:numId w:val="2"/>
              </w:numPr>
              <w:tabs>
                <w:tab w:val="left" w:pos="318"/>
              </w:tabs>
              <w:ind w:left="233" w:hanging="233"/>
              <w:contextualSpacing/>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rozwiązania techniczne zapewniające </w:t>
            </w:r>
            <w:r w:rsidRPr="00EC72EE">
              <w:rPr>
                <w:rFonts w:ascii="Times New Roman" w:eastAsia="Calibri" w:hAnsi="Times New Roman" w:cs="Times New Roman"/>
                <w:b/>
                <w:sz w:val="20"/>
                <w:szCs w:val="20"/>
              </w:rPr>
              <w:t>ograniczenie rozmnażania się bakterii.</w:t>
            </w:r>
          </w:p>
          <w:p w:rsidR="002A50D0" w:rsidRPr="00EC72EE" w:rsidRDefault="002A50D0" w:rsidP="00D818C7">
            <w:pPr>
              <w:widowControl w:val="0"/>
              <w:shd w:val="clear" w:color="auto" w:fill="FFFFFF"/>
              <w:tabs>
                <w:tab w:val="left" w:pos="1375"/>
              </w:tabs>
              <w:autoSpaceDE w:val="0"/>
              <w:autoSpaceDN w:val="0"/>
              <w:adjustRightInd w:val="0"/>
              <w:ind w:right="36"/>
              <w:jc w:val="both"/>
              <w:rPr>
                <w:rFonts w:ascii="Times New Roman" w:eastAsia="Calibri" w:hAnsi="Times New Roman" w:cs="Times New Roman"/>
                <w:sz w:val="20"/>
                <w:szCs w:val="20"/>
              </w:rPr>
            </w:pPr>
            <w:r w:rsidRPr="00EC72EE">
              <w:rPr>
                <w:rFonts w:ascii="Times New Roman" w:eastAsia="Calibri" w:hAnsi="Times New Roman" w:cs="Times New Roman"/>
                <w:sz w:val="20"/>
                <w:szCs w:val="20"/>
                <w:u w:val="single"/>
              </w:rPr>
              <w:t>Komorę chłodniczą należy zamontować w miejscu wskazanym przez Zamawiającego.</w:t>
            </w:r>
          </w:p>
        </w:tc>
        <w:tc>
          <w:tcPr>
            <w:tcW w:w="1610" w:type="dxa"/>
          </w:tcPr>
          <w:p w:rsidR="002A50D0" w:rsidRDefault="002A50D0" w:rsidP="00D818C7">
            <w:pPr>
              <w:pStyle w:val="Akapitzlist"/>
              <w:ind w:left="0"/>
              <w:jc w:val="both"/>
              <w:rPr>
                <w:rFonts w:ascii="Times New Roman" w:hAnsi="Times New Roman" w:cs="Times New Roman"/>
                <w:sz w:val="24"/>
                <w:szCs w:val="24"/>
              </w:rPr>
            </w:pPr>
          </w:p>
        </w:tc>
        <w:tc>
          <w:tcPr>
            <w:tcW w:w="1553" w:type="dxa"/>
          </w:tcPr>
          <w:p w:rsidR="002A50D0" w:rsidRDefault="002A50D0" w:rsidP="00D818C7">
            <w:pPr>
              <w:pStyle w:val="Akapitzlist"/>
              <w:ind w:left="0"/>
              <w:jc w:val="both"/>
              <w:rPr>
                <w:rFonts w:ascii="Times New Roman" w:hAnsi="Times New Roman" w:cs="Times New Roman"/>
                <w:sz w:val="24"/>
                <w:szCs w:val="24"/>
              </w:rPr>
            </w:pPr>
          </w:p>
        </w:tc>
        <w:tc>
          <w:tcPr>
            <w:tcW w:w="1553" w:type="dxa"/>
          </w:tcPr>
          <w:p w:rsidR="002A50D0" w:rsidRDefault="002A50D0" w:rsidP="00D818C7">
            <w:pPr>
              <w:pStyle w:val="Akapitzlist"/>
              <w:ind w:left="0"/>
              <w:jc w:val="both"/>
              <w:rPr>
                <w:rFonts w:ascii="Times New Roman" w:hAnsi="Times New Roman" w:cs="Times New Roman"/>
                <w:sz w:val="24"/>
                <w:szCs w:val="24"/>
              </w:rPr>
            </w:pPr>
          </w:p>
        </w:tc>
      </w:tr>
      <w:tr w:rsidR="002A50D0" w:rsidTr="00D818C7">
        <w:trPr>
          <w:jc w:val="center"/>
        </w:trPr>
        <w:tc>
          <w:tcPr>
            <w:tcW w:w="570" w:type="dxa"/>
            <w:vAlign w:val="center"/>
          </w:tcPr>
          <w:p w:rsidR="002A50D0" w:rsidRPr="00D65CA6" w:rsidRDefault="002A50D0" w:rsidP="00D818C7">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p>
        </w:tc>
        <w:tc>
          <w:tcPr>
            <w:tcW w:w="2361" w:type="dxa"/>
            <w:vAlign w:val="center"/>
          </w:tcPr>
          <w:p w:rsidR="002A50D0" w:rsidRPr="00EC72EE" w:rsidRDefault="002A50D0" w:rsidP="00D818C7">
            <w:pPr>
              <w:rPr>
                <w:rFonts w:ascii="Times New Roman" w:hAnsi="Times New Roman" w:cs="Times New Roman"/>
                <w:b/>
                <w:sz w:val="24"/>
                <w:szCs w:val="24"/>
              </w:rPr>
            </w:pPr>
            <w:r w:rsidRPr="00EC72EE">
              <w:rPr>
                <w:rFonts w:ascii="Times New Roman" w:hAnsi="Times New Roman" w:cs="Times New Roman"/>
                <w:b/>
                <w:sz w:val="24"/>
                <w:szCs w:val="24"/>
              </w:rPr>
              <w:t>WITRYNA CHŁODNICZA NA LEKI</w:t>
            </w:r>
          </w:p>
        </w:tc>
        <w:tc>
          <w:tcPr>
            <w:tcW w:w="6812" w:type="dxa"/>
          </w:tcPr>
          <w:p w:rsidR="002A50D0" w:rsidRPr="00E81FD8" w:rsidRDefault="00D818FC" w:rsidP="00D818C7">
            <w:pPr>
              <w:rPr>
                <w:rFonts w:ascii="Times New Roman" w:eastAsia="Calibri" w:hAnsi="Times New Roman" w:cs="Times New Roman"/>
                <w:b/>
                <w:sz w:val="20"/>
                <w:szCs w:val="20"/>
                <w:u w:val="single"/>
              </w:rPr>
            </w:pPr>
            <w:r w:rsidRPr="00E81FD8">
              <w:rPr>
                <w:rFonts w:ascii="Times New Roman" w:eastAsia="Calibri" w:hAnsi="Times New Roman" w:cs="Times New Roman"/>
                <w:b/>
                <w:sz w:val="20"/>
                <w:szCs w:val="20"/>
                <w:u w:val="single"/>
              </w:rPr>
              <w:t xml:space="preserve">Parametry urządzenia </w:t>
            </w:r>
            <w:r w:rsidRPr="00E81FD8">
              <w:rPr>
                <w:rFonts w:ascii="Times New Roman" w:eastAsia="Calibri" w:hAnsi="Times New Roman" w:cs="Times New Roman"/>
                <w:sz w:val="20"/>
                <w:szCs w:val="20"/>
              </w:rPr>
              <w:t>(dopuszczalny jest zarówno wyrób medyczny jak i urządzenie laboratoryjne)</w:t>
            </w:r>
            <w:r w:rsidRPr="00E81FD8">
              <w:rPr>
                <w:rFonts w:ascii="Times New Roman" w:eastAsia="Calibri" w:hAnsi="Times New Roman" w:cs="Times New Roman"/>
                <w:sz w:val="20"/>
                <w:szCs w:val="20"/>
              </w:rPr>
              <w:t>:</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zastosowanie wymuszonego obiegu powietrza w komorze, pozwalającego na utrzymanie jednorodnej temperatury wewnątrz chłodziarki,</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podwójne szklane drzwi zamykane na klucz,</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termostat elektroniczny,</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funkcja automatycznego </w:t>
            </w:r>
            <w:proofErr w:type="spellStart"/>
            <w:r w:rsidRPr="00EC72EE">
              <w:rPr>
                <w:rFonts w:ascii="Times New Roman" w:eastAsia="Calibri" w:hAnsi="Times New Roman" w:cs="Times New Roman"/>
                <w:sz w:val="20"/>
                <w:szCs w:val="20"/>
              </w:rPr>
              <w:t>odszraniania</w:t>
            </w:r>
            <w:proofErr w:type="spellEnd"/>
            <w:r w:rsidRPr="00EC72EE">
              <w:rPr>
                <w:rFonts w:ascii="Times New Roman" w:eastAsia="Calibri" w:hAnsi="Times New Roman" w:cs="Times New Roman"/>
                <w:sz w:val="20"/>
                <w:szCs w:val="20"/>
              </w:rPr>
              <w:t>,</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cicha praca urządzenia,</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podstawa- regulowane nóżki,</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waga maksymalnie 60 kg,</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zasilanie: 230 V, 50 </w:t>
            </w:r>
            <w:proofErr w:type="spellStart"/>
            <w:r w:rsidRPr="00EC72EE">
              <w:rPr>
                <w:rFonts w:ascii="Times New Roman" w:eastAsia="Calibri" w:hAnsi="Times New Roman" w:cs="Times New Roman"/>
                <w:sz w:val="20"/>
                <w:szCs w:val="20"/>
              </w:rPr>
              <w:t>Hz</w:t>
            </w:r>
            <w:proofErr w:type="spellEnd"/>
            <w:r w:rsidRPr="00EC72EE">
              <w:rPr>
                <w:rFonts w:ascii="Times New Roman" w:eastAsia="Calibri" w:hAnsi="Times New Roman" w:cs="Times New Roman"/>
                <w:sz w:val="20"/>
                <w:szCs w:val="20"/>
              </w:rPr>
              <w:t>,</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witryna chłodnicza </w:t>
            </w:r>
            <w:proofErr w:type="spellStart"/>
            <w:r w:rsidRPr="00EC72EE">
              <w:rPr>
                <w:rFonts w:ascii="Times New Roman" w:eastAsia="Calibri" w:hAnsi="Times New Roman" w:cs="Times New Roman"/>
                <w:sz w:val="20"/>
                <w:szCs w:val="20"/>
              </w:rPr>
              <w:t>podblatowa</w:t>
            </w:r>
            <w:proofErr w:type="spellEnd"/>
            <w:r w:rsidRPr="00EC72EE">
              <w:rPr>
                <w:rFonts w:ascii="Times New Roman" w:eastAsia="Calibri" w:hAnsi="Times New Roman" w:cs="Times New Roman"/>
                <w:sz w:val="20"/>
                <w:szCs w:val="20"/>
              </w:rPr>
              <w:t xml:space="preserve"> – pojemność co najmniej 120 l,</w:t>
            </w:r>
          </w:p>
          <w:p w:rsidR="002A50D0" w:rsidRPr="00666C1D" w:rsidRDefault="002A50D0" w:rsidP="002A50D0">
            <w:pPr>
              <w:pStyle w:val="Akapitzlist"/>
              <w:numPr>
                <w:ilvl w:val="3"/>
                <w:numId w:val="1"/>
              </w:numPr>
              <w:ind w:left="285" w:hanging="285"/>
              <w:rPr>
                <w:rFonts w:ascii="Times New Roman" w:eastAsia="Calibri" w:hAnsi="Times New Roman" w:cs="Times New Roman"/>
                <w:color w:val="FF0000"/>
                <w:sz w:val="20"/>
                <w:szCs w:val="20"/>
              </w:rPr>
            </w:pPr>
            <w:r w:rsidRPr="00E81FD8">
              <w:rPr>
                <w:rFonts w:ascii="Times New Roman" w:eastAsia="Calibri" w:hAnsi="Times New Roman" w:cs="Times New Roman"/>
                <w:sz w:val="20"/>
                <w:szCs w:val="20"/>
              </w:rPr>
              <w:t xml:space="preserve">zakres temperatur: </w:t>
            </w:r>
            <w:r w:rsidR="00191267" w:rsidRPr="00E81FD8">
              <w:rPr>
                <w:rFonts w:ascii="Tahoma" w:eastAsia="Calibri" w:hAnsi="Tahoma" w:cs="Tahoma"/>
                <w:sz w:val="20"/>
                <w:szCs w:val="20"/>
              </w:rPr>
              <w:t xml:space="preserve"> </w:t>
            </w:r>
            <w:r w:rsidR="00191267" w:rsidRPr="00E81FD8">
              <w:rPr>
                <w:rFonts w:ascii="Times New Roman" w:eastAsia="Calibri" w:hAnsi="Times New Roman" w:cs="Times New Roman"/>
                <w:sz w:val="20"/>
                <w:szCs w:val="20"/>
              </w:rPr>
              <w:t>mieszczący się w zakresie od 0 ÷ do +17 °C,</w:t>
            </w:r>
          </w:p>
          <w:p w:rsidR="002A50D0" w:rsidRPr="00EC72EE" w:rsidRDefault="002A50D0" w:rsidP="002A50D0">
            <w:pPr>
              <w:pStyle w:val="Akapitzlist"/>
              <w:numPr>
                <w:ilvl w:val="3"/>
                <w:numId w:val="1"/>
              </w:numPr>
              <w:ind w:left="285" w:hanging="285"/>
              <w:rPr>
                <w:rFonts w:ascii="Times New Roman" w:eastAsia="Calibri" w:hAnsi="Times New Roman" w:cs="Times New Roman"/>
                <w:sz w:val="20"/>
                <w:szCs w:val="20"/>
              </w:rPr>
            </w:pPr>
            <w:r w:rsidRPr="00EC72EE">
              <w:rPr>
                <w:rFonts w:ascii="Times New Roman" w:eastAsia="Calibri" w:hAnsi="Times New Roman" w:cs="Times New Roman"/>
                <w:sz w:val="20"/>
                <w:szCs w:val="20"/>
              </w:rPr>
              <w:t xml:space="preserve">maksymalne zużycie energii w ciągu 24 godzin: 31 kWh/24h. </w:t>
            </w:r>
          </w:p>
          <w:p w:rsidR="002A50D0" w:rsidRPr="00EC72EE" w:rsidRDefault="002A50D0" w:rsidP="00D818C7">
            <w:pPr>
              <w:rPr>
                <w:rFonts w:ascii="Times New Roman" w:eastAsia="Calibri" w:hAnsi="Times New Roman" w:cs="Times New Roman"/>
                <w:sz w:val="20"/>
                <w:szCs w:val="20"/>
              </w:rPr>
            </w:pPr>
            <w:r w:rsidRPr="00EC72EE">
              <w:rPr>
                <w:rFonts w:ascii="Times New Roman" w:eastAsia="Calibri" w:hAnsi="Times New Roman" w:cs="Times New Roman"/>
                <w:b/>
                <w:sz w:val="20"/>
                <w:szCs w:val="20"/>
                <w:u w:val="single"/>
              </w:rPr>
              <w:t xml:space="preserve">UWAGA: </w:t>
            </w:r>
            <w:r w:rsidRPr="00EC72EE">
              <w:rPr>
                <w:rFonts w:ascii="Times New Roman" w:eastAsia="Calibri" w:hAnsi="Times New Roman" w:cs="Times New Roman"/>
                <w:sz w:val="20"/>
                <w:szCs w:val="20"/>
              </w:rPr>
              <w:t>urządzenie do zainstalowania w zabudowie stolarskiej; wymiary witryny należy dopasować do wymiarów podanych w projekcie zabudów stolarskich – rys. 10.2. stanowiący załącznik nr 1 do opisu przedmiotu zamówienia.</w:t>
            </w:r>
          </w:p>
          <w:p w:rsidR="002A50D0" w:rsidRPr="00EC72EE" w:rsidRDefault="002A50D0" w:rsidP="00D818C7">
            <w:pPr>
              <w:rPr>
                <w:rFonts w:ascii="Times New Roman" w:eastAsia="Calibri" w:hAnsi="Times New Roman" w:cs="Times New Roman"/>
                <w:b/>
                <w:sz w:val="20"/>
                <w:szCs w:val="20"/>
                <w:u w:val="single"/>
              </w:rPr>
            </w:pPr>
            <w:r w:rsidRPr="00EC72EE">
              <w:rPr>
                <w:rFonts w:ascii="Times New Roman" w:eastAsia="Calibri" w:hAnsi="Times New Roman" w:cs="Times New Roman"/>
                <w:b/>
                <w:sz w:val="20"/>
                <w:szCs w:val="20"/>
                <w:u w:val="single"/>
              </w:rPr>
              <w:t>Montaż witryn nie należy do obowiązków Wykonawcy.</w:t>
            </w:r>
          </w:p>
        </w:tc>
        <w:tc>
          <w:tcPr>
            <w:tcW w:w="1610" w:type="dxa"/>
          </w:tcPr>
          <w:p w:rsidR="002A50D0" w:rsidRDefault="002A50D0" w:rsidP="00D818C7">
            <w:pPr>
              <w:pStyle w:val="Akapitzlist"/>
              <w:ind w:left="0"/>
              <w:jc w:val="both"/>
              <w:rPr>
                <w:rFonts w:ascii="Times New Roman" w:hAnsi="Times New Roman" w:cs="Times New Roman"/>
                <w:sz w:val="24"/>
                <w:szCs w:val="24"/>
              </w:rPr>
            </w:pPr>
          </w:p>
        </w:tc>
        <w:tc>
          <w:tcPr>
            <w:tcW w:w="1553" w:type="dxa"/>
          </w:tcPr>
          <w:p w:rsidR="002A50D0" w:rsidRDefault="002A50D0" w:rsidP="00D818C7">
            <w:pPr>
              <w:pStyle w:val="Akapitzlist"/>
              <w:ind w:left="0"/>
              <w:jc w:val="both"/>
              <w:rPr>
                <w:rFonts w:ascii="Times New Roman" w:hAnsi="Times New Roman" w:cs="Times New Roman"/>
                <w:sz w:val="24"/>
                <w:szCs w:val="24"/>
              </w:rPr>
            </w:pPr>
          </w:p>
        </w:tc>
        <w:tc>
          <w:tcPr>
            <w:tcW w:w="1553" w:type="dxa"/>
          </w:tcPr>
          <w:p w:rsidR="002A50D0" w:rsidRDefault="002A50D0" w:rsidP="00D818C7">
            <w:pPr>
              <w:pStyle w:val="Akapitzlist"/>
              <w:ind w:left="0"/>
              <w:jc w:val="both"/>
              <w:rPr>
                <w:rFonts w:ascii="Times New Roman" w:hAnsi="Times New Roman" w:cs="Times New Roman"/>
                <w:sz w:val="24"/>
                <w:szCs w:val="24"/>
              </w:rPr>
            </w:pPr>
          </w:p>
        </w:tc>
      </w:tr>
    </w:tbl>
    <w:p w:rsidR="002A50D0" w:rsidRDefault="002A50D0" w:rsidP="002A50D0">
      <w:pPr>
        <w:pStyle w:val="Akapitzlist"/>
        <w:ind w:left="0"/>
        <w:jc w:val="both"/>
        <w:rPr>
          <w:rFonts w:ascii="Times New Roman" w:hAnsi="Times New Roman" w:cs="Times New Roman"/>
          <w:sz w:val="24"/>
          <w:szCs w:val="24"/>
        </w:rPr>
      </w:pPr>
      <w:bookmarkStart w:id="0" w:name="_GoBack"/>
      <w:bookmarkEnd w:id="0"/>
    </w:p>
    <w:p w:rsidR="002A50D0" w:rsidRDefault="002A50D0" w:rsidP="002A50D0">
      <w:pPr>
        <w:pStyle w:val="Akapitzlist"/>
        <w:ind w:left="0"/>
        <w:jc w:val="both"/>
        <w:rPr>
          <w:rFonts w:ascii="Times New Roman" w:hAnsi="Times New Roman" w:cs="Times New Roman"/>
          <w:sz w:val="24"/>
          <w:szCs w:val="24"/>
        </w:rPr>
      </w:pPr>
    </w:p>
    <w:p w:rsidR="002A50D0" w:rsidRDefault="002A50D0" w:rsidP="002A50D0">
      <w:pPr>
        <w:pStyle w:val="Akapitzlist"/>
        <w:ind w:left="0"/>
        <w:jc w:val="both"/>
        <w:rPr>
          <w:rFonts w:ascii="Times New Roman" w:hAnsi="Times New Roman" w:cs="Times New Roman"/>
          <w:sz w:val="24"/>
          <w:szCs w:val="24"/>
        </w:rPr>
      </w:pPr>
    </w:p>
    <w:p w:rsidR="002A50D0" w:rsidRDefault="002A50D0" w:rsidP="002A50D0">
      <w:pPr>
        <w:pStyle w:val="Akapitzlist"/>
        <w:ind w:left="0"/>
        <w:jc w:val="both"/>
        <w:rPr>
          <w:rFonts w:ascii="Times New Roman" w:hAnsi="Times New Roman" w:cs="Times New Roman"/>
          <w:sz w:val="24"/>
          <w:szCs w:val="24"/>
        </w:rPr>
      </w:pPr>
    </w:p>
    <w:p w:rsidR="002A50D0" w:rsidRDefault="002A50D0" w:rsidP="002A50D0">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2A50D0" w:rsidRDefault="002A50D0" w:rsidP="002A50D0">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w:t>
      </w:r>
      <w:r>
        <w:rPr>
          <w:rFonts w:ascii="Times New Roman" w:hAnsi="Times New Roman" w:cs="Times New Roman"/>
          <w:sz w:val="18"/>
          <w:szCs w:val="18"/>
        </w:rPr>
        <w:t xml:space="preserve">ionego przedstawiciela Wykonawcy </w:t>
      </w:r>
    </w:p>
    <w:p w:rsidR="002025F2" w:rsidRDefault="002025F2"/>
    <w:sectPr w:rsidR="002025F2" w:rsidSect="002A50D0">
      <w:headerReference w:type="default" r:id="rId7"/>
      <w:pgSz w:w="16838" w:h="11906" w:orient="landscape"/>
      <w:pgMar w:top="1417" w:right="1417" w:bottom="113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80" w:rsidRDefault="00EC4680" w:rsidP="002A50D0">
      <w:pPr>
        <w:spacing w:after="0" w:line="240" w:lineRule="auto"/>
      </w:pPr>
      <w:r>
        <w:separator/>
      </w:r>
    </w:p>
  </w:endnote>
  <w:endnote w:type="continuationSeparator" w:id="0">
    <w:p w:rsidR="00EC4680" w:rsidRDefault="00EC4680" w:rsidP="002A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80" w:rsidRDefault="00EC4680" w:rsidP="002A50D0">
      <w:pPr>
        <w:spacing w:after="0" w:line="240" w:lineRule="auto"/>
      </w:pPr>
      <w:r>
        <w:separator/>
      </w:r>
    </w:p>
  </w:footnote>
  <w:footnote w:type="continuationSeparator" w:id="0">
    <w:p w:rsidR="00EC4680" w:rsidRDefault="00EC4680" w:rsidP="002A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D0" w:rsidRDefault="002A50D0">
    <w:pPr>
      <w:pStyle w:val="Nagwek"/>
    </w:pPr>
    <w:r>
      <w:rPr>
        <w:b/>
        <w:noProof/>
        <w:lang w:eastAsia="pl-PL"/>
      </w:rPr>
      <w:drawing>
        <wp:inline distT="0" distB="0" distL="0" distR="0" wp14:anchorId="0F477DF9" wp14:editId="44B87B65">
          <wp:extent cx="2085975" cy="43815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1F89"/>
    <w:multiLevelType w:val="hybridMultilevel"/>
    <w:tmpl w:val="B8529A52"/>
    <w:lvl w:ilvl="0" w:tplc="E5CC887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B26824"/>
    <w:multiLevelType w:val="multilevel"/>
    <w:tmpl w:val="3042A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i/>
      </w:rPr>
    </w:lvl>
    <w:lvl w:ilvl="3">
      <w:start w:val="1"/>
      <w:numFmt w:val="lowerLetter"/>
      <w:lvlText w:val="%4)"/>
      <w:lvlJc w:val="left"/>
      <w:pPr>
        <w:ind w:left="2880" w:hanging="360"/>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D0"/>
    <w:rsid w:val="00006F2E"/>
    <w:rsid w:val="00191267"/>
    <w:rsid w:val="002025F2"/>
    <w:rsid w:val="002A50D0"/>
    <w:rsid w:val="00666C1D"/>
    <w:rsid w:val="00A04038"/>
    <w:rsid w:val="00D818FC"/>
    <w:rsid w:val="00E81FD8"/>
    <w:rsid w:val="00EC4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1CAE4-19CC-4E7B-91E7-19521D10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50D0"/>
    <w:pPr>
      <w:ind w:left="720"/>
      <w:contextualSpacing/>
    </w:pPr>
  </w:style>
  <w:style w:type="table" w:styleId="Tabela-Siatka">
    <w:name w:val="Table Grid"/>
    <w:basedOn w:val="Standardowy"/>
    <w:uiPriority w:val="39"/>
    <w:rsid w:val="002A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A5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50D0"/>
  </w:style>
  <w:style w:type="paragraph" w:styleId="Stopka">
    <w:name w:val="footer"/>
    <w:basedOn w:val="Normalny"/>
    <w:link w:val="StopkaZnak"/>
    <w:uiPriority w:val="99"/>
    <w:unhideWhenUsed/>
    <w:rsid w:val="002A5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2597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2</cp:revision>
  <dcterms:created xsi:type="dcterms:W3CDTF">2016-07-12T09:11:00Z</dcterms:created>
  <dcterms:modified xsi:type="dcterms:W3CDTF">2016-07-12T09:11:00Z</dcterms:modified>
</cp:coreProperties>
</file>