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0E" w:rsidRPr="00542C0E" w:rsidRDefault="00542C0E" w:rsidP="00542C0E">
      <w:pPr>
        <w:spacing w:after="0" w:line="260" w:lineRule="atLeast"/>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Adres strony internetowej, na której Zamawiający udostępnia Specyfikację Istotnych Warunków Zamówienia:</w:t>
      </w:r>
    </w:p>
    <w:p w:rsidR="00542C0E" w:rsidRPr="00542C0E" w:rsidRDefault="00542C0E" w:rsidP="00542C0E">
      <w:pPr>
        <w:spacing w:after="240" w:line="260" w:lineRule="atLeast"/>
        <w:rPr>
          <w:rFonts w:ascii="Times New Roman" w:eastAsia="Times New Roman" w:hAnsi="Times New Roman" w:cs="Times New Roman"/>
          <w:sz w:val="24"/>
          <w:szCs w:val="24"/>
        </w:rPr>
      </w:pPr>
      <w:hyperlink r:id="rId5" w:tgtFrame="_blank" w:history="1">
        <w:r w:rsidRPr="00542C0E">
          <w:rPr>
            <w:rFonts w:ascii="Times New Roman" w:eastAsia="Times New Roman" w:hAnsi="Times New Roman" w:cs="Times New Roman"/>
            <w:color w:val="0000FF"/>
            <w:sz w:val="24"/>
            <w:szCs w:val="24"/>
            <w:u w:val="single"/>
          </w:rPr>
          <w:t>www.udsc</w:t>
        </w:r>
        <w:bookmarkStart w:id="0" w:name="_GoBack"/>
        <w:bookmarkEnd w:id="0"/>
        <w:r w:rsidRPr="00542C0E">
          <w:rPr>
            <w:rFonts w:ascii="Times New Roman" w:eastAsia="Times New Roman" w:hAnsi="Times New Roman" w:cs="Times New Roman"/>
            <w:color w:val="0000FF"/>
            <w:sz w:val="24"/>
            <w:szCs w:val="24"/>
            <w:u w:val="single"/>
          </w:rPr>
          <w:t>.gov.pl</w:t>
        </w:r>
      </w:hyperlink>
    </w:p>
    <w:p w:rsidR="00542C0E" w:rsidRPr="00542C0E" w:rsidRDefault="00542C0E" w:rsidP="00542C0E">
      <w:pPr>
        <w:spacing w:after="0"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pict>
          <v:rect id="_x0000_i1025" style="width:0;height:1.5pt" o:hralign="center" o:hrstd="t" o:hrnoshade="t" o:hr="t" fillcolor="black" stroked="f"/>
        </w:pict>
      </w:r>
    </w:p>
    <w:p w:rsidR="00542C0E" w:rsidRPr="00542C0E" w:rsidRDefault="00542C0E" w:rsidP="00542C0E">
      <w:pPr>
        <w:spacing w:before="100" w:beforeAutospacing="1" w:after="240"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Warszawa: Remont II piętra w budynku Urzędu do Spraw Cudzoziemców przy ul. Koszykowej 16 w Warszawie</w:t>
      </w:r>
      <w:r w:rsidRPr="00542C0E">
        <w:rPr>
          <w:rFonts w:ascii="Times New Roman" w:eastAsia="Times New Roman" w:hAnsi="Times New Roman" w:cs="Times New Roman"/>
          <w:sz w:val="24"/>
          <w:szCs w:val="24"/>
        </w:rPr>
        <w:br/>
      </w:r>
      <w:r w:rsidRPr="00542C0E">
        <w:rPr>
          <w:rFonts w:ascii="Times New Roman" w:eastAsia="Times New Roman" w:hAnsi="Times New Roman" w:cs="Times New Roman"/>
          <w:b/>
          <w:bCs/>
          <w:sz w:val="24"/>
          <w:szCs w:val="24"/>
        </w:rPr>
        <w:t>Numer ogłoszenia: 90319 - 2016; data zamieszczenia: 16.06.2016</w:t>
      </w:r>
      <w:r w:rsidRPr="00542C0E">
        <w:rPr>
          <w:rFonts w:ascii="Times New Roman" w:eastAsia="Times New Roman" w:hAnsi="Times New Roman" w:cs="Times New Roman"/>
          <w:sz w:val="24"/>
          <w:szCs w:val="24"/>
        </w:rPr>
        <w:br/>
        <w:t>OGŁOSZENIE O ZAMÓWIENIU - roboty budowlane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Zamieszczanie ogłoszenia:</w:t>
      </w:r>
      <w:r w:rsidRPr="00542C0E">
        <w:rPr>
          <w:rFonts w:ascii="Times New Roman" w:eastAsia="Times New Roman" w:hAnsi="Times New Roman" w:cs="Times New Roman"/>
          <w:sz w:val="24"/>
          <w:szCs w:val="24"/>
        </w:rPr>
        <w:t xml:space="preserve"> obowiązkowe.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Ogłoszenie dotyczy:</w:t>
      </w:r>
      <w:r w:rsidRPr="00542C0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42C0E" w:rsidRPr="00542C0E" w:rsidTr="00542C0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42C0E" w:rsidRPr="00542C0E" w:rsidRDefault="00542C0E" w:rsidP="00542C0E">
            <w:pPr>
              <w:spacing w:after="0" w:line="240" w:lineRule="auto"/>
              <w:jc w:val="center"/>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V</w:t>
            </w:r>
          </w:p>
        </w:tc>
        <w:tc>
          <w:tcPr>
            <w:tcW w:w="0" w:type="auto"/>
            <w:vAlign w:val="center"/>
            <w:hideMark/>
          </w:tcPr>
          <w:p w:rsidR="00542C0E" w:rsidRPr="00542C0E" w:rsidRDefault="00542C0E" w:rsidP="00542C0E">
            <w:pPr>
              <w:spacing w:after="0"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zamówienia publicznego</w:t>
            </w:r>
          </w:p>
        </w:tc>
      </w:tr>
      <w:tr w:rsidR="00542C0E" w:rsidRPr="00542C0E" w:rsidTr="00542C0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42C0E" w:rsidRPr="00542C0E" w:rsidRDefault="00542C0E" w:rsidP="00542C0E">
            <w:pPr>
              <w:spacing w:after="0" w:line="240" w:lineRule="auto"/>
              <w:rPr>
                <w:rFonts w:ascii="Times New Roman" w:eastAsia="Times New Roman" w:hAnsi="Times New Roman" w:cs="Times New Roman"/>
                <w:sz w:val="24"/>
                <w:szCs w:val="24"/>
              </w:rPr>
            </w:pPr>
          </w:p>
        </w:tc>
        <w:tc>
          <w:tcPr>
            <w:tcW w:w="0" w:type="auto"/>
            <w:vAlign w:val="center"/>
            <w:hideMark/>
          </w:tcPr>
          <w:p w:rsidR="00542C0E" w:rsidRPr="00542C0E" w:rsidRDefault="00542C0E" w:rsidP="00542C0E">
            <w:pPr>
              <w:spacing w:after="0"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zawarcia umowy ramowej</w:t>
            </w:r>
          </w:p>
        </w:tc>
      </w:tr>
      <w:tr w:rsidR="00542C0E" w:rsidRPr="00542C0E" w:rsidTr="00542C0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42C0E" w:rsidRPr="00542C0E" w:rsidRDefault="00542C0E" w:rsidP="00542C0E">
            <w:pPr>
              <w:spacing w:after="0" w:line="240" w:lineRule="auto"/>
              <w:rPr>
                <w:rFonts w:ascii="Times New Roman" w:eastAsia="Times New Roman" w:hAnsi="Times New Roman" w:cs="Times New Roman"/>
                <w:sz w:val="24"/>
                <w:szCs w:val="24"/>
              </w:rPr>
            </w:pPr>
          </w:p>
        </w:tc>
        <w:tc>
          <w:tcPr>
            <w:tcW w:w="0" w:type="auto"/>
            <w:vAlign w:val="center"/>
            <w:hideMark/>
          </w:tcPr>
          <w:p w:rsidR="00542C0E" w:rsidRPr="00542C0E" w:rsidRDefault="00542C0E" w:rsidP="00542C0E">
            <w:pPr>
              <w:spacing w:after="0"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ustanowienia dynamicznego systemu zakupów (DSZ)</w:t>
            </w:r>
          </w:p>
        </w:tc>
      </w:tr>
    </w:tbl>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SEKCJA I: ZAMAWIAJĄCY</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 1) NAZWA I ADRES:</w:t>
      </w:r>
      <w:r w:rsidRPr="00542C0E">
        <w:rPr>
          <w:rFonts w:ascii="Times New Roman" w:eastAsia="Times New Roman" w:hAnsi="Times New Roman" w:cs="Times New Roman"/>
          <w:sz w:val="24"/>
          <w:szCs w:val="24"/>
        </w:rPr>
        <w:t xml:space="preserve"> Urząd do Spraw Cudzoziemców , Koszykowa 16, 00-564 Warszawa, woj. mazowieckie, tel. 022 6270680, faks 022 8454980, 6014339.</w:t>
      </w:r>
    </w:p>
    <w:p w:rsidR="00542C0E" w:rsidRPr="00542C0E" w:rsidRDefault="00542C0E" w:rsidP="00542C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Adres strony internetowej zamawiającego:</w:t>
      </w:r>
      <w:r w:rsidRPr="00542C0E">
        <w:rPr>
          <w:rFonts w:ascii="Times New Roman" w:eastAsia="Times New Roman" w:hAnsi="Times New Roman" w:cs="Times New Roman"/>
          <w:sz w:val="24"/>
          <w:szCs w:val="24"/>
        </w:rPr>
        <w:t xml:space="preserve"> www.udsc.gov.pl</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 2) RODZAJ ZAMAWIAJĄCEGO:</w:t>
      </w:r>
      <w:r w:rsidRPr="00542C0E">
        <w:rPr>
          <w:rFonts w:ascii="Times New Roman" w:eastAsia="Times New Roman" w:hAnsi="Times New Roman" w:cs="Times New Roman"/>
          <w:sz w:val="24"/>
          <w:szCs w:val="24"/>
        </w:rPr>
        <w:t xml:space="preserve"> Administracja rządowa centralna.</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SEKCJA II: PRZEDMIOT ZAMÓWIENIA</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II.1) OKREŚLENIE PRZEDMIOTU ZAMÓWIENIA</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II.1.1) Nazwa nadana zamówieniu przez zamawiającego:</w:t>
      </w:r>
      <w:r w:rsidRPr="00542C0E">
        <w:rPr>
          <w:rFonts w:ascii="Times New Roman" w:eastAsia="Times New Roman" w:hAnsi="Times New Roman" w:cs="Times New Roman"/>
          <w:sz w:val="24"/>
          <w:szCs w:val="24"/>
        </w:rPr>
        <w:t xml:space="preserve"> Remont II piętra w budynku Urzędu do Spraw Cudzoziemców przy ul. Koszykowej 16 w Warszawie.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II.1.2) Rodzaj zamówienia:</w:t>
      </w:r>
      <w:r w:rsidRPr="00542C0E">
        <w:rPr>
          <w:rFonts w:ascii="Times New Roman" w:eastAsia="Times New Roman" w:hAnsi="Times New Roman" w:cs="Times New Roman"/>
          <w:sz w:val="24"/>
          <w:szCs w:val="24"/>
        </w:rPr>
        <w:t xml:space="preserve"> roboty budowlane.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II.1.4) Określenie przedmiotu oraz wielkości lub zakresu zamówienia:</w:t>
      </w:r>
      <w:r w:rsidRPr="00542C0E">
        <w:rPr>
          <w:rFonts w:ascii="Times New Roman" w:eastAsia="Times New Roman" w:hAnsi="Times New Roman" w:cs="Times New Roman"/>
          <w:sz w:val="24"/>
          <w:szCs w:val="24"/>
        </w:rPr>
        <w:t xml:space="preserve"> Przedmiotem zamówienia jest wykonanie remontu II piętra budynku Urzędu do Spraw Cudzoziemców przy ul. Koszykowej 16 w Warszawie. Zakres prac objętych przedmiotem zamówienia obejmuje w szczególności: 1) wymianę istniejącej instalacji elektrycznej administracyjnej oraz zapewnienie działania oświetlenia klatki schodowej (spocznika) poprzez tymczasowe podłączenie go do rozdzielnicy głównej, 2) przygotowanie powierzchni wszystkich pomieszczeń biurowych oraz pomieszczeń socjalnych i korytarzy, w tym ścian na klatce schodowej (spocznik), z wyłączeniem samej klatki schodowej poprzez zeskrobanie starych nawierzchni, wykonanie niezbędnych napraw tynków, wykonanie gładzi szpachlowej i malowanie, 3) przygotowanie powierzchni parapetów do malowania poprzez usunięcie istniejących nawierzchni i ich malowanie z maskowaniem kątownikami łączenia okno-parapet, 4) przygotowanie do malowania i malowanie grzejników z gałązkami i pionami, 5) </w:t>
      </w:r>
      <w:r w:rsidRPr="00542C0E">
        <w:rPr>
          <w:rFonts w:ascii="Times New Roman" w:eastAsia="Times New Roman" w:hAnsi="Times New Roman" w:cs="Times New Roman"/>
          <w:sz w:val="24"/>
          <w:szCs w:val="24"/>
        </w:rPr>
        <w:lastRenderedPageBreak/>
        <w:t xml:space="preserve">wycięcie rur nieczynnej instalacji wodnej w pokoju nr 33 (5 rur o następujących średnicach: 1 szt. 1/2 cala., 1 szt. 1 cal, 1 szt. 2 cale, 2 szt. 5 cali), 6) demontaż 2 szt. parapetów w holu, 7) wymianę glazury i gresu, wymianę białego montażu z armaturą w 3 łazienkach (wymianę instalacji wodociągowo-kanalizacyjnej, wymianę ustępów ze spłuczkami, wymianę baterii umywalkowych, wymianę umywalek), 8) wykonanie pasa technicznego z glazury na ścianie w pomieszczeniu socjalnym, 9) demontaż drzwi do pomieszczeń biurowych, toalet i pomieszczenia socjalnego za wyjątkiem drzwi na klatce schodowej o odporności ogniowej EI 30 wyposażonych w samozamykacz i drzwi do pomieszczeń 32 i 34 oraz montaż nowych drzwi fornirowanych pełnych w miejsce zdemontowanych (za wyjątkiem drzwi pomiędzy pomieszczeniami 30 i 31). Drzwi do łazienek - fornirowane, wyposażone w kratki wentylacyjne w dolnej części drzwi. Drzwi do pomieszczeń 27, 28A, 28B mają być o podwyższonej izolacyjności akustycznej 40dB. Drzwi do pomieszczeń 32 i 34 zostaną oklejone odpowiednio do drzwi nowo montowanych. Drzwi w pomieszczeniu nr 28C mają być kasetowe fornirowane, drzwi we wnęce pomieszczenia K2 fornirowane pełne. Wszystkie drzwi mają być kompletne, wyposażone w klamki, szyldy, zawiasy, zamki. W drzwiach niepodlegających wymianie pozostają dotychczasowe klamki, szyldy, zawiasy, zamki. 10) wymianę posadzek w pomieszczeniach biurowych, socjalnych i korytarzach, w tym w pomieszczeniach nr 29 i nr 30, z zastrzeżeniem, iż w nich wymieniane będą tylko panele; wymiana posadzek będzie polegała na usunięciu zużytych wykładzin dywanowych, paneli i parkietu, wykonaniu warstw samopoziomujących, wyrównujących poziomy oraz ułożeniu w pomieszczeniach biurowych i na korytarzach nowej wykładziny dywanowej w płytach a w pomieszczeniu socjalnym gresu. Wymiana posadzek w pomieszczeniach 27, 28, 28A, 28B, 28C i K2 będzie polegała dodatkowo na rozbiórce warstw </w:t>
      </w:r>
      <w:proofErr w:type="spellStart"/>
      <w:r w:rsidRPr="00542C0E">
        <w:rPr>
          <w:rFonts w:ascii="Times New Roman" w:eastAsia="Times New Roman" w:hAnsi="Times New Roman" w:cs="Times New Roman"/>
          <w:sz w:val="24"/>
          <w:szCs w:val="24"/>
        </w:rPr>
        <w:t>podposadzkowych</w:t>
      </w:r>
      <w:proofErr w:type="spellEnd"/>
      <w:r w:rsidRPr="00542C0E">
        <w:rPr>
          <w:rFonts w:ascii="Times New Roman" w:eastAsia="Times New Roman" w:hAnsi="Times New Roman" w:cs="Times New Roman"/>
          <w:sz w:val="24"/>
          <w:szCs w:val="24"/>
        </w:rPr>
        <w:t xml:space="preserve"> i wykonaniu nowych szlicht na warstwie akustycznej oraz ułożeniu podłogi drewnianej z fabrycznie wyprodukowanych desek o grubości min. 14 mm tzw. podłogi pływającej na korku grubości min. 3 mm, 11) rozbiórkę ścianki w korytarzu K3 (przejście do pokoi 25 i 25AB), 12) rozbiórkę ścian pomieszczenia 28C i wybudowanie nowych ścian z płyt gipsowo- kartonowych izolowanych akustycznie wełną mineralną z wbudowaną kasetą drzwiową i montażem drzwi przesuwnych kasetowych wykończonych jak pozostałe drzwi nowe, uchwyty dla przesuwu wpuszczone, 13) zamurowanie otworu po zdemontowanych drzwiach pomiędzy pomieszczeniami 30 i 31 z wykonaniem tynku cementowo-wapiennego i gładzi, 14) demontaż sufitów podwieszonych w łazienkach i montaż w nich nowych sufitów podwieszonych; montaż nowych sufitów podwieszonych w pomieszczeniach K1, K3 oraz w holu (klatce schodowej); wykonanie z płyty g-k pionowej, zewnętrznej, zamykającej ścianki sufitu w holu (klatce schodowej); pozostałe powierzchnie wypełniane płytami z prasowanej wełny mineralnej o wymiarze 60x60cm, 15) wykonanie sufitu obwodowego podwieszonego w pomieszczeniu K2 z płyt gipsowo - kartonowych z wykonaniem </w:t>
      </w:r>
      <w:proofErr w:type="spellStart"/>
      <w:r w:rsidRPr="00542C0E">
        <w:rPr>
          <w:rFonts w:ascii="Times New Roman" w:eastAsia="Times New Roman" w:hAnsi="Times New Roman" w:cs="Times New Roman"/>
          <w:sz w:val="24"/>
          <w:szCs w:val="24"/>
        </w:rPr>
        <w:t>kapinosa</w:t>
      </w:r>
      <w:proofErr w:type="spellEnd"/>
      <w:r w:rsidRPr="00542C0E">
        <w:rPr>
          <w:rFonts w:ascii="Times New Roman" w:eastAsia="Times New Roman" w:hAnsi="Times New Roman" w:cs="Times New Roman"/>
          <w:sz w:val="24"/>
          <w:szCs w:val="24"/>
        </w:rPr>
        <w:t xml:space="preserve"> obwodowego stojącego o wysokości 1-2 cm, 16) wykonanie obudów gipsowo - kartonowych pionów c.o. w pomieszczeniach 27, 28, 28A, 28B, K2, hol (klatka schodowa) oraz osłon grzejników w tych pomieszczeniach (rodzaj obudowy na zdjęciu załączonym do SIWZ załącznik nr 5a - ramka obwodowa MDF lakierowane szer. 6 cm wypełniona lakierowaną blachą gr ok. 1,5-2 mm), dodatkowo osłony grzejników w holu (klatce schodowej) obudowane ściankami bocznymi i powierzchną górną, 17) obniżenie zaworów odpowietrzających na pionach c.o. w holu (klatce schodowej), 18) sporządzenie dokumentacji powykonawczej obejmującej: a) naniesienie ewentualnych zmian, w tym nowych tras przewodów, w projekcie wykonawczym instalacji elektrycznej administracyjnej, b) protokoły badań i sprawdzeń instalacji, c) dokumenty potwierdzające, że zastosowane materiały zostały wprowadzone do obrotu zgodnie z ustawą z dnia 16 kwietnia 2004 r. o wyrobach budowlanych (Dz.U. 2014 poz. 883 z </w:t>
      </w:r>
      <w:proofErr w:type="spellStart"/>
      <w:r w:rsidRPr="00542C0E">
        <w:rPr>
          <w:rFonts w:ascii="Times New Roman" w:eastAsia="Times New Roman" w:hAnsi="Times New Roman" w:cs="Times New Roman"/>
          <w:sz w:val="24"/>
          <w:szCs w:val="24"/>
        </w:rPr>
        <w:t>późn</w:t>
      </w:r>
      <w:proofErr w:type="spellEnd"/>
      <w:r w:rsidRPr="00542C0E">
        <w:rPr>
          <w:rFonts w:ascii="Times New Roman" w:eastAsia="Times New Roman" w:hAnsi="Times New Roman" w:cs="Times New Roman"/>
          <w:sz w:val="24"/>
          <w:szCs w:val="24"/>
        </w:rPr>
        <w:t xml:space="preserve">. zm.) oraz ustawą z dnia 7 lipca 1994 r. Prawo budowlane (Dz.U. 2016 poz. 290) i posiadają one wymagane parametry, d) oświadczenie kierownika robót elektrycznych o zgodności </w:t>
      </w:r>
      <w:r w:rsidRPr="00542C0E">
        <w:rPr>
          <w:rFonts w:ascii="Times New Roman" w:eastAsia="Times New Roman" w:hAnsi="Times New Roman" w:cs="Times New Roman"/>
          <w:sz w:val="24"/>
          <w:szCs w:val="24"/>
        </w:rPr>
        <w:lastRenderedPageBreak/>
        <w:t>wykonania robót z dokumentacją projektową i obowiązującymi przepisami oraz SIWZ, e) oświadczenie kierownika robót budowalnych o zgodności wykonania robót z obowiązującymi przepisami oraz SIWZ. f) oświadczenie kierowników robót o doprowadzeniu terenu robót do porządku i należytego stanu. Przedmiot zamówienia nie obejmuje dostawy opraw oświetleniowych i systemu sterowania oświetleniem, a jedynie ich montaż. Zamawiający przekaże je protokolarnie Wykonawcy wyłonionemu w niniejszym postępowaniu. 3.1.3 Szczegółowy opis przedmiotu zamówienia zawarty jest w dokumentach: a) Rzut II piętra z ekspertyzy przeciwpożarowej budynku zawierający oznaczenia drzwi o wymaganej przez Zamawiającego odporności ogniowej EI 30. - Załącznik nr 2 do SIWZ, b) Projekt wykonawczy instalacji elektrycznych administracyjnych budynku Urzędu do Spraw Cudzoziemców - Instalacje elektryczne, Warszawa, maj 2016 r. - Załącznik nr 3 do SIWZ, c) Projekt wykonawczy instalacji elektrycznych administracyjnych budynku Urzędu do Spraw Cudzoziemców - Specyfikacja techniczna wykonania i odbioru robót, Warszawa, maj 2016 r. - Załącznik nr 4 do SIWZ, d) Specyfikacja Techniczna Wykonania i Odbioru Robót budowlanych dotycząca wykonania robót budowalnych w budynku Urzędu do Spraw Cudzoziemców w Warszawie przy ul. Koszykowej 16 - Załącznik nr 5 do SIWZ..</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b/>
          <w:bCs/>
          <w:sz w:val="24"/>
          <w:szCs w:val="24"/>
        </w:rPr>
      </w:pPr>
      <w:r w:rsidRPr="00542C0E">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42C0E" w:rsidRPr="00542C0E" w:rsidTr="00542C0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42C0E" w:rsidRPr="00542C0E" w:rsidRDefault="00542C0E" w:rsidP="00542C0E">
            <w:pPr>
              <w:spacing w:after="0" w:line="240" w:lineRule="auto"/>
              <w:jc w:val="center"/>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 </w:t>
            </w:r>
          </w:p>
        </w:tc>
        <w:tc>
          <w:tcPr>
            <w:tcW w:w="0" w:type="auto"/>
            <w:vAlign w:val="center"/>
            <w:hideMark/>
          </w:tcPr>
          <w:p w:rsidR="00542C0E" w:rsidRPr="00542C0E" w:rsidRDefault="00542C0E" w:rsidP="00542C0E">
            <w:pPr>
              <w:spacing w:after="0"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przewiduje się udzielenie zamówień uzupełniających</w:t>
            </w:r>
          </w:p>
        </w:tc>
      </w:tr>
    </w:tbl>
    <w:p w:rsidR="00542C0E" w:rsidRPr="00542C0E" w:rsidRDefault="00542C0E" w:rsidP="00542C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Określenie przedmiotu oraz wielkości lub zakresu zamówień uzupełniających</w:t>
      </w:r>
    </w:p>
    <w:p w:rsidR="00542C0E" w:rsidRPr="00542C0E" w:rsidRDefault="00542C0E" w:rsidP="00542C0E">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II.1.6) Wspólny Słownik Zamówień (CPV):</w:t>
      </w:r>
      <w:r w:rsidRPr="00542C0E">
        <w:rPr>
          <w:rFonts w:ascii="Times New Roman" w:eastAsia="Times New Roman" w:hAnsi="Times New Roman" w:cs="Times New Roman"/>
          <w:sz w:val="24"/>
          <w:szCs w:val="24"/>
        </w:rPr>
        <w:t xml:space="preserve"> 45.11.13.00-1, 45.41.00.00-4, 45.42.10.00-4, 45.43.21.11-5, 45.43.00.00-0, 45.44.21.00-8, 45.33.20.00-3, 45.45.00.00-6, 45.26.23.21-7, 45.43.21.14-6, 45.26.25.00-6, 31.68.25.00-5, 45.31.10.00-0, 45.31.43.10-7, 45.31.56.00-4, 45.31.73.00-5.</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II.1.7) Czy dopuszcza się złożenie oferty częściowej:</w:t>
      </w:r>
      <w:r w:rsidRPr="00542C0E">
        <w:rPr>
          <w:rFonts w:ascii="Times New Roman" w:eastAsia="Times New Roman" w:hAnsi="Times New Roman" w:cs="Times New Roman"/>
          <w:sz w:val="24"/>
          <w:szCs w:val="24"/>
        </w:rPr>
        <w:t xml:space="preserve"> nie.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II.1.8) Czy dopuszcza się złożenie oferty wariantowej:</w:t>
      </w:r>
      <w:r w:rsidRPr="00542C0E">
        <w:rPr>
          <w:rFonts w:ascii="Times New Roman" w:eastAsia="Times New Roman" w:hAnsi="Times New Roman" w:cs="Times New Roman"/>
          <w:sz w:val="24"/>
          <w:szCs w:val="24"/>
        </w:rPr>
        <w:t xml:space="preserve"> nie.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II.2) CZAS TRWANIA ZAMÓWIENIA LUB TERMIN WYKONANIA:</w:t>
      </w:r>
      <w:r w:rsidRPr="00542C0E">
        <w:rPr>
          <w:rFonts w:ascii="Times New Roman" w:eastAsia="Times New Roman" w:hAnsi="Times New Roman" w:cs="Times New Roman"/>
          <w:sz w:val="24"/>
          <w:szCs w:val="24"/>
        </w:rPr>
        <w:t xml:space="preserve"> Okres w dniach: 140.</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SEKCJA III: INFORMACJE O CHARAKTERZE PRAWNYM, EKONOMICZNYM, FINANSOWYM I TECHNICZNYM</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III.1) WADIUM</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Informacja na temat wadium:</w:t>
      </w:r>
      <w:r w:rsidRPr="00542C0E">
        <w:rPr>
          <w:rFonts w:ascii="Times New Roman" w:eastAsia="Times New Roman" w:hAnsi="Times New Roman" w:cs="Times New Roman"/>
          <w:sz w:val="24"/>
          <w:szCs w:val="24"/>
        </w:rPr>
        <w:t xml:space="preserve"> Oferta musi być zabezpieczona wadium w wysokości: 11 000 PLN (słownie: jedenaście tysięcy złotych). Wadium musi być złożone lub wpłynąć na rachunek Zamawiającego przed upływem terminu składania ofert. Wadium może być wnoszone w jednej lub kilku następujących formach: 1) pieniądzu: przelewem na rachunek bankowy Zamawiającego: Narodowy Bank Polski O/O Warszawa, nr rachunku: 26 1010 1010 0031 4413 9120 0000 z dopiskiem: Remont-Koszykowa;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w:t>
      </w:r>
      <w:r w:rsidRPr="00542C0E">
        <w:rPr>
          <w:rFonts w:ascii="Times New Roman" w:eastAsia="Times New Roman" w:hAnsi="Times New Roman" w:cs="Times New Roman"/>
          <w:sz w:val="24"/>
          <w:szCs w:val="24"/>
        </w:rPr>
        <w:lastRenderedPageBreak/>
        <w:t xml:space="preserve">ust. 5 pkt 2 ustawy z dnia 9 listopada 2000 r. o utworzeniu Polskiej Agencji Rozwoju Przedsiębiorczości (Dz. U. Nr 109, poz. 1158, z </w:t>
      </w:r>
      <w:proofErr w:type="spellStart"/>
      <w:r w:rsidRPr="00542C0E">
        <w:rPr>
          <w:rFonts w:ascii="Times New Roman" w:eastAsia="Times New Roman" w:hAnsi="Times New Roman" w:cs="Times New Roman"/>
          <w:sz w:val="24"/>
          <w:szCs w:val="24"/>
        </w:rPr>
        <w:t>późn</w:t>
      </w:r>
      <w:proofErr w:type="spellEnd"/>
      <w:r w:rsidRPr="00542C0E">
        <w:rPr>
          <w:rFonts w:ascii="Times New Roman" w:eastAsia="Times New Roman" w:hAnsi="Times New Roman" w:cs="Times New Roman"/>
          <w:sz w:val="24"/>
          <w:szCs w:val="24"/>
        </w:rPr>
        <w:t xml:space="preserve">. zm.). Wadium wnoszone w poręczeniach lub gwarancjach należy złożyć w oryginale w siedzibie Zamawiającego ul. Taborowa 33 w Warszawie (Biuro Podawcze) w dniach od poniedziałku do piątku w godz. 8.15 - 16.00 lub załączyć do oferty oryginalny dokument Gwarancji, poręczenia. W przypadku dołączenia oryginału gwarancji/ poręczenia do oferty, dokument musi być umieszczony w ofercie w sposób umożliwiający jego zwrot zgodnie z ustawą </w:t>
      </w:r>
      <w:proofErr w:type="spellStart"/>
      <w:r w:rsidRPr="00542C0E">
        <w:rPr>
          <w:rFonts w:ascii="Times New Roman" w:eastAsia="Times New Roman" w:hAnsi="Times New Roman" w:cs="Times New Roman"/>
          <w:sz w:val="24"/>
          <w:szCs w:val="24"/>
        </w:rPr>
        <w:t>Pzp</w:t>
      </w:r>
      <w:proofErr w:type="spellEnd"/>
      <w:r w:rsidRPr="00542C0E">
        <w:rPr>
          <w:rFonts w:ascii="Times New Roman" w:eastAsia="Times New Roman" w:hAnsi="Times New Roman" w:cs="Times New Roman"/>
          <w:sz w:val="24"/>
          <w:szCs w:val="24"/>
        </w:rPr>
        <w:t>. Wadium musi obejmować okres związania ofertą.</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III.2) ZALICZKI</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III.3) WARUNKI UDZIAŁU W POSTĘPOWANIU ORAZ OPIS SPOSOBU DOKONYWANIA OCENY SPEŁNIANIA TYCH WARUNKÓW</w:t>
      </w:r>
    </w:p>
    <w:p w:rsidR="00542C0E" w:rsidRPr="00542C0E" w:rsidRDefault="00542C0E" w:rsidP="00542C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III.3.2) Wiedza i doświadczenie</w:t>
      </w:r>
    </w:p>
    <w:p w:rsidR="00542C0E" w:rsidRPr="00542C0E" w:rsidRDefault="00542C0E" w:rsidP="00542C0E">
      <w:pPr>
        <w:spacing w:before="100" w:beforeAutospacing="1" w:after="100" w:afterAutospacing="1" w:line="240" w:lineRule="auto"/>
        <w:ind w:left="720"/>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Opis sposobu dokonywania oceny spełniania tego warunku</w:t>
      </w:r>
    </w:p>
    <w:p w:rsidR="00542C0E" w:rsidRPr="00542C0E" w:rsidRDefault="00542C0E" w:rsidP="00542C0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Warunek ten zostanie spełniony, jeżeli Wykonawca wykaże, że: w okresie ostatnich pięciu lat przed upływem terminu składania ofert, a jeżeli okres prowadzenia działalności jest krótszy - w tym okresie wykonał (zakończył), co najmniej 2 roboty budowlane o podobnym charakterze o wartości każdej z robót nie mniejszej niż 400 000,00 PLN brutto (słownie złotych: czterysta tysięcy 00/100), polegające na remoncie wraz z wymianą lub ułożeniem instalacji elektrycznych oraz przedstawi dokumenty potwierdzające, że roboty budowlane zostały wykonane w sposób należyty, zgodnie z zasadami sztuki budowlanej i prawidłowo ukończone.</w:t>
      </w:r>
    </w:p>
    <w:p w:rsidR="00542C0E" w:rsidRPr="00542C0E" w:rsidRDefault="00542C0E" w:rsidP="00542C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III.3.4) Osoby zdolne do wykonania zamówienia</w:t>
      </w:r>
    </w:p>
    <w:p w:rsidR="00542C0E" w:rsidRPr="00542C0E" w:rsidRDefault="00542C0E" w:rsidP="00542C0E">
      <w:pPr>
        <w:spacing w:before="100" w:beforeAutospacing="1" w:after="100" w:afterAutospacing="1" w:line="240" w:lineRule="auto"/>
        <w:ind w:left="720"/>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Opis sposobu dokonywania oceny spełniania tego warunku</w:t>
      </w:r>
    </w:p>
    <w:p w:rsidR="00542C0E" w:rsidRPr="00542C0E" w:rsidRDefault="00542C0E" w:rsidP="00542C0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 xml:space="preserve">Warunek ten zostanie spełniony, jeżeli Wykonawca wykaże, iż dysponuje osobami posiadającymi odpowiednie wykształcenie i doświadczenie niezbędne do wykonania przedmiotu zamówienia (dokumentem stwierdzającym posiadanie wymaganego doświadczenia zawodowego przez osoby wskazane na poniżej wymienione stanowiska będzie wypełniony wykaz osób, stanowiący Załącznik nr 11 do SIWZ). Przez osoby posiadające odpowiednie wykształcenie i doświadczenie niezbędne do wykonania przedmiotu zamówienia należy rozumieć: 1) co najmniej 1 osobę (kierownika robót) posiadającą uprawnienia budowlane bez ograniczeń w specjalności </w:t>
      </w:r>
      <w:proofErr w:type="spellStart"/>
      <w:r w:rsidRPr="00542C0E">
        <w:rPr>
          <w:rFonts w:ascii="Times New Roman" w:eastAsia="Times New Roman" w:hAnsi="Times New Roman" w:cs="Times New Roman"/>
          <w:sz w:val="24"/>
          <w:szCs w:val="24"/>
        </w:rPr>
        <w:t>konstrukcyjno</w:t>
      </w:r>
      <w:proofErr w:type="spellEnd"/>
      <w:r w:rsidRPr="00542C0E">
        <w:rPr>
          <w:rFonts w:ascii="Times New Roman" w:eastAsia="Times New Roman" w:hAnsi="Times New Roman" w:cs="Times New Roman"/>
          <w:sz w:val="24"/>
          <w:szCs w:val="24"/>
        </w:rPr>
        <w:t xml:space="preserve"> - budowlanej do kierowania robotami budowlanymi posiadającą doświadczenie jako osoba nadzorująca w okresie ostatnich pięciu lat przynajmniej jedno zamówienie obejmujące swoim zakresem prace remontowe; 2) co najmniej 1 osobę (kierownik robót elektrycznych) posiadającą: - uprawnienia budowalne do kierowania robotami budowalnymi w specjalności instalacyjnej w zakresie instalacji elektrycznych, - świadectwo kwalifikacyjne wydane przez Stowarzyszenie Elektryków Polskich (SEP) lub Komisję o równorzędnych kwalifikacjach co SEP, - doświadczenie jako osoba nadzorująca w okresie ostatnich pięciu lat co najmniej jedno zamówienie obejmujące swoim zakresem wymianę lub układanie instalacji elektrycznych. </w:t>
      </w:r>
      <w:r w:rsidRPr="00542C0E">
        <w:rPr>
          <w:rFonts w:ascii="Times New Roman" w:eastAsia="Times New Roman" w:hAnsi="Times New Roman" w:cs="Times New Roman"/>
          <w:sz w:val="24"/>
          <w:szCs w:val="24"/>
        </w:rPr>
        <w:lastRenderedPageBreak/>
        <w:t>Uwaga - oryginały uprawnień budowlanych, aktualnych na cały okres realizacji przedmiotu umowy zaświadczeń o przynależności do właściwej izby samorządu zawodowego oraz świadectw Wykonawca musi okazać do wglądu Zamawiającemu przed podpisaniem umowy.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542C0E" w:rsidRPr="00542C0E" w:rsidRDefault="00542C0E" w:rsidP="00542C0E">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42C0E" w:rsidRPr="00542C0E" w:rsidRDefault="00542C0E" w:rsidP="00542C0E">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42C0E" w:rsidRPr="00542C0E" w:rsidRDefault="00542C0E" w:rsidP="00542C0E">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oświadczenie, że osoby, które będą uczestniczyć w wykonywaniu zamówienia, posiadają wymagane uprawnienia, jeżeli ustawy nakładają obowiązek posiadania takich uprawnień;</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III.4.2) W zakresie potwierdzenia niepodlegania wykluczeniu na podstawie art. 24 ust. 1 ustawy, należy przedłożyć:</w:t>
      </w:r>
    </w:p>
    <w:p w:rsidR="00542C0E" w:rsidRPr="00542C0E" w:rsidRDefault="00542C0E" w:rsidP="00542C0E">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oświadczenie o braku podstaw do wykluczenia;</w:t>
      </w:r>
    </w:p>
    <w:p w:rsidR="00542C0E" w:rsidRPr="00542C0E" w:rsidRDefault="00542C0E" w:rsidP="00542C0E">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w:t>
      </w:r>
      <w:r w:rsidRPr="00542C0E">
        <w:rPr>
          <w:rFonts w:ascii="Times New Roman" w:eastAsia="Times New Roman" w:hAnsi="Times New Roman" w:cs="Times New Roman"/>
          <w:sz w:val="24"/>
          <w:szCs w:val="24"/>
        </w:rPr>
        <w:lastRenderedPageBreak/>
        <w:t>składania wniosków o dopuszczenie do udziału w postępowaniu o udzielenie zamówienia albo składania ofert;</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III.4.3) Dokumenty podmiotów zagranicznych</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Jeżeli wykonawca ma siedzibę lub miejsce zamieszkania poza terytorium Rzeczypospolitej Polskiej, przedkłada:</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III.4.3.1) dokument wystawiony w kraju, w którym ma siedzibę lub miejsce zamieszkania potwierdzający, że:</w:t>
      </w:r>
    </w:p>
    <w:p w:rsidR="00542C0E" w:rsidRPr="00542C0E" w:rsidRDefault="00542C0E" w:rsidP="00542C0E">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III.4.4) Dokumenty dotyczące przynależności do tej samej grupy kapitałowej</w:t>
      </w:r>
    </w:p>
    <w:p w:rsidR="00542C0E" w:rsidRPr="00542C0E" w:rsidRDefault="00542C0E" w:rsidP="00542C0E">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SEKCJA IV: PROCEDURA</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IV.1) TRYB UDZIELENIA ZAMÓWIENIA</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IV.1.1) Tryb udzielenia zamówienia:</w:t>
      </w:r>
      <w:r w:rsidRPr="00542C0E">
        <w:rPr>
          <w:rFonts w:ascii="Times New Roman" w:eastAsia="Times New Roman" w:hAnsi="Times New Roman" w:cs="Times New Roman"/>
          <w:sz w:val="24"/>
          <w:szCs w:val="24"/>
        </w:rPr>
        <w:t xml:space="preserve"> przetarg nieograniczony.</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IV.2) KRYTERIA OCENY OFERT</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 xml:space="preserve">IV.2.1) Kryteria oceny ofert: </w:t>
      </w:r>
      <w:r w:rsidRPr="00542C0E">
        <w:rPr>
          <w:rFonts w:ascii="Times New Roman" w:eastAsia="Times New Roman" w:hAnsi="Times New Roman" w:cs="Times New Roman"/>
          <w:sz w:val="24"/>
          <w:szCs w:val="24"/>
        </w:rPr>
        <w:t>cena oraz inne kryteria związane z przedmiotem zamówienia:</w:t>
      </w:r>
    </w:p>
    <w:p w:rsidR="00542C0E" w:rsidRPr="00542C0E" w:rsidRDefault="00542C0E" w:rsidP="00542C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1 - Cena - 90</w:t>
      </w:r>
    </w:p>
    <w:p w:rsidR="00542C0E" w:rsidRPr="00542C0E" w:rsidRDefault="00542C0E" w:rsidP="00542C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2 - Okres gwarancji na roboty budowlane - 10</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IV.2.2)</w:t>
      </w:r>
      <w:r w:rsidRPr="00542C0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42C0E" w:rsidRPr="00542C0E" w:rsidTr="00542C0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42C0E" w:rsidRPr="00542C0E" w:rsidRDefault="00542C0E" w:rsidP="00542C0E">
            <w:pPr>
              <w:spacing w:after="0" w:line="240" w:lineRule="auto"/>
              <w:jc w:val="center"/>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 </w:t>
            </w:r>
          </w:p>
        </w:tc>
        <w:tc>
          <w:tcPr>
            <w:tcW w:w="0" w:type="auto"/>
            <w:vAlign w:val="center"/>
            <w:hideMark/>
          </w:tcPr>
          <w:p w:rsidR="00542C0E" w:rsidRPr="00542C0E" w:rsidRDefault="00542C0E" w:rsidP="00542C0E">
            <w:pPr>
              <w:spacing w:after="0"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przeprowadzona będzie aukcja elektroniczna,</w:t>
            </w:r>
            <w:r w:rsidRPr="00542C0E">
              <w:rPr>
                <w:rFonts w:ascii="Times New Roman" w:eastAsia="Times New Roman" w:hAnsi="Times New Roman" w:cs="Times New Roman"/>
                <w:sz w:val="24"/>
                <w:szCs w:val="24"/>
              </w:rPr>
              <w:t xml:space="preserve"> adres strony, na której będzie prowadzona: </w:t>
            </w:r>
          </w:p>
        </w:tc>
      </w:tr>
    </w:tbl>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IV.3) ZMIANA UMOWY</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Dopuszczalne zmiany postanowień umowy oraz określenie warunków zmian</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sz w:val="24"/>
          <w:szCs w:val="24"/>
        </w:rPr>
        <w:t xml:space="preserve">1. Zamawiający zastrzega możliwość zmiany postanowień umowy w stosunku do treści oferty Wykonawcy w zakresie: 1) zmiany terminu realizacji przedmiotu umowy, w przypadku: a) wystąpienia siły wyższej, rozumianej, jako zdarzenie zewnętrzne niezależne od Stron, których Strony nie mogły przewidzieć, w tym w szczególności wystąpienia wyjątkowo </w:t>
      </w:r>
      <w:r w:rsidRPr="00542C0E">
        <w:rPr>
          <w:rFonts w:ascii="Times New Roman" w:eastAsia="Times New Roman" w:hAnsi="Times New Roman" w:cs="Times New Roman"/>
          <w:sz w:val="24"/>
          <w:szCs w:val="24"/>
        </w:rPr>
        <w:lastRenderedPageBreak/>
        <w:t>niesprzyjających warunków atmosferycznych uniemożliwiających Wykonawcy wykonanie robót w terminie, o którym mowa w § 6 ust. 1 pkt 2) projektu umowy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 b) braku możliwości udostępnienia Wykonawcy pomieszczeń w związku z zadaniami realizowanymi przez jednostki organizacyjne Zamawiającego, c) wystąpienia przyczyn nie leżących po stronie Wykonawcy (np. przedłużenie się procedury udzielenia przedmiotowego zamówienia publicznego, środki ochrony prawnej, itp.), d) poleceń wydawanych przez inspektora nadzoru inwestorskiego, mających wpływ na termin wykonania przedmiotu umowy, lecz nie wynikających z uchybień Wykonawcy; 2) zmiany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c) konieczności realizacji robót wynikających z wprowadzenia w dokumentacji projektowej zmian uznanych za nieistotne odstępstwo od projektu budowlanego, wynikających z art. 36a ust. 1 ustawy Prawo budowlane,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zmiany zakresu części zamówienia powierzonej do wykonania przez Podwykonawców. 3) Zmiany personelu Wykonawcy, które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IV.4) INFORMACJE ADMINISTRACYJNE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IV.4.1)</w:t>
      </w:r>
      <w:r w:rsidRPr="00542C0E">
        <w:rPr>
          <w:rFonts w:ascii="Times New Roman" w:eastAsia="Times New Roman" w:hAnsi="Times New Roman" w:cs="Times New Roman"/>
          <w:sz w:val="24"/>
          <w:szCs w:val="24"/>
        </w:rPr>
        <w:t> </w:t>
      </w:r>
      <w:r w:rsidRPr="00542C0E">
        <w:rPr>
          <w:rFonts w:ascii="Times New Roman" w:eastAsia="Times New Roman" w:hAnsi="Times New Roman" w:cs="Times New Roman"/>
          <w:b/>
          <w:bCs/>
          <w:sz w:val="24"/>
          <w:szCs w:val="24"/>
        </w:rPr>
        <w:t>Adres strony internetowej, na której jest dostępna specyfikacja istotnych warunków zamówienia:</w:t>
      </w:r>
      <w:r w:rsidRPr="00542C0E">
        <w:rPr>
          <w:rFonts w:ascii="Times New Roman" w:eastAsia="Times New Roman" w:hAnsi="Times New Roman" w:cs="Times New Roman"/>
          <w:sz w:val="24"/>
          <w:szCs w:val="24"/>
        </w:rPr>
        <w:t xml:space="preserve"> www.udsc.gov.pl</w:t>
      </w:r>
      <w:r w:rsidRPr="00542C0E">
        <w:rPr>
          <w:rFonts w:ascii="Times New Roman" w:eastAsia="Times New Roman" w:hAnsi="Times New Roman" w:cs="Times New Roman"/>
          <w:sz w:val="24"/>
          <w:szCs w:val="24"/>
        </w:rPr>
        <w:br/>
      </w:r>
      <w:r w:rsidRPr="00542C0E">
        <w:rPr>
          <w:rFonts w:ascii="Times New Roman" w:eastAsia="Times New Roman" w:hAnsi="Times New Roman" w:cs="Times New Roman"/>
          <w:b/>
          <w:bCs/>
          <w:sz w:val="24"/>
          <w:szCs w:val="24"/>
        </w:rPr>
        <w:t>Specyfikację istotnych warunków zamówienia można uzyskać pod adresem:</w:t>
      </w:r>
      <w:r w:rsidRPr="00542C0E">
        <w:rPr>
          <w:rFonts w:ascii="Times New Roman" w:eastAsia="Times New Roman" w:hAnsi="Times New Roman" w:cs="Times New Roman"/>
          <w:sz w:val="24"/>
          <w:szCs w:val="24"/>
        </w:rPr>
        <w:t xml:space="preserve"> Warszawie (02-699) przy ul. Taborowej 33, w Biurze Podawczym, do dnia 2016-07-04 do godz. 11.00. ul. Koszykowa 16, 00-564 Warszawa, pokój nr 60.</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IV.4.4) Termin składania wniosków o dopuszczenie do udziału w postępowaniu lub ofert:</w:t>
      </w:r>
      <w:r w:rsidRPr="00542C0E">
        <w:rPr>
          <w:rFonts w:ascii="Times New Roman" w:eastAsia="Times New Roman" w:hAnsi="Times New Roman" w:cs="Times New Roman"/>
          <w:sz w:val="24"/>
          <w:szCs w:val="24"/>
        </w:rPr>
        <w:t xml:space="preserve"> 04.07.2016 godzina 11:00, miejsce: Urząd do Spraw Cudzoziemców, ul. Taborowa 33, 02-699 Warszaw, Biuro Podawcze.</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lastRenderedPageBreak/>
        <w:t>IV.4.5) Termin związania ofertą:</w:t>
      </w:r>
      <w:r w:rsidRPr="00542C0E">
        <w:rPr>
          <w:rFonts w:ascii="Times New Roman" w:eastAsia="Times New Roman" w:hAnsi="Times New Roman" w:cs="Times New Roman"/>
          <w:sz w:val="24"/>
          <w:szCs w:val="24"/>
        </w:rPr>
        <w:t xml:space="preserve"> okres w dniach: 30 (od ostatecznego terminu składania ofert).</w:t>
      </w:r>
    </w:p>
    <w:p w:rsidR="00542C0E" w:rsidRPr="00542C0E" w:rsidRDefault="00542C0E" w:rsidP="00542C0E">
      <w:pPr>
        <w:spacing w:before="100" w:beforeAutospacing="1" w:after="100" w:afterAutospacing="1" w:line="240" w:lineRule="auto"/>
        <w:rPr>
          <w:rFonts w:ascii="Times New Roman" w:eastAsia="Times New Roman" w:hAnsi="Times New Roman" w:cs="Times New Roman"/>
          <w:sz w:val="24"/>
          <w:szCs w:val="24"/>
        </w:rPr>
      </w:pPr>
      <w:r w:rsidRPr="00542C0E">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42C0E">
        <w:rPr>
          <w:rFonts w:ascii="Times New Roman" w:eastAsia="Times New Roman" w:hAnsi="Times New Roman" w:cs="Times New Roman"/>
          <w:sz w:val="24"/>
          <w:szCs w:val="24"/>
        </w:rPr>
        <w:t>nie</w:t>
      </w:r>
    </w:p>
    <w:p w:rsidR="00542C0E" w:rsidRPr="00542C0E" w:rsidRDefault="00542C0E" w:rsidP="00542C0E">
      <w:pPr>
        <w:spacing w:after="0" w:line="240" w:lineRule="auto"/>
        <w:rPr>
          <w:rFonts w:ascii="Times New Roman" w:eastAsia="Times New Roman" w:hAnsi="Times New Roman" w:cs="Times New Roman"/>
          <w:sz w:val="24"/>
          <w:szCs w:val="24"/>
        </w:rPr>
      </w:pPr>
    </w:p>
    <w:p w:rsidR="00E01C16" w:rsidRDefault="00E01C16"/>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B32"/>
    <w:multiLevelType w:val="multilevel"/>
    <w:tmpl w:val="96D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C3956"/>
    <w:multiLevelType w:val="multilevel"/>
    <w:tmpl w:val="96C20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24BDF"/>
    <w:multiLevelType w:val="multilevel"/>
    <w:tmpl w:val="F10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84643"/>
    <w:multiLevelType w:val="multilevel"/>
    <w:tmpl w:val="8928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B70D1E"/>
    <w:multiLevelType w:val="multilevel"/>
    <w:tmpl w:val="EAF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45C94"/>
    <w:multiLevelType w:val="multilevel"/>
    <w:tmpl w:val="C81E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620755"/>
    <w:multiLevelType w:val="multilevel"/>
    <w:tmpl w:val="DCAA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A74A7"/>
    <w:multiLevelType w:val="multilevel"/>
    <w:tmpl w:val="FDD6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63"/>
    <w:rsid w:val="00542C0E"/>
    <w:rsid w:val="00762C03"/>
    <w:rsid w:val="00AB4D63"/>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C05D-56E5-4B57-AFF8-51C03806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4295">
      <w:bodyDiv w:val="1"/>
      <w:marLeft w:val="0"/>
      <w:marRight w:val="0"/>
      <w:marTop w:val="0"/>
      <w:marBottom w:val="0"/>
      <w:divBdr>
        <w:top w:val="none" w:sz="0" w:space="0" w:color="auto"/>
        <w:left w:val="none" w:sz="0" w:space="0" w:color="auto"/>
        <w:bottom w:val="none" w:sz="0" w:space="0" w:color="auto"/>
        <w:right w:val="none" w:sz="0" w:space="0" w:color="auto"/>
      </w:divBdr>
      <w:divsChild>
        <w:div w:id="19863475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2959</Words>
  <Characters>17759</Characters>
  <Application>Microsoft Office Word</Application>
  <DocSecurity>0</DocSecurity>
  <Lines>147</Lines>
  <Paragraphs>41</Paragraphs>
  <ScaleCrop>false</ScaleCrop>
  <Company/>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2016-06-16T12:30:00Z</dcterms:created>
  <dcterms:modified xsi:type="dcterms:W3CDTF">2016-06-16T12:30:00Z</dcterms:modified>
</cp:coreProperties>
</file>