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C7" w:rsidRPr="00401B6E" w:rsidRDefault="00E040C7" w:rsidP="00E040C7">
      <w:pPr>
        <w:spacing w:after="0" w:line="240" w:lineRule="auto"/>
        <w:jc w:val="right"/>
        <w:rPr>
          <w:rFonts w:ascii="Times New Roman" w:hAnsi="Times New Roman"/>
          <w:b/>
          <w:sz w:val="24"/>
          <w:szCs w:val="24"/>
          <w:lang w:eastAsia="pl-PL"/>
        </w:rPr>
      </w:pPr>
      <w:r w:rsidRPr="00401B6E">
        <w:rPr>
          <w:rFonts w:ascii="Times New Roman" w:hAnsi="Times New Roman"/>
          <w:b/>
          <w:bCs/>
          <w:sz w:val="24"/>
          <w:szCs w:val="24"/>
          <w:lang w:eastAsia="pl-PL"/>
        </w:rPr>
        <w:t xml:space="preserve">Załącznik nr </w:t>
      </w:r>
      <w:r>
        <w:rPr>
          <w:rFonts w:ascii="Times New Roman" w:hAnsi="Times New Roman"/>
          <w:b/>
          <w:bCs/>
          <w:sz w:val="24"/>
          <w:szCs w:val="24"/>
          <w:lang w:eastAsia="pl-PL"/>
        </w:rPr>
        <w:t>4</w:t>
      </w:r>
      <w:r w:rsidRPr="00401B6E">
        <w:rPr>
          <w:rFonts w:ascii="Times New Roman" w:hAnsi="Times New Roman"/>
          <w:b/>
          <w:bCs/>
          <w:sz w:val="24"/>
          <w:szCs w:val="24"/>
          <w:lang w:eastAsia="pl-PL"/>
        </w:rPr>
        <w:t xml:space="preserve"> do SIWZ</w:t>
      </w:r>
    </w:p>
    <w:p w:rsidR="00E040C7" w:rsidRDefault="00E040C7" w:rsidP="00E040C7">
      <w:pPr>
        <w:spacing w:after="0" w:line="240" w:lineRule="auto"/>
        <w:jc w:val="center"/>
        <w:rPr>
          <w:rFonts w:ascii="Times New Roman" w:hAnsi="Times New Roman" w:cs="Arial"/>
          <w:b/>
          <w:bCs/>
          <w:caps/>
          <w:kern w:val="32"/>
          <w:sz w:val="24"/>
          <w:szCs w:val="24"/>
          <w:lang w:eastAsia="pl-PL"/>
        </w:rPr>
      </w:pPr>
    </w:p>
    <w:p w:rsidR="00E040C7" w:rsidRDefault="00E040C7" w:rsidP="00E040C7">
      <w:pPr>
        <w:spacing w:after="0" w:line="240" w:lineRule="auto"/>
        <w:jc w:val="center"/>
        <w:rPr>
          <w:rFonts w:ascii="Times New Roman" w:hAnsi="Times New Roman" w:cs="Arial"/>
          <w:b/>
          <w:bCs/>
          <w:caps/>
          <w:kern w:val="32"/>
          <w:sz w:val="24"/>
          <w:szCs w:val="24"/>
          <w:lang w:eastAsia="pl-PL"/>
        </w:rPr>
      </w:pPr>
      <w:r w:rsidRPr="000C632F">
        <w:rPr>
          <w:rFonts w:ascii="Times New Roman" w:hAnsi="Times New Roman" w:cs="Arial"/>
          <w:b/>
          <w:bCs/>
          <w:caps/>
          <w:kern w:val="32"/>
          <w:sz w:val="24"/>
          <w:szCs w:val="24"/>
          <w:lang w:eastAsia="pl-PL"/>
        </w:rPr>
        <w:t>FORMULARZ OFERTowy</w:t>
      </w:r>
    </w:p>
    <w:p w:rsidR="00E040C7" w:rsidRDefault="00E040C7" w:rsidP="00E040C7">
      <w:pPr>
        <w:spacing w:after="0" w:line="240" w:lineRule="auto"/>
        <w:jc w:val="center"/>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t>do zadania częściowego nr 2</w:t>
      </w:r>
    </w:p>
    <w:p w:rsidR="00E040C7" w:rsidRPr="000C632F" w:rsidRDefault="00E040C7" w:rsidP="00E040C7">
      <w:pPr>
        <w:spacing w:after="0" w:line="240" w:lineRule="auto"/>
        <w:jc w:val="center"/>
        <w:rPr>
          <w:rFonts w:ascii="Times New Roman" w:hAnsi="Times New Roman" w:cs="Arial"/>
          <w:b/>
          <w:bCs/>
          <w:caps/>
          <w:kern w:val="32"/>
          <w:sz w:val="24"/>
          <w:szCs w:val="24"/>
          <w:lang w:eastAsia="pl-PL"/>
        </w:rPr>
      </w:pPr>
    </w:p>
    <w:p w:rsidR="00E040C7" w:rsidRPr="000C632F" w:rsidRDefault="00E040C7" w:rsidP="00E040C7">
      <w:pPr>
        <w:spacing w:after="0" w:line="360" w:lineRule="auto"/>
        <w:jc w:val="both"/>
        <w:rPr>
          <w:rFonts w:ascii="Times New Roman" w:hAnsi="Times New Roman"/>
          <w:sz w:val="10"/>
          <w:szCs w:val="10"/>
          <w:lang w:eastAsia="pl-PL"/>
        </w:rPr>
      </w:pPr>
    </w:p>
    <w:p w:rsidR="00E040C7" w:rsidRPr="00401B6E" w:rsidRDefault="00E040C7" w:rsidP="00E040C7">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Nazwa Wykonawcy</w:t>
      </w:r>
      <w:r w:rsidRPr="00401B6E">
        <w:rPr>
          <w:rFonts w:ascii="Times New Roman" w:hAnsi="Times New Roman"/>
          <w:bCs/>
          <w:sz w:val="24"/>
          <w:szCs w:val="24"/>
          <w:lang w:eastAsia="pl-PL"/>
        </w:rPr>
        <w:t>.................................................................................................................</w:t>
      </w:r>
      <w:r>
        <w:rPr>
          <w:rFonts w:ascii="Times New Roman" w:hAnsi="Times New Roman"/>
          <w:bCs/>
          <w:sz w:val="24"/>
          <w:szCs w:val="24"/>
          <w:lang w:eastAsia="pl-PL"/>
        </w:rPr>
        <w:t>..</w:t>
      </w:r>
      <w:r w:rsidRPr="00401B6E">
        <w:rPr>
          <w:rFonts w:ascii="Times New Roman" w:hAnsi="Times New Roman"/>
          <w:bCs/>
          <w:sz w:val="24"/>
          <w:szCs w:val="24"/>
          <w:lang w:eastAsia="pl-PL"/>
        </w:rPr>
        <w:t>..</w:t>
      </w:r>
    </w:p>
    <w:p w:rsidR="00E040C7" w:rsidRPr="00C11094" w:rsidRDefault="00E040C7" w:rsidP="00E040C7">
      <w:pPr>
        <w:spacing w:after="0" w:line="360" w:lineRule="auto"/>
        <w:jc w:val="both"/>
        <w:rPr>
          <w:rFonts w:ascii="Times New Roman" w:hAnsi="Times New Roman"/>
          <w:bCs/>
          <w:sz w:val="24"/>
          <w:szCs w:val="24"/>
          <w:lang w:eastAsia="pl-PL"/>
        </w:rPr>
      </w:pPr>
      <w:r w:rsidRPr="00C11094">
        <w:rPr>
          <w:rFonts w:ascii="Times New Roman" w:hAnsi="Times New Roman"/>
          <w:b/>
          <w:bCs/>
          <w:sz w:val="24"/>
          <w:szCs w:val="24"/>
          <w:lang w:eastAsia="pl-PL"/>
        </w:rPr>
        <w:t>Adres</w:t>
      </w:r>
      <w:r w:rsidRPr="00C11094">
        <w:rPr>
          <w:rFonts w:ascii="Times New Roman" w:hAnsi="Times New Roman"/>
          <w:bCs/>
          <w:sz w:val="24"/>
          <w:szCs w:val="24"/>
          <w:lang w:eastAsia="pl-PL"/>
        </w:rPr>
        <w:t>............................................................................................................................................</w:t>
      </w:r>
      <w:r w:rsidRPr="00C11094">
        <w:rPr>
          <w:rFonts w:ascii="Times New Roman" w:hAnsi="Times New Roman"/>
          <w:b/>
          <w:bCs/>
          <w:sz w:val="24"/>
          <w:szCs w:val="24"/>
          <w:lang w:eastAsia="pl-PL"/>
        </w:rPr>
        <w:t>Nr tel. i faxu</w:t>
      </w:r>
      <w:r w:rsidRPr="00C11094">
        <w:rPr>
          <w:rFonts w:ascii="Times New Roman" w:hAnsi="Times New Roman"/>
          <w:bCs/>
          <w:sz w:val="24"/>
          <w:szCs w:val="24"/>
          <w:lang w:eastAsia="pl-PL"/>
        </w:rPr>
        <w:t>.................................................................................................................................</w:t>
      </w:r>
    </w:p>
    <w:p w:rsidR="00E040C7" w:rsidRPr="00902B7D" w:rsidRDefault="00E040C7" w:rsidP="00E040C7">
      <w:pPr>
        <w:spacing w:after="0" w:line="360" w:lineRule="auto"/>
        <w:jc w:val="both"/>
        <w:rPr>
          <w:rFonts w:ascii="Times New Roman" w:hAnsi="Times New Roman"/>
          <w:bCs/>
          <w:sz w:val="24"/>
          <w:szCs w:val="24"/>
          <w:lang w:eastAsia="pl-PL"/>
        </w:rPr>
      </w:pPr>
      <w:r w:rsidRPr="00902B7D">
        <w:rPr>
          <w:rFonts w:ascii="Times New Roman" w:hAnsi="Times New Roman"/>
          <w:b/>
          <w:bCs/>
          <w:sz w:val="24"/>
          <w:szCs w:val="24"/>
          <w:lang w:eastAsia="pl-PL"/>
        </w:rPr>
        <w:t>e-mail</w:t>
      </w:r>
      <w:r w:rsidRPr="00902B7D">
        <w:rPr>
          <w:rFonts w:ascii="Times New Roman" w:hAnsi="Times New Roman"/>
          <w:bCs/>
          <w:sz w:val="24"/>
          <w:szCs w:val="24"/>
          <w:lang w:eastAsia="pl-PL"/>
        </w:rPr>
        <w:t>............................................................................................................................................</w:t>
      </w:r>
    </w:p>
    <w:p w:rsidR="00E040C7" w:rsidRDefault="00E040C7" w:rsidP="00E040C7">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NIP</w:t>
      </w:r>
      <w:r w:rsidRPr="00401B6E">
        <w:rPr>
          <w:rFonts w:ascii="Times New Roman" w:hAnsi="Times New Roman"/>
          <w:bCs/>
          <w:sz w:val="24"/>
          <w:szCs w:val="24"/>
          <w:lang w:eastAsia="pl-PL"/>
        </w:rPr>
        <w:t>..............................................................................</w:t>
      </w:r>
      <w:r w:rsidRPr="00401B6E">
        <w:rPr>
          <w:rFonts w:ascii="Times New Roman" w:hAnsi="Times New Roman"/>
          <w:b/>
          <w:bCs/>
          <w:sz w:val="24"/>
          <w:szCs w:val="24"/>
          <w:lang w:eastAsia="pl-PL"/>
        </w:rPr>
        <w:t>REGON</w:t>
      </w:r>
      <w:r w:rsidRPr="00401B6E">
        <w:rPr>
          <w:rFonts w:ascii="Times New Roman" w:hAnsi="Times New Roman"/>
          <w:bCs/>
          <w:sz w:val="24"/>
          <w:szCs w:val="24"/>
          <w:lang w:eastAsia="pl-PL"/>
        </w:rPr>
        <w:t>.......................</w:t>
      </w:r>
      <w:r>
        <w:rPr>
          <w:rFonts w:ascii="Times New Roman" w:hAnsi="Times New Roman"/>
          <w:bCs/>
          <w:sz w:val="24"/>
          <w:szCs w:val="24"/>
          <w:lang w:eastAsia="pl-PL"/>
        </w:rPr>
        <w:t>............................</w:t>
      </w:r>
    </w:p>
    <w:p w:rsidR="00E040C7" w:rsidRPr="00615B00" w:rsidRDefault="00E040C7" w:rsidP="00E040C7">
      <w:pPr>
        <w:spacing w:after="0" w:line="240" w:lineRule="auto"/>
        <w:jc w:val="both"/>
        <w:rPr>
          <w:rFonts w:ascii="Times New Roman" w:hAnsi="Times New Roman"/>
          <w:bCs/>
          <w:sz w:val="10"/>
          <w:szCs w:val="10"/>
          <w:lang w:eastAsia="pl-PL"/>
        </w:rPr>
      </w:pPr>
    </w:p>
    <w:p w:rsidR="00E040C7" w:rsidRPr="00401B6E" w:rsidRDefault="00E040C7" w:rsidP="00E040C7">
      <w:pPr>
        <w:spacing w:after="0" w:line="240" w:lineRule="auto"/>
        <w:jc w:val="both"/>
        <w:rPr>
          <w:rFonts w:ascii="Times New Roman" w:hAnsi="Times New Roman"/>
          <w:sz w:val="24"/>
          <w:szCs w:val="24"/>
          <w:lang w:eastAsia="pl-PL"/>
        </w:rPr>
      </w:pPr>
      <w:r w:rsidRPr="00401B6E">
        <w:rPr>
          <w:rFonts w:ascii="Times New Roman" w:hAnsi="Times New Roman"/>
          <w:b/>
          <w:sz w:val="24"/>
          <w:szCs w:val="24"/>
          <w:lang w:eastAsia="pl-PL"/>
        </w:rPr>
        <w:t>Nazwa i siedziba Zamawiającego</w:t>
      </w:r>
      <w:r w:rsidRPr="00401B6E">
        <w:rPr>
          <w:rFonts w:ascii="Times New Roman" w:hAnsi="Times New Roman"/>
          <w:sz w:val="24"/>
          <w:szCs w:val="24"/>
          <w:lang w:eastAsia="pl-PL"/>
        </w:rPr>
        <w:t xml:space="preserve">: Urząd do Spraw Cudzoziemców, ul. Koszykowa 16, </w:t>
      </w:r>
      <w:r>
        <w:rPr>
          <w:rFonts w:ascii="Times New Roman" w:hAnsi="Times New Roman"/>
          <w:sz w:val="24"/>
          <w:szCs w:val="24"/>
          <w:lang w:eastAsia="pl-PL"/>
        </w:rPr>
        <w:br/>
      </w:r>
      <w:r w:rsidRPr="00401B6E">
        <w:rPr>
          <w:rFonts w:ascii="Times New Roman" w:hAnsi="Times New Roman"/>
          <w:sz w:val="24"/>
          <w:szCs w:val="24"/>
          <w:lang w:eastAsia="pl-PL"/>
        </w:rPr>
        <w:t>00-564 Warszaw</w:t>
      </w:r>
      <w:smartTag w:uri="urn:schemas-microsoft-com:office:smarttags" w:element="PersonName">
        <w:r w:rsidRPr="00401B6E">
          <w:rPr>
            <w:rFonts w:ascii="Times New Roman" w:hAnsi="Times New Roman"/>
            <w:sz w:val="24"/>
            <w:szCs w:val="24"/>
            <w:lang w:eastAsia="pl-PL"/>
          </w:rPr>
          <w:t>a.</w:t>
        </w:r>
      </w:smartTag>
    </w:p>
    <w:p w:rsidR="00E040C7" w:rsidRPr="00615B00" w:rsidRDefault="00E040C7" w:rsidP="00E040C7">
      <w:pPr>
        <w:spacing w:after="0" w:line="240" w:lineRule="auto"/>
        <w:jc w:val="both"/>
        <w:rPr>
          <w:rFonts w:ascii="Times New Roman" w:hAnsi="Times New Roman"/>
          <w:sz w:val="10"/>
          <w:szCs w:val="10"/>
          <w:lang w:eastAsia="pl-PL"/>
        </w:rPr>
      </w:pPr>
    </w:p>
    <w:p w:rsidR="00E040C7" w:rsidRPr="00401B6E" w:rsidRDefault="00E040C7" w:rsidP="00E040C7">
      <w:pPr>
        <w:spacing w:after="120" w:line="240" w:lineRule="auto"/>
        <w:jc w:val="both"/>
        <w:rPr>
          <w:rFonts w:ascii="Times New Roman" w:hAnsi="Times New Roman"/>
          <w:b/>
          <w:bCs/>
          <w:sz w:val="24"/>
          <w:szCs w:val="24"/>
          <w:lang w:eastAsia="pl-PL"/>
        </w:rPr>
      </w:pPr>
      <w:r w:rsidRPr="00401B6E">
        <w:rPr>
          <w:rFonts w:ascii="Times New Roman" w:hAnsi="Times New Roman"/>
          <w:sz w:val="24"/>
          <w:szCs w:val="24"/>
          <w:lang w:eastAsia="pl-PL"/>
        </w:rPr>
        <w:t xml:space="preserve">Nawiązując do prowadzonego postępowania w trybie przetargu nieograniczonego </w:t>
      </w:r>
      <w:r>
        <w:rPr>
          <w:rFonts w:ascii="Times New Roman" w:hAnsi="Times New Roman"/>
          <w:sz w:val="24"/>
          <w:szCs w:val="24"/>
          <w:lang w:eastAsia="pl-PL"/>
        </w:rPr>
        <w:t xml:space="preserve">na </w:t>
      </w:r>
      <w:r w:rsidRPr="006C11A8">
        <w:rPr>
          <w:rFonts w:ascii="Times New Roman" w:hAnsi="Times New Roman"/>
          <w:i/>
          <w:sz w:val="24"/>
          <w:szCs w:val="24"/>
          <w:lang w:eastAsia="pl-PL"/>
        </w:rPr>
        <w:t xml:space="preserve">dostawę urządzeń informatycznych na potrzeby Filtra Epidemiologicznego na terenie obiektu Urzędu do Spraw Cudzoziemców w Białej Podlaskiej </w:t>
      </w:r>
      <w:r>
        <w:rPr>
          <w:rFonts w:ascii="Times New Roman" w:hAnsi="Times New Roman"/>
          <w:b/>
          <w:sz w:val="24"/>
          <w:szCs w:val="24"/>
          <w:lang w:eastAsia="pl-PL"/>
        </w:rPr>
        <w:t>– nr 14</w:t>
      </w:r>
      <w:r w:rsidRPr="00594F4E">
        <w:rPr>
          <w:rFonts w:ascii="Times New Roman" w:hAnsi="Times New Roman"/>
          <w:b/>
          <w:sz w:val="24"/>
          <w:szCs w:val="24"/>
          <w:lang w:eastAsia="pl-PL"/>
        </w:rPr>
        <w:t>/</w:t>
      </w:r>
      <w:r w:rsidRPr="00C93C2C">
        <w:rPr>
          <w:rFonts w:ascii="Times New Roman" w:hAnsi="Times New Roman"/>
          <w:b/>
          <w:sz w:val="24"/>
          <w:szCs w:val="24"/>
          <w:lang w:eastAsia="pl-PL"/>
        </w:rPr>
        <w:t>BL/</w:t>
      </w:r>
      <w:r>
        <w:rPr>
          <w:rFonts w:ascii="Times New Roman" w:hAnsi="Times New Roman"/>
          <w:b/>
          <w:sz w:val="24"/>
          <w:szCs w:val="24"/>
          <w:lang w:eastAsia="pl-PL"/>
        </w:rPr>
        <w:t>URZĄDZENIA INFORMATYCZNE-FILTR/PN/16 – zadanie częściowe nr 2 „</w:t>
      </w:r>
      <w:r w:rsidRPr="003561FF">
        <w:rPr>
          <w:rFonts w:ascii="Times New Roman" w:eastAsia="Times New Roman" w:hAnsi="Times New Roman"/>
          <w:b/>
          <w:lang w:eastAsia="pl-PL"/>
        </w:rPr>
        <w:t>Dostawa drukarek i zestawów komputerowych</w:t>
      </w:r>
      <w:r w:rsidRPr="003561FF">
        <w:rPr>
          <w:rFonts w:ascii="Times New Roman" w:hAnsi="Times New Roman"/>
        </w:rPr>
        <w:t xml:space="preserve"> </w:t>
      </w:r>
      <w:r w:rsidRPr="003561FF">
        <w:rPr>
          <w:rFonts w:ascii="Times New Roman" w:hAnsi="Times New Roman"/>
          <w:b/>
        </w:rPr>
        <w:t>wraz z niezbędnym oprogramowaniem i licencjami oraz świadczeniem serwisu gwarancyjnego</w:t>
      </w:r>
      <w:r>
        <w:rPr>
          <w:rFonts w:ascii="Times New Roman" w:hAnsi="Times New Roman"/>
          <w:b/>
          <w:sz w:val="24"/>
          <w:szCs w:val="24"/>
          <w:lang w:eastAsia="pl-PL"/>
        </w:rPr>
        <w:t>”</w:t>
      </w:r>
      <w:r>
        <w:rPr>
          <w:rFonts w:ascii="Times New Roman" w:hAnsi="Times New Roman"/>
          <w:b/>
          <w:bCs/>
          <w:sz w:val="24"/>
          <w:szCs w:val="24"/>
          <w:lang w:eastAsia="pl-PL"/>
        </w:rPr>
        <w:t>:</w:t>
      </w:r>
    </w:p>
    <w:p w:rsidR="00E040C7" w:rsidRPr="00EF5F70" w:rsidRDefault="00E040C7" w:rsidP="00E040C7">
      <w:pPr>
        <w:numPr>
          <w:ilvl w:val="0"/>
          <w:numId w:val="21"/>
        </w:numPr>
        <w:spacing w:after="240" w:line="240" w:lineRule="auto"/>
        <w:ind w:left="284"/>
        <w:jc w:val="both"/>
        <w:rPr>
          <w:rFonts w:ascii="Times New Roman" w:hAnsi="Times New Roman"/>
          <w:b/>
          <w:sz w:val="24"/>
          <w:szCs w:val="24"/>
          <w:lang w:eastAsia="pl-PL"/>
        </w:rPr>
      </w:pPr>
      <w:r>
        <w:rPr>
          <w:rFonts w:ascii="Times New Roman" w:hAnsi="Times New Roman"/>
          <w:bCs/>
          <w:sz w:val="24"/>
          <w:szCs w:val="24"/>
          <w:lang w:eastAsia="pl-PL"/>
        </w:rPr>
        <w:t>o</w:t>
      </w:r>
      <w:r w:rsidRPr="00401B6E">
        <w:rPr>
          <w:rFonts w:ascii="Times New Roman" w:hAnsi="Times New Roman"/>
          <w:bCs/>
          <w:sz w:val="24"/>
          <w:szCs w:val="24"/>
          <w:lang w:eastAsia="pl-PL"/>
        </w:rPr>
        <w:t xml:space="preserve">ferujemy wykonanie zamówienia zgodnie z zakresem określonym w Specyfikacji Istotnych Warunków Zamówienia (SIWZ) </w:t>
      </w:r>
      <w:r>
        <w:rPr>
          <w:rFonts w:ascii="Times New Roman" w:hAnsi="Times New Roman"/>
          <w:bCs/>
          <w:sz w:val="24"/>
          <w:szCs w:val="24"/>
          <w:lang w:eastAsia="pl-PL"/>
        </w:rPr>
        <w:t xml:space="preserve">wraz z załącznikami, </w:t>
      </w:r>
      <w:r w:rsidRPr="00401B6E">
        <w:rPr>
          <w:rFonts w:ascii="Times New Roman" w:hAnsi="Times New Roman"/>
          <w:bCs/>
          <w:sz w:val="24"/>
          <w:szCs w:val="24"/>
          <w:lang w:eastAsia="pl-PL"/>
        </w:rPr>
        <w:t xml:space="preserve">za </w:t>
      </w:r>
      <w:r w:rsidRPr="00AD5E9D">
        <w:rPr>
          <w:rFonts w:ascii="Times New Roman" w:hAnsi="Times New Roman"/>
          <w:b/>
          <w:bCs/>
          <w:sz w:val="24"/>
          <w:szCs w:val="24"/>
          <w:lang w:eastAsia="pl-PL"/>
        </w:rPr>
        <w:t>łączną cenę:</w:t>
      </w:r>
    </w:p>
    <w:p w:rsidR="00E040C7" w:rsidRPr="00EF5F70" w:rsidRDefault="00E040C7" w:rsidP="00E040C7">
      <w:pPr>
        <w:spacing w:after="0" w:line="360" w:lineRule="auto"/>
        <w:ind w:left="284"/>
        <w:jc w:val="both"/>
        <w:rPr>
          <w:rFonts w:ascii="Times New Roman" w:hAnsi="Times New Roman"/>
          <w:b/>
          <w:sz w:val="24"/>
          <w:szCs w:val="24"/>
          <w:lang w:eastAsia="pl-PL"/>
        </w:rPr>
      </w:pPr>
      <w:r>
        <w:rPr>
          <w:rFonts w:ascii="Times New Roman" w:hAnsi="Times New Roman"/>
          <w:b/>
          <w:sz w:val="24"/>
          <w:szCs w:val="24"/>
          <w:lang w:eastAsia="pl-PL"/>
        </w:rPr>
        <w:t>......................................</w:t>
      </w:r>
      <w:r w:rsidRPr="00EF5F70">
        <w:rPr>
          <w:rFonts w:ascii="Times New Roman" w:hAnsi="Times New Roman"/>
          <w:b/>
          <w:sz w:val="24"/>
          <w:szCs w:val="24"/>
          <w:lang w:eastAsia="pl-PL"/>
        </w:rPr>
        <w:t>.. zł brutto (słownie zł brutto:</w:t>
      </w:r>
      <w:r>
        <w:rPr>
          <w:rFonts w:ascii="Times New Roman" w:hAnsi="Times New Roman"/>
          <w:b/>
          <w:sz w:val="24"/>
          <w:szCs w:val="24"/>
          <w:lang w:eastAsia="pl-PL"/>
        </w:rPr>
        <w:t>…………………………………..</w:t>
      </w:r>
      <w:r w:rsidRPr="00EF5F70">
        <w:rPr>
          <w:rFonts w:ascii="Times New Roman" w:hAnsi="Times New Roman"/>
          <w:b/>
          <w:sz w:val="24"/>
          <w:szCs w:val="24"/>
          <w:lang w:eastAsia="pl-PL"/>
        </w:rPr>
        <w:t xml:space="preserve"> ...................................................</w:t>
      </w:r>
      <w:r>
        <w:rPr>
          <w:rFonts w:ascii="Times New Roman" w:hAnsi="Times New Roman"/>
          <w:b/>
          <w:sz w:val="24"/>
          <w:szCs w:val="24"/>
          <w:lang w:eastAsia="pl-PL"/>
        </w:rPr>
        <w:t>..........................</w:t>
      </w:r>
      <w:r w:rsidRPr="00EF5F70">
        <w:rPr>
          <w:rFonts w:ascii="Times New Roman" w:hAnsi="Times New Roman"/>
          <w:b/>
          <w:sz w:val="24"/>
          <w:szCs w:val="24"/>
          <w:lang w:eastAsia="pl-PL"/>
        </w:rPr>
        <w:t>................</w:t>
      </w:r>
      <w:r>
        <w:rPr>
          <w:rFonts w:ascii="Times New Roman" w:hAnsi="Times New Roman"/>
          <w:b/>
          <w:sz w:val="24"/>
          <w:szCs w:val="24"/>
          <w:lang w:eastAsia="pl-PL"/>
        </w:rPr>
        <w:t>...........................................</w:t>
      </w:r>
      <w:r w:rsidRPr="00EF5F70">
        <w:rPr>
          <w:rFonts w:ascii="Times New Roman" w:hAnsi="Times New Roman"/>
          <w:b/>
          <w:sz w:val="24"/>
          <w:szCs w:val="24"/>
          <w:lang w:eastAsia="pl-PL"/>
        </w:rPr>
        <w:t>......)</w:t>
      </w:r>
    </w:p>
    <w:p w:rsidR="00E040C7" w:rsidRPr="00887BDE" w:rsidRDefault="00E040C7" w:rsidP="00E040C7">
      <w:pPr>
        <w:autoSpaceDE w:val="0"/>
        <w:autoSpaceDN w:val="0"/>
        <w:adjustRightInd w:val="0"/>
        <w:jc w:val="both"/>
        <w:rPr>
          <w:rFonts w:ascii="Times New Roman" w:eastAsia="Times New Roman" w:hAnsi="Times New Roman"/>
          <w:sz w:val="24"/>
          <w:szCs w:val="24"/>
          <w:lang w:eastAsia="pl-PL"/>
        </w:rPr>
      </w:pPr>
      <w:r w:rsidRPr="000E4487">
        <w:rPr>
          <w:rFonts w:ascii="Times New Roman" w:eastAsia="Times New Roman" w:hAnsi="Times New Roman"/>
          <w:color w:val="000000"/>
          <w:sz w:val="24"/>
          <w:szCs w:val="24"/>
          <w:lang w:eastAsia="pl-PL"/>
        </w:rPr>
        <w:t>wynikaj</w:t>
      </w:r>
      <w:r w:rsidRPr="000E4487">
        <w:rPr>
          <w:rFonts w:ascii="Times New Roman" w:eastAsia="TimesNewRoman" w:hAnsi="Times New Roman"/>
          <w:color w:val="000000"/>
          <w:sz w:val="24"/>
          <w:szCs w:val="24"/>
          <w:lang w:eastAsia="pl-PL"/>
        </w:rPr>
        <w:t>ą</w:t>
      </w:r>
      <w:r w:rsidRPr="000E4487">
        <w:rPr>
          <w:rFonts w:ascii="Times New Roman" w:eastAsia="Times New Roman" w:hAnsi="Times New Roman"/>
          <w:color w:val="000000"/>
          <w:sz w:val="24"/>
          <w:szCs w:val="24"/>
          <w:lang w:eastAsia="pl-PL"/>
        </w:rPr>
        <w:t>c</w:t>
      </w:r>
      <w:r w:rsidRPr="000E4487">
        <w:rPr>
          <w:rFonts w:ascii="Times New Roman" w:eastAsia="TimesNewRoman" w:hAnsi="Times New Roman"/>
          <w:color w:val="000000"/>
          <w:sz w:val="24"/>
          <w:szCs w:val="24"/>
          <w:lang w:eastAsia="pl-PL"/>
        </w:rPr>
        <w:t xml:space="preserve">ą </w:t>
      </w:r>
      <w:r w:rsidRPr="000E4487">
        <w:rPr>
          <w:rFonts w:ascii="Times New Roman" w:eastAsia="Times New Roman" w:hAnsi="Times New Roman"/>
          <w:color w:val="000000"/>
          <w:sz w:val="24"/>
          <w:szCs w:val="24"/>
          <w:lang w:eastAsia="pl-PL"/>
        </w:rPr>
        <w:t>z poni</w:t>
      </w:r>
      <w:r w:rsidRPr="000E4487">
        <w:rPr>
          <w:rFonts w:ascii="Times New Roman" w:eastAsia="TimesNewRoman" w:hAnsi="Times New Roman"/>
          <w:color w:val="000000"/>
          <w:sz w:val="24"/>
          <w:szCs w:val="24"/>
          <w:lang w:eastAsia="pl-PL"/>
        </w:rPr>
        <w:t>ż</w:t>
      </w:r>
      <w:r w:rsidRPr="000E4487">
        <w:rPr>
          <w:rFonts w:ascii="Times New Roman" w:eastAsia="Times New Roman" w:hAnsi="Times New Roman"/>
          <w:color w:val="000000"/>
          <w:sz w:val="24"/>
          <w:szCs w:val="24"/>
          <w:lang w:eastAsia="pl-PL"/>
        </w:rPr>
        <w:t>szego wyliczenia:</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3"/>
        <w:gridCol w:w="1701"/>
        <w:gridCol w:w="1134"/>
        <w:gridCol w:w="2126"/>
      </w:tblGrid>
      <w:tr w:rsidR="00E040C7" w:rsidRPr="00EF5F70" w:rsidTr="00C757FD">
        <w:trPr>
          <w:trHeight w:val="985"/>
        </w:trPr>
        <w:tc>
          <w:tcPr>
            <w:tcW w:w="566"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rPr>
              <w:t>Lp.</w:t>
            </w:r>
          </w:p>
        </w:tc>
        <w:tc>
          <w:tcPr>
            <w:tcW w:w="4113"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rPr>
              <w:t>Nazwa</w:t>
            </w:r>
          </w:p>
        </w:tc>
        <w:tc>
          <w:tcPr>
            <w:tcW w:w="1701"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 xml:space="preserve">Jednostkowa cena brutto </w:t>
            </w:r>
            <w:r w:rsidRPr="000E4487">
              <w:rPr>
                <w:rFonts w:ascii="Times New Roman" w:hAnsi="Times New Roman"/>
                <w:b/>
                <w:sz w:val="20"/>
                <w:szCs w:val="20"/>
                <w:lang w:eastAsia="pl-PL"/>
              </w:rPr>
              <w:br/>
              <w:t>w zł</w:t>
            </w:r>
            <w:r w:rsidRPr="000E4487">
              <w:rPr>
                <w:rFonts w:ascii="Times New Roman" w:hAnsi="Times New Roman"/>
                <w:b/>
                <w:sz w:val="20"/>
                <w:szCs w:val="20"/>
              </w:rPr>
              <w:t xml:space="preserve"> </w:t>
            </w:r>
          </w:p>
        </w:tc>
        <w:tc>
          <w:tcPr>
            <w:tcW w:w="1134"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Ilość</w:t>
            </w:r>
            <w:r w:rsidRPr="000E4487">
              <w:rPr>
                <w:rFonts w:ascii="Times New Roman" w:hAnsi="Times New Roman"/>
                <w:b/>
                <w:sz w:val="20"/>
                <w:szCs w:val="20"/>
              </w:rPr>
              <w:t xml:space="preserve"> urządzeń</w:t>
            </w:r>
          </w:p>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sz w:val="20"/>
                <w:szCs w:val="20"/>
              </w:rPr>
              <w:t>(szt.)</w:t>
            </w:r>
          </w:p>
        </w:tc>
        <w:tc>
          <w:tcPr>
            <w:tcW w:w="2126"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 xml:space="preserve">Wartość brutto w zł </w:t>
            </w:r>
            <w:r w:rsidRPr="000E4487">
              <w:rPr>
                <w:rFonts w:ascii="Times New Roman" w:hAnsi="Times New Roman"/>
                <w:b/>
                <w:sz w:val="20"/>
                <w:szCs w:val="20"/>
                <w:lang w:eastAsia="pl-PL"/>
              </w:rPr>
              <w:br/>
            </w:r>
            <w:r w:rsidRPr="000E4487">
              <w:rPr>
                <w:rFonts w:ascii="Times New Roman" w:hAnsi="Times New Roman"/>
                <w:b/>
                <w:i/>
                <w:sz w:val="20"/>
                <w:szCs w:val="20"/>
                <w:lang w:eastAsia="pl-PL"/>
              </w:rPr>
              <w:t>(d x e)</w:t>
            </w:r>
          </w:p>
        </w:tc>
      </w:tr>
      <w:tr w:rsidR="00E040C7" w:rsidRPr="00EF5F70" w:rsidTr="00C757FD">
        <w:trPr>
          <w:trHeight w:val="122"/>
        </w:trPr>
        <w:tc>
          <w:tcPr>
            <w:tcW w:w="566"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rPr>
              <w:t>a</w:t>
            </w:r>
          </w:p>
        </w:tc>
        <w:tc>
          <w:tcPr>
            <w:tcW w:w="4113"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rPr>
              <w:t>b</w:t>
            </w:r>
          </w:p>
        </w:tc>
        <w:tc>
          <w:tcPr>
            <w:tcW w:w="1701"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rPr>
              <w:t>d</w:t>
            </w:r>
          </w:p>
        </w:tc>
        <w:tc>
          <w:tcPr>
            <w:tcW w:w="1134"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rPr>
              <w:t>e</w:t>
            </w:r>
          </w:p>
        </w:tc>
        <w:tc>
          <w:tcPr>
            <w:tcW w:w="2126" w:type="dxa"/>
            <w:shd w:val="clear" w:color="auto" w:fill="D9D9D9" w:themeFill="background1" w:themeFillShade="D9"/>
            <w:vAlign w:val="center"/>
          </w:tcPr>
          <w:p w:rsidR="00E040C7" w:rsidRPr="000E4487" w:rsidRDefault="00E040C7" w:rsidP="00C757FD">
            <w:pPr>
              <w:spacing w:after="0" w:line="240" w:lineRule="auto"/>
              <w:jc w:val="center"/>
              <w:rPr>
                <w:rFonts w:ascii="Times New Roman" w:hAnsi="Times New Roman"/>
                <w:b/>
                <w:sz w:val="20"/>
                <w:szCs w:val="20"/>
              </w:rPr>
            </w:pPr>
            <w:r w:rsidRPr="000E4487">
              <w:rPr>
                <w:rFonts w:ascii="Times New Roman" w:hAnsi="Times New Roman"/>
                <w:b/>
                <w:sz w:val="20"/>
                <w:szCs w:val="20"/>
              </w:rPr>
              <w:t>f</w:t>
            </w:r>
          </w:p>
        </w:tc>
      </w:tr>
      <w:tr w:rsidR="00E040C7" w:rsidRPr="00EF5F70" w:rsidTr="00C757FD">
        <w:trPr>
          <w:trHeight w:val="1512"/>
        </w:trPr>
        <w:tc>
          <w:tcPr>
            <w:tcW w:w="566" w:type="dxa"/>
            <w:shd w:val="clear" w:color="auto" w:fill="auto"/>
            <w:vAlign w:val="center"/>
          </w:tcPr>
          <w:p w:rsidR="00E040C7" w:rsidRPr="00E8675A" w:rsidRDefault="00E040C7" w:rsidP="00C757FD">
            <w:pPr>
              <w:spacing w:after="0" w:line="240" w:lineRule="auto"/>
              <w:jc w:val="center"/>
              <w:rPr>
                <w:rFonts w:ascii="Times New Roman" w:hAnsi="Times New Roman"/>
              </w:rPr>
            </w:pPr>
            <w:r w:rsidRPr="00E8675A">
              <w:rPr>
                <w:rFonts w:ascii="Times New Roman" w:hAnsi="Times New Roman"/>
              </w:rPr>
              <w:t>1.</w:t>
            </w:r>
          </w:p>
        </w:tc>
        <w:tc>
          <w:tcPr>
            <w:tcW w:w="4113" w:type="dxa"/>
            <w:shd w:val="clear" w:color="auto" w:fill="auto"/>
            <w:vAlign w:val="center"/>
          </w:tcPr>
          <w:p w:rsidR="00E040C7" w:rsidRPr="00E8675A" w:rsidRDefault="00E040C7" w:rsidP="00C757FD">
            <w:pPr>
              <w:spacing w:after="0" w:line="240" w:lineRule="auto"/>
              <w:rPr>
                <w:rFonts w:ascii="Times New Roman" w:hAnsi="Times New Roman"/>
              </w:rPr>
            </w:pPr>
            <w:r w:rsidRPr="00DF07F1">
              <w:rPr>
                <w:rFonts w:ascii="Times New Roman" w:eastAsia="Times New Roman" w:hAnsi="Times New Roman"/>
                <w:lang w:eastAsia="pl-PL"/>
              </w:rPr>
              <w:t>Zestaw</w:t>
            </w:r>
            <w:r>
              <w:rPr>
                <w:rFonts w:ascii="Times New Roman" w:eastAsia="Times New Roman" w:hAnsi="Times New Roman"/>
                <w:lang w:eastAsia="pl-PL"/>
              </w:rPr>
              <w:t>y</w:t>
            </w:r>
            <w:r w:rsidRPr="00DF07F1">
              <w:rPr>
                <w:rFonts w:ascii="Times New Roman" w:eastAsia="Times New Roman" w:hAnsi="Times New Roman"/>
                <w:lang w:eastAsia="pl-PL"/>
              </w:rPr>
              <w:t xml:space="preserve"> komputerow</w:t>
            </w:r>
            <w:r>
              <w:rPr>
                <w:rFonts w:ascii="Times New Roman" w:eastAsia="Times New Roman" w:hAnsi="Times New Roman"/>
                <w:lang w:eastAsia="pl-PL"/>
              </w:rPr>
              <w:t>e</w:t>
            </w:r>
            <w:r w:rsidRPr="00DF07F1">
              <w:rPr>
                <w:rFonts w:ascii="Times New Roman" w:eastAsia="Times New Roman" w:hAnsi="Times New Roman"/>
                <w:iCs/>
                <w:lang w:eastAsia="pl-PL"/>
              </w:rPr>
              <w:t xml:space="preserve"> All-in-One wraz z oprogramowaniem i licencjami oraz świadczeniem serwisu gwarancyjnego</w:t>
            </w:r>
            <w:r>
              <w:rPr>
                <w:rFonts w:ascii="Times New Roman" w:eastAsia="Times New Roman" w:hAnsi="Times New Roman"/>
                <w:iCs/>
                <w:lang w:eastAsia="pl-PL"/>
              </w:rPr>
              <w:t xml:space="preserve"> - </w:t>
            </w:r>
            <w:r w:rsidRPr="00E8675A">
              <w:rPr>
                <w:rFonts w:ascii="Times New Roman" w:hAnsi="Times New Roman"/>
              </w:rPr>
              <w:t xml:space="preserve">zgodnie z wymaganiami określonymi w załączniku nr </w:t>
            </w:r>
            <w:r>
              <w:rPr>
                <w:rFonts w:ascii="Times New Roman" w:hAnsi="Times New Roman"/>
              </w:rPr>
              <w:t>2</w:t>
            </w:r>
            <w:r w:rsidRPr="00E8675A">
              <w:rPr>
                <w:rFonts w:ascii="Times New Roman" w:hAnsi="Times New Roman"/>
              </w:rPr>
              <w:t xml:space="preserve"> do SIWZ</w:t>
            </w:r>
          </w:p>
        </w:tc>
        <w:tc>
          <w:tcPr>
            <w:tcW w:w="1701" w:type="dxa"/>
            <w:shd w:val="clear" w:color="auto" w:fill="auto"/>
            <w:vAlign w:val="center"/>
          </w:tcPr>
          <w:p w:rsidR="00E040C7" w:rsidRPr="00674F0F" w:rsidRDefault="00E040C7" w:rsidP="00C757FD">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E040C7" w:rsidRPr="00674F0F" w:rsidRDefault="00E040C7" w:rsidP="00C757FD">
            <w:pPr>
              <w:spacing w:after="0" w:line="240" w:lineRule="auto"/>
              <w:jc w:val="center"/>
              <w:rPr>
                <w:rFonts w:ascii="Times New Roman" w:hAnsi="Times New Roman"/>
                <w:i/>
                <w:sz w:val="20"/>
                <w:szCs w:val="20"/>
              </w:rPr>
            </w:pPr>
            <w:r w:rsidRPr="00674F0F">
              <w:rPr>
                <w:rFonts w:ascii="Times New Roman" w:hAnsi="Times New Roman"/>
                <w:i/>
                <w:sz w:val="20"/>
                <w:szCs w:val="20"/>
              </w:rPr>
              <w:t>(uzupełnić)</w:t>
            </w:r>
          </w:p>
        </w:tc>
        <w:tc>
          <w:tcPr>
            <w:tcW w:w="1134" w:type="dxa"/>
            <w:shd w:val="clear" w:color="auto" w:fill="auto"/>
            <w:vAlign w:val="center"/>
          </w:tcPr>
          <w:p w:rsidR="00E040C7" w:rsidRPr="00674F0F" w:rsidRDefault="00E040C7" w:rsidP="00C757FD">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2126" w:type="dxa"/>
            <w:shd w:val="clear" w:color="auto" w:fill="auto"/>
            <w:vAlign w:val="center"/>
          </w:tcPr>
          <w:p w:rsidR="00E040C7" w:rsidRPr="00674F0F" w:rsidRDefault="00E040C7" w:rsidP="00C757FD">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E040C7" w:rsidRPr="00674F0F" w:rsidRDefault="00E040C7" w:rsidP="00C757FD">
            <w:pPr>
              <w:spacing w:after="0" w:line="240" w:lineRule="auto"/>
              <w:jc w:val="center"/>
              <w:rPr>
                <w:rFonts w:ascii="Times New Roman" w:hAnsi="Times New Roman"/>
                <w:i/>
                <w:sz w:val="20"/>
                <w:szCs w:val="20"/>
              </w:rPr>
            </w:pPr>
            <w:r w:rsidRPr="00674F0F">
              <w:rPr>
                <w:rFonts w:ascii="Times New Roman" w:hAnsi="Times New Roman"/>
                <w:i/>
                <w:sz w:val="20"/>
                <w:szCs w:val="20"/>
              </w:rPr>
              <w:t>(uzupełnić)</w:t>
            </w:r>
          </w:p>
        </w:tc>
      </w:tr>
      <w:tr w:rsidR="00E040C7" w:rsidRPr="00EF5F70" w:rsidTr="00C757FD">
        <w:trPr>
          <w:trHeight w:val="1265"/>
        </w:trPr>
        <w:tc>
          <w:tcPr>
            <w:tcW w:w="566" w:type="dxa"/>
            <w:shd w:val="clear" w:color="auto" w:fill="auto"/>
            <w:vAlign w:val="center"/>
          </w:tcPr>
          <w:p w:rsidR="00E040C7" w:rsidRPr="00E8675A" w:rsidRDefault="00E040C7" w:rsidP="00C757FD">
            <w:pPr>
              <w:spacing w:after="0" w:line="240" w:lineRule="auto"/>
              <w:jc w:val="center"/>
              <w:rPr>
                <w:rFonts w:ascii="Times New Roman" w:hAnsi="Times New Roman"/>
              </w:rPr>
            </w:pPr>
            <w:r w:rsidRPr="00E8675A">
              <w:rPr>
                <w:rFonts w:ascii="Times New Roman" w:hAnsi="Times New Roman"/>
              </w:rPr>
              <w:t>2.</w:t>
            </w:r>
          </w:p>
        </w:tc>
        <w:tc>
          <w:tcPr>
            <w:tcW w:w="4113" w:type="dxa"/>
            <w:shd w:val="clear" w:color="auto" w:fill="auto"/>
            <w:vAlign w:val="center"/>
          </w:tcPr>
          <w:p w:rsidR="00E040C7" w:rsidRPr="00E8675A" w:rsidRDefault="00E040C7" w:rsidP="00C757FD">
            <w:pPr>
              <w:spacing w:after="0" w:line="240" w:lineRule="auto"/>
              <w:rPr>
                <w:rFonts w:ascii="Times New Roman" w:hAnsi="Times New Roman"/>
              </w:rPr>
            </w:pPr>
            <w:r>
              <w:rPr>
                <w:rFonts w:ascii="Times New Roman" w:hAnsi="Times New Roman"/>
              </w:rPr>
              <w:t xml:space="preserve">Drukarki - </w:t>
            </w:r>
            <w:r w:rsidRPr="00E8675A">
              <w:rPr>
                <w:rFonts w:ascii="Times New Roman" w:hAnsi="Times New Roman"/>
              </w:rPr>
              <w:t xml:space="preserve">zgodnie z wymaganiami określonymi w załączniku nr </w:t>
            </w:r>
            <w:r>
              <w:rPr>
                <w:rFonts w:ascii="Times New Roman" w:hAnsi="Times New Roman"/>
              </w:rPr>
              <w:t>2</w:t>
            </w:r>
            <w:r w:rsidRPr="00E8675A">
              <w:rPr>
                <w:rFonts w:ascii="Times New Roman" w:hAnsi="Times New Roman"/>
              </w:rPr>
              <w:t xml:space="preserve"> do SIWZ</w:t>
            </w:r>
          </w:p>
        </w:tc>
        <w:tc>
          <w:tcPr>
            <w:tcW w:w="1701" w:type="dxa"/>
            <w:shd w:val="clear" w:color="auto" w:fill="auto"/>
            <w:vAlign w:val="center"/>
          </w:tcPr>
          <w:p w:rsidR="00E040C7" w:rsidRPr="00674F0F" w:rsidRDefault="00E040C7" w:rsidP="00C757FD">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E040C7" w:rsidRPr="00674F0F" w:rsidRDefault="00E040C7" w:rsidP="00C757FD">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E040C7" w:rsidRPr="00674F0F" w:rsidRDefault="00E040C7" w:rsidP="00C757FD">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2126" w:type="dxa"/>
            <w:shd w:val="clear" w:color="auto" w:fill="auto"/>
            <w:vAlign w:val="center"/>
          </w:tcPr>
          <w:p w:rsidR="00E040C7" w:rsidRPr="00674F0F" w:rsidRDefault="00E040C7" w:rsidP="00C757FD">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E040C7" w:rsidRPr="00674F0F" w:rsidRDefault="00E040C7" w:rsidP="00C757FD">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E040C7" w:rsidRPr="00EF5F70" w:rsidTr="00C757FD">
        <w:trPr>
          <w:trHeight w:val="985"/>
        </w:trPr>
        <w:tc>
          <w:tcPr>
            <w:tcW w:w="566" w:type="dxa"/>
            <w:shd w:val="clear" w:color="auto" w:fill="auto"/>
            <w:vAlign w:val="center"/>
          </w:tcPr>
          <w:p w:rsidR="00E040C7" w:rsidRPr="00E8675A" w:rsidRDefault="00E040C7" w:rsidP="00C757FD">
            <w:pPr>
              <w:spacing w:after="0" w:line="240" w:lineRule="auto"/>
              <w:jc w:val="center"/>
              <w:rPr>
                <w:rFonts w:ascii="Times New Roman" w:hAnsi="Times New Roman"/>
              </w:rPr>
            </w:pPr>
            <w:r>
              <w:rPr>
                <w:rFonts w:ascii="Times New Roman" w:hAnsi="Times New Roman"/>
              </w:rPr>
              <w:t>3</w:t>
            </w:r>
            <w:r w:rsidRPr="00E8675A">
              <w:rPr>
                <w:rFonts w:ascii="Times New Roman" w:hAnsi="Times New Roman"/>
              </w:rPr>
              <w:t>.</w:t>
            </w:r>
          </w:p>
        </w:tc>
        <w:tc>
          <w:tcPr>
            <w:tcW w:w="6948" w:type="dxa"/>
            <w:gridSpan w:val="3"/>
            <w:shd w:val="clear" w:color="auto" w:fill="auto"/>
            <w:vAlign w:val="center"/>
          </w:tcPr>
          <w:p w:rsidR="00E040C7" w:rsidRPr="0054602A" w:rsidRDefault="00E040C7" w:rsidP="00C757FD">
            <w:pPr>
              <w:spacing w:after="0" w:line="240" w:lineRule="auto"/>
              <w:jc w:val="right"/>
              <w:rPr>
                <w:rFonts w:ascii="Times New Roman" w:hAnsi="Times New Roman"/>
                <w:b/>
                <w:sz w:val="28"/>
                <w:szCs w:val="28"/>
              </w:rPr>
            </w:pPr>
            <w:r w:rsidRPr="0054602A">
              <w:rPr>
                <w:rFonts w:ascii="Times New Roman" w:hAnsi="Times New Roman"/>
                <w:b/>
                <w:sz w:val="28"/>
                <w:szCs w:val="28"/>
              </w:rPr>
              <w:t xml:space="preserve">Razem </w:t>
            </w:r>
            <w:r>
              <w:rPr>
                <w:rFonts w:ascii="Times New Roman" w:hAnsi="Times New Roman"/>
                <w:b/>
                <w:sz w:val="28"/>
                <w:szCs w:val="28"/>
              </w:rPr>
              <w:t>cena brutto</w:t>
            </w:r>
            <w:r w:rsidRPr="0054602A">
              <w:rPr>
                <w:rFonts w:ascii="Times New Roman" w:hAnsi="Times New Roman"/>
                <w:b/>
                <w:sz w:val="28"/>
                <w:szCs w:val="28"/>
              </w:rPr>
              <w:t xml:space="preserve"> oferty</w:t>
            </w:r>
          </w:p>
        </w:tc>
        <w:tc>
          <w:tcPr>
            <w:tcW w:w="2126" w:type="dxa"/>
            <w:shd w:val="clear" w:color="auto" w:fill="auto"/>
            <w:vAlign w:val="bottom"/>
          </w:tcPr>
          <w:p w:rsidR="00E040C7" w:rsidRPr="00E8675A" w:rsidRDefault="00E040C7" w:rsidP="00C757FD">
            <w:pPr>
              <w:spacing w:after="0" w:line="240" w:lineRule="auto"/>
              <w:jc w:val="center"/>
              <w:rPr>
                <w:rFonts w:ascii="Times New Roman" w:hAnsi="Times New Roman"/>
              </w:rPr>
            </w:pPr>
            <w:r w:rsidRPr="00E8675A">
              <w:rPr>
                <w:rFonts w:ascii="Times New Roman" w:hAnsi="Times New Roman"/>
              </w:rPr>
              <w:t>……….…</w:t>
            </w:r>
            <w:r>
              <w:rPr>
                <w:rFonts w:ascii="Times New Roman" w:hAnsi="Times New Roman"/>
              </w:rPr>
              <w:t>.…………</w:t>
            </w:r>
          </w:p>
          <w:p w:rsidR="00E040C7" w:rsidRPr="00E8675A" w:rsidRDefault="00E040C7" w:rsidP="00C757FD">
            <w:pPr>
              <w:spacing w:after="0" w:line="240" w:lineRule="auto"/>
              <w:jc w:val="center"/>
              <w:rPr>
                <w:rFonts w:ascii="Times New Roman" w:hAnsi="Times New Roman"/>
              </w:rPr>
            </w:pPr>
            <w:r w:rsidRPr="00E8675A">
              <w:rPr>
                <w:rFonts w:ascii="Times New Roman" w:hAnsi="Times New Roman"/>
                <w:i/>
              </w:rPr>
              <w:t>(uzupełnić)</w:t>
            </w:r>
          </w:p>
        </w:tc>
      </w:tr>
    </w:tbl>
    <w:p w:rsidR="00E040C7" w:rsidRDefault="00E040C7" w:rsidP="00E040C7">
      <w:pPr>
        <w:spacing w:before="120" w:after="240" w:line="240" w:lineRule="auto"/>
        <w:jc w:val="both"/>
        <w:rPr>
          <w:rFonts w:ascii="Times New Roman" w:eastAsia="Times New Roman" w:hAnsi="Times New Roman"/>
          <w:sz w:val="24"/>
          <w:szCs w:val="24"/>
          <w:lang w:eastAsia="pl-PL"/>
        </w:rPr>
      </w:pPr>
      <w:r w:rsidRPr="004B6B35">
        <w:rPr>
          <w:rFonts w:ascii="Times New Roman" w:hAnsi="Times New Roman"/>
          <w:sz w:val="24"/>
          <w:szCs w:val="24"/>
          <w:lang w:eastAsia="ar-SA"/>
        </w:rPr>
        <w:lastRenderedPageBreak/>
        <w:t>Powyższe wynagrodzenie jest ostateczne i obejmuje wszystkie koszty, jakie powstaną i mogą powstać w związku z wykonaniem przedmiotu Umowy</w:t>
      </w:r>
      <w:r w:rsidRPr="004B6B35">
        <w:rPr>
          <w:rFonts w:ascii="Times New Roman" w:hAnsi="Times New Roman"/>
          <w:bCs/>
          <w:iCs/>
          <w:sz w:val="24"/>
          <w:szCs w:val="24"/>
          <w:lang w:eastAsia="pl-PL"/>
        </w:rPr>
        <w:t xml:space="preserve">, w tym również wszystkie koszty towarzyszące wykonaniu, o których mowa w SIWZ wraz z załącznikami, </w:t>
      </w:r>
      <w:r w:rsidRPr="004B6B35">
        <w:rPr>
          <w:rFonts w:ascii="Times New Roman" w:hAnsi="Times New Roman"/>
          <w:sz w:val="24"/>
          <w:szCs w:val="24"/>
        </w:rPr>
        <w:t xml:space="preserve">konieczne do poniesienia przez Wykonawcę w celu terminowej i prawidłowej realizacji przedmiotu zamówienia zgodnie z warunkami stawianymi przez Zamawiającego, w tym </w:t>
      </w:r>
      <w:r w:rsidRPr="004B6B35">
        <w:rPr>
          <w:rFonts w:ascii="Times New Roman" w:eastAsia="Times New Roman" w:hAnsi="Times New Roman"/>
          <w:bCs/>
          <w:iCs/>
          <w:color w:val="000000"/>
          <w:sz w:val="24"/>
          <w:szCs w:val="24"/>
          <w:lang w:eastAsia="pl-PL"/>
        </w:rPr>
        <w:t>w tym m.in. koszty</w:t>
      </w:r>
      <w:r w:rsidRPr="004B6B35">
        <w:rPr>
          <w:rFonts w:ascii="Times New Roman" w:eastAsia="Times New Roman" w:hAnsi="Times New Roman"/>
          <w:sz w:val="24"/>
          <w:szCs w:val="24"/>
          <w:lang w:eastAsia="pl-PL"/>
        </w:rPr>
        <w:t xml:space="preserve"> dostawy, rozładunku, cła, rozmieszczenia i montażu, świadczenia serwisu gwarancyjnego, podatki i opłaty, </w:t>
      </w:r>
      <w:r w:rsidRPr="004B6B35">
        <w:rPr>
          <w:rFonts w:ascii="Times New Roman" w:eastAsia="Times New Roman" w:hAnsi="Times New Roman"/>
          <w:bCs/>
          <w:iCs/>
          <w:color w:val="000000"/>
          <w:sz w:val="24"/>
          <w:szCs w:val="24"/>
          <w:lang w:eastAsia="pl-PL"/>
        </w:rPr>
        <w:t>koszty przeszkolenia pracowników Zamawiającego</w:t>
      </w:r>
      <w:r w:rsidRPr="004B6B35">
        <w:rPr>
          <w:rFonts w:ascii="Times New Roman" w:hAnsi="Times New Roman"/>
          <w:sz w:val="24"/>
          <w:szCs w:val="24"/>
        </w:rPr>
        <w:t xml:space="preserve"> </w:t>
      </w:r>
      <w:r w:rsidRPr="004B6B35">
        <w:rPr>
          <w:rFonts w:ascii="Times New Roman" w:eastAsia="Times New Roman" w:hAnsi="Times New Roman"/>
          <w:sz w:val="24"/>
          <w:szCs w:val="24"/>
          <w:lang w:eastAsia="pl-PL"/>
        </w:rPr>
        <w:t>itd.).</w:t>
      </w:r>
    </w:p>
    <w:tbl>
      <w:tblPr>
        <w:tblW w:w="95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E040C7" w:rsidTr="00C757FD">
        <w:trPr>
          <w:trHeight w:val="1931"/>
        </w:trPr>
        <w:tc>
          <w:tcPr>
            <w:tcW w:w="9570" w:type="dxa"/>
          </w:tcPr>
          <w:p w:rsidR="00E040C7" w:rsidRPr="00523292" w:rsidRDefault="00E040C7" w:rsidP="00E040C7">
            <w:pPr>
              <w:pStyle w:val="Akapitzlist"/>
              <w:numPr>
                <w:ilvl w:val="0"/>
                <w:numId w:val="21"/>
              </w:numPr>
              <w:spacing w:after="120" w:line="240" w:lineRule="auto"/>
              <w:ind w:left="553" w:hanging="426"/>
              <w:jc w:val="both"/>
              <w:rPr>
                <w:rFonts w:ascii="Times New Roman" w:hAnsi="Times New Roman"/>
                <w:sz w:val="24"/>
                <w:szCs w:val="20"/>
                <w:lang w:eastAsia="pl-PL"/>
              </w:rPr>
            </w:pPr>
            <w:r w:rsidRPr="00523292">
              <w:rPr>
                <w:rFonts w:ascii="Times New Roman" w:hAnsi="Times New Roman"/>
                <w:sz w:val="24"/>
                <w:szCs w:val="20"/>
                <w:lang w:eastAsia="pl-PL"/>
              </w:rPr>
              <w:t>Oświadczamy, że zamówienie zostanie zrealizowane w terminie:</w:t>
            </w:r>
          </w:p>
          <w:p w:rsidR="00E040C7" w:rsidRPr="004B6B35" w:rsidRDefault="00E040C7" w:rsidP="00C757FD">
            <w:pPr>
              <w:spacing w:after="60" w:line="240" w:lineRule="auto"/>
              <w:ind w:left="694" w:hanging="283"/>
              <w:jc w:val="both"/>
              <w:rPr>
                <w:rFonts w:ascii="Times New Roman" w:hAnsi="Times New Roman"/>
                <w:b/>
                <w:sz w:val="24"/>
                <w:szCs w:val="20"/>
                <w:lang w:eastAsia="pl-PL"/>
              </w:rPr>
            </w:pPr>
            <w:r>
              <w:rPr>
                <w:rFonts w:ascii="Times New Roman" w:hAnsi="Times New Roman"/>
                <w:b/>
                <w:sz w:val="24"/>
                <w:szCs w:val="20"/>
                <w:lang w:eastAsia="pl-PL"/>
              </w:rPr>
              <w:t>-</w:t>
            </w:r>
            <w:r>
              <w:rPr>
                <w:rFonts w:ascii="Times New Roman" w:hAnsi="Times New Roman"/>
                <w:b/>
                <w:sz w:val="24"/>
                <w:szCs w:val="20"/>
                <w:lang w:eastAsia="pl-PL"/>
              </w:rPr>
              <w:tab/>
            </w:r>
            <w:r w:rsidRPr="004B6B35">
              <w:rPr>
                <w:rFonts w:ascii="Times New Roman" w:hAnsi="Times New Roman"/>
                <w:b/>
                <w:sz w:val="24"/>
                <w:szCs w:val="20"/>
                <w:lang w:eastAsia="pl-PL"/>
              </w:rPr>
              <w:t>dostawa urządzeń zostanie zrealizowana w terminie ……… dni od dnia podpisania umowy</w:t>
            </w:r>
            <w:r w:rsidRPr="004B6B35">
              <w:rPr>
                <w:rFonts w:ascii="Times New Roman" w:hAnsi="Times New Roman"/>
                <w:b/>
                <w:sz w:val="24"/>
                <w:szCs w:val="20"/>
                <w:vertAlign w:val="superscript"/>
                <w:lang w:eastAsia="pl-PL"/>
              </w:rPr>
              <w:t>*</w:t>
            </w:r>
            <w:r w:rsidRPr="004B6B35">
              <w:rPr>
                <w:rFonts w:ascii="Times New Roman" w:hAnsi="Times New Roman"/>
                <w:b/>
                <w:sz w:val="24"/>
                <w:szCs w:val="20"/>
                <w:lang w:eastAsia="pl-PL"/>
              </w:rPr>
              <w:t>,</w:t>
            </w:r>
          </w:p>
          <w:p w:rsidR="00E040C7" w:rsidRDefault="00E040C7" w:rsidP="00C757FD">
            <w:pPr>
              <w:spacing w:after="120" w:line="240" w:lineRule="auto"/>
              <w:ind w:left="694"/>
              <w:jc w:val="both"/>
              <w:rPr>
                <w:rFonts w:ascii="Times New Roman" w:hAnsi="Times New Roman"/>
                <w:b/>
                <w:sz w:val="6"/>
                <w:szCs w:val="6"/>
                <w:lang w:eastAsia="pl-PL"/>
              </w:rPr>
            </w:pPr>
            <w:r w:rsidRPr="004B6B35">
              <w:rPr>
                <w:rFonts w:ascii="Times New Roman" w:hAnsi="Times New Roman"/>
                <w:i/>
                <w:sz w:val="20"/>
                <w:szCs w:val="20"/>
                <w:lang w:eastAsia="pl-PL"/>
              </w:rPr>
              <w:t xml:space="preserve">* maksymalny termin dostawy wynosi 120 dni od dnia podpisania umowy. </w:t>
            </w:r>
            <w:r w:rsidRPr="004B6B35">
              <w:rPr>
                <w:rFonts w:ascii="Times New Roman" w:eastAsia="Times New Roman" w:hAnsi="Times New Roman"/>
                <w:i/>
                <w:sz w:val="20"/>
                <w:szCs w:val="20"/>
                <w:lang w:eastAsia="pl-PL"/>
              </w:rPr>
              <w:t xml:space="preserve">W przypadku nie wskazania w ofercie oferowanego terminu dostawy, </w:t>
            </w:r>
            <w:r w:rsidRPr="004B6B35">
              <w:rPr>
                <w:rFonts w:ascii="Times New Roman" w:eastAsia="Batang" w:hAnsi="Times New Roman"/>
                <w:i/>
                <w:sz w:val="20"/>
                <w:szCs w:val="20"/>
              </w:rPr>
              <w:t xml:space="preserve">Zamawiający uzna, że oferowany przez Wykonawcę termin dostawy wynosi 120 dni </w:t>
            </w:r>
            <w:r w:rsidRPr="004B6B35">
              <w:rPr>
                <w:rFonts w:ascii="Times New Roman" w:eastAsia="Times New Roman" w:hAnsi="Times New Roman"/>
                <w:i/>
                <w:sz w:val="20"/>
                <w:szCs w:val="20"/>
                <w:lang w:eastAsia="pl-PL"/>
              </w:rPr>
              <w:t xml:space="preserve">i taka wartość terminu będzie brana pod uwagę przy ocenie jego oferty. </w:t>
            </w:r>
            <w:r>
              <w:rPr>
                <w:rFonts w:ascii="Times New Roman" w:eastAsia="Times New Roman" w:hAnsi="Times New Roman"/>
                <w:i/>
                <w:sz w:val="19"/>
                <w:szCs w:val="19"/>
                <w:lang w:eastAsia="pl-PL"/>
              </w:rPr>
              <w:t>Szczegółowy opis oceny ofert w</w:t>
            </w:r>
            <w:r w:rsidRPr="0045387A">
              <w:rPr>
                <w:rFonts w:ascii="Times New Roman" w:eastAsia="Times New Roman" w:hAnsi="Times New Roman"/>
                <w:i/>
                <w:sz w:val="19"/>
                <w:szCs w:val="19"/>
                <w:lang w:eastAsia="pl-PL"/>
              </w:rPr>
              <w:t xml:space="preserve"> ramach kryterium „Termin dostawy urządzeń” </w:t>
            </w:r>
            <w:r>
              <w:rPr>
                <w:rFonts w:ascii="Times New Roman" w:eastAsia="Times New Roman" w:hAnsi="Times New Roman"/>
                <w:i/>
                <w:sz w:val="19"/>
                <w:szCs w:val="19"/>
                <w:lang w:eastAsia="pl-PL"/>
              </w:rPr>
              <w:t>opisany jest w pkt 13.2 SIWZ.</w:t>
            </w:r>
          </w:p>
        </w:tc>
      </w:tr>
    </w:tbl>
    <w:p w:rsidR="00E040C7" w:rsidRPr="006E3DC8" w:rsidRDefault="00E040C7" w:rsidP="00E040C7">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3)</w:t>
      </w:r>
      <w:r w:rsidRPr="006E3DC8">
        <w:rPr>
          <w:rFonts w:ascii="Times New Roman" w:hAnsi="Times New Roman"/>
          <w:sz w:val="24"/>
          <w:szCs w:val="24"/>
        </w:rPr>
        <w:tab/>
        <w:t>Oświadczamy, że zapoznaliśmy się z dokumentacją przetargową i nie wnosimy żadnych zastrzeżeń, przyjmujemy warunki w niej zawarte oraz zdobyliśmy konieczne informacje potrzebne do właściwego wykonania zamówienia;</w:t>
      </w:r>
    </w:p>
    <w:p w:rsidR="00E040C7" w:rsidRPr="006E3DC8" w:rsidRDefault="00E040C7" w:rsidP="00E040C7">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4)</w:t>
      </w:r>
      <w:r w:rsidRPr="006E3DC8">
        <w:rPr>
          <w:rFonts w:ascii="Times New Roman" w:hAnsi="Times New Roman"/>
          <w:sz w:val="24"/>
          <w:szCs w:val="24"/>
        </w:rPr>
        <w:tab/>
        <w:t xml:space="preserve">Uważamy się za związanych niniejszą ofertą przez okres </w:t>
      </w:r>
      <w:r>
        <w:rPr>
          <w:rFonts w:ascii="Times New Roman" w:hAnsi="Times New Roman"/>
          <w:sz w:val="24"/>
          <w:szCs w:val="24"/>
        </w:rPr>
        <w:t>wskazany w SIWZ</w:t>
      </w:r>
      <w:r w:rsidRPr="006E3DC8">
        <w:rPr>
          <w:rFonts w:ascii="Times New Roman" w:hAnsi="Times New Roman"/>
          <w:sz w:val="24"/>
          <w:szCs w:val="24"/>
        </w:rPr>
        <w:t>;</w:t>
      </w:r>
    </w:p>
    <w:p w:rsidR="00E040C7" w:rsidRPr="006E3DC8" w:rsidRDefault="00E040C7" w:rsidP="00E040C7">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5)</w:t>
      </w:r>
      <w:r w:rsidRPr="006E3DC8">
        <w:rPr>
          <w:rFonts w:ascii="Times New Roman" w:hAnsi="Times New Roman"/>
          <w:sz w:val="24"/>
          <w:szCs w:val="24"/>
        </w:rPr>
        <w:tab/>
        <w:t>Oświadczamy, że oferowana cena obejmuje wszystkie koszty niezbędne dla kompleksowego wykonania zamówienia i stanowi podstawę do rozliczenia się z Zamawiającym;</w:t>
      </w:r>
    </w:p>
    <w:p w:rsidR="00E040C7" w:rsidRPr="006E3DC8" w:rsidRDefault="00E040C7" w:rsidP="00E040C7">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6)</w:t>
      </w:r>
      <w:r w:rsidRPr="006E3DC8">
        <w:rPr>
          <w:rFonts w:ascii="Times New Roman" w:hAnsi="Times New Roman"/>
          <w:sz w:val="24"/>
          <w:szCs w:val="24"/>
        </w:rPr>
        <w:tab/>
        <w:t>Oświadczamy, że spełniamy wszystkie warunki postawione w SIWZ i jej modyfikacjach;</w:t>
      </w:r>
    </w:p>
    <w:p w:rsidR="00E040C7" w:rsidRDefault="00E040C7" w:rsidP="00E040C7">
      <w:pPr>
        <w:spacing w:after="120" w:line="240" w:lineRule="auto"/>
        <w:ind w:left="425" w:hanging="425"/>
        <w:jc w:val="both"/>
        <w:rPr>
          <w:szCs w:val="20"/>
        </w:rPr>
      </w:pPr>
      <w:r w:rsidRPr="006E3DC8">
        <w:rPr>
          <w:rFonts w:ascii="Times New Roman" w:hAnsi="Times New Roman"/>
          <w:sz w:val="24"/>
          <w:szCs w:val="24"/>
        </w:rPr>
        <w:t>7)</w:t>
      </w:r>
      <w:r w:rsidRPr="006E3DC8">
        <w:rPr>
          <w:rFonts w:ascii="Times New Roman" w:hAnsi="Times New Roman"/>
          <w:sz w:val="24"/>
          <w:szCs w:val="24"/>
        </w:rPr>
        <w:tab/>
        <w:t>Oświadczamy, że zapoznaliśmy się z istotnymi warunkami umowy, które stanowią część SIWZ, zobowiązujemy się w przypadku wyboru naszej oferty do zawarcia umowy na warunkach określonych w ww. dokumencie, w miejscu i terminie wyznaczonym przez Zamawiającego;</w:t>
      </w:r>
    </w:p>
    <w:p w:rsidR="00E040C7" w:rsidRPr="00401B6E" w:rsidRDefault="00E040C7" w:rsidP="00E040C7">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8)</w:t>
      </w:r>
      <w:r w:rsidRPr="00401B6E">
        <w:rPr>
          <w:rFonts w:ascii="Times New Roman" w:hAnsi="Times New Roman"/>
          <w:sz w:val="24"/>
          <w:szCs w:val="20"/>
          <w:lang w:eastAsia="pl-PL"/>
        </w:rPr>
        <w:tab/>
        <w:t>Zamówienie zamierzamy wykonać sami / z udziałem podwykonawców*</w:t>
      </w:r>
      <w:r>
        <w:rPr>
          <w:rFonts w:ascii="Times New Roman" w:hAnsi="Times New Roman"/>
          <w:sz w:val="24"/>
          <w:szCs w:val="20"/>
          <w:lang w:eastAsia="pl-PL"/>
        </w:rPr>
        <w:t>*</w:t>
      </w:r>
      <w:r w:rsidRPr="00401B6E">
        <w:rPr>
          <w:rFonts w:ascii="Times New Roman" w:hAnsi="Times New Roman"/>
          <w:sz w:val="24"/>
          <w:szCs w:val="20"/>
          <w:lang w:eastAsia="pl-PL"/>
        </w:rPr>
        <w:t>:</w:t>
      </w:r>
    </w:p>
    <w:p w:rsidR="00E040C7" w:rsidRPr="00401B6E" w:rsidRDefault="00E040C7" w:rsidP="00E040C7">
      <w:pPr>
        <w:spacing w:after="0" w:line="240" w:lineRule="auto"/>
        <w:ind w:left="180"/>
        <w:rPr>
          <w:rFonts w:ascii="Times New Roman" w:hAnsi="Times New Roman"/>
          <w:sz w:val="24"/>
          <w:szCs w:val="20"/>
          <w:lang w:eastAsia="pl-PL"/>
        </w:rPr>
      </w:pPr>
      <w:r w:rsidRPr="00401B6E">
        <w:rPr>
          <w:rFonts w:ascii="Times New Roman" w:hAnsi="Times New Roman"/>
          <w:sz w:val="24"/>
          <w:szCs w:val="20"/>
          <w:lang w:eastAsia="pl-PL"/>
        </w:rPr>
        <w:t>a) w części dotyczącej ..........................................................................................................</w:t>
      </w:r>
    </w:p>
    <w:p w:rsidR="00E040C7" w:rsidRDefault="00E040C7" w:rsidP="00E040C7">
      <w:pPr>
        <w:spacing w:after="0" w:line="240" w:lineRule="auto"/>
        <w:ind w:left="180" w:hanging="180"/>
        <w:rPr>
          <w:rFonts w:ascii="Times New Roman" w:hAnsi="Times New Roman"/>
          <w:sz w:val="24"/>
          <w:szCs w:val="20"/>
          <w:lang w:eastAsia="pl-PL"/>
        </w:rPr>
      </w:pPr>
      <w:r w:rsidRPr="00401B6E">
        <w:rPr>
          <w:rFonts w:ascii="Times New Roman" w:hAnsi="Times New Roman"/>
          <w:sz w:val="24"/>
          <w:szCs w:val="20"/>
          <w:lang w:eastAsia="pl-PL"/>
        </w:rPr>
        <w:tab/>
        <w:t>b) w części dotyczącej ..........................................................................</w:t>
      </w:r>
      <w:r>
        <w:rPr>
          <w:rFonts w:ascii="Times New Roman" w:hAnsi="Times New Roman"/>
          <w:sz w:val="24"/>
          <w:szCs w:val="20"/>
          <w:lang w:eastAsia="pl-PL"/>
        </w:rPr>
        <w:t>................................</w:t>
      </w:r>
    </w:p>
    <w:p w:rsidR="00E040C7" w:rsidRPr="00401B6E" w:rsidRDefault="00E040C7" w:rsidP="00E040C7">
      <w:pPr>
        <w:spacing w:after="0" w:line="240" w:lineRule="auto"/>
        <w:ind w:left="180" w:hanging="180"/>
        <w:rPr>
          <w:rFonts w:ascii="Times New Roman" w:hAnsi="Times New Roman"/>
          <w:sz w:val="24"/>
          <w:szCs w:val="20"/>
          <w:lang w:eastAsia="pl-PL"/>
        </w:rPr>
      </w:pPr>
    </w:p>
    <w:p w:rsidR="00E040C7" w:rsidRPr="00401B6E" w:rsidRDefault="00E040C7" w:rsidP="00E040C7">
      <w:pPr>
        <w:spacing w:after="0" w:line="240" w:lineRule="auto"/>
        <w:ind w:left="180" w:hanging="180"/>
        <w:rPr>
          <w:rFonts w:ascii="Times New Roman" w:hAnsi="Times New Roman"/>
          <w:sz w:val="20"/>
          <w:szCs w:val="20"/>
          <w:lang w:eastAsia="pl-PL"/>
        </w:rPr>
      </w:pPr>
      <w:r>
        <w:rPr>
          <w:rFonts w:ascii="Times New Roman" w:hAnsi="Times New Roman"/>
          <w:i/>
          <w:sz w:val="20"/>
          <w:szCs w:val="20"/>
          <w:lang w:eastAsia="pl-PL"/>
        </w:rPr>
        <w:t xml:space="preserve"> </w:t>
      </w:r>
      <w:r w:rsidRPr="00401B6E">
        <w:rPr>
          <w:rFonts w:ascii="Times New Roman" w:hAnsi="Times New Roman"/>
          <w:i/>
          <w:sz w:val="20"/>
          <w:szCs w:val="20"/>
          <w:lang w:eastAsia="pl-PL"/>
        </w:rPr>
        <w:t xml:space="preserve"> </w:t>
      </w:r>
      <w:r>
        <w:rPr>
          <w:rFonts w:ascii="Times New Roman" w:hAnsi="Times New Roman"/>
          <w:i/>
          <w:sz w:val="20"/>
          <w:szCs w:val="20"/>
          <w:lang w:eastAsia="pl-PL"/>
        </w:rPr>
        <w:t>*</w:t>
      </w:r>
      <w:r w:rsidRPr="00401B6E">
        <w:rPr>
          <w:rFonts w:ascii="Times New Roman" w:hAnsi="Times New Roman"/>
          <w:i/>
          <w:sz w:val="20"/>
          <w:szCs w:val="20"/>
          <w:lang w:eastAsia="pl-PL"/>
        </w:rPr>
        <w:t>*(</w:t>
      </w:r>
      <w:r w:rsidRPr="00401B6E">
        <w:rPr>
          <w:rFonts w:ascii="Times New Roman" w:hAnsi="Times New Roman"/>
          <w:b/>
          <w:bCs/>
          <w:i/>
          <w:sz w:val="20"/>
          <w:szCs w:val="20"/>
          <w:lang w:eastAsia="pl-PL"/>
        </w:rPr>
        <w:t>uwaga</w:t>
      </w:r>
      <w:r w:rsidRPr="00401B6E">
        <w:rPr>
          <w:rFonts w:ascii="Times New Roman" w:hAnsi="Times New Roman"/>
          <w:i/>
          <w:sz w:val="20"/>
          <w:szCs w:val="20"/>
          <w:lang w:eastAsia="pl-PL"/>
        </w:rPr>
        <w:t>: wypełniają jedynie Wykonawcy, którzy zamierzają zlecić część/ części zamówienia</w:t>
      </w:r>
      <w:r>
        <w:rPr>
          <w:rFonts w:ascii="Times New Roman" w:hAnsi="Times New Roman"/>
          <w:i/>
          <w:sz w:val="20"/>
          <w:szCs w:val="20"/>
          <w:lang w:eastAsia="pl-PL"/>
        </w:rPr>
        <w:t xml:space="preserve"> </w:t>
      </w:r>
      <w:r w:rsidRPr="00401B6E">
        <w:rPr>
          <w:rFonts w:ascii="Times New Roman" w:hAnsi="Times New Roman"/>
          <w:i/>
          <w:sz w:val="20"/>
          <w:szCs w:val="20"/>
          <w:lang w:eastAsia="pl-PL"/>
        </w:rPr>
        <w:t>podwykonawcom. Należy określić część/ części zamówieni</w:t>
      </w:r>
      <w:smartTag w:uri="urn:schemas-microsoft-com:office:smarttags" w:element="PersonName">
        <w:r w:rsidRPr="00401B6E">
          <w:rPr>
            <w:rFonts w:ascii="Times New Roman" w:hAnsi="Times New Roman"/>
            <w:i/>
            <w:sz w:val="20"/>
            <w:szCs w:val="20"/>
            <w:lang w:eastAsia="pl-PL"/>
          </w:rPr>
          <w:t>a.</w:t>
        </w:r>
      </w:smartTag>
      <w:r w:rsidRPr="00401B6E">
        <w:rPr>
          <w:rFonts w:ascii="Times New Roman" w:hAnsi="Times New Roman"/>
          <w:i/>
          <w:sz w:val="20"/>
          <w:szCs w:val="20"/>
          <w:lang w:eastAsia="pl-PL"/>
        </w:rPr>
        <w:t xml:space="preserve"> W przypadku nieokreślenia przez Wykonawcę wskazanej informacji, Zamawiający uzna, iż Wykonawca wykona zamówienie samodzielnie</w:t>
      </w:r>
      <w:r w:rsidRPr="00401B6E">
        <w:rPr>
          <w:rFonts w:ascii="Times New Roman" w:hAnsi="Times New Roman"/>
          <w:sz w:val="20"/>
          <w:szCs w:val="20"/>
          <w:lang w:eastAsia="pl-PL"/>
        </w:rPr>
        <w:t>)</w:t>
      </w:r>
    </w:p>
    <w:p w:rsidR="00E040C7" w:rsidRPr="00401B6E" w:rsidRDefault="00E040C7" w:rsidP="00E040C7">
      <w:pPr>
        <w:spacing w:after="0" w:line="240" w:lineRule="auto"/>
        <w:ind w:left="180" w:hanging="180"/>
        <w:rPr>
          <w:rFonts w:ascii="Times New Roman" w:hAnsi="Times New Roman"/>
          <w:sz w:val="20"/>
          <w:szCs w:val="20"/>
          <w:lang w:eastAsia="pl-PL"/>
        </w:rPr>
      </w:pPr>
    </w:p>
    <w:p w:rsidR="00E040C7" w:rsidRDefault="00E040C7" w:rsidP="00E040C7">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9)</w:t>
      </w:r>
      <w:r w:rsidRPr="00401B6E">
        <w:rPr>
          <w:rFonts w:ascii="Times New Roman" w:hAnsi="Times New Roman"/>
          <w:sz w:val="24"/>
          <w:szCs w:val="20"/>
          <w:lang w:eastAsia="pl-PL"/>
        </w:rPr>
        <w:tab/>
        <w:t>Ofertę niniejszą składamy na .............. kolejno ponumerowanych stronach;</w:t>
      </w:r>
    </w:p>
    <w:p w:rsidR="00E040C7" w:rsidRPr="00401B6E" w:rsidRDefault="00E040C7" w:rsidP="00E040C7">
      <w:pPr>
        <w:spacing w:after="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10)</w:t>
      </w:r>
      <w:r w:rsidRPr="00401B6E">
        <w:rPr>
          <w:rFonts w:ascii="Times New Roman" w:hAnsi="Times New Roman"/>
          <w:sz w:val="24"/>
          <w:szCs w:val="20"/>
          <w:lang w:eastAsia="pl-PL"/>
        </w:rPr>
        <w:tab/>
        <w:t>Załącznikami do niniejszej oferty są:</w:t>
      </w:r>
    </w:p>
    <w:p w:rsidR="00E040C7" w:rsidRPr="00401B6E" w:rsidRDefault="00E040C7" w:rsidP="00E040C7">
      <w:pPr>
        <w:spacing w:after="0" w:line="240" w:lineRule="auto"/>
        <w:ind w:left="180" w:hanging="180"/>
        <w:rPr>
          <w:rFonts w:ascii="Times New Roman" w:hAnsi="Times New Roman"/>
          <w:sz w:val="24"/>
          <w:szCs w:val="20"/>
          <w:lang w:eastAsia="pl-PL"/>
        </w:rPr>
      </w:pPr>
    </w:p>
    <w:p w:rsidR="00E040C7" w:rsidRPr="00401B6E" w:rsidRDefault="00E040C7" w:rsidP="00E040C7">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1) ....................................................................</w:t>
      </w:r>
      <w:r>
        <w:rPr>
          <w:rFonts w:ascii="Times New Roman" w:hAnsi="Times New Roman"/>
          <w:sz w:val="24"/>
          <w:szCs w:val="20"/>
          <w:lang w:eastAsia="pl-PL"/>
        </w:rPr>
        <w:t>..........</w:t>
      </w:r>
      <w:r w:rsidRPr="00401B6E">
        <w:rPr>
          <w:rFonts w:ascii="Times New Roman" w:hAnsi="Times New Roman"/>
          <w:sz w:val="24"/>
          <w:szCs w:val="20"/>
          <w:lang w:eastAsia="pl-PL"/>
        </w:rPr>
        <w:t>...........................................................</w:t>
      </w:r>
    </w:p>
    <w:p w:rsidR="00E040C7" w:rsidRPr="00401B6E" w:rsidRDefault="00E040C7" w:rsidP="00E040C7">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2) .............................................................................................</w:t>
      </w:r>
      <w:r>
        <w:rPr>
          <w:rFonts w:ascii="Times New Roman" w:hAnsi="Times New Roman"/>
          <w:sz w:val="24"/>
          <w:szCs w:val="20"/>
          <w:lang w:eastAsia="pl-PL"/>
        </w:rPr>
        <w:t>...............................</w:t>
      </w:r>
      <w:r w:rsidRPr="00401B6E">
        <w:rPr>
          <w:rFonts w:ascii="Times New Roman" w:hAnsi="Times New Roman"/>
          <w:sz w:val="24"/>
          <w:szCs w:val="20"/>
          <w:lang w:eastAsia="pl-PL"/>
        </w:rPr>
        <w:t>.............</w:t>
      </w:r>
    </w:p>
    <w:p w:rsidR="00E040C7" w:rsidRPr="00401B6E" w:rsidRDefault="00E040C7" w:rsidP="00E040C7">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3) ...................................................................................................</w:t>
      </w:r>
      <w:r>
        <w:rPr>
          <w:rFonts w:ascii="Times New Roman" w:hAnsi="Times New Roman"/>
          <w:sz w:val="24"/>
          <w:szCs w:val="20"/>
          <w:lang w:eastAsia="pl-PL"/>
        </w:rPr>
        <w:t>...............................</w:t>
      </w:r>
      <w:r w:rsidRPr="00401B6E">
        <w:rPr>
          <w:rFonts w:ascii="Times New Roman" w:hAnsi="Times New Roman"/>
          <w:sz w:val="24"/>
          <w:szCs w:val="20"/>
          <w:lang w:eastAsia="pl-PL"/>
        </w:rPr>
        <w:t>.......</w:t>
      </w:r>
    </w:p>
    <w:p w:rsidR="00E040C7" w:rsidRPr="00401B6E" w:rsidRDefault="00E040C7" w:rsidP="00E040C7">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4) ………………………………………………………………………………………...</w:t>
      </w:r>
    </w:p>
    <w:p w:rsidR="00E040C7" w:rsidRPr="00401B6E" w:rsidRDefault="00E040C7" w:rsidP="00E040C7">
      <w:pPr>
        <w:spacing w:after="0" w:line="240" w:lineRule="auto"/>
        <w:ind w:left="180" w:hanging="180"/>
        <w:rPr>
          <w:rFonts w:ascii="Times New Roman" w:hAnsi="Times New Roman"/>
          <w:sz w:val="24"/>
          <w:szCs w:val="20"/>
          <w:lang w:eastAsia="pl-PL"/>
        </w:rPr>
      </w:pPr>
    </w:p>
    <w:p w:rsidR="00E040C7" w:rsidRPr="00401B6E" w:rsidRDefault="00E040C7" w:rsidP="00E040C7">
      <w:pPr>
        <w:spacing w:after="0" w:line="240" w:lineRule="auto"/>
        <w:ind w:left="3725" w:firstLine="529"/>
        <w:rPr>
          <w:rFonts w:ascii="Times New Roman" w:hAnsi="Times New Roman"/>
          <w:i/>
          <w:sz w:val="24"/>
          <w:szCs w:val="20"/>
          <w:lang w:eastAsia="pl-PL"/>
        </w:rPr>
      </w:pPr>
      <w:r w:rsidRPr="00401B6E">
        <w:rPr>
          <w:rFonts w:ascii="Times New Roman" w:hAnsi="Times New Roman"/>
          <w:sz w:val="24"/>
          <w:szCs w:val="20"/>
          <w:lang w:eastAsia="pl-PL"/>
        </w:rPr>
        <w:t>........................................................................</w:t>
      </w:r>
      <w:r w:rsidRPr="00401B6E">
        <w:rPr>
          <w:rFonts w:ascii="Times New Roman" w:hAnsi="Times New Roman"/>
          <w:i/>
          <w:sz w:val="24"/>
          <w:szCs w:val="20"/>
          <w:lang w:eastAsia="pl-PL"/>
        </w:rPr>
        <w:t xml:space="preserve"> </w:t>
      </w:r>
    </w:p>
    <w:p w:rsidR="00DE7145" w:rsidRPr="00E040C7" w:rsidRDefault="00E040C7" w:rsidP="00E040C7">
      <w:pPr>
        <w:spacing w:after="0" w:line="240" w:lineRule="auto"/>
        <w:ind w:left="3196" w:firstLine="529"/>
        <w:rPr>
          <w:rFonts w:ascii="Times New Roman" w:hAnsi="Times New Roman"/>
          <w:iCs/>
          <w:sz w:val="24"/>
          <w:szCs w:val="20"/>
          <w:vertAlign w:val="superscript"/>
          <w:lang w:eastAsia="pl-PL"/>
        </w:rPr>
      </w:pPr>
      <w:r w:rsidRPr="00401B6E">
        <w:rPr>
          <w:rFonts w:ascii="Times New Roman" w:hAnsi="Times New Roman"/>
          <w:iCs/>
          <w:sz w:val="24"/>
          <w:szCs w:val="20"/>
          <w:vertAlign w:val="superscript"/>
          <w:lang w:eastAsia="pl-PL"/>
        </w:rPr>
        <w:t>(podpis osoby uprawnionej do składania oświ</w:t>
      </w:r>
      <w:r>
        <w:rPr>
          <w:rFonts w:ascii="Times New Roman" w:hAnsi="Times New Roman"/>
          <w:iCs/>
          <w:sz w:val="24"/>
          <w:szCs w:val="20"/>
          <w:vertAlign w:val="superscript"/>
          <w:lang w:eastAsia="pl-PL"/>
        </w:rPr>
        <w:t>adczeń woli w imieniu Wykonawcy</w:t>
      </w:r>
    </w:p>
    <w:p w:rsidR="00DE7145" w:rsidRDefault="00DE7145"/>
    <w:p w:rsidR="00DE7145" w:rsidRDefault="00DE7145">
      <w:pPr>
        <w:sectPr w:rsidR="00DE7145" w:rsidSect="00F47DD9">
          <w:footerReference w:type="default" r:id="rId7"/>
          <w:pgSz w:w="11906" w:h="16838"/>
          <w:pgMar w:top="709" w:right="1417" w:bottom="1417" w:left="1417" w:header="708" w:footer="708" w:gutter="0"/>
          <w:cols w:space="708"/>
          <w:docGrid w:linePitch="360"/>
        </w:sectPr>
      </w:pPr>
    </w:p>
    <w:p w:rsidR="00E040C7" w:rsidRPr="00E040C7" w:rsidRDefault="00E040C7" w:rsidP="00E040C7">
      <w:pPr>
        <w:autoSpaceDE w:val="0"/>
        <w:autoSpaceDN w:val="0"/>
        <w:adjustRightInd w:val="0"/>
        <w:spacing w:after="0"/>
        <w:rPr>
          <w:rFonts w:ascii="Times New Roman" w:eastAsia="Times New Roman" w:hAnsi="Times New Roman"/>
          <w:b/>
          <w:sz w:val="24"/>
          <w:szCs w:val="24"/>
          <w:lang w:eastAsia="pl-PL"/>
        </w:rPr>
      </w:pPr>
      <w:r>
        <w:rPr>
          <w:rFonts w:ascii="Times New Roman" w:eastAsia="Times New Roman" w:hAnsi="Times New Roman"/>
          <w:lang w:eastAsia="pl-PL"/>
        </w:rPr>
        <w:lastRenderedPageBreak/>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bookmarkStart w:id="0" w:name="_GoBack"/>
      <w:bookmarkEnd w:id="0"/>
      <w:r w:rsidRPr="00E040C7">
        <w:rPr>
          <w:rFonts w:ascii="Times New Roman" w:eastAsia="Times New Roman" w:hAnsi="Times New Roman"/>
          <w:b/>
          <w:sz w:val="24"/>
          <w:szCs w:val="24"/>
          <w:lang w:eastAsia="pl-PL"/>
        </w:rPr>
        <w:t>Załącznik nr 4a do SIWZ</w:t>
      </w:r>
    </w:p>
    <w:p w:rsidR="00E040C7" w:rsidRDefault="00E040C7" w:rsidP="00E040C7">
      <w:pPr>
        <w:autoSpaceDE w:val="0"/>
        <w:autoSpaceDN w:val="0"/>
        <w:adjustRightInd w:val="0"/>
        <w:spacing w:after="0"/>
        <w:rPr>
          <w:rFonts w:ascii="Times New Roman" w:eastAsia="Times New Roman" w:hAnsi="Times New Roman"/>
          <w:lang w:eastAsia="pl-PL"/>
        </w:rPr>
      </w:pPr>
    </w:p>
    <w:p w:rsidR="00E040C7" w:rsidRPr="00E040C7" w:rsidRDefault="00E040C7" w:rsidP="00E040C7">
      <w:pPr>
        <w:autoSpaceDE w:val="0"/>
        <w:autoSpaceDN w:val="0"/>
        <w:adjustRightInd w:val="0"/>
        <w:spacing w:after="0"/>
        <w:rPr>
          <w:rFonts w:ascii="Times New Roman" w:eastAsia="Times New Roman" w:hAnsi="Times New Roman"/>
          <w:lang w:eastAsia="pl-PL"/>
        </w:rPr>
      </w:pPr>
      <w:r w:rsidRPr="00E040C7">
        <w:rPr>
          <w:rFonts w:ascii="Times New Roman" w:eastAsia="Times New Roman" w:hAnsi="Times New Roman"/>
          <w:lang w:eastAsia="pl-PL"/>
        </w:rPr>
        <w:t>...........................................................</w:t>
      </w:r>
    </w:p>
    <w:p w:rsidR="00E040C7" w:rsidRPr="00E040C7" w:rsidRDefault="00E040C7" w:rsidP="00E040C7">
      <w:pPr>
        <w:autoSpaceDE w:val="0"/>
        <w:autoSpaceDN w:val="0"/>
        <w:adjustRightInd w:val="0"/>
        <w:spacing w:after="0"/>
        <w:rPr>
          <w:rFonts w:ascii="Times New Roman" w:eastAsia="Times New Roman" w:hAnsi="Times New Roman"/>
          <w:lang w:eastAsia="pl-PL"/>
        </w:rPr>
      </w:pPr>
      <w:r w:rsidRPr="00E040C7">
        <w:rPr>
          <w:rFonts w:ascii="Times New Roman" w:eastAsia="Times New Roman" w:hAnsi="Times New Roman"/>
          <w:lang w:eastAsia="pl-PL"/>
        </w:rPr>
        <w:t xml:space="preserve">        /nazwa i adres wykonawcy/</w:t>
      </w:r>
    </w:p>
    <w:p w:rsidR="00E040C7" w:rsidRPr="00E040C7" w:rsidRDefault="00E040C7" w:rsidP="00E040C7">
      <w:pPr>
        <w:spacing w:after="0"/>
        <w:jc w:val="center"/>
        <w:rPr>
          <w:rFonts w:ascii="Times New Roman" w:hAnsi="Times New Roman"/>
          <w:b/>
        </w:rPr>
      </w:pPr>
    </w:p>
    <w:p w:rsidR="00E040C7" w:rsidRPr="00E040C7" w:rsidRDefault="00E040C7" w:rsidP="00E040C7">
      <w:pPr>
        <w:spacing w:after="0"/>
        <w:jc w:val="center"/>
        <w:rPr>
          <w:rFonts w:ascii="Times New Roman" w:hAnsi="Times New Roman"/>
          <w:b/>
          <w:sz w:val="24"/>
          <w:szCs w:val="24"/>
        </w:rPr>
      </w:pPr>
      <w:r w:rsidRPr="00E040C7">
        <w:rPr>
          <w:rFonts w:ascii="Times New Roman" w:hAnsi="Times New Roman"/>
          <w:b/>
          <w:sz w:val="24"/>
          <w:szCs w:val="24"/>
        </w:rPr>
        <w:t>Formularz techniczny do zadania częściowego nr 2</w:t>
      </w:r>
    </w:p>
    <w:p w:rsidR="00E040C7" w:rsidRPr="00E040C7" w:rsidRDefault="00E040C7" w:rsidP="00E040C7">
      <w:pPr>
        <w:suppressAutoHyphens/>
        <w:spacing w:after="0" w:line="360" w:lineRule="auto"/>
        <w:jc w:val="both"/>
        <w:rPr>
          <w:rFonts w:ascii="Times New Roman" w:eastAsia="Times New Roman" w:hAnsi="Times New Roman"/>
          <w:b/>
          <w:kern w:val="1"/>
          <w:sz w:val="24"/>
          <w:szCs w:val="24"/>
          <w:lang w:eastAsia="zh-CN"/>
        </w:rPr>
      </w:pPr>
      <w:r w:rsidRPr="00E040C7">
        <w:rPr>
          <w:rFonts w:ascii="Times New Roman" w:eastAsia="Times New Roman" w:hAnsi="Times New Roman"/>
          <w:b/>
          <w:kern w:val="1"/>
          <w:sz w:val="24"/>
          <w:szCs w:val="24"/>
          <w:lang w:eastAsia="zh-CN"/>
        </w:rPr>
        <w:t xml:space="preserve">UWAGA!!! </w:t>
      </w:r>
    </w:p>
    <w:p w:rsidR="00E040C7" w:rsidRPr="00E040C7" w:rsidRDefault="00E040C7" w:rsidP="00E040C7">
      <w:pPr>
        <w:suppressAutoHyphens/>
        <w:spacing w:after="0" w:line="240" w:lineRule="auto"/>
        <w:contextualSpacing/>
        <w:jc w:val="both"/>
        <w:rPr>
          <w:rFonts w:ascii="Times New Roman" w:eastAsia="Times New Roman" w:hAnsi="Times New Roman"/>
          <w:b/>
          <w:kern w:val="1"/>
          <w:sz w:val="24"/>
          <w:szCs w:val="24"/>
          <w:lang w:eastAsia="zh-CN"/>
        </w:rPr>
      </w:pPr>
      <w:r w:rsidRPr="00E040C7">
        <w:rPr>
          <w:rFonts w:ascii="Times New Roman" w:eastAsia="Times New Roman" w:hAnsi="Times New Roman"/>
          <w:b/>
          <w:kern w:val="1"/>
          <w:sz w:val="24"/>
          <w:szCs w:val="24"/>
          <w:lang w:eastAsia="zh-CN"/>
        </w:rPr>
        <w:t>W formularzu technicznym w kolumnie „</w:t>
      </w:r>
      <w:r w:rsidRPr="00E040C7">
        <w:rPr>
          <w:rFonts w:ascii="Times New Roman" w:hAnsi="Times New Roman"/>
          <w:b/>
          <w:sz w:val="24"/>
          <w:szCs w:val="24"/>
        </w:rPr>
        <w:t>Dane techniczne oferowanego urządzenia</w:t>
      </w:r>
      <w:r w:rsidRPr="00E040C7">
        <w:rPr>
          <w:rFonts w:ascii="Times New Roman" w:eastAsia="Times New Roman" w:hAnsi="Times New Roman"/>
          <w:b/>
          <w:kern w:val="1"/>
          <w:sz w:val="24"/>
          <w:szCs w:val="24"/>
          <w:lang w:eastAsia="zh-CN"/>
        </w:rPr>
        <w:t>”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E040C7" w:rsidRPr="00E040C7" w:rsidRDefault="00E040C7" w:rsidP="00E040C7">
      <w:pPr>
        <w:suppressAutoHyphens/>
        <w:spacing w:after="0" w:line="240" w:lineRule="auto"/>
        <w:contextualSpacing/>
        <w:rPr>
          <w:rFonts w:ascii="Times New Roman" w:eastAsia="Times New Roman" w:hAnsi="Times New Roman"/>
          <w:b/>
          <w:kern w:val="1"/>
          <w:sz w:val="24"/>
          <w:szCs w:val="24"/>
          <w:lang w:eastAsia="zh-CN"/>
        </w:rPr>
      </w:pPr>
    </w:p>
    <w:p w:rsidR="00E040C7" w:rsidRPr="00E040C7" w:rsidRDefault="00E040C7" w:rsidP="00E040C7">
      <w:pPr>
        <w:suppressAutoHyphens/>
        <w:spacing w:after="0" w:line="240" w:lineRule="auto"/>
        <w:contextualSpacing/>
        <w:rPr>
          <w:rFonts w:ascii="Times New Roman" w:eastAsia="Times New Roman" w:hAnsi="Times New Roman"/>
          <w:b/>
          <w:kern w:val="1"/>
          <w:sz w:val="24"/>
          <w:szCs w:val="24"/>
          <w:lang w:eastAsia="zh-CN"/>
        </w:rPr>
      </w:pPr>
      <w:r w:rsidRPr="00E040C7">
        <w:rPr>
          <w:rFonts w:ascii="Times New Roman" w:eastAsia="Times New Roman" w:hAnsi="Times New Roman"/>
          <w:b/>
          <w:kern w:val="1"/>
          <w:sz w:val="24"/>
          <w:szCs w:val="24"/>
          <w:lang w:eastAsia="zh-CN"/>
        </w:rPr>
        <w:t>Oferty, które nie będą spełniały niniejszego wymagania zostaną ODRZUCONE na podstawie art. 89 ust 1 pkt 2 ustawy Pzp.</w:t>
      </w:r>
    </w:p>
    <w:p w:rsidR="00E040C7" w:rsidRPr="00E040C7" w:rsidRDefault="00E040C7" w:rsidP="00E040C7">
      <w:pPr>
        <w:tabs>
          <w:tab w:val="left" w:pos="1985"/>
          <w:tab w:val="left" w:pos="4820"/>
          <w:tab w:val="left" w:pos="5387"/>
          <w:tab w:val="left" w:pos="8931"/>
        </w:tabs>
        <w:spacing w:after="0" w:line="240" w:lineRule="auto"/>
        <w:rPr>
          <w:rFonts w:ascii="Times New Roman" w:eastAsia="Times New Roman" w:hAnsi="Times New Roman"/>
          <w:sz w:val="24"/>
          <w:szCs w:val="24"/>
          <w:lang w:eastAsia="pl-PL"/>
        </w:rPr>
      </w:pPr>
    </w:p>
    <w:p w:rsidR="00E040C7" w:rsidRPr="00E040C7" w:rsidRDefault="00E040C7" w:rsidP="00E040C7">
      <w:pPr>
        <w:numPr>
          <w:ilvl w:val="0"/>
          <w:numId w:val="33"/>
        </w:numPr>
        <w:spacing w:after="0" w:line="240" w:lineRule="auto"/>
        <w:ind w:left="142"/>
        <w:contextualSpacing/>
        <w:rPr>
          <w:rFonts w:ascii="Times New Roman" w:hAnsi="Times New Roman"/>
          <w:b/>
          <w:sz w:val="24"/>
        </w:rPr>
      </w:pPr>
      <w:r w:rsidRPr="00E040C7">
        <w:rPr>
          <w:rFonts w:ascii="Times New Roman" w:hAnsi="Times New Roman"/>
          <w:b/>
          <w:sz w:val="24"/>
        </w:rPr>
        <w:t>Zestaw komputerowy All-in-One – 20 sztuk</w:t>
      </w:r>
    </w:p>
    <w:p w:rsidR="00E040C7" w:rsidRPr="00E040C7" w:rsidRDefault="00E040C7" w:rsidP="00E040C7">
      <w:pPr>
        <w:suppressAutoHyphens/>
        <w:spacing w:after="0" w:line="360" w:lineRule="auto"/>
        <w:jc w:val="both"/>
        <w:rPr>
          <w:rFonts w:ascii="Times New Roman" w:hAnsi="Times New Roman"/>
          <w:b/>
          <w:sz w:val="24"/>
        </w:rPr>
      </w:pPr>
    </w:p>
    <w:p w:rsidR="00E040C7" w:rsidRPr="00E040C7" w:rsidRDefault="00E040C7" w:rsidP="00E040C7">
      <w:pPr>
        <w:suppressAutoHyphens/>
        <w:spacing w:after="0" w:line="360" w:lineRule="auto"/>
        <w:jc w:val="both"/>
        <w:rPr>
          <w:rFonts w:ascii="Times New Roman" w:hAnsi="Times New Roman"/>
          <w:b/>
          <w:sz w:val="24"/>
        </w:rPr>
      </w:pPr>
      <w:r w:rsidRPr="00E040C7">
        <w:rPr>
          <w:rFonts w:ascii="Times New Roman" w:hAnsi="Times New Roman"/>
          <w:b/>
          <w:sz w:val="24"/>
        </w:rPr>
        <w:t>Producent: …………………………………………………………… Model: …………………………………</w:t>
      </w:r>
    </w:p>
    <w:tbl>
      <w:tblPr>
        <w:tblW w:w="14601" w:type="dxa"/>
        <w:tblInd w:w="-147" w:type="dxa"/>
        <w:tblLayout w:type="fixed"/>
        <w:tblCellMar>
          <w:left w:w="70" w:type="dxa"/>
          <w:right w:w="70" w:type="dxa"/>
        </w:tblCellMar>
        <w:tblLook w:val="04A0" w:firstRow="1" w:lastRow="0" w:firstColumn="1" w:lastColumn="0" w:noHBand="0" w:noVBand="1"/>
      </w:tblPr>
      <w:tblGrid>
        <w:gridCol w:w="465"/>
        <w:gridCol w:w="1741"/>
        <w:gridCol w:w="7509"/>
        <w:gridCol w:w="4886"/>
      </w:tblGrid>
      <w:tr w:rsidR="00E040C7" w:rsidRPr="00E040C7" w:rsidTr="00C757FD">
        <w:trPr>
          <w:trHeight w:val="1258"/>
        </w:trPr>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Lp.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Nazwa wymagania</w:t>
            </w:r>
          </w:p>
        </w:tc>
        <w:tc>
          <w:tcPr>
            <w:tcW w:w="75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Wymagane minimalne parametry techniczne</w:t>
            </w:r>
          </w:p>
        </w:tc>
        <w:tc>
          <w:tcPr>
            <w:tcW w:w="48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040C7" w:rsidRPr="00E040C7" w:rsidRDefault="00E040C7" w:rsidP="00E040C7">
            <w:pPr>
              <w:spacing w:after="0" w:line="240" w:lineRule="auto"/>
              <w:jc w:val="both"/>
              <w:rPr>
                <w:rFonts w:ascii="Times New Roman" w:hAnsi="Times New Roman"/>
                <w:b/>
              </w:rPr>
            </w:pPr>
            <w:r w:rsidRPr="00E040C7">
              <w:rPr>
                <w:rFonts w:ascii="Times New Roman" w:hAnsi="Times New Roman"/>
                <w:b/>
              </w:rPr>
              <w:t xml:space="preserve">Dane techniczne oferowanego urządzenia </w:t>
            </w:r>
          </w:p>
          <w:p w:rsidR="00E040C7" w:rsidRPr="00E040C7" w:rsidRDefault="00E040C7" w:rsidP="00E040C7">
            <w:pPr>
              <w:spacing w:after="0" w:line="360" w:lineRule="auto"/>
              <w:jc w:val="both"/>
              <w:rPr>
                <w:rFonts w:ascii="Times New Roman" w:hAnsi="Times New Roman"/>
                <w:b/>
              </w:rPr>
            </w:pPr>
            <w:r w:rsidRPr="00E040C7">
              <w:rPr>
                <w:rFonts w:ascii="Times New Roman" w:hAnsi="Times New Roman"/>
                <w:b/>
              </w:rPr>
              <w:t>……………………………………………………</w:t>
            </w:r>
          </w:p>
          <w:p w:rsidR="00E040C7" w:rsidRPr="00E040C7" w:rsidRDefault="00E040C7" w:rsidP="00E040C7">
            <w:pPr>
              <w:spacing w:after="0" w:line="240" w:lineRule="auto"/>
              <w:jc w:val="both"/>
              <w:rPr>
                <w:rFonts w:ascii="Times New Roman" w:hAnsi="Times New Roman"/>
                <w:b/>
              </w:rPr>
            </w:pPr>
            <w:r w:rsidRPr="00E040C7">
              <w:rPr>
                <w:rFonts w:ascii="Times New Roman" w:hAnsi="Times New Roman"/>
                <w:b/>
              </w:rPr>
              <w:t>(typ, model, nazwa producenta)</w:t>
            </w:r>
          </w:p>
        </w:tc>
      </w:tr>
      <w:tr w:rsidR="00E040C7" w:rsidRPr="00E040C7" w:rsidTr="00C757FD">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1</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Zastosowanie</w:t>
            </w:r>
          </w:p>
        </w:tc>
        <w:tc>
          <w:tcPr>
            <w:tcW w:w="75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 xml:space="preserve">Komputer do pracy biurowej </w:t>
            </w:r>
          </w:p>
        </w:tc>
        <w:tc>
          <w:tcPr>
            <w:tcW w:w="4886" w:type="dxa"/>
            <w:tcBorders>
              <w:top w:val="single" w:sz="4" w:space="0" w:color="auto"/>
              <w:left w:val="nil"/>
              <w:bottom w:val="single" w:sz="4" w:space="0" w:color="auto"/>
              <w:right w:val="single" w:sz="4" w:space="0" w:color="auto"/>
            </w:tcBorders>
            <w:shd w:val="clear" w:color="auto" w:fill="FFFFFF" w:themeFill="background1"/>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69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2</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Wydajność obliczeniowa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E040C7" w:rsidRPr="00E040C7" w:rsidRDefault="00E040C7" w:rsidP="00E040C7">
            <w:pPr>
              <w:spacing w:after="0" w:line="240" w:lineRule="auto"/>
              <w:rPr>
                <w:rFonts w:ascii="Times New Roman" w:hAnsi="Times New Roman"/>
                <w:color w:val="000000"/>
              </w:rPr>
            </w:pPr>
            <w:r w:rsidRPr="00E040C7">
              <w:rPr>
                <w:rFonts w:ascii="Times New Roman" w:hAnsi="Times New Roman"/>
                <w:color w:val="000000"/>
              </w:rPr>
              <w:t xml:space="preserve">Komputer wyposażony w procesor wielordzeniowy ze zintegrowaną grafiką –  uzyskujący w teście </w:t>
            </w:r>
            <w:proofErr w:type="spellStart"/>
            <w:r w:rsidRPr="00E040C7">
              <w:rPr>
                <w:rFonts w:ascii="Times New Roman" w:hAnsi="Times New Roman"/>
                <w:color w:val="000000"/>
              </w:rPr>
              <w:t>PassMark</w:t>
            </w:r>
            <w:proofErr w:type="spellEnd"/>
            <w:r w:rsidRPr="00E040C7">
              <w:rPr>
                <w:rFonts w:ascii="Times New Roman" w:hAnsi="Times New Roman"/>
                <w:color w:val="000000"/>
              </w:rPr>
              <w:t xml:space="preserve"> CPU Mark wynik co najmniej 6980 punktów - Wykonawca załączy do oferty wydrukowane wyniki testów. Zamawiający dopuszcza aby Wykonawca powołał się na wyniki testów, opublikowane </w:t>
            </w:r>
            <w:hyperlink r:id="rId8" w:history="1">
              <w:r w:rsidRPr="00E040C7">
                <w:rPr>
                  <w:rFonts w:ascii="Times New Roman" w:hAnsi="Times New Roman"/>
                  <w:color w:val="0000FF"/>
                  <w:u w:val="single"/>
                </w:rPr>
                <w:t>http://www.passmark.com/products/pt.htm</w:t>
              </w:r>
            </w:hyperlink>
            <w:r w:rsidRPr="00E040C7">
              <w:rPr>
                <w:rFonts w:ascii="Times New Roman" w:hAnsi="Times New Roman"/>
                <w:color w:val="000000"/>
                <w:u w:val="single"/>
              </w:rPr>
              <w:t xml:space="preserve">. </w:t>
            </w:r>
            <w:r w:rsidRPr="00E040C7">
              <w:rPr>
                <w:rFonts w:ascii="Times New Roman" w:hAnsi="Times New Roman"/>
                <w:color w:val="000000"/>
              </w:rPr>
              <w:t xml:space="preserve">W takim przypadku Wykonawca załączy do oferty wydruk w/w. strony ze wskazaniem wiersza odpowiadającego właściwemu wynikowi testów. Wydruk strony musi być podpisany przez </w:t>
            </w:r>
            <w:r w:rsidRPr="00E040C7">
              <w:rPr>
                <w:rFonts w:ascii="Times New Roman" w:hAnsi="Times New Roman"/>
                <w:color w:val="000000"/>
              </w:rPr>
              <w:lastRenderedPageBreak/>
              <w:t>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Pamięć operacyjna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E040C7" w:rsidRPr="00E040C7" w:rsidRDefault="00E040C7" w:rsidP="00E040C7">
            <w:pPr>
              <w:numPr>
                <w:ilvl w:val="0"/>
                <w:numId w:val="22"/>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Co najmniej 8 GB RAM DDR3;</w:t>
            </w:r>
          </w:p>
          <w:p w:rsidR="00E040C7" w:rsidRPr="00E040C7" w:rsidRDefault="00E040C7" w:rsidP="00E040C7">
            <w:pPr>
              <w:numPr>
                <w:ilvl w:val="0"/>
                <w:numId w:val="22"/>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Możliwość rozbudowy do co najmniej 16  GB.</w:t>
            </w:r>
          </w:p>
        </w:tc>
        <w:tc>
          <w:tcPr>
            <w:tcW w:w="4886" w:type="dxa"/>
            <w:tcBorders>
              <w:top w:val="single" w:sz="4" w:space="0" w:color="auto"/>
              <w:left w:val="nil"/>
              <w:bottom w:val="single" w:sz="4" w:space="0" w:color="auto"/>
              <w:right w:val="single" w:sz="4" w:space="0" w:color="auto"/>
            </w:tcBorders>
            <w:vAlign w:val="center"/>
          </w:tcPr>
          <w:p w:rsidR="00E040C7" w:rsidRPr="00E040C7" w:rsidRDefault="00E040C7" w:rsidP="00E040C7">
            <w:pPr>
              <w:spacing w:after="0"/>
              <w:ind w:left="339"/>
              <w:jc w:val="both"/>
              <w:rPr>
                <w:rFonts w:ascii="Times New Roman" w:eastAsia="Times New Roman" w:hAnsi="Times New Roman"/>
                <w:color w:val="000000"/>
                <w:lang w:eastAsia="pl-PL"/>
              </w:rPr>
            </w:pPr>
          </w:p>
        </w:tc>
      </w:tr>
      <w:tr w:rsidR="00E040C7" w:rsidRPr="00E040C7" w:rsidTr="00C757FD">
        <w:trPr>
          <w:trHeight w:val="69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4</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Wydajność grafiki</w:t>
            </w:r>
          </w:p>
          <w:p w:rsidR="00E040C7" w:rsidRPr="00E040C7" w:rsidRDefault="00E040C7" w:rsidP="00E040C7">
            <w:pPr>
              <w:spacing w:after="0" w:line="240" w:lineRule="auto"/>
              <w:jc w:val="both"/>
              <w:rPr>
                <w:rFonts w:ascii="Times New Roman" w:hAnsi="Times New Roman"/>
                <w:b/>
                <w:color w:val="000000"/>
              </w:rPr>
            </w:pP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E040C7" w:rsidRPr="00E040C7" w:rsidRDefault="00E040C7" w:rsidP="00E040C7">
            <w:pPr>
              <w:numPr>
                <w:ilvl w:val="0"/>
                <w:numId w:val="28"/>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Zintegrowana;</w:t>
            </w:r>
          </w:p>
          <w:p w:rsidR="00E040C7" w:rsidRPr="00E040C7" w:rsidRDefault="00E040C7" w:rsidP="00E040C7">
            <w:pPr>
              <w:numPr>
                <w:ilvl w:val="0"/>
                <w:numId w:val="28"/>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Musi zapewnić pracę na dwóch monitorach, ze wsparciem </w:t>
            </w:r>
          </w:p>
          <w:p w:rsidR="00E040C7" w:rsidRPr="00E040C7" w:rsidRDefault="00E040C7" w:rsidP="00E040C7">
            <w:pPr>
              <w:numPr>
                <w:ilvl w:val="0"/>
                <w:numId w:val="28"/>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dla HDMI v1.4;</w:t>
            </w:r>
          </w:p>
          <w:p w:rsidR="00E040C7" w:rsidRPr="00E040C7" w:rsidRDefault="00E040C7" w:rsidP="00E040C7">
            <w:pPr>
              <w:numPr>
                <w:ilvl w:val="0"/>
                <w:numId w:val="28"/>
              </w:numPr>
              <w:spacing w:after="0" w:line="240" w:lineRule="auto"/>
              <w:ind w:left="339"/>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Sprzętowe wsparcie dla </w:t>
            </w:r>
            <w:proofErr w:type="spellStart"/>
            <w:r w:rsidRPr="00E040C7">
              <w:rPr>
                <w:rFonts w:ascii="Times New Roman" w:eastAsia="Times New Roman" w:hAnsi="Times New Roman"/>
                <w:color w:val="000000"/>
                <w:lang w:eastAsia="pl-PL"/>
              </w:rPr>
              <w:t>dla</w:t>
            </w:r>
            <w:proofErr w:type="spellEnd"/>
            <w:r w:rsidRPr="00E040C7">
              <w:rPr>
                <w:rFonts w:ascii="Times New Roman" w:eastAsia="Times New Roman" w:hAnsi="Times New Roman"/>
                <w:color w:val="000000"/>
                <w:lang w:eastAsia="pl-PL"/>
              </w:rPr>
              <w:t xml:space="preserve"> kodowania H.264 oraz MPEG2, DirectX 11, </w:t>
            </w:r>
            <w:proofErr w:type="spellStart"/>
            <w:r w:rsidRPr="00E040C7">
              <w:rPr>
                <w:rFonts w:ascii="Times New Roman" w:eastAsia="Times New Roman" w:hAnsi="Times New Roman"/>
                <w:color w:val="000000"/>
                <w:lang w:eastAsia="pl-PL"/>
              </w:rPr>
              <w:t>OpenGL</w:t>
            </w:r>
            <w:proofErr w:type="spellEnd"/>
            <w:r w:rsidRPr="00E040C7">
              <w:rPr>
                <w:rFonts w:ascii="Times New Roman" w:eastAsia="Times New Roman" w:hAnsi="Times New Roman"/>
                <w:color w:val="000000"/>
                <w:lang w:eastAsia="pl-PL"/>
              </w:rPr>
              <w:t xml:space="preserve"> 3.0, </w:t>
            </w:r>
            <w:proofErr w:type="spellStart"/>
            <w:r w:rsidRPr="00E040C7">
              <w:rPr>
                <w:rFonts w:ascii="Times New Roman" w:eastAsia="Times New Roman" w:hAnsi="Times New Roman"/>
                <w:color w:val="000000"/>
                <w:lang w:eastAsia="pl-PL"/>
              </w:rPr>
              <w:t>Shader</w:t>
            </w:r>
            <w:proofErr w:type="spellEnd"/>
            <w:r w:rsidRPr="00E040C7">
              <w:rPr>
                <w:rFonts w:ascii="Times New Roman" w:eastAsia="Times New Roman" w:hAnsi="Times New Roman"/>
                <w:color w:val="000000"/>
                <w:lang w:eastAsia="pl-PL"/>
              </w:rPr>
              <w:t xml:space="preserve"> 5.0  posiadająca min. 6EU (Graphics </w:t>
            </w:r>
            <w:proofErr w:type="spellStart"/>
            <w:r w:rsidRPr="00E040C7">
              <w:rPr>
                <w:rFonts w:ascii="Times New Roman" w:eastAsia="Times New Roman" w:hAnsi="Times New Roman"/>
                <w:color w:val="000000"/>
                <w:lang w:eastAsia="pl-PL"/>
              </w:rPr>
              <w:t>Execution</w:t>
            </w:r>
            <w:proofErr w:type="spellEnd"/>
            <w:r w:rsidRPr="00E040C7">
              <w:rPr>
                <w:rFonts w:ascii="Times New Roman" w:eastAsia="Times New Roman" w:hAnsi="Times New Roman"/>
                <w:color w:val="000000"/>
                <w:lang w:eastAsia="pl-PL"/>
              </w:rPr>
              <w:t xml:space="preserve"> </w:t>
            </w:r>
            <w:proofErr w:type="spellStart"/>
            <w:r w:rsidRPr="00E040C7">
              <w:rPr>
                <w:rFonts w:ascii="Times New Roman" w:eastAsia="Times New Roman" w:hAnsi="Times New Roman"/>
                <w:color w:val="000000"/>
                <w:lang w:eastAsia="pl-PL"/>
              </w:rPr>
              <w:t>Units</w:t>
            </w:r>
            <w:proofErr w:type="spellEnd"/>
            <w:r w:rsidRPr="00E040C7">
              <w:rPr>
                <w:rFonts w:ascii="Times New Roman" w:eastAsia="Times New Roman" w:hAnsi="Times New Roman"/>
                <w:color w:val="000000"/>
                <w:lang w:eastAsia="pl-PL"/>
              </w:rPr>
              <w:t xml:space="preserve">) oraz Dual HD HW </w:t>
            </w:r>
            <w:proofErr w:type="spellStart"/>
            <w:r w:rsidRPr="00E040C7">
              <w:rPr>
                <w:rFonts w:ascii="Times New Roman" w:eastAsia="Times New Roman" w:hAnsi="Times New Roman"/>
                <w:color w:val="000000"/>
                <w:lang w:eastAsia="pl-PL"/>
              </w:rPr>
              <w:t>Decode</w:t>
            </w:r>
            <w:proofErr w:type="spellEnd"/>
            <w:r w:rsidRPr="00E040C7">
              <w:rPr>
                <w:rFonts w:ascii="Times New Roman" w:eastAsia="Times New Roman" w:hAnsi="Times New Roman"/>
                <w:color w:val="000000"/>
                <w:lang w:eastAsia="pl-PL"/>
              </w:rPr>
              <w:t xml:space="preserve"> o max rozdzielczości 2560x1600 @ 60Hz (cyfrowo) i 2048x1536 @ 75Hz (analogowo);</w:t>
            </w:r>
          </w:p>
          <w:p w:rsidR="00E040C7" w:rsidRPr="00E040C7" w:rsidRDefault="00E040C7" w:rsidP="00E040C7">
            <w:pPr>
              <w:numPr>
                <w:ilvl w:val="0"/>
                <w:numId w:val="28"/>
              </w:numPr>
              <w:spacing w:after="0" w:line="240" w:lineRule="auto"/>
              <w:ind w:left="339"/>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Oferowana karta graficzna musi osiągać w teście </w:t>
            </w:r>
            <w:proofErr w:type="spellStart"/>
            <w:r w:rsidRPr="00E040C7">
              <w:rPr>
                <w:rFonts w:ascii="Times New Roman" w:eastAsia="Times New Roman" w:hAnsi="Times New Roman"/>
                <w:color w:val="000000"/>
                <w:lang w:eastAsia="pl-PL"/>
              </w:rPr>
              <w:t>PassMark</w:t>
            </w:r>
            <w:proofErr w:type="spellEnd"/>
            <w:r w:rsidRPr="00E040C7">
              <w:rPr>
                <w:rFonts w:ascii="Times New Roman" w:eastAsia="Times New Roman" w:hAnsi="Times New Roman"/>
                <w:color w:val="000000"/>
                <w:lang w:eastAsia="pl-PL"/>
              </w:rPr>
              <w:t xml:space="preserve"> Performance Test co najmniej wynik 560 punktów w G3D Rating - Wykonawca załączy do oferty wydrukowane wyniki testów. Zamawiający dopuszcza aby Wykonawca powołał się na wyniki testów, opublikowane na stronie </w:t>
            </w:r>
            <w:hyperlink r:id="rId9" w:history="1">
              <w:r w:rsidRPr="00E040C7">
                <w:rPr>
                  <w:rFonts w:ascii="Times New Roman" w:eastAsia="Times New Roman" w:hAnsi="Times New Roman"/>
                  <w:color w:val="0000FF"/>
                  <w:u w:val="single"/>
                  <w:lang w:eastAsia="pl-PL"/>
                </w:rPr>
                <w:t>http://www.videocardbenchmark.net/gpu_list.php</w:t>
              </w:r>
            </w:hyperlink>
            <w:r w:rsidRPr="00E040C7">
              <w:rPr>
                <w:rFonts w:ascii="Times New Roman" w:eastAsia="Times New Roman" w:hAnsi="Times New Roman"/>
                <w:color w:val="000000"/>
                <w:lang w:eastAsia="pl-PL"/>
              </w:rPr>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E040C7" w:rsidRPr="00E040C7" w:rsidRDefault="00E040C7" w:rsidP="00E040C7">
            <w:pPr>
              <w:spacing w:after="0"/>
              <w:ind w:left="339"/>
              <w:jc w:val="both"/>
              <w:rPr>
                <w:rFonts w:ascii="Times New Roman" w:eastAsia="Times New Roman" w:hAnsi="Times New Roman"/>
                <w:color w:val="000000"/>
                <w:lang w:eastAsia="pl-PL"/>
              </w:rPr>
            </w:pPr>
          </w:p>
        </w:tc>
      </w:tr>
      <w:tr w:rsidR="00E040C7" w:rsidRPr="00E040C7" w:rsidTr="00C757FD">
        <w:trPr>
          <w:trHeight w:val="167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5</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Wyświetlacz</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numPr>
                <w:ilvl w:val="0"/>
                <w:numId w:val="23"/>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Wielkość – co najmniej 23" z powłoką typu Non-</w:t>
            </w:r>
            <w:proofErr w:type="spellStart"/>
            <w:r w:rsidRPr="00E040C7">
              <w:rPr>
                <w:rFonts w:ascii="Times New Roman" w:eastAsia="Times New Roman" w:hAnsi="Times New Roman"/>
                <w:color w:val="000000"/>
                <w:lang w:eastAsia="pl-PL"/>
              </w:rPr>
              <w:t>touch</w:t>
            </w:r>
            <w:proofErr w:type="spellEnd"/>
            <w:r w:rsidRPr="00E040C7">
              <w:rPr>
                <w:rFonts w:ascii="Times New Roman" w:eastAsia="Times New Roman" w:hAnsi="Times New Roman"/>
                <w:color w:val="000000"/>
                <w:lang w:eastAsia="pl-PL"/>
              </w:rPr>
              <w:t xml:space="preserve"> (</w:t>
            </w:r>
            <w:proofErr w:type="spellStart"/>
            <w:r w:rsidRPr="00E040C7">
              <w:rPr>
                <w:rFonts w:ascii="Times New Roman" w:eastAsia="Times New Roman" w:hAnsi="Times New Roman"/>
                <w:color w:val="000000"/>
                <w:lang w:eastAsia="pl-PL"/>
              </w:rPr>
              <w:t>Anti-Glare</w:t>
            </w:r>
            <w:proofErr w:type="spellEnd"/>
            <w:r w:rsidRPr="00E040C7">
              <w:rPr>
                <w:rFonts w:ascii="Times New Roman" w:eastAsia="Times New Roman" w:hAnsi="Times New Roman"/>
                <w:color w:val="000000"/>
                <w:lang w:eastAsia="pl-PL"/>
              </w:rPr>
              <w:t>) przeciwodblaskową;</w:t>
            </w:r>
          </w:p>
          <w:p w:rsidR="00E040C7" w:rsidRPr="00E040C7" w:rsidRDefault="00E040C7" w:rsidP="00E040C7">
            <w:pPr>
              <w:numPr>
                <w:ilvl w:val="0"/>
                <w:numId w:val="23"/>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Rozmiar plamki - poniżej 0,27 mm;</w:t>
            </w:r>
          </w:p>
          <w:p w:rsidR="00E040C7" w:rsidRPr="00E040C7" w:rsidRDefault="00E040C7" w:rsidP="00E040C7">
            <w:pPr>
              <w:numPr>
                <w:ilvl w:val="0"/>
                <w:numId w:val="23"/>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Rozdzielczość nominalna - min. 1920 x 1080;</w:t>
            </w:r>
          </w:p>
          <w:p w:rsidR="00E040C7" w:rsidRPr="00E040C7" w:rsidRDefault="00E040C7" w:rsidP="00E040C7">
            <w:pPr>
              <w:numPr>
                <w:ilvl w:val="0"/>
                <w:numId w:val="23"/>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Jasność – co najmniej 250 </w:t>
            </w:r>
            <w:proofErr w:type="spellStart"/>
            <w:r w:rsidRPr="00E040C7">
              <w:rPr>
                <w:rFonts w:ascii="Times New Roman" w:eastAsia="Times New Roman" w:hAnsi="Times New Roman"/>
                <w:color w:val="000000"/>
                <w:lang w:eastAsia="pl-PL"/>
              </w:rPr>
              <w:t>nits</w:t>
            </w:r>
            <w:proofErr w:type="spellEnd"/>
            <w:r w:rsidRPr="00E040C7">
              <w:rPr>
                <w:rFonts w:ascii="Times New Roman" w:eastAsia="Times New Roman" w:hAnsi="Times New Roman"/>
                <w:color w:val="000000"/>
                <w:lang w:eastAsia="pl-PL"/>
              </w:rPr>
              <w:t>;</w:t>
            </w:r>
          </w:p>
          <w:p w:rsidR="00E040C7" w:rsidRPr="00E040C7" w:rsidRDefault="00E040C7" w:rsidP="00E040C7">
            <w:pPr>
              <w:numPr>
                <w:ilvl w:val="0"/>
                <w:numId w:val="23"/>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Kontrast – co najmniej 1000:1.</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ind w:left="-21"/>
              <w:jc w:val="both"/>
              <w:rPr>
                <w:rFonts w:ascii="Times New Roman" w:hAnsi="Times New Roman"/>
                <w:color w:val="000000"/>
              </w:rPr>
            </w:pPr>
          </w:p>
        </w:tc>
      </w:tr>
      <w:tr w:rsidR="00E040C7" w:rsidRPr="00E040C7" w:rsidTr="00C757FD">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6</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Dysk twardy</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 xml:space="preserve">Co najmniej 500 GB SATA  (7200 </w:t>
            </w:r>
            <w:proofErr w:type="spellStart"/>
            <w:r w:rsidRPr="00E040C7">
              <w:rPr>
                <w:rFonts w:ascii="Times New Roman" w:hAnsi="Times New Roman"/>
                <w:color w:val="000000"/>
              </w:rPr>
              <w:t>obr</w:t>
            </w:r>
            <w:proofErr w:type="spellEnd"/>
            <w:r w:rsidRPr="00E040C7">
              <w:rPr>
                <w:rFonts w:ascii="Times New Roman" w:hAnsi="Times New Roman"/>
                <w:color w:val="000000"/>
              </w:rPr>
              <w:t>.) lub 256 GB SSD</w:t>
            </w:r>
          </w:p>
        </w:tc>
        <w:tc>
          <w:tcPr>
            <w:tcW w:w="4886" w:type="dxa"/>
            <w:tcBorders>
              <w:top w:val="single" w:sz="4" w:space="0" w:color="auto"/>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6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7</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 xml:space="preserve">Zarządzanie </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 xml:space="preserve">Zaawansowane funkcje zarządzania komputerem zgodne z technologią </w:t>
            </w:r>
            <w:proofErr w:type="spellStart"/>
            <w:r w:rsidRPr="00E040C7">
              <w:rPr>
                <w:rFonts w:ascii="Times New Roman" w:hAnsi="Times New Roman"/>
                <w:color w:val="000000"/>
              </w:rPr>
              <w:t>vPro</w:t>
            </w:r>
            <w:proofErr w:type="spellEnd"/>
            <w:r w:rsidRPr="00E040C7">
              <w:rPr>
                <w:rFonts w:ascii="Times New Roman" w:hAnsi="Times New Roman"/>
                <w:color w:val="000000"/>
              </w:rPr>
              <w:t xml:space="preserve"> lub równoważną tj., posiadające możliwość zdalnego przejęcia pełnej konsoli graficznej systemu tzw. KVM </w:t>
            </w:r>
            <w:proofErr w:type="spellStart"/>
            <w:r w:rsidRPr="00E040C7">
              <w:rPr>
                <w:rFonts w:ascii="Times New Roman" w:hAnsi="Times New Roman"/>
                <w:color w:val="000000"/>
              </w:rPr>
              <w:t>Redirection</w:t>
            </w:r>
            <w:proofErr w:type="spellEnd"/>
            <w:r w:rsidRPr="00E040C7">
              <w:rPr>
                <w:rFonts w:ascii="Times New Roman" w:hAnsi="Times New Roman"/>
                <w:color w:val="000000"/>
              </w:rPr>
              <w:t xml:space="preserve"> (Keyboard, Video, Mouse) bez udziału systemu operacyjnego ani dodatkowych programów, również w przypadku braku lub uszkodzenia systemu operacyjnego do rozdzielczości 1920x1080 włącznie.</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26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lastRenderedPageBreak/>
              <w:t>8</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Wyposażenie</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numPr>
                <w:ilvl w:val="0"/>
                <w:numId w:val="29"/>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Karta dźwiękowa zintegrowana z płytą główną;</w:t>
            </w:r>
          </w:p>
          <w:p w:rsidR="00E040C7" w:rsidRPr="00E040C7" w:rsidRDefault="00E040C7" w:rsidP="00E040C7">
            <w:pPr>
              <w:numPr>
                <w:ilvl w:val="0"/>
                <w:numId w:val="29"/>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Zintegrowana karta sieciowa 10/100/1000 Ethernet RJ 45, wspierająca obsługę </w:t>
            </w:r>
            <w:proofErr w:type="spellStart"/>
            <w:r w:rsidRPr="00E040C7">
              <w:rPr>
                <w:rFonts w:ascii="Times New Roman" w:eastAsia="Times New Roman" w:hAnsi="Times New Roman"/>
                <w:color w:val="000000"/>
                <w:lang w:eastAsia="pl-PL"/>
              </w:rPr>
              <w:t>WoL</w:t>
            </w:r>
            <w:proofErr w:type="spellEnd"/>
            <w:r w:rsidRPr="00E040C7">
              <w:rPr>
                <w:rFonts w:ascii="Times New Roman" w:eastAsia="Times New Roman" w:hAnsi="Times New Roman"/>
                <w:color w:val="000000"/>
                <w:lang w:eastAsia="pl-PL"/>
              </w:rPr>
              <w:t xml:space="preserve"> (funkcja włączana przez użytkownika), PXE 2.1;</w:t>
            </w:r>
          </w:p>
          <w:p w:rsidR="00E040C7" w:rsidRPr="00E040C7" w:rsidRDefault="00E040C7" w:rsidP="00E040C7">
            <w:pPr>
              <w:numPr>
                <w:ilvl w:val="0"/>
                <w:numId w:val="29"/>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Nagrywarka DVD +/- RW wraz z oprogramowaniem do nagrywania płyt;</w:t>
            </w:r>
          </w:p>
          <w:p w:rsidR="00E040C7" w:rsidRPr="00E040C7" w:rsidRDefault="00E040C7" w:rsidP="00E040C7">
            <w:pPr>
              <w:numPr>
                <w:ilvl w:val="0"/>
                <w:numId w:val="29"/>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Klawiatura w układzie polski programisty (QWERTY) z wbudowanym czytnikiem SMARTCARD (obsługującym karty </w:t>
            </w:r>
            <w:proofErr w:type="spellStart"/>
            <w:r w:rsidRPr="00E040C7">
              <w:rPr>
                <w:rFonts w:ascii="Times New Roman" w:eastAsia="Times New Roman" w:hAnsi="Times New Roman"/>
                <w:color w:val="000000"/>
                <w:lang w:eastAsia="pl-PL"/>
              </w:rPr>
              <w:t>microprocesorowe</w:t>
            </w:r>
            <w:proofErr w:type="spellEnd"/>
            <w:r w:rsidRPr="00E040C7">
              <w:rPr>
                <w:rFonts w:ascii="Times New Roman" w:eastAsia="Times New Roman" w:hAnsi="Times New Roman"/>
                <w:color w:val="000000"/>
                <w:lang w:eastAsia="pl-PL"/>
              </w:rPr>
              <w:t xml:space="preserve"> posiadane przez Zamawiającego, tj. </w:t>
            </w:r>
            <w:proofErr w:type="spellStart"/>
            <w:r w:rsidRPr="00E040C7">
              <w:rPr>
                <w:rFonts w:ascii="Times New Roman" w:eastAsia="Times New Roman" w:hAnsi="Times New Roman"/>
                <w:color w:val="000000"/>
                <w:lang w:eastAsia="pl-PL"/>
              </w:rPr>
              <w:t>CryptoCard</w:t>
            </w:r>
            <w:proofErr w:type="spellEnd"/>
            <w:r w:rsidRPr="00E040C7">
              <w:rPr>
                <w:rFonts w:ascii="Times New Roman" w:eastAsia="Times New Roman" w:hAnsi="Times New Roman"/>
                <w:color w:val="000000"/>
                <w:lang w:eastAsia="pl-PL"/>
              </w:rPr>
              <w:t xml:space="preserve"> </w:t>
            </w:r>
            <w:proofErr w:type="spellStart"/>
            <w:r w:rsidRPr="00E040C7">
              <w:rPr>
                <w:rFonts w:ascii="Times New Roman" w:eastAsia="Times New Roman" w:hAnsi="Times New Roman"/>
                <w:color w:val="000000"/>
                <w:lang w:eastAsia="pl-PL"/>
              </w:rPr>
              <w:t>multiSIGN</w:t>
            </w:r>
            <w:proofErr w:type="spellEnd"/>
            <w:r w:rsidRPr="00E040C7">
              <w:rPr>
                <w:rFonts w:ascii="Times New Roman" w:eastAsia="Times New Roman" w:hAnsi="Times New Roman"/>
                <w:color w:val="000000"/>
                <w:lang w:eastAsia="pl-PL"/>
              </w:rPr>
              <w:t xml:space="preserve"> oraz </w:t>
            </w:r>
            <w:proofErr w:type="spellStart"/>
            <w:r w:rsidRPr="00E040C7">
              <w:rPr>
                <w:rFonts w:ascii="Times New Roman" w:eastAsia="Times New Roman" w:hAnsi="Times New Roman"/>
                <w:color w:val="000000"/>
                <w:lang w:eastAsia="pl-PL"/>
              </w:rPr>
              <w:t>CryptoCard</w:t>
            </w:r>
            <w:proofErr w:type="spellEnd"/>
            <w:r w:rsidRPr="00E040C7">
              <w:rPr>
                <w:rFonts w:ascii="Times New Roman" w:eastAsia="Times New Roman" w:hAnsi="Times New Roman"/>
                <w:color w:val="000000"/>
                <w:lang w:eastAsia="pl-PL"/>
              </w:rPr>
              <w:t xml:space="preserve"> Carbon. Specyfikacje techniczne obu kart dostępne są na stronie producenta – www.cryptotech.com.pl) oraz oprogramowanie do obsługi czytnika zgodne z dostarczonym systemem operacyjnym; </w:t>
            </w:r>
          </w:p>
          <w:p w:rsidR="00E040C7" w:rsidRPr="00E040C7" w:rsidRDefault="00E040C7" w:rsidP="00E040C7">
            <w:pPr>
              <w:numPr>
                <w:ilvl w:val="0"/>
                <w:numId w:val="29"/>
              </w:numPr>
              <w:spacing w:after="0" w:line="240" w:lineRule="auto"/>
              <w:ind w:left="339"/>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Mysz  optyczna  z  dwoma  klawiszami  oraz  rolką (</w:t>
            </w:r>
            <w:proofErr w:type="spellStart"/>
            <w:r w:rsidRPr="00E040C7">
              <w:rPr>
                <w:rFonts w:ascii="Times New Roman" w:eastAsia="Times New Roman" w:hAnsi="Times New Roman"/>
                <w:color w:val="000000"/>
                <w:lang w:eastAsia="pl-PL"/>
              </w:rPr>
              <w:t>scroll</w:t>
            </w:r>
            <w:proofErr w:type="spellEnd"/>
            <w:r w:rsidRPr="00E040C7">
              <w:rPr>
                <w:rFonts w:ascii="Times New Roman" w:eastAsia="Times New Roman" w:hAnsi="Times New Roman"/>
                <w:color w:val="000000"/>
                <w:lang w:eastAsia="pl-PL"/>
              </w:rPr>
              <w:t>);</w:t>
            </w:r>
          </w:p>
          <w:p w:rsidR="00E040C7" w:rsidRPr="00E040C7" w:rsidRDefault="00E040C7" w:rsidP="00E040C7">
            <w:pPr>
              <w:numPr>
                <w:ilvl w:val="0"/>
                <w:numId w:val="29"/>
              </w:numPr>
              <w:spacing w:after="0" w:line="240" w:lineRule="auto"/>
              <w:ind w:left="339"/>
              <w:jc w:val="both"/>
              <w:rPr>
                <w:rFonts w:ascii="Times New Roman" w:eastAsia="Times New Roman" w:hAnsi="Times New Roman"/>
                <w:color w:val="000000"/>
                <w:lang w:eastAsia="pl-PL"/>
              </w:rPr>
            </w:pPr>
            <w:r w:rsidRPr="00E040C7">
              <w:rPr>
                <w:rFonts w:ascii="Times New Roman" w:eastAsiaTheme="minorHAnsi" w:hAnsi="Times New Roman" w:cstheme="minorBidi"/>
                <w:color w:val="000000"/>
                <w:lang w:eastAsia="pl-PL"/>
              </w:rPr>
              <w:t>Wbudowane porty:</w:t>
            </w:r>
          </w:p>
          <w:p w:rsidR="00E040C7" w:rsidRPr="00E040C7" w:rsidRDefault="00E040C7" w:rsidP="00E040C7">
            <w:pPr>
              <w:spacing w:after="0" w:line="240" w:lineRule="auto"/>
              <w:jc w:val="both"/>
              <w:rPr>
                <w:rFonts w:ascii="Times New Roman" w:eastAsiaTheme="minorHAnsi" w:hAnsi="Times New Roman" w:cstheme="minorBidi"/>
                <w:color w:val="000000"/>
                <w:lang w:eastAsia="pl-PL"/>
              </w:rPr>
            </w:pPr>
            <w:r w:rsidRPr="00E040C7">
              <w:rPr>
                <w:rFonts w:ascii="Times New Roman" w:eastAsiaTheme="minorHAnsi" w:hAnsi="Times New Roman" w:cstheme="minorBidi"/>
                <w:color w:val="000000"/>
                <w:lang w:eastAsia="pl-PL"/>
              </w:rPr>
              <w:t>- co najmniej 6 portów USB z czego min. 2xUSB 3.0 z boku obudowy,</w:t>
            </w:r>
          </w:p>
          <w:p w:rsidR="00E040C7" w:rsidRPr="00E040C7" w:rsidRDefault="00E040C7" w:rsidP="00E040C7">
            <w:pPr>
              <w:spacing w:after="0" w:line="240" w:lineRule="auto"/>
              <w:jc w:val="both"/>
              <w:rPr>
                <w:rFonts w:ascii="Times New Roman" w:eastAsiaTheme="minorHAnsi" w:hAnsi="Times New Roman" w:cstheme="minorBidi"/>
                <w:color w:val="000000"/>
                <w:lang w:eastAsia="pl-PL"/>
              </w:rPr>
            </w:pPr>
            <w:r w:rsidRPr="00E040C7">
              <w:rPr>
                <w:rFonts w:ascii="Times New Roman" w:eastAsiaTheme="minorHAnsi" w:hAnsi="Times New Roman" w:cstheme="minorBidi"/>
                <w:color w:val="000000"/>
                <w:lang w:eastAsia="pl-PL"/>
              </w:rPr>
              <w:t xml:space="preserve">- port  VGA (w przypadku braku portu VGA - adapter z </w:t>
            </w:r>
            <w:proofErr w:type="spellStart"/>
            <w:r w:rsidRPr="00E040C7">
              <w:rPr>
                <w:rFonts w:ascii="Times New Roman" w:eastAsiaTheme="minorHAnsi" w:hAnsi="Times New Roman" w:cstheme="minorBidi"/>
                <w:color w:val="000000"/>
                <w:lang w:eastAsia="pl-PL"/>
              </w:rPr>
              <w:t>Dispaly</w:t>
            </w:r>
            <w:proofErr w:type="spellEnd"/>
            <w:r w:rsidRPr="00E040C7">
              <w:rPr>
                <w:rFonts w:ascii="Times New Roman" w:eastAsiaTheme="minorHAnsi" w:hAnsi="Times New Roman" w:cstheme="minorBidi"/>
                <w:color w:val="000000"/>
                <w:lang w:eastAsia="pl-PL"/>
              </w:rPr>
              <w:t xml:space="preserve"> Port na VGA, lub HDMI na VGA),</w:t>
            </w:r>
          </w:p>
          <w:p w:rsidR="00E040C7" w:rsidRPr="00E040C7" w:rsidRDefault="00E040C7" w:rsidP="00E040C7">
            <w:pPr>
              <w:spacing w:after="0" w:line="240" w:lineRule="auto"/>
              <w:jc w:val="both"/>
              <w:rPr>
                <w:rFonts w:ascii="Times New Roman" w:eastAsiaTheme="minorHAnsi" w:hAnsi="Times New Roman" w:cstheme="minorBidi"/>
                <w:color w:val="000000"/>
                <w:lang w:eastAsia="pl-PL"/>
              </w:rPr>
            </w:pPr>
            <w:r w:rsidRPr="00E040C7">
              <w:rPr>
                <w:rFonts w:ascii="Times New Roman" w:eastAsiaTheme="minorHAnsi" w:hAnsi="Times New Roman" w:cstheme="minorBidi"/>
                <w:color w:val="000000"/>
                <w:lang w:eastAsia="pl-PL"/>
              </w:rPr>
              <w:t xml:space="preserve">- port  HDMI (w przypadku braku HDMI  - adapter z </w:t>
            </w:r>
            <w:proofErr w:type="spellStart"/>
            <w:r w:rsidRPr="00E040C7">
              <w:rPr>
                <w:rFonts w:ascii="Times New Roman" w:eastAsiaTheme="minorHAnsi" w:hAnsi="Times New Roman" w:cstheme="minorBidi"/>
                <w:color w:val="000000"/>
                <w:lang w:eastAsia="pl-PL"/>
              </w:rPr>
              <w:t>Dispaly</w:t>
            </w:r>
            <w:proofErr w:type="spellEnd"/>
            <w:r w:rsidRPr="00E040C7">
              <w:rPr>
                <w:rFonts w:ascii="Times New Roman" w:eastAsiaTheme="minorHAnsi" w:hAnsi="Times New Roman" w:cstheme="minorBidi"/>
                <w:color w:val="000000"/>
                <w:lang w:eastAsia="pl-PL"/>
              </w:rPr>
              <w:t xml:space="preserve"> Port na HDMI) lub Display Port;</w:t>
            </w:r>
          </w:p>
          <w:p w:rsidR="00E040C7" w:rsidRPr="00E040C7" w:rsidRDefault="00E040C7" w:rsidP="00E040C7">
            <w:pPr>
              <w:spacing w:after="0" w:line="240" w:lineRule="auto"/>
              <w:jc w:val="both"/>
              <w:rPr>
                <w:rFonts w:ascii="Times New Roman" w:eastAsiaTheme="minorHAnsi" w:hAnsi="Times New Roman" w:cstheme="minorBidi"/>
                <w:color w:val="000000"/>
                <w:lang w:eastAsia="pl-PL"/>
              </w:rPr>
            </w:pPr>
            <w:r w:rsidRPr="00E040C7">
              <w:rPr>
                <w:rFonts w:ascii="Times New Roman" w:eastAsiaTheme="minorHAnsi" w:hAnsi="Times New Roman" w:cstheme="minorBidi"/>
                <w:color w:val="000000"/>
                <w:lang w:eastAsia="pl-PL"/>
              </w:rPr>
              <w:t>- port sieciowy RJ-45,</w:t>
            </w:r>
          </w:p>
          <w:p w:rsidR="00E040C7" w:rsidRPr="00E040C7" w:rsidRDefault="00E040C7" w:rsidP="00E040C7">
            <w:pPr>
              <w:spacing w:after="0" w:line="240" w:lineRule="auto"/>
              <w:jc w:val="both"/>
              <w:rPr>
                <w:rFonts w:ascii="Times New Roman" w:eastAsiaTheme="minorHAnsi" w:hAnsi="Times New Roman" w:cstheme="minorBidi"/>
                <w:color w:val="000000"/>
                <w:lang w:eastAsia="pl-PL"/>
              </w:rPr>
            </w:pPr>
            <w:r w:rsidRPr="00E040C7">
              <w:rPr>
                <w:rFonts w:ascii="Times New Roman" w:eastAsiaTheme="minorHAnsi" w:hAnsi="Times New Roman" w:cstheme="minorBidi"/>
                <w:color w:val="000000"/>
                <w:lang w:eastAsia="pl-PL"/>
              </w:rPr>
              <w:t>- wyjście słuchawek oraz wyjście mikrofonu (lub rozwiązanie polegające na zastosowaniu portu audio typu COMBO zamiast dwóch osobnych portów na słuchawki i mikrofon, lub adapter z portu COMBO na dwa osobne porty: słuchawkowy i port mikrofonu).</w:t>
            </w:r>
          </w:p>
          <w:p w:rsidR="00E040C7" w:rsidRPr="00E040C7" w:rsidRDefault="00E040C7" w:rsidP="00E040C7">
            <w:pPr>
              <w:spacing w:after="0" w:line="240" w:lineRule="auto"/>
              <w:jc w:val="both"/>
              <w:rPr>
                <w:rFonts w:ascii="Times New Roman" w:eastAsiaTheme="minorHAnsi" w:hAnsi="Times New Roman" w:cstheme="minorBidi"/>
                <w:color w:val="000000"/>
                <w:lang w:eastAsia="pl-PL"/>
              </w:rPr>
            </w:pPr>
            <w:r w:rsidRPr="00E040C7">
              <w:rPr>
                <w:rFonts w:ascii="Times New Roman" w:eastAsiaTheme="minorHAnsi" w:hAnsi="Times New Roman" w:cstheme="minorBidi"/>
                <w:color w:val="000000"/>
                <w:lang w:eastAsia="pl-PL"/>
              </w:rPr>
              <w:t>Wymagana ilość i rozmieszczenie (na zewnątrz obudowy komputera) portów oraz złączy nie mogą być osiągnięte w wyniku stosowania konwerterów, przejściówek itp. (nie dotyczy wymagań opisanych jako dopuszczalne w przypadku wyjścia słuchawek oraz mikrofonu).</w:t>
            </w:r>
          </w:p>
          <w:p w:rsidR="00E040C7" w:rsidRPr="00E040C7" w:rsidRDefault="00E040C7" w:rsidP="00E040C7">
            <w:pPr>
              <w:numPr>
                <w:ilvl w:val="0"/>
                <w:numId w:val="29"/>
              </w:numPr>
              <w:spacing w:after="0" w:line="240" w:lineRule="auto"/>
              <w:ind w:left="351"/>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Dołączony nośnik ze sterownikami.</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ind w:left="-21"/>
              <w:jc w:val="both"/>
              <w:rPr>
                <w:rFonts w:ascii="Times New Roman" w:hAnsi="Times New Roman"/>
                <w:color w:val="000000"/>
              </w:rPr>
            </w:pPr>
          </w:p>
        </w:tc>
      </w:tr>
      <w:tr w:rsidR="00E040C7" w:rsidRPr="00E040C7" w:rsidTr="00E040C7">
        <w:trPr>
          <w:trHeight w:val="57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9</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 xml:space="preserve">Zasilanie </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Wbudowany lub zintegrowany z obudową zasilacz 230V 50Hz o mocy max 200 W.</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94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10</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Obudowa</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numPr>
                <w:ilvl w:val="0"/>
                <w:numId w:val="24"/>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Typu All-In-One;</w:t>
            </w:r>
          </w:p>
          <w:p w:rsidR="00E040C7" w:rsidRPr="00E040C7" w:rsidRDefault="00E040C7" w:rsidP="00E040C7">
            <w:pPr>
              <w:numPr>
                <w:ilvl w:val="0"/>
                <w:numId w:val="24"/>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Obudowa umożliwiająca zastosowanie zabezpieczenia fizycznego w postaci linki metalowej (złącze blokady </w:t>
            </w:r>
            <w:proofErr w:type="spellStart"/>
            <w:r w:rsidRPr="00E040C7">
              <w:rPr>
                <w:rFonts w:ascii="Times New Roman" w:eastAsia="Times New Roman" w:hAnsi="Times New Roman"/>
                <w:color w:val="000000"/>
                <w:lang w:eastAsia="pl-PL"/>
              </w:rPr>
              <w:t>Kensingtona</w:t>
            </w:r>
            <w:proofErr w:type="spellEnd"/>
            <w:r w:rsidRPr="00E040C7">
              <w:rPr>
                <w:rFonts w:ascii="Times New Roman" w:eastAsia="Times New Roman" w:hAnsi="Times New Roman"/>
                <w:color w:val="000000"/>
                <w:lang w:eastAsia="pl-PL"/>
              </w:rPr>
              <w:t>);</w:t>
            </w:r>
          </w:p>
          <w:p w:rsidR="00E040C7" w:rsidRPr="00E040C7" w:rsidRDefault="00E040C7" w:rsidP="00E040C7">
            <w:pPr>
              <w:numPr>
                <w:ilvl w:val="0"/>
                <w:numId w:val="24"/>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Każdy komputer powinien być oznaczony niepowtarzalnym numerem seryjnym umieszonym na obudowie, oraz musi być wpisany na stałe w BIOS;</w:t>
            </w:r>
          </w:p>
          <w:p w:rsidR="00E040C7" w:rsidRPr="00E040C7" w:rsidRDefault="00E040C7" w:rsidP="00E040C7">
            <w:pPr>
              <w:numPr>
                <w:ilvl w:val="0"/>
                <w:numId w:val="24"/>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lastRenderedPageBreak/>
              <w:t>Wbudowane głośniki;</w:t>
            </w:r>
          </w:p>
          <w:p w:rsidR="00E040C7" w:rsidRPr="00E040C7" w:rsidRDefault="00E040C7" w:rsidP="00E040C7">
            <w:pPr>
              <w:numPr>
                <w:ilvl w:val="0"/>
                <w:numId w:val="24"/>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Możliwość zainstalowania komputera na ścianie przy wykorzystaniu ściennego systemu montażowego VESA 100.</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ind w:left="-22"/>
              <w:jc w:val="both"/>
              <w:rPr>
                <w:rFonts w:ascii="Times New Roman" w:hAnsi="Times New Roman"/>
                <w:color w:val="000000"/>
              </w:rPr>
            </w:pPr>
          </w:p>
        </w:tc>
      </w:tr>
      <w:tr w:rsidR="00E040C7" w:rsidRPr="00E040C7" w:rsidTr="00C757FD">
        <w:trPr>
          <w:trHeight w:val="55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11</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BIOS</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BIOS typu FLASH EPROM posiadający procedury oszczędzania energii i zapewniający mechanizm </w:t>
            </w:r>
            <w:proofErr w:type="spellStart"/>
            <w:r w:rsidRPr="00E040C7">
              <w:rPr>
                <w:rFonts w:ascii="Times New Roman" w:eastAsia="Times New Roman" w:hAnsi="Times New Roman"/>
                <w:color w:val="000000"/>
                <w:lang w:eastAsia="pl-PL"/>
              </w:rPr>
              <w:t>plug&amp;play</w:t>
            </w:r>
            <w:proofErr w:type="spellEnd"/>
            <w:r w:rsidRPr="00E040C7">
              <w:rPr>
                <w:rFonts w:ascii="Times New Roman" w:eastAsia="Times New Roman" w:hAnsi="Times New Roman"/>
                <w:color w:val="000000"/>
                <w:lang w:eastAsia="pl-PL"/>
              </w:rPr>
              <w:t xml:space="preserve"> producenta sprzętu;</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BIOS zawierający niezamazywaną informację o producencie, modelu i numerze seryjnym komputera;</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BIOS zgodny ze specyfikacją UEFI;</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Możliwość, bez uruchamiania systemu operacyjnego z dysku twardego komputera lub innych podłączonych do niego urządzeń zewnętrznych odczytania z BIOS informacji o: </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wersji BIOS, </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nr seryjnym komputera, </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ilości i sposobu obłożenia slotów pamięciami RAM,</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typie procesora wraz z informacją o ilości rdzeni, wielkości pamięci cache L2 i L3,</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pojemności zainstalowanego dysku twardego,</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rodzajach napędów optycznych,</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MAC adresie zintegrowanej karty sieciowej,</w:t>
            </w:r>
          </w:p>
          <w:p w:rsidR="00E040C7" w:rsidRPr="00E040C7" w:rsidRDefault="00E040C7" w:rsidP="00E040C7">
            <w:pPr>
              <w:numPr>
                <w:ilvl w:val="0"/>
                <w:numId w:val="31"/>
              </w:numPr>
              <w:spacing w:after="0" w:line="240" w:lineRule="auto"/>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kontrolerze audio;</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Funkcja blokowania wejścia do  BIOS oraz blokowania startu systemu operacyjnego, (gwarantujący utrzymanie zapisanego hasła nawet w przypadku odłączenia wszystkich źródeł zasilania i podtrzymania BIOS);</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Funkcja blokowania/odblokowania BOOT-</w:t>
            </w:r>
            <w:proofErr w:type="spellStart"/>
            <w:r w:rsidRPr="00E040C7">
              <w:rPr>
                <w:rFonts w:ascii="Times New Roman" w:eastAsia="Times New Roman" w:hAnsi="Times New Roman"/>
                <w:color w:val="000000"/>
                <w:lang w:eastAsia="pl-PL"/>
              </w:rPr>
              <w:t>owania</w:t>
            </w:r>
            <w:proofErr w:type="spellEnd"/>
            <w:r w:rsidRPr="00E040C7">
              <w:rPr>
                <w:rFonts w:ascii="Times New Roman" w:eastAsia="Times New Roman" w:hAnsi="Times New Roman"/>
                <w:color w:val="000000"/>
                <w:lang w:eastAsia="pl-PL"/>
              </w:rPr>
              <w:t xml:space="preserve"> stacji roboczej z zewnętrznych urządzeń;</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Musi posiadać możliwość ustawienia zależności pomiędzy hasłem administratora a hasłem systemowym tak, aby nie było możliwe wprowadzenie </w:t>
            </w:r>
            <w:r w:rsidRPr="00E040C7">
              <w:rPr>
                <w:rFonts w:ascii="Times New Roman" w:eastAsia="Times New Roman" w:hAnsi="Times New Roman"/>
                <w:color w:val="000000"/>
                <w:lang w:eastAsia="pl-PL"/>
              </w:rPr>
              <w:lastRenderedPageBreak/>
              <w:t>zmian w BIOS wyłącznie po podaniu hasła systemowego. Funkcja ta ma wymuszać podanie hasła administratora przy próbie zmiany ustawień BIOS w sytuacji, gdy zostało podane hasło systemowe;</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Możliwość ustawienia portów USB w trybie „no BOOT”, czyli podczas startu komputer nie wykrywa urządzeń </w:t>
            </w:r>
            <w:proofErr w:type="spellStart"/>
            <w:r w:rsidRPr="00E040C7">
              <w:rPr>
                <w:rFonts w:ascii="Times New Roman" w:eastAsia="Times New Roman" w:hAnsi="Times New Roman"/>
                <w:color w:val="000000"/>
                <w:lang w:eastAsia="pl-PL"/>
              </w:rPr>
              <w:t>bootujących</w:t>
            </w:r>
            <w:proofErr w:type="spellEnd"/>
            <w:r w:rsidRPr="00E040C7">
              <w:rPr>
                <w:rFonts w:ascii="Times New Roman" w:eastAsia="Times New Roman" w:hAnsi="Times New Roman"/>
                <w:color w:val="000000"/>
                <w:lang w:eastAsia="pl-PL"/>
              </w:rPr>
              <w:t xml:space="preserve"> typu USB, natomiast po uruchomieniu systemu operacyjnego porty USB są aktywne;</w:t>
            </w:r>
          </w:p>
          <w:p w:rsidR="00E040C7" w:rsidRPr="00E040C7" w:rsidRDefault="00E040C7" w:rsidP="00E040C7">
            <w:pPr>
              <w:numPr>
                <w:ilvl w:val="0"/>
                <w:numId w:val="30"/>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Możliwość wyłączania portów USB w poszczególnych konfiguracjach: wszystkich portów, tylko portów znajdujących się na przodzie obudowy, tylko  portów znajdujących się z tyłu obudowy.</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3811"/>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12</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System Operacyjny</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 xml:space="preserve">System operacyjny Microsoft Windows 8.1 Professional PL 64-bit (z opcją </w:t>
            </w:r>
            <w:proofErr w:type="spellStart"/>
            <w:r w:rsidRPr="00E040C7">
              <w:rPr>
                <w:rFonts w:ascii="Times New Roman" w:hAnsi="Times New Roman"/>
                <w:color w:val="000000"/>
              </w:rPr>
              <w:t>downgradu</w:t>
            </w:r>
            <w:proofErr w:type="spellEnd"/>
            <w:r w:rsidRPr="00E040C7">
              <w:rPr>
                <w:rFonts w:ascii="Times New Roman" w:hAnsi="Times New Roman"/>
                <w:color w:val="000000"/>
              </w:rPr>
              <w:t xml:space="preserve"> do Windows 7 Pro 64bit PL)  z licencją  i nośnikiem lub równoważny, spełniający następujące kryteria:</w:t>
            </w:r>
          </w:p>
          <w:p w:rsidR="00E040C7" w:rsidRPr="00E040C7" w:rsidRDefault="00E040C7" w:rsidP="00E040C7">
            <w:pPr>
              <w:numPr>
                <w:ilvl w:val="0"/>
                <w:numId w:val="32"/>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integracja z posiadanym przez Zamawiającego systemem Active Directory opartego na posiadanym przez Zamawiającego Windows Server 2012, pozwalająca na wdrożenie jednolitej polityki bezpieczeństwa dla wszystkich komputerów w sieci.</w:t>
            </w:r>
          </w:p>
          <w:p w:rsidR="00E040C7" w:rsidRPr="00E040C7" w:rsidRDefault="00E040C7" w:rsidP="00E040C7">
            <w:pPr>
              <w:numPr>
                <w:ilvl w:val="0"/>
                <w:numId w:val="32"/>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możliwość zdalnej automatycznej instalacji, konfiguracji, administrowania oraz aktualizowania systemu. </w:t>
            </w:r>
          </w:p>
          <w:p w:rsidR="00E040C7" w:rsidRPr="00E040C7" w:rsidRDefault="00E040C7" w:rsidP="00E040C7">
            <w:pPr>
              <w:numPr>
                <w:ilvl w:val="0"/>
                <w:numId w:val="32"/>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 xml:space="preserve">automatyczne rozpoznawanie urządzeń peryferyjnych działające w tej sieci (np. drukarki, tablice interaktywne) oraz łączenie się automatycznie z raz zdefiniowanymi sieciami (również za pośrednictwem modemów 3G/USB). </w:t>
            </w:r>
          </w:p>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Oferowany zestaw komputerowy musi posiadać certyfikat producenta systemu operacyjnego, potwierdzający poprawną współpracę modelu zestawu komputerowego z oferowanym systemami operacyjnym. Certyfikat musi być załączony do oferty, Zamawiający dopuszcza  wydruk ze strony producenta. Wydruk strony musi być podpisany przez Wykonawcę i poświadczony za zgodność z oryginałem. Zamawiający dopuszcza wydruk ze strony w języku angielskim.</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111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13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Dodatkowe oprogramowanie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Pakiet biurowy Office 2013 lub równoważny w Polskiej wersji językowej  zawierające następujące aplikacje:</w:t>
            </w:r>
          </w:p>
          <w:p w:rsidR="00E040C7" w:rsidRPr="00E040C7" w:rsidRDefault="00E040C7" w:rsidP="00E040C7">
            <w:pPr>
              <w:numPr>
                <w:ilvl w:val="0"/>
                <w:numId w:val="25"/>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Word;</w:t>
            </w:r>
          </w:p>
          <w:p w:rsidR="00E040C7" w:rsidRPr="00E040C7" w:rsidRDefault="00E040C7" w:rsidP="00E040C7">
            <w:pPr>
              <w:numPr>
                <w:ilvl w:val="0"/>
                <w:numId w:val="25"/>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Excel;</w:t>
            </w:r>
          </w:p>
          <w:p w:rsidR="00E040C7" w:rsidRPr="00E040C7" w:rsidRDefault="00E040C7" w:rsidP="00E040C7">
            <w:pPr>
              <w:numPr>
                <w:ilvl w:val="0"/>
                <w:numId w:val="25"/>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PowerPoint;</w:t>
            </w:r>
          </w:p>
          <w:p w:rsidR="00E040C7" w:rsidRPr="00E040C7" w:rsidRDefault="00E040C7" w:rsidP="00E040C7">
            <w:pPr>
              <w:numPr>
                <w:ilvl w:val="0"/>
                <w:numId w:val="25"/>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Outlook;</w:t>
            </w:r>
          </w:p>
          <w:p w:rsidR="00E040C7" w:rsidRPr="00E040C7" w:rsidRDefault="00E040C7" w:rsidP="00E040C7">
            <w:pPr>
              <w:spacing w:after="0" w:line="240" w:lineRule="auto"/>
              <w:ind w:left="-22"/>
              <w:jc w:val="both"/>
              <w:rPr>
                <w:rFonts w:ascii="Times New Roman" w:hAnsi="Times New Roman"/>
                <w:color w:val="000000"/>
              </w:rPr>
            </w:pPr>
            <w:r w:rsidRPr="00E040C7">
              <w:rPr>
                <w:rFonts w:ascii="Times New Roman" w:hAnsi="Times New Roman"/>
                <w:color w:val="000000"/>
              </w:rPr>
              <w:lastRenderedPageBreak/>
              <w:t>Pakiet musi posiadać licencję do użytku komercyjnego wraz z możliwością przekazania licencji na inny komputer posiadany przez Zamawiającego;</w:t>
            </w:r>
          </w:p>
          <w:p w:rsidR="00E040C7" w:rsidRPr="00E040C7" w:rsidRDefault="00E040C7" w:rsidP="00E040C7">
            <w:pPr>
              <w:spacing w:after="0" w:line="240" w:lineRule="auto"/>
              <w:ind w:left="-22"/>
              <w:jc w:val="both"/>
              <w:rPr>
                <w:rFonts w:ascii="Times New Roman" w:hAnsi="Times New Roman"/>
                <w:color w:val="000000"/>
              </w:rPr>
            </w:pPr>
            <w:r w:rsidRPr="00E040C7">
              <w:rPr>
                <w:rFonts w:ascii="Times New Roman" w:hAnsi="Times New Roman"/>
                <w:color w:val="000000"/>
              </w:rPr>
              <w:t>Kryteria równoważności pakietu biurowego:</w:t>
            </w:r>
          </w:p>
          <w:p w:rsidR="00E040C7" w:rsidRPr="00E040C7" w:rsidRDefault="00E040C7" w:rsidP="00E040C7">
            <w:pPr>
              <w:numPr>
                <w:ilvl w:val="0"/>
                <w:numId w:val="26"/>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edycja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E040C7" w:rsidRPr="00E040C7" w:rsidRDefault="00E040C7" w:rsidP="00E040C7">
            <w:pPr>
              <w:numPr>
                <w:ilvl w:val="0"/>
                <w:numId w:val="26"/>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E040C7" w:rsidRPr="00E040C7" w:rsidRDefault="00E040C7" w:rsidP="00E040C7">
            <w:pPr>
              <w:numPr>
                <w:ilvl w:val="0"/>
                <w:numId w:val="26"/>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obsługa kont serwera Microsoft Exchange, zarządzanie pocztą e-mail, kalendarzami, kontaktami oraz innymi informacjami osobistymi i zespołowymi. Obsługa protokołów POP3, IMAP4, SMTP,NNTP;</w:t>
            </w:r>
          </w:p>
          <w:p w:rsidR="00E040C7" w:rsidRPr="00E040C7" w:rsidRDefault="00E040C7" w:rsidP="00E040C7">
            <w:pPr>
              <w:numPr>
                <w:ilvl w:val="0"/>
                <w:numId w:val="26"/>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narzędzie do przygotowania i prowadzenia prezentacji;</w:t>
            </w:r>
          </w:p>
          <w:p w:rsidR="00E040C7" w:rsidRPr="00E040C7" w:rsidRDefault="00E040C7" w:rsidP="00E040C7">
            <w:pPr>
              <w:numPr>
                <w:ilvl w:val="0"/>
                <w:numId w:val="26"/>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zarządzanie ustawieniami oprogramowania poprzez Zasady Grup (GPO);</w:t>
            </w:r>
          </w:p>
          <w:p w:rsidR="00E040C7" w:rsidRPr="00E040C7" w:rsidRDefault="00E040C7" w:rsidP="00E040C7">
            <w:pPr>
              <w:numPr>
                <w:ilvl w:val="0"/>
                <w:numId w:val="26"/>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współpraca z posiadanym przez Zamawiającego oprogramowaniem SQL Server.</w:t>
            </w:r>
          </w:p>
        </w:tc>
        <w:tc>
          <w:tcPr>
            <w:tcW w:w="4886" w:type="dxa"/>
            <w:tcBorders>
              <w:top w:val="single" w:sz="4" w:space="0" w:color="auto"/>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r w:rsidR="00E040C7" w:rsidRPr="00E040C7" w:rsidTr="00C757FD">
        <w:trPr>
          <w:trHeight w:val="331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t>14</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Warunki gwarancji</w:t>
            </w:r>
          </w:p>
        </w:tc>
        <w:tc>
          <w:tcPr>
            <w:tcW w:w="7509" w:type="dxa"/>
            <w:tcBorders>
              <w:top w:val="nil"/>
              <w:left w:val="nil"/>
              <w:bottom w:val="single" w:sz="4" w:space="0" w:color="auto"/>
              <w:right w:val="single" w:sz="4" w:space="0" w:color="auto"/>
            </w:tcBorders>
            <w:shd w:val="clear" w:color="auto" w:fill="auto"/>
            <w:vAlign w:val="center"/>
            <w:hideMark/>
          </w:tcPr>
          <w:p w:rsidR="00E040C7" w:rsidRPr="00E040C7" w:rsidRDefault="00E040C7" w:rsidP="00E040C7">
            <w:pPr>
              <w:numPr>
                <w:ilvl w:val="0"/>
                <w:numId w:val="27"/>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p>
          <w:p w:rsidR="00E040C7" w:rsidRPr="00E040C7" w:rsidRDefault="00E040C7" w:rsidP="00E040C7">
            <w:pPr>
              <w:numPr>
                <w:ilvl w:val="0"/>
                <w:numId w:val="27"/>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W  przypadku  awarii nośników  danych  w  okresie gwarancji takich jak dyski twarde itp., pozostają one u Zamawiającego;</w:t>
            </w:r>
          </w:p>
          <w:p w:rsidR="00E040C7" w:rsidRPr="00E040C7" w:rsidRDefault="00E040C7" w:rsidP="00E040C7">
            <w:pPr>
              <w:numPr>
                <w:ilvl w:val="0"/>
                <w:numId w:val="27"/>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Serwis urządzeń realizowany przez producenta lub autoryzowanego partnera  serwisowego producenta;</w:t>
            </w:r>
          </w:p>
          <w:p w:rsidR="00E040C7" w:rsidRPr="00E040C7" w:rsidRDefault="00E040C7" w:rsidP="00E040C7">
            <w:pPr>
              <w:numPr>
                <w:ilvl w:val="0"/>
                <w:numId w:val="27"/>
              </w:numPr>
              <w:spacing w:after="0" w:line="240" w:lineRule="auto"/>
              <w:ind w:left="338"/>
              <w:jc w:val="both"/>
              <w:rPr>
                <w:rFonts w:ascii="Times New Roman" w:eastAsia="Times New Roman" w:hAnsi="Times New Roman"/>
                <w:color w:val="000000"/>
                <w:lang w:eastAsia="pl-PL"/>
              </w:rPr>
            </w:pPr>
            <w:r w:rsidRPr="00E040C7">
              <w:rPr>
                <w:rFonts w:ascii="Times New Roman" w:eastAsia="Times New Roman" w:hAnsi="Times New Roman"/>
                <w:color w:val="000000"/>
                <w:lang w:eastAsia="pl-PL"/>
              </w:rPr>
              <w:t>Serwis urządzeń realizowany zgodnie z wymaganiami normy ISO 9001.</w:t>
            </w:r>
            <w:r w:rsidRPr="00E040C7">
              <w:rPr>
                <w:rFonts w:ascii="Times New Roman" w:hAnsi="Times New Roman"/>
                <w:bCs/>
              </w:rPr>
              <w:t xml:space="preserve"> </w:t>
            </w:r>
          </w:p>
        </w:tc>
        <w:tc>
          <w:tcPr>
            <w:tcW w:w="4886" w:type="dxa"/>
            <w:tcBorders>
              <w:top w:val="nil"/>
              <w:left w:val="nil"/>
              <w:bottom w:val="single" w:sz="4" w:space="0" w:color="auto"/>
              <w:right w:val="single" w:sz="4" w:space="0" w:color="auto"/>
            </w:tcBorders>
            <w:vAlign w:val="center"/>
          </w:tcPr>
          <w:p w:rsidR="00E040C7" w:rsidRPr="00E040C7" w:rsidRDefault="00E040C7" w:rsidP="00E040C7">
            <w:pPr>
              <w:spacing w:after="0"/>
              <w:ind w:left="-22"/>
              <w:jc w:val="both"/>
              <w:rPr>
                <w:rFonts w:ascii="Times New Roman" w:hAnsi="Times New Roman"/>
                <w:color w:val="000000"/>
              </w:rPr>
            </w:pPr>
          </w:p>
        </w:tc>
      </w:tr>
      <w:tr w:rsidR="00E040C7" w:rsidRPr="00E040C7" w:rsidTr="00C757FD">
        <w:trPr>
          <w:trHeight w:val="153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0C7" w:rsidRPr="00E040C7" w:rsidRDefault="00E040C7" w:rsidP="00E040C7">
            <w:pPr>
              <w:spacing w:after="0" w:line="240" w:lineRule="auto"/>
              <w:jc w:val="center"/>
              <w:rPr>
                <w:rFonts w:ascii="Times New Roman" w:hAnsi="Times New Roman"/>
                <w:b/>
                <w:color w:val="000000"/>
              </w:rPr>
            </w:pPr>
            <w:r w:rsidRPr="00E040C7">
              <w:rPr>
                <w:rFonts w:ascii="Times New Roman" w:hAnsi="Times New Roman"/>
                <w:b/>
                <w:color w:val="000000"/>
              </w:rPr>
              <w:lastRenderedPageBreak/>
              <w:t>15</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40C7" w:rsidRPr="00E040C7" w:rsidRDefault="00E040C7" w:rsidP="00E040C7">
            <w:pPr>
              <w:spacing w:after="0" w:line="240" w:lineRule="auto"/>
              <w:jc w:val="both"/>
              <w:rPr>
                <w:rFonts w:ascii="Times New Roman" w:hAnsi="Times New Roman"/>
                <w:b/>
                <w:color w:val="000000"/>
              </w:rPr>
            </w:pPr>
            <w:r w:rsidRPr="00E040C7">
              <w:rPr>
                <w:rFonts w:ascii="Times New Roman" w:hAnsi="Times New Roman"/>
                <w:b/>
                <w:color w:val="000000"/>
              </w:rPr>
              <w:t>Wsparcie techniczne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E040C7" w:rsidRPr="00E040C7" w:rsidRDefault="00E040C7" w:rsidP="00E040C7">
            <w:pPr>
              <w:spacing w:after="0" w:line="240" w:lineRule="auto"/>
              <w:jc w:val="both"/>
              <w:rPr>
                <w:rFonts w:ascii="Times New Roman" w:hAnsi="Times New Roman"/>
                <w:color w:val="000000"/>
              </w:rPr>
            </w:pPr>
            <w:r w:rsidRPr="00E040C7">
              <w:rPr>
                <w:rFonts w:ascii="Times New Roman" w:hAnsi="Times New Roman"/>
                <w:color w:val="000000"/>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4886" w:type="dxa"/>
            <w:tcBorders>
              <w:top w:val="single" w:sz="4" w:space="0" w:color="auto"/>
              <w:left w:val="nil"/>
              <w:bottom w:val="single" w:sz="4" w:space="0" w:color="auto"/>
              <w:right w:val="single" w:sz="4" w:space="0" w:color="auto"/>
            </w:tcBorders>
            <w:vAlign w:val="center"/>
          </w:tcPr>
          <w:p w:rsidR="00E040C7" w:rsidRPr="00E040C7" w:rsidRDefault="00E040C7" w:rsidP="00E040C7">
            <w:pPr>
              <w:spacing w:after="0"/>
              <w:jc w:val="both"/>
              <w:rPr>
                <w:rFonts w:ascii="Times New Roman" w:hAnsi="Times New Roman"/>
                <w:color w:val="000000"/>
              </w:rPr>
            </w:pPr>
          </w:p>
        </w:tc>
      </w:tr>
    </w:tbl>
    <w:p w:rsidR="00E040C7" w:rsidRPr="00E040C7" w:rsidRDefault="00E040C7" w:rsidP="00E040C7">
      <w:pPr>
        <w:spacing w:after="0" w:line="240" w:lineRule="auto"/>
        <w:contextualSpacing/>
        <w:rPr>
          <w:rFonts w:ascii="Times New Roman" w:hAnsi="Times New Roman"/>
          <w:b/>
          <w:sz w:val="24"/>
        </w:rPr>
      </w:pPr>
    </w:p>
    <w:p w:rsidR="00E040C7" w:rsidRPr="00E040C7" w:rsidRDefault="00E040C7" w:rsidP="00E040C7">
      <w:pPr>
        <w:spacing w:after="0" w:line="240" w:lineRule="auto"/>
        <w:contextualSpacing/>
        <w:rPr>
          <w:rFonts w:ascii="Times New Roman" w:hAnsi="Times New Roman"/>
          <w:b/>
          <w:sz w:val="24"/>
        </w:rPr>
      </w:pPr>
    </w:p>
    <w:p w:rsidR="00E040C7" w:rsidRPr="00E040C7" w:rsidRDefault="00E040C7" w:rsidP="00E040C7">
      <w:pPr>
        <w:spacing w:after="0" w:line="240" w:lineRule="auto"/>
        <w:contextualSpacing/>
        <w:rPr>
          <w:rFonts w:ascii="Times New Roman" w:hAnsi="Times New Roman"/>
          <w:b/>
          <w:sz w:val="24"/>
        </w:rPr>
      </w:pPr>
    </w:p>
    <w:p w:rsidR="00E040C7" w:rsidRPr="00E040C7" w:rsidRDefault="00E040C7" w:rsidP="00E040C7">
      <w:pPr>
        <w:numPr>
          <w:ilvl w:val="0"/>
          <w:numId w:val="33"/>
        </w:numPr>
        <w:spacing w:after="0" w:line="240" w:lineRule="auto"/>
        <w:ind w:left="284"/>
        <w:contextualSpacing/>
        <w:rPr>
          <w:rFonts w:ascii="Times New Roman" w:hAnsi="Times New Roman"/>
          <w:b/>
          <w:sz w:val="24"/>
          <w:szCs w:val="24"/>
        </w:rPr>
      </w:pPr>
      <w:r w:rsidRPr="00E040C7">
        <w:rPr>
          <w:rFonts w:ascii="Times New Roman" w:eastAsiaTheme="minorHAnsi" w:hAnsi="Times New Roman"/>
          <w:b/>
          <w:sz w:val="24"/>
          <w:szCs w:val="24"/>
        </w:rPr>
        <w:t>Drukarki laserowe do użytku biurowego – 9 sztuk</w:t>
      </w:r>
    </w:p>
    <w:p w:rsidR="00E040C7" w:rsidRPr="00E040C7" w:rsidRDefault="00E040C7" w:rsidP="00E040C7">
      <w:pPr>
        <w:suppressAutoHyphens/>
        <w:spacing w:after="0" w:line="360" w:lineRule="auto"/>
        <w:jc w:val="both"/>
        <w:rPr>
          <w:rFonts w:ascii="Times New Roman" w:hAnsi="Times New Roman"/>
          <w:b/>
          <w:sz w:val="24"/>
        </w:rPr>
      </w:pPr>
    </w:p>
    <w:p w:rsidR="00E040C7" w:rsidRPr="00E040C7" w:rsidRDefault="00E040C7" w:rsidP="00E040C7">
      <w:pPr>
        <w:suppressAutoHyphens/>
        <w:spacing w:after="0" w:line="360" w:lineRule="auto"/>
        <w:jc w:val="both"/>
        <w:rPr>
          <w:rFonts w:ascii="Times New Roman" w:hAnsi="Times New Roman"/>
          <w:b/>
          <w:sz w:val="24"/>
          <w:lang w:eastAsia="pl-PL"/>
        </w:rPr>
      </w:pPr>
      <w:r w:rsidRPr="00E040C7">
        <w:rPr>
          <w:rFonts w:ascii="Times New Roman" w:hAnsi="Times New Roman"/>
          <w:b/>
          <w:sz w:val="24"/>
          <w:lang w:eastAsia="pl-PL"/>
        </w:rPr>
        <w:t>Producent: …………………………………………………………… Model: …………………………………</w:t>
      </w:r>
    </w:p>
    <w:tbl>
      <w:tblPr>
        <w:tblStyle w:val="Tabela-Siatka2"/>
        <w:tblW w:w="14567" w:type="dxa"/>
        <w:tblLayout w:type="fixed"/>
        <w:tblLook w:val="04A0" w:firstRow="1" w:lastRow="0" w:firstColumn="1" w:lastColumn="0" w:noHBand="0" w:noVBand="1"/>
      </w:tblPr>
      <w:tblGrid>
        <w:gridCol w:w="541"/>
        <w:gridCol w:w="2119"/>
        <w:gridCol w:w="6946"/>
        <w:gridCol w:w="4961"/>
      </w:tblGrid>
      <w:tr w:rsidR="00E040C7" w:rsidRPr="00E040C7" w:rsidTr="00C757FD">
        <w:trPr>
          <w:trHeight w:val="1123"/>
        </w:trPr>
        <w:tc>
          <w:tcPr>
            <w:tcW w:w="541"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Lp.</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Nazwa wymagania</w:t>
            </w:r>
          </w:p>
        </w:tc>
        <w:tc>
          <w:tcPr>
            <w:tcW w:w="6946"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Wymagane minimalne parametry techniczne</w:t>
            </w:r>
          </w:p>
        </w:tc>
        <w:tc>
          <w:tcPr>
            <w:tcW w:w="4961"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Dane techniczne oferowanego urządzenia</w:t>
            </w:r>
            <w:r w:rsidRPr="00E040C7">
              <w:rPr>
                <w:rFonts w:ascii="Times New Roman" w:hAnsi="Times New Roman"/>
                <w:b/>
                <w:vertAlign w:val="superscript"/>
              </w:rPr>
              <w:footnoteReference w:id="1"/>
            </w:r>
          </w:p>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w:t>
            </w:r>
          </w:p>
          <w:p w:rsidR="00E040C7" w:rsidRPr="00E040C7" w:rsidRDefault="00E040C7" w:rsidP="00E040C7">
            <w:pPr>
              <w:spacing w:after="0" w:line="240" w:lineRule="auto"/>
              <w:jc w:val="center"/>
              <w:rPr>
                <w:rFonts w:ascii="Times New Roman" w:hAnsi="Times New Roman"/>
                <w:b/>
              </w:rPr>
            </w:pPr>
            <w:r w:rsidRPr="00E040C7">
              <w:rPr>
                <w:rFonts w:ascii="Times New Roman" w:hAnsi="Times New Roman"/>
                <w:b/>
              </w:rPr>
              <w:t>(typ, model, nazwa producenta)</w:t>
            </w:r>
          </w:p>
        </w:tc>
      </w:tr>
      <w:tr w:rsidR="00E040C7" w:rsidRPr="00E040C7" w:rsidTr="00C757FD">
        <w:trPr>
          <w:trHeight w:val="292"/>
        </w:trPr>
        <w:tc>
          <w:tcPr>
            <w:tcW w:w="541" w:type="dxa"/>
            <w:shd w:val="clear" w:color="auto" w:fill="BDD6EE" w:themeFill="accent1" w:themeFillTint="66"/>
            <w:vAlign w:val="center"/>
          </w:tcPr>
          <w:p w:rsidR="00E040C7" w:rsidRPr="00E040C7" w:rsidRDefault="00E040C7" w:rsidP="00E040C7">
            <w:pPr>
              <w:spacing w:after="0" w:line="240" w:lineRule="auto"/>
              <w:jc w:val="center"/>
              <w:rPr>
                <w:rFonts w:ascii="Times New Roman" w:hAnsi="Times New Roman"/>
                <w:b/>
                <w:i/>
              </w:rPr>
            </w:pPr>
            <w:r w:rsidRPr="00E040C7">
              <w:rPr>
                <w:rFonts w:ascii="Times New Roman" w:hAnsi="Times New Roman"/>
                <w:b/>
                <w:i/>
              </w:rPr>
              <w:t>a</w:t>
            </w:r>
          </w:p>
        </w:tc>
        <w:tc>
          <w:tcPr>
            <w:tcW w:w="2119" w:type="dxa"/>
            <w:shd w:val="clear" w:color="auto" w:fill="BDD6EE" w:themeFill="accent1" w:themeFillTint="66"/>
            <w:vAlign w:val="center"/>
          </w:tcPr>
          <w:p w:rsidR="00E040C7" w:rsidRPr="00E040C7" w:rsidRDefault="00E040C7" w:rsidP="00E040C7">
            <w:pPr>
              <w:spacing w:after="0" w:line="240" w:lineRule="auto"/>
              <w:jc w:val="center"/>
              <w:rPr>
                <w:rFonts w:ascii="Times New Roman" w:hAnsi="Times New Roman"/>
                <w:b/>
                <w:i/>
              </w:rPr>
            </w:pPr>
            <w:r w:rsidRPr="00E040C7">
              <w:rPr>
                <w:rFonts w:ascii="Times New Roman" w:hAnsi="Times New Roman"/>
                <w:b/>
                <w:i/>
              </w:rPr>
              <w:t>b</w:t>
            </w:r>
          </w:p>
        </w:tc>
        <w:tc>
          <w:tcPr>
            <w:tcW w:w="6946" w:type="dxa"/>
            <w:shd w:val="clear" w:color="auto" w:fill="BDD6EE" w:themeFill="accent1" w:themeFillTint="66"/>
            <w:vAlign w:val="center"/>
          </w:tcPr>
          <w:p w:rsidR="00E040C7" w:rsidRPr="00E040C7" w:rsidRDefault="00E040C7" w:rsidP="00E040C7">
            <w:pPr>
              <w:spacing w:after="0" w:line="240" w:lineRule="auto"/>
              <w:jc w:val="center"/>
              <w:rPr>
                <w:rFonts w:ascii="Times New Roman" w:hAnsi="Times New Roman"/>
                <w:b/>
                <w:i/>
              </w:rPr>
            </w:pPr>
            <w:r w:rsidRPr="00E040C7">
              <w:rPr>
                <w:rFonts w:ascii="Times New Roman" w:hAnsi="Times New Roman"/>
                <w:b/>
                <w:i/>
              </w:rPr>
              <w:t>c</w:t>
            </w:r>
          </w:p>
        </w:tc>
        <w:tc>
          <w:tcPr>
            <w:tcW w:w="4961" w:type="dxa"/>
            <w:shd w:val="clear" w:color="auto" w:fill="BDD6EE" w:themeFill="accent1" w:themeFillTint="66"/>
            <w:vAlign w:val="center"/>
          </w:tcPr>
          <w:p w:rsidR="00E040C7" w:rsidRPr="00E040C7" w:rsidRDefault="00E040C7" w:rsidP="00E040C7">
            <w:pPr>
              <w:spacing w:after="0" w:line="240" w:lineRule="auto"/>
              <w:jc w:val="center"/>
              <w:rPr>
                <w:rFonts w:ascii="Times New Roman" w:hAnsi="Times New Roman"/>
                <w:b/>
                <w:i/>
              </w:rPr>
            </w:pPr>
            <w:r w:rsidRPr="00E040C7">
              <w:rPr>
                <w:rFonts w:ascii="Times New Roman" w:hAnsi="Times New Roman"/>
                <w:b/>
                <w:i/>
              </w:rPr>
              <w:t>d</w:t>
            </w:r>
          </w:p>
        </w:tc>
      </w:tr>
      <w:tr w:rsidR="00E040C7" w:rsidRPr="00E040C7" w:rsidTr="00C757FD">
        <w:trPr>
          <w:trHeight w:val="441"/>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Zastosowanie</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Do pracy biurowej</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rPr>
          <w:trHeight w:val="698"/>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2</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Prędkość druku w czerni</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33 str./min (</w:t>
            </w:r>
            <w:r w:rsidRPr="00E040C7">
              <w:rPr>
                <w:rFonts w:ascii="Times New Roman" w:hAnsi="Times New Roman"/>
                <w:i/>
                <w:sz w:val="22"/>
                <w:szCs w:val="22"/>
              </w:rPr>
              <w:t>podać wartość dla oferowanego urządzenia</w:t>
            </w:r>
            <w:r w:rsidRPr="00E040C7">
              <w:rPr>
                <w:rFonts w:ascii="Times New Roman" w:hAnsi="Times New Roman"/>
                <w:sz w:val="22"/>
                <w:szCs w:val="22"/>
              </w:rPr>
              <w:t>)</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3</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Jakość druku w czerni tryb tekst</w:t>
            </w:r>
          </w:p>
        </w:tc>
        <w:tc>
          <w:tcPr>
            <w:tcW w:w="6946" w:type="dxa"/>
            <w:vAlign w:val="center"/>
          </w:tcPr>
          <w:p w:rsidR="00E040C7" w:rsidRPr="00E040C7" w:rsidRDefault="00E040C7" w:rsidP="00E040C7">
            <w:pPr>
              <w:spacing w:after="0" w:line="240" w:lineRule="auto"/>
              <w:rPr>
                <w:rFonts w:ascii="Times New Roman" w:hAnsi="Times New Roman"/>
                <w:b/>
                <w:sz w:val="22"/>
                <w:szCs w:val="22"/>
              </w:rPr>
            </w:pPr>
            <w:r w:rsidRPr="00E040C7">
              <w:rPr>
                <w:rFonts w:ascii="Times New Roman" w:hAnsi="Times New Roman"/>
                <w:sz w:val="22"/>
                <w:szCs w:val="22"/>
              </w:rPr>
              <w:t>do 1200 x 1200 </w:t>
            </w:r>
            <w:proofErr w:type="spellStart"/>
            <w:r w:rsidRPr="00E040C7">
              <w:rPr>
                <w:rFonts w:ascii="Times New Roman" w:hAnsi="Times New Roman"/>
                <w:sz w:val="22"/>
                <w:szCs w:val="22"/>
              </w:rPr>
              <w:t>dpi</w:t>
            </w:r>
            <w:proofErr w:type="spellEnd"/>
            <w:r w:rsidRPr="00E040C7">
              <w:rPr>
                <w:rFonts w:ascii="Times New Roman" w:hAnsi="Times New Roman"/>
                <w:sz w:val="22"/>
                <w:szCs w:val="22"/>
              </w:rPr>
              <w:t xml:space="preserve"> (</w:t>
            </w:r>
            <w:r w:rsidRPr="00E040C7">
              <w:rPr>
                <w:rFonts w:ascii="Times New Roman" w:hAnsi="Times New Roman"/>
                <w:i/>
                <w:sz w:val="22"/>
                <w:szCs w:val="22"/>
              </w:rPr>
              <w:t>podać wartość dla oferowanego urządzenia</w:t>
            </w:r>
            <w:r w:rsidRPr="00E040C7">
              <w:rPr>
                <w:rFonts w:ascii="Times New Roman" w:hAnsi="Times New Roman"/>
                <w:sz w:val="22"/>
                <w:szCs w:val="22"/>
              </w:rPr>
              <w:t>)</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4</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Cykl roboczy (miesięcznie, format A4)</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możliwość wydruku do 50000 kopii miesięcznie (</w:t>
            </w:r>
            <w:r w:rsidRPr="00E040C7">
              <w:rPr>
                <w:rFonts w:ascii="Times New Roman" w:hAnsi="Times New Roman"/>
                <w:i/>
                <w:sz w:val="22"/>
                <w:szCs w:val="22"/>
              </w:rPr>
              <w:t>podać wartość dla oferowanego urządzenia</w:t>
            </w:r>
            <w:r w:rsidRPr="00E040C7">
              <w:rPr>
                <w:rFonts w:ascii="Times New Roman" w:hAnsi="Times New Roman"/>
                <w:sz w:val="22"/>
                <w:szCs w:val="22"/>
              </w:rPr>
              <w:t>)</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5</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Szybkość procesora</w:t>
            </w:r>
          </w:p>
        </w:tc>
        <w:tc>
          <w:tcPr>
            <w:tcW w:w="6946" w:type="dxa"/>
            <w:vAlign w:val="center"/>
          </w:tcPr>
          <w:p w:rsid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800 MHz (</w:t>
            </w:r>
            <w:r w:rsidRPr="00E040C7">
              <w:rPr>
                <w:rFonts w:ascii="Times New Roman" w:hAnsi="Times New Roman"/>
                <w:i/>
                <w:sz w:val="22"/>
                <w:szCs w:val="22"/>
              </w:rPr>
              <w:t>podać wartość dla oferowanego urządzenia</w:t>
            </w:r>
            <w:r w:rsidRPr="00E040C7">
              <w:rPr>
                <w:rFonts w:ascii="Times New Roman" w:hAnsi="Times New Roman"/>
                <w:sz w:val="22"/>
                <w:szCs w:val="22"/>
              </w:rPr>
              <w:t>)</w:t>
            </w:r>
          </w:p>
          <w:p w:rsidR="00E040C7" w:rsidRPr="00E040C7" w:rsidRDefault="00E040C7" w:rsidP="00E040C7">
            <w:pPr>
              <w:spacing w:after="0" w:line="240" w:lineRule="auto"/>
              <w:rPr>
                <w:rFonts w:ascii="Times New Roman" w:hAnsi="Times New Roman"/>
                <w:sz w:val="22"/>
                <w:szCs w:val="22"/>
              </w:rPr>
            </w:pP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rPr>
          <w:trHeight w:val="1240"/>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lastRenderedPageBreak/>
              <w:t>6</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Języki drukowania</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PCL 5c,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PCL 6,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emulacja języka Postscript poziomu 3,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drukowanie bezpośrednie PDF (v 1.7)</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rPr>
          <w:trHeight w:val="414"/>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7</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Praca w sieci</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Wbudowany port sieci Ethernet 10/100/1000T</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rPr>
          <w:trHeight w:val="841"/>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8</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Porty</w:t>
            </w:r>
          </w:p>
        </w:tc>
        <w:tc>
          <w:tcPr>
            <w:tcW w:w="6946" w:type="dxa"/>
            <w:vAlign w:val="center"/>
          </w:tcPr>
          <w:p w:rsidR="00E040C7" w:rsidRPr="00E040C7" w:rsidRDefault="00E040C7" w:rsidP="00E040C7">
            <w:pPr>
              <w:spacing w:after="0" w:line="240" w:lineRule="auto"/>
              <w:rPr>
                <w:rFonts w:ascii="Times New Roman" w:hAnsi="Times New Roman"/>
                <w:sz w:val="22"/>
                <w:szCs w:val="22"/>
                <w:lang w:val="en-US"/>
              </w:rPr>
            </w:pPr>
            <w:r w:rsidRPr="00E040C7">
              <w:rPr>
                <w:rFonts w:ascii="Times New Roman" w:hAnsi="Times New Roman"/>
                <w:sz w:val="22"/>
                <w:szCs w:val="22"/>
                <w:lang w:val="en-US"/>
              </w:rPr>
              <w:t xml:space="preserve">1 Hi-Speed USB 2.0; </w:t>
            </w:r>
          </w:p>
          <w:p w:rsidR="00E040C7" w:rsidRPr="00E040C7" w:rsidRDefault="00E040C7" w:rsidP="00E040C7">
            <w:pPr>
              <w:spacing w:after="0" w:line="240" w:lineRule="auto"/>
              <w:rPr>
                <w:rFonts w:ascii="Times New Roman" w:hAnsi="Times New Roman"/>
                <w:sz w:val="22"/>
                <w:szCs w:val="22"/>
                <w:lang w:val="en-US"/>
              </w:rPr>
            </w:pPr>
            <w:r w:rsidRPr="00E040C7">
              <w:rPr>
                <w:rFonts w:ascii="Times New Roman" w:hAnsi="Times New Roman"/>
                <w:sz w:val="22"/>
                <w:szCs w:val="22"/>
                <w:lang w:val="en-US"/>
              </w:rPr>
              <w:t>1 Host USB</w:t>
            </w:r>
          </w:p>
        </w:tc>
        <w:tc>
          <w:tcPr>
            <w:tcW w:w="4961" w:type="dxa"/>
            <w:vAlign w:val="center"/>
          </w:tcPr>
          <w:p w:rsidR="00E040C7" w:rsidRPr="00E040C7" w:rsidRDefault="00E040C7" w:rsidP="00E040C7">
            <w:pPr>
              <w:spacing w:after="0" w:line="240" w:lineRule="auto"/>
              <w:rPr>
                <w:rFonts w:ascii="Times New Roman" w:hAnsi="Times New Roman"/>
                <w:lang w:val="en-US"/>
              </w:rPr>
            </w:pPr>
          </w:p>
        </w:tc>
      </w:tr>
      <w:tr w:rsidR="00E040C7" w:rsidRPr="00E040C7" w:rsidTr="00E040C7">
        <w:trPr>
          <w:trHeight w:val="4141"/>
        </w:trPr>
        <w:tc>
          <w:tcPr>
            <w:tcW w:w="541" w:type="dxa"/>
            <w:vAlign w:val="center"/>
          </w:tcPr>
          <w:p w:rsidR="00E040C7" w:rsidRPr="00E040C7" w:rsidRDefault="00E040C7" w:rsidP="00E040C7">
            <w:pPr>
              <w:spacing w:after="0" w:line="240" w:lineRule="auto"/>
              <w:jc w:val="center"/>
              <w:rPr>
                <w:rFonts w:ascii="Times New Roman" w:hAnsi="Times New Roman"/>
                <w:b/>
                <w:sz w:val="22"/>
                <w:szCs w:val="22"/>
                <w:lang w:val="en-US"/>
              </w:rPr>
            </w:pPr>
            <w:r w:rsidRPr="00E040C7">
              <w:rPr>
                <w:rFonts w:ascii="Times New Roman" w:hAnsi="Times New Roman"/>
                <w:b/>
                <w:sz w:val="22"/>
                <w:szCs w:val="22"/>
                <w:lang w:val="en-US"/>
              </w:rPr>
              <w:t>9</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Zgodność z systemami operacyjnymi</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Pełna instalacja oprogramowania obsługiwana w systemach: </w:t>
            </w:r>
          </w:p>
          <w:p w:rsidR="00E040C7" w:rsidRPr="00E040C7" w:rsidRDefault="00E040C7" w:rsidP="00E040C7">
            <w:pPr>
              <w:spacing w:after="0" w:line="240" w:lineRule="auto"/>
              <w:rPr>
                <w:rFonts w:ascii="Times New Roman" w:hAnsi="Times New Roman"/>
                <w:b/>
                <w:sz w:val="22"/>
                <w:szCs w:val="22"/>
              </w:rPr>
            </w:pPr>
            <w:r w:rsidRPr="00E040C7">
              <w:rPr>
                <w:rFonts w:ascii="Times New Roman" w:hAnsi="Times New Roman"/>
                <w:sz w:val="22"/>
                <w:szCs w:val="22"/>
              </w:rPr>
              <w:t xml:space="preserve">Windows 8,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Windows 7 (32-bit i 64-bit),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Windows Vista (32-bit i 64-bit),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Windows XP (32-bit) (wersja SP2 lub nowsza)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Instalacja samego sterownika obsługiwana w systemach: Windows Server 2008 (32-bit i 64-bit),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Windows Server 2003 (32-bit) (wersja SP3 lub nowsza)</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Mac OS X v10.5, v10.6, v10.7 </w:t>
            </w:r>
          </w:p>
          <w:p w:rsidR="00E040C7" w:rsidRPr="00E040C7" w:rsidRDefault="00E040C7" w:rsidP="00E040C7">
            <w:pPr>
              <w:spacing w:after="0" w:line="240" w:lineRule="auto"/>
              <w:rPr>
                <w:rFonts w:ascii="Times New Roman" w:hAnsi="Times New Roman"/>
                <w:sz w:val="22"/>
                <w:szCs w:val="22"/>
              </w:rPr>
            </w:pPr>
            <w:proofErr w:type="spellStart"/>
            <w:r w:rsidRPr="00E040C7">
              <w:rPr>
                <w:rFonts w:ascii="Times New Roman" w:hAnsi="Times New Roman"/>
                <w:sz w:val="22"/>
                <w:szCs w:val="22"/>
              </w:rPr>
              <w:t>Linpus</w:t>
            </w:r>
            <w:proofErr w:type="spellEnd"/>
            <w:r w:rsidRPr="00E040C7">
              <w:rPr>
                <w:rFonts w:ascii="Times New Roman" w:hAnsi="Times New Roman"/>
                <w:sz w:val="22"/>
                <w:szCs w:val="22"/>
              </w:rPr>
              <w:t xml:space="preserve"> Linux (9.4, 9.5),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Red </w:t>
            </w:r>
            <w:proofErr w:type="spellStart"/>
            <w:r w:rsidRPr="00E040C7">
              <w:rPr>
                <w:rFonts w:ascii="Times New Roman" w:hAnsi="Times New Roman"/>
                <w:sz w:val="22"/>
                <w:szCs w:val="22"/>
              </w:rPr>
              <w:t>Hat</w:t>
            </w:r>
            <w:proofErr w:type="spellEnd"/>
            <w:r w:rsidRPr="00E040C7">
              <w:rPr>
                <w:rFonts w:ascii="Times New Roman" w:hAnsi="Times New Roman"/>
                <w:sz w:val="22"/>
                <w:szCs w:val="22"/>
              </w:rPr>
              <w:t xml:space="preserve"> Enterprise Linux (5.0, 6.0), </w:t>
            </w:r>
          </w:p>
          <w:p w:rsidR="00E040C7" w:rsidRPr="00E040C7" w:rsidRDefault="00E040C7" w:rsidP="00E040C7">
            <w:pPr>
              <w:spacing w:after="0" w:line="240" w:lineRule="auto"/>
              <w:rPr>
                <w:rFonts w:ascii="Times New Roman" w:hAnsi="Times New Roman"/>
                <w:sz w:val="22"/>
                <w:szCs w:val="22"/>
              </w:rPr>
            </w:pPr>
            <w:proofErr w:type="spellStart"/>
            <w:r w:rsidRPr="00E040C7">
              <w:rPr>
                <w:rFonts w:ascii="Times New Roman" w:hAnsi="Times New Roman"/>
                <w:sz w:val="22"/>
                <w:szCs w:val="22"/>
              </w:rPr>
              <w:t>OpenSUSE</w:t>
            </w:r>
            <w:proofErr w:type="spellEnd"/>
            <w:r w:rsidRPr="00E040C7">
              <w:rPr>
                <w:rFonts w:ascii="Times New Roman" w:hAnsi="Times New Roman"/>
                <w:sz w:val="22"/>
                <w:szCs w:val="22"/>
              </w:rPr>
              <w:t xml:space="preserve"> Linux (11.3, 11.4),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 xml:space="preserve">Fedora (14, 15), </w:t>
            </w:r>
          </w:p>
          <w:p w:rsidR="00E040C7" w:rsidRPr="00E040C7" w:rsidRDefault="00E040C7" w:rsidP="00E040C7">
            <w:pPr>
              <w:spacing w:after="0" w:line="240" w:lineRule="auto"/>
              <w:rPr>
                <w:rFonts w:ascii="Times New Roman" w:hAnsi="Times New Roman"/>
                <w:sz w:val="22"/>
                <w:szCs w:val="22"/>
              </w:rPr>
            </w:pPr>
            <w:proofErr w:type="spellStart"/>
            <w:r w:rsidRPr="00E040C7">
              <w:rPr>
                <w:rFonts w:ascii="Times New Roman" w:hAnsi="Times New Roman"/>
                <w:sz w:val="22"/>
                <w:szCs w:val="22"/>
              </w:rPr>
              <w:t>Ubuntu</w:t>
            </w:r>
            <w:proofErr w:type="spellEnd"/>
            <w:r w:rsidRPr="00E040C7">
              <w:rPr>
                <w:rFonts w:ascii="Times New Roman" w:hAnsi="Times New Roman"/>
                <w:sz w:val="22"/>
                <w:szCs w:val="22"/>
              </w:rPr>
              <w:t xml:space="preserve"> (10.04, 10.10, 11.04), </w:t>
            </w:r>
          </w:p>
          <w:p w:rsidR="00E040C7" w:rsidRPr="00E040C7" w:rsidRDefault="00E040C7" w:rsidP="00E040C7">
            <w:pPr>
              <w:spacing w:after="0" w:line="240" w:lineRule="auto"/>
              <w:rPr>
                <w:rFonts w:ascii="Times New Roman" w:hAnsi="Times New Roman"/>
                <w:b/>
                <w:sz w:val="22"/>
                <w:szCs w:val="22"/>
              </w:rPr>
            </w:pPr>
            <w:proofErr w:type="spellStart"/>
            <w:r w:rsidRPr="00E040C7">
              <w:rPr>
                <w:rFonts w:ascii="Times New Roman" w:hAnsi="Times New Roman"/>
                <w:sz w:val="22"/>
                <w:szCs w:val="22"/>
              </w:rPr>
              <w:t>Debian</w:t>
            </w:r>
            <w:proofErr w:type="spellEnd"/>
            <w:r w:rsidRPr="00E040C7">
              <w:rPr>
                <w:rFonts w:ascii="Times New Roman" w:hAnsi="Times New Roman"/>
                <w:sz w:val="22"/>
                <w:szCs w:val="22"/>
              </w:rPr>
              <w:t xml:space="preserve"> (5.0, 6.0 i HPUX11i)</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rPr>
          <w:trHeight w:val="979"/>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10</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Standardowa pojemność podajnika papieru</w:t>
            </w:r>
          </w:p>
        </w:tc>
        <w:tc>
          <w:tcPr>
            <w:tcW w:w="6946" w:type="dxa"/>
            <w:vAlign w:val="center"/>
          </w:tcPr>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uniwersalny podajnik o pojemności co najmniej 100 arkuszy; </w:t>
            </w:r>
          </w:p>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podajnik o pojemności co najmniej 200 arkuszy</w:t>
            </w:r>
            <w:r w:rsidRPr="00E040C7" w:rsidDel="00D07AB0">
              <w:rPr>
                <w:rFonts w:ascii="Times New Roman" w:hAnsi="Times New Roman"/>
                <w:sz w:val="22"/>
                <w:szCs w:val="22"/>
              </w:rPr>
              <w:t xml:space="preserve"> </w:t>
            </w:r>
            <w:r w:rsidRPr="00E040C7">
              <w:rPr>
                <w:rFonts w:ascii="Times New Roman" w:hAnsi="Times New Roman"/>
                <w:sz w:val="22"/>
                <w:szCs w:val="22"/>
              </w:rPr>
              <w:t>(</w:t>
            </w:r>
            <w:r w:rsidRPr="00E040C7">
              <w:rPr>
                <w:rFonts w:ascii="Times New Roman" w:hAnsi="Times New Roman"/>
                <w:i/>
                <w:sz w:val="22"/>
                <w:szCs w:val="22"/>
              </w:rPr>
              <w:t>podać wartość dla oferowanego urządzenia</w:t>
            </w:r>
            <w:r w:rsidRPr="00E040C7">
              <w:rPr>
                <w:rFonts w:ascii="Times New Roman" w:hAnsi="Times New Roman"/>
                <w:sz w:val="22"/>
                <w:szCs w:val="22"/>
              </w:rPr>
              <w:t>)</w:t>
            </w:r>
          </w:p>
        </w:tc>
        <w:tc>
          <w:tcPr>
            <w:tcW w:w="4961" w:type="dxa"/>
            <w:vAlign w:val="center"/>
          </w:tcPr>
          <w:p w:rsidR="00E040C7" w:rsidRPr="00E040C7" w:rsidRDefault="00E040C7" w:rsidP="00E040C7">
            <w:pPr>
              <w:spacing w:after="0" w:line="240" w:lineRule="auto"/>
              <w:rPr>
                <w:rFonts w:ascii="Times New Roman" w:eastAsia="Times New Roman" w:hAnsi="Times New Roman"/>
              </w:rPr>
            </w:pPr>
          </w:p>
        </w:tc>
      </w:tr>
      <w:tr w:rsidR="00E040C7" w:rsidRPr="00E040C7" w:rsidTr="00C757FD">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11</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Standardowa pojemność odbiornika papieru</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Odbiornik papieru na 150 arkuszy (</w:t>
            </w:r>
            <w:r w:rsidRPr="00E040C7">
              <w:rPr>
                <w:rFonts w:ascii="Times New Roman" w:hAnsi="Times New Roman"/>
                <w:i/>
                <w:sz w:val="22"/>
                <w:szCs w:val="22"/>
              </w:rPr>
              <w:t>podać wartość dla oferowanego urządzenia</w:t>
            </w:r>
            <w:r w:rsidRPr="00E040C7">
              <w:rPr>
                <w:rFonts w:ascii="Times New Roman" w:hAnsi="Times New Roman"/>
                <w:sz w:val="22"/>
                <w:szCs w:val="22"/>
              </w:rPr>
              <w:t>)</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lastRenderedPageBreak/>
              <w:t>12</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Drukowanie dwustronne</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moduł automatycznego druku dwustronnego</w:t>
            </w:r>
          </w:p>
        </w:tc>
        <w:tc>
          <w:tcPr>
            <w:tcW w:w="4961" w:type="dxa"/>
            <w:vAlign w:val="center"/>
          </w:tcPr>
          <w:p w:rsidR="00E040C7" w:rsidRPr="00E040C7" w:rsidRDefault="00E040C7" w:rsidP="00E040C7">
            <w:pPr>
              <w:spacing w:after="0" w:line="240" w:lineRule="auto"/>
              <w:rPr>
                <w:rFonts w:ascii="Times New Roman" w:hAnsi="Times New Roman"/>
              </w:rPr>
            </w:pPr>
          </w:p>
        </w:tc>
      </w:tr>
      <w:tr w:rsidR="00E040C7" w:rsidRPr="00E040C7" w:rsidTr="00C757FD">
        <w:trPr>
          <w:trHeight w:val="986"/>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13</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Obsługiwane formaty nośników</w:t>
            </w:r>
          </w:p>
        </w:tc>
        <w:tc>
          <w:tcPr>
            <w:tcW w:w="6946" w:type="dxa"/>
            <w:vAlign w:val="center"/>
          </w:tcPr>
          <w:p w:rsidR="00E040C7" w:rsidRPr="00E040C7" w:rsidRDefault="00E040C7" w:rsidP="00E040C7">
            <w:pPr>
              <w:spacing w:after="0" w:line="240" w:lineRule="auto"/>
              <w:ind w:firstLine="34"/>
              <w:rPr>
                <w:rFonts w:ascii="Times New Roman" w:hAnsi="Times New Roman"/>
                <w:sz w:val="22"/>
                <w:szCs w:val="22"/>
              </w:rPr>
            </w:pPr>
            <w:r w:rsidRPr="00E040C7">
              <w:rPr>
                <w:rFonts w:ascii="Times New Roman" w:hAnsi="Times New Roman"/>
                <w:sz w:val="22"/>
                <w:szCs w:val="22"/>
              </w:rPr>
              <w:t>A4</w:t>
            </w:r>
          </w:p>
          <w:p w:rsidR="00E040C7" w:rsidRPr="00E040C7" w:rsidRDefault="00E040C7" w:rsidP="00E040C7">
            <w:pPr>
              <w:spacing w:after="0" w:line="240" w:lineRule="auto"/>
              <w:ind w:firstLine="34"/>
              <w:rPr>
                <w:rFonts w:ascii="Times New Roman" w:hAnsi="Times New Roman"/>
                <w:sz w:val="22"/>
                <w:szCs w:val="22"/>
              </w:rPr>
            </w:pPr>
            <w:r w:rsidRPr="00E040C7">
              <w:rPr>
                <w:rFonts w:ascii="Times New Roman" w:hAnsi="Times New Roman"/>
                <w:sz w:val="22"/>
                <w:szCs w:val="22"/>
              </w:rPr>
              <w:t>A5</w:t>
            </w:r>
          </w:p>
          <w:p w:rsidR="00E040C7" w:rsidRPr="00E040C7" w:rsidRDefault="00E040C7" w:rsidP="00E040C7">
            <w:pPr>
              <w:spacing w:after="0" w:line="240" w:lineRule="auto"/>
              <w:ind w:firstLine="34"/>
              <w:rPr>
                <w:rFonts w:ascii="Times New Roman" w:hAnsi="Times New Roman"/>
                <w:sz w:val="22"/>
                <w:szCs w:val="22"/>
              </w:rPr>
            </w:pPr>
            <w:r w:rsidRPr="00E040C7">
              <w:rPr>
                <w:rFonts w:ascii="Times New Roman" w:hAnsi="Times New Roman"/>
                <w:sz w:val="22"/>
                <w:szCs w:val="22"/>
              </w:rPr>
              <w:t>A6</w:t>
            </w:r>
          </w:p>
          <w:p w:rsidR="00E040C7" w:rsidRPr="00E040C7" w:rsidRDefault="00E040C7" w:rsidP="00E040C7">
            <w:pPr>
              <w:spacing w:after="0" w:line="240" w:lineRule="auto"/>
              <w:ind w:firstLine="34"/>
              <w:rPr>
                <w:rFonts w:ascii="Times New Roman" w:hAnsi="Times New Roman"/>
                <w:sz w:val="22"/>
                <w:szCs w:val="22"/>
              </w:rPr>
            </w:pPr>
            <w:r w:rsidRPr="00E040C7">
              <w:rPr>
                <w:rFonts w:ascii="Times New Roman" w:hAnsi="Times New Roman"/>
                <w:sz w:val="22"/>
                <w:szCs w:val="22"/>
              </w:rPr>
              <w:t>B5 (JIS)</w:t>
            </w:r>
          </w:p>
        </w:tc>
        <w:tc>
          <w:tcPr>
            <w:tcW w:w="4961" w:type="dxa"/>
            <w:vAlign w:val="center"/>
          </w:tcPr>
          <w:p w:rsidR="00E040C7" w:rsidRPr="00E040C7" w:rsidRDefault="00E040C7" w:rsidP="00E040C7">
            <w:pPr>
              <w:spacing w:after="0" w:line="240" w:lineRule="auto"/>
              <w:ind w:firstLine="34"/>
              <w:rPr>
                <w:rFonts w:ascii="Times New Roman" w:hAnsi="Times New Roman"/>
              </w:rPr>
            </w:pPr>
          </w:p>
        </w:tc>
      </w:tr>
      <w:tr w:rsidR="00E040C7" w:rsidRPr="00E040C7" w:rsidTr="00C757FD">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14</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Rozmiary nośników, do dostosowania</w:t>
            </w:r>
          </w:p>
        </w:tc>
        <w:tc>
          <w:tcPr>
            <w:tcW w:w="6946" w:type="dxa"/>
            <w:vAlign w:val="center"/>
          </w:tcPr>
          <w:p w:rsidR="00E040C7" w:rsidRPr="00E040C7" w:rsidRDefault="00E040C7" w:rsidP="00E040C7">
            <w:pPr>
              <w:spacing w:after="0" w:line="240" w:lineRule="auto"/>
              <w:rPr>
                <w:rFonts w:ascii="Times New Roman" w:eastAsia="Times New Roman" w:hAnsi="Times New Roman"/>
                <w:sz w:val="22"/>
                <w:szCs w:val="22"/>
              </w:rPr>
            </w:pPr>
            <w:r w:rsidRPr="00E040C7">
              <w:rPr>
                <w:rFonts w:ascii="Times New Roman" w:eastAsia="Times New Roman" w:hAnsi="Times New Roman"/>
                <w:sz w:val="22"/>
                <w:szCs w:val="22"/>
              </w:rPr>
              <w:t>od 76 x 127 do 216 x 356 mm (</w:t>
            </w:r>
            <w:r w:rsidRPr="00E040C7">
              <w:rPr>
                <w:rFonts w:ascii="Times New Roman" w:eastAsia="Times New Roman" w:hAnsi="Times New Roman"/>
                <w:i/>
                <w:sz w:val="22"/>
                <w:szCs w:val="22"/>
              </w:rPr>
              <w:t>podać wartość dla oferowanego urządzenia</w:t>
            </w:r>
            <w:r w:rsidRPr="00E040C7">
              <w:rPr>
                <w:rFonts w:ascii="Times New Roman" w:eastAsia="Times New Roman" w:hAnsi="Times New Roman"/>
                <w:sz w:val="22"/>
                <w:szCs w:val="22"/>
              </w:rPr>
              <w:t>)</w:t>
            </w:r>
          </w:p>
        </w:tc>
        <w:tc>
          <w:tcPr>
            <w:tcW w:w="4961" w:type="dxa"/>
            <w:vAlign w:val="center"/>
          </w:tcPr>
          <w:p w:rsidR="00E040C7" w:rsidRPr="00E040C7" w:rsidRDefault="00E040C7" w:rsidP="00E040C7">
            <w:pPr>
              <w:spacing w:after="0" w:line="240" w:lineRule="auto"/>
              <w:rPr>
                <w:rFonts w:ascii="Times New Roman" w:eastAsia="Times New Roman" w:hAnsi="Times New Roman"/>
              </w:rPr>
            </w:pPr>
          </w:p>
        </w:tc>
      </w:tr>
      <w:tr w:rsidR="00E040C7" w:rsidRPr="00E040C7" w:rsidTr="00E040C7">
        <w:trPr>
          <w:trHeight w:val="4113"/>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15</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Nośniki</w:t>
            </w:r>
          </w:p>
        </w:tc>
        <w:tc>
          <w:tcPr>
            <w:tcW w:w="6946" w:type="dxa"/>
            <w:vAlign w:val="center"/>
          </w:tcPr>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zwykły,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tryb ekologiczny,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lekki,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papier ciężki, p</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dokumentowy,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kolorowy,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firmowy,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z nadrukiem,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dziurkowany,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ekologiczny,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papier szorstki;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koperty;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etykiety;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folia,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kartony</w:t>
            </w:r>
          </w:p>
        </w:tc>
        <w:tc>
          <w:tcPr>
            <w:tcW w:w="4961" w:type="dxa"/>
            <w:vAlign w:val="center"/>
          </w:tcPr>
          <w:p w:rsidR="00E040C7" w:rsidRPr="00E040C7" w:rsidRDefault="00E040C7" w:rsidP="00E040C7">
            <w:pPr>
              <w:spacing w:after="0" w:line="240" w:lineRule="auto"/>
              <w:rPr>
                <w:rFonts w:ascii="Times New Roman" w:eastAsia="Times New Roman" w:hAnsi="Times New Roman"/>
              </w:rPr>
            </w:pPr>
          </w:p>
        </w:tc>
      </w:tr>
      <w:tr w:rsidR="00E040C7" w:rsidRPr="00E040C7" w:rsidTr="00C757FD">
        <w:trPr>
          <w:trHeight w:val="873"/>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16</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Obsługiwane gramatury nośników</w:t>
            </w:r>
          </w:p>
        </w:tc>
        <w:tc>
          <w:tcPr>
            <w:tcW w:w="6946" w:type="dxa"/>
            <w:vAlign w:val="center"/>
          </w:tcPr>
          <w:p w:rsidR="00E040C7" w:rsidRPr="00E040C7" w:rsidRDefault="00E040C7" w:rsidP="00E040C7">
            <w:pPr>
              <w:spacing w:after="0" w:line="240" w:lineRule="auto"/>
              <w:rPr>
                <w:rFonts w:ascii="Times New Roman" w:hAnsi="Times New Roman"/>
                <w:sz w:val="22"/>
                <w:szCs w:val="22"/>
              </w:rPr>
            </w:pPr>
            <w:r w:rsidRPr="00E040C7">
              <w:rPr>
                <w:rFonts w:ascii="Times New Roman" w:hAnsi="Times New Roman"/>
                <w:sz w:val="22"/>
                <w:szCs w:val="22"/>
              </w:rPr>
              <w:t>podajnik 1: Od 60 do 163 g/m² (prosta ścieżka papieru dla nośników specjalnych),</w:t>
            </w:r>
          </w:p>
          <w:p w:rsidR="00E040C7" w:rsidRPr="00E040C7" w:rsidRDefault="00E040C7" w:rsidP="00E040C7">
            <w:pPr>
              <w:spacing w:after="0" w:line="240" w:lineRule="auto"/>
              <w:rPr>
                <w:rFonts w:ascii="Times New Roman" w:eastAsia="Times New Roman" w:hAnsi="Times New Roman"/>
                <w:sz w:val="22"/>
                <w:szCs w:val="22"/>
              </w:rPr>
            </w:pPr>
            <w:r w:rsidRPr="00E040C7">
              <w:rPr>
                <w:rFonts w:ascii="Times New Roman" w:eastAsiaTheme="minorHAnsi" w:hAnsi="Times New Roman"/>
                <w:sz w:val="22"/>
                <w:szCs w:val="22"/>
              </w:rPr>
              <w:t>podajnik 2, o pojemności co najmniej 200 arkuszy: Od 60 do 120 g/m².</w:t>
            </w:r>
          </w:p>
        </w:tc>
        <w:tc>
          <w:tcPr>
            <w:tcW w:w="4961" w:type="dxa"/>
            <w:vAlign w:val="center"/>
          </w:tcPr>
          <w:p w:rsidR="00E040C7" w:rsidRPr="00E040C7" w:rsidRDefault="00E040C7" w:rsidP="00E040C7">
            <w:pPr>
              <w:spacing w:after="0" w:line="240" w:lineRule="auto"/>
              <w:ind w:left="34"/>
              <w:rPr>
                <w:rFonts w:ascii="Times New Roman" w:hAnsi="Times New Roman"/>
              </w:rPr>
            </w:pPr>
          </w:p>
        </w:tc>
      </w:tr>
      <w:tr w:rsidR="00E040C7" w:rsidRPr="00E040C7" w:rsidTr="00C757FD">
        <w:trPr>
          <w:trHeight w:val="1455"/>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t>17</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Zużycie energii</w:t>
            </w:r>
          </w:p>
        </w:tc>
        <w:tc>
          <w:tcPr>
            <w:tcW w:w="6946" w:type="dxa"/>
            <w:vAlign w:val="center"/>
          </w:tcPr>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nie więcej niż 600 W (drukowanie),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nie więcej niż 7,5 W (tryb gotowości),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nie więcej niż 3 W (tryb uśpienia), </w:t>
            </w:r>
          </w:p>
          <w:p w:rsidR="00E040C7" w:rsidRPr="00E040C7" w:rsidRDefault="00E040C7" w:rsidP="00E040C7">
            <w:pPr>
              <w:spacing w:after="0" w:line="240" w:lineRule="auto"/>
              <w:jc w:val="both"/>
              <w:rPr>
                <w:rFonts w:ascii="Times New Roman" w:eastAsia="Times New Roman" w:hAnsi="Times New Roman"/>
                <w:sz w:val="22"/>
                <w:szCs w:val="22"/>
              </w:rPr>
            </w:pPr>
            <w:r w:rsidRPr="00E040C7">
              <w:rPr>
                <w:rFonts w:ascii="Times New Roman" w:eastAsia="Times New Roman" w:hAnsi="Times New Roman"/>
                <w:sz w:val="22"/>
                <w:szCs w:val="22"/>
              </w:rPr>
              <w:t xml:space="preserve">nie więcej niż 0,2 W (urządzenie wyłączone) </w:t>
            </w:r>
          </w:p>
          <w:p w:rsidR="00E040C7" w:rsidRPr="00E040C7" w:rsidRDefault="00E040C7" w:rsidP="00E040C7">
            <w:pPr>
              <w:spacing w:after="0" w:line="240" w:lineRule="auto"/>
              <w:rPr>
                <w:rFonts w:ascii="Times New Roman" w:eastAsia="Times New Roman" w:hAnsi="Times New Roman"/>
                <w:sz w:val="22"/>
                <w:szCs w:val="22"/>
              </w:rPr>
            </w:pPr>
            <w:r w:rsidRPr="00E040C7">
              <w:rPr>
                <w:rFonts w:ascii="Times New Roman" w:eastAsia="Times New Roman" w:hAnsi="Times New Roman"/>
                <w:sz w:val="22"/>
                <w:szCs w:val="22"/>
              </w:rPr>
              <w:t>średnie zużycie energii: nie większe niż 2 kWh/tydzień</w:t>
            </w:r>
          </w:p>
        </w:tc>
        <w:tc>
          <w:tcPr>
            <w:tcW w:w="4961" w:type="dxa"/>
            <w:vAlign w:val="center"/>
          </w:tcPr>
          <w:p w:rsidR="00E040C7" w:rsidRPr="00E040C7" w:rsidRDefault="00E040C7" w:rsidP="00E040C7">
            <w:pPr>
              <w:spacing w:after="0" w:line="240" w:lineRule="auto"/>
              <w:rPr>
                <w:rFonts w:ascii="Times New Roman" w:eastAsia="Times New Roman" w:hAnsi="Times New Roman"/>
              </w:rPr>
            </w:pPr>
          </w:p>
        </w:tc>
      </w:tr>
      <w:tr w:rsidR="00E040C7" w:rsidRPr="00E040C7" w:rsidTr="00C757FD">
        <w:trPr>
          <w:trHeight w:val="716"/>
        </w:trPr>
        <w:tc>
          <w:tcPr>
            <w:tcW w:w="541" w:type="dxa"/>
            <w:vAlign w:val="center"/>
          </w:tcPr>
          <w:p w:rsidR="00E040C7" w:rsidRPr="00E040C7" w:rsidRDefault="00E040C7" w:rsidP="00E040C7">
            <w:pPr>
              <w:spacing w:after="0" w:line="240" w:lineRule="auto"/>
              <w:jc w:val="center"/>
              <w:rPr>
                <w:rFonts w:ascii="Times New Roman" w:hAnsi="Times New Roman"/>
                <w:b/>
                <w:sz w:val="22"/>
                <w:szCs w:val="22"/>
              </w:rPr>
            </w:pPr>
            <w:r w:rsidRPr="00E040C7">
              <w:rPr>
                <w:rFonts w:ascii="Times New Roman" w:hAnsi="Times New Roman"/>
                <w:b/>
                <w:sz w:val="22"/>
                <w:szCs w:val="22"/>
              </w:rPr>
              <w:lastRenderedPageBreak/>
              <w:t>18</w:t>
            </w:r>
          </w:p>
        </w:tc>
        <w:tc>
          <w:tcPr>
            <w:tcW w:w="2119" w:type="dxa"/>
            <w:shd w:val="clear" w:color="auto" w:fill="D9D9D9" w:themeFill="background1" w:themeFillShade="D9"/>
            <w:vAlign w:val="center"/>
          </w:tcPr>
          <w:p w:rsidR="00E040C7" w:rsidRPr="00E040C7" w:rsidRDefault="00E040C7" w:rsidP="00E040C7">
            <w:pPr>
              <w:spacing w:after="0" w:line="240" w:lineRule="auto"/>
              <w:jc w:val="center"/>
              <w:rPr>
                <w:rFonts w:ascii="Times New Roman" w:hAnsi="Times New Roman"/>
                <w:b/>
                <w:i/>
                <w:sz w:val="22"/>
                <w:szCs w:val="22"/>
              </w:rPr>
            </w:pPr>
            <w:r w:rsidRPr="00E040C7">
              <w:rPr>
                <w:rFonts w:ascii="Times New Roman" w:hAnsi="Times New Roman"/>
                <w:b/>
                <w:i/>
                <w:sz w:val="22"/>
                <w:szCs w:val="22"/>
              </w:rPr>
              <w:t>Warunki gwarancji</w:t>
            </w:r>
          </w:p>
        </w:tc>
        <w:tc>
          <w:tcPr>
            <w:tcW w:w="6946" w:type="dxa"/>
            <w:vAlign w:val="center"/>
          </w:tcPr>
          <w:p w:rsidR="00E040C7" w:rsidRPr="00E040C7" w:rsidRDefault="00E040C7" w:rsidP="00E040C7">
            <w:pPr>
              <w:spacing w:after="0" w:line="240" w:lineRule="auto"/>
              <w:rPr>
                <w:rFonts w:ascii="Times New Roman" w:hAnsi="Times New Roman"/>
                <w:i/>
                <w:sz w:val="22"/>
                <w:szCs w:val="22"/>
              </w:rPr>
            </w:pPr>
            <w:r w:rsidRPr="00E040C7">
              <w:rPr>
                <w:rFonts w:ascii="Times New Roman" w:hAnsi="Times New Roman"/>
                <w:sz w:val="22"/>
                <w:szCs w:val="22"/>
                <w:lang w:val="en-US"/>
              </w:rPr>
              <w:t xml:space="preserve">3 </w:t>
            </w:r>
            <w:proofErr w:type="spellStart"/>
            <w:r w:rsidRPr="00E040C7">
              <w:rPr>
                <w:rFonts w:ascii="Times New Roman" w:hAnsi="Times New Roman"/>
                <w:sz w:val="22"/>
                <w:szCs w:val="22"/>
                <w:lang w:val="en-US"/>
              </w:rPr>
              <w:t>lata</w:t>
            </w:r>
            <w:proofErr w:type="spellEnd"/>
            <w:r w:rsidRPr="00E040C7">
              <w:rPr>
                <w:rFonts w:ascii="Times New Roman" w:hAnsi="Times New Roman"/>
                <w:sz w:val="22"/>
                <w:szCs w:val="22"/>
                <w:lang w:val="en-US"/>
              </w:rPr>
              <w:t>,</w:t>
            </w:r>
            <w:r w:rsidRPr="00E040C7">
              <w:rPr>
                <w:rFonts w:ascii="Times New Roman" w:hAnsi="Times New Roman"/>
                <w:color w:val="000000"/>
                <w:sz w:val="22"/>
                <w:szCs w:val="22"/>
              </w:rPr>
              <w:t xml:space="preserve"> z czasem reakcji maksymalnie w następnym dniu roboczym od zgłoszenia (</w:t>
            </w:r>
            <w:proofErr w:type="spellStart"/>
            <w:r w:rsidRPr="00E040C7">
              <w:rPr>
                <w:rFonts w:ascii="Times New Roman" w:hAnsi="Times New Roman"/>
                <w:color w:val="000000"/>
                <w:sz w:val="22"/>
                <w:szCs w:val="22"/>
              </w:rPr>
              <w:t>Next</w:t>
            </w:r>
            <w:proofErr w:type="spellEnd"/>
            <w:r w:rsidRPr="00E040C7">
              <w:rPr>
                <w:rFonts w:ascii="Times New Roman" w:hAnsi="Times New Roman"/>
                <w:color w:val="000000"/>
                <w:sz w:val="22"/>
                <w:szCs w:val="22"/>
              </w:rPr>
              <w:t xml:space="preserve"> Business Day), przy naprawach dokonywanych w siedzibie Zamawiającego, o ile została wskazana taka konieczność (np. dyski twarde). </w:t>
            </w:r>
            <w:r w:rsidRPr="00E040C7">
              <w:rPr>
                <w:rFonts w:ascii="Times New Roman" w:hAnsi="Times New Roman"/>
                <w:sz w:val="22"/>
                <w:szCs w:val="22"/>
              </w:rPr>
              <w:t>(</w:t>
            </w:r>
            <w:r w:rsidRPr="00E040C7">
              <w:rPr>
                <w:rFonts w:ascii="Times New Roman" w:hAnsi="Times New Roman"/>
                <w:i/>
                <w:sz w:val="22"/>
                <w:szCs w:val="22"/>
              </w:rPr>
              <w:t>podać zagwarantowany okres gwarancji dla oferowanego urządzenia</w:t>
            </w:r>
            <w:r w:rsidRPr="00E040C7">
              <w:rPr>
                <w:rFonts w:ascii="Times New Roman" w:hAnsi="Times New Roman"/>
                <w:sz w:val="22"/>
                <w:szCs w:val="22"/>
              </w:rPr>
              <w:t>)</w:t>
            </w:r>
          </w:p>
        </w:tc>
        <w:tc>
          <w:tcPr>
            <w:tcW w:w="4961" w:type="dxa"/>
            <w:vAlign w:val="center"/>
          </w:tcPr>
          <w:p w:rsidR="00E040C7" w:rsidRPr="00E040C7" w:rsidRDefault="00E040C7" w:rsidP="00E040C7">
            <w:pPr>
              <w:spacing w:after="0" w:line="240" w:lineRule="auto"/>
              <w:rPr>
                <w:rFonts w:ascii="Times New Roman" w:hAnsi="Times New Roman"/>
                <w:lang w:val="en-US"/>
              </w:rPr>
            </w:pPr>
          </w:p>
        </w:tc>
      </w:tr>
    </w:tbl>
    <w:p w:rsidR="00E040C7" w:rsidRDefault="00E040C7" w:rsidP="00E040C7">
      <w:pPr>
        <w:tabs>
          <w:tab w:val="left" w:pos="1985"/>
          <w:tab w:val="left" w:pos="4820"/>
          <w:tab w:val="left" w:pos="5387"/>
          <w:tab w:val="left" w:pos="8931"/>
        </w:tabs>
        <w:spacing w:after="0" w:line="240" w:lineRule="auto"/>
        <w:rPr>
          <w:rFonts w:ascii="Times New Roman" w:eastAsia="Times New Roman" w:hAnsi="Times New Roman"/>
          <w:sz w:val="24"/>
          <w:szCs w:val="24"/>
          <w:lang w:eastAsia="pl-PL"/>
        </w:rPr>
      </w:pPr>
    </w:p>
    <w:p w:rsidR="00E040C7" w:rsidRDefault="00E040C7" w:rsidP="00E040C7">
      <w:pPr>
        <w:tabs>
          <w:tab w:val="left" w:pos="1985"/>
          <w:tab w:val="left" w:pos="4820"/>
          <w:tab w:val="left" w:pos="5387"/>
          <w:tab w:val="left" w:pos="8931"/>
        </w:tabs>
        <w:spacing w:after="0" w:line="240" w:lineRule="auto"/>
        <w:rPr>
          <w:rFonts w:ascii="Times New Roman" w:eastAsia="Times New Roman" w:hAnsi="Times New Roman"/>
          <w:sz w:val="24"/>
          <w:szCs w:val="24"/>
          <w:lang w:eastAsia="pl-PL"/>
        </w:rPr>
      </w:pPr>
    </w:p>
    <w:p w:rsidR="00E040C7" w:rsidRDefault="00E040C7" w:rsidP="00E040C7">
      <w:pPr>
        <w:tabs>
          <w:tab w:val="left" w:pos="1985"/>
          <w:tab w:val="left" w:pos="4820"/>
          <w:tab w:val="left" w:pos="5387"/>
          <w:tab w:val="left" w:pos="8931"/>
        </w:tabs>
        <w:spacing w:after="0" w:line="240" w:lineRule="auto"/>
        <w:rPr>
          <w:rFonts w:ascii="Times New Roman" w:eastAsia="Times New Roman" w:hAnsi="Times New Roman"/>
          <w:sz w:val="24"/>
          <w:szCs w:val="24"/>
          <w:lang w:eastAsia="pl-PL"/>
        </w:rPr>
      </w:pPr>
    </w:p>
    <w:p w:rsidR="00E040C7" w:rsidRPr="00E040C7" w:rsidRDefault="00E040C7" w:rsidP="00E040C7">
      <w:pPr>
        <w:tabs>
          <w:tab w:val="left" w:pos="1985"/>
          <w:tab w:val="left" w:pos="4820"/>
          <w:tab w:val="left" w:pos="5387"/>
          <w:tab w:val="left" w:pos="8931"/>
        </w:tabs>
        <w:spacing w:after="0" w:line="240" w:lineRule="auto"/>
        <w:rPr>
          <w:rFonts w:ascii="Times New Roman" w:eastAsia="Times New Roman" w:hAnsi="Times New Roman"/>
          <w:sz w:val="24"/>
          <w:szCs w:val="24"/>
          <w:u w:val="dotted"/>
          <w:lang w:eastAsia="pl-PL"/>
        </w:rPr>
      </w:pPr>
      <w:r w:rsidRPr="00E040C7">
        <w:rPr>
          <w:rFonts w:ascii="Times New Roman" w:eastAsia="Times New Roman" w:hAnsi="Times New Roman"/>
          <w:sz w:val="24"/>
          <w:szCs w:val="24"/>
          <w:lang w:eastAsia="pl-PL"/>
        </w:rPr>
        <w:t xml:space="preserve">                                                                                                                    </w:t>
      </w:r>
      <w:r w:rsidRPr="00E040C7">
        <w:rPr>
          <w:rFonts w:ascii="Times New Roman" w:eastAsia="Times New Roman" w:hAnsi="Times New Roman"/>
          <w:sz w:val="24"/>
          <w:szCs w:val="24"/>
          <w:lang w:eastAsia="pl-PL"/>
        </w:rPr>
        <w:tab/>
      </w:r>
      <w:r w:rsidRPr="00E040C7">
        <w:rPr>
          <w:rFonts w:ascii="Times New Roman" w:eastAsia="Times New Roman" w:hAnsi="Times New Roman"/>
          <w:sz w:val="24"/>
          <w:szCs w:val="24"/>
          <w:lang w:eastAsia="pl-PL"/>
        </w:rPr>
        <w:tab/>
      </w:r>
      <w:r w:rsidRPr="00E040C7">
        <w:rPr>
          <w:rFonts w:ascii="Times New Roman" w:eastAsia="Times New Roman" w:hAnsi="Times New Roman"/>
          <w:sz w:val="24"/>
          <w:szCs w:val="24"/>
          <w:lang w:eastAsia="pl-PL"/>
        </w:rPr>
        <w:tab/>
        <w:t xml:space="preserve">   ………..</w:t>
      </w:r>
      <w:r w:rsidRPr="00E040C7">
        <w:rPr>
          <w:rFonts w:ascii="Times New Roman" w:eastAsia="Times New Roman" w:hAnsi="Times New Roman"/>
          <w:sz w:val="24"/>
          <w:szCs w:val="24"/>
          <w:u w:val="dotted"/>
          <w:lang w:eastAsia="pl-PL"/>
        </w:rPr>
        <w:t>……………………………</w:t>
      </w:r>
    </w:p>
    <w:p w:rsidR="00E040C7" w:rsidRPr="00E040C7" w:rsidRDefault="00E040C7" w:rsidP="00E040C7">
      <w:pPr>
        <w:spacing w:after="0" w:line="240" w:lineRule="auto"/>
        <w:ind w:left="5672" w:firstLine="3259"/>
        <w:jc w:val="center"/>
        <w:rPr>
          <w:rFonts w:ascii="Times New Roman" w:eastAsia="Times New Roman" w:hAnsi="Times New Roman"/>
          <w:sz w:val="24"/>
          <w:szCs w:val="24"/>
          <w:vertAlign w:val="superscript"/>
          <w:lang w:eastAsia="pl-PL"/>
        </w:rPr>
      </w:pPr>
      <w:r w:rsidRPr="00E040C7">
        <w:rPr>
          <w:rFonts w:ascii="Times New Roman" w:eastAsia="Times New Roman" w:hAnsi="Times New Roman"/>
          <w:sz w:val="24"/>
          <w:szCs w:val="24"/>
          <w:vertAlign w:val="superscript"/>
          <w:lang w:eastAsia="pl-PL"/>
        </w:rPr>
        <w:t>podpis osób/osoby uprawnionej do reprezentowania Wykonawcy</w:t>
      </w:r>
    </w:p>
    <w:p w:rsidR="00E040C7" w:rsidRPr="00E040C7" w:rsidRDefault="00E040C7" w:rsidP="00E040C7">
      <w:pPr>
        <w:spacing w:after="0" w:line="240" w:lineRule="auto"/>
        <w:ind w:left="5672" w:firstLine="3259"/>
        <w:jc w:val="center"/>
        <w:rPr>
          <w:rFonts w:asciiTheme="minorHAnsi" w:eastAsiaTheme="minorHAnsi" w:hAnsiTheme="minorHAnsi" w:cstheme="minorBidi"/>
          <w:lang w:eastAsia="pl-PL"/>
        </w:rPr>
      </w:pPr>
      <w:r w:rsidRPr="00E040C7">
        <w:rPr>
          <w:rFonts w:ascii="Times New Roman" w:eastAsia="Times New Roman" w:hAnsi="Times New Roman"/>
          <w:sz w:val="24"/>
          <w:szCs w:val="24"/>
          <w:vertAlign w:val="superscript"/>
          <w:lang w:eastAsia="pl-PL"/>
        </w:rPr>
        <w:t>i składania oświadczeń woli w jego imieniu</w:t>
      </w:r>
    </w:p>
    <w:sectPr w:rsidR="00E040C7" w:rsidRPr="00E040C7" w:rsidSect="00F47DD9">
      <w:pgSz w:w="16838" w:h="11906" w:orient="landscape"/>
      <w:pgMar w:top="709"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BC" w:rsidRDefault="007A40BC" w:rsidP="00DE7145">
      <w:pPr>
        <w:spacing w:after="0" w:line="240" w:lineRule="auto"/>
      </w:pPr>
      <w:r>
        <w:separator/>
      </w:r>
    </w:p>
  </w:endnote>
  <w:endnote w:type="continuationSeparator" w:id="0">
    <w:p w:rsidR="007A40BC" w:rsidRDefault="007A40BC" w:rsidP="00DE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145" w:rsidRDefault="00DE7145" w:rsidP="00DE7145">
    <w:pPr>
      <w:pStyle w:val="Stopka"/>
    </w:pPr>
  </w:p>
  <w:p w:rsidR="00DE7145" w:rsidRDefault="00DE7145" w:rsidP="00DE7145">
    <w:pPr>
      <w:pStyle w:val="Stopka"/>
    </w:pPr>
  </w:p>
  <w:p w:rsidR="00DE7145" w:rsidRDefault="00DE7145" w:rsidP="00DE7145">
    <w:pPr>
      <w:pStyle w:val="Stopka"/>
    </w:pPr>
  </w:p>
  <w:p w:rsidR="00DE7145" w:rsidRDefault="00DE7145" w:rsidP="00DE7145">
    <w:pPr>
      <w:pStyle w:val="Stopka"/>
      <w:ind w:firstLine="142"/>
    </w:pPr>
    <w:r>
      <w:rPr>
        <w:b/>
        <w:noProof/>
        <w:lang w:eastAsia="pl-PL"/>
      </w:rPr>
      <w:drawing>
        <wp:inline distT="0" distB="0" distL="0" distR="0" wp14:anchorId="366A79B8" wp14:editId="2DCC4E21">
          <wp:extent cx="1885306" cy="396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85306" cy="396000"/>
                  </a:xfrm>
                  <a:prstGeom prst="rect">
                    <a:avLst/>
                  </a:prstGeom>
                  <a:noFill/>
                </pic:spPr>
              </pic:pic>
            </a:graphicData>
          </a:graphic>
        </wp:inline>
      </w:drawing>
    </w:r>
  </w:p>
  <w:p w:rsidR="00DE7145" w:rsidRDefault="00DE71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BC" w:rsidRDefault="007A40BC" w:rsidP="00DE7145">
      <w:pPr>
        <w:spacing w:after="0" w:line="240" w:lineRule="auto"/>
      </w:pPr>
      <w:r>
        <w:separator/>
      </w:r>
    </w:p>
  </w:footnote>
  <w:footnote w:type="continuationSeparator" w:id="0">
    <w:p w:rsidR="007A40BC" w:rsidRDefault="007A40BC" w:rsidP="00DE7145">
      <w:pPr>
        <w:spacing w:after="0" w:line="240" w:lineRule="auto"/>
      </w:pPr>
      <w:r>
        <w:continuationSeparator/>
      </w:r>
    </w:p>
  </w:footnote>
  <w:footnote w:id="1">
    <w:p w:rsidR="00E040C7" w:rsidRPr="00F56DFC" w:rsidRDefault="00E040C7" w:rsidP="00E040C7">
      <w:pPr>
        <w:pStyle w:val="Tekstprzypisudolnego"/>
        <w:rPr>
          <w:rFonts w:ascii="Times New Roman" w:hAnsi="Times New Roman" w:cs="Times New Roman"/>
        </w:rPr>
      </w:pPr>
      <w:r w:rsidRPr="00F56DFC">
        <w:rPr>
          <w:rStyle w:val="Odwoanieprzypisudolnego"/>
          <w:rFonts w:ascii="Times New Roman" w:hAnsi="Times New Roman" w:cs="Times New Roman"/>
        </w:rPr>
        <w:footnoteRef/>
      </w:r>
      <w:r w:rsidRPr="00F56DFC">
        <w:rPr>
          <w:rFonts w:ascii="Times New Roman" w:hAnsi="Times New Roman" w:cs="Times New Roman"/>
        </w:rPr>
        <w:t xml:space="preserve"> </w:t>
      </w:r>
      <w:r>
        <w:rPr>
          <w:rFonts w:ascii="Times New Roman" w:eastAsia="Calibri" w:hAnsi="Times New Roman" w:cs="Times New Roman"/>
          <w:sz w:val="24"/>
          <w:lang w:eastAsia="en-US"/>
        </w:rPr>
        <w:t>P</w:t>
      </w:r>
      <w:r w:rsidRPr="00F56DFC">
        <w:rPr>
          <w:rFonts w:ascii="Times New Roman" w:eastAsia="Calibri" w:hAnsi="Times New Roman" w:cs="Times New Roman"/>
          <w:sz w:val="24"/>
          <w:lang w:eastAsia="en-US"/>
        </w:rPr>
        <w:t>otwierdzenie wymaganych parametrów – podać wartość wymaganą zgodnie z (</w:t>
      </w:r>
      <w:r w:rsidRPr="00F56DFC">
        <w:rPr>
          <w:rFonts w:ascii="Times New Roman" w:eastAsia="Calibri" w:hAnsi="Times New Roman" w:cs="Times New Roman"/>
          <w:i/>
          <w:sz w:val="24"/>
          <w:lang w:eastAsia="en-US"/>
        </w:rPr>
        <w:t xml:space="preserve">opisem w kol. </w:t>
      </w:r>
      <w:r>
        <w:rPr>
          <w:rFonts w:ascii="Times New Roman" w:eastAsia="Calibri" w:hAnsi="Times New Roman" w:cs="Times New Roman"/>
          <w:i/>
          <w:sz w:val="24"/>
          <w:lang w:eastAsia="en-US"/>
        </w:rPr>
        <w:t>c</w:t>
      </w:r>
      <w:r w:rsidRPr="00F56DFC">
        <w:rPr>
          <w:rFonts w:ascii="Times New Roman" w:eastAsia="Calibri" w:hAnsi="Times New Roman" w:cs="Times New Roman"/>
          <w:i/>
          <w:sz w:val="24"/>
          <w:lang w:eastAsia="en-US"/>
        </w:rPr>
        <w:t>)</w:t>
      </w:r>
      <w:r w:rsidRPr="00F56DFC">
        <w:rPr>
          <w:rFonts w:ascii="Times New Roman" w:eastAsia="Calibri" w:hAnsi="Times New Roman" w:cs="Times New Roman"/>
          <w:sz w:val="24"/>
          <w:lang w:eastAsia="en-US"/>
        </w:rPr>
        <w:t xml:space="preserve"> lub, w przypadku braku opisu, potwierdzić TAK/NIE</w:t>
      </w:r>
      <w:r>
        <w:rPr>
          <w:rFonts w:ascii="Times New Roman" w:eastAsia="Calibri" w:hAnsi="Times New Roman" w:cs="Times New Roman"/>
          <w:sz w:val="24"/>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443"/>
    <w:multiLevelType w:val="hybridMultilevel"/>
    <w:tmpl w:val="9A5A0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443C7E"/>
    <w:multiLevelType w:val="hybridMultilevel"/>
    <w:tmpl w:val="F13E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BE30A8"/>
    <w:multiLevelType w:val="multilevel"/>
    <w:tmpl w:val="95FEB21C"/>
    <w:lvl w:ilvl="0">
      <w:start w:val="1"/>
      <w:numFmt w:val="decimal"/>
      <w:lvlText w:val="%1."/>
      <w:lvlJc w:val="left"/>
      <w:pPr>
        <w:tabs>
          <w:tab w:val="num" w:pos="0"/>
        </w:tabs>
        <w:ind w:left="72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2160" w:hanging="18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1350F8"/>
    <w:multiLevelType w:val="hybridMultilevel"/>
    <w:tmpl w:val="B3C65F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4A6BD6"/>
    <w:multiLevelType w:val="hybridMultilevel"/>
    <w:tmpl w:val="64D8367E"/>
    <w:lvl w:ilvl="0" w:tplc="E6B42BBE">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B74B55"/>
    <w:multiLevelType w:val="hybridMultilevel"/>
    <w:tmpl w:val="9CAAA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A36310"/>
    <w:multiLevelType w:val="hybridMultilevel"/>
    <w:tmpl w:val="6C9E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17D1C"/>
    <w:multiLevelType w:val="hybridMultilevel"/>
    <w:tmpl w:val="4D38BA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B930491"/>
    <w:multiLevelType w:val="hybridMultilevel"/>
    <w:tmpl w:val="D7FEE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A122A3"/>
    <w:multiLevelType w:val="hybridMultilevel"/>
    <w:tmpl w:val="DA1CF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FCF7445"/>
    <w:multiLevelType w:val="hybridMultilevel"/>
    <w:tmpl w:val="B5143EF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FC41FF"/>
    <w:multiLevelType w:val="hybridMultilevel"/>
    <w:tmpl w:val="01D6CE4C"/>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3C337BB"/>
    <w:multiLevelType w:val="hybridMultilevel"/>
    <w:tmpl w:val="0008787A"/>
    <w:lvl w:ilvl="0" w:tplc="1BC490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8B64E0"/>
    <w:multiLevelType w:val="hybridMultilevel"/>
    <w:tmpl w:val="A2EA8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937D6B"/>
    <w:multiLevelType w:val="hybridMultilevel"/>
    <w:tmpl w:val="8A6A7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375CBB"/>
    <w:multiLevelType w:val="hybridMultilevel"/>
    <w:tmpl w:val="68D89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B0407E"/>
    <w:multiLevelType w:val="hybridMultilevel"/>
    <w:tmpl w:val="A2F6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00CA5"/>
    <w:multiLevelType w:val="hybridMultilevel"/>
    <w:tmpl w:val="8CF0389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6D6E02"/>
    <w:multiLevelType w:val="hybridMultilevel"/>
    <w:tmpl w:val="2BDAA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7E778F"/>
    <w:multiLevelType w:val="hybridMultilevel"/>
    <w:tmpl w:val="D4EC018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EA62B9"/>
    <w:multiLevelType w:val="hybridMultilevel"/>
    <w:tmpl w:val="6C9E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370CFD"/>
    <w:multiLevelType w:val="hybridMultilevel"/>
    <w:tmpl w:val="800A62EE"/>
    <w:lvl w:ilvl="0" w:tplc="B7A6030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71EB0A17"/>
    <w:multiLevelType w:val="hybridMultilevel"/>
    <w:tmpl w:val="AA04DB82"/>
    <w:lvl w:ilvl="0" w:tplc="04150017">
      <w:start w:val="1"/>
      <w:numFmt w:val="lowerLetter"/>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30"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0D13D4"/>
    <w:multiLevelType w:val="hybridMultilevel"/>
    <w:tmpl w:val="9D7AE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567092"/>
    <w:multiLevelType w:val="hybridMultilevel"/>
    <w:tmpl w:val="767CEC2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22"/>
  </w:num>
  <w:num w:numId="4">
    <w:abstractNumId w:val="10"/>
  </w:num>
  <w:num w:numId="5">
    <w:abstractNumId w:val="7"/>
  </w:num>
  <w:num w:numId="6">
    <w:abstractNumId w:val="21"/>
  </w:num>
  <w:num w:numId="7">
    <w:abstractNumId w:val="31"/>
  </w:num>
  <w:num w:numId="8">
    <w:abstractNumId w:val="1"/>
  </w:num>
  <w:num w:numId="9">
    <w:abstractNumId w:val="25"/>
  </w:num>
  <w:num w:numId="10">
    <w:abstractNumId w:val="16"/>
  </w:num>
  <w:num w:numId="11">
    <w:abstractNumId w:val="27"/>
  </w:num>
  <w:num w:numId="12">
    <w:abstractNumId w:val="15"/>
  </w:num>
  <w:num w:numId="13">
    <w:abstractNumId w:val="24"/>
  </w:num>
  <w:num w:numId="14">
    <w:abstractNumId w:val="0"/>
  </w:num>
  <w:num w:numId="15">
    <w:abstractNumId w:val="26"/>
  </w:num>
  <w:num w:numId="16">
    <w:abstractNumId w:val="12"/>
  </w:num>
  <w:num w:numId="17">
    <w:abstractNumId w:val="9"/>
  </w:num>
  <w:num w:numId="18">
    <w:abstractNumId w:val="28"/>
  </w:num>
  <w:num w:numId="19">
    <w:abstractNumId w:val="4"/>
  </w:num>
  <w:num w:numId="20">
    <w:abstractNumId w:val="32"/>
  </w:num>
  <w:num w:numId="21">
    <w:abstractNumId w:val="13"/>
  </w:num>
  <w:num w:numId="22">
    <w:abstractNumId w:val="30"/>
  </w:num>
  <w:num w:numId="23">
    <w:abstractNumId w:val="5"/>
  </w:num>
  <w:num w:numId="24">
    <w:abstractNumId w:val="19"/>
  </w:num>
  <w:num w:numId="25">
    <w:abstractNumId w:val="23"/>
  </w:num>
  <w:num w:numId="26">
    <w:abstractNumId w:val="29"/>
  </w:num>
  <w:num w:numId="27">
    <w:abstractNumId w:val="8"/>
  </w:num>
  <w:num w:numId="28">
    <w:abstractNumId w:val="2"/>
  </w:num>
  <w:num w:numId="29">
    <w:abstractNumId w:val="20"/>
  </w:num>
  <w:num w:numId="30">
    <w:abstractNumId w:val="11"/>
  </w:num>
  <w:num w:numId="31">
    <w:abstractNumId w:val="6"/>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28"/>
    <w:rsid w:val="000D52C7"/>
    <w:rsid w:val="00602FF2"/>
    <w:rsid w:val="007A40BC"/>
    <w:rsid w:val="00C50828"/>
    <w:rsid w:val="00DE7145"/>
    <w:rsid w:val="00E040C7"/>
    <w:rsid w:val="00F47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C881C9-FD38-45B9-B7BC-8DD070B2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14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E7145"/>
    <w:pPr>
      <w:ind w:left="720"/>
      <w:contextualSpacing/>
    </w:pPr>
  </w:style>
  <w:style w:type="paragraph" w:styleId="Nagwek">
    <w:name w:val="header"/>
    <w:basedOn w:val="Normalny"/>
    <w:link w:val="NagwekZnak"/>
    <w:uiPriority w:val="99"/>
    <w:unhideWhenUsed/>
    <w:rsid w:val="00DE71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145"/>
    <w:rPr>
      <w:rFonts w:ascii="Calibri" w:eastAsia="Calibri" w:hAnsi="Calibri" w:cs="Times New Roman"/>
    </w:rPr>
  </w:style>
  <w:style w:type="paragraph" w:styleId="Stopka">
    <w:name w:val="footer"/>
    <w:basedOn w:val="Normalny"/>
    <w:link w:val="StopkaZnak"/>
    <w:uiPriority w:val="99"/>
    <w:unhideWhenUsed/>
    <w:rsid w:val="00DE71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145"/>
    <w:rPr>
      <w:rFonts w:ascii="Calibri" w:eastAsia="Calibri" w:hAnsi="Calibri" w:cs="Times New Roman"/>
    </w:rPr>
  </w:style>
  <w:style w:type="paragraph" w:styleId="NormalnyWeb">
    <w:name w:val="Normal (Web)"/>
    <w:basedOn w:val="Normalny"/>
    <w:uiPriority w:val="99"/>
    <w:unhideWhenUsed/>
    <w:rsid w:val="00DE7145"/>
    <w:pPr>
      <w:spacing w:before="100" w:beforeAutospacing="1" w:after="100" w:afterAutospacing="1" w:line="240" w:lineRule="auto"/>
    </w:pPr>
    <w:rPr>
      <w:rFonts w:ascii="Times New Roman" w:eastAsiaTheme="minorHAnsi" w:hAnsi="Times New Roman"/>
      <w:sz w:val="24"/>
      <w:szCs w:val="24"/>
      <w:lang w:eastAsia="pl-PL"/>
    </w:rPr>
  </w:style>
  <w:style w:type="paragraph" w:styleId="Bezodstpw">
    <w:name w:val="No Spacing"/>
    <w:uiPriority w:val="1"/>
    <w:qFormat/>
    <w:rsid w:val="00DE7145"/>
    <w:pPr>
      <w:suppressAutoHyphens/>
      <w:spacing w:after="0" w:line="240" w:lineRule="auto"/>
      <w:ind w:firstLine="709"/>
      <w:jc w:val="both"/>
    </w:pPr>
    <w:rPr>
      <w:rFonts w:ascii="Times New Roman" w:eastAsia="Times New Roman" w:hAnsi="Times New Roman" w:cs="Times New Roman"/>
      <w:kern w:val="1"/>
      <w:sz w:val="24"/>
      <w:szCs w:val="24"/>
      <w:lang w:eastAsia="zh-CN"/>
    </w:rPr>
  </w:style>
  <w:style w:type="paragraph" w:customStyle="1" w:styleId="Akapitzlist2">
    <w:name w:val="Akapit z listą2"/>
    <w:basedOn w:val="Normalny"/>
    <w:rsid w:val="00DE7145"/>
    <w:pPr>
      <w:suppressAutoHyphens/>
      <w:spacing w:after="0" w:line="360" w:lineRule="auto"/>
      <w:ind w:left="720" w:firstLine="709"/>
      <w:contextualSpacing/>
      <w:jc w:val="both"/>
    </w:pPr>
    <w:rPr>
      <w:rFonts w:ascii="Times New Roman" w:eastAsia="Times New Roman" w:hAnsi="Times New Roman"/>
      <w:kern w:val="1"/>
      <w:sz w:val="24"/>
      <w:szCs w:val="24"/>
      <w:lang w:eastAsia="zh-CN"/>
    </w:rPr>
  </w:style>
  <w:style w:type="table" w:customStyle="1" w:styleId="Tabela-Siatka1">
    <w:name w:val="Tabela - Siatka1"/>
    <w:basedOn w:val="Standardowy"/>
    <w:next w:val="Tabela-Siatka"/>
    <w:uiPriority w:val="59"/>
    <w:rsid w:val="00DE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E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040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040C7"/>
    <w:pPr>
      <w:spacing w:after="0" w:line="240" w:lineRule="auto"/>
    </w:pPr>
    <w:rPr>
      <w:rFonts w:asciiTheme="minorHAnsi" w:eastAsiaTheme="minorHAnsi" w:hAnsiTheme="minorHAnsi" w:cstheme="minorBidi"/>
      <w:sz w:val="20"/>
      <w:szCs w:val="20"/>
      <w:lang w:eastAsia="pl-PL"/>
    </w:rPr>
  </w:style>
  <w:style w:type="character" w:customStyle="1" w:styleId="TekstprzypisudolnegoZnak">
    <w:name w:val="Tekst przypisu dolnego Znak"/>
    <w:basedOn w:val="Domylnaczcionkaakapitu"/>
    <w:link w:val="Tekstprzypisudolnego"/>
    <w:uiPriority w:val="99"/>
    <w:semiHidden/>
    <w:rsid w:val="00E040C7"/>
    <w:rPr>
      <w:sz w:val="20"/>
      <w:szCs w:val="20"/>
      <w:lang w:eastAsia="pl-PL"/>
    </w:rPr>
  </w:style>
  <w:style w:type="character" w:styleId="Odwoanieprzypisudolnego">
    <w:name w:val="footnote reference"/>
    <w:basedOn w:val="Domylnaczcionkaakapitu"/>
    <w:uiPriority w:val="99"/>
    <w:semiHidden/>
    <w:unhideWhenUsed/>
    <w:rsid w:val="00E04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deocardbenchmark.net/gpu_list.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2887</Words>
  <Characters>17328</Characters>
  <Application>Microsoft Office Word</Application>
  <DocSecurity>0</DocSecurity>
  <Lines>144</Lines>
  <Paragraphs>40</Paragraphs>
  <ScaleCrop>false</ScaleCrop>
  <Company/>
  <LinksUpToDate>false</LinksUpToDate>
  <CharactersWithSpaces>20175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4</cp:revision>
  <dcterms:created xsi:type="dcterms:W3CDTF">2016-06-01T12:33:00Z</dcterms:created>
  <dcterms:modified xsi:type="dcterms:W3CDTF">2016-06-01T12:51:00Z</dcterms:modified>
</cp:coreProperties>
</file>