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A814" w14:textId="77777777" w:rsidR="001A2988" w:rsidRDefault="00351A3E" w:rsidP="0023392A">
      <w:pPr>
        <w:pStyle w:val="Podtytu"/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195D0D8" wp14:editId="7B79CD40">
            <wp:simplePos x="0" y="0"/>
            <wp:positionH relativeFrom="column">
              <wp:posOffset>3262630</wp:posOffset>
            </wp:positionH>
            <wp:positionV relativeFrom="paragraph">
              <wp:posOffset>0</wp:posOffset>
            </wp:positionV>
            <wp:extent cx="2103755" cy="438150"/>
            <wp:effectExtent l="0" t="0" r="0" b="0"/>
            <wp:wrapSquare wrapText="bothSides"/>
            <wp:docPr id="1" name="Obraz 1" descr="SwissContributionProgram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ssContributionProgramm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988">
        <w:rPr>
          <w:noProof/>
          <w:lang w:val="pl-PL" w:eastAsia="pl-PL"/>
        </w:rPr>
        <w:drawing>
          <wp:inline distT="0" distB="0" distL="0" distR="0" wp14:anchorId="0AC407D7" wp14:editId="1D6D72B0">
            <wp:extent cx="2400300" cy="48577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8EBF9" w14:textId="77777777" w:rsidR="001A2988" w:rsidRDefault="001A2988" w:rsidP="001A2988"/>
    <w:p w14:paraId="49E167BA" w14:textId="77777777" w:rsidR="001A2988" w:rsidRPr="003A367E" w:rsidRDefault="001A2988" w:rsidP="001A2988"/>
    <w:p w14:paraId="67553438" w14:textId="77777777" w:rsidR="001A2988" w:rsidRPr="003A367E" w:rsidRDefault="001A2988" w:rsidP="001A2988">
      <w:pPr>
        <w:jc w:val="center"/>
        <w:rPr>
          <w:lang w:val="pl-PL"/>
        </w:rPr>
      </w:pPr>
      <w:r w:rsidRPr="003A367E">
        <w:rPr>
          <w:i/>
          <w:lang w:val="pl-PL"/>
        </w:rPr>
        <w:t xml:space="preserve">Projekt współfinansowany przez Szwajcarię w ramach szwajcarskiego programu współpracy z nowymi krajami członkowskimi Unii Europejskiej </w:t>
      </w:r>
    </w:p>
    <w:p w14:paraId="4AC12687" w14:textId="77777777" w:rsidR="001A2988" w:rsidRPr="003A367E" w:rsidRDefault="001A2988" w:rsidP="001A2988">
      <w:pPr>
        <w:rPr>
          <w:lang w:val="pl-PL"/>
        </w:rPr>
      </w:pPr>
    </w:p>
    <w:p w14:paraId="6EEFEF3E" w14:textId="7A7203AB" w:rsidR="001A2988" w:rsidRPr="003A367E" w:rsidRDefault="001A2988" w:rsidP="00C2200B">
      <w:pPr>
        <w:spacing w:line="276" w:lineRule="auto"/>
        <w:jc w:val="both"/>
        <w:rPr>
          <w:lang w:val="pl-PL"/>
        </w:rPr>
      </w:pPr>
      <w:r w:rsidRPr="003A367E">
        <w:rPr>
          <w:lang w:val="pl-PL"/>
        </w:rPr>
        <w:t xml:space="preserve">Urząd do Spraw Cudzoziemców planuje złożenie zamówienia </w:t>
      </w:r>
      <w:r w:rsidRPr="003A367E">
        <w:rPr>
          <w:b/>
          <w:bCs/>
          <w:lang w:val="pl-PL"/>
        </w:rPr>
        <w:t>na</w:t>
      </w:r>
      <w:r w:rsidR="00F47AC3" w:rsidRPr="003A367E">
        <w:rPr>
          <w:b/>
          <w:bCs/>
          <w:lang w:val="pl-PL"/>
        </w:rPr>
        <w:t xml:space="preserve"> </w:t>
      </w:r>
      <w:r w:rsidRPr="003A367E">
        <w:rPr>
          <w:b/>
          <w:bCs/>
          <w:lang w:val="pl-PL"/>
        </w:rPr>
        <w:t>dostaw</w:t>
      </w:r>
      <w:r w:rsidR="0004428A">
        <w:rPr>
          <w:b/>
          <w:bCs/>
          <w:lang w:val="pl-PL"/>
        </w:rPr>
        <w:t>ę</w:t>
      </w:r>
      <w:r w:rsidRPr="003A367E">
        <w:rPr>
          <w:b/>
          <w:bCs/>
          <w:lang w:val="pl-PL"/>
        </w:rPr>
        <w:t xml:space="preserve"> </w:t>
      </w:r>
      <w:r w:rsidR="0004428A">
        <w:rPr>
          <w:b/>
          <w:bCs/>
          <w:lang w:val="pl-PL"/>
        </w:rPr>
        <w:t>wraz</w:t>
      </w:r>
      <w:r w:rsidR="003C0B55" w:rsidRPr="003A367E">
        <w:rPr>
          <w:b/>
          <w:bCs/>
          <w:lang w:val="pl-PL"/>
        </w:rPr>
        <w:t xml:space="preserve"> monta</w:t>
      </w:r>
      <w:r w:rsidR="00F47AC3" w:rsidRPr="003A367E">
        <w:rPr>
          <w:b/>
          <w:bCs/>
          <w:lang w:val="pl-PL"/>
        </w:rPr>
        <w:t>ż</w:t>
      </w:r>
      <w:r w:rsidR="0004428A">
        <w:rPr>
          <w:b/>
          <w:bCs/>
          <w:lang w:val="pl-PL"/>
        </w:rPr>
        <w:t>em</w:t>
      </w:r>
      <w:r w:rsidR="003C0B55" w:rsidRPr="003A367E">
        <w:rPr>
          <w:b/>
          <w:bCs/>
          <w:lang w:val="pl-PL"/>
        </w:rPr>
        <w:t xml:space="preserve"> 4 </w:t>
      </w:r>
      <w:r w:rsidR="00007A2C">
        <w:rPr>
          <w:b/>
          <w:bCs/>
          <w:lang w:val="pl-PL"/>
        </w:rPr>
        <w:t xml:space="preserve">(czterech) </w:t>
      </w:r>
      <w:r w:rsidR="003C0B55" w:rsidRPr="003A367E">
        <w:rPr>
          <w:b/>
          <w:bCs/>
          <w:lang w:val="pl-PL"/>
        </w:rPr>
        <w:t>urządzeń wielofunkcyjnych w</w:t>
      </w:r>
      <w:r w:rsidRPr="003A367E">
        <w:rPr>
          <w:b/>
          <w:bCs/>
          <w:lang w:val="pl-PL"/>
        </w:rPr>
        <w:t xml:space="preserve"> budynku</w:t>
      </w:r>
      <w:r w:rsidR="00C1220A" w:rsidRPr="003A367E">
        <w:rPr>
          <w:b/>
          <w:bCs/>
          <w:lang w:val="pl-PL"/>
        </w:rPr>
        <w:t xml:space="preserve"> </w:t>
      </w:r>
      <w:r w:rsidRPr="003A367E">
        <w:rPr>
          <w:b/>
          <w:bCs/>
          <w:lang w:val="pl-PL"/>
        </w:rPr>
        <w:t>filtra epidemiologicznego</w:t>
      </w:r>
      <w:r w:rsidR="00012B96" w:rsidRPr="003A367E">
        <w:rPr>
          <w:b/>
          <w:bCs/>
          <w:lang w:val="pl-PL"/>
        </w:rPr>
        <w:t xml:space="preserve">. </w:t>
      </w:r>
      <w:r w:rsidR="00012B96" w:rsidRPr="003A367E">
        <w:rPr>
          <w:bCs/>
          <w:lang w:val="pl-PL"/>
        </w:rPr>
        <w:t>Zamówienie</w:t>
      </w:r>
      <w:r w:rsidR="00012B96" w:rsidRPr="003A367E">
        <w:rPr>
          <w:lang w:val="pl-PL"/>
        </w:rPr>
        <w:t xml:space="preserve"> realizowane jest</w:t>
      </w:r>
      <w:r w:rsidRPr="003A367E">
        <w:rPr>
          <w:lang w:val="pl-PL"/>
        </w:rPr>
        <w:t xml:space="preserve"> </w:t>
      </w:r>
      <w:r w:rsidR="00D06D48" w:rsidRPr="003A367E">
        <w:rPr>
          <w:u w:val="single"/>
          <w:lang w:val="pl-PL"/>
        </w:rPr>
        <w:t>w </w:t>
      </w:r>
      <w:r w:rsidRPr="003A367E">
        <w:rPr>
          <w:u w:val="single"/>
          <w:lang w:val="pl-PL"/>
        </w:rPr>
        <w:t xml:space="preserve">ramach projektu KIK/02 "Budowa filtra epidemiologicznego na terenie obiektu Urzędu do </w:t>
      </w:r>
      <w:r w:rsidRPr="0004428A">
        <w:rPr>
          <w:u w:val="single"/>
          <w:lang w:val="pl-PL"/>
        </w:rPr>
        <w:t>Spraw</w:t>
      </w:r>
      <w:r w:rsidRPr="00CF3013">
        <w:rPr>
          <w:u w:val="single"/>
          <w:lang w:val="pl-PL"/>
        </w:rPr>
        <w:t xml:space="preserve"> Cudzoziemców w Białej Podlaskiej</w:t>
      </w:r>
      <w:r w:rsidRPr="003A367E">
        <w:rPr>
          <w:lang w:val="pl-PL"/>
        </w:rPr>
        <w:t>", finansowanego ze środków Szwajcarsko</w:t>
      </w:r>
      <w:r w:rsidR="00D06D48" w:rsidRPr="003A367E">
        <w:rPr>
          <w:lang w:val="pl-PL"/>
        </w:rPr>
        <w:t>-</w:t>
      </w:r>
      <w:r w:rsidRPr="003A367E">
        <w:rPr>
          <w:lang w:val="pl-PL"/>
        </w:rPr>
        <w:t xml:space="preserve">Polskiego Programu Współpracy oraz z budżetu państwa. </w:t>
      </w:r>
    </w:p>
    <w:p w14:paraId="05BA1470" w14:textId="77777777" w:rsidR="003C0B55" w:rsidRPr="003A367E" w:rsidRDefault="003C0B55" w:rsidP="00C2200B">
      <w:pPr>
        <w:spacing w:after="0" w:line="276" w:lineRule="auto"/>
        <w:rPr>
          <w:rFonts w:eastAsia="Times New Roman"/>
          <w:b/>
          <w:bCs/>
          <w:lang w:eastAsia="pl-PL"/>
        </w:rPr>
      </w:pPr>
      <w:r w:rsidRPr="003A367E">
        <w:rPr>
          <w:rFonts w:eastAsia="Times New Roman"/>
          <w:b/>
          <w:bCs/>
          <w:u w:val="single"/>
          <w:lang w:eastAsia="pl-PL"/>
        </w:rPr>
        <w:t>Przedmiotem zamówienia jest:</w:t>
      </w:r>
    </w:p>
    <w:p w14:paraId="4EAECA5A" w14:textId="74BE83A3" w:rsidR="003C0B55" w:rsidRPr="006C12F2" w:rsidRDefault="005C3ED1" w:rsidP="003A367E">
      <w:pPr>
        <w:pStyle w:val="Akapitzlist"/>
        <w:numPr>
          <w:ilvl w:val="0"/>
          <w:numId w:val="12"/>
        </w:numPr>
        <w:spacing w:after="0"/>
        <w:rPr>
          <w:rFonts w:asciiTheme="minorHAnsi" w:eastAsia="Times New Roman" w:hAnsiTheme="minorHAnsi"/>
          <w:bCs/>
          <w:lang w:eastAsia="pl-PL"/>
        </w:rPr>
      </w:pPr>
      <w:r w:rsidRPr="003A367E">
        <w:rPr>
          <w:rFonts w:asciiTheme="minorHAnsi" w:eastAsia="Times New Roman" w:hAnsiTheme="minorHAnsi"/>
          <w:bCs/>
          <w:lang w:eastAsia="pl-PL"/>
        </w:rPr>
        <w:t>Z</w:t>
      </w:r>
      <w:r w:rsidR="003C0B55" w:rsidRPr="003A367E">
        <w:rPr>
          <w:rFonts w:asciiTheme="minorHAnsi" w:eastAsia="Times New Roman" w:hAnsiTheme="minorHAnsi"/>
          <w:bCs/>
          <w:lang w:eastAsia="pl-PL"/>
        </w:rPr>
        <w:t xml:space="preserve">akup </w:t>
      </w:r>
      <w:r w:rsidR="00007A2C">
        <w:rPr>
          <w:rFonts w:asciiTheme="minorHAnsi" w:eastAsia="Times New Roman" w:hAnsiTheme="minorHAnsi"/>
          <w:bCs/>
          <w:lang w:eastAsia="pl-PL"/>
        </w:rPr>
        <w:t xml:space="preserve">4 </w:t>
      </w:r>
      <w:r w:rsidR="003C0B55" w:rsidRPr="003A367E">
        <w:rPr>
          <w:rFonts w:asciiTheme="minorHAnsi" w:eastAsia="Times New Roman" w:hAnsiTheme="minorHAnsi"/>
          <w:bCs/>
          <w:lang w:eastAsia="pl-PL"/>
        </w:rPr>
        <w:t>urządzeń wielofunkcyjnych</w:t>
      </w:r>
      <w:r w:rsidR="004E2F8A">
        <w:rPr>
          <w:rFonts w:asciiTheme="minorHAnsi" w:eastAsia="Times New Roman" w:hAnsiTheme="minorHAnsi"/>
          <w:bCs/>
          <w:lang w:eastAsia="pl-PL"/>
        </w:rPr>
        <w:t xml:space="preserve"> </w:t>
      </w:r>
      <w:r w:rsidR="003C0B55" w:rsidRPr="003A367E">
        <w:rPr>
          <w:rFonts w:asciiTheme="minorHAnsi" w:eastAsia="Times New Roman" w:hAnsiTheme="minorHAnsi"/>
          <w:bCs/>
          <w:lang w:eastAsia="pl-PL"/>
        </w:rPr>
        <w:t xml:space="preserve">do użytku biurowego </w:t>
      </w:r>
      <w:r w:rsidRPr="003A367E">
        <w:rPr>
          <w:rFonts w:asciiTheme="minorHAnsi" w:eastAsia="Times New Roman" w:hAnsiTheme="minorHAnsi"/>
          <w:bCs/>
          <w:lang w:eastAsia="pl-PL"/>
        </w:rPr>
        <w:t xml:space="preserve">o następujących </w:t>
      </w:r>
      <w:r w:rsidRPr="006C12F2">
        <w:rPr>
          <w:rFonts w:asciiTheme="minorHAnsi" w:eastAsia="Times New Roman" w:hAnsiTheme="minorHAnsi"/>
          <w:bCs/>
          <w:lang w:eastAsia="pl-PL"/>
        </w:rPr>
        <w:t>parametrach i funkcjach</w:t>
      </w:r>
      <w:r w:rsidR="004E2F8A">
        <w:rPr>
          <w:rFonts w:asciiTheme="minorHAnsi" w:eastAsia="Times New Roman" w:hAnsiTheme="minorHAnsi"/>
          <w:bCs/>
          <w:lang w:eastAsia="pl-PL"/>
        </w:rPr>
        <w:t xml:space="preserve"> każde</w:t>
      </w:r>
      <w:r w:rsidRPr="006C12F2">
        <w:rPr>
          <w:rFonts w:asciiTheme="minorHAnsi" w:eastAsia="Times New Roman" w:hAnsiTheme="minorHAnsi"/>
          <w:bCs/>
          <w:lang w:eastAsia="pl-PL"/>
        </w:rPr>
        <w:t xml:space="preserve">: </w:t>
      </w:r>
    </w:p>
    <w:p w14:paraId="5F4EF4DB" w14:textId="5638B15E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funkcja kopiowania,</w:t>
      </w:r>
    </w:p>
    <w:p w14:paraId="73146174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 xml:space="preserve">funkcja drukowania: druk czarny, kolorowy, sieciowy, </w:t>
      </w:r>
    </w:p>
    <w:p w14:paraId="6FEBA58F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 xml:space="preserve">technologia wydruku : laserowa </w:t>
      </w:r>
    </w:p>
    <w:p w14:paraId="3E3B5A0F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szybkość druku czarnego: 22 str./min w A4,</w:t>
      </w:r>
    </w:p>
    <w:p w14:paraId="05FAB5B6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funkcja skanowania: kolorowy skaner, urządzenie komunikacyjne z obsługą formatów m.in. JPEG i PDF,</w:t>
      </w:r>
    </w:p>
    <w:p w14:paraId="7E19CCCC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automatyczny podajnik oryginałów,</w:t>
      </w:r>
    </w:p>
    <w:p w14:paraId="3ED2AB77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automatyczne drukowanie dwustronne,</w:t>
      </w:r>
    </w:p>
    <w:p w14:paraId="3308C9BA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 xml:space="preserve">obsługiwane formaty papieru: od co najmniej A5 do A3, </w:t>
      </w:r>
    </w:p>
    <w:p w14:paraId="732FA1B6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źródła papieru: co najmniej 2 kasety na co najmniej 500 arkuszy o gramaturze 80 g/m2 każda,</w:t>
      </w:r>
    </w:p>
    <w:p w14:paraId="055BA55A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podajnik ręczny na minimum 100 arkuszy,</w:t>
      </w:r>
    </w:p>
    <w:p w14:paraId="27E32645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 xml:space="preserve">kontroler druku obsługa języków PCL, </w:t>
      </w:r>
      <w:proofErr w:type="spellStart"/>
      <w:r w:rsidRPr="00CF3013">
        <w:rPr>
          <w:rFonts w:asciiTheme="minorHAnsi" w:hAnsiTheme="minorHAnsi"/>
          <w:lang w:eastAsia="pl-PL"/>
        </w:rPr>
        <w:t>PostScript</w:t>
      </w:r>
      <w:proofErr w:type="spellEnd"/>
      <w:r w:rsidRPr="00CF3013">
        <w:rPr>
          <w:rFonts w:asciiTheme="minorHAnsi" w:hAnsiTheme="minorHAnsi"/>
          <w:lang w:eastAsia="pl-PL"/>
        </w:rPr>
        <w:t xml:space="preserve"> i XPS,</w:t>
      </w:r>
    </w:p>
    <w:p w14:paraId="503FDDDD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pamięć RAM: co najmniej 1 GB,</w:t>
      </w:r>
    </w:p>
    <w:p w14:paraId="3D2F34FC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dysk twardy: pojemność, co najmniej 150 GB,</w:t>
      </w:r>
    </w:p>
    <w:p w14:paraId="57108F3F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możliwość podłączenia oprogramowania służącego do kontroli ilości kopii i wydruków,</w:t>
      </w:r>
    </w:p>
    <w:p w14:paraId="31544CB6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kolorowy panel dotykowy o przekątnej, co najmniej  7",</w:t>
      </w:r>
    </w:p>
    <w:p w14:paraId="0A0FC061" w14:textId="679956E3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wydajność tonera czarnego - co najmniej 26000 str. A4,</w:t>
      </w:r>
      <w:r>
        <w:rPr>
          <w:rFonts w:asciiTheme="minorHAnsi" w:hAnsiTheme="minorHAnsi"/>
          <w:lang w:eastAsia="pl-PL"/>
        </w:rPr>
        <w:t xml:space="preserve"> (przy zadruku minimum 5 %)</w:t>
      </w:r>
    </w:p>
    <w:p w14:paraId="1954100C" w14:textId="77777777" w:rsidR="00CF3013" w:rsidRP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oryginalna podstawa metalowa na kółkach</w:t>
      </w:r>
    </w:p>
    <w:p w14:paraId="48F868C9" w14:textId="77777777" w:rsidR="00CF3013" w:rsidRDefault="00CF3013" w:rsidP="00CF3013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lang w:eastAsia="pl-PL"/>
        </w:rPr>
      </w:pPr>
      <w:r w:rsidRPr="00CF3013">
        <w:rPr>
          <w:rFonts w:asciiTheme="minorHAnsi" w:hAnsiTheme="minorHAnsi"/>
          <w:lang w:eastAsia="pl-PL"/>
        </w:rPr>
        <w:t>gwarancja: nie krótsza niż 24 miesiące i nie krótsza niż gwarancja producenta.</w:t>
      </w:r>
    </w:p>
    <w:p w14:paraId="32064E0E" w14:textId="77777777" w:rsidR="00FE0C19" w:rsidRPr="00B915BF" w:rsidRDefault="00FE0C19" w:rsidP="006C12F2">
      <w:pPr>
        <w:spacing w:after="0" w:line="276" w:lineRule="auto"/>
        <w:jc w:val="center"/>
        <w:rPr>
          <w:rFonts w:asciiTheme="majorHAnsi" w:eastAsia="Times New Roman" w:hAnsiTheme="majorHAnsi" w:cs="Times New Roman"/>
          <w:bCs/>
          <w:lang w:val="pl-PL" w:eastAsia="pl-PL"/>
        </w:rPr>
      </w:pPr>
    </w:p>
    <w:p w14:paraId="36ED3119" w14:textId="77777777" w:rsidR="003C0B55" w:rsidRPr="006C12F2" w:rsidRDefault="003C0B55" w:rsidP="0013630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3A367E">
        <w:rPr>
          <w:rFonts w:asciiTheme="minorHAnsi" w:eastAsia="Times New Roman" w:hAnsiTheme="minorHAnsi"/>
          <w:bCs/>
          <w:lang w:eastAsia="pl-PL"/>
        </w:rPr>
        <w:t xml:space="preserve">Dostawa </w:t>
      </w:r>
      <w:r w:rsidR="005C3ED1" w:rsidRPr="003A367E">
        <w:rPr>
          <w:rFonts w:asciiTheme="minorHAnsi" w:eastAsia="Times New Roman" w:hAnsiTheme="minorHAnsi"/>
          <w:bCs/>
          <w:lang w:eastAsia="pl-PL"/>
        </w:rPr>
        <w:t>urządzeń</w:t>
      </w:r>
      <w:r w:rsidRPr="003A367E">
        <w:rPr>
          <w:rFonts w:asciiTheme="minorHAnsi" w:eastAsia="Times New Roman" w:hAnsiTheme="minorHAnsi"/>
          <w:bCs/>
          <w:lang w:eastAsia="pl-PL"/>
        </w:rPr>
        <w:t xml:space="preserve"> wraz z dokumentacją przewidzianą dla danego urządzenia (w tym instrukcje </w:t>
      </w:r>
      <w:r w:rsidRPr="006C12F2">
        <w:rPr>
          <w:rFonts w:asciiTheme="minorHAnsi" w:eastAsia="Times New Roman" w:hAnsiTheme="minorHAnsi"/>
          <w:bCs/>
          <w:lang w:eastAsia="pl-PL"/>
        </w:rPr>
        <w:t xml:space="preserve">obsługi oraz warunki gwarancji) do </w:t>
      </w:r>
      <w:r w:rsidR="006C12F2" w:rsidRPr="006C12F2">
        <w:rPr>
          <w:rFonts w:asciiTheme="minorHAnsi" w:eastAsia="Times New Roman" w:hAnsiTheme="minorHAnsi"/>
          <w:bCs/>
          <w:lang w:eastAsia="pl-PL"/>
        </w:rPr>
        <w:t>budynku filtra</w:t>
      </w:r>
      <w:r w:rsidRPr="006C12F2">
        <w:rPr>
          <w:rFonts w:asciiTheme="minorHAnsi" w:eastAsia="Times New Roman" w:hAnsiTheme="minorHAnsi"/>
          <w:bCs/>
          <w:lang w:eastAsia="pl-PL"/>
        </w:rPr>
        <w:t xml:space="preserve"> epidemiologicznego Urzędu do Spraw Cudzoziemców znajdującego się na terenie ośrodka w Białej Podlaskiej, przy ul. Dokudowskiej 19;</w:t>
      </w:r>
    </w:p>
    <w:p w14:paraId="448166E5" w14:textId="77777777" w:rsidR="00C2200B" w:rsidRPr="006C12F2" w:rsidRDefault="00C2200B" w:rsidP="00136302">
      <w:pPr>
        <w:pStyle w:val="Akapitzlist"/>
        <w:spacing w:after="0"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33553EBA" w14:textId="77777777" w:rsidR="003C0B55" w:rsidRPr="006C12F2" w:rsidRDefault="003C0B55" w:rsidP="0013630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6C12F2">
        <w:rPr>
          <w:rFonts w:asciiTheme="minorHAnsi" w:eastAsia="Times New Roman" w:hAnsiTheme="minorHAnsi"/>
          <w:bCs/>
          <w:lang w:eastAsia="pl-PL"/>
        </w:rPr>
        <w:t>Rozmieszczenie urządzeń zgodnie ze wskazówkami wyznaczonego przedstawiciela UdSC oraz zgodnie ze specyfikacją techniczną producent</w:t>
      </w:r>
      <w:r w:rsidR="00074EA6">
        <w:rPr>
          <w:rFonts w:asciiTheme="minorHAnsi" w:eastAsia="Times New Roman" w:hAnsiTheme="minorHAnsi"/>
          <w:bCs/>
          <w:lang w:eastAsia="pl-PL"/>
        </w:rPr>
        <w:t>a urządzeń.</w:t>
      </w:r>
    </w:p>
    <w:p w14:paraId="68542FBF" w14:textId="77777777" w:rsidR="00F47AC3" w:rsidRPr="006C12F2" w:rsidRDefault="00F47AC3" w:rsidP="00136302">
      <w:pPr>
        <w:pStyle w:val="Akapitzlist"/>
        <w:jc w:val="both"/>
        <w:rPr>
          <w:rFonts w:asciiTheme="minorHAnsi" w:eastAsia="Times New Roman" w:hAnsiTheme="minorHAnsi"/>
          <w:bCs/>
          <w:lang w:eastAsia="pl-PL"/>
        </w:rPr>
      </w:pPr>
    </w:p>
    <w:p w14:paraId="00B8ABDA" w14:textId="77777777" w:rsidR="00F47AC3" w:rsidRPr="006C12F2" w:rsidRDefault="00916C1E" w:rsidP="00136302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6C12F2">
        <w:rPr>
          <w:rFonts w:asciiTheme="minorHAnsi" w:eastAsia="Times New Roman" w:hAnsiTheme="minorHAnsi"/>
          <w:bCs/>
          <w:lang w:eastAsia="pl-PL"/>
        </w:rPr>
        <w:t>Podłączenie</w:t>
      </w:r>
      <w:r w:rsidR="00F47AC3" w:rsidRPr="006C12F2">
        <w:rPr>
          <w:rFonts w:asciiTheme="minorHAnsi" w:eastAsia="Times New Roman" w:hAnsiTheme="minorHAnsi"/>
          <w:bCs/>
          <w:lang w:eastAsia="pl-PL"/>
        </w:rPr>
        <w:t xml:space="preserve"> urządzeń</w:t>
      </w:r>
      <w:r w:rsidR="00B33B49" w:rsidRPr="006C12F2">
        <w:rPr>
          <w:rFonts w:asciiTheme="minorHAnsi" w:eastAsia="Times New Roman" w:hAnsiTheme="minorHAnsi"/>
          <w:bCs/>
          <w:lang w:eastAsia="pl-PL"/>
        </w:rPr>
        <w:t>,</w:t>
      </w:r>
      <w:r w:rsidR="00F47AC3" w:rsidRPr="006C12F2">
        <w:rPr>
          <w:rFonts w:asciiTheme="minorHAnsi" w:eastAsia="Times New Roman" w:hAnsiTheme="minorHAnsi"/>
          <w:bCs/>
          <w:lang w:eastAsia="pl-PL"/>
        </w:rPr>
        <w:t xml:space="preserve"> uruchomienie ich do użytku </w:t>
      </w:r>
      <w:r w:rsidR="00B33B49" w:rsidRPr="006C12F2">
        <w:rPr>
          <w:rFonts w:asciiTheme="minorHAnsi" w:eastAsia="Times New Roman" w:hAnsiTheme="minorHAnsi"/>
          <w:bCs/>
          <w:lang w:eastAsia="pl-PL"/>
        </w:rPr>
        <w:t xml:space="preserve">oraz instruktaż użytkownika - przedstawiciela Zamawiającego. </w:t>
      </w:r>
    </w:p>
    <w:p w14:paraId="47A5682B" w14:textId="77777777" w:rsidR="008E0C99" w:rsidRPr="006C12F2" w:rsidRDefault="00007A2C" w:rsidP="00007A2C">
      <w:pPr>
        <w:tabs>
          <w:tab w:val="left" w:pos="5895"/>
        </w:tabs>
        <w:spacing w:after="0" w:line="276" w:lineRule="auto"/>
        <w:jc w:val="both"/>
        <w:rPr>
          <w:b/>
          <w:lang w:val="pl-PL"/>
        </w:rPr>
      </w:pPr>
      <w:r w:rsidRPr="006C12F2">
        <w:rPr>
          <w:b/>
          <w:lang w:val="pl-PL"/>
        </w:rPr>
        <w:lastRenderedPageBreak/>
        <w:tab/>
      </w:r>
    </w:p>
    <w:p w14:paraId="2F9A0646" w14:textId="77777777" w:rsidR="00C2200B" w:rsidRPr="003A367E" w:rsidRDefault="008E0C99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>Urządzenie należy dostarczyć w stanie gotowości do pracy, wraz z kompletem tonerów i materiałów eksploatacyjnych</w:t>
      </w:r>
      <w:r w:rsidR="00C2200B" w:rsidRPr="003A367E">
        <w:rPr>
          <w:lang w:val="pl-PL"/>
        </w:rPr>
        <w:t xml:space="preserve">.  </w:t>
      </w:r>
      <w:r w:rsidR="004053B5" w:rsidRPr="003A367E">
        <w:rPr>
          <w:lang w:val="pl-PL"/>
        </w:rPr>
        <w:t>D</w:t>
      </w:r>
      <w:r w:rsidR="001A2988" w:rsidRPr="003A367E">
        <w:rPr>
          <w:lang w:val="pl-PL"/>
        </w:rPr>
        <w:t>ostarczon</w:t>
      </w:r>
      <w:r w:rsidR="005C3ED1" w:rsidRPr="003A367E">
        <w:rPr>
          <w:lang w:val="pl-PL"/>
        </w:rPr>
        <w:t xml:space="preserve">y sprzęt </w:t>
      </w:r>
      <w:r w:rsidR="001A2988" w:rsidRPr="003A367E">
        <w:rPr>
          <w:lang w:val="pl-PL"/>
        </w:rPr>
        <w:t>mus</w:t>
      </w:r>
      <w:r w:rsidR="004053B5" w:rsidRPr="003A367E">
        <w:rPr>
          <w:lang w:val="pl-PL"/>
        </w:rPr>
        <w:t>i być pełnowartościow</w:t>
      </w:r>
      <w:r w:rsidR="005C3ED1" w:rsidRPr="003A367E">
        <w:rPr>
          <w:lang w:val="pl-PL"/>
        </w:rPr>
        <w:t>y</w:t>
      </w:r>
      <w:r w:rsidR="004053B5" w:rsidRPr="003A367E">
        <w:rPr>
          <w:lang w:val="pl-PL"/>
        </w:rPr>
        <w:t xml:space="preserve"> i fabrycznie now</w:t>
      </w:r>
      <w:r w:rsidR="005C3ED1" w:rsidRPr="003A367E">
        <w:rPr>
          <w:lang w:val="pl-PL"/>
        </w:rPr>
        <w:t>y</w:t>
      </w:r>
      <w:r w:rsidR="001A2988" w:rsidRPr="003A367E">
        <w:rPr>
          <w:lang w:val="pl-PL"/>
        </w:rPr>
        <w:t>, spełniać wymagania wynikające z</w:t>
      </w:r>
      <w:r w:rsidR="00D06D48" w:rsidRPr="003A367E">
        <w:rPr>
          <w:lang w:val="pl-PL"/>
        </w:rPr>
        <w:t> </w:t>
      </w:r>
      <w:r w:rsidR="004053B5" w:rsidRPr="003A367E">
        <w:rPr>
          <w:lang w:val="pl-PL"/>
        </w:rPr>
        <w:t>obowiązujących przepisów i norm</w:t>
      </w:r>
      <w:r w:rsidR="001A2988" w:rsidRPr="003A367E">
        <w:rPr>
          <w:lang w:val="pl-PL"/>
        </w:rPr>
        <w:t xml:space="preserve"> dotyczących tego rodzaju </w:t>
      </w:r>
      <w:r w:rsidR="005C3ED1" w:rsidRPr="003A367E">
        <w:rPr>
          <w:lang w:val="pl-PL"/>
        </w:rPr>
        <w:t>urządzeń</w:t>
      </w:r>
      <w:r w:rsidR="001A2988" w:rsidRPr="003A367E">
        <w:rPr>
          <w:lang w:val="pl-PL"/>
        </w:rPr>
        <w:t xml:space="preserve">. </w:t>
      </w:r>
    </w:p>
    <w:p w14:paraId="42EF89C4" w14:textId="77777777" w:rsidR="00C2200B" w:rsidRPr="003A367E" w:rsidRDefault="00C2200B" w:rsidP="00C2200B">
      <w:pPr>
        <w:spacing w:after="0" w:line="276" w:lineRule="auto"/>
        <w:jc w:val="both"/>
        <w:rPr>
          <w:lang w:val="pl-PL"/>
        </w:rPr>
      </w:pPr>
    </w:p>
    <w:p w14:paraId="7A84F1FA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 xml:space="preserve">Wykonawca </w:t>
      </w:r>
      <w:r w:rsidR="006C12F2" w:rsidRPr="003A367E">
        <w:rPr>
          <w:lang w:val="pl-PL"/>
        </w:rPr>
        <w:t>powiadomi Zamawiającego, z co</w:t>
      </w:r>
      <w:r w:rsidR="00B726F6" w:rsidRPr="003A367E">
        <w:rPr>
          <w:lang w:val="pl-PL"/>
        </w:rPr>
        <w:t xml:space="preserve"> najmniej </w:t>
      </w:r>
      <w:r w:rsidR="00C2228C">
        <w:rPr>
          <w:lang w:val="pl-PL"/>
        </w:rPr>
        <w:t>trzydniowym</w:t>
      </w:r>
      <w:r w:rsidRPr="003A367E">
        <w:rPr>
          <w:lang w:val="pl-PL"/>
        </w:rPr>
        <w:t xml:space="preserve"> wyprzedzeniem o dokładnym terminie dostawy</w:t>
      </w:r>
      <w:r w:rsidR="00E3092C" w:rsidRPr="003A367E">
        <w:rPr>
          <w:lang w:val="pl-PL"/>
        </w:rPr>
        <w:t xml:space="preserve"> </w:t>
      </w:r>
      <w:r w:rsidR="00C2200B" w:rsidRPr="003A367E">
        <w:rPr>
          <w:lang w:val="pl-PL"/>
        </w:rPr>
        <w:t>urządzeń</w:t>
      </w:r>
      <w:r w:rsidRPr="003A367E">
        <w:rPr>
          <w:lang w:val="pl-PL"/>
        </w:rPr>
        <w:t xml:space="preserve">. </w:t>
      </w:r>
    </w:p>
    <w:p w14:paraId="5943F27D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</w:p>
    <w:p w14:paraId="1EBA8A31" w14:textId="3B4DA12E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b/>
          <w:lang w:val="pl-PL"/>
        </w:rPr>
        <w:t>Termin realizacji z</w:t>
      </w:r>
      <w:r w:rsidR="004053B5" w:rsidRPr="003A367E">
        <w:rPr>
          <w:b/>
          <w:lang w:val="pl-PL"/>
        </w:rPr>
        <w:t>amówienia</w:t>
      </w:r>
      <w:r w:rsidRPr="003A367E">
        <w:rPr>
          <w:b/>
          <w:lang w:val="pl-PL"/>
        </w:rPr>
        <w:t>:</w:t>
      </w:r>
      <w:r w:rsidR="00A94551" w:rsidRPr="003A367E">
        <w:rPr>
          <w:lang w:val="pl-PL"/>
        </w:rPr>
        <w:t xml:space="preserve"> do </w:t>
      </w:r>
      <w:r w:rsidR="00F47AC3" w:rsidRPr="003A367E">
        <w:rPr>
          <w:lang w:val="pl-PL"/>
        </w:rPr>
        <w:t>30 dni od dnia podpisania umowy</w:t>
      </w:r>
      <w:r w:rsidR="004E2F8A">
        <w:rPr>
          <w:lang w:val="pl-PL"/>
        </w:rPr>
        <w:t xml:space="preserve"> jednak nie później niż </w:t>
      </w:r>
      <w:r w:rsidR="00CF3013">
        <w:rPr>
          <w:lang w:val="pl-PL"/>
        </w:rPr>
        <w:t>30 czerwca 2016 r</w:t>
      </w:r>
      <w:r w:rsidRPr="003A367E">
        <w:rPr>
          <w:lang w:val="pl-PL"/>
        </w:rPr>
        <w:t>.</w:t>
      </w:r>
      <w:r w:rsidR="001D67E1">
        <w:rPr>
          <w:lang w:val="pl-PL"/>
        </w:rPr>
        <w:t xml:space="preserve"> </w:t>
      </w:r>
    </w:p>
    <w:p w14:paraId="7554390A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</w:p>
    <w:p w14:paraId="3B1D1A29" w14:textId="3DC0C9FE" w:rsidR="002C2EAA" w:rsidRPr="003A367E" w:rsidRDefault="002C2EAA" w:rsidP="00C2200B">
      <w:pPr>
        <w:spacing w:after="0" w:line="276" w:lineRule="auto"/>
        <w:jc w:val="both"/>
        <w:rPr>
          <w:b/>
          <w:lang w:val="pl-PL"/>
        </w:rPr>
      </w:pPr>
      <w:r w:rsidRPr="003A367E">
        <w:rPr>
          <w:b/>
          <w:bCs/>
          <w:lang w:val="pl-PL"/>
        </w:rPr>
        <w:t xml:space="preserve">Termin przyjmowania ofert: </w:t>
      </w:r>
      <w:r w:rsidR="003A367E" w:rsidRPr="003A367E">
        <w:rPr>
          <w:bCs/>
          <w:u w:val="single"/>
          <w:lang w:val="pl-PL"/>
        </w:rPr>
        <w:t>1</w:t>
      </w:r>
      <w:r w:rsidR="00241BA1">
        <w:rPr>
          <w:bCs/>
          <w:u w:val="single"/>
          <w:lang w:val="pl-PL"/>
        </w:rPr>
        <w:t>8</w:t>
      </w:r>
      <w:r w:rsidR="003A367E" w:rsidRPr="003A367E">
        <w:rPr>
          <w:bCs/>
          <w:u w:val="single"/>
          <w:lang w:val="pl-PL"/>
        </w:rPr>
        <w:t xml:space="preserve"> maja</w:t>
      </w:r>
      <w:r w:rsidRPr="003A367E">
        <w:rPr>
          <w:bCs/>
          <w:u w:val="single"/>
          <w:lang w:val="pl-PL"/>
        </w:rPr>
        <w:t xml:space="preserve"> 2016 r., godz. 1</w:t>
      </w:r>
      <w:r w:rsidR="00F76A95" w:rsidRPr="003A367E">
        <w:rPr>
          <w:bCs/>
          <w:u w:val="single"/>
          <w:lang w:val="pl-PL"/>
        </w:rPr>
        <w:t>2</w:t>
      </w:r>
      <w:r w:rsidRPr="003A367E">
        <w:rPr>
          <w:bCs/>
          <w:u w:val="single"/>
          <w:lang w:val="pl-PL"/>
        </w:rPr>
        <w:t>:00.</w:t>
      </w:r>
      <w:r w:rsidRPr="003A367E">
        <w:rPr>
          <w:b/>
          <w:lang w:val="pl-PL"/>
        </w:rPr>
        <w:t xml:space="preserve"> </w:t>
      </w:r>
    </w:p>
    <w:p w14:paraId="66817587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 xml:space="preserve">Oferty na realizację przedmiotowego zamówienia należy przesyłać na adres: </w:t>
      </w:r>
      <w:hyperlink r:id="rId7" w:history="1">
        <w:r w:rsidRPr="003A367E">
          <w:rPr>
            <w:rStyle w:val="Hipercze"/>
            <w:lang w:val="pl-PL"/>
          </w:rPr>
          <w:t>fundusze@udsc.gov.pl</w:t>
        </w:r>
      </w:hyperlink>
      <w:r w:rsidR="00E3092C" w:rsidRPr="003A367E">
        <w:rPr>
          <w:rStyle w:val="Hipercze"/>
          <w:lang w:val="pl-PL"/>
        </w:rPr>
        <w:t>.</w:t>
      </w:r>
    </w:p>
    <w:p w14:paraId="0F86A5B2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>O ważności oferty decyduje data jej wpływu do Urzędu. Oferty otrzymane po terminie nie będą rozpatrywane.</w:t>
      </w:r>
    </w:p>
    <w:p w14:paraId="3B8F557C" w14:textId="77777777" w:rsidR="002C2EAA" w:rsidRPr="003A367E" w:rsidRDefault="002C2EAA" w:rsidP="00C2200B">
      <w:pPr>
        <w:spacing w:after="0" w:line="276" w:lineRule="auto"/>
        <w:jc w:val="both"/>
        <w:rPr>
          <w:lang w:val="pl-PL"/>
        </w:rPr>
      </w:pPr>
    </w:p>
    <w:p w14:paraId="04CF5C41" w14:textId="77777777" w:rsidR="00F47AC3" w:rsidRPr="003A367E" w:rsidRDefault="002C2EAA" w:rsidP="00C2200B">
      <w:pPr>
        <w:shd w:val="clear" w:color="auto" w:fill="FFFFFF"/>
        <w:spacing w:before="45" w:after="150" w:line="276" w:lineRule="auto"/>
        <w:jc w:val="both"/>
        <w:rPr>
          <w:bCs/>
          <w:lang w:val="pl-PL"/>
        </w:rPr>
      </w:pPr>
      <w:r w:rsidRPr="003A367E">
        <w:rPr>
          <w:b/>
          <w:lang w:val="pl-PL"/>
        </w:rPr>
        <w:t>Oferta powinna zawierać:</w:t>
      </w:r>
      <w:r w:rsidRPr="003A367E">
        <w:rPr>
          <w:bCs/>
          <w:lang w:val="pl-PL"/>
        </w:rPr>
        <w:t xml:space="preserve"> cenę netto i brutto w PLN</w:t>
      </w:r>
      <w:r w:rsidR="00C2200B" w:rsidRPr="003A367E">
        <w:rPr>
          <w:bCs/>
          <w:lang w:val="pl-PL"/>
        </w:rPr>
        <w:t xml:space="preserve"> </w:t>
      </w:r>
      <w:r w:rsidR="00045602">
        <w:rPr>
          <w:bCs/>
          <w:lang w:val="pl-PL"/>
        </w:rPr>
        <w:t xml:space="preserve">zgodnie z formularzem ofertowym stanowiącym załącznik nr 1 do zapytania. </w:t>
      </w:r>
    </w:p>
    <w:p w14:paraId="2212D3CD" w14:textId="77777777" w:rsidR="002C2EAA" w:rsidRPr="003A367E" w:rsidRDefault="00F47AC3" w:rsidP="00C2200B">
      <w:pPr>
        <w:shd w:val="clear" w:color="auto" w:fill="FFFFFF"/>
        <w:spacing w:before="45" w:after="150" w:line="276" w:lineRule="auto"/>
        <w:jc w:val="both"/>
        <w:rPr>
          <w:u w:val="single"/>
          <w:lang w:val="pl-PL"/>
        </w:rPr>
      </w:pPr>
      <w:r w:rsidRPr="003A367E">
        <w:rPr>
          <w:b/>
          <w:bCs/>
          <w:lang w:val="pl-PL"/>
        </w:rPr>
        <w:t>Termin ważności oferty:</w:t>
      </w:r>
      <w:r w:rsidRPr="003A367E">
        <w:rPr>
          <w:bCs/>
          <w:lang w:val="pl-PL"/>
        </w:rPr>
        <w:t xml:space="preserve"> 30 dni </w:t>
      </w:r>
      <w:r w:rsidR="00B01724" w:rsidRPr="003A367E">
        <w:rPr>
          <w:bCs/>
          <w:lang w:val="pl-PL"/>
        </w:rPr>
        <w:t xml:space="preserve"> </w:t>
      </w:r>
    </w:p>
    <w:p w14:paraId="47541D10" w14:textId="77777777" w:rsidR="00C2200B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b/>
          <w:bCs/>
          <w:lang w:val="pl-PL"/>
        </w:rPr>
        <w:t>Kryterium wyboru oferty:</w:t>
      </w:r>
      <w:r w:rsidRPr="003A367E">
        <w:rPr>
          <w:lang w:val="pl-PL"/>
        </w:rPr>
        <w:t xml:space="preserve"> cena za realizację zamówienia.</w:t>
      </w:r>
    </w:p>
    <w:p w14:paraId="00EBD47F" w14:textId="77777777" w:rsidR="000B05C2" w:rsidRPr="003A367E" w:rsidRDefault="001A2988" w:rsidP="00C2200B">
      <w:pPr>
        <w:spacing w:after="0" w:line="276" w:lineRule="auto"/>
        <w:jc w:val="both"/>
        <w:rPr>
          <w:rFonts w:eastAsia="Times New Roman"/>
          <w:lang w:val="pl-PL" w:eastAsia="pl-PL"/>
        </w:rPr>
      </w:pPr>
      <w:r w:rsidRPr="003A367E">
        <w:rPr>
          <w:rFonts w:eastAsia="Times New Roman"/>
          <w:lang w:val="pl-PL" w:eastAsia="pl-PL"/>
        </w:rPr>
        <w:t xml:space="preserve"> </w:t>
      </w:r>
    </w:p>
    <w:p w14:paraId="7243ABE7" w14:textId="77777777" w:rsidR="001A2988" w:rsidRPr="003A367E" w:rsidRDefault="000B05C2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t xml:space="preserve">Cena </w:t>
      </w:r>
      <w:r w:rsidR="001A2988" w:rsidRPr="003A367E">
        <w:rPr>
          <w:lang w:val="pl-PL"/>
        </w:rPr>
        <w:t>powinna zawierać wszystkie podatki, opłaty i proponowane rabaty oraz wszelkie inne koszty niezbędne dla kompleksowej realizacji zamówienia.</w:t>
      </w:r>
      <w:r w:rsidR="005839A6" w:rsidRPr="003A367E">
        <w:rPr>
          <w:bCs/>
          <w:lang w:val="pl-PL"/>
        </w:rPr>
        <w:t xml:space="preserve"> Cena</w:t>
      </w:r>
      <w:r w:rsidRPr="003A367E">
        <w:rPr>
          <w:lang w:val="pl-PL"/>
        </w:rPr>
        <w:t xml:space="preserve"> </w:t>
      </w:r>
      <w:r w:rsidR="005839A6" w:rsidRPr="003A367E">
        <w:rPr>
          <w:lang w:val="pl-PL"/>
        </w:rPr>
        <w:t>musi zawierać koszt transportu do budynku filtra</w:t>
      </w:r>
      <w:r w:rsidR="00D127D4" w:rsidRPr="003A367E">
        <w:rPr>
          <w:lang w:val="pl-PL"/>
        </w:rPr>
        <w:t xml:space="preserve"> epidemiologicznego na terenie O</w:t>
      </w:r>
      <w:r w:rsidR="005839A6" w:rsidRPr="003A367E">
        <w:rPr>
          <w:lang w:val="pl-PL"/>
        </w:rPr>
        <w:t>środka</w:t>
      </w:r>
      <w:r w:rsidR="00D127D4" w:rsidRPr="003A367E">
        <w:rPr>
          <w:lang w:val="pl-PL"/>
        </w:rPr>
        <w:t xml:space="preserve"> dla Cudzoziemców</w:t>
      </w:r>
      <w:r w:rsidR="005839A6" w:rsidRPr="003A367E">
        <w:rPr>
          <w:lang w:val="pl-PL"/>
        </w:rPr>
        <w:t xml:space="preserve"> w Białej Podlaskiej, przy ul.</w:t>
      </w:r>
      <w:r w:rsidR="00D06D48" w:rsidRPr="003A367E">
        <w:rPr>
          <w:lang w:val="pl-PL"/>
        </w:rPr>
        <w:t> </w:t>
      </w:r>
      <w:r w:rsidR="00763312" w:rsidRPr="003A367E">
        <w:rPr>
          <w:lang w:val="pl-PL"/>
        </w:rPr>
        <w:t>Dokudowskiej 19</w:t>
      </w:r>
      <w:r w:rsidR="005839A6" w:rsidRPr="003A367E">
        <w:rPr>
          <w:lang w:val="pl-PL"/>
        </w:rPr>
        <w:t>.</w:t>
      </w:r>
    </w:p>
    <w:p w14:paraId="2926BDB9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</w:p>
    <w:p w14:paraId="4E492A83" w14:textId="77777777" w:rsidR="001A2988" w:rsidRPr="003A367E" w:rsidRDefault="00045602" w:rsidP="00C2200B">
      <w:pPr>
        <w:spacing w:after="0" w:line="276" w:lineRule="auto"/>
        <w:jc w:val="both"/>
        <w:rPr>
          <w:lang w:val="pl-PL"/>
        </w:rPr>
      </w:pPr>
      <w:r>
        <w:rPr>
          <w:lang w:val="pl-PL"/>
        </w:rPr>
        <w:t xml:space="preserve">Z Wykonawcą zostanie zawarta umowa, której istotne postanowienia zostały określone w załączniku nr 2 do zapytania. </w:t>
      </w:r>
      <w:r w:rsidR="001A2988" w:rsidRPr="003A367E">
        <w:rPr>
          <w:lang w:val="pl-PL"/>
        </w:rPr>
        <w:t xml:space="preserve">Wynagrodzenie za realizację przedmiotu zamówienia płatne będzie w terminie 45 dni od dnia otrzymania przez </w:t>
      </w:r>
      <w:r w:rsidR="00D127D4" w:rsidRPr="003A367E">
        <w:rPr>
          <w:lang w:val="pl-PL"/>
        </w:rPr>
        <w:t>Zamawiającego</w:t>
      </w:r>
      <w:r w:rsidR="001A2988" w:rsidRPr="003A367E">
        <w:rPr>
          <w:lang w:val="pl-PL"/>
        </w:rPr>
        <w:t xml:space="preserve"> prawidłowo wystawionej faktury VAT oraz podpisania przez obie strony protokołu odbioru bez zastrzeżeń, w drodze przelewu na rachunek bankowy Wykonawcy. Płatność nastąpi w dwóch transzach – pierwsza w wysokości ok. 15 % kwoty brutto, druga ok. 85 % kwoty brutto. </w:t>
      </w:r>
      <w:r w:rsidR="001A2988" w:rsidRPr="003A367E">
        <w:rPr>
          <w:u w:val="single"/>
          <w:lang w:val="pl-PL"/>
        </w:rPr>
        <w:t>Urząd nie ma możliwości wpłacania zaliczek.</w:t>
      </w:r>
    </w:p>
    <w:p w14:paraId="67F0C84B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br/>
      </w:r>
      <w:r w:rsidR="00D127D4" w:rsidRPr="003A367E">
        <w:rPr>
          <w:bCs/>
          <w:lang w:val="pl-PL"/>
        </w:rPr>
        <w:t>Zamawiający</w:t>
      </w:r>
      <w:r w:rsidRPr="003A367E">
        <w:rPr>
          <w:bCs/>
          <w:lang w:val="pl-PL"/>
        </w:rPr>
        <w:t xml:space="preserve"> zastrzega sobie prawo do nieudzielenia wybranemu Wykonawcy zamówienia, w</w:t>
      </w:r>
      <w:r w:rsidR="00D06D48" w:rsidRPr="003A367E">
        <w:rPr>
          <w:bCs/>
          <w:lang w:val="pl-PL"/>
        </w:rPr>
        <w:t> </w:t>
      </w:r>
      <w:r w:rsidRPr="003A367E">
        <w:rPr>
          <w:bCs/>
          <w:lang w:val="pl-PL"/>
        </w:rPr>
        <w:t>przypadku</w:t>
      </w:r>
      <w:r w:rsidR="00D06D48" w:rsidRPr="003A367E">
        <w:rPr>
          <w:bCs/>
          <w:lang w:val="pl-PL"/>
        </w:rPr>
        <w:t>,</w:t>
      </w:r>
      <w:r w:rsidRPr="003A367E">
        <w:rPr>
          <w:bCs/>
          <w:lang w:val="pl-PL"/>
        </w:rPr>
        <w:t xml:space="preserve"> gdy</w:t>
      </w:r>
      <w:r w:rsidRPr="003A367E">
        <w:rPr>
          <w:lang w:val="pl-PL"/>
        </w:rPr>
        <w:t xml:space="preserve"> cena oferty przewyższa kwotę, którą Zamawiający zamierzał przeznaczyć na </w:t>
      </w:r>
      <w:r w:rsidR="00D06D48" w:rsidRPr="003A367E">
        <w:rPr>
          <w:lang w:val="pl-PL"/>
        </w:rPr>
        <w:t xml:space="preserve">jego </w:t>
      </w:r>
      <w:r w:rsidRPr="003A367E">
        <w:rPr>
          <w:lang w:val="pl-PL"/>
        </w:rPr>
        <w:t>sfinansowanie.</w:t>
      </w:r>
    </w:p>
    <w:p w14:paraId="1B40C3E2" w14:textId="77777777" w:rsidR="001A2988" w:rsidRPr="003A367E" w:rsidRDefault="001A2988" w:rsidP="00C2200B">
      <w:pPr>
        <w:spacing w:after="0" w:line="276" w:lineRule="auto"/>
        <w:jc w:val="both"/>
        <w:rPr>
          <w:lang w:val="pl-PL"/>
        </w:rPr>
      </w:pPr>
      <w:r w:rsidRPr="003A367E">
        <w:rPr>
          <w:lang w:val="pl-PL"/>
        </w:rPr>
        <w:br/>
      </w:r>
      <w:r w:rsidRPr="003A367E">
        <w:rPr>
          <w:b/>
          <w:bCs/>
          <w:lang w:val="pl-PL"/>
        </w:rPr>
        <w:t>Osob</w:t>
      </w:r>
      <w:r w:rsidR="003A367E">
        <w:rPr>
          <w:b/>
          <w:bCs/>
          <w:lang w:val="pl-PL"/>
        </w:rPr>
        <w:t>a</w:t>
      </w:r>
      <w:r w:rsidRPr="003A367E">
        <w:rPr>
          <w:b/>
          <w:bCs/>
          <w:lang w:val="pl-PL"/>
        </w:rPr>
        <w:t xml:space="preserve"> wyznaczon</w:t>
      </w:r>
      <w:r w:rsidR="003A367E">
        <w:rPr>
          <w:b/>
          <w:bCs/>
          <w:lang w:val="pl-PL"/>
        </w:rPr>
        <w:t>a</w:t>
      </w:r>
      <w:r w:rsidRPr="003A367E">
        <w:rPr>
          <w:b/>
          <w:bCs/>
          <w:lang w:val="pl-PL"/>
        </w:rPr>
        <w:t xml:space="preserve"> do kontaktu</w:t>
      </w:r>
      <w:r w:rsidRPr="003A367E">
        <w:rPr>
          <w:lang w:val="pl-PL"/>
        </w:rPr>
        <w:t xml:space="preserve">: </w:t>
      </w:r>
    </w:p>
    <w:p w14:paraId="1EA77864" w14:textId="77777777" w:rsidR="001A2988" w:rsidRPr="00916C1E" w:rsidRDefault="001A2988" w:rsidP="00C2200B">
      <w:pPr>
        <w:spacing w:after="0" w:line="276" w:lineRule="auto"/>
        <w:jc w:val="both"/>
        <w:rPr>
          <w:lang w:val="pl-PL"/>
        </w:rPr>
      </w:pPr>
      <w:r w:rsidRPr="00916C1E">
        <w:rPr>
          <w:lang w:val="pl-PL"/>
        </w:rPr>
        <w:t>Ewelina Pietruczuk, tel. 22 60 154 13</w:t>
      </w:r>
    </w:p>
    <w:p w14:paraId="62DCF452" w14:textId="77777777" w:rsidR="00C2200B" w:rsidRPr="00916C1E" w:rsidRDefault="00C2200B" w:rsidP="003E0AB6">
      <w:pPr>
        <w:spacing w:after="0" w:line="276" w:lineRule="auto"/>
        <w:jc w:val="both"/>
        <w:rPr>
          <w:lang w:val="pl-PL"/>
        </w:rPr>
      </w:pPr>
    </w:p>
    <w:sectPr w:rsidR="00C2200B" w:rsidRPr="00916C1E" w:rsidSect="00C1220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F65"/>
    <w:multiLevelType w:val="hybridMultilevel"/>
    <w:tmpl w:val="E19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EEB"/>
    <w:multiLevelType w:val="hybridMultilevel"/>
    <w:tmpl w:val="AB90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E0259"/>
    <w:multiLevelType w:val="hybridMultilevel"/>
    <w:tmpl w:val="75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71D2"/>
    <w:multiLevelType w:val="hybridMultilevel"/>
    <w:tmpl w:val="C04A7BE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86E13A4"/>
    <w:multiLevelType w:val="hybridMultilevel"/>
    <w:tmpl w:val="78026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0BA9"/>
    <w:multiLevelType w:val="hybridMultilevel"/>
    <w:tmpl w:val="C6600C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91EE0"/>
    <w:multiLevelType w:val="hybridMultilevel"/>
    <w:tmpl w:val="E19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1334"/>
    <w:multiLevelType w:val="hybridMultilevel"/>
    <w:tmpl w:val="B5A062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71520E"/>
    <w:multiLevelType w:val="hybridMultilevel"/>
    <w:tmpl w:val="066E2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161DEC">
      <w:start w:val="1"/>
      <w:numFmt w:val="lowerLetter"/>
      <w:lvlText w:val="%2."/>
      <w:lvlJc w:val="left"/>
      <w:pPr>
        <w:ind w:left="142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A7A"/>
    <w:multiLevelType w:val="hybridMultilevel"/>
    <w:tmpl w:val="C51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88"/>
    <w:rsid w:val="00007A2C"/>
    <w:rsid w:val="00012B96"/>
    <w:rsid w:val="0004428A"/>
    <w:rsid w:val="00045602"/>
    <w:rsid w:val="00051F27"/>
    <w:rsid w:val="00074EA6"/>
    <w:rsid w:val="00087ABD"/>
    <w:rsid w:val="000B05C2"/>
    <w:rsid w:val="000B74BE"/>
    <w:rsid w:val="000E00E1"/>
    <w:rsid w:val="00136302"/>
    <w:rsid w:val="00165179"/>
    <w:rsid w:val="001A2988"/>
    <w:rsid w:val="001D58CC"/>
    <w:rsid w:val="001D67E1"/>
    <w:rsid w:val="001F7947"/>
    <w:rsid w:val="0023392A"/>
    <w:rsid w:val="00241BA1"/>
    <w:rsid w:val="0027678D"/>
    <w:rsid w:val="002C2EAA"/>
    <w:rsid w:val="002C5706"/>
    <w:rsid w:val="002C666E"/>
    <w:rsid w:val="002D1255"/>
    <w:rsid w:val="003225E8"/>
    <w:rsid w:val="00341AD6"/>
    <w:rsid w:val="00345409"/>
    <w:rsid w:val="003460BB"/>
    <w:rsid w:val="00351A3E"/>
    <w:rsid w:val="0039207F"/>
    <w:rsid w:val="003A367E"/>
    <w:rsid w:val="003C0B55"/>
    <w:rsid w:val="003E0AB6"/>
    <w:rsid w:val="003E36B4"/>
    <w:rsid w:val="004053B5"/>
    <w:rsid w:val="0041007E"/>
    <w:rsid w:val="00467E7A"/>
    <w:rsid w:val="004955E4"/>
    <w:rsid w:val="004C4C0E"/>
    <w:rsid w:val="004E2F8A"/>
    <w:rsid w:val="00536226"/>
    <w:rsid w:val="005667B7"/>
    <w:rsid w:val="005839A6"/>
    <w:rsid w:val="005A58BB"/>
    <w:rsid w:val="005C3ED1"/>
    <w:rsid w:val="006609EC"/>
    <w:rsid w:val="00682DE1"/>
    <w:rsid w:val="00684CDE"/>
    <w:rsid w:val="006C12F2"/>
    <w:rsid w:val="006E7B9A"/>
    <w:rsid w:val="00763312"/>
    <w:rsid w:val="007654E9"/>
    <w:rsid w:val="007D1CA8"/>
    <w:rsid w:val="007F393A"/>
    <w:rsid w:val="00822EF0"/>
    <w:rsid w:val="0082709D"/>
    <w:rsid w:val="008311BC"/>
    <w:rsid w:val="00845BA3"/>
    <w:rsid w:val="00876C73"/>
    <w:rsid w:val="00885E44"/>
    <w:rsid w:val="008E0C99"/>
    <w:rsid w:val="008E0CD8"/>
    <w:rsid w:val="00916C1E"/>
    <w:rsid w:val="009434C7"/>
    <w:rsid w:val="009A41DD"/>
    <w:rsid w:val="009F580D"/>
    <w:rsid w:val="00A03484"/>
    <w:rsid w:val="00A85356"/>
    <w:rsid w:val="00A94551"/>
    <w:rsid w:val="00B01724"/>
    <w:rsid w:val="00B33B49"/>
    <w:rsid w:val="00B726F6"/>
    <w:rsid w:val="00B73B8D"/>
    <w:rsid w:val="00B9091B"/>
    <w:rsid w:val="00B915BF"/>
    <w:rsid w:val="00C1220A"/>
    <w:rsid w:val="00C2200B"/>
    <w:rsid w:val="00C2228C"/>
    <w:rsid w:val="00C44C5D"/>
    <w:rsid w:val="00C52B1F"/>
    <w:rsid w:val="00CE7C0E"/>
    <w:rsid w:val="00CF3013"/>
    <w:rsid w:val="00D06D48"/>
    <w:rsid w:val="00D127D4"/>
    <w:rsid w:val="00D257E8"/>
    <w:rsid w:val="00D947A2"/>
    <w:rsid w:val="00E3092C"/>
    <w:rsid w:val="00E45E12"/>
    <w:rsid w:val="00E56DBB"/>
    <w:rsid w:val="00F47AC3"/>
    <w:rsid w:val="00F76A95"/>
    <w:rsid w:val="00F91AC2"/>
    <w:rsid w:val="00FC24D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91E3"/>
  <w15:docId w15:val="{131E4830-AF8F-4177-8282-7D80266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B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A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98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053B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5E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5E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E8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omylnaczcionkaakapitu"/>
    <w:rsid w:val="003460BB"/>
  </w:style>
  <w:style w:type="paragraph" w:styleId="Podtytu">
    <w:name w:val="Subtitle"/>
    <w:basedOn w:val="Normalny"/>
    <w:next w:val="Normalny"/>
    <w:link w:val="PodtytuZnak"/>
    <w:uiPriority w:val="11"/>
    <w:qFormat/>
    <w:rsid w:val="002339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339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Pietruczuk Ewelina</dc:creator>
  <cp:lastModifiedBy>Pietruczuk Ewelina</cp:lastModifiedBy>
  <cp:revision>2</cp:revision>
  <dcterms:created xsi:type="dcterms:W3CDTF">2016-05-10T13:46:00Z</dcterms:created>
  <dcterms:modified xsi:type="dcterms:W3CDTF">2016-05-10T13:46:00Z</dcterms:modified>
</cp:coreProperties>
</file>