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A5" w:rsidRPr="00557481" w:rsidRDefault="00C838A5" w:rsidP="00C838A5">
      <w:pPr>
        <w:pStyle w:val="pkt"/>
        <w:ind w:left="0" w:firstLine="0"/>
        <w:rPr>
          <w:b/>
        </w:rPr>
      </w:pPr>
      <w:r w:rsidRPr="00557481">
        <w:rPr>
          <w:b/>
        </w:rPr>
        <w:t>Urząd do Spraw Cudzoziemców</w:t>
      </w:r>
    </w:p>
    <w:p w:rsidR="00C838A5" w:rsidRPr="00557481" w:rsidRDefault="00C838A5" w:rsidP="00C838A5">
      <w:pPr>
        <w:pStyle w:val="pkt"/>
        <w:ind w:left="0" w:firstLine="0"/>
        <w:rPr>
          <w:b/>
        </w:rPr>
      </w:pPr>
      <w:r w:rsidRPr="00557481">
        <w:rPr>
          <w:b/>
        </w:rPr>
        <w:t xml:space="preserve">ul. Koszykowa 16 </w:t>
      </w:r>
    </w:p>
    <w:p w:rsidR="00C838A5" w:rsidRPr="00557481" w:rsidRDefault="00C838A5" w:rsidP="00C838A5">
      <w:pPr>
        <w:rPr>
          <w:rFonts w:ascii="Times New Roman" w:hAnsi="Times New Roman" w:cs="Times New Roman"/>
        </w:rPr>
      </w:pPr>
      <w:r w:rsidRPr="00557481">
        <w:rPr>
          <w:rFonts w:ascii="Times New Roman" w:hAnsi="Times New Roman" w:cs="Times New Roman"/>
          <w:b/>
        </w:rPr>
        <w:t>00-564 Warszawa</w:t>
      </w:r>
    </w:p>
    <w:p w:rsidR="00C838A5" w:rsidRPr="00C838A5" w:rsidRDefault="00C838A5" w:rsidP="00C838A5"/>
    <w:p w:rsidR="00C838A5" w:rsidRDefault="009B5118" w:rsidP="00C838A5">
      <w:pPr>
        <w:pStyle w:val="pkt"/>
        <w:tabs>
          <w:tab w:val="right" w:pos="9000"/>
        </w:tabs>
        <w:ind w:left="0" w:firstLine="0"/>
      </w:pPr>
      <w:r>
        <w:rPr>
          <w:b/>
        </w:rPr>
        <w:t>Znak sprawy: 11</w:t>
      </w:r>
      <w:r w:rsidR="00C838A5">
        <w:rPr>
          <w:b/>
        </w:rPr>
        <w:t>/BL/WYROBY MEDYCZNE/PN/16</w:t>
      </w:r>
      <w:r w:rsidR="00C838A5">
        <w:t xml:space="preserve"> </w:t>
      </w:r>
    </w:p>
    <w:p w:rsidR="00C838A5" w:rsidRDefault="00C838A5" w:rsidP="00C838A5">
      <w:pPr>
        <w:pStyle w:val="Tytu"/>
        <w:jc w:val="left"/>
      </w:pPr>
    </w:p>
    <w:p w:rsidR="00C838A5" w:rsidRDefault="00C838A5" w:rsidP="00C838A5">
      <w:pPr>
        <w:pStyle w:val="Tytu"/>
      </w:pPr>
      <w:r>
        <w:t>SPECYFIKACJA ISTOTNYCH WARUNKÓW ZAMÓWIENIA</w:t>
      </w:r>
    </w:p>
    <w:p w:rsidR="00C838A5" w:rsidRDefault="00C838A5" w:rsidP="00C838A5">
      <w:pPr>
        <w:jc w:val="center"/>
      </w:pPr>
    </w:p>
    <w:p w:rsidR="00C838A5" w:rsidRPr="00C838A5" w:rsidRDefault="00C838A5" w:rsidP="00C838A5">
      <w:pPr>
        <w:jc w:val="center"/>
        <w:rPr>
          <w:rFonts w:ascii="Times New Roman" w:hAnsi="Times New Roman" w:cs="Times New Roman"/>
          <w:b/>
          <w:sz w:val="28"/>
          <w:szCs w:val="28"/>
        </w:rPr>
      </w:pPr>
      <w:r w:rsidRPr="00C838A5">
        <w:rPr>
          <w:rFonts w:ascii="Times New Roman" w:hAnsi="Times New Roman" w:cs="Times New Roman"/>
          <w:b/>
          <w:sz w:val="28"/>
          <w:szCs w:val="28"/>
        </w:rPr>
        <w:t>na dostawę wyrobów medycznych</w:t>
      </w:r>
      <w:r>
        <w:rPr>
          <w:rFonts w:ascii="Times New Roman" w:hAnsi="Times New Roman" w:cs="Times New Roman"/>
          <w:b/>
          <w:sz w:val="28"/>
          <w:szCs w:val="28"/>
        </w:rPr>
        <w:t>,</w:t>
      </w:r>
      <w:r w:rsidRPr="00C838A5">
        <w:rPr>
          <w:rFonts w:ascii="Times New Roman" w:hAnsi="Times New Roman" w:cs="Times New Roman"/>
          <w:b/>
          <w:sz w:val="28"/>
          <w:szCs w:val="28"/>
        </w:rPr>
        <w:t xml:space="preserve"> montaż i ich rozmieszczenie w budynku Filtra Epidemiologicznego na terenie obiektu Urzędu do Spraw Cudzoziemców w Białej Podlaskiej</w:t>
      </w:r>
      <w:r w:rsidRPr="00C838A5">
        <w:rPr>
          <w:rFonts w:ascii="Times New Roman" w:hAnsi="Times New Roman" w:cs="Times New Roman"/>
          <w:b/>
          <w:sz w:val="28"/>
          <w:szCs w:val="28"/>
          <w:highlight w:val="yellow"/>
        </w:rPr>
        <w:t xml:space="preserve"> </w:t>
      </w:r>
    </w:p>
    <w:p w:rsidR="00C838A5" w:rsidRPr="00C838A5" w:rsidRDefault="00C838A5" w:rsidP="00C838A5">
      <w:pPr>
        <w:jc w:val="center"/>
        <w:rPr>
          <w:rFonts w:ascii="Times New Roman" w:hAnsi="Times New Roman" w:cs="Times New Roman"/>
          <w:b/>
          <w:sz w:val="32"/>
          <w:szCs w:val="32"/>
        </w:rPr>
      </w:pPr>
    </w:p>
    <w:p w:rsidR="00C838A5" w:rsidRPr="00C838A5" w:rsidRDefault="00C838A5" w:rsidP="00C838A5">
      <w:pPr>
        <w:jc w:val="both"/>
        <w:rPr>
          <w:rFonts w:ascii="Times New Roman" w:hAnsi="Times New Roman" w:cs="Times New Roman"/>
          <w:b/>
          <w:i/>
        </w:rPr>
      </w:pPr>
      <w:r w:rsidRPr="00C838A5">
        <w:rPr>
          <w:rFonts w:ascii="Times New Roman" w:hAnsi="Times New Roman" w:cs="Times New Roman"/>
          <w:b/>
        </w:rPr>
        <w:t xml:space="preserve">w związku z realizacją projektu </w:t>
      </w:r>
      <w:r w:rsidRPr="00C838A5">
        <w:rPr>
          <w:rFonts w:ascii="Times New Roman" w:hAnsi="Times New Roman" w:cs="Times New Roman"/>
        </w:rPr>
        <w:t xml:space="preserve">KIK/02 </w:t>
      </w:r>
      <w:r w:rsidRPr="00C838A5">
        <w:rPr>
          <w:rFonts w:ascii="Times New Roman" w:hAnsi="Times New Roman" w:cs="Times New Roman"/>
          <w:i/>
        </w:rPr>
        <w:t xml:space="preserve">Budowa filtra epidemiologicznego na terenie obiektu Urzędu do Spraw Cudzoziemców w Białej Podlaskiej, </w:t>
      </w:r>
      <w:r w:rsidRPr="00C838A5">
        <w:rPr>
          <w:rFonts w:ascii="Times New Roman" w:hAnsi="Times New Roman" w:cs="Times New Roman"/>
        </w:rPr>
        <w:t xml:space="preserve">współfinansowanego przez Szwajcarię w ramach szwajcarskiego programu współpracy z nowymi krajami </w:t>
      </w:r>
      <w:r w:rsidR="009B78B9">
        <w:rPr>
          <w:rFonts w:ascii="Times New Roman" w:hAnsi="Times New Roman" w:cs="Times New Roman"/>
        </w:rPr>
        <w:t>członkowskimi Unii Europejskiej.</w:t>
      </w:r>
    </w:p>
    <w:p w:rsidR="00C838A5" w:rsidRPr="00C838A5" w:rsidRDefault="00C838A5" w:rsidP="00C838A5">
      <w:pPr>
        <w:rPr>
          <w:rFonts w:ascii="Times New Roman" w:hAnsi="Times New Roman" w:cs="Times New Roman"/>
          <w:b/>
          <w:sz w:val="32"/>
          <w:szCs w:val="32"/>
        </w:rPr>
      </w:pPr>
    </w:p>
    <w:p w:rsidR="00C838A5" w:rsidRPr="00C838A5" w:rsidRDefault="00C838A5" w:rsidP="00C838A5">
      <w:pPr>
        <w:jc w:val="center"/>
        <w:rPr>
          <w:rFonts w:ascii="Times New Roman" w:hAnsi="Times New Roman" w:cs="Times New Roman"/>
          <w:b/>
          <w:sz w:val="32"/>
          <w:szCs w:val="32"/>
        </w:rPr>
      </w:pPr>
    </w:p>
    <w:p w:rsidR="00C838A5" w:rsidRPr="00C838A5" w:rsidRDefault="00C838A5" w:rsidP="00C838A5">
      <w:pPr>
        <w:pStyle w:val="Tekstpodstawowy3"/>
      </w:pPr>
      <w:r w:rsidRPr="00C838A5">
        <w:t xml:space="preserve">Postępowanie o udzielenie zamówienia prowadzone jest w trybie przetargu nieograniczonego, </w:t>
      </w:r>
      <w:r w:rsidRPr="00C838A5">
        <w:br/>
      </w:r>
      <w:r w:rsidRPr="00C838A5">
        <w:rPr>
          <w:b/>
        </w:rPr>
        <w:t>o wartości poniżej 13</w:t>
      </w:r>
      <w:r>
        <w:rPr>
          <w:b/>
        </w:rPr>
        <w:t>5</w:t>
      </w:r>
      <w:r w:rsidRPr="00C838A5">
        <w:rPr>
          <w:b/>
        </w:rPr>
        <w:t xml:space="preserve"> 000 euro </w:t>
      </w:r>
      <w:r w:rsidRPr="00C838A5">
        <w:t>na podstawie ustawy z dnia 29 stycznia 2004 roku Prawo Zamówień Publicznych (Dz. U. z  2015 r. poz. 2164).</w:t>
      </w:r>
    </w:p>
    <w:p w:rsidR="00C838A5" w:rsidRPr="00C838A5" w:rsidRDefault="00C838A5" w:rsidP="00C838A5">
      <w:pPr>
        <w:jc w:val="both"/>
        <w:rPr>
          <w:rFonts w:ascii="Times New Roman" w:hAnsi="Times New Roman" w:cs="Times New Roman"/>
          <w:color w:val="000000"/>
        </w:rPr>
      </w:pPr>
    </w:p>
    <w:p w:rsidR="00C838A5" w:rsidRDefault="00C838A5" w:rsidP="00C838A5">
      <w:pPr>
        <w:jc w:val="both"/>
        <w:rPr>
          <w:color w:val="000000"/>
        </w:rPr>
      </w:pPr>
    </w:p>
    <w:p w:rsidR="00C838A5" w:rsidRDefault="00C838A5" w:rsidP="00C838A5">
      <w:pPr>
        <w:jc w:val="both"/>
      </w:pPr>
    </w:p>
    <w:p w:rsidR="00C838A5" w:rsidRDefault="00C838A5" w:rsidP="00C838A5">
      <w:pPr>
        <w:jc w:val="both"/>
      </w:pPr>
    </w:p>
    <w:p w:rsidR="00C838A5" w:rsidRDefault="00C838A5" w:rsidP="00C838A5">
      <w:pPr>
        <w:pStyle w:val="pkt"/>
        <w:tabs>
          <w:tab w:val="right" w:pos="9000"/>
        </w:tabs>
        <w:ind w:left="0" w:firstLine="0"/>
        <w:jc w:val="right"/>
      </w:pPr>
      <w:r>
        <w:t>Zatwierdzono w dniu: 2016-</w:t>
      </w:r>
      <w:r w:rsidR="00791350">
        <w:t>04</w:t>
      </w:r>
      <w:r>
        <w:t>-</w:t>
      </w:r>
      <w:r w:rsidR="00791350">
        <w:t>12</w:t>
      </w:r>
    </w:p>
    <w:p w:rsidR="00C838A5" w:rsidRDefault="00C838A5" w:rsidP="00C838A5">
      <w:pPr>
        <w:ind w:left="5940"/>
      </w:pPr>
    </w:p>
    <w:p w:rsidR="00C838A5" w:rsidRDefault="00C838A5" w:rsidP="00C838A5">
      <w:pPr>
        <w:ind w:left="5940"/>
      </w:pPr>
    </w:p>
    <w:p w:rsidR="00C838A5" w:rsidRPr="00C838A5" w:rsidRDefault="00C838A5" w:rsidP="00C838A5">
      <w:pPr>
        <w:ind w:left="5400"/>
        <w:rPr>
          <w:rFonts w:ascii="Times New Roman" w:hAnsi="Times New Roman" w:cs="Times New Roman"/>
        </w:rPr>
      </w:pPr>
      <w:r>
        <w:t xml:space="preserve">           </w:t>
      </w:r>
      <w:r w:rsidRPr="00C838A5">
        <w:rPr>
          <w:rFonts w:ascii="Times New Roman" w:hAnsi="Times New Roman" w:cs="Times New Roman"/>
        </w:rPr>
        <w:t>...............................................</w:t>
      </w:r>
    </w:p>
    <w:p w:rsidR="00C838A5" w:rsidRPr="00C838A5" w:rsidRDefault="00C838A5" w:rsidP="00C838A5">
      <w:pPr>
        <w:jc w:val="center"/>
      </w:pPr>
    </w:p>
    <w:p w:rsidR="00C838A5" w:rsidRPr="00C838A5" w:rsidRDefault="00C838A5" w:rsidP="00C838A5"/>
    <w:p w:rsidR="00C838A5" w:rsidRDefault="00C838A5" w:rsidP="00C838A5"/>
    <w:p w:rsidR="00603993" w:rsidRPr="00C838A5" w:rsidRDefault="00603993" w:rsidP="00C838A5"/>
    <w:p w:rsidR="00C838A5" w:rsidRPr="009A15B9" w:rsidRDefault="00C838A5" w:rsidP="009A15B9">
      <w:pPr>
        <w:pStyle w:val="Akapitzlist"/>
        <w:numPr>
          <w:ilvl w:val="0"/>
          <w:numId w:val="1"/>
        </w:numPr>
        <w:spacing w:line="276" w:lineRule="auto"/>
        <w:rPr>
          <w:rFonts w:ascii="Times New Roman" w:hAnsi="Times New Roman" w:cs="Times New Roman"/>
          <w:b/>
          <w:sz w:val="24"/>
          <w:szCs w:val="24"/>
        </w:rPr>
      </w:pPr>
      <w:r w:rsidRPr="009A15B9">
        <w:rPr>
          <w:rFonts w:ascii="Times New Roman" w:hAnsi="Times New Roman" w:cs="Times New Roman"/>
          <w:b/>
          <w:sz w:val="24"/>
          <w:szCs w:val="24"/>
        </w:rPr>
        <w:t>ZAMAWIAJĄCY:</w:t>
      </w:r>
    </w:p>
    <w:p w:rsidR="009A15B9" w:rsidRDefault="00C838A5" w:rsidP="00557481">
      <w:pPr>
        <w:spacing w:line="276" w:lineRule="auto"/>
        <w:jc w:val="both"/>
        <w:rPr>
          <w:rFonts w:ascii="Times New Roman" w:hAnsi="Times New Roman" w:cs="Times New Roman"/>
          <w:sz w:val="24"/>
          <w:szCs w:val="24"/>
        </w:rPr>
      </w:pPr>
      <w:r w:rsidRPr="00C838A5">
        <w:rPr>
          <w:rFonts w:ascii="Times New Roman" w:hAnsi="Times New Roman" w:cs="Times New Roman"/>
          <w:sz w:val="24"/>
          <w:szCs w:val="24"/>
        </w:rPr>
        <w:t>Urząd do Spraw Cudzoziemców, ul.</w:t>
      </w:r>
      <w:r w:rsidR="009A15B9">
        <w:rPr>
          <w:rFonts w:ascii="Times New Roman" w:hAnsi="Times New Roman" w:cs="Times New Roman"/>
          <w:sz w:val="24"/>
          <w:szCs w:val="24"/>
        </w:rPr>
        <w:t xml:space="preserve"> Koszykowa 16, 00-564 Warszawa.</w:t>
      </w:r>
    </w:p>
    <w:p w:rsidR="00557481" w:rsidRPr="00557481" w:rsidRDefault="00557481" w:rsidP="00557481">
      <w:pPr>
        <w:spacing w:after="0" w:line="276" w:lineRule="auto"/>
        <w:jc w:val="both"/>
        <w:rPr>
          <w:rFonts w:ascii="Times New Roman" w:hAnsi="Times New Roman" w:cs="Times New Roman"/>
          <w:sz w:val="24"/>
          <w:szCs w:val="24"/>
          <w:u w:val="single"/>
        </w:rPr>
      </w:pPr>
      <w:r w:rsidRPr="00557481">
        <w:rPr>
          <w:rFonts w:ascii="Times New Roman" w:hAnsi="Times New Roman" w:cs="Times New Roman"/>
          <w:sz w:val="24"/>
          <w:szCs w:val="24"/>
          <w:u w:val="single"/>
        </w:rPr>
        <w:t>adres do korespondencji:</w:t>
      </w:r>
    </w:p>
    <w:p w:rsidR="00557481" w:rsidRPr="00557481" w:rsidRDefault="00557481" w:rsidP="00557481">
      <w:pPr>
        <w:spacing w:after="0" w:line="276" w:lineRule="auto"/>
        <w:jc w:val="both"/>
        <w:rPr>
          <w:rFonts w:ascii="Times New Roman" w:hAnsi="Times New Roman" w:cs="Times New Roman"/>
          <w:sz w:val="24"/>
          <w:szCs w:val="24"/>
        </w:rPr>
      </w:pPr>
      <w:r w:rsidRPr="00557481">
        <w:rPr>
          <w:rFonts w:ascii="Times New Roman" w:hAnsi="Times New Roman" w:cs="Times New Roman"/>
          <w:sz w:val="24"/>
          <w:szCs w:val="24"/>
        </w:rPr>
        <w:t>Urząd do Spraw Cudzoziemców</w:t>
      </w:r>
    </w:p>
    <w:p w:rsidR="00557481" w:rsidRPr="00557481" w:rsidRDefault="00557481" w:rsidP="00557481">
      <w:pPr>
        <w:spacing w:after="0" w:line="276" w:lineRule="auto"/>
        <w:jc w:val="both"/>
        <w:rPr>
          <w:rFonts w:ascii="Times New Roman" w:hAnsi="Times New Roman" w:cs="Times New Roman"/>
          <w:sz w:val="24"/>
          <w:szCs w:val="24"/>
        </w:rPr>
      </w:pPr>
      <w:r w:rsidRPr="00557481">
        <w:rPr>
          <w:rFonts w:ascii="Times New Roman" w:hAnsi="Times New Roman" w:cs="Times New Roman"/>
          <w:sz w:val="24"/>
          <w:szCs w:val="24"/>
        </w:rPr>
        <w:t>ul. Taborowa 33</w:t>
      </w:r>
    </w:p>
    <w:p w:rsidR="00557481" w:rsidRPr="00557481" w:rsidRDefault="00557481" w:rsidP="00557481">
      <w:pPr>
        <w:spacing w:after="0" w:line="276" w:lineRule="auto"/>
        <w:jc w:val="both"/>
        <w:rPr>
          <w:rFonts w:ascii="Times New Roman" w:hAnsi="Times New Roman" w:cs="Times New Roman"/>
          <w:sz w:val="24"/>
          <w:szCs w:val="24"/>
        </w:rPr>
      </w:pPr>
      <w:r w:rsidRPr="00557481">
        <w:rPr>
          <w:rFonts w:ascii="Times New Roman" w:hAnsi="Times New Roman" w:cs="Times New Roman"/>
          <w:sz w:val="24"/>
          <w:szCs w:val="24"/>
        </w:rPr>
        <w:t xml:space="preserve">02-699 Warszawa </w:t>
      </w:r>
    </w:p>
    <w:p w:rsidR="00557481" w:rsidRDefault="00557481" w:rsidP="00557481">
      <w:pPr>
        <w:spacing w:after="0" w:line="276" w:lineRule="auto"/>
        <w:jc w:val="both"/>
        <w:rPr>
          <w:rFonts w:ascii="Times New Roman" w:hAnsi="Times New Roman" w:cs="Times New Roman"/>
          <w:sz w:val="24"/>
          <w:szCs w:val="24"/>
        </w:rPr>
      </w:pPr>
      <w:r w:rsidRPr="00557481">
        <w:rPr>
          <w:rFonts w:ascii="Times New Roman" w:hAnsi="Times New Roman" w:cs="Times New Roman"/>
          <w:sz w:val="24"/>
          <w:szCs w:val="24"/>
        </w:rPr>
        <w:t xml:space="preserve">strona internetowa </w:t>
      </w:r>
      <w:hyperlink r:id="rId8" w:history="1">
        <w:r w:rsidRPr="00BE5972">
          <w:rPr>
            <w:rStyle w:val="Hipercze"/>
            <w:rFonts w:ascii="Times New Roman" w:hAnsi="Times New Roman" w:cs="Times New Roman"/>
            <w:sz w:val="24"/>
            <w:szCs w:val="24"/>
          </w:rPr>
          <w:t>www.udsc.gov.pl</w:t>
        </w:r>
      </w:hyperlink>
    </w:p>
    <w:p w:rsidR="00557481" w:rsidRDefault="00557481" w:rsidP="00557481">
      <w:pPr>
        <w:spacing w:after="0" w:line="276" w:lineRule="auto"/>
        <w:jc w:val="both"/>
        <w:rPr>
          <w:rFonts w:ascii="Times New Roman" w:hAnsi="Times New Roman" w:cs="Times New Roman"/>
          <w:sz w:val="24"/>
          <w:szCs w:val="24"/>
        </w:rPr>
      </w:pPr>
    </w:p>
    <w:p w:rsidR="00C838A5" w:rsidRPr="009A15B9" w:rsidRDefault="00C838A5" w:rsidP="00557481">
      <w:pPr>
        <w:pStyle w:val="Akapitzlist"/>
        <w:numPr>
          <w:ilvl w:val="0"/>
          <w:numId w:val="1"/>
        </w:numPr>
        <w:spacing w:line="276" w:lineRule="auto"/>
        <w:jc w:val="both"/>
        <w:rPr>
          <w:rFonts w:ascii="Times New Roman" w:hAnsi="Times New Roman" w:cs="Times New Roman"/>
          <w:b/>
          <w:sz w:val="24"/>
          <w:szCs w:val="24"/>
        </w:rPr>
      </w:pPr>
      <w:r w:rsidRPr="009A15B9">
        <w:rPr>
          <w:rFonts w:ascii="Times New Roman" w:hAnsi="Times New Roman" w:cs="Times New Roman"/>
          <w:b/>
          <w:sz w:val="24"/>
          <w:szCs w:val="24"/>
        </w:rPr>
        <w:t>TRYB UDZIELENIA ZAMÓWIENIA:</w:t>
      </w:r>
    </w:p>
    <w:p w:rsidR="00C838A5" w:rsidRPr="00C838A5" w:rsidRDefault="00C838A5" w:rsidP="00557481">
      <w:pPr>
        <w:spacing w:line="276" w:lineRule="auto"/>
        <w:jc w:val="both"/>
        <w:rPr>
          <w:rFonts w:ascii="Times New Roman" w:hAnsi="Times New Roman" w:cs="Times New Roman"/>
          <w:sz w:val="24"/>
          <w:szCs w:val="24"/>
        </w:rPr>
      </w:pPr>
      <w:r w:rsidRPr="00C838A5">
        <w:rPr>
          <w:rFonts w:ascii="Times New Roman" w:hAnsi="Times New Roman" w:cs="Times New Roman"/>
          <w:sz w:val="24"/>
          <w:szCs w:val="24"/>
        </w:rPr>
        <w:t>Postępowanie prowadzone jest w trybie przetargu nieograniczonego.</w:t>
      </w:r>
    </w:p>
    <w:p w:rsidR="00C838A5" w:rsidRPr="009A15B9" w:rsidRDefault="00C838A5" w:rsidP="00557481">
      <w:pPr>
        <w:pStyle w:val="Akapitzlist"/>
        <w:numPr>
          <w:ilvl w:val="0"/>
          <w:numId w:val="1"/>
        </w:numPr>
        <w:spacing w:line="276" w:lineRule="auto"/>
        <w:jc w:val="both"/>
        <w:rPr>
          <w:rFonts w:ascii="Times New Roman" w:hAnsi="Times New Roman" w:cs="Times New Roman"/>
          <w:b/>
          <w:sz w:val="24"/>
          <w:szCs w:val="24"/>
        </w:rPr>
      </w:pPr>
      <w:r w:rsidRPr="009A15B9">
        <w:rPr>
          <w:rFonts w:ascii="Times New Roman" w:hAnsi="Times New Roman" w:cs="Times New Roman"/>
          <w:b/>
          <w:sz w:val="24"/>
          <w:szCs w:val="24"/>
        </w:rPr>
        <w:t>OPIS PRZEDMIOTU ZAMÓWIENIA:</w:t>
      </w:r>
    </w:p>
    <w:p w:rsidR="009A15B9" w:rsidRDefault="00C838A5" w:rsidP="00557481">
      <w:pPr>
        <w:pStyle w:val="Akapitzlist"/>
        <w:numPr>
          <w:ilvl w:val="1"/>
          <w:numId w:val="2"/>
        </w:numPr>
        <w:spacing w:line="276" w:lineRule="auto"/>
        <w:jc w:val="both"/>
        <w:rPr>
          <w:rFonts w:ascii="Times New Roman" w:hAnsi="Times New Roman" w:cs="Times New Roman"/>
          <w:sz w:val="24"/>
          <w:szCs w:val="24"/>
        </w:rPr>
      </w:pPr>
      <w:r w:rsidRPr="009A15B9">
        <w:rPr>
          <w:rFonts w:ascii="Times New Roman" w:hAnsi="Times New Roman" w:cs="Times New Roman"/>
          <w:sz w:val="24"/>
          <w:szCs w:val="24"/>
        </w:rPr>
        <w:t>Przedmiotem zamówienia jest dostawa wyrobów medycznych,</w:t>
      </w:r>
      <w:r w:rsidR="009A15B9" w:rsidRPr="009A15B9">
        <w:rPr>
          <w:rFonts w:ascii="Times New Roman" w:hAnsi="Times New Roman" w:cs="Times New Roman"/>
          <w:sz w:val="24"/>
          <w:szCs w:val="24"/>
        </w:rPr>
        <w:t xml:space="preserve"> montaż </w:t>
      </w:r>
      <w:r w:rsidR="00557481">
        <w:rPr>
          <w:rFonts w:ascii="Times New Roman" w:hAnsi="Times New Roman" w:cs="Times New Roman"/>
          <w:sz w:val="24"/>
          <w:szCs w:val="24"/>
        </w:rPr>
        <w:br/>
      </w:r>
      <w:r w:rsidR="009A15B9" w:rsidRPr="009A15B9">
        <w:rPr>
          <w:rFonts w:ascii="Times New Roman" w:hAnsi="Times New Roman" w:cs="Times New Roman"/>
          <w:sz w:val="24"/>
          <w:szCs w:val="24"/>
        </w:rPr>
        <w:t>i</w:t>
      </w:r>
      <w:r w:rsidRPr="009A15B9">
        <w:rPr>
          <w:rFonts w:ascii="Times New Roman" w:hAnsi="Times New Roman" w:cs="Times New Roman"/>
          <w:sz w:val="24"/>
          <w:szCs w:val="24"/>
        </w:rPr>
        <w:t xml:space="preserve"> </w:t>
      </w:r>
      <w:r w:rsidR="009A15B9" w:rsidRPr="009A15B9">
        <w:rPr>
          <w:rFonts w:ascii="Times New Roman" w:hAnsi="Times New Roman" w:cs="Times New Roman"/>
          <w:sz w:val="24"/>
          <w:szCs w:val="24"/>
        </w:rPr>
        <w:t xml:space="preserve">rozmieszczenie </w:t>
      </w:r>
      <w:r w:rsidRPr="009A15B9">
        <w:rPr>
          <w:rFonts w:ascii="Times New Roman" w:hAnsi="Times New Roman" w:cs="Times New Roman"/>
          <w:sz w:val="24"/>
          <w:szCs w:val="24"/>
        </w:rPr>
        <w:t xml:space="preserve">ich w  budynku Filtra Epidemiologicznego znajdującego się na terenie ośrodka dla cudzoziemców ubiegających się o </w:t>
      </w:r>
      <w:r w:rsidR="009A15B9" w:rsidRPr="009A15B9">
        <w:rPr>
          <w:rFonts w:ascii="Times New Roman" w:hAnsi="Times New Roman" w:cs="Times New Roman"/>
          <w:sz w:val="24"/>
          <w:szCs w:val="24"/>
        </w:rPr>
        <w:t>udz</w:t>
      </w:r>
      <w:r w:rsidR="009A15B9">
        <w:rPr>
          <w:rFonts w:ascii="Times New Roman" w:hAnsi="Times New Roman" w:cs="Times New Roman"/>
          <w:sz w:val="24"/>
          <w:szCs w:val="24"/>
        </w:rPr>
        <w:t xml:space="preserve">ielenie ochrony międzynarodowej </w:t>
      </w:r>
      <w:r w:rsidR="00557481">
        <w:rPr>
          <w:rFonts w:ascii="Times New Roman" w:hAnsi="Times New Roman" w:cs="Times New Roman"/>
          <w:sz w:val="24"/>
          <w:szCs w:val="24"/>
        </w:rPr>
        <w:br/>
      </w:r>
      <w:r w:rsidR="009A15B9">
        <w:rPr>
          <w:rFonts w:ascii="Times New Roman" w:hAnsi="Times New Roman" w:cs="Times New Roman"/>
          <w:sz w:val="24"/>
          <w:szCs w:val="24"/>
        </w:rPr>
        <w:t>w RP</w:t>
      </w:r>
      <w:r w:rsidRPr="009A15B9">
        <w:rPr>
          <w:rFonts w:ascii="Times New Roman" w:hAnsi="Times New Roman" w:cs="Times New Roman"/>
          <w:sz w:val="24"/>
          <w:szCs w:val="24"/>
        </w:rPr>
        <w:t xml:space="preserve">, prowadzonego przez Urząd do Spraw Cudzoziemców w miejscowości Biała Podlaska. </w:t>
      </w:r>
    </w:p>
    <w:p w:rsidR="009A15B9" w:rsidRPr="009A15B9" w:rsidRDefault="00C838A5" w:rsidP="00557481">
      <w:pPr>
        <w:pStyle w:val="Akapitzlist"/>
        <w:numPr>
          <w:ilvl w:val="1"/>
          <w:numId w:val="2"/>
        </w:numPr>
        <w:spacing w:line="276" w:lineRule="auto"/>
        <w:jc w:val="both"/>
        <w:rPr>
          <w:rFonts w:ascii="Times New Roman" w:hAnsi="Times New Roman" w:cs="Times New Roman"/>
          <w:sz w:val="24"/>
          <w:szCs w:val="24"/>
        </w:rPr>
      </w:pPr>
      <w:bookmarkStart w:id="0" w:name="_GoBack"/>
      <w:r w:rsidRPr="009A15B9">
        <w:rPr>
          <w:rFonts w:ascii="Times New Roman" w:hAnsi="Times New Roman" w:cs="Times New Roman"/>
          <w:sz w:val="24"/>
          <w:szCs w:val="24"/>
        </w:rPr>
        <w:t xml:space="preserve">Szczegółowy opis przedmiotu zamówienia zawiera </w:t>
      </w:r>
      <w:r w:rsidRPr="003B2353">
        <w:rPr>
          <w:rFonts w:ascii="Times New Roman" w:hAnsi="Times New Roman" w:cs="Times New Roman"/>
          <w:b/>
          <w:sz w:val="24"/>
          <w:szCs w:val="24"/>
        </w:rPr>
        <w:t>załącznik nr 1 do  SIWZ</w:t>
      </w:r>
      <w:bookmarkEnd w:id="0"/>
      <w:r w:rsidRPr="009A15B9">
        <w:rPr>
          <w:rFonts w:ascii="Times New Roman" w:hAnsi="Times New Roman" w:cs="Times New Roman"/>
          <w:sz w:val="24"/>
          <w:szCs w:val="24"/>
        </w:rPr>
        <w:t>.</w:t>
      </w:r>
    </w:p>
    <w:p w:rsidR="00C838A5" w:rsidRPr="009A15B9" w:rsidRDefault="00C838A5" w:rsidP="00557481">
      <w:pPr>
        <w:pStyle w:val="Akapitzlist"/>
        <w:numPr>
          <w:ilvl w:val="1"/>
          <w:numId w:val="2"/>
        </w:numPr>
        <w:spacing w:line="276" w:lineRule="auto"/>
        <w:jc w:val="both"/>
        <w:rPr>
          <w:rFonts w:ascii="Times New Roman" w:hAnsi="Times New Roman" w:cs="Times New Roman"/>
          <w:b/>
          <w:sz w:val="24"/>
          <w:szCs w:val="24"/>
        </w:rPr>
      </w:pPr>
      <w:r w:rsidRPr="009A15B9">
        <w:rPr>
          <w:rFonts w:ascii="Times New Roman" w:hAnsi="Times New Roman" w:cs="Times New Roman"/>
          <w:b/>
          <w:sz w:val="24"/>
          <w:szCs w:val="24"/>
        </w:rPr>
        <w:t>Wspólny Słownik Zamówień:</w:t>
      </w:r>
    </w:p>
    <w:p w:rsidR="009A15B9" w:rsidRPr="00594860" w:rsidRDefault="00C838A5" w:rsidP="00594860">
      <w:pPr>
        <w:spacing w:line="276" w:lineRule="auto"/>
        <w:ind w:left="851"/>
        <w:jc w:val="both"/>
        <w:rPr>
          <w:rFonts w:ascii="Times New Roman" w:hAnsi="Times New Roman" w:cs="Times New Roman"/>
          <w:b/>
          <w:sz w:val="24"/>
          <w:szCs w:val="24"/>
        </w:rPr>
      </w:pPr>
      <w:r w:rsidRPr="00594860">
        <w:rPr>
          <w:rFonts w:ascii="Times New Roman" w:hAnsi="Times New Roman" w:cs="Times New Roman"/>
          <w:b/>
          <w:sz w:val="24"/>
          <w:szCs w:val="24"/>
        </w:rPr>
        <w:t>33</w:t>
      </w:r>
      <w:r w:rsidR="009A15B9" w:rsidRPr="00594860">
        <w:rPr>
          <w:rFonts w:ascii="Times New Roman" w:hAnsi="Times New Roman" w:cs="Times New Roman"/>
          <w:b/>
          <w:sz w:val="24"/>
          <w:szCs w:val="24"/>
        </w:rPr>
        <w:t>100000-1 - Urządzenia medyczne.</w:t>
      </w:r>
    </w:p>
    <w:p w:rsidR="00C838A5" w:rsidRPr="009A15B9" w:rsidRDefault="00C838A5" w:rsidP="00557481">
      <w:pPr>
        <w:pStyle w:val="Akapitzlist"/>
        <w:numPr>
          <w:ilvl w:val="1"/>
          <w:numId w:val="2"/>
        </w:numPr>
        <w:spacing w:line="276" w:lineRule="auto"/>
        <w:jc w:val="both"/>
        <w:rPr>
          <w:rFonts w:ascii="Times New Roman" w:hAnsi="Times New Roman" w:cs="Times New Roman"/>
          <w:sz w:val="24"/>
          <w:szCs w:val="24"/>
        </w:rPr>
      </w:pPr>
      <w:r w:rsidRPr="009A15B9">
        <w:rPr>
          <w:rFonts w:ascii="Times New Roman" w:hAnsi="Times New Roman" w:cs="Times New Roman"/>
          <w:sz w:val="24"/>
          <w:szCs w:val="24"/>
        </w:rPr>
        <w:t>Zamawiający dopuszcza składanie ofert częściowych, gdzie część (zadanie) stanowi:</w:t>
      </w:r>
    </w:p>
    <w:tbl>
      <w:tblPr>
        <w:tblStyle w:val="Tabela-Siatka"/>
        <w:tblpPr w:leftFromText="141" w:rightFromText="141" w:vertAnchor="text" w:tblpXSpec="center" w:tblpY="1"/>
        <w:tblOverlap w:val="never"/>
        <w:tblW w:w="0" w:type="auto"/>
        <w:jc w:val="center"/>
        <w:tblLook w:val="04A0" w:firstRow="1" w:lastRow="0" w:firstColumn="1" w:lastColumn="0" w:noHBand="0" w:noVBand="1"/>
      </w:tblPr>
      <w:tblGrid>
        <w:gridCol w:w="1838"/>
        <w:gridCol w:w="7224"/>
      </w:tblGrid>
      <w:tr w:rsidR="009A15B9" w:rsidTr="009A15B9">
        <w:trPr>
          <w:jc w:val="center"/>
        </w:trPr>
        <w:tc>
          <w:tcPr>
            <w:tcW w:w="1838" w:type="dxa"/>
            <w:vAlign w:val="center"/>
          </w:tcPr>
          <w:p w:rsidR="009A15B9" w:rsidRPr="009A15B9" w:rsidRDefault="009A15B9" w:rsidP="009A15B9">
            <w:pPr>
              <w:rPr>
                <w:rFonts w:ascii="Times New Roman" w:hAnsi="Times New Roman" w:cs="Times New Roman"/>
                <w:b/>
                <w:sz w:val="24"/>
                <w:szCs w:val="24"/>
              </w:rPr>
            </w:pPr>
            <w:r w:rsidRPr="009A15B9">
              <w:rPr>
                <w:rFonts w:ascii="Times New Roman" w:hAnsi="Times New Roman" w:cs="Times New Roman"/>
                <w:b/>
                <w:sz w:val="24"/>
                <w:szCs w:val="24"/>
              </w:rPr>
              <w:t>Numer zadania częściowego</w:t>
            </w:r>
          </w:p>
        </w:tc>
        <w:tc>
          <w:tcPr>
            <w:tcW w:w="7224" w:type="dxa"/>
            <w:vAlign w:val="center"/>
          </w:tcPr>
          <w:p w:rsidR="009A15B9" w:rsidRPr="009A15B9" w:rsidRDefault="009A15B9" w:rsidP="009A15B9">
            <w:pPr>
              <w:rPr>
                <w:rFonts w:ascii="Times New Roman" w:hAnsi="Times New Roman" w:cs="Times New Roman"/>
                <w:b/>
                <w:sz w:val="24"/>
                <w:szCs w:val="24"/>
              </w:rPr>
            </w:pPr>
            <w:r w:rsidRPr="009A15B9">
              <w:rPr>
                <w:rFonts w:ascii="Times New Roman" w:hAnsi="Times New Roman" w:cs="Times New Roman"/>
                <w:b/>
                <w:sz w:val="24"/>
                <w:szCs w:val="24"/>
              </w:rPr>
              <w:t>Opis zadania:</w:t>
            </w:r>
          </w:p>
        </w:tc>
      </w:tr>
      <w:tr w:rsidR="00482910" w:rsidTr="00482910">
        <w:trPr>
          <w:trHeight w:val="397"/>
          <w:jc w:val="center"/>
        </w:trPr>
        <w:tc>
          <w:tcPr>
            <w:tcW w:w="1838" w:type="dxa"/>
            <w:vAlign w:val="center"/>
          </w:tcPr>
          <w:p w:rsidR="00482910" w:rsidRPr="009A15B9" w:rsidRDefault="004C7283" w:rsidP="00482910">
            <w:pPr>
              <w:jc w:val="center"/>
              <w:rPr>
                <w:rFonts w:ascii="Times New Roman" w:hAnsi="Times New Roman" w:cs="Times New Roman"/>
                <w:sz w:val="24"/>
                <w:szCs w:val="24"/>
              </w:rPr>
            </w:pPr>
            <w:r>
              <w:rPr>
                <w:rFonts w:ascii="Times New Roman" w:hAnsi="Times New Roman" w:cs="Times New Roman"/>
                <w:sz w:val="24"/>
                <w:szCs w:val="24"/>
              </w:rPr>
              <w:t>1</w:t>
            </w:r>
            <w:r w:rsidR="00482910">
              <w:rPr>
                <w:rFonts w:ascii="Times New Roman" w:hAnsi="Times New Roman" w:cs="Times New Roman"/>
                <w:sz w:val="24"/>
                <w:szCs w:val="24"/>
              </w:rPr>
              <w:t>.</w:t>
            </w:r>
          </w:p>
        </w:tc>
        <w:tc>
          <w:tcPr>
            <w:tcW w:w="7224" w:type="dxa"/>
            <w:vAlign w:val="center"/>
          </w:tcPr>
          <w:p w:rsidR="00482910" w:rsidRPr="007A39E3" w:rsidRDefault="00482910" w:rsidP="00482910">
            <w:r w:rsidRPr="007A39E3">
              <w:rPr>
                <w:rFonts w:ascii="Times New Roman" w:hAnsi="Times New Roman" w:cs="Times New Roman"/>
                <w:sz w:val="24"/>
                <w:szCs w:val="24"/>
              </w:rPr>
              <w:t xml:space="preserve">Dostawa wyrobów medycznych – </w:t>
            </w:r>
            <w:r w:rsidR="00273C63" w:rsidRPr="007A39E3">
              <w:rPr>
                <w:rFonts w:ascii="Times New Roman" w:hAnsi="Times New Roman" w:cs="Times New Roman"/>
                <w:sz w:val="24"/>
                <w:szCs w:val="24"/>
              </w:rPr>
              <w:t>(</w:t>
            </w:r>
            <w:r w:rsidR="004C7283" w:rsidRPr="007A39E3">
              <w:rPr>
                <w:rFonts w:ascii="Times New Roman" w:hAnsi="Times New Roman" w:cs="Times New Roman"/>
                <w:sz w:val="24"/>
                <w:szCs w:val="24"/>
              </w:rPr>
              <w:t xml:space="preserve">pakiet nr </w:t>
            </w:r>
            <w:r w:rsidRPr="007A39E3">
              <w:rPr>
                <w:rFonts w:ascii="Times New Roman" w:hAnsi="Times New Roman" w:cs="Times New Roman"/>
                <w:sz w:val="24"/>
                <w:szCs w:val="24"/>
              </w:rPr>
              <w:t>I</w:t>
            </w:r>
            <w:r w:rsidR="00273C63" w:rsidRPr="007A39E3">
              <w:rPr>
                <w:rFonts w:ascii="Times New Roman" w:hAnsi="Times New Roman" w:cs="Times New Roman"/>
                <w:sz w:val="24"/>
                <w:szCs w:val="24"/>
              </w:rPr>
              <w:t xml:space="preserve">) </w:t>
            </w:r>
            <w:r w:rsidR="00273C63" w:rsidRPr="007A39E3">
              <w:rPr>
                <w:rFonts w:ascii="Times New Roman" w:hAnsi="Times New Roman" w:cs="Times New Roman"/>
                <w:b/>
              </w:rPr>
              <w:t>dodatkowe wyposażenie aparatu RTG;</w:t>
            </w:r>
          </w:p>
        </w:tc>
      </w:tr>
      <w:tr w:rsidR="00482910" w:rsidTr="00482910">
        <w:trPr>
          <w:trHeight w:val="397"/>
          <w:jc w:val="center"/>
        </w:trPr>
        <w:tc>
          <w:tcPr>
            <w:tcW w:w="1838" w:type="dxa"/>
            <w:vAlign w:val="center"/>
          </w:tcPr>
          <w:p w:rsidR="00482910" w:rsidRPr="009A15B9" w:rsidRDefault="004C7283" w:rsidP="00482910">
            <w:pPr>
              <w:jc w:val="center"/>
              <w:rPr>
                <w:rFonts w:ascii="Times New Roman" w:hAnsi="Times New Roman" w:cs="Times New Roman"/>
                <w:sz w:val="24"/>
                <w:szCs w:val="24"/>
              </w:rPr>
            </w:pPr>
            <w:r>
              <w:rPr>
                <w:rFonts w:ascii="Times New Roman" w:hAnsi="Times New Roman" w:cs="Times New Roman"/>
                <w:sz w:val="24"/>
                <w:szCs w:val="24"/>
              </w:rPr>
              <w:t>2</w:t>
            </w:r>
            <w:r w:rsidR="00482910">
              <w:rPr>
                <w:rFonts w:ascii="Times New Roman" w:hAnsi="Times New Roman" w:cs="Times New Roman"/>
                <w:sz w:val="24"/>
                <w:szCs w:val="24"/>
              </w:rPr>
              <w:t>.</w:t>
            </w:r>
          </w:p>
        </w:tc>
        <w:tc>
          <w:tcPr>
            <w:tcW w:w="7224" w:type="dxa"/>
            <w:vAlign w:val="center"/>
          </w:tcPr>
          <w:p w:rsidR="00482910" w:rsidRPr="007A39E3" w:rsidRDefault="00482910" w:rsidP="00482910">
            <w:pPr>
              <w:rPr>
                <w:rFonts w:ascii="Times New Roman" w:hAnsi="Times New Roman" w:cs="Times New Roman"/>
              </w:rPr>
            </w:pPr>
            <w:r w:rsidRPr="007A39E3">
              <w:rPr>
                <w:rFonts w:ascii="Times New Roman" w:hAnsi="Times New Roman" w:cs="Times New Roman"/>
                <w:sz w:val="24"/>
                <w:szCs w:val="24"/>
              </w:rPr>
              <w:t xml:space="preserve">Dostawa wyrobów medycznych – </w:t>
            </w:r>
            <w:r w:rsidR="00273C63" w:rsidRPr="007A39E3">
              <w:rPr>
                <w:rFonts w:ascii="Times New Roman" w:hAnsi="Times New Roman" w:cs="Times New Roman"/>
                <w:sz w:val="24"/>
                <w:szCs w:val="24"/>
              </w:rPr>
              <w:t>(</w:t>
            </w:r>
            <w:r w:rsidR="004C7283" w:rsidRPr="007A39E3">
              <w:rPr>
                <w:rFonts w:ascii="Times New Roman" w:hAnsi="Times New Roman" w:cs="Times New Roman"/>
                <w:sz w:val="24"/>
                <w:szCs w:val="24"/>
              </w:rPr>
              <w:t xml:space="preserve">pakiet nr </w:t>
            </w:r>
            <w:r w:rsidRPr="007A39E3">
              <w:rPr>
                <w:rFonts w:ascii="Times New Roman" w:hAnsi="Times New Roman" w:cs="Times New Roman"/>
                <w:sz w:val="24"/>
                <w:szCs w:val="24"/>
              </w:rPr>
              <w:t>II</w:t>
            </w:r>
            <w:r w:rsidR="00273C63" w:rsidRPr="007A39E3">
              <w:rPr>
                <w:rFonts w:ascii="Times New Roman" w:hAnsi="Times New Roman" w:cs="Times New Roman"/>
                <w:sz w:val="24"/>
                <w:szCs w:val="24"/>
              </w:rPr>
              <w:t xml:space="preserve">) </w:t>
            </w:r>
            <w:r w:rsidR="00273C63" w:rsidRPr="007A39E3">
              <w:rPr>
                <w:rFonts w:ascii="Times New Roman" w:hAnsi="Times New Roman" w:cs="Times New Roman"/>
                <w:b/>
              </w:rPr>
              <w:t>aparatura medyczna, analizatory;</w:t>
            </w:r>
          </w:p>
        </w:tc>
      </w:tr>
      <w:tr w:rsidR="00482910" w:rsidTr="00482910">
        <w:trPr>
          <w:trHeight w:val="397"/>
          <w:jc w:val="center"/>
        </w:trPr>
        <w:tc>
          <w:tcPr>
            <w:tcW w:w="1838" w:type="dxa"/>
            <w:vAlign w:val="center"/>
          </w:tcPr>
          <w:p w:rsidR="00482910" w:rsidRPr="009A15B9" w:rsidRDefault="004C7283" w:rsidP="00482910">
            <w:pPr>
              <w:jc w:val="center"/>
              <w:rPr>
                <w:rFonts w:ascii="Times New Roman" w:hAnsi="Times New Roman" w:cs="Times New Roman"/>
                <w:sz w:val="24"/>
                <w:szCs w:val="24"/>
              </w:rPr>
            </w:pPr>
            <w:r>
              <w:rPr>
                <w:rFonts w:ascii="Times New Roman" w:hAnsi="Times New Roman" w:cs="Times New Roman"/>
                <w:sz w:val="24"/>
                <w:szCs w:val="24"/>
              </w:rPr>
              <w:t>3</w:t>
            </w:r>
            <w:r w:rsidR="00482910">
              <w:rPr>
                <w:rFonts w:ascii="Times New Roman" w:hAnsi="Times New Roman" w:cs="Times New Roman"/>
                <w:sz w:val="24"/>
                <w:szCs w:val="24"/>
              </w:rPr>
              <w:t>.</w:t>
            </w:r>
          </w:p>
        </w:tc>
        <w:tc>
          <w:tcPr>
            <w:tcW w:w="7224" w:type="dxa"/>
            <w:vAlign w:val="center"/>
          </w:tcPr>
          <w:p w:rsidR="00482910" w:rsidRPr="007A39E3" w:rsidRDefault="00482910" w:rsidP="00482910">
            <w:pPr>
              <w:rPr>
                <w:rFonts w:ascii="Times New Roman" w:hAnsi="Times New Roman" w:cs="Times New Roman"/>
              </w:rPr>
            </w:pPr>
            <w:r w:rsidRPr="007A39E3">
              <w:rPr>
                <w:rFonts w:ascii="Times New Roman" w:hAnsi="Times New Roman" w:cs="Times New Roman"/>
                <w:sz w:val="24"/>
                <w:szCs w:val="24"/>
              </w:rPr>
              <w:t xml:space="preserve">Dostawa wyrobów medycznych – </w:t>
            </w:r>
            <w:r w:rsidR="00273C63" w:rsidRPr="007A39E3">
              <w:rPr>
                <w:rFonts w:ascii="Times New Roman" w:hAnsi="Times New Roman" w:cs="Times New Roman"/>
                <w:sz w:val="24"/>
                <w:szCs w:val="24"/>
              </w:rPr>
              <w:t>(</w:t>
            </w:r>
            <w:r w:rsidR="004C7283" w:rsidRPr="007A39E3">
              <w:rPr>
                <w:rFonts w:ascii="Times New Roman" w:hAnsi="Times New Roman" w:cs="Times New Roman"/>
                <w:sz w:val="24"/>
                <w:szCs w:val="24"/>
              </w:rPr>
              <w:t>pakiet nr III</w:t>
            </w:r>
            <w:r w:rsidR="00273C63" w:rsidRPr="007A39E3">
              <w:rPr>
                <w:rFonts w:ascii="Times New Roman" w:hAnsi="Times New Roman" w:cs="Times New Roman"/>
                <w:sz w:val="24"/>
                <w:szCs w:val="24"/>
              </w:rPr>
              <w:t xml:space="preserve">) </w:t>
            </w:r>
            <w:r w:rsidR="00273C63" w:rsidRPr="007A39E3">
              <w:rPr>
                <w:rFonts w:ascii="Times New Roman" w:hAnsi="Times New Roman" w:cs="Times New Roman"/>
                <w:b/>
              </w:rPr>
              <w:t xml:space="preserve"> urządzenia do reanimacji;</w:t>
            </w:r>
          </w:p>
        </w:tc>
      </w:tr>
    </w:tbl>
    <w:p w:rsidR="00C838A5" w:rsidRDefault="00C838A5" w:rsidP="00C838A5"/>
    <w:p w:rsidR="00557481" w:rsidRDefault="00557481" w:rsidP="00E45777">
      <w:pPr>
        <w:pStyle w:val="Akapitzlist"/>
        <w:numPr>
          <w:ilvl w:val="1"/>
          <w:numId w:val="3"/>
        </w:numPr>
        <w:spacing w:line="276" w:lineRule="auto"/>
        <w:jc w:val="both"/>
        <w:rPr>
          <w:rFonts w:ascii="Times New Roman" w:hAnsi="Times New Roman" w:cs="Times New Roman"/>
          <w:sz w:val="24"/>
          <w:szCs w:val="24"/>
        </w:rPr>
      </w:pPr>
      <w:r w:rsidRPr="00557481">
        <w:rPr>
          <w:rFonts w:ascii="Times New Roman" w:hAnsi="Times New Roman" w:cs="Times New Roman"/>
          <w:sz w:val="24"/>
          <w:szCs w:val="24"/>
        </w:rPr>
        <w:t>Zamawiający nie dopuszcza składania ofert wariantowych.</w:t>
      </w:r>
    </w:p>
    <w:p w:rsidR="00557481" w:rsidRDefault="00557481" w:rsidP="00E45777">
      <w:pPr>
        <w:pStyle w:val="Akapitzlist"/>
        <w:numPr>
          <w:ilvl w:val="1"/>
          <w:numId w:val="3"/>
        </w:numPr>
        <w:spacing w:line="276" w:lineRule="auto"/>
        <w:jc w:val="both"/>
        <w:rPr>
          <w:rFonts w:ascii="Times New Roman" w:hAnsi="Times New Roman" w:cs="Times New Roman"/>
          <w:sz w:val="24"/>
          <w:szCs w:val="24"/>
        </w:rPr>
      </w:pPr>
      <w:r w:rsidRPr="00557481">
        <w:rPr>
          <w:rFonts w:ascii="Times New Roman" w:hAnsi="Times New Roman" w:cs="Times New Roman"/>
          <w:sz w:val="24"/>
          <w:szCs w:val="24"/>
        </w:rPr>
        <w:t xml:space="preserve">Zamawiający dopuszcza możliwość powierzenia przez wykonawcę wykonania części zamówienia podwykonawcom. Wykonawca zobowiązany jest do wskazania w swojej ofercie części zamówienia (zakresu), których wykonanie zamierza powierzyć podwykonawcom (wg wzoru - </w:t>
      </w:r>
      <w:r w:rsidRPr="00557481">
        <w:rPr>
          <w:rFonts w:ascii="Times New Roman" w:hAnsi="Times New Roman" w:cs="Times New Roman"/>
          <w:b/>
          <w:sz w:val="24"/>
          <w:szCs w:val="24"/>
        </w:rPr>
        <w:t xml:space="preserve">załącznik nr </w:t>
      </w:r>
      <w:r w:rsidR="004C7283">
        <w:rPr>
          <w:rFonts w:ascii="Times New Roman" w:hAnsi="Times New Roman" w:cs="Times New Roman"/>
          <w:b/>
          <w:sz w:val="24"/>
          <w:szCs w:val="24"/>
        </w:rPr>
        <w:t>9</w:t>
      </w:r>
      <w:r w:rsidRPr="00557481">
        <w:rPr>
          <w:rFonts w:ascii="Times New Roman" w:hAnsi="Times New Roman" w:cs="Times New Roman"/>
          <w:b/>
          <w:sz w:val="24"/>
          <w:szCs w:val="24"/>
        </w:rPr>
        <w:t xml:space="preserve"> do SIWZ</w:t>
      </w:r>
      <w:r w:rsidRPr="00557481">
        <w:rPr>
          <w:rFonts w:ascii="Times New Roman" w:hAnsi="Times New Roman" w:cs="Times New Roman"/>
          <w:sz w:val="24"/>
          <w:szCs w:val="24"/>
        </w:rPr>
        <w:t xml:space="preserve">). Nie wypełnienie przez Wykonawcę załącznika nr </w:t>
      </w:r>
      <w:r w:rsidR="004C7283">
        <w:rPr>
          <w:rFonts w:ascii="Times New Roman" w:hAnsi="Times New Roman" w:cs="Times New Roman"/>
          <w:sz w:val="24"/>
          <w:szCs w:val="24"/>
        </w:rPr>
        <w:t>9</w:t>
      </w:r>
      <w:r w:rsidRPr="00557481">
        <w:rPr>
          <w:rFonts w:ascii="Times New Roman" w:hAnsi="Times New Roman" w:cs="Times New Roman"/>
          <w:sz w:val="24"/>
          <w:szCs w:val="24"/>
        </w:rPr>
        <w:t>, oznaczać będzie, iż Wykonawca zamierza zrealizować całość zamówienia samodzielnie.</w:t>
      </w:r>
    </w:p>
    <w:p w:rsidR="00557481" w:rsidRPr="00557481" w:rsidRDefault="00557481" w:rsidP="005168D0">
      <w:pPr>
        <w:pStyle w:val="Akapitzlist"/>
        <w:spacing w:after="0" w:line="276" w:lineRule="auto"/>
        <w:ind w:left="792"/>
        <w:jc w:val="both"/>
      </w:pPr>
      <w:r w:rsidRPr="00557481">
        <w:rPr>
          <w:rFonts w:ascii="Times New Roman" w:hAnsi="Times New Roman" w:cs="Times New Roman"/>
          <w:sz w:val="24"/>
          <w:szCs w:val="24"/>
        </w:rPr>
        <w:t xml:space="preserve">W każdym przypadku opisania przedmiotu zamówienia za pomocą norm, aprobat, specyfikacji technicznych i systemów odniesienia zamawiający dopuszcza </w:t>
      </w:r>
      <w:r>
        <w:rPr>
          <w:rFonts w:ascii="Times New Roman" w:hAnsi="Times New Roman" w:cs="Times New Roman"/>
          <w:sz w:val="24"/>
          <w:szCs w:val="24"/>
        </w:rPr>
        <w:t>możliwość zaoferowania równowa</w:t>
      </w:r>
      <w:r w:rsidR="005168D0">
        <w:rPr>
          <w:rFonts w:ascii="Times New Roman" w:hAnsi="Times New Roman" w:cs="Times New Roman"/>
          <w:sz w:val="24"/>
          <w:szCs w:val="24"/>
        </w:rPr>
        <w:t xml:space="preserve">żnego przedmiotu zamówienia do </w:t>
      </w:r>
      <w:r>
        <w:rPr>
          <w:rFonts w:ascii="Times New Roman" w:hAnsi="Times New Roman" w:cs="Times New Roman"/>
          <w:sz w:val="24"/>
          <w:szCs w:val="24"/>
        </w:rPr>
        <w:t>opisywaneg</w:t>
      </w:r>
      <w:r w:rsidRPr="00557481">
        <w:rPr>
          <w:rFonts w:ascii="Times New Roman" w:hAnsi="Times New Roman" w:cs="Times New Roman"/>
          <w:sz w:val="24"/>
          <w:szCs w:val="24"/>
        </w:rPr>
        <w:t xml:space="preserve">o. </w:t>
      </w:r>
      <w:r w:rsidR="00717EDC">
        <w:rPr>
          <w:rFonts w:ascii="Times New Roman" w:hAnsi="Times New Roman" w:cs="Times New Roman"/>
          <w:sz w:val="24"/>
          <w:szCs w:val="24"/>
        </w:rPr>
        <w:br/>
      </w:r>
      <w:r w:rsidRPr="00557481">
        <w:rPr>
          <w:rFonts w:ascii="Times New Roman" w:hAnsi="Times New Roman" w:cs="Times New Roman"/>
          <w:sz w:val="24"/>
          <w:szCs w:val="24"/>
        </w:rPr>
        <w:lastRenderedPageBreak/>
        <w:t xml:space="preserve">Za równoważny przedmiot zamówienia Zamawiający uzna </w:t>
      </w:r>
      <w:r>
        <w:rPr>
          <w:rFonts w:ascii="Times New Roman" w:hAnsi="Times New Roman" w:cs="Times New Roman"/>
          <w:sz w:val="24"/>
          <w:szCs w:val="24"/>
        </w:rPr>
        <w:t xml:space="preserve">przedmiot zamówienia </w:t>
      </w:r>
      <w:r w:rsidRPr="00557481">
        <w:rPr>
          <w:rFonts w:ascii="Times New Roman" w:hAnsi="Times New Roman" w:cs="Times New Roman"/>
          <w:sz w:val="24"/>
          <w:szCs w:val="24"/>
        </w:rPr>
        <w:t>o właściwościach funkcjonalnych i jakościowych takich samych lub zbliżonych (lecz nie gorszych) od tych, które zostały określone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557481" w:rsidRDefault="00557481" w:rsidP="00990FFA">
      <w:pPr>
        <w:pStyle w:val="Akapitzlist"/>
        <w:spacing w:line="276" w:lineRule="auto"/>
        <w:ind w:left="792"/>
        <w:jc w:val="both"/>
        <w:rPr>
          <w:rFonts w:ascii="Times New Roman" w:hAnsi="Times New Roman" w:cs="Times New Roman"/>
          <w:sz w:val="24"/>
          <w:szCs w:val="24"/>
        </w:rPr>
      </w:pPr>
      <w:r w:rsidRPr="00557481">
        <w:rPr>
          <w:rFonts w:ascii="Times New Roman" w:hAnsi="Times New Roman" w:cs="Times New Roman"/>
          <w:sz w:val="24"/>
          <w:szCs w:val="24"/>
        </w:rPr>
        <w:t xml:space="preserve">Wykonawca, który powołuje się na rozwiązania równoważne, jest </w:t>
      </w:r>
      <w:r w:rsidR="00717EDC">
        <w:rPr>
          <w:rFonts w:ascii="Times New Roman" w:hAnsi="Times New Roman" w:cs="Times New Roman"/>
          <w:sz w:val="24"/>
          <w:szCs w:val="24"/>
        </w:rPr>
        <w:t>z</w:t>
      </w:r>
      <w:r w:rsidRPr="00557481">
        <w:rPr>
          <w:rFonts w:ascii="Times New Roman" w:hAnsi="Times New Roman" w:cs="Times New Roman"/>
          <w:sz w:val="24"/>
          <w:szCs w:val="24"/>
        </w:rPr>
        <w:t xml:space="preserve">obowiązany wykazać, że oferowane przez niego </w:t>
      </w:r>
      <w:r w:rsidR="00717EDC">
        <w:rPr>
          <w:rFonts w:ascii="Times New Roman" w:hAnsi="Times New Roman" w:cs="Times New Roman"/>
          <w:sz w:val="24"/>
          <w:szCs w:val="24"/>
        </w:rPr>
        <w:t>produkty</w:t>
      </w:r>
      <w:r w:rsidRPr="00557481">
        <w:rPr>
          <w:rFonts w:ascii="Times New Roman" w:hAnsi="Times New Roman" w:cs="Times New Roman"/>
          <w:sz w:val="24"/>
          <w:szCs w:val="24"/>
        </w:rPr>
        <w:t xml:space="preserve"> spełniają wymagania określone przez Zamawiającego</w:t>
      </w:r>
      <w:r w:rsidR="00717EDC">
        <w:rPr>
          <w:rFonts w:ascii="Times New Roman" w:hAnsi="Times New Roman" w:cs="Times New Roman"/>
          <w:sz w:val="24"/>
          <w:szCs w:val="24"/>
        </w:rPr>
        <w:t>,</w:t>
      </w:r>
      <w:r>
        <w:rPr>
          <w:rFonts w:ascii="Times New Roman" w:hAnsi="Times New Roman" w:cs="Times New Roman"/>
          <w:sz w:val="24"/>
          <w:szCs w:val="24"/>
        </w:rPr>
        <w:t xml:space="preserve"> poprzez dołączenie do oferty dokładnego opisu umożliwiającego porównanie zaoferowanych produktów z </w:t>
      </w:r>
      <w:r w:rsidR="00594860">
        <w:rPr>
          <w:rFonts w:ascii="Times New Roman" w:hAnsi="Times New Roman" w:cs="Times New Roman"/>
          <w:sz w:val="24"/>
          <w:szCs w:val="24"/>
        </w:rPr>
        <w:t xml:space="preserve">tymi </w:t>
      </w:r>
      <w:r>
        <w:rPr>
          <w:rFonts w:ascii="Times New Roman" w:hAnsi="Times New Roman" w:cs="Times New Roman"/>
          <w:sz w:val="24"/>
          <w:szCs w:val="24"/>
        </w:rPr>
        <w:t>opisanymi przez Zamawiającego.</w:t>
      </w:r>
    </w:p>
    <w:p w:rsidR="00990FFA" w:rsidRDefault="00990FFA" w:rsidP="00990FFA">
      <w:pPr>
        <w:pStyle w:val="Akapitzlist"/>
        <w:spacing w:line="276" w:lineRule="auto"/>
        <w:ind w:left="792"/>
        <w:jc w:val="both"/>
        <w:rPr>
          <w:rFonts w:ascii="Times New Roman" w:hAnsi="Times New Roman" w:cs="Times New Roman"/>
          <w:sz w:val="24"/>
          <w:szCs w:val="24"/>
        </w:rPr>
      </w:pPr>
    </w:p>
    <w:p w:rsidR="00990FFA" w:rsidRPr="00990FFA" w:rsidRDefault="00990FFA" w:rsidP="00990FFA">
      <w:pPr>
        <w:pStyle w:val="Akapitzlist"/>
        <w:numPr>
          <w:ilvl w:val="0"/>
          <w:numId w:val="1"/>
        </w:numPr>
        <w:spacing w:line="276" w:lineRule="auto"/>
        <w:jc w:val="both"/>
        <w:rPr>
          <w:rFonts w:ascii="Times New Roman" w:hAnsi="Times New Roman" w:cs="Times New Roman"/>
          <w:b/>
          <w:sz w:val="24"/>
          <w:szCs w:val="24"/>
        </w:rPr>
      </w:pPr>
      <w:r w:rsidRPr="00990FFA">
        <w:rPr>
          <w:rFonts w:ascii="Times New Roman" w:hAnsi="Times New Roman" w:cs="Times New Roman"/>
          <w:b/>
          <w:sz w:val="24"/>
          <w:szCs w:val="24"/>
        </w:rPr>
        <w:t>TERMIN WYKONANIA ZAMÓWIENIA:</w:t>
      </w:r>
    </w:p>
    <w:p w:rsidR="00990FFA" w:rsidRDefault="00990FFA" w:rsidP="00A413AF">
      <w:pPr>
        <w:pStyle w:val="Akapitzlist"/>
        <w:spacing w:line="276" w:lineRule="auto"/>
        <w:ind w:left="792"/>
        <w:jc w:val="both"/>
        <w:rPr>
          <w:rFonts w:ascii="Times New Roman" w:hAnsi="Times New Roman" w:cs="Times New Roman"/>
          <w:sz w:val="24"/>
          <w:szCs w:val="24"/>
        </w:rPr>
      </w:pPr>
      <w:r w:rsidRPr="00990FFA">
        <w:rPr>
          <w:rFonts w:ascii="Times New Roman" w:hAnsi="Times New Roman" w:cs="Times New Roman"/>
          <w:sz w:val="24"/>
          <w:szCs w:val="24"/>
        </w:rPr>
        <w:t xml:space="preserve">Zamówienie musi zostać zrealizowane w terminie </w:t>
      </w:r>
      <w:r w:rsidRPr="00990FFA">
        <w:rPr>
          <w:rFonts w:ascii="Times New Roman" w:hAnsi="Times New Roman" w:cs="Times New Roman"/>
          <w:b/>
          <w:sz w:val="24"/>
          <w:szCs w:val="24"/>
        </w:rPr>
        <w:t>nie dłuższym niż 60 dni</w:t>
      </w:r>
      <w:r>
        <w:rPr>
          <w:rFonts w:ascii="Times New Roman" w:hAnsi="Times New Roman" w:cs="Times New Roman"/>
          <w:sz w:val="24"/>
          <w:szCs w:val="24"/>
        </w:rPr>
        <w:t xml:space="preserve"> od dnia podpisania umowy stanowiącej </w:t>
      </w:r>
      <w:r w:rsidRPr="00990FFA">
        <w:rPr>
          <w:rFonts w:ascii="Times New Roman" w:hAnsi="Times New Roman" w:cs="Times New Roman"/>
          <w:b/>
          <w:sz w:val="24"/>
          <w:szCs w:val="24"/>
        </w:rPr>
        <w:t xml:space="preserve">załącznik nr </w:t>
      </w:r>
      <w:r w:rsidR="004C7283">
        <w:rPr>
          <w:rFonts w:ascii="Times New Roman" w:hAnsi="Times New Roman" w:cs="Times New Roman"/>
          <w:b/>
          <w:sz w:val="24"/>
          <w:szCs w:val="24"/>
        </w:rPr>
        <w:t>11</w:t>
      </w:r>
      <w:r>
        <w:rPr>
          <w:rFonts w:ascii="Times New Roman" w:hAnsi="Times New Roman" w:cs="Times New Roman"/>
          <w:sz w:val="24"/>
          <w:szCs w:val="24"/>
        </w:rPr>
        <w:t xml:space="preserve"> do niniejszej Specyfikacji.</w:t>
      </w:r>
    </w:p>
    <w:p w:rsidR="00990FFA" w:rsidRDefault="00990FFA" w:rsidP="00990FFA">
      <w:pPr>
        <w:pStyle w:val="Akapitzlist"/>
        <w:spacing w:line="276" w:lineRule="auto"/>
        <w:ind w:left="792"/>
        <w:jc w:val="both"/>
        <w:rPr>
          <w:rFonts w:ascii="Times New Roman" w:hAnsi="Times New Roman" w:cs="Times New Roman"/>
          <w:sz w:val="24"/>
          <w:szCs w:val="24"/>
        </w:rPr>
      </w:pPr>
    </w:p>
    <w:p w:rsidR="00990FFA" w:rsidRPr="00990FFA" w:rsidRDefault="00990FFA" w:rsidP="00990FFA">
      <w:pPr>
        <w:pStyle w:val="Akapitzlist"/>
        <w:numPr>
          <w:ilvl w:val="0"/>
          <w:numId w:val="1"/>
        </w:numPr>
        <w:spacing w:line="276" w:lineRule="auto"/>
        <w:jc w:val="both"/>
        <w:rPr>
          <w:rFonts w:ascii="Times New Roman" w:hAnsi="Times New Roman" w:cs="Times New Roman"/>
          <w:b/>
          <w:sz w:val="24"/>
          <w:szCs w:val="24"/>
        </w:rPr>
      </w:pPr>
      <w:r w:rsidRPr="00990FFA">
        <w:rPr>
          <w:rFonts w:ascii="Times New Roman" w:hAnsi="Times New Roman" w:cs="Times New Roman"/>
          <w:b/>
          <w:sz w:val="24"/>
          <w:szCs w:val="24"/>
        </w:rPr>
        <w:t>WARUNKI UDZIAŁU W POSTĘPOWANIU:</w:t>
      </w:r>
    </w:p>
    <w:p w:rsidR="00990FFA" w:rsidRPr="00990FFA" w:rsidRDefault="00990FFA" w:rsidP="00E45777">
      <w:pPr>
        <w:pStyle w:val="Akapitzlist"/>
        <w:numPr>
          <w:ilvl w:val="1"/>
          <w:numId w:val="5"/>
        </w:numPr>
        <w:spacing w:line="276" w:lineRule="auto"/>
        <w:jc w:val="both"/>
        <w:rPr>
          <w:rFonts w:ascii="Times New Roman" w:hAnsi="Times New Roman" w:cs="Times New Roman"/>
          <w:sz w:val="24"/>
          <w:szCs w:val="24"/>
        </w:rPr>
      </w:pPr>
      <w:r w:rsidRPr="00990FFA">
        <w:rPr>
          <w:rFonts w:ascii="Times New Roman" w:hAnsi="Times New Roman" w:cs="Times New Roman"/>
          <w:sz w:val="24"/>
          <w:szCs w:val="24"/>
        </w:rPr>
        <w:t xml:space="preserve">W postępowaniu mogą wziąć udział Wykonawcy spełniający warunki udziału </w:t>
      </w:r>
    </w:p>
    <w:p w:rsidR="00990FFA" w:rsidRDefault="00990FFA" w:rsidP="00A413AF">
      <w:pPr>
        <w:pStyle w:val="Akapitzlist"/>
        <w:spacing w:line="276" w:lineRule="auto"/>
        <w:ind w:left="792"/>
        <w:jc w:val="both"/>
        <w:rPr>
          <w:rFonts w:ascii="Times New Roman" w:hAnsi="Times New Roman" w:cs="Times New Roman"/>
          <w:sz w:val="24"/>
          <w:szCs w:val="24"/>
        </w:rPr>
      </w:pPr>
      <w:r w:rsidRPr="00990FFA">
        <w:rPr>
          <w:rFonts w:ascii="Times New Roman" w:hAnsi="Times New Roman" w:cs="Times New Roman"/>
          <w:sz w:val="24"/>
          <w:szCs w:val="24"/>
        </w:rPr>
        <w:t xml:space="preserve">w postępowaniu, określone w art. 22 ust. 1 ustawy Pzp: </w:t>
      </w:r>
    </w:p>
    <w:p w:rsidR="00990FFA" w:rsidRDefault="00990FFA" w:rsidP="00A413AF">
      <w:pPr>
        <w:pStyle w:val="Akapitzlist"/>
        <w:spacing w:line="276" w:lineRule="auto"/>
        <w:ind w:left="792"/>
        <w:jc w:val="both"/>
        <w:rPr>
          <w:rFonts w:ascii="Times New Roman" w:hAnsi="Times New Roman" w:cs="Times New Roman"/>
          <w:sz w:val="24"/>
          <w:szCs w:val="24"/>
        </w:rPr>
      </w:pPr>
    </w:p>
    <w:p w:rsidR="00990FFA" w:rsidRPr="00990FFA" w:rsidRDefault="00990FFA" w:rsidP="00E45777">
      <w:pPr>
        <w:pStyle w:val="Akapitzlist"/>
        <w:numPr>
          <w:ilvl w:val="2"/>
          <w:numId w:val="5"/>
        </w:numPr>
        <w:spacing w:line="360" w:lineRule="auto"/>
        <w:jc w:val="both"/>
        <w:rPr>
          <w:rFonts w:ascii="Times New Roman" w:hAnsi="Times New Roman" w:cs="Times New Roman"/>
          <w:sz w:val="24"/>
          <w:szCs w:val="24"/>
        </w:rPr>
      </w:pPr>
      <w:r w:rsidRPr="00990FFA">
        <w:rPr>
          <w:rFonts w:ascii="Times New Roman" w:hAnsi="Times New Roman" w:cs="Times New Roman"/>
          <w:sz w:val="24"/>
          <w:szCs w:val="24"/>
        </w:rPr>
        <w:t>Posiadają uprawnienia do wykonywania określonej działalności lub czynności, jeżeli przepisy prawa nakładają obowiązek ich posiadania.</w:t>
      </w:r>
    </w:p>
    <w:p w:rsidR="00990FFA" w:rsidRDefault="00990FFA" w:rsidP="00A413AF">
      <w:pPr>
        <w:pStyle w:val="Akapitzlist"/>
        <w:spacing w:line="360" w:lineRule="auto"/>
        <w:ind w:left="1134"/>
        <w:jc w:val="both"/>
        <w:rPr>
          <w:rFonts w:ascii="Times New Roman" w:hAnsi="Times New Roman" w:cs="Times New Roman"/>
          <w:i/>
          <w:sz w:val="23"/>
          <w:szCs w:val="23"/>
        </w:rPr>
      </w:pPr>
      <w:r w:rsidRPr="00990FFA">
        <w:rPr>
          <w:rFonts w:ascii="Times New Roman" w:hAnsi="Times New Roman" w:cs="Times New Roman"/>
          <w:i/>
          <w:sz w:val="23"/>
          <w:szCs w:val="23"/>
        </w:rPr>
        <w:t>Zamawiający nie opisuje, nie wyznacza szczegółowego warunku w tym zakresie.</w:t>
      </w:r>
    </w:p>
    <w:p w:rsidR="00990FFA" w:rsidRDefault="00990FFA" w:rsidP="00E45777">
      <w:pPr>
        <w:pStyle w:val="Akapitzlist"/>
        <w:numPr>
          <w:ilvl w:val="2"/>
          <w:numId w:val="5"/>
        </w:numPr>
        <w:spacing w:line="360" w:lineRule="auto"/>
        <w:jc w:val="both"/>
        <w:rPr>
          <w:rFonts w:ascii="Times New Roman" w:hAnsi="Times New Roman" w:cs="Times New Roman"/>
          <w:sz w:val="24"/>
          <w:szCs w:val="24"/>
        </w:rPr>
      </w:pPr>
      <w:r w:rsidRPr="00990FFA">
        <w:rPr>
          <w:rFonts w:ascii="Times New Roman" w:hAnsi="Times New Roman" w:cs="Times New Roman"/>
          <w:sz w:val="24"/>
          <w:szCs w:val="24"/>
        </w:rPr>
        <w:t>Posiadają wiedzę i doświadczenie do wykonania zamówienia:</w:t>
      </w:r>
    </w:p>
    <w:p w:rsidR="00DC5637" w:rsidRDefault="00DC5637" w:rsidP="004C7283">
      <w:pPr>
        <w:pStyle w:val="Akapitzlist"/>
        <w:numPr>
          <w:ilvl w:val="0"/>
          <w:numId w:val="6"/>
        </w:numPr>
        <w:spacing w:line="276" w:lineRule="auto"/>
        <w:jc w:val="both"/>
        <w:rPr>
          <w:rFonts w:ascii="Times New Roman" w:hAnsi="Times New Roman" w:cs="Times New Roman"/>
          <w:sz w:val="24"/>
          <w:szCs w:val="24"/>
        </w:rPr>
      </w:pPr>
      <w:r w:rsidRPr="00DC5637">
        <w:rPr>
          <w:rFonts w:ascii="Times New Roman" w:hAnsi="Times New Roman" w:cs="Times New Roman"/>
          <w:sz w:val="24"/>
          <w:szCs w:val="24"/>
        </w:rPr>
        <w:t xml:space="preserve">w przypadku złożenia oferty do </w:t>
      </w:r>
      <w:r w:rsidRPr="00DC5637">
        <w:rPr>
          <w:rFonts w:ascii="Times New Roman" w:hAnsi="Times New Roman" w:cs="Times New Roman"/>
          <w:b/>
          <w:sz w:val="24"/>
          <w:szCs w:val="24"/>
        </w:rPr>
        <w:t xml:space="preserve">zadania częściowego nr </w:t>
      </w:r>
      <w:r w:rsidR="004C7283">
        <w:rPr>
          <w:rFonts w:ascii="Times New Roman" w:hAnsi="Times New Roman" w:cs="Times New Roman"/>
          <w:b/>
          <w:sz w:val="24"/>
          <w:szCs w:val="24"/>
        </w:rPr>
        <w:t>1</w:t>
      </w:r>
      <w:r>
        <w:rPr>
          <w:rFonts w:ascii="Times New Roman" w:hAnsi="Times New Roman" w:cs="Times New Roman"/>
          <w:sz w:val="24"/>
          <w:szCs w:val="24"/>
        </w:rPr>
        <w:t xml:space="preserve"> – </w:t>
      </w:r>
      <w:r w:rsidRPr="00DC5637">
        <w:rPr>
          <w:rFonts w:ascii="Times New Roman" w:hAnsi="Times New Roman" w:cs="Times New Roman"/>
          <w:sz w:val="24"/>
          <w:szCs w:val="24"/>
        </w:rPr>
        <w:t>Wykonawca zobowiązany jest wykazać, że w okresie ostatnich trzech lat przed upływem terminu składania ofert, a jeżeli okres prowadzenia działalności jest krótszy – w tym okresie, zrealizował</w:t>
      </w:r>
      <w:r>
        <w:rPr>
          <w:rFonts w:ascii="Times New Roman" w:hAnsi="Times New Roman" w:cs="Times New Roman"/>
          <w:sz w:val="24"/>
          <w:szCs w:val="24"/>
        </w:rPr>
        <w:t xml:space="preserve"> </w:t>
      </w:r>
      <w:r w:rsidRPr="00DC5637">
        <w:rPr>
          <w:rFonts w:ascii="Times New Roman" w:hAnsi="Times New Roman" w:cs="Times New Roman"/>
          <w:b/>
          <w:sz w:val="24"/>
          <w:szCs w:val="24"/>
          <w:u w:val="single"/>
        </w:rPr>
        <w:t>co najmniej 2 dostawy</w:t>
      </w:r>
      <w:r>
        <w:rPr>
          <w:rFonts w:ascii="Times New Roman" w:hAnsi="Times New Roman" w:cs="Times New Roman"/>
          <w:sz w:val="24"/>
          <w:szCs w:val="24"/>
        </w:rPr>
        <w:t xml:space="preserve"> wyrobów medycznych o wartości nie mniejszej niż </w:t>
      </w:r>
      <w:r w:rsidRPr="00DC5637">
        <w:rPr>
          <w:rFonts w:ascii="Times New Roman" w:hAnsi="Times New Roman" w:cs="Times New Roman"/>
          <w:b/>
          <w:sz w:val="24"/>
          <w:szCs w:val="24"/>
        </w:rPr>
        <w:t>150 000,00 zł brutto każda</w:t>
      </w:r>
      <w:r>
        <w:rPr>
          <w:rFonts w:ascii="Times New Roman" w:hAnsi="Times New Roman" w:cs="Times New Roman"/>
          <w:sz w:val="24"/>
          <w:szCs w:val="24"/>
        </w:rPr>
        <w:t xml:space="preserve"> – wraz z </w:t>
      </w:r>
      <w:r w:rsidRPr="00DC5637">
        <w:rPr>
          <w:rFonts w:ascii="Times New Roman" w:hAnsi="Times New Roman" w:cs="Times New Roman"/>
          <w:sz w:val="24"/>
          <w:szCs w:val="24"/>
        </w:rPr>
        <w:t xml:space="preserve">dowodami </w:t>
      </w:r>
      <w:r w:rsidRPr="00DC5637">
        <w:rPr>
          <w:rFonts w:ascii="Times New Roman" w:hAnsi="Times New Roman" w:cs="Times New Roman"/>
          <w:b/>
          <w:bCs/>
          <w:iCs/>
          <w:sz w:val="24"/>
          <w:szCs w:val="24"/>
        </w:rPr>
        <w:t>potwierdzającymi należyte wykonanie dostaw wskazanych w wykazie</w:t>
      </w:r>
      <w:r w:rsidRPr="00DC5637">
        <w:rPr>
          <w:rFonts w:ascii="Times New Roman" w:hAnsi="Times New Roman" w:cs="Times New Roman"/>
          <w:bCs/>
          <w:iCs/>
          <w:sz w:val="24"/>
          <w:szCs w:val="24"/>
        </w:rPr>
        <w:t xml:space="preserve"> (</w:t>
      </w:r>
      <w:r w:rsidRPr="00DC5637">
        <w:rPr>
          <w:rFonts w:ascii="Times New Roman" w:hAnsi="Times New Roman" w:cs="Times New Roman"/>
          <w:sz w:val="24"/>
          <w:szCs w:val="24"/>
        </w:rPr>
        <w:t>przez jedną dostawę Zamawiający rozumie sumę dostaw wykonanych w ramach jednej umowy)</w:t>
      </w:r>
      <w:r>
        <w:rPr>
          <w:rFonts w:ascii="Times New Roman" w:hAnsi="Times New Roman" w:cs="Times New Roman"/>
          <w:sz w:val="24"/>
          <w:szCs w:val="24"/>
        </w:rPr>
        <w:t>;</w:t>
      </w:r>
    </w:p>
    <w:p w:rsidR="004C7283" w:rsidRDefault="004C7283" w:rsidP="004C7283">
      <w:pPr>
        <w:pStyle w:val="Akapitzlist"/>
        <w:spacing w:line="276" w:lineRule="auto"/>
        <w:ind w:left="1944"/>
        <w:jc w:val="both"/>
        <w:rPr>
          <w:rFonts w:ascii="Times New Roman" w:hAnsi="Times New Roman" w:cs="Times New Roman"/>
          <w:sz w:val="24"/>
          <w:szCs w:val="24"/>
        </w:rPr>
      </w:pPr>
    </w:p>
    <w:p w:rsidR="003D5793" w:rsidRDefault="003D5793" w:rsidP="00E45777">
      <w:pPr>
        <w:pStyle w:val="Akapitzlist"/>
        <w:numPr>
          <w:ilvl w:val="0"/>
          <w:numId w:val="6"/>
        </w:numPr>
        <w:spacing w:line="276" w:lineRule="auto"/>
        <w:jc w:val="both"/>
        <w:rPr>
          <w:rFonts w:ascii="Times New Roman" w:hAnsi="Times New Roman" w:cs="Times New Roman"/>
          <w:sz w:val="24"/>
          <w:szCs w:val="24"/>
        </w:rPr>
      </w:pPr>
      <w:r w:rsidRPr="00DC5637">
        <w:rPr>
          <w:rFonts w:ascii="Times New Roman" w:hAnsi="Times New Roman" w:cs="Times New Roman"/>
          <w:sz w:val="24"/>
          <w:szCs w:val="24"/>
        </w:rPr>
        <w:t xml:space="preserve">w przypadku złożenia oferty do </w:t>
      </w:r>
      <w:r w:rsidRPr="00DC5637">
        <w:rPr>
          <w:rFonts w:ascii="Times New Roman" w:hAnsi="Times New Roman" w:cs="Times New Roman"/>
          <w:b/>
          <w:sz w:val="24"/>
          <w:szCs w:val="24"/>
        </w:rPr>
        <w:t xml:space="preserve">zadania częściowego nr </w:t>
      </w:r>
      <w:r w:rsidR="004C7283">
        <w:rPr>
          <w:rFonts w:ascii="Times New Roman" w:hAnsi="Times New Roman" w:cs="Times New Roman"/>
          <w:b/>
          <w:sz w:val="24"/>
          <w:szCs w:val="24"/>
        </w:rPr>
        <w:t>2</w:t>
      </w:r>
      <w:r>
        <w:rPr>
          <w:rFonts w:ascii="Times New Roman" w:hAnsi="Times New Roman" w:cs="Times New Roman"/>
          <w:sz w:val="24"/>
          <w:szCs w:val="24"/>
        </w:rPr>
        <w:t xml:space="preserve"> – </w:t>
      </w:r>
      <w:r w:rsidRPr="00DC5637">
        <w:rPr>
          <w:rFonts w:ascii="Times New Roman" w:hAnsi="Times New Roman" w:cs="Times New Roman"/>
          <w:sz w:val="24"/>
          <w:szCs w:val="24"/>
        </w:rPr>
        <w:t>Wykonawca zobowiązany jest wykazać, że w okresie ostatnich trzech lat przed upływem terminu składania ofert, a jeżeli okres prowadzenia działalności jest krótszy – w tym okresie, zrealizował</w:t>
      </w:r>
      <w:r>
        <w:rPr>
          <w:rFonts w:ascii="Times New Roman" w:hAnsi="Times New Roman" w:cs="Times New Roman"/>
          <w:sz w:val="24"/>
          <w:szCs w:val="24"/>
        </w:rPr>
        <w:t xml:space="preserve"> </w:t>
      </w:r>
      <w:r w:rsidRPr="00DC5637">
        <w:rPr>
          <w:rFonts w:ascii="Times New Roman" w:hAnsi="Times New Roman" w:cs="Times New Roman"/>
          <w:b/>
          <w:sz w:val="24"/>
          <w:szCs w:val="24"/>
          <w:u w:val="single"/>
        </w:rPr>
        <w:t>co najmniej 2 dostawy</w:t>
      </w:r>
      <w:r>
        <w:rPr>
          <w:rFonts w:ascii="Times New Roman" w:hAnsi="Times New Roman" w:cs="Times New Roman"/>
          <w:sz w:val="24"/>
          <w:szCs w:val="24"/>
        </w:rPr>
        <w:t xml:space="preserve"> wyrobów medycznych o wartości nie mniejszej niż </w:t>
      </w:r>
      <w:r w:rsidRPr="00DC5637">
        <w:rPr>
          <w:rFonts w:ascii="Times New Roman" w:hAnsi="Times New Roman" w:cs="Times New Roman"/>
          <w:b/>
          <w:sz w:val="24"/>
          <w:szCs w:val="24"/>
        </w:rPr>
        <w:t>150 000,00 zł brutto każda</w:t>
      </w:r>
      <w:r>
        <w:rPr>
          <w:rFonts w:ascii="Times New Roman" w:hAnsi="Times New Roman" w:cs="Times New Roman"/>
          <w:sz w:val="24"/>
          <w:szCs w:val="24"/>
        </w:rPr>
        <w:t xml:space="preserve"> – wraz z </w:t>
      </w:r>
      <w:r w:rsidRPr="00DC5637">
        <w:rPr>
          <w:rFonts w:ascii="Times New Roman" w:hAnsi="Times New Roman" w:cs="Times New Roman"/>
          <w:sz w:val="24"/>
          <w:szCs w:val="24"/>
        </w:rPr>
        <w:t xml:space="preserve">dowodami </w:t>
      </w:r>
      <w:r w:rsidRPr="00DC5637">
        <w:rPr>
          <w:rFonts w:ascii="Times New Roman" w:hAnsi="Times New Roman" w:cs="Times New Roman"/>
          <w:b/>
          <w:bCs/>
          <w:iCs/>
          <w:sz w:val="24"/>
          <w:szCs w:val="24"/>
        </w:rPr>
        <w:t>potwierdzającymi należyte wykonanie dostaw wskazanych w wykazie</w:t>
      </w:r>
      <w:r w:rsidRPr="00DC5637">
        <w:rPr>
          <w:rFonts w:ascii="Times New Roman" w:hAnsi="Times New Roman" w:cs="Times New Roman"/>
          <w:bCs/>
          <w:iCs/>
          <w:sz w:val="24"/>
          <w:szCs w:val="24"/>
        </w:rPr>
        <w:t xml:space="preserve"> (</w:t>
      </w:r>
      <w:r w:rsidRPr="00DC5637">
        <w:rPr>
          <w:rFonts w:ascii="Times New Roman" w:hAnsi="Times New Roman" w:cs="Times New Roman"/>
          <w:sz w:val="24"/>
          <w:szCs w:val="24"/>
        </w:rPr>
        <w:t>przez jedną dostawę Zamawiający rozumie sumę dostaw wykonanych w ramach jednej umowy)</w:t>
      </w:r>
      <w:r>
        <w:rPr>
          <w:rFonts w:ascii="Times New Roman" w:hAnsi="Times New Roman" w:cs="Times New Roman"/>
          <w:sz w:val="24"/>
          <w:szCs w:val="24"/>
        </w:rPr>
        <w:t>;</w:t>
      </w:r>
    </w:p>
    <w:p w:rsidR="003D5793" w:rsidRDefault="003D5793" w:rsidP="00E45777">
      <w:pPr>
        <w:pStyle w:val="Akapitzlist"/>
        <w:numPr>
          <w:ilvl w:val="0"/>
          <w:numId w:val="6"/>
        </w:numPr>
        <w:spacing w:line="276" w:lineRule="auto"/>
        <w:jc w:val="both"/>
        <w:rPr>
          <w:rFonts w:ascii="Times New Roman" w:hAnsi="Times New Roman" w:cs="Times New Roman"/>
          <w:sz w:val="24"/>
          <w:szCs w:val="24"/>
        </w:rPr>
      </w:pPr>
      <w:r w:rsidRPr="00DC5637">
        <w:rPr>
          <w:rFonts w:ascii="Times New Roman" w:hAnsi="Times New Roman" w:cs="Times New Roman"/>
          <w:sz w:val="24"/>
          <w:szCs w:val="24"/>
        </w:rPr>
        <w:lastRenderedPageBreak/>
        <w:t xml:space="preserve">w przypadku złożenia oferty do </w:t>
      </w:r>
      <w:r w:rsidRPr="00DC5637">
        <w:rPr>
          <w:rFonts w:ascii="Times New Roman" w:hAnsi="Times New Roman" w:cs="Times New Roman"/>
          <w:b/>
          <w:sz w:val="24"/>
          <w:szCs w:val="24"/>
        </w:rPr>
        <w:t xml:space="preserve">zadania częściowego nr </w:t>
      </w:r>
      <w:r w:rsidR="004C7283">
        <w:rPr>
          <w:rFonts w:ascii="Times New Roman" w:hAnsi="Times New Roman" w:cs="Times New Roman"/>
          <w:b/>
          <w:sz w:val="24"/>
          <w:szCs w:val="24"/>
        </w:rPr>
        <w:t>3</w:t>
      </w:r>
      <w:r>
        <w:rPr>
          <w:rFonts w:ascii="Times New Roman" w:hAnsi="Times New Roman" w:cs="Times New Roman"/>
          <w:sz w:val="24"/>
          <w:szCs w:val="24"/>
        </w:rPr>
        <w:t xml:space="preserve"> – </w:t>
      </w:r>
      <w:r w:rsidRPr="00DC5637">
        <w:rPr>
          <w:rFonts w:ascii="Times New Roman" w:hAnsi="Times New Roman" w:cs="Times New Roman"/>
          <w:sz w:val="24"/>
          <w:szCs w:val="24"/>
        </w:rPr>
        <w:t>Wykonawca zobowiązany jest wykazać, że w okresie ostatnich trzech lat przed upływem terminu składania ofert, a jeżeli okres prowadzenia działalności jest krótszy – w tym okresie, zrealizował</w:t>
      </w:r>
      <w:r>
        <w:rPr>
          <w:rFonts w:ascii="Times New Roman" w:hAnsi="Times New Roman" w:cs="Times New Roman"/>
          <w:sz w:val="24"/>
          <w:szCs w:val="24"/>
        </w:rPr>
        <w:t xml:space="preserve"> </w:t>
      </w:r>
      <w:r w:rsidRPr="00DC5637">
        <w:rPr>
          <w:rFonts w:ascii="Times New Roman" w:hAnsi="Times New Roman" w:cs="Times New Roman"/>
          <w:b/>
          <w:sz w:val="24"/>
          <w:szCs w:val="24"/>
          <w:u w:val="single"/>
        </w:rPr>
        <w:t>co najmniej 2 dostawy</w:t>
      </w:r>
      <w:r>
        <w:rPr>
          <w:rFonts w:ascii="Times New Roman" w:hAnsi="Times New Roman" w:cs="Times New Roman"/>
          <w:sz w:val="24"/>
          <w:szCs w:val="24"/>
        </w:rPr>
        <w:t xml:space="preserve"> wyrobów medycznych o wartości nie mniejszej niż </w:t>
      </w:r>
      <w:r>
        <w:rPr>
          <w:rFonts w:ascii="Times New Roman" w:hAnsi="Times New Roman" w:cs="Times New Roman"/>
          <w:b/>
          <w:sz w:val="24"/>
          <w:szCs w:val="24"/>
        </w:rPr>
        <w:t>80</w:t>
      </w:r>
      <w:r w:rsidRPr="00DC5637">
        <w:rPr>
          <w:rFonts w:ascii="Times New Roman" w:hAnsi="Times New Roman" w:cs="Times New Roman"/>
          <w:b/>
          <w:sz w:val="24"/>
          <w:szCs w:val="24"/>
        </w:rPr>
        <w:t> 000,00 zł brutto każda</w:t>
      </w:r>
      <w:r>
        <w:rPr>
          <w:rFonts w:ascii="Times New Roman" w:hAnsi="Times New Roman" w:cs="Times New Roman"/>
          <w:sz w:val="24"/>
          <w:szCs w:val="24"/>
        </w:rPr>
        <w:t xml:space="preserve"> – wraz z </w:t>
      </w:r>
      <w:r w:rsidRPr="00DC5637">
        <w:rPr>
          <w:rFonts w:ascii="Times New Roman" w:hAnsi="Times New Roman" w:cs="Times New Roman"/>
          <w:sz w:val="24"/>
          <w:szCs w:val="24"/>
        </w:rPr>
        <w:t xml:space="preserve">dowodami </w:t>
      </w:r>
      <w:r w:rsidRPr="00DC5637">
        <w:rPr>
          <w:rFonts w:ascii="Times New Roman" w:hAnsi="Times New Roman" w:cs="Times New Roman"/>
          <w:b/>
          <w:bCs/>
          <w:iCs/>
          <w:sz w:val="24"/>
          <w:szCs w:val="24"/>
        </w:rPr>
        <w:t>potwierdzającymi należyte wykonanie dostaw wskazanych w wykazie</w:t>
      </w:r>
      <w:r w:rsidRPr="00DC5637">
        <w:rPr>
          <w:rFonts w:ascii="Times New Roman" w:hAnsi="Times New Roman" w:cs="Times New Roman"/>
          <w:bCs/>
          <w:iCs/>
          <w:sz w:val="24"/>
          <w:szCs w:val="24"/>
        </w:rPr>
        <w:t xml:space="preserve"> (</w:t>
      </w:r>
      <w:r w:rsidRPr="00DC5637">
        <w:rPr>
          <w:rFonts w:ascii="Times New Roman" w:hAnsi="Times New Roman" w:cs="Times New Roman"/>
          <w:sz w:val="24"/>
          <w:szCs w:val="24"/>
        </w:rPr>
        <w:t>przez jedną dostawę Zamawiający rozumie sumę dostaw wykonanych w ramach jednej umowy)</w:t>
      </w:r>
      <w:r>
        <w:rPr>
          <w:rFonts w:ascii="Times New Roman" w:hAnsi="Times New Roman" w:cs="Times New Roman"/>
          <w:sz w:val="24"/>
          <w:szCs w:val="24"/>
        </w:rPr>
        <w:t>;</w:t>
      </w:r>
    </w:p>
    <w:p w:rsidR="00DC5637" w:rsidRDefault="00DC5637" w:rsidP="003D5793">
      <w:pPr>
        <w:pStyle w:val="Akapitzlist"/>
        <w:spacing w:line="276" w:lineRule="auto"/>
        <w:ind w:left="1944"/>
        <w:jc w:val="both"/>
        <w:rPr>
          <w:rFonts w:ascii="Times New Roman" w:hAnsi="Times New Roman" w:cs="Times New Roman"/>
          <w:sz w:val="24"/>
          <w:szCs w:val="24"/>
        </w:rPr>
      </w:pPr>
    </w:p>
    <w:p w:rsidR="003D5793" w:rsidRDefault="003D5793" w:rsidP="003D5793">
      <w:pPr>
        <w:pStyle w:val="Akapitzlist"/>
        <w:spacing w:line="276" w:lineRule="auto"/>
        <w:ind w:left="1944"/>
        <w:jc w:val="both"/>
        <w:rPr>
          <w:rFonts w:ascii="Times New Roman" w:hAnsi="Times New Roman" w:cs="Times New Roman"/>
          <w:sz w:val="24"/>
          <w:szCs w:val="24"/>
        </w:rPr>
      </w:pPr>
      <w:r w:rsidRPr="003D5793">
        <w:rPr>
          <w:rFonts w:ascii="Times New Roman" w:hAnsi="Times New Roman" w:cs="Times New Roman"/>
          <w:b/>
          <w:sz w:val="24"/>
          <w:szCs w:val="24"/>
        </w:rPr>
        <w:t>UWAGA:</w:t>
      </w:r>
      <w:r w:rsidRPr="003D5793">
        <w:rPr>
          <w:rFonts w:ascii="Times New Roman" w:hAnsi="Times New Roman" w:cs="Times New Roman"/>
          <w:sz w:val="24"/>
          <w:szCs w:val="24"/>
        </w:rPr>
        <w:t xml:space="preserve"> Wykonawca składający ofertę na więcej niż jedno zadanie częściowe, zobowiązany jest wykazać się minimum 2 zrealizowanymi dostawami dla części o najwyższej wartości wśród części, w których składa ofertę.</w:t>
      </w:r>
    </w:p>
    <w:p w:rsidR="003D5793" w:rsidRDefault="003D5793" w:rsidP="003D5793">
      <w:pPr>
        <w:pStyle w:val="Akapitzlist"/>
        <w:spacing w:line="276" w:lineRule="auto"/>
        <w:ind w:left="1944"/>
        <w:jc w:val="both"/>
        <w:rPr>
          <w:rFonts w:ascii="Times New Roman" w:hAnsi="Times New Roman" w:cs="Times New Roman"/>
          <w:sz w:val="24"/>
          <w:szCs w:val="24"/>
        </w:rPr>
      </w:pPr>
    </w:p>
    <w:p w:rsidR="003D5793" w:rsidRPr="003D5793" w:rsidRDefault="003D5793" w:rsidP="00E45777">
      <w:pPr>
        <w:pStyle w:val="Akapitzlist"/>
        <w:numPr>
          <w:ilvl w:val="2"/>
          <w:numId w:val="5"/>
        </w:numPr>
        <w:spacing w:line="360" w:lineRule="auto"/>
        <w:jc w:val="both"/>
        <w:rPr>
          <w:rFonts w:ascii="Times New Roman" w:hAnsi="Times New Roman" w:cs="Times New Roman"/>
          <w:sz w:val="24"/>
          <w:szCs w:val="24"/>
        </w:rPr>
      </w:pPr>
      <w:r w:rsidRPr="003D5793">
        <w:rPr>
          <w:rFonts w:ascii="Times New Roman" w:hAnsi="Times New Roman" w:cs="Times New Roman"/>
          <w:sz w:val="24"/>
          <w:szCs w:val="24"/>
        </w:rPr>
        <w:t>Dysponują odpowiednim potencjałem technicznym oraz osobami zdolnymi do wykonania zamówienia.</w:t>
      </w:r>
    </w:p>
    <w:p w:rsidR="003D5793" w:rsidRPr="003D5793" w:rsidRDefault="003D5793" w:rsidP="003D5793">
      <w:pPr>
        <w:pStyle w:val="Akapitzlist"/>
        <w:spacing w:line="360" w:lineRule="auto"/>
        <w:ind w:left="1224"/>
        <w:jc w:val="both"/>
        <w:rPr>
          <w:rFonts w:ascii="Times New Roman" w:hAnsi="Times New Roman" w:cs="Times New Roman"/>
          <w:i/>
          <w:sz w:val="24"/>
          <w:szCs w:val="24"/>
        </w:rPr>
      </w:pPr>
      <w:r w:rsidRPr="003D5793">
        <w:rPr>
          <w:rFonts w:ascii="Times New Roman" w:hAnsi="Times New Roman" w:cs="Times New Roman"/>
          <w:i/>
          <w:sz w:val="24"/>
          <w:szCs w:val="24"/>
        </w:rPr>
        <w:t>Zamawiający nie opisuje, nie wyznacza szczegółowego warunku w tym zakresie.</w:t>
      </w:r>
    </w:p>
    <w:p w:rsidR="003D5793" w:rsidRPr="003D5793" w:rsidRDefault="003D5793" w:rsidP="00E45777">
      <w:pPr>
        <w:pStyle w:val="Akapitzlist"/>
        <w:numPr>
          <w:ilvl w:val="2"/>
          <w:numId w:val="5"/>
        </w:numPr>
        <w:spacing w:line="360" w:lineRule="auto"/>
        <w:jc w:val="both"/>
        <w:rPr>
          <w:rFonts w:ascii="Times New Roman" w:hAnsi="Times New Roman" w:cs="Times New Roman"/>
          <w:sz w:val="24"/>
          <w:szCs w:val="24"/>
        </w:rPr>
      </w:pPr>
      <w:r w:rsidRPr="003D5793">
        <w:rPr>
          <w:rFonts w:ascii="Times New Roman" w:hAnsi="Times New Roman" w:cs="Times New Roman"/>
          <w:sz w:val="24"/>
          <w:szCs w:val="24"/>
        </w:rPr>
        <w:t>Znajdują się w sytuacji ekonomicznej i finansowej zapewniającej wykonanie</w:t>
      </w:r>
      <w:r>
        <w:rPr>
          <w:rFonts w:ascii="Times New Roman" w:hAnsi="Times New Roman" w:cs="Times New Roman"/>
          <w:sz w:val="24"/>
          <w:szCs w:val="24"/>
        </w:rPr>
        <w:t xml:space="preserve"> </w:t>
      </w:r>
      <w:r w:rsidRPr="003D5793">
        <w:rPr>
          <w:rFonts w:ascii="Times New Roman" w:hAnsi="Times New Roman" w:cs="Times New Roman"/>
          <w:sz w:val="24"/>
          <w:szCs w:val="24"/>
        </w:rPr>
        <w:t xml:space="preserve">zamówienia. </w:t>
      </w:r>
    </w:p>
    <w:p w:rsidR="003D5793" w:rsidRDefault="003D5793" w:rsidP="003D5793">
      <w:pPr>
        <w:pStyle w:val="Akapitzlist"/>
        <w:spacing w:line="276" w:lineRule="auto"/>
        <w:ind w:left="1276"/>
        <w:jc w:val="both"/>
        <w:rPr>
          <w:rFonts w:ascii="Times New Roman" w:hAnsi="Times New Roman" w:cs="Times New Roman"/>
          <w:i/>
          <w:sz w:val="24"/>
          <w:szCs w:val="24"/>
        </w:rPr>
      </w:pPr>
      <w:r w:rsidRPr="003D5793">
        <w:rPr>
          <w:rFonts w:ascii="Times New Roman" w:hAnsi="Times New Roman" w:cs="Times New Roman"/>
          <w:i/>
          <w:sz w:val="24"/>
          <w:szCs w:val="24"/>
        </w:rPr>
        <w:t>Zamawiający nie opisuje, nie wyznacza szczegółowego warunku w tym zakresie.</w:t>
      </w:r>
    </w:p>
    <w:p w:rsidR="00517A36" w:rsidRDefault="00517A36" w:rsidP="003D5793">
      <w:pPr>
        <w:pStyle w:val="Akapitzlist"/>
        <w:spacing w:line="276" w:lineRule="auto"/>
        <w:ind w:left="1276"/>
        <w:jc w:val="both"/>
        <w:rPr>
          <w:rFonts w:ascii="Times New Roman" w:hAnsi="Times New Roman" w:cs="Times New Roman"/>
          <w:i/>
          <w:sz w:val="24"/>
          <w:szCs w:val="24"/>
        </w:rPr>
      </w:pPr>
    </w:p>
    <w:p w:rsidR="00517A36" w:rsidRPr="00517A36" w:rsidRDefault="00517A36" w:rsidP="00E45777">
      <w:pPr>
        <w:pStyle w:val="Akapitzlist"/>
        <w:numPr>
          <w:ilvl w:val="1"/>
          <w:numId w:val="5"/>
        </w:numPr>
        <w:spacing w:line="276" w:lineRule="auto"/>
        <w:jc w:val="both"/>
        <w:rPr>
          <w:rFonts w:ascii="Times New Roman" w:hAnsi="Times New Roman" w:cs="Times New Roman"/>
          <w:sz w:val="24"/>
          <w:szCs w:val="24"/>
        </w:rPr>
      </w:pPr>
      <w:r w:rsidRPr="00517A36">
        <w:rPr>
          <w:rFonts w:ascii="Times New Roman" w:hAnsi="Times New Roman" w:cs="Times New Roman"/>
          <w:sz w:val="24"/>
          <w:szCs w:val="24"/>
        </w:rPr>
        <w:t>W postępowaniu mogą wziąć udział Wykonawcy spełniający warunek udziału w postępowaniu dotyczący braku podstaw do wykluczenia z postępowania o udzielenie zamówienia publicznego w okolicznościach, o których mowa w art. 24 ust. 1, ust. 2 oraz ust. 2a ustawy Pzp.</w:t>
      </w:r>
    </w:p>
    <w:p w:rsidR="00517A36" w:rsidRPr="00517A36" w:rsidRDefault="00517A36" w:rsidP="00E45777">
      <w:pPr>
        <w:pStyle w:val="Akapitzlist"/>
        <w:numPr>
          <w:ilvl w:val="1"/>
          <w:numId w:val="5"/>
        </w:numPr>
        <w:spacing w:line="276" w:lineRule="auto"/>
        <w:jc w:val="both"/>
        <w:rPr>
          <w:rFonts w:ascii="Times New Roman" w:hAnsi="Times New Roman" w:cs="Times New Roman"/>
          <w:sz w:val="24"/>
          <w:szCs w:val="24"/>
        </w:rPr>
      </w:pPr>
      <w:r w:rsidRPr="00517A36">
        <w:rPr>
          <w:rFonts w:ascii="Times New Roman" w:hAnsi="Times New Roman" w:cs="Times New Roman"/>
          <w:sz w:val="24"/>
          <w:szCs w:val="24"/>
        </w:rPr>
        <w:t>Wykonawcy biorący udział w postępowaniu muszą spełnić ww. warunki i potwierdzić ich spełnienie stosownymi dokumentami, wskazanymi w pkt 6 niniejszej SIWZ.</w:t>
      </w:r>
    </w:p>
    <w:p w:rsidR="00517A36" w:rsidRPr="00517A36" w:rsidRDefault="00517A36" w:rsidP="00E45777">
      <w:pPr>
        <w:pStyle w:val="Akapitzlist"/>
        <w:numPr>
          <w:ilvl w:val="1"/>
          <w:numId w:val="5"/>
        </w:numPr>
        <w:spacing w:line="276" w:lineRule="auto"/>
        <w:jc w:val="both"/>
        <w:rPr>
          <w:rFonts w:ascii="Times New Roman" w:hAnsi="Times New Roman" w:cs="Times New Roman"/>
          <w:sz w:val="24"/>
          <w:szCs w:val="24"/>
        </w:rPr>
      </w:pPr>
      <w:r w:rsidRPr="00517A36">
        <w:rPr>
          <w:rFonts w:ascii="Times New Roman" w:hAnsi="Times New Roman" w:cs="Times New Roman"/>
          <w:sz w:val="24"/>
          <w:szCs w:val="24"/>
        </w:rPr>
        <w:t xml:space="preserve">W przypadku Wykonawców wspólnie ubiegających się o udzielenie zamówienia, każdy z warunków określonych w pkt 5.1 winien spełniać co najmniej jeden </w:t>
      </w:r>
    </w:p>
    <w:p w:rsidR="00C838A5" w:rsidRPr="00517A36" w:rsidRDefault="00517A36" w:rsidP="00A413AF">
      <w:pPr>
        <w:pStyle w:val="Akapitzlist"/>
        <w:spacing w:line="276" w:lineRule="auto"/>
        <w:ind w:left="792"/>
        <w:jc w:val="both"/>
        <w:rPr>
          <w:rFonts w:ascii="Times New Roman" w:hAnsi="Times New Roman" w:cs="Times New Roman"/>
          <w:sz w:val="24"/>
          <w:szCs w:val="24"/>
        </w:rPr>
      </w:pPr>
      <w:r w:rsidRPr="00517A36">
        <w:rPr>
          <w:rFonts w:ascii="Times New Roman" w:hAnsi="Times New Roman" w:cs="Times New Roman"/>
          <w:sz w:val="24"/>
          <w:szCs w:val="24"/>
        </w:rPr>
        <w:t xml:space="preserve">z tych Wykonawców albo wszyscy Ci Wykonawcy wspólnie. Warunek określony w pkt 5.2 powinien spełniać każdy z Wykonawców samodzielnie. Wykonawca powołujący się przy wykazaniu spełnienia warunków udziału w postępowaniu na potencjał innych podmiotów, które będą brały udział w realizacji części zamówienia, przedkłada pisemne zobowiązanie innych podmiotów do oddania mu do dyspozycji niezbędnych zasobów na okres korzystania z nich przy wykonywaniu zamówienia, sporządzone wg wzoru </w:t>
      </w:r>
      <w:r w:rsidRPr="00517A36">
        <w:rPr>
          <w:rFonts w:ascii="Times New Roman" w:hAnsi="Times New Roman" w:cs="Times New Roman"/>
          <w:b/>
          <w:sz w:val="24"/>
          <w:szCs w:val="24"/>
        </w:rPr>
        <w:t xml:space="preserve">Załącznika nr </w:t>
      </w:r>
      <w:r w:rsidR="004C7283">
        <w:rPr>
          <w:rFonts w:ascii="Times New Roman" w:hAnsi="Times New Roman" w:cs="Times New Roman"/>
          <w:b/>
          <w:sz w:val="24"/>
          <w:szCs w:val="24"/>
        </w:rPr>
        <w:t>10</w:t>
      </w:r>
      <w:r w:rsidRPr="00517A36">
        <w:rPr>
          <w:rFonts w:ascii="Times New Roman" w:hAnsi="Times New Roman" w:cs="Times New Roman"/>
          <w:b/>
          <w:sz w:val="24"/>
          <w:szCs w:val="24"/>
        </w:rPr>
        <w:t xml:space="preserve"> do SIWZ</w:t>
      </w:r>
      <w:r w:rsidRPr="00517A36">
        <w:rPr>
          <w:rFonts w:ascii="Times New Roman" w:hAnsi="Times New Roman" w:cs="Times New Roman"/>
          <w:sz w:val="24"/>
          <w:szCs w:val="24"/>
        </w:rPr>
        <w:t>.</w:t>
      </w:r>
    </w:p>
    <w:p w:rsidR="00C838A5" w:rsidRDefault="00C838A5" w:rsidP="00C838A5"/>
    <w:p w:rsidR="004C7283" w:rsidRPr="00C838A5" w:rsidRDefault="004C7283" w:rsidP="00C838A5"/>
    <w:p w:rsidR="00C838A5" w:rsidRDefault="00884BE0" w:rsidP="00E45777">
      <w:pPr>
        <w:pStyle w:val="Akapitzlist"/>
        <w:numPr>
          <w:ilvl w:val="0"/>
          <w:numId w:val="5"/>
        </w:numPr>
        <w:jc w:val="both"/>
        <w:rPr>
          <w:rFonts w:ascii="Times New Roman" w:hAnsi="Times New Roman" w:cs="Times New Roman"/>
          <w:b/>
          <w:sz w:val="24"/>
          <w:szCs w:val="24"/>
        </w:rPr>
      </w:pPr>
      <w:r w:rsidRPr="00884BE0">
        <w:rPr>
          <w:rFonts w:ascii="Times New Roman" w:hAnsi="Times New Roman" w:cs="Times New Roman"/>
          <w:b/>
          <w:sz w:val="24"/>
          <w:szCs w:val="24"/>
        </w:rPr>
        <w:lastRenderedPageBreak/>
        <w:t>WYKAZ OŚWIADCZEŃ LUB DOKUMENTÓW, JAKIE MAJĄ DOSTARCZYĆ WYKONAWCY W CELU PO</w:t>
      </w:r>
      <w:r>
        <w:rPr>
          <w:rFonts w:ascii="Times New Roman" w:hAnsi="Times New Roman" w:cs="Times New Roman"/>
          <w:b/>
          <w:sz w:val="24"/>
          <w:szCs w:val="24"/>
        </w:rPr>
        <w:t xml:space="preserve">TWIERDZENIA SPEŁNIANIA WARUNKÓW </w:t>
      </w:r>
      <w:r w:rsidRPr="00884BE0">
        <w:rPr>
          <w:rFonts w:ascii="Times New Roman" w:hAnsi="Times New Roman" w:cs="Times New Roman"/>
          <w:b/>
          <w:sz w:val="24"/>
          <w:szCs w:val="24"/>
        </w:rPr>
        <w:t>UDZIAŁU W POSTĘPOWANIU:</w:t>
      </w:r>
    </w:p>
    <w:p w:rsidR="002F5378" w:rsidRDefault="007553D4" w:rsidP="00E45777">
      <w:pPr>
        <w:pStyle w:val="Akapitzlist"/>
        <w:numPr>
          <w:ilvl w:val="1"/>
          <w:numId w:val="7"/>
        </w:numPr>
        <w:ind w:left="426"/>
        <w:jc w:val="both"/>
        <w:rPr>
          <w:rFonts w:ascii="Times New Roman" w:hAnsi="Times New Roman" w:cs="Times New Roman"/>
          <w:sz w:val="24"/>
          <w:szCs w:val="24"/>
        </w:rPr>
      </w:pPr>
      <w:r w:rsidRPr="007553D4">
        <w:rPr>
          <w:rFonts w:ascii="Times New Roman" w:hAnsi="Times New Roman" w:cs="Times New Roman"/>
          <w:sz w:val="24"/>
          <w:szCs w:val="24"/>
        </w:rPr>
        <w:t>W celu potwierdzenia spełnienia przez wykonawcę warunków, o których mowa w art. 22 ust. 1 ustawy Pzp należy złożyć następujące dokumenty:</w:t>
      </w:r>
    </w:p>
    <w:p w:rsidR="007553D4" w:rsidRDefault="007553D4" w:rsidP="007553D4">
      <w:pPr>
        <w:pStyle w:val="Akapitzlist"/>
        <w:ind w:left="426"/>
        <w:jc w:val="both"/>
        <w:rPr>
          <w:rFonts w:ascii="Times New Roman" w:hAnsi="Times New Roman" w:cs="Times New Roman"/>
          <w:sz w:val="24"/>
          <w:szCs w:val="24"/>
        </w:rPr>
      </w:pPr>
    </w:p>
    <w:tbl>
      <w:tblPr>
        <w:tblStyle w:val="Tabela-Siatka"/>
        <w:tblW w:w="0" w:type="auto"/>
        <w:tblInd w:w="426" w:type="dxa"/>
        <w:tblLook w:val="04A0" w:firstRow="1" w:lastRow="0" w:firstColumn="1" w:lastColumn="0" w:noHBand="0" w:noVBand="1"/>
      </w:tblPr>
      <w:tblGrid>
        <w:gridCol w:w="1129"/>
        <w:gridCol w:w="7507"/>
      </w:tblGrid>
      <w:tr w:rsidR="007553D4" w:rsidTr="007553D4">
        <w:tc>
          <w:tcPr>
            <w:tcW w:w="1129" w:type="dxa"/>
          </w:tcPr>
          <w:p w:rsidR="007553D4" w:rsidRPr="007553D4" w:rsidRDefault="007553D4" w:rsidP="007553D4">
            <w:pPr>
              <w:pStyle w:val="Akapitzlist"/>
              <w:ind w:left="0"/>
              <w:jc w:val="both"/>
              <w:rPr>
                <w:rFonts w:ascii="Times New Roman" w:hAnsi="Times New Roman" w:cs="Times New Roman"/>
                <w:b/>
                <w:sz w:val="24"/>
                <w:szCs w:val="24"/>
              </w:rPr>
            </w:pPr>
            <w:r w:rsidRPr="007553D4">
              <w:rPr>
                <w:rFonts w:ascii="Times New Roman" w:hAnsi="Times New Roman" w:cs="Times New Roman"/>
                <w:b/>
                <w:sz w:val="24"/>
                <w:szCs w:val="24"/>
              </w:rPr>
              <w:t>Lp.</w:t>
            </w:r>
          </w:p>
        </w:tc>
        <w:tc>
          <w:tcPr>
            <w:tcW w:w="7507" w:type="dxa"/>
          </w:tcPr>
          <w:p w:rsidR="007553D4" w:rsidRPr="007553D4" w:rsidRDefault="007553D4" w:rsidP="007553D4">
            <w:pPr>
              <w:pStyle w:val="Akapitzlist"/>
              <w:ind w:left="0"/>
              <w:jc w:val="center"/>
              <w:rPr>
                <w:rFonts w:ascii="Times New Roman" w:hAnsi="Times New Roman" w:cs="Times New Roman"/>
                <w:b/>
                <w:sz w:val="24"/>
                <w:szCs w:val="24"/>
              </w:rPr>
            </w:pPr>
            <w:r w:rsidRPr="007553D4">
              <w:rPr>
                <w:rFonts w:ascii="Times New Roman" w:hAnsi="Times New Roman" w:cs="Times New Roman"/>
                <w:b/>
                <w:sz w:val="24"/>
                <w:szCs w:val="24"/>
              </w:rPr>
              <w:t>Wymagany dokument</w:t>
            </w:r>
          </w:p>
        </w:tc>
      </w:tr>
      <w:tr w:rsidR="007553D4" w:rsidTr="007553D4">
        <w:tc>
          <w:tcPr>
            <w:tcW w:w="1129" w:type="dxa"/>
          </w:tcPr>
          <w:p w:rsidR="007553D4" w:rsidRDefault="007553D4" w:rsidP="007553D4">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07" w:type="dxa"/>
          </w:tcPr>
          <w:p w:rsidR="007553D4" w:rsidRPr="007553D4" w:rsidRDefault="007553D4" w:rsidP="007553D4">
            <w:pPr>
              <w:pStyle w:val="Akapitzlist"/>
              <w:spacing w:line="276" w:lineRule="auto"/>
              <w:jc w:val="center"/>
              <w:rPr>
                <w:rFonts w:ascii="Times New Roman" w:hAnsi="Times New Roman" w:cs="Times New Roman"/>
                <w:sz w:val="24"/>
                <w:szCs w:val="24"/>
              </w:rPr>
            </w:pPr>
            <w:r w:rsidRPr="007553D4">
              <w:rPr>
                <w:rFonts w:ascii="Times New Roman" w:hAnsi="Times New Roman" w:cs="Times New Roman"/>
                <w:sz w:val="24"/>
                <w:szCs w:val="24"/>
              </w:rPr>
              <w:t>Oświadczenie z art. 22 ust. 1 ustawy Prawo zamówień publicznych</w:t>
            </w:r>
          </w:p>
          <w:p w:rsidR="007553D4" w:rsidRDefault="007553D4" w:rsidP="004C7283">
            <w:pPr>
              <w:pStyle w:val="Akapitzlist"/>
              <w:spacing w:line="276" w:lineRule="auto"/>
              <w:ind w:left="0"/>
              <w:jc w:val="center"/>
              <w:rPr>
                <w:rFonts w:ascii="Times New Roman" w:hAnsi="Times New Roman" w:cs="Times New Roman"/>
                <w:sz w:val="24"/>
                <w:szCs w:val="24"/>
              </w:rPr>
            </w:pPr>
            <w:r w:rsidRPr="007553D4">
              <w:rPr>
                <w:rFonts w:ascii="Times New Roman" w:hAnsi="Times New Roman" w:cs="Times New Roman"/>
                <w:sz w:val="24"/>
                <w:szCs w:val="24"/>
              </w:rPr>
              <w:t xml:space="preserve">(wg wzoru – </w:t>
            </w:r>
            <w:r w:rsidRPr="007553D4">
              <w:rPr>
                <w:rFonts w:ascii="Times New Roman" w:hAnsi="Times New Roman" w:cs="Times New Roman"/>
                <w:b/>
                <w:sz w:val="24"/>
                <w:szCs w:val="24"/>
              </w:rPr>
              <w:t xml:space="preserve">Załącznik nr  </w:t>
            </w:r>
            <w:r w:rsidR="004C7283">
              <w:rPr>
                <w:rFonts w:ascii="Times New Roman" w:hAnsi="Times New Roman" w:cs="Times New Roman"/>
                <w:b/>
                <w:sz w:val="24"/>
                <w:szCs w:val="24"/>
              </w:rPr>
              <w:t>5</w:t>
            </w:r>
            <w:r w:rsidRPr="007553D4">
              <w:rPr>
                <w:rFonts w:ascii="Times New Roman" w:hAnsi="Times New Roman" w:cs="Times New Roman"/>
                <w:b/>
                <w:sz w:val="24"/>
                <w:szCs w:val="24"/>
              </w:rPr>
              <w:t xml:space="preserve"> do SIWZ</w:t>
            </w:r>
            <w:r w:rsidRPr="007553D4">
              <w:rPr>
                <w:rFonts w:ascii="Times New Roman" w:hAnsi="Times New Roman" w:cs="Times New Roman"/>
                <w:sz w:val="24"/>
                <w:szCs w:val="24"/>
              </w:rPr>
              <w:t>)</w:t>
            </w:r>
          </w:p>
        </w:tc>
      </w:tr>
      <w:tr w:rsidR="007553D4" w:rsidTr="007553D4">
        <w:tc>
          <w:tcPr>
            <w:tcW w:w="1129" w:type="dxa"/>
          </w:tcPr>
          <w:p w:rsidR="007553D4" w:rsidRDefault="007553D4" w:rsidP="007553D4">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07" w:type="dxa"/>
          </w:tcPr>
          <w:p w:rsidR="007553D4" w:rsidRDefault="007553D4" w:rsidP="004C7283">
            <w:pPr>
              <w:pStyle w:val="Akapitzlist"/>
              <w:spacing w:line="276" w:lineRule="auto"/>
              <w:ind w:left="0"/>
              <w:jc w:val="center"/>
              <w:rPr>
                <w:rFonts w:ascii="Times New Roman" w:hAnsi="Times New Roman" w:cs="Times New Roman"/>
                <w:sz w:val="24"/>
                <w:szCs w:val="24"/>
              </w:rPr>
            </w:pPr>
            <w:r w:rsidRPr="007553D4">
              <w:rPr>
                <w:rFonts w:ascii="Times New Roman" w:hAnsi="Times New Roman" w:cs="Times New Roman"/>
                <w:sz w:val="24"/>
                <w:szCs w:val="24"/>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wykonane, oraz załączeniem dowodów, czy zostały wykonane lub są wykonywane należycie (wg wzoru – </w:t>
            </w:r>
            <w:r w:rsidRPr="007553D4">
              <w:rPr>
                <w:rFonts w:ascii="Times New Roman" w:hAnsi="Times New Roman" w:cs="Times New Roman"/>
                <w:b/>
                <w:sz w:val="24"/>
                <w:szCs w:val="24"/>
              </w:rPr>
              <w:t xml:space="preserve">Załącznik nr </w:t>
            </w:r>
            <w:r w:rsidR="004C7283">
              <w:rPr>
                <w:rFonts w:ascii="Times New Roman" w:hAnsi="Times New Roman" w:cs="Times New Roman"/>
                <w:b/>
                <w:sz w:val="24"/>
                <w:szCs w:val="24"/>
              </w:rPr>
              <w:t>7</w:t>
            </w:r>
            <w:r w:rsidRPr="007553D4">
              <w:rPr>
                <w:rFonts w:ascii="Times New Roman" w:hAnsi="Times New Roman" w:cs="Times New Roman"/>
                <w:b/>
                <w:sz w:val="24"/>
                <w:szCs w:val="24"/>
              </w:rPr>
              <w:t xml:space="preserve"> do SIWZ</w:t>
            </w:r>
            <w:r w:rsidRPr="007553D4">
              <w:rPr>
                <w:rFonts w:ascii="Times New Roman" w:hAnsi="Times New Roman" w:cs="Times New Roman"/>
                <w:sz w:val="24"/>
                <w:szCs w:val="24"/>
              </w:rPr>
              <w:t>)</w:t>
            </w:r>
          </w:p>
        </w:tc>
      </w:tr>
    </w:tbl>
    <w:p w:rsidR="00C838A5" w:rsidRDefault="007553D4" w:rsidP="007553D4">
      <w:pPr>
        <w:ind w:left="426"/>
        <w:rPr>
          <w:rFonts w:ascii="Times New Roman" w:hAnsi="Times New Roman" w:cs="Times New Roman"/>
          <w:sz w:val="24"/>
          <w:szCs w:val="24"/>
        </w:rPr>
      </w:pPr>
      <w:r w:rsidRPr="007553D4">
        <w:rPr>
          <w:rFonts w:ascii="Times New Roman" w:hAnsi="Times New Roman" w:cs="Times New Roman"/>
          <w:sz w:val="24"/>
          <w:szCs w:val="24"/>
        </w:rPr>
        <w:t>* Za główne dostawy uznaje się dostawy niezbędne do wykazania spełniania warunku określonego w pkt 5.1.2 SIWZ.</w:t>
      </w:r>
    </w:p>
    <w:p w:rsidR="007553D4" w:rsidRPr="007553D4" w:rsidRDefault="007553D4" w:rsidP="00E45777">
      <w:pPr>
        <w:pStyle w:val="Akapitzlist"/>
        <w:numPr>
          <w:ilvl w:val="2"/>
          <w:numId w:val="7"/>
        </w:numPr>
        <w:jc w:val="both"/>
        <w:rPr>
          <w:rFonts w:ascii="Times New Roman" w:hAnsi="Times New Roman" w:cs="Times New Roman"/>
          <w:sz w:val="24"/>
          <w:szCs w:val="24"/>
        </w:rPr>
      </w:pPr>
      <w:r w:rsidRPr="007553D4">
        <w:rPr>
          <w:rFonts w:ascii="Times New Roman" w:hAnsi="Times New Roman" w:cs="Times New Roman"/>
          <w:sz w:val="24"/>
          <w:szCs w:val="24"/>
        </w:rPr>
        <w:t xml:space="preserve">Zgodnie z § 1 ust. 2 Rozporządzenia Prezesa Rady Ministrów z dnia </w:t>
      </w:r>
      <w:r>
        <w:rPr>
          <w:rFonts w:ascii="Times New Roman" w:hAnsi="Times New Roman" w:cs="Times New Roman"/>
          <w:sz w:val="24"/>
          <w:szCs w:val="24"/>
        </w:rPr>
        <w:br/>
      </w:r>
      <w:r w:rsidRPr="007553D4">
        <w:rPr>
          <w:rFonts w:ascii="Times New Roman" w:hAnsi="Times New Roman" w:cs="Times New Roman"/>
          <w:sz w:val="24"/>
          <w:szCs w:val="24"/>
        </w:rPr>
        <w:t xml:space="preserve">19.02.2013 r. w sprawie rodzajów dokumentów, jakich może żądać Zamawiający od Wykonawcy oraz form, w jakich te dokumenty mogą być składane, zwanego dalej Rozporządzeniem, dowodami, o których mowa w pkt </w:t>
      </w:r>
      <w:r>
        <w:rPr>
          <w:rFonts w:ascii="Times New Roman" w:hAnsi="Times New Roman" w:cs="Times New Roman"/>
          <w:sz w:val="24"/>
          <w:szCs w:val="24"/>
        </w:rPr>
        <w:t>5</w:t>
      </w:r>
      <w:r w:rsidRPr="007553D4">
        <w:rPr>
          <w:rFonts w:ascii="Times New Roman" w:hAnsi="Times New Roman" w:cs="Times New Roman"/>
          <w:sz w:val="24"/>
          <w:szCs w:val="24"/>
        </w:rPr>
        <w:t>.1.2 w przypadku dostaw i usług, są:</w:t>
      </w:r>
    </w:p>
    <w:p w:rsidR="007553D4" w:rsidRPr="007553D4" w:rsidRDefault="007553D4" w:rsidP="00E45777">
      <w:pPr>
        <w:pStyle w:val="Akapitzlist"/>
        <w:numPr>
          <w:ilvl w:val="0"/>
          <w:numId w:val="8"/>
        </w:numPr>
        <w:ind w:left="1276"/>
        <w:jc w:val="both"/>
        <w:rPr>
          <w:rFonts w:ascii="Times New Roman" w:hAnsi="Times New Roman" w:cs="Times New Roman"/>
          <w:sz w:val="24"/>
          <w:szCs w:val="24"/>
        </w:rPr>
      </w:pPr>
      <w:r w:rsidRPr="007553D4">
        <w:rPr>
          <w:rFonts w:ascii="Times New Roman" w:hAnsi="Times New Roman" w:cs="Times New Roman"/>
          <w:b/>
          <w:sz w:val="24"/>
          <w:szCs w:val="24"/>
        </w:rPr>
        <w:t>poświadczenie</w:t>
      </w:r>
      <w:r w:rsidRPr="007553D4">
        <w:rPr>
          <w:rFonts w:ascii="Times New Roman" w:hAnsi="Times New Roman" w:cs="Times New Roman"/>
          <w:sz w:val="24"/>
          <w:szCs w:val="24"/>
        </w:rPr>
        <w:t>, z tym że w odniesieniu do nadal wykonywanych dostaw lub usług okresowych lub ciągłych poświadczenie powinno być wydane nie wcześniej niż na 3 miesiące przed upływem terminu składania wniosków o dopuszczenie do udziału w postępowaniu albo ofert;</w:t>
      </w:r>
    </w:p>
    <w:p w:rsidR="007553D4" w:rsidRDefault="007553D4" w:rsidP="00E45777">
      <w:pPr>
        <w:pStyle w:val="Akapitzlist"/>
        <w:numPr>
          <w:ilvl w:val="0"/>
          <w:numId w:val="8"/>
        </w:numPr>
        <w:ind w:left="1276"/>
        <w:jc w:val="both"/>
        <w:rPr>
          <w:rFonts w:ascii="Times New Roman" w:hAnsi="Times New Roman" w:cs="Times New Roman"/>
          <w:sz w:val="24"/>
          <w:szCs w:val="24"/>
        </w:rPr>
      </w:pPr>
      <w:r w:rsidRPr="007553D4">
        <w:rPr>
          <w:rFonts w:ascii="Times New Roman" w:hAnsi="Times New Roman" w:cs="Times New Roman"/>
          <w:b/>
          <w:sz w:val="24"/>
          <w:szCs w:val="24"/>
        </w:rPr>
        <w:t>oświadczenie wykonawcy</w:t>
      </w:r>
      <w:r w:rsidRPr="007553D4">
        <w:rPr>
          <w:rFonts w:ascii="Times New Roman" w:hAnsi="Times New Roman" w:cs="Times New Roman"/>
          <w:sz w:val="24"/>
          <w:szCs w:val="24"/>
        </w:rPr>
        <w:t xml:space="preserve"> – jeżeli z uzasadnionych przyczyn o obiektywnym charakterze wykonawca nie jest w stanie uzyskać poświadczenia, o którym mowa w pkt 1</w:t>
      </w:r>
      <w:r>
        <w:rPr>
          <w:rFonts w:ascii="Times New Roman" w:hAnsi="Times New Roman" w:cs="Times New Roman"/>
          <w:sz w:val="24"/>
          <w:szCs w:val="24"/>
        </w:rPr>
        <w:t>)</w:t>
      </w:r>
      <w:r w:rsidRPr="007553D4">
        <w:rPr>
          <w:rFonts w:ascii="Times New Roman" w:hAnsi="Times New Roman" w:cs="Times New Roman"/>
          <w:sz w:val="24"/>
          <w:szCs w:val="24"/>
        </w:rPr>
        <w:t>. Jeśli Wykonawca składa oświadczenie, zobowiązany jest podać przyczyny braku możliwości uzyskania poświadczenia.</w:t>
      </w:r>
    </w:p>
    <w:p w:rsidR="001B223E" w:rsidRPr="001B223E" w:rsidRDefault="001B223E" w:rsidP="00E45777">
      <w:pPr>
        <w:pStyle w:val="Akapitzlist"/>
        <w:numPr>
          <w:ilvl w:val="2"/>
          <w:numId w:val="9"/>
        </w:numPr>
        <w:spacing w:line="276" w:lineRule="auto"/>
        <w:jc w:val="both"/>
        <w:rPr>
          <w:rFonts w:ascii="Times New Roman" w:hAnsi="Times New Roman" w:cs="Times New Roman"/>
          <w:sz w:val="24"/>
          <w:szCs w:val="24"/>
        </w:rPr>
      </w:pPr>
      <w:r w:rsidRPr="001B223E">
        <w:rPr>
          <w:rFonts w:ascii="Times New Roman" w:hAnsi="Times New Roman" w:cs="Times New Roman"/>
          <w:sz w:val="24"/>
          <w:szCs w:val="24"/>
        </w:rPr>
        <w:t>W przypadku gdy Zamawiający jest podmiotem, na rzecz którego dostawy wskazane w wykazie zostały wcześniej wykonane, Wykonawca nie ma obowiązku przedkładania dowodów, o których mowa w pkt  6.1.</w:t>
      </w:r>
      <w:r>
        <w:rPr>
          <w:rFonts w:ascii="Times New Roman" w:hAnsi="Times New Roman" w:cs="Times New Roman"/>
          <w:sz w:val="24"/>
          <w:szCs w:val="24"/>
        </w:rPr>
        <w:t>1</w:t>
      </w:r>
      <w:r w:rsidRPr="001B223E">
        <w:rPr>
          <w:rFonts w:ascii="Times New Roman" w:hAnsi="Times New Roman" w:cs="Times New Roman"/>
          <w:sz w:val="24"/>
          <w:szCs w:val="24"/>
        </w:rPr>
        <w:t>.</w:t>
      </w:r>
    </w:p>
    <w:p w:rsidR="001B223E" w:rsidRPr="001B223E" w:rsidRDefault="001B223E" w:rsidP="00E45777">
      <w:pPr>
        <w:pStyle w:val="Akapitzlist"/>
        <w:numPr>
          <w:ilvl w:val="2"/>
          <w:numId w:val="9"/>
        </w:numPr>
        <w:spacing w:line="276" w:lineRule="auto"/>
        <w:jc w:val="both"/>
        <w:rPr>
          <w:rFonts w:ascii="Times New Roman" w:hAnsi="Times New Roman" w:cs="Times New Roman"/>
          <w:sz w:val="24"/>
          <w:szCs w:val="24"/>
        </w:rPr>
      </w:pPr>
      <w:r w:rsidRPr="001B223E">
        <w:rPr>
          <w:rFonts w:ascii="Times New Roman" w:hAnsi="Times New Roman" w:cs="Times New Roman"/>
          <w:sz w:val="24"/>
          <w:szCs w:val="24"/>
        </w:rPr>
        <w:t>W razie konieczności, szczególnie gdy wykaz dostaw lub dowody potwierdzające, że dostawy zostały wykonane w sposób należyty budzą wątpliwości Zamawiającego, Zamawiający może zwrócić się bezpośrednio do właściwego podmiotu, na rzecz którego dostawy te były wykonane, o przedłożenie dodatkowych informacji lub dokumentów bezpośrednio Zamawiającemu.</w:t>
      </w:r>
    </w:p>
    <w:p w:rsidR="001B223E" w:rsidRDefault="001B223E" w:rsidP="00E45777">
      <w:pPr>
        <w:pStyle w:val="Akapitzlist"/>
        <w:numPr>
          <w:ilvl w:val="2"/>
          <w:numId w:val="9"/>
        </w:numPr>
        <w:spacing w:line="276" w:lineRule="auto"/>
        <w:jc w:val="both"/>
        <w:rPr>
          <w:rFonts w:ascii="Times New Roman" w:hAnsi="Times New Roman" w:cs="Times New Roman"/>
          <w:sz w:val="24"/>
          <w:szCs w:val="24"/>
        </w:rPr>
      </w:pPr>
      <w:r w:rsidRPr="001B223E">
        <w:rPr>
          <w:rFonts w:ascii="Times New Roman" w:hAnsi="Times New Roman" w:cs="Times New Roman"/>
          <w:sz w:val="24"/>
          <w:szCs w:val="24"/>
        </w:rPr>
        <w:t xml:space="preserve">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w:t>
      </w:r>
      <w:r w:rsidRPr="001B223E">
        <w:rPr>
          <w:rFonts w:ascii="Times New Roman" w:hAnsi="Times New Roman" w:cs="Times New Roman"/>
          <w:sz w:val="24"/>
          <w:szCs w:val="24"/>
        </w:rPr>
        <w:lastRenderedPageBreak/>
        <w:t xml:space="preserve">do dyspozycji niezbędnych zasobów na potrzeby wykonania zamówienia </w:t>
      </w:r>
      <w:r>
        <w:rPr>
          <w:rFonts w:ascii="Times New Roman" w:hAnsi="Times New Roman" w:cs="Times New Roman"/>
          <w:sz w:val="24"/>
          <w:szCs w:val="24"/>
        </w:rPr>
        <w:br/>
      </w:r>
      <w:r w:rsidRPr="001B223E">
        <w:rPr>
          <w:rFonts w:ascii="Times New Roman" w:hAnsi="Times New Roman" w:cs="Times New Roman"/>
          <w:sz w:val="24"/>
          <w:szCs w:val="24"/>
        </w:rPr>
        <w:t xml:space="preserve">(wg wzoru - </w:t>
      </w:r>
      <w:r w:rsidRPr="001B223E">
        <w:rPr>
          <w:rFonts w:ascii="Times New Roman" w:hAnsi="Times New Roman" w:cs="Times New Roman"/>
          <w:b/>
          <w:sz w:val="24"/>
          <w:szCs w:val="24"/>
        </w:rPr>
        <w:t xml:space="preserve">Załącznik nr </w:t>
      </w:r>
      <w:r w:rsidR="004C7283">
        <w:rPr>
          <w:rFonts w:ascii="Times New Roman" w:hAnsi="Times New Roman" w:cs="Times New Roman"/>
          <w:b/>
          <w:sz w:val="24"/>
          <w:szCs w:val="24"/>
        </w:rPr>
        <w:t>10</w:t>
      </w:r>
      <w:r w:rsidRPr="001B223E">
        <w:rPr>
          <w:rFonts w:ascii="Times New Roman" w:hAnsi="Times New Roman" w:cs="Times New Roman"/>
          <w:b/>
          <w:sz w:val="24"/>
          <w:szCs w:val="24"/>
        </w:rPr>
        <w:t xml:space="preserve"> do SIWZ</w:t>
      </w:r>
      <w:r w:rsidRPr="001B223E">
        <w:rPr>
          <w:rFonts w:ascii="Times New Roman" w:hAnsi="Times New Roman" w:cs="Times New Roman"/>
          <w:sz w:val="24"/>
          <w:szCs w:val="24"/>
        </w:rPr>
        <w:t>).</w:t>
      </w:r>
    </w:p>
    <w:p w:rsidR="00C14640" w:rsidRDefault="00C14640" w:rsidP="00C14640">
      <w:pPr>
        <w:pStyle w:val="Akapitzlist"/>
        <w:spacing w:line="276" w:lineRule="auto"/>
        <w:ind w:left="1224"/>
        <w:jc w:val="both"/>
        <w:rPr>
          <w:rFonts w:ascii="Times New Roman" w:hAnsi="Times New Roman" w:cs="Times New Roman"/>
          <w:sz w:val="24"/>
          <w:szCs w:val="24"/>
        </w:rPr>
      </w:pPr>
    </w:p>
    <w:p w:rsidR="00C14640" w:rsidRDefault="00C14640" w:rsidP="00E45777">
      <w:pPr>
        <w:pStyle w:val="Akapitzlist"/>
        <w:numPr>
          <w:ilvl w:val="1"/>
          <w:numId w:val="9"/>
        </w:numPr>
        <w:spacing w:line="276" w:lineRule="auto"/>
        <w:jc w:val="both"/>
        <w:rPr>
          <w:rFonts w:ascii="Times New Roman" w:hAnsi="Times New Roman" w:cs="Times New Roman"/>
          <w:sz w:val="24"/>
          <w:szCs w:val="24"/>
        </w:rPr>
      </w:pPr>
      <w:r w:rsidRPr="00C14640">
        <w:rPr>
          <w:rFonts w:ascii="Times New Roman" w:hAnsi="Times New Roman" w:cs="Times New Roman"/>
          <w:sz w:val="24"/>
          <w:szCs w:val="24"/>
        </w:rPr>
        <w:t>W celu wykazania spełnienia warunku udziału w postępowaniu dotyczącego braku podstaw do wykluczenia z postępowania wykonawcy w okolicznościach, o który</w:t>
      </w:r>
      <w:r>
        <w:rPr>
          <w:rFonts w:ascii="Times New Roman" w:hAnsi="Times New Roman" w:cs="Times New Roman"/>
          <w:sz w:val="24"/>
          <w:szCs w:val="24"/>
        </w:rPr>
        <w:t>ch mowa w art. 24 ust.1 ustawy P</w:t>
      </w:r>
      <w:r w:rsidRPr="00C14640">
        <w:rPr>
          <w:rFonts w:ascii="Times New Roman" w:hAnsi="Times New Roman" w:cs="Times New Roman"/>
          <w:sz w:val="24"/>
          <w:szCs w:val="24"/>
        </w:rPr>
        <w:t>zp należy złożyć następujące dokumenty:</w:t>
      </w:r>
    </w:p>
    <w:p w:rsidR="00C14640" w:rsidRDefault="00C14640" w:rsidP="00C14640">
      <w:pPr>
        <w:pStyle w:val="Akapitzlist"/>
        <w:spacing w:line="276" w:lineRule="auto"/>
        <w:ind w:left="792"/>
        <w:jc w:val="both"/>
        <w:rPr>
          <w:rFonts w:ascii="Times New Roman" w:hAnsi="Times New Roman" w:cs="Times New Roman"/>
          <w:sz w:val="24"/>
          <w:szCs w:val="24"/>
        </w:rPr>
      </w:pPr>
    </w:p>
    <w:tbl>
      <w:tblPr>
        <w:tblStyle w:val="Tabela-Siatka"/>
        <w:tblW w:w="0" w:type="auto"/>
        <w:tblInd w:w="421" w:type="dxa"/>
        <w:tblLook w:val="04A0" w:firstRow="1" w:lastRow="0" w:firstColumn="1" w:lastColumn="0" w:noHBand="0" w:noVBand="1"/>
      </w:tblPr>
      <w:tblGrid>
        <w:gridCol w:w="1134"/>
        <w:gridCol w:w="7507"/>
      </w:tblGrid>
      <w:tr w:rsidR="00C14640" w:rsidTr="00F86DAB">
        <w:tc>
          <w:tcPr>
            <w:tcW w:w="1134" w:type="dxa"/>
          </w:tcPr>
          <w:p w:rsidR="00C14640" w:rsidRPr="00F86DAB" w:rsidRDefault="00F86DAB" w:rsidP="00F86DAB">
            <w:pPr>
              <w:pStyle w:val="Akapitzlist"/>
              <w:spacing w:line="276" w:lineRule="auto"/>
              <w:ind w:left="0"/>
              <w:jc w:val="center"/>
              <w:rPr>
                <w:rFonts w:ascii="Times New Roman" w:hAnsi="Times New Roman" w:cs="Times New Roman"/>
                <w:b/>
                <w:sz w:val="24"/>
                <w:szCs w:val="24"/>
              </w:rPr>
            </w:pPr>
            <w:r w:rsidRPr="00F86DAB">
              <w:rPr>
                <w:rFonts w:ascii="Times New Roman" w:hAnsi="Times New Roman" w:cs="Times New Roman"/>
                <w:b/>
                <w:sz w:val="24"/>
                <w:szCs w:val="24"/>
              </w:rPr>
              <w:t>Lp.</w:t>
            </w:r>
          </w:p>
        </w:tc>
        <w:tc>
          <w:tcPr>
            <w:tcW w:w="7507" w:type="dxa"/>
          </w:tcPr>
          <w:p w:rsidR="00C14640" w:rsidRPr="00F86DAB" w:rsidRDefault="00F86DAB" w:rsidP="00F86DAB">
            <w:pPr>
              <w:pStyle w:val="Akapitzlist"/>
              <w:spacing w:line="276" w:lineRule="auto"/>
              <w:ind w:left="0"/>
              <w:jc w:val="center"/>
              <w:rPr>
                <w:rFonts w:ascii="Times New Roman" w:hAnsi="Times New Roman" w:cs="Times New Roman"/>
                <w:b/>
                <w:sz w:val="24"/>
                <w:szCs w:val="24"/>
              </w:rPr>
            </w:pPr>
            <w:r w:rsidRPr="00F86DAB">
              <w:rPr>
                <w:rFonts w:ascii="Times New Roman" w:hAnsi="Times New Roman" w:cs="Times New Roman"/>
                <w:b/>
                <w:sz w:val="24"/>
                <w:szCs w:val="24"/>
              </w:rPr>
              <w:t>Wymagany dokument</w:t>
            </w:r>
          </w:p>
        </w:tc>
      </w:tr>
      <w:tr w:rsidR="00C14640" w:rsidTr="00F86DAB">
        <w:tc>
          <w:tcPr>
            <w:tcW w:w="1134" w:type="dxa"/>
          </w:tcPr>
          <w:p w:rsidR="00C14640" w:rsidRDefault="00F86DAB" w:rsidP="0022697B">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07" w:type="dxa"/>
          </w:tcPr>
          <w:p w:rsidR="00F86DAB" w:rsidRPr="00F86DAB" w:rsidRDefault="00F86DAB" w:rsidP="00F86DAB">
            <w:pPr>
              <w:pStyle w:val="Akapitzlist"/>
              <w:spacing w:line="276" w:lineRule="auto"/>
              <w:jc w:val="center"/>
              <w:rPr>
                <w:rFonts w:ascii="Times New Roman" w:hAnsi="Times New Roman" w:cs="Times New Roman"/>
                <w:sz w:val="24"/>
                <w:szCs w:val="24"/>
              </w:rPr>
            </w:pPr>
            <w:r w:rsidRPr="00F86DAB">
              <w:rPr>
                <w:rFonts w:ascii="Times New Roman" w:hAnsi="Times New Roman" w:cs="Times New Roman"/>
                <w:sz w:val="24"/>
                <w:szCs w:val="24"/>
              </w:rPr>
              <w:t>Oświadczenie o braku podstaw do wykluczenia</w:t>
            </w:r>
          </w:p>
          <w:p w:rsidR="00C14640" w:rsidRDefault="00F86DAB" w:rsidP="004C7283">
            <w:pPr>
              <w:pStyle w:val="Akapitzlist"/>
              <w:spacing w:line="276" w:lineRule="auto"/>
              <w:ind w:left="0"/>
              <w:jc w:val="center"/>
              <w:rPr>
                <w:rFonts w:ascii="Times New Roman" w:hAnsi="Times New Roman" w:cs="Times New Roman"/>
                <w:sz w:val="24"/>
                <w:szCs w:val="24"/>
              </w:rPr>
            </w:pPr>
            <w:r w:rsidRPr="00F86DAB">
              <w:rPr>
                <w:rFonts w:ascii="Times New Roman" w:hAnsi="Times New Roman" w:cs="Times New Roman"/>
                <w:sz w:val="24"/>
                <w:szCs w:val="24"/>
              </w:rPr>
              <w:t xml:space="preserve">(wg wzoru – </w:t>
            </w:r>
            <w:r w:rsidRPr="00F86DAB">
              <w:rPr>
                <w:rFonts w:ascii="Times New Roman" w:hAnsi="Times New Roman" w:cs="Times New Roman"/>
                <w:b/>
                <w:sz w:val="24"/>
                <w:szCs w:val="24"/>
              </w:rPr>
              <w:t xml:space="preserve">Załącznik nr </w:t>
            </w:r>
            <w:r w:rsidR="004C7283">
              <w:rPr>
                <w:rFonts w:ascii="Times New Roman" w:hAnsi="Times New Roman" w:cs="Times New Roman"/>
                <w:b/>
                <w:sz w:val="24"/>
                <w:szCs w:val="24"/>
              </w:rPr>
              <w:t>6</w:t>
            </w:r>
            <w:r w:rsidRPr="00F86DAB">
              <w:rPr>
                <w:rFonts w:ascii="Times New Roman" w:hAnsi="Times New Roman" w:cs="Times New Roman"/>
                <w:b/>
                <w:sz w:val="24"/>
                <w:szCs w:val="24"/>
              </w:rPr>
              <w:t xml:space="preserve"> do SIWZ</w:t>
            </w:r>
            <w:r w:rsidRPr="00F86DAB">
              <w:rPr>
                <w:rFonts w:ascii="Times New Roman" w:hAnsi="Times New Roman" w:cs="Times New Roman"/>
                <w:sz w:val="24"/>
                <w:szCs w:val="24"/>
              </w:rPr>
              <w:t>)</w:t>
            </w:r>
          </w:p>
        </w:tc>
      </w:tr>
      <w:tr w:rsidR="00C14640" w:rsidTr="00F86DAB">
        <w:tc>
          <w:tcPr>
            <w:tcW w:w="1134" w:type="dxa"/>
          </w:tcPr>
          <w:p w:rsidR="00C14640" w:rsidRDefault="00F86DAB" w:rsidP="0022697B">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07" w:type="dxa"/>
          </w:tcPr>
          <w:p w:rsidR="00C14640" w:rsidRDefault="00F86DAB" w:rsidP="00F86DAB">
            <w:pPr>
              <w:pStyle w:val="Akapitzlist"/>
              <w:spacing w:line="276" w:lineRule="auto"/>
              <w:ind w:left="0"/>
              <w:jc w:val="center"/>
              <w:rPr>
                <w:rFonts w:ascii="Times New Roman" w:hAnsi="Times New Roman" w:cs="Times New Roman"/>
                <w:sz w:val="24"/>
                <w:szCs w:val="24"/>
              </w:rPr>
            </w:pPr>
            <w:r w:rsidRPr="00F86DAB">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w:t>
            </w:r>
            <w:r>
              <w:rPr>
                <w:rFonts w:ascii="Times New Roman" w:hAnsi="Times New Roman" w:cs="Times New Roman"/>
                <w:sz w:val="24"/>
                <w:szCs w:val="24"/>
              </w:rPr>
              <w:t xml:space="preserve"> 24 ust. 1 pkt 2 </w:t>
            </w:r>
            <w:r w:rsidR="0077702F">
              <w:rPr>
                <w:rFonts w:ascii="Times New Roman" w:hAnsi="Times New Roman" w:cs="Times New Roman"/>
                <w:sz w:val="24"/>
                <w:szCs w:val="24"/>
              </w:rPr>
              <w:t>ustawy</w:t>
            </w:r>
            <w:r w:rsidRPr="00F86DAB">
              <w:rPr>
                <w:rFonts w:ascii="Times New Roman" w:hAnsi="Times New Roman" w:cs="Times New Roman"/>
                <w:sz w:val="24"/>
                <w:szCs w:val="24"/>
              </w:rPr>
              <w:t xml:space="preserve"> Pzp, wystawiony nie wcześniej niż 6 miesięcy przed upływem terminu składania ofert. Jeżeli Wykonawcy wspólnie ubiegają się o udzielenie zamówienia dokument ten składa każdy z nich</w:t>
            </w:r>
          </w:p>
        </w:tc>
      </w:tr>
    </w:tbl>
    <w:p w:rsidR="00C14640" w:rsidRDefault="00C14640" w:rsidP="00C14640">
      <w:pPr>
        <w:pStyle w:val="Akapitzlist"/>
        <w:spacing w:line="276" w:lineRule="auto"/>
        <w:ind w:left="792"/>
        <w:jc w:val="both"/>
        <w:rPr>
          <w:rFonts w:ascii="Times New Roman" w:hAnsi="Times New Roman" w:cs="Times New Roman"/>
          <w:sz w:val="24"/>
          <w:szCs w:val="24"/>
        </w:rPr>
      </w:pPr>
    </w:p>
    <w:p w:rsidR="00E61E2B" w:rsidRPr="00E61E2B" w:rsidRDefault="00273C63" w:rsidP="00E61E2B">
      <w:pPr>
        <w:pStyle w:val="Akapitzlist"/>
        <w:numPr>
          <w:ilvl w:val="0"/>
          <w:numId w:val="10"/>
        </w:numPr>
        <w:spacing w:line="276" w:lineRule="auto"/>
        <w:jc w:val="both"/>
        <w:rPr>
          <w:rFonts w:ascii="Times New Roman" w:hAnsi="Times New Roman" w:cs="Times New Roman"/>
          <w:sz w:val="24"/>
          <w:szCs w:val="24"/>
        </w:rPr>
      </w:pPr>
      <w:r w:rsidRPr="00273C63">
        <w:rPr>
          <w:rFonts w:ascii="Times New Roman" w:hAnsi="Times New Roman" w:cs="Times New Roman"/>
          <w:sz w:val="24"/>
          <w:szCs w:val="24"/>
        </w:rPr>
        <w:t>Jeżeli Wykonawca ma siedzibę lub miejsce zamieszkania poza teryt</w:t>
      </w:r>
      <w:r>
        <w:rPr>
          <w:rFonts w:ascii="Times New Roman" w:hAnsi="Times New Roman" w:cs="Times New Roman"/>
          <w:sz w:val="24"/>
          <w:szCs w:val="24"/>
        </w:rPr>
        <w:t>orium Rzeczypospolitej Polskiej</w:t>
      </w:r>
      <w:r w:rsidRPr="00273C63">
        <w:rPr>
          <w:rFonts w:ascii="Times New Roman" w:hAnsi="Times New Roman" w:cs="Times New Roman"/>
          <w:sz w:val="24"/>
          <w:szCs w:val="24"/>
        </w:rPr>
        <w:t xml:space="preserve"> zamiast </w:t>
      </w:r>
      <w:r>
        <w:rPr>
          <w:rFonts w:ascii="Times New Roman" w:hAnsi="Times New Roman" w:cs="Times New Roman"/>
          <w:sz w:val="24"/>
          <w:szCs w:val="24"/>
        </w:rPr>
        <w:t>dokumentów, o których mowa w powyższej</w:t>
      </w:r>
      <w:r w:rsidRPr="00273C63">
        <w:rPr>
          <w:rFonts w:ascii="Times New Roman" w:hAnsi="Times New Roman" w:cs="Times New Roman"/>
          <w:sz w:val="24"/>
          <w:szCs w:val="24"/>
        </w:rPr>
        <w:t xml:space="preserve"> tabeli w pkt 2 składa dokument lub dokumenty wystawione w kraju, w którym ma siedzibę lub miejsce zamieszkania potwier</w:t>
      </w:r>
      <w:r>
        <w:rPr>
          <w:rFonts w:ascii="Times New Roman" w:hAnsi="Times New Roman" w:cs="Times New Roman"/>
          <w:sz w:val="24"/>
          <w:szCs w:val="24"/>
        </w:rPr>
        <w:t>dzające</w:t>
      </w:r>
      <w:r w:rsidRPr="00273C63">
        <w:rPr>
          <w:rFonts w:ascii="Times New Roman" w:hAnsi="Times New Roman" w:cs="Times New Roman"/>
          <w:sz w:val="24"/>
          <w:szCs w:val="24"/>
        </w:rPr>
        <w:t xml:space="preserve"> odpowiednio, że nie otwarto jego likwidacji ani nie ogłoszono upadłości. Dokument ten powinien by</w:t>
      </w:r>
      <w:r>
        <w:rPr>
          <w:rFonts w:ascii="Times New Roman" w:hAnsi="Times New Roman" w:cs="Times New Roman"/>
          <w:sz w:val="24"/>
          <w:szCs w:val="24"/>
        </w:rPr>
        <w:t xml:space="preserve">ć wystawiony </w:t>
      </w:r>
      <w:r w:rsidRPr="00273C63">
        <w:rPr>
          <w:rFonts w:ascii="Times New Roman" w:hAnsi="Times New Roman" w:cs="Times New Roman"/>
          <w:sz w:val="24"/>
          <w:szCs w:val="24"/>
          <w:u w:val="single"/>
        </w:rPr>
        <w:t>nie wcześniej niż 6 miesięcy przed upływem terminu składania ofert.</w:t>
      </w:r>
    </w:p>
    <w:p w:rsidR="00E61E2B" w:rsidRDefault="00273C63" w:rsidP="00E61E2B">
      <w:pPr>
        <w:pStyle w:val="Akapitzlist"/>
        <w:numPr>
          <w:ilvl w:val="0"/>
          <w:numId w:val="10"/>
        </w:numPr>
        <w:spacing w:line="276" w:lineRule="auto"/>
        <w:jc w:val="both"/>
        <w:rPr>
          <w:rFonts w:ascii="Times New Roman" w:hAnsi="Times New Roman" w:cs="Times New Roman"/>
          <w:sz w:val="24"/>
          <w:szCs w:val="24"/>
        </w:rPr>
      </w:pPr>
      <w:r w:rsidRPr="00E61E2B">
        <w:rPr>
          <w:rFonts w:ascii="Times New Roman" w:hAnsi="Times New Roman" w:cs="Times New Roman"/>
          <w:sz w:val="24"/>
          <w:szCs w:val="24"/>
        </w:rPr>
        <w:t>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p>
    <w:p w:rsidR="00273C63" w:rsidRPr="00E61E2B" w:rsidRDefault="00273C63" w:rsidP="00E61E2B">
      <w:pPr>
        <w:pStyle w:val="Akapitzlist"/>
        <w:numPr>
          <w:ilvl w:val="0"/>
          <w:numId w:val="10"/>
        </w:numPr>
        <w:spacing w:line="276" w:lineRule="auto"/>
        <w:jc w:val="both"/>
        <w:rPr>
          <w:rFonts w:ascii="Times New Roman" w:hAnsi="Times New Roman" w:cs="Times New Roman"/>
          <w:sz w:val="24"/>
          <w:szCs w:val="24"/>
        </w:rPr>
      </w:pPr>
      <w:r w:rsidRPr="00E61E2B">
        <w:rPr>
          <w:rFonts w:ascii="Times New Roman" w:hAnsi="Times New Roman" w:cs="Times New Roman"/>
          <w:sz w:val="24"/>
          <w:szCs w:val="24"/>
        </w:rPr>
        <w:t>W przypadku Wykonawców składających wspólną ofertę, dokumenty składane w celu wykazania braku podstaw do wykluczenia z postępowania Wykonawcy w okolicznościach, o których mowa w art. 24 ust. 1 ustawy Pzp, winny być przedłożone przez każdego Wykonawcę.</w:t>
      </w:r>
    </w:p>
    <w:p w:rsidR="00273C63" w:rsidRDefault="00273C63" w:rsidP="00273C63">
      <w:pPr>
        <w:pStyle w:val="Akapitzlist"/>
        <w:spacing w:line="276" w:lineRule="auto"/>
        <w:ind w:left="709"/>
        <w:jc w:val="both"/>
        <w:rPr>
          <w:rFonts w:ascii="Times New Roman" w:hAnsi="Times New Roman" w:cs="Times New Roman"/>
          <w:sz w:val="24"/>
          <w:szCs w:val="24"/>
        </w:rPr>
      </w:pPr>
    </w:p>
    <w:p w:rsidR="00273C63" w:rsidRDefault="00273C63" w:rsidP="00E45777">
      <w:pPr>
        <w:pStyle w:val="Akapitzlist"/>
        <w:numPr>
          <w:ilvl w:val="1"/>
          <w:numId w:val="11"/>
        </w:numPr>
        <w:spacing w:line="276" w:lineRule="auto"/>
        <w:jc w:val="both"/>
        <w:rPr>
          <w:rFonts w:ascii="Times New Roman" w:hAnsi="Times New Roman" w:cs="Times New Roman"/>
          <w:sz w:val="24"/>
          <w:szCs w:val="24"/>
        </w:rPr>
      </w:pPr>
      <w:r w:rsidRPr="00273C63">
        <w:rPr>
          <w:rFonts w:ascii="Times New Roman" w:hAnsi="Times New Roman" w:cs="Times New Roman"/>
          <w:sz w:val="24"/>
          <w:szCs w:val="24"/>
        </w:rPr>
        <w:t>W celu wykazania braku okoliczności, o których mowa w art. 24 ust. 2 pkt. 5) ustawy Pzp, do oferty należy dołączyć:</w:t>
      </w:r>
    </w:p>
    <w:p w:rsidR="00273C63" w:rsidRDefault="00273C63" w:rsidP="00273C63">
      <w:pPr>
        <w:pStyle w:val="Akapitzlist"/>
        <w:spacing w:line="276" w:lineRule="auto"/>
        <w:ind w:left="792"/>
        <w:jc w:val="both"/>
        <w:rPr>
          <w:rFonts w:ascii="Times New Roman" w:hAnsi="Times New Roman" w:cs="Times New Roman"/>
          <w:sz w:val="24"/>
          <w:szCs w:val="24"/>
        </w:rPr>
      </w:pPr>
    </w:p>
    <w:p w:rsidR="004C7283" w:rsidRDefault="004C7283" w:rsidP="00273C63">
      <w:pPr>
        <w:pStyle w:val="Akapitzlist"/>
        <w:spacing w:line="276" w:lineRule="auto"/>
        <w:ind w:left="792"/>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134"/>
        <w:gridCol w:w="7507"/>
      </w:tblGrid>
      <w:tr w:rsidR="00273C63" w:rsidTr="003A1908">
        <w:trPr>
          <w:jc w:val="center"/>
        </w:trPr>
        <w:tc>
          <w:tcPr>
            <w:tcW w:w="1134" w:type="dxa"/>
            <w:vAlign w:val="center"/>
          </w:tcPr>
          <w:p w:rsidR="00273C63" w:rsidRPr="003A1908" w:rsidRDefault="003A1908" w:rsidP="003A1908">
            <w:pPr>
              <w:pStyle w:val="Akapitzlist"/>
              <w:spacing w:line="276" w:lineRule="auto"/>
              <w:ind w:left="0"/>
              <w:jc w:val="center"/>
              <w:rPr>
                <w:rFonts w:ascii="Times New Roman" w:hAnsi="Times New Roman" w:cs="Times New Roman"/>
                <w:b/>
                <w:sz w:val="24"/>
                <w:szCs w:val="24"/>
              </w:rPr>
            </w:pPr>
            <w:r w:rsidRPr="003A1908">
              <w:rPr>
                <w:rFonts w:ascii="Times New Roman" w:hAnsi="Times New Roman" w:cs="Times New Roman"/>
                <w:b/>
                <w:sz w:val="24"/>
                <w:szCs w:val="24"/>
              </w:rPr>
              <w:lastRenderedPageBreak/>
              <w:t>Lp.</w:t>
            </w:r>
          </w:p>
        </w:tc>
        <w:tc>
          <w:tcPr>
            <w:tcW w:w="7507" w:type="dxa"/>
            <w:vAlign w:val="center"/>
          </w:tcPr>
          <w:p w:rsidR="00273C63" w:rsidRPr="003A1908" w:rsidRDefault="003A1908" w:rsidP="003A1908">
            <w:pPr>
              <w:pStyle w:val="Akapitzlist"/>
              <w:spacing w:line="276" w:lineRule="auto"/>
              <w:ind w:left="0"/>
              <w:jc w:val="center"/>
              <w:rPr>
                <w:rFonts w:ascii="Times New Roman" w:hAnsi="Times New Roman" w:cs="Times New Roman"/>
                <w:b/>
                <w:sz w:val="24"/>
                <w:szCs w:val="24"/>
              </w:rPr>
            </w:pPr>
            <w:r w:rsidRPr="003A1908">
              <w:rPr>
                <w:rFonts w:ascii="Times New Roman" w:hAnsi="Times New Roman" w:cs="Times New Roman"/>
                <w:b/>
                <w:sz w:val="24"/>
                <w:szCs w:val="24"/>
              </w:rPr>
              <w:t>Wymagany dokument</w:t>
            </w:r>
          </w:p>
        </w:tc>
      </w:tr>
      <w:tr w:rsidR="00273C63" w:rsidTr="003A1908">
        <w:trPr>
          <w:jc w:val="center"/>
        </w:trPr>
        <w:tc>
          <w:tcPr>
            <w:tcW w:w="1134" w:type="dxa"/>
            <w:vAlign w:val="center"/>
          </w:tcPr>
          <w:p w:rsidR="00273C63" w:rsidRDefault="003A1908" w:rsidP="003A1908">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07" w:type="dxa"/>
            <w:vAlign w:val="center"/>
          </w:tcPr>
          <w:p w:rsidR="00273C63" w:rsidRDefault="003A1908" w:rsidP="004C7283">
            <w:pPr>
              <w:spacing w:line="276" w:lineRule="auto"/>
              <w:jc w:val="center"/>
              <w:rPr>
                <w:rFonts w:ascii="Times New Roman" w:hAnsi="Times New Roman" w:cs="Times New Roman"/>
                <w:sz w:val="24"/>
                <w:szCs w:val="24"/>
              </w:rPr>
            </w:pPr>
            <w:r w:rsidRPr="003A1908">
              <w:rPr>
                <w:rFonts w:ascii="Times New Roman" w:hAnsi="Times New Roman" w:cs="Times New Roman"/>
                <w:sz w:val="24"/>
                <w:szCs w:val="24"/>
              </w:rPr>
              <w:t xml:space="preserve">Listę podmiotów należących do tej samej grupy kapitałowej, o której mowa w art. 24 ust. 2 pkt 5 ustawy Pzp tj. w rozumieniu ustawy z dnia 16 lutego 2007 r. o ochronie konkurencji  i konsumentów (Dz. U. Nr 50, poz. 331 </w:t>
            </w:r>
            <w:r>
              <w:rPr>
                <w:rFonts w:ascii="Times New Roman" w:hAnsi="Times New Roman" w:cs="Times New Roman"/>
                <w:sz w:val="24"/>
                <w:szCs w:val="24"/>
              </w:rPr>
              <w:br/>
            </w:r>
            <w:r w:rsidRPr="003A1908">
              <w:rPr>
                <w:rFonts w:ascii="Times New Roman" w:hAnsi="Times New Roman" w:cs="Times New Roman"/>
                <w:sz w:val="24"/>
                <w:szCs w:val="24"/>
              </w:rPr>
              <w:t>z późn. zm.) albo informację o tym, że Wykonawca nie należy do grupy kapitałowej</w:t>
            </w:r>
            <w:r>
              <w:rPr>
                <w:rFonts w:ascii="Times New Roman" w:hAnsi="Times New Roman" w:cs="Times New Roman"/>
                <w:sz w:val="24"/>
                <w:szCs w:val="24"/>
              </w:rPr>
              <w:t xml:space="preserve"> </w:t>
            </w:r>
            <w:r w:rsidRPr="003A1908">
              <w:rPr>
                <w:rFonts w:ascii="Times New Roman" w:hAnsi="Times New Roman" w:cs="Times New Roman"/>
                <w:sz w:val="24"/>
                <w:szCs w:val="24"/>
              </w:rPr>
              <w:t xml:space="preserve">(wg wzoru stanowiącego </w:t>
            </w:r>
            <w:r w:rsidRPr="003A1908">
              <w:rPr>
                <w:rFonts w:ascii="Times New Roman" w:hAnsi="Times New Roman" w:cs="Times New Roman"/>
                <w:b/>
                <w:sz w:val="24"/>
                <w:szCs w:val="24"/>
              </w:rPr>
              <w:t xml:space="preserve">Załącznik nr </w:t>
            </w:r>
            <w:r w:rsidR="004C7283">
              <w:rPr>
                <w:rFonts w:ascii="Times New Roman" w:hAnsi="Times New Roman" w:cs="Times New Roman"/>
                <w:b/>
                <w:sz w:val="24"/>
                <w:szCs w:val="24"/>
              </w:rPr>
              <w:t>8</w:t>
            </w:r>
            <w:r w:rsidRPr="003A1908">
              <w:rPr>
                <w:rFonts w:ascii="Times New Roman" w:hAnsi="Times New Roman" w:cs="Times New Roman"/>
                <w:b/>
                <w:sz w:val="24"/>
                <w:szCs w:val="24"/>
              </w:rPr>
              <w:t xml:space="preserve"> do SIWZ</w:t>
            </w:r>
            <w:r w:rsidRPr="003A1908">
              <w:rPr>
                <w:rFonts w:ascii="Times New Roman" w:hAnsi="Times New Roman" w:cs="Times New Roman"/>
                <w:sz w:val="24"/>
                <w:szCs w:val="24"/>
              </w:rPr>
              <w:t>)</w:t>
            </w:r>
          </w:p>
        </w:tc>
      </w:tr>
    </w:tbl>
    <w:p w:rsidR="00273C63" w:rsidRDefault="003A1908" w:rsidP="00273C63">
      <w:pPr>
        <w:pStyle w:val="Akapitzlist"/>
        <w:spacing w:line="276" w:lineRule="auto"/>
        <w:ind w:left="792"/>
        <w:jc w:val="both"/>
        <w:rPr>
          <w:rFonts w:ascii="Times New Roman" w:hAnsi="Times New Roman" w:cs="Times New Roman"/>
          <w:sz w:val="24"/>
          <w:szCs w:val="24"/>
        </w:rPr>
      </w:pPr>
      <w:r w:rsidRPr="003A1908">
        <w:rPr>
          <w:rFonts w:ascii="Times New Roman" w:hAnsi="Times New Roman" w:cs="Times New Roman"/>
          <w:sz w:val="24"/>
          <w:szCs w:val="24"/>
        </w:rPr>
        <w:t>W przypadku Wykonawców składających wspólną ofertę ww. dokument musi być przedłożony przez każdego Wykonawcę.</w:t>
      </w:r>
    </w:p>
    <w:p w:rsidR="003A1908" w:rsidRDefault="003A1908" w:rsidP="00273C63">
      <w:pPr>
        <w:pStyle w:val="Akapitzlist"/>
        <w:spacing w:line="276" w:lineRule="auto"/>
        <w:ind w:left="792"/>
        <w:jc w:val="both"/>
        <w:rPr>
          <w:rFonts w:ascii="Times New Roman" w:hAnsi="Times New Roman" w:cs="Times New Roman"/>
          <w:sz w:val="24"/>
          <w:szCs w:val="24"/>
        </w:rPr>
      </w:pPr>
    </w:p>
    <w:p w:rsidR="003A1908" w:rsidRPr="003A1908" w:rsidRDefault="003A1908" w:rsidP="00E45777">
      <w:pPr>
        <w:pStyle w:val="Akapitzlist"/>
        <w:numPr>
          <w:ilvl w:val="1"/>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Inne dokumenty</w:t>
      </w:r>
    </w:p>
    <w:p w:rsidR="003A1908" w:rsidRDefault="003A1908" w:rsidP="003A1908">
      <w:pPr>
        <w:pStyle w:val="Akapitzlist"/>
        <w:spacing w:line="276" w:lineRule="auto"/>
        <w:ind w:left="792"/>
        <w:jc w:val="both"/>
        <w:rPr>
          <w:rFonts w:ascii="Times New Roman" w:hAnsi="Times New Roman" w:cs="Times New Roman"/>
          <w:sz w:val="24"/>
          <w:szCs w:val="24"/>
        </w:rPr>
      </w:pPr>
      <w:r w:rsidRPr="003A1908">
        <w:rPr>
          <w:rFonts w:ascii="Times New Roman" w:hAnsi="Times New Roman" w:cs="Times New Roman"/>
          <w:sz w:val="24"/>
          <w:szCs w:val="24"/>
        </w:rPr>
        <w:t>W celu potwierdzenia, że oferowane dostawy odpowiadają wymaganiom określonym przez Zamawiającego, Wykonawca wraz z ofertą zobowiązany jest złożyć następujące dokumenty:</w:t>
      </w:r>
    </w:p>
    <w:p w:rsidR="003A1908" w:rsidRDefault="003A1908" w:rsidP="003A1908">
      <w:pPr>
        <w:pStyle w:val="Akapitzlist"/>
        <w:spacing w:line="276" w:lineRule="auto"/>
        <w:ind w:left="792"/>
        <w:jc w:val="both"/>
        <w:rPr>
          <w:rFonts w:ascii="Times New Roman" w:hAnsi="Times New Roman" w:cs="Times New Roman"/>
          <w:sz w:val="24"/>
          <w:szCs w:val="24"/>
        </w:rPr>
      </w:pPr>
    </w:p>
    <w:tbl>
      <w:tblPr>
        <w:tblStyle w:val="Tabela-Siatka"/>
        <w:tblW w:w="0" w:type="auto"/>
        <w:tblInd w:w="137" w:type="dxa"/>
        <w:tblLook w:val="04A0" w:firstRow="1" w:lastRow="0" w:firstColumn="1" w:lastColumn="0" w:noHBand="0" w:noVBand="1"/>
      </w:tblPr>
      <w:tblGrid>
        <w:gridCol w:w="1276"/>
        <w:gridCol w:w="7649"/>
      </w:tblGrid>
      <w:tr w:rsidR="003A1908" w:rsidTr="001435E9">
        <w:tc>
          <w:tcPr>
            <w:tcW w:w="1276" w:type="dxa"/>
            <w:vAlign w:val="center"/>
          </w:tcPr>
          <w:p w:rsidR="003A1908" w:rsidRPr="003A1908" w:rsidRDefault="003A1908" w:rsidP="003A1908">
            <w:pPr>
              <w:pStyle w:val="Akapitzlist"/>
              <w:spacing w:line="276" w:lineRule="auto"/>
              <w:ind w:left="0"/>
              <w:jc w:val="center"/>
              <w:rPr>
                <w:rFonts w:ascii="Times New Roman" w:hAnsi="Times New Roman" w:cs="Times New Roman"/>
                <w:b/>
                <w:sz w:val="24"/>
                <w:szCs w:val="24"/>
              </w:rPr>
            </w:pPr>
            <w:r w:rsidRPr="003A1908">
              <w:rPr>
                <w:rFonts w:ascii="Times New Roman" w:hAnsi="Times New Roman" w:cs="Times New Roman"/>
                <w:b/>
                <w:sz w:val="24"/>
                <w:szCs w:val="24"/>
              </w:rPr>
              <w:t>Lp.</w:t>
            </w:r>
          </w:p>
        </w:tc>
        <w:tc>
          <w:tcPr>
            <w:tcW w:w="7649" w:type="dxa"/>
            <w:vAlign w:val="center"/>
          </w:tcPr>
          <w:p w:rsidR="003A1908" w:rsidRPr="003A1908" w:rsidRDefault="003A1908" w:rsidP="003A1908">
            <w:pPr>
              <w:pStyle w:val="Akapitzlist"/>
              <w:spacing w:line="276" w:lineRule="auto"/>
              <w:ind w:left="0"/>
              <w:jc w:val="center"/>
              <w:rPr>
                <w:rFonts w:ascii="Times New Roman" w:hAnsi="Times New Roman" w:cs="Times New Roman"/>
                <w:b/>
                <w:sz w:val="24"/>
                <w:szCs w:val="24"/>
              </w:rPr>
            </w:pPr>
            <w:r w:rsidRPr="003A1908">
              <w:rPr>
                <w:rFonts w:ascii="Times New Roman" w:hAnsi="Times New Roman" w:cs="Times New Roman"/>
                <w:b/>
                <w:sz w:val="24"/>
                <w:szCs w:val="24"/>
              </w:rPr>
              <w:t>Wymagany dokument</w:t>
            </w:r>
          </w:p>
        </w:tc>
      </w:tr>
      <w:tr w:rsidR="003A1908" w:rsidTr="003A1908">
        <w:tc>
          <w:tcPr>
            <w:tcW w:w="1276" w:type="dxa"/>
            <w:vAlign w:val="center"/>
          </w:tcPr>
          <w:p w:rsidR="003A1908" w:rsidRDefault="003A1908" w:rsidP="003A1908">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649" w:type="dxa"/>
            <w:vAlign w:val="center"/>
          </w:tcPr>
          <w:p w:rsidR="003A1908" w:rsidRDefault="003A1908" w:rsidP="003A1908">
            <w:pPr>
              <w:pStyle w:val="Akapitzlist"/>
              <w:spacing w:line="276" w:lineRule="auto"/>
              <w:ind w:left="0"/>
              <w:jc w:val="center"/>
              <w:rPr>
                <w:rFonts w:ascii="Times New Roman" w:hAnsi="Times New Roman" w:cs="Times New Roman"/>
                <w:sz w:val="24"/>
                <w:szCs w:val="24"/>
              </w:rPr>
            </w:pPr>
            <w:r w:rsidRPr="003A1908">
              <w:rPr>
                <w:rFonts w:ascii="Times New Roman" w:hAnsi="Times New Roman" w:cs="Times New Roman"/>
                <w:sz w:val="24"/>
                <w:szCs w:val="24"/>
              </w:rPr>
              <w:t>Karty katalogowe zawierające parametry techniczne oferowanych wyrobów/ urządzeń</w:t>
            </w:r>
          </w:p>
        </w:tc>
      </w:tr>
    </w:tbl>
    <w:p w:rsidR="003A1908" w:rsidRPr="007553D4" w:rsidRDefault="003A1908" w:rsidP="003A1908">
      <w:pPr>
        <w:pStyle w:val="Akapitzlist"/>
        <w:spacing w:line="276" w:lineRule="auto"/>
        <w:ind w:left="792"/>
        <w:jc w:val="both"/>
        <w:rPr>
          <w:rFonts w:ascii="Times New Roman" w:hAnsi="Times New Roman" w:cs="Times New Roman"/>
          <w:sz w:val="24"/>
          <w:szCs w:val="24"/>
        </w:rPr>
      </w:pPr>
    </w:p>
    <w:p w:rsidR="002D66C7" w:rsidRPr="002D66C7" w:rsidRDefault="002D66C7" w:rsidP="002D66C7">
      <w:pPr>
        <w:ind w:left="851"/>
        <w:jc w:val="both"/>
        <w:rPr>
          <w:rFonts w:ascii="Times New Roman" w:hAnsi="Times New Roman" w:cs="Times New Roman"/>
          <w:sz w:val="24"/>
          <w:szCs w:val="24"/>
        </w:rPr>
      </w:pPr>
      <w:r w:rsidRPr="002D66C7">
        <w:rPr>
          <w:rFonts w:ascii="Times New Roman" w:hAnsi="Times New Roman" w:cs="Times New Roman"/>
          <w:sz w:val="24"/>
          <w:szCs w:val="24"/>
        </w:rPr>
        <w:t xml:space="preserve">Dokumenty, o których mowa w pkt 6, muszą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 Nr 231).  </w:t>
      </w:r>
    </w:p>
    <w:p w:rsidR="002D66C7" w:rsidRPr="002D66C7" w:rsidRDefault="002D66C7" w:rsidP="002D66C7">
      <w:pPr>
        <w:ind w:left="851"/>
        <w:jc w:val="both"/>
        <w:rPr>
          <w:rFonts w:ascii="Times New Roman" w:hAnsi="Times New Roman" w:cs="Times New Roman"/>
          <w:b/>
          <w:sz w:val="24"/>
          <w:szCs w:val="24"/>
        </w:rPr>
      </w:pPr>
      <w:r w:rsidRPr="002D66C7">
        <w:rPr>
          <w:rFonts w:ascii="Times New Roman" w:hAnsi="Times New Roman" w:cs="Times New Roman"/>
          <w:sz w:val="24"/>
          <w:szCs w:val="24"/>
        </w:rPr>
        <w:t xml:space="preserve">Dokumenty - pisemne zobowiązanie do oddania do dyspozycji niezbędnych zasobów (sporządzone wg </w:t>
      </w:r>
      <w:r w:rsidRPr="002D66C7">
        <w:rPr>
          <w:rFonts w:ascii="Times New Roman" w:hAnsi="Times New Roman" w:cs="Times New Roman"/>
          <w:b/>
          <w:sz w:val="24"/>
          <w:szCs w:val="24"/>
        </w:rPr>
        <w:t xml:space="preserve">załącznika nr </w:t>
      </w:r>
      <w:r w:rsidR="004C7283">
        <w:rPr>
          <w:rFonts w:ascii="Times New Roman" w:hAnsi="Times New Roman" w:cs="Times New Roman"/>
          <w:b/>
          <w:sz w:val="24"/>
          <w:szCs w:val="24"/>
        </w:rPr>
        <w:t>10</w:t>
      </w:r>
      <w:r w:rsidRPr="002D66C7">
        <w:rPr>
          <w:rFonts w:ascii="Times New Roman" w:hAnsi="Times New Roman" w:cs="Times New Roman"/>
          <w:b/>
          <w:sz w:val="24"/>
          <w:szCs w:val="24"/>
        </w:rPr>
        <w:t xml:space="preserve"> do SIWZ</w:t>
      </w:r>
      <w:r w:rsidRPr="002D66C7">
        <w:rPr>
          <w:rFonts w:ascii="Times New Roman" w:hAnsi="Times New Roman" w:cs="Times New Roman"/>
          <w:sz w:val="24"/>
          <w:szCs w:val="24"/>
        </w:rPr>
        <w:t xml:space="preserve">) oraz dokument wymieniony w pkt. 6.3. SIWZ - listę podmiotów należących do tej samej grupy kapitałowej - należy złożyć </w:t>
      </w:r>
      <w:r w:rsidRPr="002D66C7">
        <w:rPr>
          <w:rFonts w:ascii="Times New Roman" w:hAnsi="Times New Roman" w:cs="Times New Roman"/>
          <w:b/>
          <w:sz w:val="24"/>
          <w:szCs w:val="24"/>
        </w:rPr>
        <w:t>w formie oryginału.</w:t>
      </w:r>
    </w:p>
    <w:p w:rsidR="002D66C7" w:rsidRPr="002D66C7" w:rsidRDefault="002D66C7" w:rsidP="002D66C7">
      <w:pPr>
        <w:ind w:left="851"/>
        <w:jc w:val="both"/>
        <w:rPr>
          <w:rFonts w:ascii="Times New Roman" w:hAnsi="Times New Roman" w:cs="Times New Roman"/>
          <w:b/>
          <w:sz w:val="24"/>
          <w:szCs w:val="24"/>
        </w:rPr>
      </w:pPr>
      <w:r w:rsidRPr="002D66C7">
        <w:rPr>
          <w:rFonts w:ascii="Times New Roman" w:hAnsi="Times New Roman" w:cs="Times New Roman"/>
          <w:b/>
          <w:sz w:val="24"/>
          <w:szCs w:val="24"/>
        </w:rPr>
        <w:t xml:space="preserve">W przypadku załącznika w formie kserokopii, każda kopiowana strona musi być opatrzona klauzulą „ZA ZGODNOŚĆ Z ORYGINAŁEM” i podpisana przez osobę upoważnioną do podpisywania oferty oraz opatrzona jej imienną pieczątką </w:t>
      </w:r>
      <w:r>
        <w:rPr>
          <w:rFonts w:ascii="Times New Roman" w:hAnsi="Times New Roman" w:cs="Times New Roman"/>
          <w:b/>
          <w:sz w:val="24"/>
          <w:szCs w:val="24"/>
        </w:rPr>
        <w:br/>
      </w:r>
      <w:r w:rsidRPr="002D66C7">
        <w:rPr>
          <w:rFonts w:ascii="Times New Roman" w:hAnsi="Times New Roman" w:cs="Times New Roman"/>
          <w:b/>
          <w:sz w:val="24"/>
          <w:szCs w:val="24"/>
        </w:rPr>
        <w:t>(w przypadku jej braku konieczny jest czytelny podpis).</w:t>
      </w:r>
    </w:p>
    <w:p w:rsidR="00C838A5" w:rsidRDefault="002D66C7" w:rsidP="002D66C7">
      <w:pPr>
        <w:ind w:left="851"/>
        <w:jc w:val="both"/>
        <w:rPr>
          <w:rFonts w:ascii="Times New Roman" w:hAnsi="Times New Roman" w:cs="Times New Roman"/>
          <w:b/>
          <w:sz w:val="24"/>
          <w:szCs w:val="24"/>
        </w:rPr>
      </w:pPr>
      <w:r w:rsidRPr="002D66C7">
        <w:rPr>
          <w:rFonts w:ascii="Times New Roman" w:hAnsi="Times New Roman" w:cs="Times New Roman"/>
          <w:sz w:val="24"/>
          <w:szCs w:val="24"/>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przez Zamawiającego oświadczenia i dokumenty powinny potwierdzać spełnianie przez Wykonawcę warunków udziału w postępowaniu oraz spełnianie przez oferowane dostawy wymagań określonych przez Zamawiającego, </w:t>
      </w:r>
      <w:r w:rsidRPr="002D66C7">
        <w:rPr>
          <w:rFonts w:ascii="Times New Roman" w:hAnsi="Times New Roman" w:cs="Times New Roman"/>
          <w:b/>
          <w:sz w:val="24"/>
          <w:szCs w:val="24"/>
        </w:rPr>
        <w:t>nie później niż w dniu, w którym upłynął termin składania ofert.</w:t>
      </w:r>
    </w:p>
    <w:p w:rsidR="002D66C7" w:rsidRDefault="002D66C7" w:rsidP="00E45777">
      <w:pPr>
        <w:pStyle w:val="Akapitzlist"/>
        <w:numPr>
          <w:ilvl w:val="1"/>
          <w:numId w:val="11"/>
        </w:numPr>
        <w:jc w:val="both"/>
        <w:rPr>
          <w:rFonts w:ascii="Times New Roman" w:hAnsi="Times New Roman" w:cs="Times New Roman"/>
          <w:sz w:val="24"/>
          <w:szCs w:val="24"/>
        </w:rPr>
      </w:pPr>
      <w:r w:rsidRPr="002D66C7">
        <w:rPr>
          <w:rFonts w:ascii="Times New Roman" w:hAnsi="Times New Roman" w:cs="Times New Roman"/>
          <w:sz w:val="24"/>
          <w:szCs w:val="24"/>
        </w:rPr>
        <w:lastRenderedPageBreak/>
        <w:t>Zamawiający odrzuci ofertę, jeżeli wystąpią okoliczności wskazane w art. 89 ust. 1 ustawy Pzp.</w:t>
      </w:r>
    </w:p>
    <w:p w:rsidR="002D66C7" w:rsidRDefault="002D66C7" w:rsidP="00E45777">
      <w:pPr>
        <w:pStyle w:val="Akapitzlist"/>
        <w:numPr>
          <w:ilvl w:val="1"/>
          <w:numId w:val="11"/>
        </w:numPr>
        <w:jc w:val="both"/>
        <w:rPr>
          <w:rFonts w:ascii="Times New Roman" w:hAnsi="Times New Roman" w:cs="Times New Roman"/>
          <w:sz w:val="24"/>
          <w:szCs w:val="24"/>
        </w:rPr>
      </w:pPr>
      <w:r w:rsidRPr="002D66C7">
        <w:rPr>
          <w:rFonts w:ascii="Times New Roman" w:hAnsi="Times New Roman" w:cs="Times New Roman"/>
          <w:sz w:val="24"/>
          <w:szCs w:val="24"/>
        </w:rPr>
        <w:t>Zgodnie z § 7 ust. 4 rozporządzenia Prezesa Rady Ministrów z dnia 19.02.2013 r. w sprawie rodzajów dokumentów, jakich może żądać Zamawiający od Wykonawcy oraz form, w jakich te dokumenty mogą być składane, dokumenty sporządzone w języku obcym są składane wraz z tłumaczeniem na język polski.</w:t>
      </w:r>
    </w:p>
    <w:p w:rsidR="002D66C7" w:rsidRDefault="002D66C7" w:rsidP="00E45777">
      <w:pPr>
        <w:pStyle w:val="Akapitzlist"/>
        <w:numPr>
          <w:ilvl w:val="1"/>
          <w:numId w:val="11"/>
        </w:numPr>
        <w:jc w:val="both"/>
        <w:rPr>
          <w:rFonts w:ascii="Times New Roman" w:hAnsi="Times New Roman" w:cs="Times New Roman"/>
          <w:sz w:val="24"/>
          <w:szCs w:val="24"/>
        </w:rPr>
      </w:pPr>
      <w:r w:rsidRPr="002D66C7">
        <w:rPr>
          <w:rFonts w:ascii="Times New Roman" w:hAnsi="Times New Roman" w:cs="Times New Roman"/>
          <w:sz w:val="24"/>
          <w:szCs w:val="24"/>
        </w:rPr>
        <w:t>W przypadku Wykonawców składających wspólną ofertę, dokumenty wymienione w pkt 6.2.  i 6.3 muszą być przedłożone przez każdego Wykonawcę.</w:t>
      </w:r>
    </w:p>
    <w:p w:rsidR="002D66C7" w:rsidRDefault="002D66C7" w:rsidP="00E45777">
      <w:pPr>
        <w:pStyle w:val="Akapitzlist"/>
        <w:numPr>
          <w:ilvl w:val="1"/>
          <w:numId w:val="11"/>
        </w:numPr>
        <w:jc w:val="both"/>
        <w:rPr>
          <w:rFonts w:ascii="Times New Roman" w:hAnsi="Times New Roman" w:cs="Times New Roman"/>
          <w:sz w:val="24"/>
          <w:szCs w:val="24"/>
        </w:rPr>
      </w:pPr>
      <w:r w:rsidRPr="002D66C7">
        <w:rPr>
          <w:rFonts w:ascii="Times New Roman" w:hAnsi="Times New Roman" w:cs="Times New Roman"/>
          <w:sz w:val="24"/>
          <w:szCs w:val="24"/>
        </w:rPr>
        <w:t>Niespełnienie któregokolwiek ze wskazanych wyżej warunków i wymogów skutkować będzie odrzuceniem oferty.</w:t>
      </w:r>
    </w:p>
    <w:p w:rsidR="002D66C7" w:rsidRDefault="002D66C7" w:rsidP="00E45777">
      <w:pPr>
        <w:pStyle w:val="Akapitzlist"/>
        <w:numPr>
          <w:ilvl w:val="1"/>
          <w:numId w:val="11"/>
        </w:numPr>
        <w:jc w:val="both"/>
        <w:rPr>
          <w:rFonts w:ascii="Times New Roman" w:hAnsi="Times New Roman" w:cs="Times New Roman"/>
          <w:sz w:val="24"/>
          <w:szCs w:val="24"/>
        </w:rPr>
      </w:pPr>
      <w:r w:rsidRPr="002D66C7">
        <w:rPr>
          <w:rFonts w:ascii="Times New Roman" w:hAnsi="Times New Roman" w:cs="Times New Roman"/>
          <w:sz w:val="24"/>
          <w:szCs w:val="24"/>
        </w:rPr>
        <w:t>Ocena spełniania warunków udziału w postępowaniu dokonana zostanie zgodnie z formułą „spełnia – nie spełnia”.</w:t>
      </w:r>
    </w:p>
    <w:p w:rsidR="002D66C7" w:rsidRPr="002D66C7" w:rsidRDefault="002D66C7" w:rsidP="002D66C7">
      <w:pPr>
        <w:pStyle w:val="Akapitzlist"/>
        <w:ind w:left="792"/>
        <w:jc w:val="both"/>
        <w:rPr>
          <w:rFonts w:ascii="Times New Roman" w:hAnsi="Times New Roman" w:cs="Times New Roman"/>
          <w:b/>
          <w:sz w:val="24"/>
          <w:szCs w:val="24"/>
        </w:rPr>
      </w:pPr>
    </w:p>
    <w:p w:rsidR="002D66C7" w:rsidRDefault="002D66C7" w:rsidP="00E45777">
      <w:pPr>
        <w:pStyle w:val="Akapitzlist"/>
        <w:numPr>
          <w:ilvl w:val="0"/>
          <w:numId w:val="11"/>
        </w:numPr>
        <w:jc w:val="both"/>
        <w:rPr>
          <w:rFonts w:ascii="Times New Roman" w:hAnsi="Times New Roman" w:cs="Times New Roman"/>
          <w:b/>
          <w:sz w:val="24"/>
          <w:szCs w:val="24"/>
        </w:rPr>
      </w:pPr>
      <w:r w:rsidRPr="002D66C7">
        <w:rPr>
          <w:rFonts w:ascii="Times New Roman" w:hAnsi="Times New Roman" w:cs="Times New Roman"/>
          <w:b/>
          <w:sz w:val="24"/>
          <w:szCs w:val="24"/>
        </w:rPr>
        <w:t>SPOSÓB POROZUMIEWANIA SIĘ ZAMAWIAJĄCEGO Z WYKONAWCAMI:</w:t>
      </w:r>
    </w:p>
    <w:p w:rsidR="002D66C7" w:rsidRPr="002D66C7" w:rsidRDefault="002D66C7" w:rsidP="00E45777">
      <w:pPr>
        <w:pStyle w:val="Akapitzlist"/>
        <w:numPr>
          <w:ilvl w:val="1"/>
          <w:numId w:val="12"/>
        </w:numPr>
        <w:jc w:val="both"/>
        <w:rPr>
          <w:rFonts w:ascii="Times New Roman" w:hAnsi="Times New Roman" w:cs="Times New Roman"/>
          <w:b/>
          <w:sz w:val="24"/>
          <w:szCs w:val="24"/>
        </w:rPr>
      </w:pPr>
      <w:r w:rsidRPr="002D66C7">
        <w:rPr>
          <w:rFonts w:ascii="Times New Roman" w:hAnsi="Times New Roman" w:cs="Times New Roman"/>
          <w:sz w:val="24"/>
          <w:szCs w:val="24"/>
        </w:rPr>
        <w:t>Niniejsze postępowanie jest prowadzone w języku polskim.</w:t>
      </w:r>
    </w:p>
    <w:p w:rsidR="002D66C7" w:rsidRPr="002D66C7" w:rsidRDefault="002D66C7" w:rsidP="00E45777">
      <w:pPr>
        <w:pStyle w:val="Akapitzlist"/>
        <w:numPr>
          <w:ilvl w:val="1"/>
          <w:numId w:val="12"/>
        </w:numPr>
        <w:jc w:val="both"/>
        <w:rPr>
          <w:rFonts w:ascii="Times New Roman" w:hAnsi="Times New Roman" w:cs="Times New Roman"/>
          <w:b/>
          <w:sz w:val="24"/>
          <w:szCs w:val="24"/>
        </w:rPr>
      </w:pPr>
      <w:r w:rsidRPr="002D66C7">
        <w:rPr>
          <w:rFonts w:ascii="Times New Roman" w:hAnsi="Times New Roman" w:cs="Times New Roman"/>
          <w:sz w:val="24"/>
          <w:szCs w:val="24"/>
        </w:rPr>
        <w:t>Wyjaśnienia dotyczące Specyfikacji Istotnych Warunków Zamówienia udzielane będą z zachowaniem zasad określonych w ustawie Prawo zamówień publicznych (art. 38).</w:t>
      </w:r>
    </w:p>
    <w:p w:rsidR="002D66C7" w:rsidRPr="002D66C7" w:rsidRDefault="002D66C7" w:rsidP="00E45777">
      <w:pPr>
        <w:pStyle w:val="Akapitzlist"/>
        <w:numPr>
          <w:ilvl w:val="1"/>
          <w:numId w:val="12"/>
        </w:numPr>
        <w:jc w:val="both"/>
        <w:rPr>
          <w:rFonts w:ascii="Times New Roman" w:hAnsi="Times New Roman" w:cs="Times New Roman"/>
          <w:b/>
          <w:sz w:val="24"/>
          <w:szCs w:val="24"/>
        </w:rPr>
      </w:pPr>
      <w:r w:rsidRPr="002D66C7">
        <w:rPr>
          <w:rFonts w:ascii="Times New Roman" w:hAnsi="Times New Roman" w:cs="Times New Roman"/>
          <w:sz w:val="24"/>
          <w:szCs w:val="24"/>
        </w:rPr>
        <w:t>W niniejszym postępowaniu podstawowym sposobem porozumiewania się jest korespondencja pisemna.</w:t>
      </w:r>
    </w:p>
    <w:p w:rsidR="002D66C7" w:rsidRPr="002D66C7" w:rsidRDefault="002D66C7" w:rsidP="00E45777">
      <w:pPr>
        <w:pStyle w:val="Akapitzlist"/>
        <w:numPr>
          <w:ilvl w:val="1"/>
          <w:numId w:val="12"/>
        </w:numPr>
        <w:jc w:val="both"/>
        <w:rPr>
          <w:rFonts w:ascii="Times New Roman" w:hAnsi="Times New Roman" w:cs="Times New Roman"/>
          <w:b/>
          <w:sz w:val="24"/>
          <w:szCs w:val="24"/>
        </w:rPr>
      </w:pPr>
      <w:r w:rsidRPr="002D66C7">
        <w:rPr>
          <w:rFonts w:ascii="Times New Roman" w:hAnsi="Times New Roman" w:cs="Times New Roman"/>
          <w:sz w:val="24"/>
          <w:szCs w:val="24"/>
        </w:rPr>
        <w:t>Zamawiający dopuszcza korespondencję dotyczącą postępowania za pomocą faksu oraz poczty elektronicznej (tj. e-mail: zamowienia.publiczne@udsc.gov.pl; fax 22 627-06-80). Forma faksu lub poczty elektronicznej jest niedopuszczalna do następujących czynności wymagających pod rygorem nieważności formy pisemnej:</w:t>
      </w:r>
    </w:p>
    <w:p w:rsidR="002D66C7" w:rsidRPr="002D66C7" w:rsidRDefault="002D66C7" w:rsidP="00E45777">
      <w:pPr>
        <w:pStyle w:val="Akapitzlist"/>
        <w:numPr>
          <w:ilvl w:val="0"/>
          <w:numId w:val="13"/>
        </w:numPr>
        <w:jc w:val="both"/>
        <w:rPr>
          <w:rFonts w:ascii="Times New Roman" w:hAnsi="Times New Roman" w:cs="Times New Roman"/>
          <w:sz w:val="24"/>
          <w:szCs w:val="24"/>
        </w:rPr>
      </w:pPr>
      <w:r w:rsidRPr="002D66C7">
        <w:rPr>
          <w:rFonts w:ascii="Times New Roman" w:hAnsi="Times New Roman" w:cs="Times New Roman"/>
          <w:sz w:val="24"/>
          <w:szCs w:val="24"/>
        </w:rPr>
        <w:t>złożenie Oferty;</w:t>
      </w:r>
    </w:p>
    <w:p w:rsidR="002D66C7" w:rsidRPr="002D66C7" w:rsidRDefault="002D66C7" w:rsidP="00E45777">
      <w:pPr>
        <w:pStyle w:val="Akapitzlist"/>
        <w:numPr>
          <w:ilvl w:val="0"/>
          <w:numId w:val="13"/>
        </w:numPr>
        <w:jc w:val="both"/>
        <w:rPr>
          <w:rFonts w:ascii="Times New Roman" w:hAnsi="Times New Roman" w:cs="Times New Roman"/>
          <w:sz w:val="24"/>
          <w:szCs w:val="24"/>
        </w:rPr>
      </w:pPr>
      <w:r w:rsidRPr="002D66C7">
        <w:rPr>
          <w:rFonts w:ascii="Times New Roman" w:hAnsi="Times New Roman" w:cs="Times New Roman"/>
          <w:sz w:val="24"/>
          <w:szCs w:val="24"/>
        </w:rPr>
        <w:t>zmiana Oferty;</w:t>
      </w:r>
    </w:p>
    <w:p w:rsidR="002D66C7" w:rsidRPr="002D66C7" w:rsidRDefault="002D66C7" w:rsidP="00E45777">
      <w:pPr>
        <w:pStyle w:val="Akapitzlist"/>
        <w:numPr>
          <w:ilvl w:val="0"/>
          <w:numId w:val="13"/>
        </w:numPr>
        <w:jc w:val="both"/>
        <w:rPr>
          <w:rFonts w:ascii="Times New Roman" w:hAnsi="Times New Roman" w:cs="Times New Roman"/>
          <w:sz w:val="24"/>
          <w:szCs w:val="24"/>
        </w:rPr>
      </w:pPr>
      <w:r w:rsidRPr="002D66C7">
        <w:rPr>
          <w:rFonts w:ascii="Times New Roman" w:hAnsi="Times New Roman" w:cs="Times New Roman"/>
          <w:sz w:val="24"/>
          <w:szCs w:val="24"/>
        </w:rPr>
        <w:t>uzupełnienie dokumentów, o których mowa w pkt 6;</w:t>
      </w:r>
    </w:p>
    <w:p w:rsidR="002D66C7" w:rsidRPr="002D66C7" w:rsidRDefault="002D66C7" w:rsidP="00E45777">
      <w:pPr>
        <w:pStyle w:val="Akapitzlist"/>
        <w:numPr>
          <w:ilvl w:val="0"/>
          <w:numId w:val="13"/>
        </w:numPr>
        <w:jc w:val="both"/>
        <w:rPr>
          <w:rFonts w:ascii="Times New Roman" w:hAnsi="Times New Roman" w:cs="Times New Roman"/>
          <w:sz w:val="24"/>
          <w:szCs w:val="24"/>
        </w:rPr>
      </w:pPr>
      <w:r w:rsidRPr="002D66C7">
        <w:rPr>
          <w:rFonts w:ascii="Times New Roman" w:hAnsi="Times New Roman" w:cs="Times New Roman"/>
          <w:sz w:val="24"/>
          <w:szCs w:val="24"/>
        </w:rPr>
        <w:t>powiadomienie Zamawiającego o wycofaniu złożonej przez Wykonawcę Oferty.</w:t>
      </w:r>
    </w:p>
    <w:p w:rsidR="002D66C7" w:rsidRDefault="002D66C7" w:rsidP="00E45777">
      <w:pPr>
        <w:pStyle w:val="Akapitzlist"/>
        <w:numPr>
          <w:ilvl w:val="1"/>
          <w:numId w:val="12"/>
        </w:numPr>
        <w:jc w:val="both"/>
        <w:rPr>
          <w:rFonts w:ascii="Times New Roman" w:hAnsi="Times New Roman" w:cs="Times New Roman"/>
          <w:sz w:val="24"/>
          <w:szCs w:val="24"/>
        </w:rPr>
      </w:pPr>
      <w:r w:rsidRPr="002D66C7">
        <w:rPr>
          <w:rFonts w:ascii="Times New Roman" w:hAnsi="Times New Roman" w:cs="Times New Roman"/>
          <w:sz w:val="24"/>
          <w:szCs w:val="24"/>
        </w:rPr>
        <w:t>W przypadku korespondencji przekazywanej faksem lub poprzez pocztę elektroniczną, każda ze stron na żądanie drugiej niezwłocznie</w:t>
      </w:r>
      <w:r>
        <w:rPr>
          <w:rFonts w:ascii="Times New Roman" w:hAnsi="Times New Roman" w:cs="Times New Roman"/>
          <w:sz w:val="24"/>
          <w:szCs w:val="24"/>
        </w:rPr>
        <w:t xml:space="preserve"> potwierdza fakt jej otrzymania.</w:t>
      </w:r>
    </w:p>
    <w:p w:rsidR="002D66C7" w:rsidRDefault="002D66C7" w:rsidP="002D66C7">
      <w:pPr>
        <w:pStyle w:val="Akapitzlist"/>
        <w:ind w:left="792"/>
        <w:jc w:val="both"/>
        <w:rPr>
          <w:rFonts w:ascii="Times New Roman" w:hAnsi="Times New Roman" w:cs="Times New Roman"/>
          <w:sz w:val="24"/>
          <w:szCs w:val="24"/>
        </w:rPr>
      </w:pPr>
      <w:r w:rsidRPr="002D66C7">
        <w:rPr>
          <w:rFonts w:ascii="Times New Roman" w:hAnsi="Times New Roman" w:cs="Times New Roman"/>
          <w:sz w:val="24"/>
          <w:szCs w:val="24"/>
        </w:rPr>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pisma.</w:t>
      </w:r>
    </w:p>
    <w:p w:rsidR="002D66C7" w:rsidRPr="002D66C7" w:rsidRDefault="002D66C7" w:rsidP="00E45777">
      <w:pPr>
        <w:pStyle w:val="Akapitzlist"/>
        <w:numPr>
          <w:ilvl w:val="1"/>
          <w:numId w:val="12"/>
        </w:numPr>
        <w:jc w:val="both"/>
        <w:rPr>
          <w:rFonts w:ascii="Times New Roman" w:hAnsi="Times New Roman" w:cs="Times New Roman"/>
          <w:sz w:val="24"/>
          <w:szCs w:val="24"/>
        </w:rPr>
      </w:pPr>
      <w:r w:rsidRPr="002D66C7">
        <w:rPr>
          <w:rFonts w:ascii="Times New Roman" w:hAnsi="Times New Roman" w:cs="Times New Roman"/>
          <w:sz w:val="24"/>
          <w:szCs w:val="24"/>
        </w:rPr>
        <w:t>Osoby uprawnione do kontaktu z wykonawcami:</w:t>
      </w:r>
    </w:p>
    <w:p w:rsidR="002D66C7" w:rsidRDefault="002D66C7" w:rsidP="002D66C7">
      <w:pPr>
        <w:jc w:val="both"/>
        <w:rPr>
          <w:rFonts w:ascii="Times New Roman" w:hAnsi="Times New Roman" w:cs="Times New Roman"/>
          <w:sz w:val="24"/>
          <w:szCs w:val="24"/>
          <w:lang w:val="en-US"/>
        </w:rPr>
      </w:pPr>
      <w:r w:rsidRPr="00C61F99">
        <w:rPr>
          <w:rFonts w:ascii="Times New Roman" w:hAnsi="Times New Roman" w:cs="Times New Roman"/>
          <w:sz w:val="24"/>
          <w:szCs w:val="24"/>
        </w:rPr>
        <w:t xml:space="preserve">        </w:t>
      </w:r>
      <w:r>
        <w:rPr>
          <w:rFonts w:ascii="Times New Roman" w:hAnsi="Times New Roman" w:cs="Times New Roman"/>
          <w:sz w:val="24"/>
          <w:szCs w:val="24"/>
          <w:lang w:val="en-US"/>
        </w:rPr>
        <w:t>Justyna Mamaj</w:t>
      </w:r>
      <w:r w:rsidRPr="002D66C7">
        <w:rPr>
          <w:rFonts w:ascii="Times New Roman" w:hAnsi="Times New Roman" w:cs="Times New Roman"/>
          <w:sz w:val="24"/>
          <w:szCs w:val="24"/>
          <w:lang w:val="en-US"/>
        </w:rPr>
        <w:t xml:space="preserve"> – faks: (22) 627-06-80; e-mail: </w:t>
      </w:r>
      <w:hyperlink r:id="rId9" w:history="1">
        <w:r w:rsidRPr="00B40790">
          <w:rPr>
            <w:rStyle w:val="Hipercze"/>
            <w:rFonts w:ascii="Times New Roman" w:hAnsi="Times New Roman" w:cs="Times New Roman"/>
            <w:sz w:val="24"/>
            <w:szCs w:val="24"/>
            <w:lang w:val="en-US"/>
          </w:rPr>
          <w:t>zamowienia.publiczne@udsc.gov.pl</w:t>
        </w:r>
      </w:hyperlink>
    </w:p>
    <w:p w:rsidR="00C838A5" w:rsidRDefault="002D66C7" w:rsidP="00E45777">
      <w:pPr>
        <w:pStyle w:val="Akapitzlist"/>
        <w:numPr>
          <w:ilvl w:val="1"/>
          <w:numId w:val="12"/>
        </w:numPr>
        <w:jc w:val="both"/>
        <w:rPr>
          <w:rFonts w:ascii="Times New Roman" w:hAnsi="Times New Roman" w:cs="Times New Roman"/>
          <w:sz w:val="24"/>
          <w:szCs w:val="24"/>
        </w:rPr>
      </w:pPr>
      <w:r w:rsidRPr="002D66C7">
        <w:rPr>
          <w:rFonts w:ascii="Times New Roman" w:hAnsi="Times New Roman" w:cs="Times New Roman"/>
          <w:sz w:val="24"/>
          <w:szCs w:val="24"/>
        </w:rPr>
        <w:t xml:space="preserve">Wszelkie dokumenty, które Zamawiający zobowiązany jest opublikować na stronie internetowej, dostępne będą pod adresem: </w:t>
      </w:r>
      <w:hyperlink r:id="rId10" w:history="1">
        <w:r w:rsidRPr="00B40790">
          <w:rPr>
            <w:rStyle w:val="Hipercze"/>
            <w:rFonts w:ascii="Times New Roman" w:hAnsi="Times New Roman" w:cs="Times New Roman"/>
            <w:sz w:val="24"/>
            <w:szCs w:val="24"/>
          </w:rPr>
          <w:t>www.udsc.gov.pl</w:t>
        </w:r>
      </w:hyperlink>
      <w:r w:rsidRPr="002D66C7">
        <w:rPr>
          <w:rFonts w:ascii="Times New Roman" w:hAnsi="Times New Roman" w:cs="Times New Roman"/>
          <w:sz w:val="24"/>
          <w:szCs w:val="24"/>
        </w:rPr>
        <w:t>.</w:t>
      </w:r>
    </w:p>
    <w:p w:rsidR="002D66C7" w:rsidRDefault="002D66C7" w:rsidP="002D66C7">
      <w:pPr>
        <w:pStyle w:val="Akapitzlist"/>
        <w:ind w:left="792"/>
        <w:jc w:val="both"/>
        <w:rPr>
          <w:rFonts w:ascii="Times New Roman" w:hAnsi="Times New Roman" w:cs="Times New Roman"/>
          <w:sz w:val="24"/>
          <w:szCs w:val="24"/>
        </w:rPr>
      </w:pPr>
    </w:p>
    <w:p w:rsidR="002D66C7" w:rsidRPr="001F4EF8" w:rsidRDefault="001F4EF8" w:rsidP="00E45777">
      <w:pPr>
        <w:pStyle w:val="Akapitzlist"/>
        <w:numPr>
          <w:ilvl w:val="0"/>
          <w:numId w:val="14"/>
        </w:numPr>
        <w:jc w:val="both"/>
        <w:rPr>
          <w:rFonts w:ascii="Times New Roman" w:hAnsi="Times New Roman" w:cs="Times New Roman"/>
          <w:b/>
          <w:sz w:val="24"/>
          <w:szCs w:val="24"/>
        </w:rPr>
      </w:pPr>
      <w:r w:rsidRPr="001F4EF8">
        <w:rPr>
          <w:rFonts w:ascii="Times New Roman" w:hAnsi="Times New Roman" w:cs="Times New Roman"/>
          <w:b/>
          <w:sz w:val="24"/>
          <w:szCs w:val="24"/>
        </w:rPr>
        <w:t>WADIUM</w:t>
      </w:r>
    </w:p>
    <w:p w:rsidR="001F4EF8" w:rsidRDefault="001F4EF8" w:rsidP="00E45777">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 postępowaniu nie jest przewidziane składanie wadium.</w:t>
      </w:r>
    </w:p>
    <w:p w:rsidR="001F4EF8" w:rsidRDefault="001F4EF8" w:rsidP="001F4EF8">
      <w:pPr>
        <w:pStyle w:val="Akapitzlist"/>
        <w:ind w:left="1512"/>
        <w:jc w:val="both"/>
        <w:rPr>
          <w:rFonts w:ascii="Times New Roman" w:hAnsi="Times New Roman" w:cs="Times New Roman"/>
          <w:sz w:val="24"/>
          <w:szCs w:val="24"/>
        </w:rPr>
      </w:pPr>
    </w:p>
    <w:p w:rsidR="001F4EF8" w:rsidRPr="001F4EF8" w:rsidRDefault="001F4EF8" w:rsidP="00E45777">
      <w:pPr>
        <w:pStyle w:val="Akapitzlist"/>
        <w:numPr>
          <w:ilvl w:val="0"/>
          <w:numId w:val="14"/>
        </w:numPr>
        <w:jc w:val="both"/>
        <w:rPr>
          <w:rFonts w:ascii="Times New Roman" w:hAnsi="Times New Roman" w:cs="Times New Roman"/>
          <w:b/>
          <w:sz w:val="24"/>
          <w:szCs w:val="24"/>
        </w:rPr>
      </w:pPr>
      <w:r w:rsidRPr="001F4EF8">
        <w:rPr>
          <w:rFonts w:ascii="Times New Roman" w:hAnsi="Times New Roman" w:cs="Times New Roman"/>
          <w:b/>
          <w:sz w:val="24"/>
          <w:szCs w:val="24"/>
        </w:rPr>
        <w:t>TERMIN ZWIĄZANIA OFERTĄ:</w:t>
      </w:r>
    </w:p>
    <w:p w:rsidR="001F4EF8" w:rsidRDefault="001F4EF8" w:rsidP="00E45777">
      <w:pPr>
        <w:pStyle w:val="Akapitzlist"/>
        <w:numPr>
          <w:ilvl w:val="1"/>
          <w:numId w:val="14"/>
        </w:numPr>
        <w:jc w:val="both"/>
        <w:rPr>
          <w:rFonts w:ascii="Times New Roman" w:hAnsi="Times New Roman" w:cs="Times New Roman"/>
          <w:sz w:val="24"/>
          <w:szCs w:val="24"/>
        </w:rPr>
      </w:pPr>
      <w:r w:rsidRPr="001F4EF8">
        <w:rPr>
          <w:rFonts w:ascii="Times New Roman" w:hAnsi="Times New Roman" w:cs="Times New Roman"/>
          <w:sz w:val="24"/>
          <w:szCs w:val="24"/>
        </w:rPr>
        <w:t>Wykonawca pozostaje związany ofertą przez okres 30 dni.</w:t>
      </w:r>
    </w:p>
    <w:p w:rsidR="001F4EF8" w:rsidRDefault="001F4EF8" w:rsidP="00E45777">
      <w:pPr>
        <w:pStyle w:val="Akapitzlist"/>
        <w:numPr>
          <w:ilvl w:val="1"/>
          <w:numId w:val="14"/>
        </w:numPr>
        <w:jc w:val="both"/>
        <w:rPr>
          <w:rFonts w:ascii="Times New Roman" w:hAnsi="Times New Roman" w:cs="Times New Roman"/>
          <w:sz w:val="24"/>
          <w:szCs w:val="24"/>
        </w:rPr>
      </w:pPr>
      <w:r w:rsidRPr="001F4EF8">
        <w:rPr>
          <w:rFonts w:ascii="Times New Roman" w:hAnsi="Times New Roman" w:cs="Times New Roman"/>
          <w:sz w:val="24"/>
          <w:szCs w:val="24"/>
        </w:rPr>
        <w:t xml:space="preserve">Wykonawca samodzielnie lub na wniosek Zamawiającego może przedłużyć termin związania ofertą, na czas niezbędny do zawarcia umowy w sprawie zamówienia </w:t>
      </w:r>
      <w:r w:rsidRPr="001F4EF8">
        <w:rPr>
          <w:rFonts w:ascii="Times New Roman" w:hAnsi="Times New Roman" w:cs="Times New Roman"/>
          <w:sz w:val="24"/>
          <w:szCs w:val="24"/>
        </w:rPr>
        <w:lastRenderedPageBreak/>
        <w:t xml:space="preserve">publicznego, z tym że Zamawiający może tylko raz, co najmniej na 3 dni przed upływem związania ofertą, zwrócić się do Wykonawcy o wyrażenie zgody na przedłużenie tego terminu o oznaczony okres, nie dłuższy jednak niż 60 dni. </w:t>
      </w:r>
    </w:p>
    <w:p w:rsidR="001F4EF8" w:rsidRDefault="001F4EF8" w:rsidP="00E45777">
      <w:pPr>
        <w:pStyle w:val="Akapitzlist"/>
        <w:numPr>
          <w:ilvl w:val="1"/>
          <w:numId w:val="14"/>
        </w:numPr>
        <w:jc w:val="both"/>
        <w:rPr>
          <w:rFonts w:ascii="Times New Roman" w:hAnsi="Times New Roman" w:cs="Times New Roman"/>
          <w:sz w:val="24"/>
          <w:szCs w:val="24"/>
        </w:rPr>
      </w:pPr>
      <w:r w:rsidRPr="001F4EF8">
        <w:rPr>
          <w:rFonts w:ascii="Times New Roman" w:hAnsi="Times New Roman" w:cs="Times New Roman"/>
          <w:sz w:val="24"/>
          <w:szCs w:val="24"/>
        </w:rPr>
        <w:t>Bieg terminu związania ofertą rozpoczyna się wraz z upływem terminu składania ofert.</w:t>
      </w:r>
    </w:p>
    <w:p w:rsidR="001F4EF8" w:rsidRDefault="001F4EF8" w:rsidP="001F4EF8">
      <w:pPr>
        <w:pStyle w:val="Akapitzlist"/>
        <w:ind w:left="792"/>
        <w:jc w:val="both"/>
        <w:rPr>
          <w:rFonts w:ascii="Times New Roman" w:hAnsi="Times New Roman" w:cs="Times New Roman"/>
          <w:sz w:val="24"/>
          <w:szCs w:val="24"/>
        </w:rPr>
      </w:pPr>
    </w:p>
    <w:p w:rsidR="001F4EF8" w:rsidRDefault="001F4EF8" w:rsidP="00E45777">
      <w:pPr>
        <w:pStyle w:val="Akapitzlist"/>
        <w:numPr>
          <w:ilvl w:val="0"/>
          <w:numId w:val="14"/>
        </w:numPr>
        <w:jc w:val="both"/>
        <w:rPr>
          <w:rFonts w:ascii="Times New Roman" w:hAnsi="Times New Roman" w:cs="Times New Roman"/>
          <w:b/>
          <w:sz w:val="24"/>
          <w:szCs w:val="24"/>
        </w:rPr>
      </w:pPr>
      <w:r w:rsidRPr="001F4EF8">
        <w:rPr>
          <w:rFonts w:ascii="Times New Roman" w:hAnsi="Times New Roman" w:cs="Times New Roman"/>
          <w:b/>
          <w:sz w:val="24"/>
          <w:szCs w:val="24"/>
        </w:rPr>
        <w:t>OPIS SPOSOBU PRZYGOTOWYWANIA OFERTY:</w:t>
      </w:r>
    </w:p>
    <w:p w:rsidR="001F4EF8" w:rsidRPr="001F4EF8"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t xml:space="preserve">Wykonawca może złożyć tylko jedną ofertę. </w:t>
      </w:r>
    </w:p>
    <w:p w:rsidR="001F4EF8" w:rsidRPr="001F4EF8"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w:t>
      </w:r>
      <w:r>
        <w:rPr>
          <w:rFonts w:ascii="Times New Roman" w:hAnsi="Times New Roman" w:cs="Times New Roman"/>
          <w:sz w:val="24"/>
          <w:szCs w:val="24"/>
        </w:rPr>
        <w:br/>
      </w:r>
      <w:r w:rsidRPr="001F4EF8">
        <w:rPr>
          <w:rFonts w:ascii="Times New Roman" w:hAnsi="Times New Roman" w:cs="Times New Roman"/>
          <w:sz w:val="24"/>
          <w:szCs w:val="24"/>
        </w:rPr>
        <w:t>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1F4EF8" w:rsidRPr="001F4EF8"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F4EF8" w:rsidRPr="001F4EF8"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t>Oferta wraz ze stanowiącymi jej integralną część załącznikami musi być sporządzona przez Wykonawcę ściśle według postanowień niniejszej SIWZ i jej modyfikacji .</w:t>
      </w:r>
    </w:p>
    <w:p w:rsidR="003D4A57" w:rsidRPr="003D4A57"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1F4EF8">
        <w:rPr>
          <w:rFonts w:ascii="Times New Roman" w:hAnsi="Times New Roman" w:cs="Times New Roman"/>
          <w:sz w:val="24"/>
          <w:szCs w:val="24"/>
        </w:rPr>
        <w:t xml:space="preserve">Oferta musi być sporządzona według wzoru formularzy ofertowych stanowiących </w:t>
      </w:r>
      <w:r w:rsidRPr="001B6A72">
        <w:rPr>
          <w:rFonts w:ascii="Times New Roman" w:hAnsi="Times New Roman" w:cs="Times New Roman"/>
          <w:b/>
          <w:sz w:val="24"/>
          <w:szCs w:val="24"/>
        </w:rPr>
        <w:t xml:space="preserve">Załączniki nr 2 – </w:t>
      </w:r>
      <w:r w:rsidR="004C7283">
        <w:rPr>
          <w:rFonts w:ascii="Times New Roman" w:hAnsi="Times New Roman" w:cs="Times New Roman"/>
          <w:b/>
          <w:sz w:val="24"/>
          <w:szCs w:val="24"/>
        </w:rPr>
        <w:t>4</w:t>
      </w:r>
      <w:r w:rsidRPr="001B6A72">
        <w:rPr>
          <w:rFonts w:ascii="Times New Roman" w:hAnsi="Times New Roman" w:cs="Times New Roman"/>
          <w:b/>
          <w:sz w:val="24"/>
          <w:szCs w:val="24"/>
        </w:rPr>
        <w:t xml:space="preserve"> do niniejszej SIWZ</w:t>
      </w:r>
      <w:r w:rsidRPr="001F4EF8">
        <w:rPr>
          <w:rFonts w:ascii="Times New Roman" w:hAnsi="Times New Roman" w:cs="Times New Roman"/>
          <w:sz w:val="24"/>
          <w:szCs w:val="24"/>
        </w:rPr>
        <w:t xml:space="preserve">. Do formularza oferty należy dołączyć wypełniony formularz techniczny, którego wzór stanową </w:t>
      </w:r>
      <w:r w:rsidRPr="001B6A72">
        <w:rPr>
          <w:rFonts w:ascii="Times New Roman" w:hAnsi="Times New Roman" w:cs="Times New Roman"/>
          <w:b/>
          <w:sz w:val="24"/>
          <w:szCs w:val="24"/>
        </w:rPr>
        <w:t xml:space="preserve">załączniki nr 2a – </w:t>
      </w:r>
      <w:r w:rsidR="004C7283">
        <w:rPr>
          <w:rFonts w:ascii="Times New Roman" w:hAnsi="Times New Roman" w:cs="Times New Roman"/>
          <w:b/>
          <w:sz w:val="24"/>
          <w:szCs w:val="24"/>
        </w:rPr>
        <w:t>4</w:t>
      </w:r>
      <w:r w:rsidRPr="001B6A72">
        <w:rPr>
          <w:rFonts w:ascii="Times New Roman" w:hAnsi="Times New Roman" w:cs="Times New Roman"/>
          <w:b/>
          <w:sz w:val="24"/>
          <w:szCs w:val="24"/>
        </w:rPr>
        <w:t>a do SIWZ.</w:t>
      </w:r>
    </w:p>
    <w:p w:rsidR="003D4A57" w:rsidRPr="003D4A57"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Oferta musi być napisana w języku polskim, na komputerze, maszynie do pisania lub ręcznie długopisem bądź niezmywalnym atramentem.</w:t>
      </w:r>
    </w:p>
    <w:p w:rsidR="003D4A57" w:rsidRPr="003D4A57"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w:t>
      </w:r>
    </w:p>
    <w:p w:rsidR="003D4A57" w:rsidRPr="003D4A57"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W przypadku podpisania oferty lub załączników przez osobę bez umocowania prawnego do reprezentacji Wykonawcy, dla uznania ważności, oferta musi zawierać oryginał stosownego pełnomocnictwa lub kopię tego pełnomocnictwa potwierdzoną notarialnie.</w:t>
      </w:r>
    </w:p>
    <w:p w:rsidR="003D4A57" w:rsidRPr="003D4A57"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Wszelkie poprawki lub zmiany w tekście oferty muszą być parafowane przez osobę (osoby) podpisujące ofertę i opatrzone datami ich dokonania.</w:t>
      </w:r>
    </w:p>
    <w:p w:rsidR="003D4A57" w:rsidRPr="003D4A57" w:rsidRDefault="001F4EF8" w:rsidP="00E45777">
      <w:pPr>
        <w:pStyle w:val="Akapitzlist"/>
        <w:numPr>
          <w:ilvl w:val="1"/>
          <w:numId w:val="14"/>
        </w:numPr>
        <w:tabs>
          <w:tab w:val="left" w:pos="993"/>
        </w:tabs>
        <w:ind w:left="993" w:hanging="633"/>
        <w:jc w:val="both"/>
        <w:rPr>
          <w:rFonts w:ascii="Times New Roman" w:hAnsi="Times New Roman" w:cs="Times New Roman"/>
          <w:b/>
          <w:sz w:val="24"/>
          <w:szCs w:val="24"/>
        </w:rPr>
      </w:pPr>
      <w:r w:rsidRPr="003D4A57">
        <w:rPr>
          <w:rFonts w:ascii="Times New Roman" w:hAnsi="Times New Roman" w:cs="Times New Roman"/>
          <w:sz w:val="24"/>
          <w:szCs w:val="24"/>
        </w:rPr>
        <w:t>Wykonawca jest obowiązany wskazać w ofercie części zamówienia, których wykonanie zamierza powierzyć podwykonawcom.</w:t>
      </w:r>
    </w:p>
    <w:p w:rsidR="001F4EF8" w:rsidRPr="003D4A57" w:rsidRDefault="001F4EF8" w:rsidP="00E45777">
      <w:pPr>
        <w:pStyle w:val="Akapitzlist"/>
        <w:numPr>
          <w:ilvl w:val="1"/>
          <w:numId w:val="14"/>
        </w:numPr>
        <w:tabs>
          <w:tab w:val="left" w:pos="851"/>
          <w:tab w:val="left" w:pos="993"/>
        </w:tabs>
        <w:jc w:val="both"/>
        <w:rPr>
          <w:rFonts w:ascii="Times New Roman" w:hAnsi="Times New Roman" w:cs="Times New Roman"/>
          <w:b/>
          <w:sz w:val="24"/>
          <w:szCs w:val="24"/>
        </w:rPr>
      </w:pPr>
      <w:r w:rsidRPr="003D4A57">
        <w:rPr>
          <w:rFonts w:ascii="Times New Roman" w:hAnsi="Times New Roman" w:cs="Times New Roman"/>
          <w:sz w:val="24"/>
          <w:szCs w:val="24"/>
        </w:rPr>
        <w:t>Do oferty należy dołączyć:</w:t>
      </w:r>
    </w:p>
    <w:p w:rsidR="001F4EF8" w:rsidRPr="003D4A57"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t xml:space="preserve">formularz oferty (wg wzoru - </w:t>
      </w:r>
      <w:r w:rsidRPr="003D4A57">
        <w:rPr>
          <w:rFonts w:ascii="Times New Roman" w:hAnsi="Times New Roman" w:cs="Times New Roman"/>
          <w:b/>
          <w:sz w:val="24"/>
          <w:szCs w:val="24"/>
        </w:rPr>
        <w:t xml:space="preserve">Załącznik nr 2 – </w:t>
      </w:r>
      <w:r w:rsidR="004C7283">
        <w:rPr>
          <w:rFonts w:ascii="Times New Roman" w:hAnsi="Times New Roman" w:cs="Times New Roman"/>
          <w:b/>
          <w:sz w:val="24"/>
          <w:szCs w:val="24"/>
        </w:rPr>
        <w:t>4</w:t>
      </w:r>
      <w:r w:rsidRPr="003D4A57">
        <w:rPr>
          <w:rFonts w:ascii="Times New Roman" w:hAnsi="Times New Roman" w:cs="Times New Roman"/>
          <w:sz w:val="24"/>
          <w:szCs w:val="24"/>
        </w:rPr>
        <w:t>),</w:t>
      </w:r>
    </w:p>
    <w:p w:rsidR="001F4EF8" w:rsidRPr="003D4A57"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t xml:space="preserve">formularz techniczny (wg wzoru - </w:t>
      </w:r>
      <w:r w:rsidRPr="003D4A57">
        <w:rPr>
          <w:rFonts w:ascii="Times New Roman" w:hAnsi="Times New Roman" w:cs="Times New Roman"/>
          <w:b/>
          <w:sz w:val="24"/>
          <w:szCs w:val="24"/>
        </w:rPr>
        <w:t xml:space="preserve">Załącznik nr 2a – </w:t>
      </w:r>
      <w:r w:rsidR="004C7283">
        <w:rPr>
          <w:rFonts w:ascii="Times New Roman" w:hAnsi="Times New Roman" w:cs="Times New Roman"/>
          <w:b/>
          <w:sz w:val="24"/>
          <w:szCs w:val="24"/>
        </w:rPr>
        <w:t>4</w:t>
      </w:r>
      <w:r w:rsidRPr="003D4A57">
        <w:rPr>
          <w:rFonts w:ascii="Times New Roman" w:hAnsi="Times New Roman" w:cs="Times New Roman"/>
          <w:b/>
          <w:sz w:val="24"/>
          <w:szCs w:val="24"/>
        </w:rPr>
        <w:t>a</w:t>
      </w:r>
      <w:r w:rsidRPr="003D4A57">
        <w:rPr>
          <w:rFonts w:ascii="Times New Roman" w:hAnsi="Times New Roman" w:cs="Times New Roman"/>
          <w:sz w:val="24"/>
          <w:szCs w:val="24"/>
        </w:rPr>
        <w:t>),</w:t>
      </w:r>
    </w:p>
    <w:p w:rsidR="001F4EF8" w:rsidRPr="003D4A57"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t xml:space="preserve">oświadczenie z art. 22 ust. 1 ustawy Pzp (wg wzoru  - </w:t>
      </w:r>
      <w:r w:rsidRPr="003D4A57">
        <w:rPr>
          <w:rFonts w:ascii="Times New Roman" w:hAnsi="Times New Roman" w:cs="Times New Roman"/>
          <w:b/>
          <w:sz w:val="24"/>
          <w:szCs w:val="24"/>
        </w:rPr>
        <w:t xml:space="preserve">Załącznik nr </w:t>
      </w:r>
      <w:r w:rsidR="004C7283">
        <w:rPr>
          <w:rFonts w:ascii="Times New Roman" w:hAnsi="Times New Roman" w:cs="Times New Roman"/>
          <w:b/>
          <w:sz w:val="24"/>
          <w:szCs w:val="24"/>
        </w:rPr>
        <w:t>5</w:t>
      </w:r>
      <w:r w:rsidRPr="003D4A57">
        <w:rPr>
          <w:rFonts w:ascii="Times New Roman" w:hAnsi="Times New Roman" w:cs="Times New Roman"/>
          <w:sz w:val="24"/>
          <w:szCs w:val="24"/>
        </w:rPr>
        <w:t>),</w:t>
      </w:r>
    </w:p>
    <w:p w:rsidR="001F4EF8" w:rsidRPr="003D4A57"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t xml:space="preserve">oświadczenie o braku podstaw do wykluczenia (wg wzoru – </w:t>
      </w:r>
      <w:r w:rsidRPr="003D4A57">
        <w:rPr>
          <w:rFonts w:ascii="Times New Roman" w:hAnsi="Times New Roman" w:cs="Times New Roman"/>
          <w:b/>
          <w:sz w:val="24"/>
          <w:szCs w:val="24"/>
        </w:rPr>
        <w:t xml:space="preserve">Załącznik nr </w:t>
      </w:r>
      <w:r w:rsidR="004C7283">
        <w:rPr>
          <w:rFonts w:ascii="Times New Roman" w:hAnsi="Times New Roman" w:cs="Times New Roman"/>
          <w:b/>
          <w:sz w:val="24"/>
          <w:szCs w:val="24"/>
        </w:rPr>
        <w:t>6</w:t>
      </w:r>
      <w:r w:rsidRPr="003D4A57">
        <w:rPr>
          <w:rFonts w:ascii="Times New Roman" w:hAnsi="Times New Roman" w:cs="Times New Roman"/>
          <w:sz w:val="24"/>
          <w:szCs w:val="24"/>
        </w:rPr>
        <w:t>),</w:t>
      </w:r>
    </w:p>
    <w:p w:rsidR="001F4EF8" w:rsidRPr="003D4A57"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lastRenderedPageBreak/>
        <w:t>aktualny odpis z właściwego rejestru lub z centralnej ewidencji i informacji działalności gospodarczej jeżeli odrębne przepisy wymagają wpisu do rejestru lub ewidencji, w celu wykazania braku podstaw do wykluczenia w oparciu o art. 24 ust. 1 pkt 2 ustawy Pzp, wystawiony nie wcześniej niż 6 miesięcy przed upływem terminu składania ofert.  pełnomocnictwo do reprezentowania Wykonawcy, o ile ofertę składa pełnomocnik,</w:t>
      </w:r>
    </w:p>
    <w:p w:rsidR="001F4EF8" w:rsidRPr="003D4A57"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t xml:space="preserve">wykaz głównych dostaw </w:t>
      </w:r>
      <w:r w:rsidRPr="003D4A57">
        <w:rPr>
          <w:rFonts w:ascii="Times New Roman" w:hAnsi="Times New Roman" w:cs="Times New Roman"/>
          <w:b/>
          <w:sz w:val="24"/>
          <w:szCs w:val="24"/>
        </w:rPr>
        <w:t xml:space="preserve">Załącznik nr </w:t>
      </w:r>
      <w:r w:rsidR="004C7283">
        <w:rPr>
          <w:rFonts w:ascii="Times New Roman" w:hAnsi="Times New Roman" w:cs="Times New Roman"/>
          <w:b/>
          <w:sz w:val="24"/>
          <w:szCs w:val="24"/>
        </w:rPr>
        <w:t>7</w:t>
      </w:r>
      <w:r w:rsidRPr="003D4A57">
        <w:rPr>
          <w:rFonts w:ascii="Times New Roman" w:hAnsi="Times New Roman" w:cs="Times New Roman"/>
          <w:b/>
          <w:sz w:val="24"/>
          <w:szCs w:val="24"/>
        </w:rPr>
        <w:t xml:space="preserve"> do SIWZ</w:t>
      </w:r>
      <w:r w:rsidRPr="003D4A57">
        <w:rPr>
          <w:rFonts w:ascii="Times New Roman" w:hAnsi="Times New Roman" w:cs="Times New Roman"/>
          <w:sz w:val="24"/>
          <w:szCs w:val="24"/>
        </w:rPr>
        <w:t>,</w:t>
      </w:r>
    </w:p>
    <w:p w:rsidR="001F4EF8" w:rsidRPr="003D4A57"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t xml:space="preserve">listę podmiotów należących do tej samej grupy kapitałowej, o której mowa w art. 24 ust. 2 pkt 5 ustawy Pzp tj. w rozumieniu ustawy z dnia 16 lutego 2007 r. o ochronie konkurencji i konsumentów (Dz. U. Nr 50, poz. 331 z późn. zm.) albo informację o tym, że Wykonawca nie należy do grupy kapitałowej, sporządzoną wg wzoru stanowiącego </w:t>
      </w:r>
      <w:r w:rsidRPr="003D4A57">
        <w:rPr>
          <w:rFonts w:ascii="Times New Roman" w:hAnsi="Times New Roman" w:cs="Times New Roman"/>
          <w:b/>
          <w:sz w:val="24"/>
          <w:szCs w:val="24"/>
        </w:rPr>
        <w:t xml:space="preserve">Załącznik nr </w:t>
      </w:r>
      <w:r w:rsidR="004C7283">
        <w:rPr>
          <w:rFonts w:ascii="Times New Roman" w:hAnsi="Times New Roman" w:cs="Times New Roman"/>
          <w:b/>
          <w:sz w:val="24"/>
          <w:szCs w:val="24"/>
        </w:rPr>
        <w:t>8</w:t>
      </w:r>
      <w:r w:rsidRPr="003D4A57">
        <w:rPr>
          <w:rFonts w:ascii="Times New Roman" w:hAnsi="Times New Roman" w:cs="Times New Roman"/>
          <w:b/>
          <w:sz w:val="24"/>
          <w:szCs w:val="24"/>
        </w:rPr>
        <w:t xml:space="preserve"> do SIWZ</w:t>
      </w:r>
      <w:r w:rsidRPr="003D4A57">
        <w:rPr>
          <w:rFonts w:ascii="Times New Roman" w:hAnsi="Times New Roman" w:cs="Times New Roman"/>
          <w:sz w:val="24"/>
          <w:szCs w:val="24"/>
        </w:rPr>
        <w:t>,</w:t>
      </w:r>
    </w:p>
    <w:p w:rsidR="001F4EF8" w:rsidRPr="003D4A57"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t xml:space="preserve">karty </w:t>
      </w:r>
      <w:r w:rsidR="003D4A57">
        <w:rPr>
          <w:rFonts w:ascii="Times New Roman" w:hAnsi="Times New Roman" w:cs="Times New Roman"/>
          <w:sz w:val="24"/>
          <w:szCs w:val="24"/>
        </w:rPr>
        <w:t>katalogowe oferowanych wyrobów/</w:t>
      </w:r>
      <w:r w:rsidRPr="003D4A57">
        <w:rPr>
          <w:rFonts w:ascii="Times New Roman" w:hAnsi="Times New Roman" w:cs="Times New Roman"/>
          <w:sz w:val="24"/>
          <w:szCs w:val="24"/>
        </w:rPr>
        <w:t>urządzeń,</w:t>
      </w:r>
    </w:p>
    <w:p w:rsidR="001F4EF8" w:rsidRPr="003D4A57"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t xml:space="preserve">informację o części zamówienia, którą Wykonawca powierzy Podwykonawcom, sporządzoną wg wzoru stanowiącego </w:t>
      </w:r>
      <w:r w:rsidRPr="003D4A57">
        <w:rPr>
          <w:rFonts w:ascii="Times New Roman" w:hAnsi="Times New Roman" w:cs="Times New Roman"/>
          <w:b/>
          <w:sz w:val="24"/>
          <w:szCs w:val="24"/>
        </w:rPr>
        <w:t xml:space="preserve">Załącznik nr </w:t>
      </w:r>
      <w:r w:rsidR="004C7283">
        <w:rPr>
          <w:rFonts w:ascii="Times New Roman" w:hAnsi="Times New Roman" w:cs="Times New Roman"/>
          <w:b/>
          <w:sz w:val="24"/>
          <w:szCs w:val="24"/>
        </w:rPr>
        <w:t>9</w:t>
      </w:r>
      <w:r w:rsidRPr="003D4A57">
        <w:rPr>
          <w:rFonts w:ascii="Times New Roman" w:hAnsi="Times New Roman" w:cs="Times New Roman"/>
          <w:b/>
          <w:sz w:val="24"/>
          <w:szCs w:val="24"/>
        </w:rPr>
        <w:t xml:space="preserve"> do SIWZ</w:t>
      </w:r>
      <w:r w:rsidRPr="003D4A57">
        <w:rPr>
          <w:rFonts w:ascii="Times New Roman" w:hAnsi="Times New Roman" w:cs="Times New Roman"/>
          <w:sz w:val="24"/>
          <w:szCs w:val="24"/>
        </w:rPr>
        <w:t xml:space="preserve"> (jeśli dotyczy),</w:t>
      </w:r>
    </w:p>
    <w:p w:rsidR="001F4EF8" w:rsidRDefault="001F4EF8" w:rsidP="00E45777">
      <w:pPr>
        <w:pStyle w:val="Akapitzlist"/>
        <w:numPr>
          <w:ilvl w:val="0"/>
          <w:numId w:val="15"/>
        </w:numPr>
        <w:jc w:val="both"/>
        <w:rPr>
          <w:rFonts w:ascii="Times New Roman" w:hAnsi="Times New Roman" w:cs="Times New Roman"/>
          <w:sz w:val="24"/>
          <w:szCs w:val="24"/>
        </w:rPr>
      </w:pPr>
      <w:r w:rsidRPr="003D4A57">
        <w:rPr>
          <w:rFonts w:ascii="Times New Roman" w:hAnsi="Times New Roman" w:cs="Times New Roman"/>
          <w:sz w:val="24"/>
          <w:szCs w:val="24"/>
        </w:rPr>
        <w:t xml:space="preserve">zobowiązanie innych podmiotów do oddania do dyspozycji zasobów niezbędnych do realizacji zamówienia wg wzoru stanowiącego </w:t>
      </w:r>
      <w:r w:rsidRPr="003D4A57">
        <w:rPr>
          <w:rFonts w:ascii="Times New Roman" w:hAnsi="Times New Roman" w:cs="Times New Roman"/>
          <w:b/>
          <w:sz w:val="24"/>
          <w:szCs w:val="24"/>
        </w:rPr>
        <w:t xml:space="preserve">Załącznik nr </w:t>
      </w:r>
      <w:r w:rsidR="004C7283">
        <w:rPr>
          <w:rFonts w:ascii="Times New Roman" w:hAnsi="Times New Roman" w:cs="Times New Roman"/>
          <w:b/>
          <w:sz w:val="24"/>
          <w:szCs w:val="24"/>
        </w:rPr>
        <w:t>10</w:t>
      </w:r>
      <w:r w:rsidRPr="003D4A57">
        <w:rPr>
          <w:rFonts w:ascii="Times New Roman" w:hAnsi="Times New Roman" w:cs="Times New Roman"/>
          <w:b/>
          <w:sz w:val="24"/>
          <w:szCs w:val="24"/>
        </w:rPr>
        <w:t xml:space="preserve"> do SIWZ</w:t>
      </w:r>
      <w:r w:rsidRPr="003D4A57">
        <w:rPr>
          <w:rFonts w:ascii="Times New Roman" w:hAnsi="Times New Roman" w:cs="Times New Roman"/>
          <w:sz w:val="24"/>
          <w:szCs w:val="24"/>
        </w:rPr>
        <w:t xml:space="preserve"> (jeśli dotyczy).</w:t>
      </w:r>
    </w:p>
    <w:p w:rsidR="003D4A57" w:rsidRPr="003D4A57" w:rsidRDefault="003D4A57" w:rsidP="003D4A57">
      <w:pPr>
        <w:jc w:val="both"/>
        <w:rPr>
          <w:rFonts w:ascii="Times New Roman" w:hAnsi="Times New Roman" w:cs="Times New Roman"/>
          <w:b/>
          <w:sz w:val="24"/>
          <w:szCs w:val="24"/>
        </w:rPr>
      </w:pPr>
    </w:p>
    <w:p w:rsidR="003D4A57" w:rsidRPr="003D4A57" w:rsidRDefault="003D4A57" w:rsidP="00E45777">
      <w:pPr>
        <w:pStyle w:val="Akapitzlist"/>
        <w:numPr>
          <w:ilvl w:val="0"/>
          <w:numId w:val="14"/>
        </w:numPr>
        <w:jc w:val="both"/>
        <w:rPr>
          <w:rFonts w:ascii="Times New Roman" w:hAnsi="Times New Roman" w:cs="Times New Roman"/>
          <w:b/>
          <w:sz w:val="24"/>
          <w:szCs w:val="24"/>
        </w:rPr>
      </w:pPr>
      <w:r w:rsidRPr="003D4A57">
        <w:rPr>
          <w:rFonts w:ascii="Times New Roman" w:hAnsi="Times New Roman" w:cs="Times New Roman"/>
          <w:b/>
          <w:sz w:val="24"/>
          <w:szCs w:val="24"/>
        </w:rPr>
        <w:t>MIEJSCE ORAZ TERMIN SKŁADANIA OFERT:</w:t>
      </w:r>
    </w:p>
    <w:p w:rsidR="003D4A57" w:rsidRPr="007020E3" w:rsidRDefault="003D4A57" w:rsidP="00E45777">
      <w:pPr>
        <w:pStyle w:val="Akapitzlist"/>
        <w:numPr>
          <w:ilvl w:val="1"/>
          <w:numId w:val="14"/>
        </w:numPr>
        <w:tabs>
          <w:tab w:val="left" w:pos="993"/>
        </w:tabs>
        <w:ind w:left="993" w:hanging="567"/>
        <w:jc w:val="both"/>
        <w:rPr>
          <w:rFonts w:ascii="Times New Roman" w:hAnsi="Times New Roman" w:cs="Times New Roman"/>
          <w:sz w:val="24"/>
          <w:szCs w:val="24"/>
        </w:rPr>
      </w:pPr>
      <w:r w:rsidRPr="003D4A57">
        <w:rPr>
          <w:rFonts w:ascii="Times New Roman" w:hAnsi="Times New Roman" w:cs="Times New Roman"/>
          <w:sz w:val="24"/>
          <w:szCs w:val="24"/>
        </w:rPr>
        <w:t xml:space="preserve">Wykonawca zamieszcza ofertę w kopercie oznaczonej nazwą i adresem Zamawiającego oraz opisanej w następujący sposób: </w:t>
      </w:r>
      <w:r w:rsidRPr="003D4A57">
        <w:rPr>
          <w:rFonts w:ascii="Times New Roman" w:hAnsi="Times New Roman" w:cs="Times New Roman"/>
          <w:i/>
          <w:sz w:val="24"/>
          <w:szCs w:val="24"/>
        </w:rPr>
        <w:t xml:space="preserve">„Oferta na dostawę wyrobów medycznych, montaż oraz ich rozmieszczenie w budynku Filtra Epidemiologicznego na terenie obiektu Urzędu do Spraw Cudzoziemców w Białej Podlaskiej, </w:t>
      </w:r>
      <w:r w:rsidRPr="007020E3">
        <w:rPr>
          <w:rFonts w:ascii="Times New Roman" w:hAnsi="Times New Roman" w:cs="Times New Roman"/>
          <w:b/>
          <w:i/>
          <w:sz w:val="24"/>
          <w:szCs w:val="24"/>
        </w:rPr>
        <w:t xml:space="preserve">NIE OTWIERAĆ przed </w:t>
      </w:r>
      <w:r w:rsidR="00791350" w:rsidRPr="00791350">
        <w:rPr>
          <w:rFonts w:ascii="Times New Roman" w:hAnsi="Times New Roman" w:cs="Times New Roman"/>
          <w:b/>
          <w:i/>
          <w:sz w:val="24"/>
          <w:szCs w:val="24"/>
          <w:u w:val="single"/>
        </w:rPr>
        <w:t>26</w:t>
      </w:r>
      <w:r w:rsidRPr="00791350">
        <w:rPr>
          <w:rFonts w:ascii="Times New Roman" w:hAnsi="Times New Roman" w:cs="Times New Roman"/>
          <w:b/>
          <w:i/>
          <w:sz w:val="24"/>
          <w:szCs w:val="24"/>
          <w:u w:val="single"/>
        </w:rPr>
        <w:t>-</w:t>
      </w:r>
      <w:r w:rsidR="00791350" w:rsidRPr="00791350">
        <w:rPr>
          <w:rFonts w:ascii="Times New Roman" w:hAnsi="Times New Roman" w:cs="Times New Roman"/>
          <w:b/>
          <w:i/>
          <w:sz w:val="24"/>
          <w:szCs w:val="24"/>
          <w:u w:val="single"/>
        </w:rPr>
        <w:t>04</w:t>
      </w:r>
      <w:r w:rsidRPr="00791350">
        <w:rPr>
          <w:rFonts w:ascii="Times New Roman" w:hAnsi="Times New Roman" w:cs="Times New Roman"/>
          <w:b/>
          <w:i/>
          <w:sz w:val="24"/>
          <w:szCs w:val="24"/>
          <w:u w:val="single"/>
        </w:rPr>
        <w:t>-2016 godz</w:t>
      </w:r>
      <w:r w:rsidR="00791350" w:rsidRPr="00791350">
        <w:rPr>
          <w:rFonts w:ascii="Times New Roman" w:hAnsi="Times New Roman" w:cs="Times New Roman"/>
          <w:b/>
          <w:i/>
          <w:sz w:val="24"/>
          <w:szCs w:val="24"/>
          <w:u w:val="single"/>
        </w:rPr>
        <w:t>. 11:</w:t>
      </w:r>
      <w:r w:rsidR="00791350">
        <w:rPr>
          <w:rFonts w:ascii="Times New Roman" w:hAnsi="Times New Roman" w:cs="Times New Roman"/>
          <w:b/>
          <w:i/>
          <w:sz w:val="24"/>
          <w:szCs w:val="24"/>
          <w:u w:val="single"/>
        </w:rPr>
        <w:t>3</w:t>
      </w:r>
      <w:r w:rsidR="00791350" w:rsidRPr="00791350">
        <w:rPr>
          <w:rFonts w:ascii="Times New Roman" w:hAnsi="Times New Roman" w:cs="Times New Roman"/>
          <w:b/>
          <w:i/>
          <w:sz w:val="24"/>
          <w:szCs w:val="24"/>
          <w:u w:val="single"/>
        </w:rPr>
        <w:t>0</w:t>
      </w:r>
      <w:r w:rsidRPr="00791350">
        <w:rPr>
          <w:rFonts w:ascii="Times New Roman" w:hAnsi="Times New Roman" w:cs="Times New Roman"/>
          <w:b/>
          <w:i/>
          <w:sz w:val="24"/>
          <w:szCs w:val="24"/>
          <w:u w:val="single"/>
        </w:rPr>
        <w:t>”.</w:t>
      </w:r>
      <w:r w:rsidRPr="007020E3">
        <w:rPr>
          <w:rFonts w:ascii="Times New Roman" w:hAnsi="Times New Roman" w:cs="Times New Roman"/>
          <w:b/>
          <w:i/>
          <w:sz w:val="24"/>
          <w:szCs w:val="24"/>
        </w:rPr>
        <w:t xml:space="preserve"> </w:t>
      </w:r>
    </w:p>
    <w:p w:rsidR="003D4A57" w:rsidRPr="007020E3" w:rsidRDefault="003D4A57" w:rsidP="00E45777">
      <w:pPr>
        <w:pStyle w:val="Akapitzlist"/>
        <w:numPr>
          <w:ilvl w:val="1"/>
          <w:numId w:val="14"/>
        </w:numPr>
        <w:tabs>
          <w:tab w:val="left" w:pos="993"/>
        </w:tabs>
        <w:ind w:left="993" w:hanging="567"/>
        <w:jc w:val="both"/>
        <w:rPr>
          <w:rFonts w:ascii="Times New Roman" w:hAnsi="Times New Roman" w:cs="Times New Roman"/>
          <w:sz w:val="24"/>
          <w:szCs w:val="24"/>
        </w:rPr>
      </w:pPr>
      <w:r w:rsidRPr="007020E3">
        <w:rPr>
          <w:rFonts w:ascii="Times New Roman" w:hAnsi="Times New Roman" w:cs="Times New Roman"/>
          <w:sz w:val="24"/>
          <w:szCs w:val="24"/>
        </w:rPr>
        <w:t>Na kopercie należy podać nazwę i adres Wykonawcy, by umożliwić zwrot nie otwartej oferty w przypadku dostarczenia jej Zamawiającemu po terminie.</w:t>
      </w:r>
    </w:p>
    <w:p w:rsidR="003D4A57" w:rsidRPr="00791350" w:rsidRDefault="003D4A57" w:rsidP="00E45777">
      <w:pPr>
        <w:pStyle w:val="Akapitzlist"/>
        <w:numPr>
          <w:ilvl w:val="1"/>
          <w:numId w:val="14"/>
        </w:numPr>
        <w:tabs>
          <w:tab w:val="left" w:pos="993"/>
        </w:tabs>
        <w:ind w:left="993" w:hanging="567"/>
        <w:jc w:val="both"/>
        <w:rPr>
          <w:rFonts w:ascii="Times New Roman" w:hAnsi="Times New Roman" w:cs="Times New Roman"/>
          <w:sz w:val="24"/>
          <w:szCs w:val="24"/>
        </w:rPr>
      </w:pPr>
      <w:r w:rsidRPr="007020E3">
        <w:rPr>
          <w:rFonts w:ascii="Times New Roman" w:hAnsi="Times New Roman" w:cs="Times New Roman"/>
          <w:sz w:val="24"/>
          <w:szCs w:val="24"/>
        </w:rPr>
        <w:t xml:space="preserve">Wykonawca może wprowadzić zmiany lub wycofać złożoną przez siebie ofertę wyłącznie przed terminem składania ofert i pod warunkiem, że przed upływem tego </w:t>
      </w:r>
      <w:r w:rsidRPr="00791350">
        <w:rPr>
          <w:rFonts w:ascii="Times New Roman" w:hAnsi="Times New Roman" w:cs="Times New Roman"/>
          <w:sz w:val="24"/>
          <w:szCs w:val="24"/>
        </w:rPr>
        <w:t xml:space="preserve">terminu Zamawiający otrzyma pisemne powiadomienie o wprowadzeniu zmian lub wycofaniu oferty. Powiadomienie to musi być opisane w sposób wskazany w pkt 11.1 oraz dodatkowo oznaczone słowami </w:t>
      </w:r>
      <w:r w:rsidRPr="00791350">
        <w:rPr>
          <w:rFonts w:ascii="Times New Roman" w:hAnsi="Times New Roman" w:cs="Times New Roman"/>
          <w:b/>
          <w:sz w:val="24"/>
          <w:szCs w:val="24"/>
        </w:rPr>
        <w:t>„ZMIANA” lub „WYCOFANIE”.</w:t>
      </w:r>
    </w:p>
    <w:p w:rsidR="003D4A57" w:rsidRPr="00791350" w:rsidRDefault="003D4A57" w:rsidP="00520F97">
      <w:pPr>
        <w:pStyle w:val="Akapitzlist"/>
        <w:numPr>
          <w:ilvl w:val="1"/>
          <w:numId w:val="16"/>
        </w:numPr>
        <w:tabs>
          <w:tab w:val="left" w:pos="993"/>
        </w:tabs>
        <w:spacing w:before="60" w:after="120" w:line="276" w:lineRule="auto"/>
        <w:ind w:left="993" w:hanging="567"/>
        <w:jc w:val="both"/>
        <w:outlineLvl w:val="1"/>
        <w:rPr>
          <w:rFonts w:ascii="Times New Roman" w:hAnsi="Times New Roman"/>
          <w:b/>
          <w:sz w:val="24"/>
          <w:szCs w:val="24"/>
        </w:rPr>
      </w:pPr>
      <w:r w:rsidRPr="00791350">
        <w:rPr>
          <w:rFonts w:ascii="Times New Roman" w:hAnsi="Times New Roman" w:cs="Times New Roman"/>
          <w:sz w:val="24"/>
          <w:szCs w:val="24"/>
        </w:rPr>
        <w:t xml:space="preserve">Oferty należy składać w siedzibie Zamawiającego </w:t>
      </w:r>
      <w:r w:rsidRPr="00791350">
        <w:rPr>
          <w:rFonts w:ascii="Times New Roman" w:hAnsi="Times New Roman" w:cs="Times New Roman"/>
          <w:b/>
          <w:sz w:val="24"/>
          <w:szCs w:val="24"/>
        </w:rPr>
        <w:t>w</w:t>
      </w:r>
      <w:r w:rsidRPr="00791350">
        <w:rPr>
          <w:rFonts w:ascii="Times New Roman" w:hAnsi="Times New Roman" w:cs="Times New Roman"/>
          <w:sz w:val="24"/>
          <w:szCs w:val="24"/>
        </w:rPr>
        <w:t xml:space="preserve"> </w:t>
      </w:r>
      <w:r w:rsidRPr="00791350">
        <w:rPr>
          <w:rFonts w:ascii="Times New Roman" w:hAnsi="Times New Roman"/>
          <w:b/>
          <w:sz w:val="24"/>
          <w:szCs w:val="24"/>
        </w:rPr>
        <w:t xml:space="preserve">Warszawie (02-699) przy </w:t>
      </w:r>
      <w:r w:rsidR="00791350">
        <w:rPr>
          <w:rFonts w:ascii="Times New Roman" w:hAnsi="Times New Roman"/>
          <w:b/>
          <w:sz w:val="24"/>
          <w:szCs w:val="24"/>
        </w:rPr>
        <w:br/>
      </w:r>
      <w:r w:rsidRPr="00791350">
        <w:rPr>
          <w:rFonts w:ascii="Times New Roman" w:hAnsi="Times New Roman"/>
          <w:b/>
          <w:sz w:val="24"/>
          <w:szCs w:val="24"/>
        </w:rPr>
        <w:t xml:space="preserve">ul. Taborowej 33, </w:t>
      </w:r>
      <w:r w:rsidRPr="00791350">
        <w:rPr>
          <w:rFonts w:ascii="Times New Roman" w:hAnsi="Times New Roman"/>
          <w:sz w:val="24"/>
          <w:szCs w:val="24"/>
        </w:rPr>
        <w:t xml:space="preserve">w Biurze Podawczym, </w:t>
      </w:r>
      <w:r w:rsidRPr="00791350">
        <w:rPr>
          <w:rFonts w:ascii="Times New Roman" w:hAnsi="Times New Roman"/>
          <w:b/>
          <w:sz w:val="24"/>
          <w:szCs w:val="24"/>
          <w:u w:val="single"/>
        </w:rPr>
        <w:t xml:space="preserve">do dnia </w:t>
      </w:r>
      <w:r w:rsidR="00791350" w:rsidRPr="00791350">
        <w:rPr>
          <w:rFonts w:ascii="Times New Roman" w:hAnsi="Times New Roman"/>
          <w:b/>
          <w:sz w:val="24"/>
          <w:szCs w:val="24"/>
          <w:u w:val="single"/>
        </w:rPr>
        <w:t>26-04-2016</w:t>
      </w:r>
      <w:r w:rsidRPr="00791350">
        <w:rPr>
          <w:rFonts w:ascii="Times New Roman" w:hAnsi="Times New Roman"/>
          <w:b/>
          <w:sz w:val="24"/>
          <w:szCs w:val="24"/>
          <w:u w:val="single"/>
        </w:rPr>
        <w:t xml:space="preserve">  do godz. </w:t>
      </w:r>
      <w:r w:rsidR="00791350" w:rsidRPr="00791350">
        <w:rPr>
          <w:rFonts w:ascii="Times New Roman" w:hAnsi="Times New Roman"/>
          <w:b/>
          <w:sz w:val="24"/>
          <w:szCs w:val="24"/>
          <w:u w:val="single"/>
        </w:rPr>
        <w:t>11:</w:t>
      </w:r>
      <w:r w:rsidRPr="00791350">
        <w:rPr>
          <w:rFonts w:ascii="Times New Roman" w:hAnsi="Times New Roman"/>
          <w:b/>
          <w:sz w:val="24"/>
          <w:szCs w:val="24"/>
          <w:u w:val="single"/>
        </w:rPr>
        <w:t>00</w:t>
      </w:r>
      <w:r w:rsidRPr="00791350">
        <w:rPr>
          <w:rFonts w:ascii="Times New Roman" w:hAnsi="Times New Roman"/>
          <w:b/>
          <w:sz w:val="24"/>
          <w:szCs w:val="24"/>
        </w:rPr>
        <w:t>.</w:t>
      </w:r>
    </w:p>
    <w:p w:rsidR="003D4A57" w:rsidRPr="00791350" w:rsidRDefault="003D4A57" w:rsidP="00E45777">
      <w:pPr>
        <w:pStyle w:val="Akapitzlist"/>
        <w:numPr>
          <w:ilvl w:val="1"/>
          <w:numId w:val="17"/>
        </w:numPr>
        <w:tabs>
          <w:tab w:val="left" w:pos="993"/>
        </w:tabs>
        <w:ind w:left="993" w:hanging="567"/>
        <w:jc w:val="both"/>
        <w:rPr>
          <w:rFonts w:ascii="Times New Roman" w:hAnsi="Times New Roman" w:cs="Times New Roman"/>
          <w:sz w:val="24"/>
          <w:szCs w:val="24"/>
        </w:rPr>
      </w:pPr>
      <w:r w:rsidRPr="00791350">
        <w:rPr>
          <w:rFonts w:ascii="Times New Roman" w:hAnsi="Times New Roman" w:cs="Times New Roman"/>
          <w:sz w:val="24"/>
          <w:szCs w:val="24"/>
        </w:rPr>
        <w:t>Oferty otrzymane przez Zamawiającego po terminie składania ofert zostaną zwrócone Wykonawcom niezwłocznie.</w:t>
      </w:r>
    </w:p>
    <w:p w:rsidR="003D4A57" w:rsidRPr="007020E3" w:rsidRDefault="003D4A57" w:rsidP="00E45777">
      <w:pPr>
        <w:pStyle w:val="Akapitzlist"/>
        <w:numPr>
          <w:ilvl w:val="1"/>
          <w:numId w:val="17"/>
        </w:numPr>
        <w:tabs>
          <w:tab w:val="left" w:pos="993"/>
        </w:tabs>
        <w:ind w:left="993" w:hanging="567"/>
        <w:jc w:val="both"/>
        <w:rPr>
          <w:rFonts w:ascii="Times New Roman" w:hAnsi="Times New Roman" w:cs="Times New Roman"/>
          <w:sz w:val="24"/>
          <w:szCs w:val="24"/>
        </w:rPr>
      </w:pPr>
      <w:r w:rsidRPr="007020E3">
        <w:rPr>
          <w:rFonts w:ascii="Times New Roman" w:hAnsi="Times New Roman" w:cs="Times New Roman"/>
          <w:sz w:val="24"/>
          <w:szCs w:val="24"/>
        </w:rPr>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w:t>
      </w:r>
      <w:r w:rsidRPr="007020E3">
        <w:rPr>
          <w:rFonts w:ascii="Times New Roman" w:hAnsi="Times New Roman" w:cs="Times New Roman"/>
          <w:sz w:val="24"/>
          <w:szCs w:val="24"/>
          <w:u w:val="single"/>
        </w:rPr>
        <w:t>“Informacje stanowiące tajemnicę przedsiębiorstwa”.</w:t>
      </w:r>
      <w:r w:rsidRPr="007020E3">
        <w:rPr>
          <w:rFonts w:ascii="Times New Roman" w:hAnsi="Times New Roman" w:cs="Times New Roman"/>
          <w:sz w:val="24"/>
          <w:szCs w:val="24"/>
        </w:rPr>
        <w:t xml:space="preserve"> </w:t>
      </w:r>
    </w:p>
    <w:p w:rsidR="003D4A57" w:rsidRPr="007020E3" w:rsidRDefault="003D4A57" w:rsidP="00E45777">
      <w:pPr>
        <w:pStyle w:val="Akapitzlist"/>
        <w:numPr>
          <w:ilvl w:val="1"/>
          <w:numId w:val="17"/>
        </w:numPr>
        <w:tabs>
          <w:tab w:val="left" w:pos="993"/>
        </w:tabs>
        <w:ind w:left="993" w:hanging="567"/>
        <w:jc w:val="both"/>
        <w:rPr>
          <w:rFonts w:ascii="Times New Roman" w:hAnsi="Times New Roman" w:cs="Times New Roman"/>
          <w:sz w:val="24"/>
          <w:szCs w:val="24"/>
          <w:u w:val="single"/>
        </w:rPr>
      </w:pPr>
      <w:r w:rsidRPr="007020E3">
        <w:rPr>
          <w:rFonts w:ascii="Times New Roman" w:hAnsi="Times New Roman" w:cs="Times New Roman"/>
          <w:sz w:val="24"/>
          <w:szCs w:val="24"/>
          <w:u w:val="single"/>
        </w:rPr>
        <w:t xml:space="preserve">Wraz z ofertą Wykonawca zobowiązany jest złożyć uzasadnienie potwierdzające, iż zastrzeżone przez Wykonawcę informacje stanowią tajemnicę przedsiębiorstwa. </w:t>
      </w:r>
    </w:p>
    <w:p w:rsidR="003D4A57" w:rsidRPr="007020E3" w:rsidRDefault="003D4A57" w:rsidP="00E45777">
      <w:pPr>
        <w:pStyle w:val="Akapitzlist"/>
        <w:numPr>
          <w:ilvl w:val="1"/>
          <w:numId w:val="17"/>
        </w:numPr>
        <w:tabs>
          <w:tab w:val="left" w:pos="993"/>
        </w:tabs>
        <w:ind w:left="993" w:hanging="567"/>
        <w:jc w:val="both"/>
        <w:rPr>
          <w:rFonts w:ascii="Times New Roman" w:hAnsi="Times New Roman" w:cs="Times New Roman"/>
          <w:sz w:val="24"/>
          <w:szCs w:val="24"/>
        </w:rPr>
      </w:pPr>
      <w:r w:rsidRPr="007020E3">
        <w:rPr>
          <w:rFonts w:ascii="Times New Roman" w:hAnsi="Times New Roman" w:cs="Times New Roman"/>
          <w:sz w:val="24"/>
          <w:szCs w:val="24"/>
        </w:rPr>
        <w:t xml:space="preserve">W przypadku, gdy Wykonawca wraz z dokumentami zastrzeżonymi jako tajemnica przedsiębiorstwa nie złoży uzasadnienia potwierdzającego iż zastrzeżone przez </w:t>
      </w:r>
      <w:r w:rsidRPr="007020E3">
        <w:rPr>
          <w:rFonts w:ascii="Times New Roman" w:hAnsi="Times New Roman" w:cs="Times New Roman"/>
          <w:sz w:val="24"/>
          <w:szCs w:val="24"/>
        </w:rPr>
        <w:lastRenderedPageBreak/>
        <w:t xml:space="preserve">Wykonawcę informacje stanowią tajemnicę przedsiębiorstwa, Zamawiający potraktuje te informacje jako jawne. </w:t>
      </w:r>
    </w:p>
    <w:p w:rsidR="003D4A57" w:rsidRPr="007020E3" w:rsidRDefault="003D4A57" w:rsidP="00E45777">
      <w:pPr>
        <w:pStyle w:val="Akapitzlist"/>
        <w:numPr>
          <w:ilvl w:val="1"/>
          <w:numId w:val="17"/>
        </w:numPr>
        <w:tabs>
          <w:tab w:val="left" w:pos="993"/>
        </w:tabs>
        <w:ind w:left="993" w:hanging="567"/>
        <w:jc w:val="both"/>
        <w:rPr>
          <w:rFonts w:ascii="Times New Roman" w:hAnsi="Times New Roman" w:cs="Times New Roman"/>
          <w:sz w:val="24"/>
          <w:szCs w:val="24"/>
        </w:rPr>
      </w:pPr>
      <w:r w:rsidRPr="007020E3">
        <w:rPr>
          <w:rFonts w:ascii="Times New Roman" w:hAnsi="Times New Roman" w:cs="Times New Roman"/>
          <w:sz w:val="24"/>
          <w:szCs w:val="24"/>
        </w:rPr>
        <w:t xml:space="preserve">Uzasadnienie, o którym mowa w punkcie 11.7 </w:t>
      </w:r>
      <w:r w:rsidRPr="007020E3">
        <w:rPr>
          <w:rFonts w:ascii="Times New Roman" w:hAnsi="Times New Roman" w:cs="Times New Roman"/>
          <w:b/>
          <w:sz w:val="24"/>
          <w:szCs w:val="24"/>
        </w:rPr>
        <w:t>musi być JAWNE.</w:t>
      </w:r>
    </w:p>
    <w:p w:rsidR="00C838A5" w:rsidRPr="00791350" w:rsidRDefault="003D4A57" w:rsidP="00E45777">
      <w:pPr>
        <w:pStyle w:val="Akapitzlist"/>
        <w:numPr>
          <w:ilvl w:val="1"/>
          <w:numId w:val="17"/>
        </w:numPr>
        <w:tabs>
          <w:tab w:val="left" w:pos="1276"/>
        </w:tabs>
        <w:ind w:left="1134" w:hanging="708"/>
        <w:jc w:val="both"/>
        <w:rPr>
          <w:sz w:val="24"/>
          <w:szCs w:val="24"/>
        </w:rPr>
      </w:pPr>
      <w:r w:rsidRPr="00791350">
        <w:rPr>
          <w:rFonts w:ascii="Times New Roman" w:hAnsi="Times New Roman" w:cs="Times New Roman"/>
          <w:sz w:val="24"/>
          <w:szCs w:val="24"/>
        </w:rPr>
        <w:t xml:space="preserve">Zamawiający otworzy oferty w obecności Wykonawców, </w:t>
      </w:r>
      <w:r w:rsidR="00FB6066" w:rsidRPr="00791350">
        <w:rPr>
          <w:rFonts w:ascii="Times New Roman" w:hAnsi="Times New Roman" w:cs="Times New Roman"/>
          <w:sz w:val="24"/>
          <w:szCs w:val="24"/>
        </w:rPr>
        <w:t xml:space="preserve">którzy zechcą przybyć w </w:t>
      </w:r>
      <w:r w:rsidR="00FB6066" w:rsidRPr="00791350">
        <w:rPr>
          <w:rFonts w:ascii="Times New Roman" w:hAnsi="Times New Roman"/>
          <w:b/>
          <w:sz w:val="24"/>
          <w:szCs w:val="24"/>
        </w:rPr>
        <w:t xml:space="preserve">dniu </w:t>
      </w:r>
      <w:r w:rsidR="00791350" w:rsidRPr="00791350">
        <w:rPr>
          <w:rFonts w:ascii="Times New Roman" w:hAnsi="Times New Roman"/>
          <w:b/>
          <w:sz w:val="24"/>
          <w:szCs w:val="24"/>
        </w:rPr>
        <w:t>26-04-2016</w:t>
      </w:r>
      <w:r w:rsidR="00FB6066" w:rsidRPr="00791350">
        <w:rPr>
          <w:rFonts w:ascii="Times New Roman" w:hAnsi="Times New Roman"/>
          <w:b/>
          <w:sz w:val="24"/>
          <w:szCs w:val="24"/>
        </w:rPr>
        <w:t xml:space="preserve"> o godz. </w:t>
      </w:r>
      <w:r w:rsidR="00791350" w:rsidRPr="00791350">
        <w:rPr>
          <w:rFonts w:ascii="Times New Roman" w:hAnsi="Times New Roman"/>
          <w:b/>
          <w:sz w:val="24"/>
          <w:szCs w:val="24"/>
        </w:rPr>
        <w:t xml:space="preserve">11:30 </w:t>
      </w:r>
      <w:r w:rsidR="00FB6066" w:rsidRPr="00791350">
        <w:rPr>
          <w:rFonts w:ascii="Times New Roman" w:hAnsi="Times New Roman"/>
          <w:b/>
          <w:sz w:val="24"/>
          <w:szCs w:val="24"/>
        </w:rPr>
        <w:t xml:space="preserve">na otwarcie ofert do </w:t>
      </w:r>
      <w:r w:rsidR="00FB6066" w:rsidRPr="00791350">
        <w:rPr>
          <w:rFonts w:ascii="Times New Roman" w:hAnsi="Times New Roman" w:cs="Times New Roman"/>
          <w:b/>
          <w:sz w:val="24"/>
          <w:szCs w:val="24"/>
        </w:rPr>
        <w:t>siedziby Zamawiającego</w:t>
      </w:r>
      <w:r w:rsidR="00FB6066" w:rsidRPr="00791350">
        <w:rPr>
          <w:rFonts w:ascii="Times New Roman" w:hAnsi="Times New Roman" w:cs="Times New Roman"/>
          <w:sz w:val="24"/>
          <w:szCs w:val="24"/>
        </w:rPr>
        <w:t xml:space="preserve"> </w:t>
      </w:r>
      <w:r w:rsidR="00FB6066" w:rsidRPr="00791350">
        <w:rPr>
          <w:rFonts w:ascii="Times New Roman" w:hAnsi="Times New Roman" w:cs="Times New Roman"/>
          <w:b/>
          <w:sz w:val="24"/>
          <w:szCs w:val="24"/>
        </w:rPr>
        <w:t>w</w:t>
      </w:r>
      <w:r w:rsidR="00FB6066" w:rsidRPr="00791350">
        <w:rPr>
          <w:rFonts w:ascii="Times New Roman" w:hAnsi="Times New Roman" w:cs="Times New Roman"/>
          <w:sz w:val="24"/>
          <w:szCs w:val="24"/>
        </w:rPr>
        <w:t xml:space="preserve"> </w:t>
      </w:r>
      <w:r w:rsidR="00FB6066" w:rsidRPr="00791350">
        <w:rPr>
          <w:rFonts w:ascii="Times New Roman" w:hAnsi="Times New Roman"/>
          <w:b/>
          <w:sz w:val="24"/>
          <w:szCs w:val="24"/>
        </w:rPr>
        <w:t>Warszawie (02-699) przy ul. Taborowej 33.</w:t>
      </w:r>
    </w:p>
    <w:p w:rsidR="00C838A5" w:rsidRPr="00C838A5" w:rsidRDefault="00C838A5" w:rsidP="00C838A5"/>
    <w:p w:rsidR="00FB6066" w:rsidRPr="001B6A72" w:rsidRDefault="00FB6066" w:rsidP="00E45777">
      <w:pPr>
        <w:pStyle w:val="Akapitzlist"/>
        <w:numPr>
          <w:ilvl w:val="0"/>
          <w:numId w:val="17"/>
        </w:numPr>
        <w:rPr>
          <w:rFonts w:ascii="Times New Roman" w:hAnsi="Times New Roman" w:cs="Times New Roman"/>
          <w:b/>
          <w:sz w:val="24"/>
          <w:szCs w:val="24"/>
        </w:rPr>
      </w:pPr>
      <w:r w:rsidRPr="00FB6066">
        <w:rPr>
          <w:rFonts w:ascii="Times New Roman" w:hAnsi="Times New Roman" w:cs="Times New Roman"/>
          <w:b/>
          <w:sz w:val="24"/>
          <w:szCs w:val="24"/>
        </w:rPr>
        <w:t>OPIS SPOSOBU OBLICZENIA CENY:</w:t>
      </w:r>
    </w:p>
    <w:p w:rsidR="00FB6066" w:rsidRPr="00FB6066" w:rsidRDefault="00FB6066" w:rsidP="00E45777">
      <w:pPr>
        <w:pStyle w:val="Akapitzlist"/>
        <w:numPr>
          <w:ilvl w:val="1"/>
          <w:numId w:val="18"/>
        </w:numPr>
        <w:tabs>
          <w:tab w:val="left" w:pos="993"/>
        </w:tabs>
        <w:ind w:left="993" w:hanging="567"/>
        <w:jc w:val="both"/>
        <w:rPr>
          <w:rFonts w:ascii="Times New Roman" w:hAnsi="Times New Roman" w:cs="Times New Roman"/>
          <w:sz w:val="24"/>
          <w:szCs w:val="24"/>
        </w:rPr>
      </w:pPr>
      <w:r w:rsidRPr="00FB6066">
        <w:rPr>
          <w:rFonts w:ascii="Times New Roman" w:hAnsi="Times New Roman" w:cs="Times New Roman"/>
          <w:sz w:val="24"/>
          <w:szCs w:val="24"/>
        </w:rPr>
        <w:t>Wszystkie ceny pojawiające się w treści oferty, należy podać z dokładnością do dwóch miejsc po przecinku.</w:t>
      </w:r>
    </w:p>
    <w:p w:rsidR="00FB6066" w:rsidRPr="00FB6066" w:rsidRDefault="00FB6066" w:rsidP="00E45777">
      <w:pPr>
        <w:pStyle w:val="Akapitzlist"/>
        <w:numPr>
          <w:ilvl w:val="1"/>
          <w:numId w:val="18"/>
        </w:numPr>
        <w:tabs>
          <w:tab w:val="left" w:pos="993"/>
        </w:tabs>
        <w:ind w:left="993" w:hanging="567"/>
        <w:jc w:val="both"/>
        <w:rPr>
          <w:rFonts w:ascii="Times New Roman" w:hAnsi="Times New Roman" w:cs="Times New Roman"/>
          <w:sz w:val="24"/>
          <w:szCs w:val="24"/>
        </w:rPr>
      </w:pPr>
      <w:r w:rsidRPr="00FB6066">
        <w:rPr>
          <w:rFonts w:ascii="Times New Roman" w:hAnsi="Times New Roman" w:cs="Times New Roman"/>
          <w:sz w:val="24"/>
          <w:szCs w:val="24"/>
        </w:rPr>
        <w:t>W ofercie należy dokładnie określić w złotych polskich wartość jednostkową brutto każdego wyrobu a także wartość brutto całego zamówienia.</w:t>
      </w:r>
    </w:p>
    <w:p w:rsidR="00FB6066" w:rsidRPr="00FB6066" w:rsidRDefault="00FB6066" w:rsidP="00E45777">
      <w:pPr>
        <w:pStyle w:val="Akapitzlist"/>
        <w:numPr>
          <w:ilvl w:val="1"/>
          <w:numId w:val="18"/>
        </w:numPr>
        <w:tabs>
          <w:tab w:val="left" w:pos="993"/>
        </w:tabs>
        <w:ind w:left="993" w:hanging="567"/>
        <w:jc w:val="both"/>
        <w:rPr>
          <w:rFonts w:ascii="Times New Roman" w:hAnsi="Times New Roman" w:cs="Times New Roman"/>
          <w:sz w:val="24"/>
          <w:szCs w:val="24"/>
        </w:rPr>
      </w:pPr>
      <w:r w:rsidRPr="00FB6066">
        <w:rPr>
          <w:rFonts w:ascii="Times New Roman" w:hAnsi="Times New Roman" w:cs="Times New Roman"/>
          <w:sz w:val="24"/>
          <w:szCs w:val="24"/>
        </w:rPr>
        <w:t>Zaproponowane w ofercie ceny muszą zawierać wszystkie elementy przedmiotu zamówienia z uwzględnieniem wszelkich kosztów, jakie powstaną w związku z realizacją przedmiotu umowy, w tym m. in. koszty transportu, rozładunku, podatek od towarów i usług (VAT) oraz wszelkie inne koszty związane z jej realizacją, a w szczególności koszty dostawy, cła, montażu, certyfikacji itp.</w:t>
      </w:r>
    </w:p>
    <w:p w:rsidR="00C838A5" w:rsidRDefault="00FB6066" w:rsidP="00C838A5">
      <w:pPr>
        <w:pStyle w:val="Akapitzlist"/>
        <w:numPr>
          <w:ilvl w:val="1"/>
          <w:numId w:val="18"/>
        </w:numPr>
        <w:tabs>
          <w:tab w:val="left" w:pos="993"/>
        </w:tabs>
        <w:ind w:left="993" w:hanging="567"/>
        <w:jc w:val="both"/>
        <w:rPr>
          <w:rFonts w:ascii="Times New Roman" w:hAnsi="Times New Roman" w:cs="Times New Roman"/>
          <w:sz w:val="24"/>
          <w:szCs w:val="24"/>
        </w:rPr>
      </w:pPr>
      <w:r w:rsidRPr="00FB6066">
        <w:rPr>
          <w:rFonts w:ascii="Times New Roman" w:hAnsi="Times New Roman" w:cs="Times New Roman"/>
          <w:sz w:val="24"/>
          <w:szCs w:val="24"/>
        </w:rPr>
        <w:t>Wykonawca przed zawarciem umowy poda Zamawiającemu wartość umowy bez podatku od towarów i usług (wartość netto).</w:t>
      </w:r>
    </w:p>
    <w:p w:rsidR="00520F97" w:rsidRPr="00520F97" w:rsidRDefault="00520F97" w:rsidP="00520F97">
      <w:pPr>
        <w:pStyle w:val="Akapitzlist"/>
        <w:tabs>
          <w:tab w:val="left" w:pos="993"/>
        </w:tabs>
        <w:ind w:left="993"/>
        <w:jc w:val="both"/>
        <w:rPr>
          <w:rFonts w:ascii="Times New Roman" w:hAnsi="Times New Roman" w:cs="Times New Roman"/>
          <w:sz w:val="24"/>
          <w:szCs w:val="24"/>
        </w:rPr>
      </w:pPr>
    </w:p>
    <w:p w:rsidR="00965C3E" w:rsidRPr="00965C3E" w:rsidRDefault="00965C3E" w:rsidP="00E45777">
      <w:pPr>
        <w:pStyle w:val="Akapitzlist"/>
        <w:numPr>
          <w:ilvl w:val="0"/>
          <w:numId w:val="18"/>
        </w:numPr>
        <w:rPr>
          <w:rFonts w:ascii="Times New Roman" w:hAnsi="Times New Roman" w:cs="Times New Roman"/>
          <w:b/>
          <w:sz w:val="24"/>
          <w:szCs w:val="24"/>
        </w:rPr>
      </w:pPr>
      <w:r w:rsidRPr="00965C3E">
        <w:rPr>
          <w:rFonts w:ascii="Times New Roman" w:hAnsi="Times New Roman" w:cs="Times New Roman"/>
          <w:b/>
          <w:sz w:val="24"/>
          <w:szCs w:val="24"/>
        </w:rPr>
        <w:t>KRYTERIA ORAZ SPOSÓB OCENY OFERT:</w:t>
      </w:r>
    </w:p>
    <w:p w:rsidR="00965C3E" w:rsidRPr="00603993" w:rsidRDefault="00965C3E" w:rsidP="00E45777">
      <w:pPr>
        <w:pStyle w:val="Akapitzlist"/>
        <w:numPr>
          <w:ilvl w:val="1"/>
          <w:numId w:val="18"/>
        </w:numPr>
        <w:tabs>
          <w:tab w:val="left" w:pos="993"/>
        </w:tabs>
        <w:ind w:left="993" w:hanging="633"/>
        <w:rPr>
          <w:rFonts w:ascii="Times New Roman" w:hAnsi="Times New Roman" w:cs="Times New Roman"/>
          <w:sz w:val="24"/>
          <w:szCs w:val="24"/>
        </w:rPr>
      </w:pPr>
      <w:r w:rsidRPr="00965C3E">
        <w:rPr>
          <w:rFonts w:ascii="Times New Roman" w:hAnsi="Times New Roman" w:cs="Times New Roman"/>
          <w:sz w:val="24"/>
          <w:szCs w:val="24"/>
        </w:rPr>
        <w:t xml:space="preserve">Przy ocenie ofert złożonych w zadaniach częściowych nr 1 – </w:t>
      </w:r>
      <w:r w:rsidR="004C7283">
        <w:rPr>
          <w:rFonts w:ascii="Times New Roman" w:hAnsi="Times New Roman" w:cs="Times New Roman"/>
          <w:sz w:val="24"/>
          <w:szCs w:val="24"/>
        </w:rPr>
        <w:t>3</w:t>
      </w:r>
      <w:r w:rsidRPr="00965C3E">
        <w:rPr>
          <w:rFonts w:ascii="Times New Roman" w:hAnsi="Times New Roman" w:cs="Times New Roman"/>
          <w:sz w:val="24"/>
          <w:szCs w:val="24"/>
        </w:rPr>
        <w:t xml:space="preserve"> Zamawiający będzie oceniał oferty według następującego kryterium:</w:t>
      </w:r>
    </w:p>
    <w:tbl>
      <w:tblPr>
        <w:tblStyle w:val="Tabela-Siatka"/>
        <w:tblW w:w="0" w:type="auto"/>
        <w:jc w:val="center"/>
        <w:tblLook w:val="04A0" w:firstRow="1" w:lastRow="0" w:firstColumn="1" w:lastColumn="0" w:noHBand="0" w:noVBand="1"/>
      </w:tblPr>
      <w:tblGrid>
        <w:gridCol w:w="1276"/>
        <w:gridCol w:w="4887"/>
        <w:gridCol w:w="2899"/>
      </w:tblGrid>
      <w:tr w:rsidR="00965C3E" w:rsidTr="00A06A6B">
        <w:trPr>
          <w:jc w:val="center"/>
        </w:trPr>
        <w:tc>
          <w:tcPr>
            <w:tcW w:w="1276" w:type="dxa"/>
            <w:vAlign w:val="center"/>
          </w:tcPr>
          <w:p w:rsidR="00965C3E" w:rsidRPr="00965C3E" w:rsidRDefault="00965C3E" w:rsidP="00A06A6B">
            <w:pPr>
              <w:pStyle w:val="Akapitzlist"/>
              <w:tabs>
                <w:tab w:val="left" w:pos="993"/>
              </w:tabs>
              <w:ind w:left="0"/>
              <w:jc w:val="center"/>
              <w:rPr>
                <w:rFonts w:ascii="Times New Roman" w:hAnsi="Times New Roman" w:cs="Times New Roman"/>
                <w:b/>
                <w:sz w:val="24"/>
                <w:szCs w:val="24"/>
              </w:rPr>
            </w:pPr>
            <w:r w:rsidRPr="00965C3E">
              <w:rPr>
                <w:rFonts w:ascii="Times New Roman" w:hAnsi="Times New Roman" w:cs="Times New Roman"/>
                <w:b/>
                <w:sz w:val="24"/>
                <w:szCs w:val="24"/>
              </w:rPr>
              <w:t>Lp.</w:t>
            </w:r>
          </w:p>
        </w:tc>
        <w:tc>
          <w:tcPr>
            <w:tcW w:w="4890" w:type="dxa"/>
            <w:vAlign w:val="center"/>
          </w:tcPr>
          <w:p w:rsidR="00965C3E" w:rsidRPr="00965C3E" w:rsidRDefault="00965C3E" w:rsidP="00A06A6B">
            <w:pPr>
              <w:pStyle w:val="Akapitzlist"/>
              <w:tabs>
                <w:tab w:val="left" w:pos="993"/>
              </w:tabs>
              <w:ind w:left="0"/>
              <w:jc w:val="center"/>
              <w:rPr>
                <w:rFonts w:ascii="Times New Roman" w:hAnsi="Times New Roman" w:cs="Times New Roman"/>
                <w:b/>
                <w:sz w:val="24"/>
                <w:szCs w:val="24"/>
              </w:rPr>
            </w:pPr>
            <w:r w:rsidRPr="00965C3E">
              <w:rPr>
                <w:rFonts w:ascii="Times New Roman" w:hAnsi="Times New Roman" w:cs="Times New Roman"/>
                <w:b/>
                <w:sz w:val="24"/>
                <w:szCs w:val="24"/>
              </w:rPr>
              <w:t>Nazwa kryterium:</w:t>
            </w:r>
          </w:p>
        </w:tc>
        <w:tc>
          <w:tcPr>
            <w:tcW w:w="2901" w:type="dxa"/>
            <w:vAlign w:val="center"/>
          </w:tcPr>
          <w:p w:rsidR="00965C3E" w:rsidRPr="00965C3E" w:rsidRDefault="00965C3E" w:rsidP="00A06A6B">
            <w:pPr>
              <w:pStyle w:val="Akapitzlist"/>
              <w:tabs>
                <w:tab w:val="left" w:pos="993"/>
              </w:tabs>
              <w:ind w:left="0"/>
              <w:jc w:val="center"/>
              <w:rPr>
                <w:rFonts w:ascii="Times New Roman" w:hAnsi="Times New Roman" w:cs="Times New Roman"/>
                <w:b/>
                <w:sz w:val="24"/>
                <w:szCs w:val="24"/>
              </w:rPr>
            </w:pPr>
            <w:r w:rsidRPr="00965C3E">
              <w:rPr>
                <w:rFonts w:ascii="Times New Roman" w:hAnsi="Times New Roman" w:cs="Times New Roman"/>
                <w:b/>
                <w:sz w:val="24"/>
                <w:szCs w:val="24"/>
              </w:rPr>
              <w:t>Waga:</w:t>
            </w:r>
          </w:p>
        </w:tc>
      </w:tr>
      <w:tr w:rsidR="00965C3E" w:rsidTr="00A06A6B">
        <w:trPr>
          <w:jc w:val="center"/>
        </w:trPr>
        <w:tc>
          <w:tcPr>
            <w:tcW w:w="1276" w:type="dxa"/>
            <w:vAlign w:val="center"/>
          </w:tcPr>
          <w:p w:rsidR="00965C3E" w:rsidRDefault="00A06A6B"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890" w:type="dxa"/>
            <w:vAlign w:val="center"/>
          </w:tcPr>
          <w:p w:rsidR="00965C3E" w:rsidRDefault="00A06A6B"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Cena (koszt)</w:t>
            </w:r>
          </w:p>
        </w:tc>
        <w:tc>
          <w:tcPr>
            <w:tcW w:w="2901" w:type="dxa"/>
            <w:vAlign w:val="center"/>
          </w:tcPr>
          <w:p w:rsidR="00965C3E" w:rsidRDefault="00A06A6B"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90</w:t>
            </w:r>
            <w:r w:rsidR="00217AFF">
              <w:rPr>
                <w:rFonts w:ascii="Times New Roman" w:hAnsi="Times New Roman" w:cs="Times New Roman"/>
                <w:sz w:val="24"/>
                <w:szCs w:val="24"/>
              </w:rPr>
              <w:t>%</w:t>
            </w:r>
          </w:p>
        </w:tc>
      </w:tr>
      <w:tr w:rsidR="00965C3E" w:rsidTr="00A06A6B">
        <w:trPr>
          <w:jc w:val="center"/>
        </w:trPr>
        <w:tc>
          <w:tcPr>
            <w:tcW w:w="1276" w:type="dxa"/>
            <w:vAlign w:val="center"/>
          </w:tcPr>
          <w:p w:rsidR="00965C3E" w:rsidRDefault="00A06A6B"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890" w:type="dxa"/>
            <w:vAlign w:val="center"/>
          </w:tcPr>
          <w:p w:rsidR="00965C3E" w:rsidRDefault="007F6A8E"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Termin realizacji zamówienia</w:t>
            </w:r>
          </w:p>
        </w:tc>
        <w:tc>
          <w:tcPr>
            <w:tcW w:w="2901" w:type="dxa"/>
            <w:vAlign w:val="center"/>
          </w:tcPr>
          <w:p w:rsidR="00965C3E" w:rsidRDefault="007F6A8E" w:rsidP="00A06A6B">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965C3E" w:rsidRPr="00965C3E" w:rsidRDefault="00965C3E" w:rsidP="00965C3E">
      <w:pPr>
        <w:pStyle w:val="Akapitzlist"/>
        <w:tabs>
          <w:tab w:val="left" w:pos="993"/>
        </w:tabs>
        <w:ind w:left="360"/>
        <w:rPr>
          <w:rFonts w:ascii="Times New Roman" w:hAnsi="Times New Roman" w:cs="Times New Roman"/>
          <w:sz w:val="24"/>
          <w:szCs w:val="24"/>
        </w:rPr>
      </w:pPr>
    </w:p>
    <w:p w:rsidR="00C838A5" w:rsidRDefault="00A06C5C" w:rsidP="00E45777">
      <w:pPr>
        <w:pStyle w:val="Akapitzlist"/>
        <w:numPr>
          <w:ilvl w:val="1"/>
          <w:numId w:val="19"/>
        </w:numPr>
        <w:tabs>
          <w:tab w:val="left" w:pos="993"/>
        </w:tabs>
        <w:ind w:left="993" w:hanging="633"/>
        <w:rPr>
          <w:rFonts w:ascii="Times New Roman" w:hAnsi="Times New Roman" w:cs="Times New Roman"/>
          <w:sz w:val="24"/>
          <w:szCs w:val="24"/>
        </w:rPr>
      </w:pPr>
      <w:r w:rsidRPr="00A06C5C">
        <w:rPr>
          <w:rFonts w:ascii="Times New Roman" w:hAnsi="Times New Roman" w:cs="Times New Roman"/>
          <w:sz w:val="24"/>
          <w:szCs w:val="24"/>
        </w:rPr>
        <w:t>Punkty przyznawane za podane w pkt 13.1 kryterium będą liczone według następującego wzoru:</w:t>
      </w:r>
    </w:p>
    <w:p w:rsidR="00A06C5C" w:rsidRDefault="00A06C5C" w:rsidP="00A06C5C">
      <w:pPr>
        <w:pStyle w:val="Akapitzlist"/>
        <w:tabs>
          <w:tab w:val="left" w:pos="993"/>
        </w:tabs>
        <w:ind w:left="993"/>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349"/>
        <w:gridCol w:w="7713"/>
      </w:tblGrid>
      <w:tr w:rsidR="00A06C5C" w:rsidTr="00A06C5C">
        <w:trPr>
          <w:jc w:val="center"/>
        </w:trPr>
        <w:tc>
          <w:tcPr>
            <w:tcW w:w="1349" w:type="dxa"/>
            <w:vAlign w:val="center"/>
          </w:tcPr>
          <w:p w:rsidR="00A06C5C" w:rsidRPr="00A06C5C" w:rsidRDefault="00A06C5C" w:rsidP="00A06C5C">
            <w:pPr>
              <w:pStyle w:val="Akapitzlist"/>
              <w:tabs>
                <w:tab w:val="left" w:pos="993"/>
              </w:tabs>
              <w:ind w:left="0"/>
              <w:jc w:val="center"/>
              <w:rPr>
                <w:rFonts w:ascii="Times New Roman" w:hAnsi="Times New Roman" w:cs="Times New Roman"/>
                <w:b/>
                <w:sz w:val="24"/>
                <w:szCs w:val="24"/>
              </w:rPr>
            </w:pPr>
            <w:r w:rsidRPr="00A06C5C">
              <w:rPr>
                <w:rFonts w:ascii="Times New Roman" w:hAnsi="Times New Roman" w:cs="Times New Roman"/>
                <w:b/>
                <w:sz w:val="24"/>
                <w:szCs w:val="24"/>
              </w:rPr>
              <w:t>Nr kryterium:</w:t>
            </w:r>
          </w:p>
        </w:tc>
        <w:tc>
          <w:tcPr>
            <w:tcW w:w="7713" w:type="dxa"/>
            <w:vAlign w:val="center"/>
          </w:tcPr>
          <w:p w:rsidR="00A06C5C" w:rsidRPr="00A06C5C" w:rsidRDefault="00A06C5C" w:rsidP="00A06C5C">
            <w:pPr>
              <w:pStyle w:val="Akapitzlist"/>
              <w:tabs>
                <w:tab w:val="left" w:pos="993"/>
              </w:tabs>
              <w:ind w:left="0"/>
              <w:jc w:val="center"/>
              <w:rPr>
                <w:rFonts w:ascii="Times New Roman" w:hAnsi="Times New Roman" w:cs="Times New Roman"/>
                <w:b/>
                <w:sz w:val="24"/>
                <w:szCs w:val="24"/>
              </w:rPr>
            </w:pPr>
            <w:r w:rsidRPr="00A06C5C">
              <w:rPr>
                <w:rFonts w:ascii="Times New Roman" w:hAnsi="Times New Roman" w:cs="Times New Roman"/>
                <w:b/>
                <w:sz w:val="24"/>
                <w:szCs w:val="24"/>
              </w:rPr>
              <w:t>Wzór:</w:t>
            </w:r>
          </w:p>
        </w:tc>
      </w:tr>
      <w:tr w:rsidR="00A06C5C" w:rsidTr="00A06C5C">
        <w:trPr>
          <w:jc w:val="center"/>
        </w:trPr>
        <w:tc>
          <w:tcPr>
            <w:tcW w:w="1349" w:type="dxa"/>
            <w:vAlign w:val="center"/>
          </w:tcPr>
          <w:p w:rsidR="00A06C5C" w:rsidRDefault="00A06C5C" w:rsidP="00A06C5C">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713" w:type="dxa"/>
            <w:vAlign w:val="center"/>
          </w:tcPr>
          <w:p w:rsidR="00A06C5C" w:rsidRPr="00A06C5C" w:rsidRDefault="00A06C5C" w:rsidP="00A06C5C">
            <w:pPr>
              <w:pStyle w:val="Akapitzlist"/>
              <w:tabs>
                <w:tab w:val="left" w:pos="993"/>
              </w:tabs>
              <w:ind w:left="0"/>
              <w:rPr>
                <w:rFonts w:ascii="Times New Roman" w:hAnsi="Times New Roman" w:cs="Times New Roman"/>
                <w:b/>
                <w:sz w:val="24"/>
                <w:szCs w:val="24"/>
              </w:rPr>
            </w:pPr>
            <w:r w:rsidRPr="00A06C5C">
              <w:rPr>
                <w:rFonts w:ascii="Times New Roman" w:hAnsi="Times New Roman" w:cs="Times New Roman"/>
                <w:b/>
                <w:sz w:val="24"/>
                <w:szCs w:val="24"/>
              </w:rPr>
              <w:t>Punkty przyznawane za kry</w:t>
            </w:r>
            <w:r>
              <w:rPr>
                <w:rFonts w:ascii="Times New Roman" w:hAnsi="Times New Roman" w:cs="Times New Roman"/>
                <w:b/>
                <w:sz w:val="24"/>
                <w:szCs w:val="24"/>
              </w:rPr>
              <w:t xml:space="preserve">terium </w:t>
            </w:r>
            <w:r w:rsidRPr="00A06C5C">
              <w:rPr>
                <w:rFonts w:ascii="Times New Roman" w:hAnsi="Times New Roman" w:cs="Times New Roman"/>
                <w:b/>
                <w:i/>
                <w:sz w:val="24"/>
                <w:szCs w:val="24"/>
              </w:rPr>
              <w:t>Cena</w:t>
            </w:r>
            <w:r>
              <w:rPr>
                <w:rFonts w:ascii="Times New Roman" w:hAnsi="Times New Roman" w:cs="Times New Roman"/>
                <w:b/>
                <w:sz w:val="24"/>
                <w:szCs w:val="24"/>
              </w:rPr>
              <w:t xml:space="preserve"> będą liczone według </w:t>
            </w:r>
            <w:r w:rsidRPr="00A06C5C">
              <w:rPr>
                <w:rFonts w:ascii="Times New Roman" w:hAnsi="Times New Roman" w:cs="Times New Roman"/>
                <w:b/>
                <w:sz w:val="24"/>
                <w:szCs w:val="24"/>
              </w:rPr>
              <w:t>następującego wzoru:</w:t>
            </w:r>
          </w:p>
          <w:p w:rsidR="00A06C5C" w:rsidRPr="00A06C5C" w:rsidRDefault="00A06C5C" w:rsidP="00A06C5C">
            <w:pPr>
              <w:pStyle w:val="Akapitzlist"/>
              <w:tabs>
                <w:tab w:val="left" w:pos="993"/>
              </w:tabs>
              <w:ind w:left="0"/>
              <w:rPr>
                <w:rFonts w:ascii="Times New Roman" w:hAnsi="Times New Roman" w:cs="Times New Roman"/>
                <w:sz w:val="24"/>
                <w:szCs w:val="24"/>
              </w:rPr>
            </w:pPr>
            <w:r w:rsidRPr="00A06C5C">
              <w:rPr>
                <w:rFonts w:ascii="Times New Roman" w:hAnsi="Times New Roman" w:cs="Times New Roman"/>
                <w:sz w:val="24"/>
                <w:szCs w:val="24"/>
              </w:rPr>
              <w:t>Cena (koszt)</w:t>
            </w:r>
          </w:p>
          <w:p w:rsidR="00A06C5C" w:rsidRPr="00A06C5C" w:rsidRDefault="00A06C5C" w:rsidP="00A06C5C">
            <w:pPr>
              <w:pStyle w:val="Akapitzlist"/>
              <w:tabs>
                <w:tab w:val="left" w:pos="993"/>
              </w:tabs>
              <w:ind w:left="0"/>
              <w:rPr>
                <w:rFonts w:ascii="Times New Roman" w:hAnsi="Times New Roman" w:cs="Times New Roman"/>
                <w:sz w:val="24"/>
                <w:szCs w:val="24"/>
              </w:rPr>
            </w:pPr>
            <w:r>
              <w:rPr>
                <w:rFonts w:ascii="Times New Roman" w:hAnsi="Times New Roman" w:cs="Times New Roman"/>
                <w:sz w:val="24"/>
                <w:szCs w:val="24"/>
              </w:rPr>
              <w:t>Liczba punktów  C = (Cmin/Cof )*100*</w:t>
            </w:r>
            <w:r w:rsidRPr="00A06C5C">
              <w:rPr>
                <w:rFonts w:ascii="Times New Roman" w:hAnsi="Times New Roman" w:cs="Times New Roman"/>
                <w:sz w:val="24"/>
                <w:szCs w:val="24"/>
              </w:rPr>
              <w:t>waga</w:t>
            </w:r>
          </w:p>
          <w:p w:rsidR="00A06C5C" w:rsidRPr="00A06C5C" w:rsidRDefault="00A06C5C" w:rsidP="00A06C5C">
            <w:pPr>
              <w:pStyle w:val="Akapitzlist"/>
              <w:tabs>
                <w:tab w:val="left" w:pos="993"/>
              </w:tabs>
              <w:ind w:left="0"/>
              <w:rPr>
                <w:rFonts w:ascii="Times New Roman" w:hAnsi="Times New Roman" w:cs="Times New Roman"/>
                <w:sz w:val="24"/>
                <w:szCs w:val="24"/>
              </w:rPr>
            </w:pPr>
            <w:r w:rsidRPr="00A06C5C">
              <w:rPr>
                <w:rFonts w:ascii="Times New Roman" w:hAnsi="Times New Roman" w:cs="Times New Roman"/>
                <w:sz w:val="24"/>
                <w:szCs w:val="24"/>
              </w:rPr>
              <w:t>gdzie:</w:t>
            </w:r>
          </w:p>
          <w:p w:rsidR="00A06C5C" w:rsidRPr="00A06C5C" w:rsidRDefault="00A06C5C" w:rsidP="00E45777">
            <w:pPr>
              <w:pStyle w:val="Akapitzlist"/>
              <w:numPr>
                <w:ilvl w:val="0"/>
                <w:numId w:val="20"/>
              </w:numPr>
              <w:tabs>
                <w:tab w:val="left" w:pos="993"/>
              </w:tabs>
              <w:rPr>
                <w:rFonts w:ascii="Times New Roman" w:hAnsi="Times New Roman" w:cs="Times New Roman"/>
                <w:sz w:val="24"/>
                <w:szCs w:val="24"/>
              </w:rPr>
            </w:pPr>
            <w:r w:rsidRPr="00A06C5C">
              <w:rPr>
                <w:rFonts w:ascii="Times New Roman" w:hAnsi="Times New Roman" w:cs="Times New Roman"/>
                <w:sz w:val="24"/>
                <w:szCs w:val="24"/>
              </w:rPr>
              <w:t>waga</w:t>
            </w:r>
            <w:r>
              <w:rPr>
                <w:rFonts w:ascii="Times New Roman" w:hAnsi="Times New Roman" w:cs="Times New Roman"/>
                <w:sz w:val="24"/>
                <w:szCs w:val="24"/>
              </w:rPr>
              <w:t xml:space="preserve"> </w:t>
            </w:r>
            <w:r w:rsidRPr="00A06C5C">
              <w:rPr>
                <w:rFonts w:ascii="Times New Roman" w:hAnsi="Times New Roman" w:cs="Times New Roman"/>
                <w:sz w:val="24"/>
                <w:szCs w:val="24"/>
              </w:rPr>
              <w:t>- waga kryterium (90%)</w:t>
            </w:r>
          </w:p>
          <w:p w:rsidR="00A06C5C" w:rsidRPr="00A06C5C" w:rsidRDefault="00A06C5C" w:rsidP="00E45777">
            <w:pPr>
              <w:pStyle w:val="Akapitzlist"/>
              <w:numPr>
                <w:ilvl w:val="0"/>
                <w:numId w:val="20"/>
              </w:numPr>
              <w:tabs>
                <w:tab w:val="left" w:pos="993"/>
              </w:tabs>
              <w:rPr>
                <w:rFonts w:ascii="Times New Roman" w:hAnsi="Times New Roman" w:cs="Times New Roman"/>
                <w:sz w:val="24"/>
                <w:szCs w:val="24"/>
              </w:rPr>
            </w:pPr>
            <w:r w:rsidRPr="00A06C5C">
              <w:rPr>
                <w:rFonts w:ascii="Times New Roman" w:hAnsi="Times New Roman" w:cs="Times New Roman"/>
                <w:sz w:val="24"/>
                <w:szCs w:val="24"/>
              </w:rPr>
              <w:t>Cmin - najniższa cena spośród wszystkich ofert w danym zadaniu częściowym</w:t>
            </w:r>
          </w:p>
          <w:p w:rsidR="00A06C5C" w:rsidRDefault="00A06C5C" w:rsidP="00E45777">
            <w:pPr>
              <w:pStyle w:val="Akapitzlist"/>
              <w:numPr>
                <w:ilvl w:val="0"/>
                <w:numId w:val="20"/>
              </w:numPr>
              <w:tabs>
                <w:tab w:val="left" w:pos="993"/>
              </w:tabs>
              <w:rPr>
                <w:rFonts w:ascii="Times New Roman" w:hAnsi="Times New Roman" w:cs="Times New Roman"/>
                <w:sz w:val="24"/>
                <w:szCs w:val="24"/>
              </w:rPr>
            </w:pPr>
            <w:r w:rsidRPr="00A06C5C">
              <w:rPr>
                <w:rFonts w:ascii="Times New Roman" w:hAnsi="Times New Roman" w:cs="Times New Roman"/>
                <w:sz w:val="24"/>
                <w:szCs w:val="24"/>
              </w:rPr>
              <w:t>Cof - cena podana w badanej ofercie w danym zadaniu częściowym</w:t>
            </w:r>
          </w:p>
        </w:tc>
      </w:tr>
      <w:tr w:rsidR="00A06C5C" w:rsidTr="00A06C5C">
        <w:trPr>
          <w:jc w:val="center"/>
        </w:trPr>
        <w:tc>
          <w:tcPr>
            <w:tcW w:w="1349" w:type="dxa"/>
            <w:vAlign w:val="center"/>
          </w:tcPr>
          <w:p w:rsidR="00A06C5C" w:rsidRDefault="00A06C5C" w:rsidP="00A06C5C">
            <w:pPr>
              <w:pStyle w:val="Akapitzlist"/>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713" w:type="dxa"/>
            <w:vAlign w:val="center"/>
          </w:tcPr>
          <w:p w:rsidR="000B092F" w:rsidRPr="000B092F" w:rsidRDefault="000B092F" w:rsidP="000B092F">
            <w:pPr>
              <w:pStyle w:val="Akapitzlist"/>
              <w:tabs>
                <w:tab w:val="left" w:pos="993"/>
              </w:tabs>
              <w:ind w:left="0"/>
              <w:rPr>
                <w:rFonts w:ascii="Times New Roman" w:hAnsi="Times New Roman" w:cs="Times New Roman"/>
                <w:b/>
                <w:sz w:val="24"/>
                <w:szCs w:val="24"/>
              </w:rPr>
            </w:pPr>
            <w:r w:rsidRPr="000B092F">
              <w:rPr>
                <w:rFonts w:ascii="Times New Roman" w:hAnsi="Times New Roman" w:cs="Times New Roman"/>
                <w:b/>
                <w:sz w:val="24"/>
                <w:szCs w:val="24"/>
              </w:rPr>
              <w:t xml:space="preserve">Punkty przyznawane za </w:t>
            </w:r>
            <w:r w:rsidRPr="000B092F">
              <w:rPr>
                <w:rFonts w:ascii="Times New Roman" w:hAnsi="Times New Roman" w:cs="Times New Roman"/>
                <w:b/>
                <w:i/>
                <w:sz w:val="24"/>
                <w:szCs w:val="24"/>
              </w:rPr>
              <w:t>kryterium termin realizacji zamówienia</w:t>
            </w:r>
            <w:r w:rsidRPr="000B092F">
              <w:rPr>
                <w:rFonts w:ascii="Times New Roman" w:hAnsi="Times New Roman" w:cs="Times New Roman"/>
                <w:b/>
                <w:sz w:val="24"/>
                <w:szCs w:val="24"/>
              </w:rPr>
              <w:t xml:space="preserve"> będą liczone według następujących zasad: </w:t>
            </w:r>
          </w:p>
          <w:p w:rsidR="000B092F" w:rsidRPr="000B092F" w:rsidRDefault="000B092F" w:rsidP="000B092F">
            <w:pPr>
              <w:pStyle w:val="Akapitzlist"/>
              <w:tabs>
                <w:tab w:val="left" w:pos="993"/>
              </w:tabs>
              <w:ind w:left="0"/>
              <w:rPr>
                <w:rFonts w:ascii="Times New Roman" w:hAnsi="Times New Roman" w:cs="Times New Roman"/>
                <w:b/>
                <w:sz w:val="24"/>
                <w:szCs w:val="24"/>
              </w:rPr>
            </w:pPr>
          </w:p>
          <w:p w:rsidR="000B092F" w:rsidRP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Kryterium „termin realizacji zamówienia, tj. dostawy i montażu pod wskazany adres wyrobów medycznych ”</w:t>
            </w:r>
          </w:p>
          <w:p w:rsidR="000B092F" w:rsidRP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lastRenderedPageBreak/>
              <w:t xml:space="preserve">Przyjmuje się maksymalny okres wykonania przedmiotu umowy – </w:t>
            </w:r>
            <w:r w:rsidRPr="000B092F">
              <w:rPr>
                <w:rFonts w:ascii="Times New Roman" w:hAnsi="Times New Roman" w:cs="Times New Roman"/>
                <w:b/>
                <w:sz w:val="24"/>
                <w:szCs w:val="24"/>
              </w:rPr>
              <w:t>60 dni</w:t>
            </w:r>
            <w:r w:rsidRPr="000B092F">
              <w:rPr>
                <w:rFonts w:ascii="Times New Roman" w:hAnsi="Times New Roman" w:cs="Times New Roman"/>
                <w:sz w:val="24"/>
                <w:szCs w:val="24"/>
              </w:rPr>
              <w:t xml:space="preserve"> (liczone będą dni kalendarzowe),</w:t>
            </w:r>
          </w:p>
          <w:p w:rsidR="000B092F" w:rsidRPr="000B092F" w:rsidRDefault="000B092F" w:rsidP="000B092F">
            <w:pPr>
              <w:pStyle w:val="Akapitzlist"/>
              <w:tabs>
                <w:tab w:val="left" w:pos="993"/>
              </w:tabs>
              <w:ind w:left="0"/>
              <w:rPr>
                <w:rFonts w:ascii="Times New Roman" w:hAnsi="Times New Roman" w:cs="Times New Roman"/>
                <w:sz w:val="24"/>
                <w:szCs w:val="24"/>
              </w:rPr>
            </w:pPr>
          </w:p>
          <w:p w:rsidR="000B092F" w:rsidRPr="000B092F" w:rsidRDefault="000B092F" w:rsidP="00E45777">
            <w:pPr>
              <w:pStyle w:val="Akapitzlist"/>
              <w:numPr>
                <w:ilvl w:val="0"/>
                <w:numId w:val="21"/>
              </w:numPr>
              <w:tabs>
                <w:tab w:val="left" w:pos="993"/>
              </w:tabs>
              <w:rPr>
                <w:rFonts w:ascii="Times New Roman" w:hAnsi="Times New Roman" w:cs="Times New Roman"/>
                <w:sz w:val="24"/>
                <w:szCs w:val="24"/>
              </w:rPr>
            </w:pPr>
            <w:r w:rsidRPr="000B092F">
              <w:rPr>
                <w:rFonts w:ascii="Times New Roman" w:hAnsi="Times New Roman" w:cs="Times New Roman"/>
                <w:sz w:val="24"/>
                <w:szCs w:val="24"/>
              </w:rPr>
              <w:t>Wykonawca, który zaoferuje najkrótszy termin realizacji zamówienia – otrzyma maksymalną liczbę punktów w kryterium „termin realizacji zamówienia” – 10 pkt;</w:t>
            </w:r>
          </w:p>
          <w:p w:rsidR="000B092F" w:rsidRPr="000B092F" w:rsidRDefault="000B092F" w:rsidP="00E45777">
            <w:pPr>
              <w:pStyle w:val="Akapitzlist"/>
              <w:numPr>
                <w:ilvl w:val="0"/>
                <w:numId w:val="21"/>
              </w:numPr>
              <w:tabs>
                <w:tab w:val="left" w:pos="993"/>
              </w:tabs>
              <w:rPr>
                <w:rFonts w:ascii="Times New Roman" w:hAnsi="Times New Roman" w:cs="Times New Roman"/>
                <w:sz w:val="24"/>
                <w:szCs w:val="24"/>
              </w:rPr>
            </w:pPr>
            <w:r w:rsidRPr="000B092F">
              <w:rPr>
                <w:rFonts w:ascii="Times New Roman" w:hAnsi="Times New Roman" w:cs="Times New Roman"/>
                <w:sz w:val="24"/>
                <w:szCs w:val="24"/>
              </w:rPr>
              <w:t>Wykonawca, który zaoferuje wyznaczony przez Zamawiającego maksymalny termin realizacji zamówienia – 60 dni – otrzyma w kryterium „termin realizacji zamówienia” - 0 pkt,</w:t>
            </w:r>
          </w:p>
          <w:p w:rsidR="000B092F" w:rsidRDefault="000B092F" w:rsidP="00E45777">
            <w:pPr>
              <w:pStyle w:val="Akapitzlist"/>
              <w:numPr>
                <w:ilvl w:val="0"/>
                <w:numId w:val="21"/>
              </w:numPr>
              <w:tabs>
                <w:tab w:val="left" w:pos="993"/>
              </w:tabs>
              <w:rPr>
                <w:rFonts w:ascii="Times New Roman" w:hAnsi="Times New Roman" w:cs="Times New Roman"/>
                <w:sz w:val="24"/>
                <w:szCs w:val="24"/>
              </w:rPr>
            </w:pPr>
            <w:r w:rsidRPr="000B092F">
              <w:rPr>
                <w:rFonts w:ascii="Times New Roman" w:hAnsi="Times New Roman" w:cs="Times New Roman"/>
                <w:sz w:val="24"/>
                <w:szCs w:val="24"/>
              </w:rPr>
              <w:t>Wykonawcy, którzy zaoferują wartość pośrednią, pomiędzy wartością najkorzystniejszą a najmniej korzystną, otrzymają liczbę punktów obliczoną wg wzoru:</w:t>
            </w:r>
          </w:p>
          <w:p w:rsidR="000B092F" w:rsidRPr="000B092F" w:rsidRDefault="000B092F" w:rsidP="000B092F">
            <w:pPr>
              <w:pStyle w:val="Akapitzlist"/>
              <w:tabs>
                <w:tab w:val="left" w:pos="993"/>
              </w:tabs>
              <w:rPr>
                <w:rFonts w:ascii="Times New Roman" w:hAnsi="Times New Roman" w:cs="Times New Roman"/>
                <w:sz w:val="24"/>
                <w:szCs w:val="24"/>
              </w:rPr>
            </w:pPr>
          </w:p>
          <w:p w:rsidR="000B092F" w:rsidRP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Liczba punktów = [(Tmax-Tof)/(Tmax-Tmin)]*waga*100</w:t>
            </w:r>
          </w:p>
          <w:p w:rsidR="000B092F" w:rsidRP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 xml:space="preserve"> </w:t>
            </w:r>
          </w:p>
          <w:p w:rsidR="000B092F" w:rsidRP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gdzie:</w:t>
            </w:r>
          </w:p>
          <w:p w:rsidR="000B092F" w:rsidRP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Tof – podany w badanej ofercie termin realizacji zamówienia</w:t>
            </w:r>
          </w:p>
          <w:p w:rsidR="000B092F" w:rsidRP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Tmax – najdłuższy dopuszczalny termin realizacji zamówienia (60 dni)</w:t>
            </w:r>
          </w:p>
          <w:p w:rsidR="000B092F" w:rsidRPr="000B092F" w:rsidRDefault="000B092F" w:rsidP="000B092F">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 xml:space="preserve">Tmin – najkrótszy zaoferowany termin realizacji zamówienia </w:t>
            </w:r>
          </w:p>
          <w:p w:rsidR="00A06C5C" w:rsidRDefault="000B092F" w:rsidP="00122C9A">
            <w:pPr>
              <w:pStyle w:val="Akapitzlist"/>
              <w:tabs>
                <w:tab w:val="left" w:pos="993"/>
              </w:tabs>
              <w:ind w:left="0"/>
              <w:rPr>
                <w:rFonts w:ascii="Times New Roman" w:hAnsi="Times New Roman" w:cs="Times New Roman"/>
                <w:sz w:val="24"/>
                <w:szCs w:val="24"/>
              </w:rPr>
            </w:pPr>
            <w:r w:rsidRPr="000B092F">
              <w:rPr>
                <w:rFonts w:ascii="Times New Roman" w:hAnsi="Times New Roman" w:cs="Times New Roman"/>
                <w:sz w:val="24"/>
                <w:szCs w:val="24"/>
              </w:rPr>
              <w:t>waga – waga kryterium „termin realizacji zamówienia, tj. dostawy i montażu pod wskazany adres wyrobów medycznych”  – 10%</w:t>
            </w:r>
          </w:p>
        </w:tc>
      </w:tr>
    </w:tbl>
    <w:p w:rsidR="00122C9A" w:rsidRDefault="00122C9A" w:rsidP="00E45777">
      <w:pPr>
        <w:pStyle w:val="Akapitzlist"/>
        <w:numPr>
          <w:ilvl w:val="1"/>
          <w:numId w:val="22"/>
        </w:numPr>
        <w:tabs>
          <w:tab w:val="left" w:pos="1134"/>
        </w:tabs>
        <w:ind w:left="993" w:hanging="633"/>
        <w:rPr>
          <w:rFonts w:ascii="Times New Roman" w:hAnsi="Times New Roman" w:cs="Times New Roman"/>
          <w:sz w:val="24"/>
          <w:szCs w:val="24"/>
        </w:rPr>
      </w:pPr>
      <w:r w:rsidRPr="00122C9A">
        <w:rPr>
          <w:rFonts w:ascii="Times New Roman" w:hAnsi="Times New Roman" w:cs="Times New Roman"/>
          <w:sz w:val="24"/>
          <w:szCs w:val="24"/>
        </w:rPr>
        <w:lastRenderedPageBreak/>
        <w:t xml:space="preserve">Suma uzyskanych w obu kryteriach punktów stanowić będzie końcową ocenę </w:t>
      </w:r>
      <w:r>
        <w:rPr>
          <w:rFonts w:ascii="Times New Roman" w:hAnsi="Times New Roman" w:cs="Times New Roman"/>
          <w:sz w:val="24"/>
          <w:szCs w:val="24"/>
        </w:rPr>
        <w:t>danej oferty.</w:t>
      </w:r>
    </w:p>
    <w:p w:rsidR="00C838A5" w:rsidRDefault="00122C9A" w:rsidP="00E45777">
      <w:pPr>
        <w:pStyle w:val="Akapitzlist"/>
        <w:numPr>
          <w:ilvl w:val="1"/>
          <w:numId w:val="22"/>
        </w:numPr>
        <w:tabs>
          <w:tab w:val="left" w:pos="1134"/>
        </w:tabs>
        <w:ind w:left="993" w:hanging="633"/>
        <w:rPr>
          <w:rFonts w:ascii="Times New Roman" w:hAnsi="Times New Roman" w:cs="Times New Roman"/>
          <w:sz w:val="24"/>
          <w:szCs w:val="24"/>
        </w:rPr>
      </w:pPr>
      <w:r w:rsidRPr="00122C9A">
        <w:rPr>
          <w:rFonts w:ascii="Times New Roman" w:hAnsi="Times New Roman" w:cs="Times New Roman"/>
          <w:sz w:val="24"/>
          <w:szCs w:val="24"/>
        </w:rPr>
        <w:t>Ofertą najkorzystniejszą będzie oferta z największą ilością punktów przyznanych na podstawie ww. kryteriów.</w:t>
      </w:r>
    </w:p>
    <w:p w:rsidR="00122C9A" w:rsidRDefault="00122C9A" w:rsidP="00E45777">
      <w:pPr>
        <w:pStyle w:val="Akapitzlist"/>
        <w:numPr>
          <w:ilvl w:val="1"/>
          <w:numId w:val="22"/>
        </w:numPr>
        <w:tabs>
          <w:tab w:val="left" w:pos="1134"/>
        </w:tabs>
        <w:ind w:left="993" w:hanging="633"/>
        <w:jc w:val="both"/>
        <w:rPr>
          <w:rFonts w:ascii="Times New Roman" w:hAnsi="Times New Roman" w:cs="Times New Roman"/>
          <w:sz w:val="24"/>
          <w:szCs w:val="24"/>
        </w:rPr>
      </w:pPr>
      <w:r>
        <w:rPr>
          <w:rFonts w:ascii="Times New Roman" w:hAnsi="Times New Roman" w:cs="Times New Roman"/>
          <w:sz w:val="24"/>
          <w:szCs w:val="24"/>
        </w:rPr>
        <w:t>Zamawiający poprawi w ofercie:</w:t>
      </w:r>
    </w:p>
    <w:p w:rsidR="00122C9A" w:rsidRPr="00122C9A" w:rsidRDefault="00122C9A" w:rsidP="00E45777">
      <w:pPr>
        <w:pStyle w:val="Akapitzlist"/>
        <w:numPr>
          <w:ilvl w:val="0"/>
          <w:numId w:val="23"/>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oczywiste omyłki pisarskie; w tym m.in.:</w:t>
      </w:r>
    </w:p>
    <w:p w:rsidR="00122C9A" w:rsidRPr="00122C9A" w:rsidRDefault="00122C9A" w:rsidP="00E45777">
      <w:pPr>
        <w:pStyle w:val="Akapitzlist"/>
        <w:numPr>
          <w:ilvl w:val="0"/>
          <w:numId w:val="24"/>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jeżeli cenę oferty podano rozbieżnie słownie i liczbą, przyjmuje się, że prawidłowo podano ten zapis, który odpowiada dokonanemu obliczeniu ceny;</w:t>
      </w:r>
    </w:p>
    <w:p w:rsidR="00122C9A" w:rsidRPr="00122C9A" w:rsidRDefault="00122C9A" w:rsidP="00E45777">
      <w:pPr>
        <w:pStyle w:val="Akapitzlist"/>
        <w:numPr>
          <w:ilvl w:val="0"/>
          <w:numId w:val="23"/>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oczywiste omyłki rachunkowe, z uwzględnieniem konsekwencji rachunkowych dokonanych poprawek m.in.:</w:t>
      </w:r>
    </w:p>
    <w:p w:rsidR="00122C9A" w:rsidRPr="00122C9A" w:rsidRDefault="00122C9A" w:rsidP="00E45777">
      <w:pPr>
        <w:pStyle w:val="Akapitzlist"/>
        <w:numPr>
          <w:ilvl w:val="0"/>
          <w:numId w:val="24"/>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 xml:space="preserve">w przypadku błędu w obliczeniu ceny oferty wynikającego z nieprawidłowego zsumowania wartości za poszczególne wyroby medyczne wyszczególnione w tabeli załącznika nr 2 - </w:t>
      </w:r>
      <w:r w:rsidR="004C7283">
        <w:rPr>
          <w:rFonts w:ascii="Times New Roman" w:hAnsi="Times New Roman" w:cs="Times New Roman"/>
          <w:sz w:val="24"/>
          <w:szCs w:val="24"/>
        </w:rPr>
        <w:t>4</w:t>
      </w:r>
      <w:r w:rsidRPr="00122C9A">
        <w:rPr>
          <w:rFonts w:ascii="Times New Roman" w:hAnsi="Times New Roman" w:cs="Times New Roman"/>
          <w:sz w:val="24"/>
          <w:szCs w:val="24"/>
        </w:rPr>
        <w:t xml:space="preserve"> do SIWZ, przyjmuje się, że prawidłowo podano wartości za poszczególne wyroby;</w:t>
      </w:r>
    </w:p>
    <w:p w:rsidR="00122C9A" w:rsidRDefault="00122C9A" w:rsidP="00E45777">
      <w:pPr>
        <w:pStyle w:val="Akapitzlist"/>
        <w:numPr>
          <w:ilvl w:val="0"/>
          <w:numId w:val="23"/>
        </w:numPr>
        <w:tabs>
          <w:tab w:val="left" w:pos="1134"/>
        </w:tabs>
        <w:jc w:val="both"/>
        <w:rPr>
          <w:rFonts w:ascii="Times New Roman" w:hAnsi="Times New Roman" w:cs="Times New Roman"/>
          <w:sz w:val="24"/>
          <w:szCs w:val="24"/>
        </w:rPr>
      </w:pPr>
      <w:r w:rsidRPr="00122C9A">
        <w:rPr>
          <w:rFonts w:ascii="Times New Roman" w:hAnsi="Times New Roman" w:cs="Times New Roman"/>
          <w:sz w:val="24"/>
          <w:szCs w:val="24"/>
        </w:rPr>
        <w:t>inne omyłki polegające na niezgodności oferty ze specyfikacją istotnych warunków</w:t>
      </w:r>
      <w:r>
        <w:rPr>
          <w:rFonts w:ascii="Times New Roman" w:hAnsi="Times New Roman" w:cs="Times New Roman"/>
          <w:sz w:val="24"/>
          <w:szCs w:val="24"/>
        </w:rPr>
        <w:t xml:space="preserve"> </w:t>
      </w:r>
      <w:r w:rsidRPr="00122C9A">
        <w:rPr>
          <w:rFonts w:ascii="Times New Roman" w:hAnsi="Times New Roman" w:cs="Times New Roman"/>
          <w:sz w:val="24"/>
          <w:szCs w:val="24"/>
        </w:rPr>
        <w:t>zamówienia, nie powodujące istotnych zmian w treści oferty, niezwłocznie zawiadamiając o tym Wykonawcę, którego oferta została poprawiona.</w:t>
      </w:r>
    </w:p>
    <w:p w:rsidR="00122C9A" w:rsidRDefault="00122C9A" w:rsidP="00520F97">
      <w:pPr>
        <w:pStyle w:val="Akapitzlist"/>
        <w:numPr>
          <w:ilvl w:val="1"/>
          <w:numId w:val="25"/>
        </w:numPr>
        <w:tabs>
          <w:tab w:val="left" w:pos="1134"/>
        </w:tabs>
        <w:jc w:val="both"/>
        <w:rPr>
          <w:rFonts w:ascii="Times New Roman" w:hAnsi="Times New Roman" w:cs="Times New Roman"/>
          <w:sz w:val="24"/>
          <w:szCs w:val="24"/>
        </w:rPr>
      </w:pPr>
      <w:r>
        <w:rPr>
          <w:rFonts w:ascii="Times New Roman" w:hAnsi="Times New Roman" w:cs="Times New Roman"/>
          <w:sz w:val="24"/>
          <w:szCs w:val="24"/>
        </w:rPr>
        <w:t>W toku dokonywania badania i oceny ofert Zamawiający może żądać udzielenia przez Wykonawcę wyjaśnień treści złożonej przez niego oferty.</w:t>
      </w:r>
    </w:p>
    <w:p w:rsidR="00520F97" w:rsidRPr="00520F97" w:rsidRDefault="00520F97" w:rsidP="00520F97">
      <w:pPr>
        <w:pStyle w:val="Akapitzlist"/>
        <w:tabs>
          <w:tab w:val="left" w:pos="1134"/>
        </w:tabs>
        <w:ind w:left="792"/>
        <w:jc w:val="both"/>
        <w:rPr>
          <w:rFonts w:ascii="Times New Roman" w:hAnsi="Times New Roman" w:cs="Times New Roman"/>
          <w:sz w:val="24"/>
          <w:szCs w:val="24"/>
        </w:rPr>
      </w:pPr>
    </w:p>
    <w:p w:rsidR="00122C9A" w:rsidRPr="00122C9A" w:rsidRDefault="00122C9A" w:rsidP="00E45777">
      <w:pPr>
        <w:pStyle w:val="Akapitzlist"/>
        <w:numPr>
          <w:ilvl w:val="0"/>
          <w:numId w:val="25"/>
        </w:numPr>
        <w:tabs>
          <w:tab w:val="left" w:pos="1134"/>
        </w:tabs>
        <w:jc w:val="both"/>
        <w:rPr>
          <w:rFonts w:ascii="Times New Roman" w:hAnsi="Times New Roman" w:cs="Times New Roman"/>
          <w:b/>
          <w:sz w:val="24"/>
          <w:szCs w:val="24"/>
        </w:rPr>
      </w:pPr>
      <w:r w:rsidRPr="00122C9A">
        <w:rPr>
          <w:rFonts w:ascii="Times New Roman" w:hAnsi="Times New Roman" w:cs="Times New Roman"/>
          <w:b/>
          <w:sz w:val="24"/>
          <w:szCs w:val="24"/>
        </w:rPr>
        <w:t>UDZIELENIE ZAMÓWIENIA:</w:t>
      </w:r>
    </w:p>
    <w:p w:rsidR="00122C9A" w:rsidRPr="00122C9A" w:rsidRDefault="00122C9A" w:rsidP="00E45777">
      <w:pPr>
        <w:pStyle w:val="Akapitzlist"/>
        <w:numPr>
          <w:ilvl w:val="1"/>
          <w:numId w:val="26"/>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 xml:space="preserve">Zamawiający udzieli zamówienia Wykonawcy, którego oferta odpowiada wszystkim wymaganiom określonym w niniejszej Specyfikacji Istotnych Warunków </w:t>
      </w:r>
      <w:r w:rsidRPr="00122C9A">
        <w:rPr>
          <w:rFonts w:ascii="Times New Roman" w:hAnsi="Times New Roman" w:cs="Times New Roman"/>
          <w:sz w:val="24"/>
          <w:szCs w:val="24"/>
        </w:rPr>
        <w:lastRenderedPageBreak/>
        <w:t>Zamówienia i została oceniona jako najkorzystniejsza w oparciu o podane wyżej kryteria oceny ofert.</w:t>
      </w:r>
    </w:p>
    <w:p w:rsidR="00122C9A" w:rsidRPr="00122C9A" w:rsidRDefault="00122C9A" w:rsidP="00E45777">
      <w:pPr>
        <w:pStyle w:val="Akapitzlist"/>
        <w:numPr>
          <w:ilvl w:val="1"/>
          <w:numId w:val="26"/>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 xml:space="preserve">Zamawiający unieważni postępowanie w sytuacji, gdy wystąpią przesłanki wskazane </w:t>
      </w:r>
    </w:p>
    <w:p w:rsidR="00122C9A" w:rsidRPr="00122C9A" w:rsidRDefault="00122C9A" w:rsidP="00122C9A">
      <w:pPr>
        <w:pStyle w:val="Akapitzlist"/>
        <w:tabs>
          <w:tab w:val="left" w:pos="993"/>
        </w:tabs>
        <w:ind w:left="993"/>
        <w:jc w:val="both"/>
        <w:rPr>
          <w:rFonts w:ascii="Times New Roman" w:hAnsi="Times New Roman" w:cs="Times New Roman"/>
          <w:sz w:val="24"/>
          <w:szCs w:val="24"/>
        </w:rPr>
      </w:pPr>
      <w:r w:rsidRPr="00122C9A">
        <w:rPr>
          <w:rFonts w:ascii="Times New Roman" w:hAnsi="Times New Roman" w:cs="Times New Roman"/>
          <w:sz w:val="24"/>
          <w:szCs w:val="24"/>
        </w:rPr>
        <w:t>w art. 93 ustawy Prawo zamówień publicznych.</w:t>
      </w:r>
    </w:p>
    <w:p w:rsidR="00122C9A" w:rsidRDefault="00122C9A" w:rsidP="00E45777">
      <w:pPr>
        <w:pStyle w:val="Akapitzlist"/>
        <w:numPr>
          <w:ilvl w:val="1"/>
          <w:numId w:val="26"/>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Niezwłocznie po wyborze najkorzystniejszej oferty Zamawiający zawiadomi Wykonawców, którzy złożyli oferty, o:</w:t>
      </w:r>
    </w:p>
    <w:p w:rsidR="00122C9A" w:rsidRPr="00122C9A" w:rsidRDefault="00122C9A" w:rsidP="00E45777">
      <w:pPr>
        <w:pStyle w:val="Akapitzlist"/>
        <w:numPr>
          <w:ilvl w:val="0"/>
          <w:numId w:val="27"/>
        </w:numPr>
        <w:tabs>
          <w:tab w:val="left" w:pos="993"/>
        </w:tabs>
        <w:jc w:val="both"/>
        <w:rPr>
          <w:rFonts w:ascii="Times New Roman" w:hAnsi="Times New Roman" w:cs="Times New Roman"/>
          <w:sz w:val="24"/>
          <w:szCs w:val="24"/>
        </w:rPr>
      </w:pPr>
      <w:r w:rsidRPr="00122C9A">
        <w:rPr>
          <w:rFonts w:ascii="Times New Roman" w:hAnsi="Times New Roman" w:cs="Times New Roman"/>
          <w:sz w:val="24"/>
          <w:szCs w:val="24"/>
        </w:rPr>
        <w:t xml:space="preserve">wyborze najkorzystniejszej oferty, podając nazwę (firmę), </w:t>
      </w:r>
      <w:r>
        <w:rPr>
          <w:rFonts w:ascii="Times New Roman" w:hAnsi="Times New Roman" w:cs="Times New Roman"/>
          <w:sz w:val="24"/>
          <w:szCs w:val="24"/>
        </w:rPr>
        <w:t xml:space="preserve">albo imię </w:t>
      </w:r>
      <w:r>
        <w:rPr>
          <w:rFonts w:ascii="Times New Roman" w:hAnsi="Times New Roman" w:cs="Times New Roman"/>
          <w:sz w:val="24"/>
          <w:szCs w:val="24"/>
        </w:rPr>
        <w:br/>
        <w:t xml:space="preserve">i nazwisko, </w:t>
      </w:r>
      <w:r w:rsidRPr="00122C9A">
        <w:rPr>
          <w:rFonts w:ascii="Times New Roman" w:hAnsi="Times New Roman" w:cs="Times New Roman"/>
          <w:sz w:val="24"/>
          <w:szCs w:val="24"/>
        </w:rPr>
        <w:t xml:space="preserve">siedzibę albo miejsce zamieszkania i adres Wykonawcy, którego ofertę wybrano, uzasadnienie jej wyboru oraz nazwy (firmy), albo imiona </w:t>
      </w:r>
      <w:r>
        <w:rPr>
          <w:rFonts w:ascii="Times New Roman" w:hAnsi="Times New Roman" w:cs="Times New Roman"/>
          <w:sz w:val="24"/>
          <w:szCs w:val="24"/>
        </w:rPr>
        <w:br/>
      </w:r>
      <w:r w:rsidRPr="00122C9A">
        <w:rPr>
          <w:rFonts w:ascii="Times New Roman" w:hAnsi="Times New Roman" w:cs="Times New Roman"/>
          <w:sz w:val="24"/>
          <w:szCs w:val="24"/>
        </w:rPr>
        <w:t>i nazwiska, adres siedziby albo miejsca zamieszkania i adresy Wykonawców, którzy zło</w:t>
      </w:r>
      <w:r>
        <w:rPr>
          <w:rFonts w:ascii="Times New Roman" w:hAnsi="Times New Roman" w:cs="Times New Roman"/>
          <w:sz w:val="24"/>
          <w:szCs w:val="24"/>
        </w:rPr>
        <w:t xml:space="preserve">żyli oferty, a także punktację </w:t>
      </w:r>
      <w:r w:rsidRPr="00122C9A">
        <w:rPr>
          <w:rFonts w:ascii="Times New Roman" w:hAnsi="Times New Roman" w:cs="Times New Roman"/>
          <w:sz w:val="24"/>
          <w:szCs w:val="24"/>
        </w:rPr>
        <w:t xml:space="preserve">przyznaną ofertom w kryteriach oceny ofert i łączną punktację,  </w:t>
      </w:r>
    </w:p>
    <w:p w:rsidR="00122C9A" w:rsidRPr="00122C9A" w:rsidRDefault="00122C9A" w:rsidP="00E45777">
      <w:pPr>
        <w:pStyle w:val="Akapitzlist"/>
        <w:numPr>
          <w:ilvl w:val="0"/>
          <w:numId w:val="27"/>
        </w:numPr>
        <w:tabs>
          <w:tab w:val="left" w:pos="993"/>
        </w:tabs>
        <w:jc w:val="both"/>
        <w:rPr>
          <w:rFonts w:ascii="Times New Roman" w:hAnsi="Times New Roman" w:cs="Times New Roman"/>
          <w:sz w:val="24"/>
          <w:szCs w:val="24"/>
        </w:rPr>
      </w:pPr>
      <w:r w:rsidRPr="00122C9A">
        <w:rPr>
          <w:rFonts w:ascii="Times New Roman" w:hAnsi="Times New Roman" w:cs="Times New Roman"/>
          <w:sz w:val="24"/>
          <w:szCs w:val="24"/>
        </w:rPr>
        <w:t>Wykonawcach, których oferty zostały odrzucone, podając uzasadnienie faktyczne i prawne,</w:t>
      </w:r>
    </w:p>
    <w:p w:rsidR="00122C9A" w:rsidRPr="00122C9A" w:rsidRDefault="00122C9A" w:rsidP="00E45777">
      <w:pPr>
        <w:pStyle w:val="Akapitzlist"/>
        <w:numPr>
          <w:ilvl w:val="0"/>
          <w:numId w:val="27"/>
        </w:numPr>
        <w:tabs>
          <w:tab w:val="left" w:pos="993"/>
        </w:tabs>
        <w:jc w:val="both"/>
        <w:rPr>
          <w:rFonts w:ascii="Times New Roman" w:hAnsi="Times New Roman" w:cs="Times New Roman"/>
          <w:sz w:val="24"/>
          <w:szCs w:val="24"/>
        </w:rPr>
      </w:pPr>
      <w:r w:rsidRPr="00122C9A">
        <w:rPr>
          <w:rFonts w:ascii="Times New Roman" w:hAnsi="Times New Roman" w:cs="Times New Roman"/>
          <w:sz w:val="24"/>
          <w:szCs w:val="24"/>
        </w:rPr>
        <w:t>Wykonawcach, którzy zostali wykluczeni z postępowania o udzielenie zamówienia, podając uzasadnienie faktyczne i prawne,</w:t>
      </w:r>
    </w:p>
    <w:p w:rsidR="00122C9A" w:rsidRDefault="00122C9A" w:rsidP="00E45777">
      <w:pPr>
        <w:pStyle w:val="Akapitzlist"/>
        <w:numPr>
          <w:ilvl w:val="0"/>
          <w:numId w:val="27"/>
        </w:numPr>
        <w:tabs>
          <w:tab w:val="left" w:pos="993"/>
        </w:tabs>
        <w:jc w:val="both"/>
        <w:rPr>
          <w:rFonts w:ascii="Times New Roman" w:hAnsi="Times New Roman" w:cs="Times New Roman"/>
          <w:sz w:val="24"/>
          <w:szCs w:val="24"/>
        </w:rPr>
      </w:pPr>
      <w:r w:rsidRPr="00122C9A">
        <w:rPr>
          <w:rFonts w:ascii="Times New Roman" w:hAnsi="Times New Roman" w:cs="Times New Roman"/>
          <w:sz w:val="24"/>
          <w:szCs w:val="24"/>
        </w:rPr>
        <w:t>terminie, określonym zgodnie z art. 94 ust. 1 lub 2 ustawy Prawo zamówień publicznych, po którego upływie umowa w sprawie zamówienia publicznego może być zawarta.</w:t>
      </w:r>
    </w:p>
    <w:p w:rsidR="00122C9A" w:rsidRDefault="00122C9A" w:rsidP="00122C9A">
      <w:pPr>
        <w:pStyle w:val="Akapitzlist"/>
        <w:tabs>
          <w:tab w:val="left" w:pos="993"/>
        </w:tabs>
        <w:ind w:left="1713"/>
        <w:jc w:val="both"/>
        <w:rPr>
          <w:rFonts w:ascii="Times New Roman" w:hAnsi="Times New Roman" w:cs="Times New Roman"/>
          <w:sz w:val="24"/>
          <w:szCs w:val="24"/>
        </w:rPr>
      </w:pPr>
    </w:p>
    <w:p w:rsidR="00122C9A" w:rsidRPr="00122C9A" w:rsidRDefault="00122C9A" w:rsidP="00E45777">
      <w:pPr>
        <w:pStyle w:val="Akapitzlist"/>
        <w:numPr>
          <w:ilvl w:val="1"/>
          <w:numId w:val="28"/>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Ogłoszenie zawierające informacje wskazane w pkt 14.3 Zamawiający umieści na stronie internetowej www.udsc.gov.pl oraz w miejscu publicznie dostępnym w swojej siedzibie.</w:t>
      </w:r>
    </w:p>
    <w:p w:rsidR="00122C9A" w:rsidRPr="00122C9A" w:rsidRDefault="00122C9A" w:rsidP="00E45777">
      <w:pPr>
        <w:pStyle w:val="Akapitzlist"/>
        <w:numPr>
          <w:ilvl w:val="1"/>
          <w:numId w:val="28"/>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 xml:space="preserve">Umowę z Wykonawcą, którego oferta zostanie wybrana, Zamawiający podpisze </w:t>
      </w:r>
    </w:p>
    <w:p w:rsidR="00122C9A" w:rsidRPr="00122C9A" w:rsidRDefault="00122C9A" w:rsidP="006E468B">
      <w:pPr>
        <w:pStyle w:val="Akapitzlist"/>
        <w:tabs>
          <w:tab w:val="left" w:pos="993"/>
        </w:tabs>
        <w:ind w:left="993"/>
        <w:jc w:val="both"/>
        <w:rPr>
          <w:rFonts w:ascii="Times New Roman" w:hAnsi="Times New Roman" w:cs="Times New Roman"/>
          <w:sz w:val="24"/>
          <w:szCs w:val="24"/>
        </w:rPr>
      </w:pPr>
      <w:r w:rsidRPr="00122C9A">
        <w:rPr>
          <w:rFonts w:ascii="Times New Roman" w:hAnsi="Times New Roman" w:cs="Times New Roman"/>
          <w:sz w:val="24"/>
          <w:szCs w:val="24"/>
        </w:rPr>
        <w:t>po upływie 5 dni od dnia przesłania zawiadomienia o wyborze najkorzystniejszej oferty, jeżeli zawiadomienie to zostanie przesłane w sposób określony w art. 27 ust. 2 ustawy Prawo zamówień publicznych, albo 10 dni – jeżeli zostanie przesłane w inny sposób.</w:t>
      </w:r>
    </w:p>
    <w:p w:rsidR="00122C9A" w:rsidRPr="00122C9A" w:rsidRDefault="00122C9A" w:rsidP="00E45777">
      <w:pPr>
        <w:pStyle w:val="Akapitzlist"/>
        <w:numPr>
          <w:ilvl w:val="1"/>
          <w:numId w:val="28"/>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Zamawiający może zawrzeć umowę przed upływem terminów, o których mowa w pkt 14.5, jeżeli złożono tylko jedną ofertę lub nie odrzucono żadnej oferty oraz nie wykluczono żadnego Wykonawcy.</w:t>
      </w:r>
    </w:p>
    <w:p w:rsidR="00122C9A" w:rsidRPr="00122C9A" w:rsidRDefault="00122C9A" w:rsidP="00E45777">
      <w:pPr>
        <w:pStyle w:val="Akapitzlist"/>
        <w:numPr>
          <w:ilvl w:val="1"/>
          <w:numId w:val="28"/>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 xml:space="preserve">Jeżeli Wykonawca, którego oferta została wybrana, uchyla się od zawarcia umowy </w:t>
      </w:r>
    </w:p>
    <w:p w:rsidR="00122C9A" w:rsidRPr="006E468B" w:rsidRDefault="00122C9A" w:rsidP="006E468B">
      <w:pPr>
        <w:pStyle w:val="Akapitzlist"/>
        <w:tabs>
          <w:tab w:val="left" w:pos="993"/>
        </w:tabs>
        <w:ind w:left="993"/>
        <w:jc w:val="both"/>
        <w:rPr>
          <w:rFonts w:ascii="Times New Roman" w:hAnsi="Times New Roman" w:cs="Times New Roman"/>
          <w:sz w:val="24"/>
          <w:szCs w:val="24"/>
        </w:rPr>
      </w:pPr>
      <w:r w:rsidRPr="00122C9A">
        <w:rPr>
          <w:rFonts w:ascii="Times New Roman" w:hAnsi="Times New Roman" w:cs="Times New Roman"/>
          <w:sz w:val="24"/>
          <w:szCs w:val="24"/>
        </w:rPr>
        <w:t xml:space="preserve">w sprawie zamówienia publicznego Zamawiający może wybrać ofertę najkorzystniejszą spośród pozostałych ofert, bez przeprowadzania ich ponownej oceny, chyba </w:t>
      </w:r>
      <w:r w:rsidRPr="006E468B">
        <w:rPr>
          <w:rFonts w:ascii="Times New Roman" w:hAnsi="Times New Roman" w:cs="Times New Roman"/>
          <w:sz w:val="24"/>
          <w:szCs w:val="24"/>
        </w:rPr>
        <w:t>że zachodzą przesłanki do unieważnienia postępowania.</w:t>
      </w:r>
    </w:p>
    <w:p w:rsidR="006E468B" w:rsidRDefault="00122C9A" w:rsidP="00520F97">
      <w:pPr>
        <w:pStyle w:val="Akapitzlist"/>
        <w:numPr>
          <w:ilvl w:val="1"/>
          <w:numId w:val="28"/>
        </w:numPr>
        <w:tabs>
          <w:tab w:val="left" w:pos="993"/>
        </w:tabs>
        <w:ind w:left="993" w:hanging="633"/>
        <w:jc w:val="both"/>
        <w:rPr>
          <w:rFonts w:ascii="Times New Roman" w:hAnsi="Times New Roman" w:cs="Times New Roman"/>
          <w:sz w:val="24"/>
          <w:szCs w:val="24"/>
        </w:rPr>
      </w:pPr>
      <w:r w:rsidRPr="00122C9A">
        <w:rPr>
          <w:rFonts w:ascii="Times New Roman" w:hAnsi="Times New Roman" w:cs="Times New Roman"/>
          <w:sz w:val="24"/>
          <w:szCs w:val="24"/>
        </w:rPr>
        <w:t xml:space="preserve">W przypadku udzielenia zamówienia Wykonawcom wspólnie ubiegającym się </w:t>
      </w:r>
      <w:r w:rsidR="006E468B">
        <w:rPr>
          <w:rFonts w:ascii="Times New Roman" w:hAnsi="Times New Roman" w:cs="Times New Roman"/>
          <w:sz w:val="24"/>
          <w:szCs w:val="24"/>
        </w:rPr>
        <w:br/>
      </w:r>
      <w:r w:rsidRPr="00122C9A">
        <w:rPr>
          <w:rFonts w:ascii="Times New Roman" w:hAnsi="Times New Roman" w:cs="Times New Roman"/>
          <w:sz w:val="24"/>
          <w:szCs w:val="24"/>
        </w:rPr>
        <w:t>o udzielenie zamówienia Zamawiający przed podpisaniem umowy może żądać umowy regulującej współpracę tych Wykonawców.</w:t>
      </w:r>
    </w:p>
    <w:p w:rsidR="00520F97" w:rsidRPr="00520F97" w:rsidRDefault="00520F97" w:rsidP="00520F97">
      <w:pPr>
        <w:pStyle w:val="Akapitzlist"/>
        <w:tabs>
          <w:tab w:val="left" w:pos="993"/>
        </w:tabs>
        <w:ind w:left="993"/>
        <w:jc w:val="both"/>
        <w:rPr>
          <w:rFonts w:ascii="Times New Roman" w:hAnsi="Times New Roman" w:cs="Times New Roman"/>
          <w:sz w:val="24"/>
          <w:szCs w:val="24"/>
        </w:rPr>
      </w:pPr>
    </w:p>
    <w:p w:rsidR="006E468B" w:rsidRDefault="006E468B" w:rsidP="00E45777">
      <w:pPr>
        <w:pStyle w:val="Akapitzlist"/>
        <w:numPr>
          <w:ilvl w:val="0"/>
          <w:numId w:val="28"/>
        </w:numPr>
        <w:tabs>
          <w:tab w:val="left" w:pos="993"/>
        </w:tabs>
        <w:jc w:val="both"/>
        <w:rPr>
          <w:rFonts w:ascii="Times New Roman" w:hAnsi="Times New Roman" w:cs="Times New Roman"/>
          <w:b/>
          <w:sz w:val="24"/>
          <w:szCs w:val="24"/>
        </w:rPr>
      </w:pPr>
      <w:r w:rsidRPr="006E468B">
        <w:rPr>
          <w:rFonts w:ascii="Times New Roman" w:hAnsi="Times New Roman" w:cs="Times New Roman"/>
          <w:b/>
          <w:sz w:val="24"/>
          <w:szCs w:val="24"/>
        </w:rPr>
        <w:t>ZABEZPIECZENIE NALEŻYTEGO WYKONANIA UMOWY:</w:t>
      </w:r>
    </w:p>
    <w:p w:rsidR="00DB0724" w:rsidRDefault="006E468B" w:rsidP="00520F97">
      <w:pPr>
        <w:pStyle w:val="Akapitzlist"/>
        <w:tabs>
          <w:tab w:val="left" w:pos="993"/>
        </w:tabs>
        <w:ind w:left="792"/>
        <w:jc w:val="both"/>
        <w:rPr>
          <w:rFonts w:ascii="Times New Roman" w:hAnsi="Times New Roman" w:cs="Times New Roman"/>
          <w:sz w:val="24"/>
          <w:szCs w:val="24"/>
        </w:rPr>
      </w:pPr>
      <w:r w:rsidRPr="006E468B">
        <w:rPr>
          <w:rFonts w:ascii="Times New Roman" w:hAnsi="Times New Roman" w:cs="Times New Roman"/>
          <w:sz w:val="24"/>
          <w:szCs w:val="24"/>
        </w:rPr>
        <w:t>W danym postępowaniu wniesienie zabezpieczenie należytego wykonania umowy nie jest wymagane.</w:t>
      </w:r>
    </w:p>
    <w:p w:rsidR="00520F97" w:rsidRPr="00520F97" w:rsidRDefault="00520F97" w:rsidP="00520F97">
      <w:pPr>
        <w:pStyle w:val="Akapitzlist"/>
        <w:tabs>
          <w:tab w:val="left" w:pos="993"/>
        </w:tabs>
        <w:ind w:left="792"/>
        <w:jc w:val="both"/>
        <w:rPr>
          <w:rFonts w:ascii="Times New Roman" w:hAnsi="Times New Roman" w:cs="Times New Roman"/>
          <w:sz w:val="24"/>
          <w:szCs w:val="24"/>
        </w:rPr>
      </w:pPr>
    </w:p>
    <w:p w:rsidR="006E468B" w:rsidRDefault="006E468B" w:rsidP="00E45777">
      <w:pPr>
        <w:pStyle w:val="Akapitzlist"/>
        <w:numPr>
          <w:ilvl w:val="0"/>
          <w:numId w:val="28"/>
        </w:numPr>
        <w:tabs>
          <w:tab w:val="left" w:pos="1425"/>
        </w:tabs>
        <w:rPr>
          <w:rFonts w:ascii="Times New Roman" w:hAnsi="Times New Roman" w:cs="Times New Roman"/>
          <w:b/>
          <w:sz w:val="24"/>
          <w:szCs w:val="24"/>
        </w:rPr>
      </w:pPr>
      <w:r w:rsidRPr="006E468B">
        <w:rPr>
          <w:rFonts w:ascii="Times New Roman" w:hAnsi="Times New Roman" w:cs="Times New Roman"/>
          <w:b/>
          <w:sz w:val="24"/>
          <w:szCs w:val="24"/>
        </w:rPr>
        <w:t>ISTOTNE POSTANOWIENIA UMOWY:</w:t>
      </w:r>
    </w:p>
    <w:p w:rsidR="006E468B" w:rsidRPr="006E468B" w:rsidRDefault="006E468B" w:rsidP="00E45777">
      <w:pPr>
        <w:pStyle w:val="Akapitzlist"/>
        <w:numPr>
          <w:ilvl w:val="1"/>
          <w:numId w:val="29"/>
        </w:numPr>
        <w:ind w:left="993" w:hanging="633"/>
        <w:rPr>
          <w:rFonts w:ascii="Times New Roman" w:hAnsi="Times New Roman" w:cs="Times New Roman"/>
          <w:sz w:val="24"/>
          <w:szCs w:val="24"/>
        </w:rPr>
      </w:pPr>
      <w:r w:rsidRPr="006E468B">
        <w:rPr>
          <w:rFonts w:ascii="Times New Roman" w:hAnsi="Times New Roman" w:cs="Times New Roman"/>
          <w:sz w:val="24"/>
          <w:szCs w:val="24"/>
        </w:rPr>
        <w:t xml:space="preserve">Istotne postanowienia umowy określa </w:t>
      </w:r>
      <w:r w:rsidRPr="006E468B">
        <w:rPr>
          <w:rFonts w:ascii="Times New Roman" w:hAnsi="Times New Roman" w:cs="Times New Roman"/>
          <w:b/>
          <w:sz w:val="24"/>
          <w:szCs w:val="24"/>
        </w:rPr>
        <w:t xml:space="preserve">załącznik nr </w:t>
      </w:r>
      <w:r w:rsidR="001B6A72">
        <w:rPr>
          <w:rFonts w:ascii="Times New Roman" w:hAnsi="Times New Roman" w:cs="Times New Roman"/>
          <w:b/>
          <w:sz w:val="24"/>
          <w:szCs w:val="24"/>
        </w:rPr>
        <w:t>1</w:t>
      </w:r>
      <w:r w:rsidR="004C7283">
        <w:rPr>
          <w:rFonts w:ascii="Times New Roman" w:hAnsi="Times New Roman" w:cs="Times New Roman"/>
          <w:b/>
          <w:sz w:val="24"/>
          <w:szCs w:val="24"/>
        </w:rPr>
        <w:t>1</w:t>
      </w:r>
      <w:r w:rsidRPr="006E468B">
        <w:rPr>
          <w:rFonts w:ascii="Times New Roman" w:hAnsi="Times New Roman" w:cs="Times New Roman"/>
          <w:b/>
          <w:sz w:val="24"/>
          <w:szCs w:val="24"/>
        </w:rPr>
        <w:t xml:space="preserve"> do SIWZ</w:t>
      </w:r>
      <w:r w:rsidRPr="006E468B">
        <w:rPr>
          <w:rFonts w:ascii="Times New Roman" w:hAnsi="Times New Roman" w:cs="Times New Roman"/>
          <w:sz w:val="24"/>
          <w:szCs w:val="24"/>
        </w:rPr>
        <w:t>.</w:t>
      </w:r>
    </w:p>
    <w:p w:rsidR="006E468B" w:rsidRPr="006E468B" w:rsidRDefault="006E468B" w:rsidP="00E45777">
      <w:pPr>
        <w:pStyle w:val="Akapitzlist"/>
        <w:numPr>
          <w:ilvl w:val="1"/>
          <w:numId w:val="29"/>
        </w:numPr>
        <w:ind w:left="993" w:hanging="633"/>
        <w:rPr>
          <w:rFonts w:ascii="Times New Roman" w:hAnsi="Times New Roman" w:cs="Times New Roman"/>
          <w:sz w:val="24"/>
          <w:szCs w:val="24"/>
        </w:rPr>
      </w:pPr>
      <w:r w:rsidRPr="006E468B">
        <w:rPr>
          <w:rFonts w:ascii="Times New Roman" w:hAnsi="Times New Roman" w:cs="Times New Roman"/>
          <w:sz w:val="24"/>
          <w:szCs w:val="24"/>
        </w:rPr>
        <w:lastRenderedPageBreak/>
        <w:t>Zamawiający przewiduje możliwość wprowadzenia zmian postanowień zawartej umowy w stosunku do treści oferty, na podstawie której dokonano wyboru wykonawcy, w przypadku:</w:t>
      </w:r>
    </w:p>
    <w:p w:rsidR="006E468B" w:rsidRPr="006E468B" w:rsidRDefault="006E468B" w:rsidP="00E45777">
      <w:pPr>
        <w:pStyle w:val="Akapitzlist"/>
        <w:numPr>
          <w:ilvl w:val="0"/>
          <w:numId w:val="30"/>
        </w:numPr>
        <w:jc w:val="both"/>
        <w:rPr>
          <w:rFonts w:ascii="Times New Roman" w:hAnsi="Times New Roman" w:cs="Times New Roman"/>
          <w:sz w:val="24"/>
          <w:szCs w:val="24"/>
        </w:rPr>
      </w:pPr>
      <w:r w:rsidRPr="006E468B">
        <w:rPr>
          <w:rFonts w:ascii="Times New Roman" w:hAnsi="Times New Roman" w:cs="Times New Roman"/>
          <w:sz w:val="24"/>
          <w:szCs w:val="24"/>
        </w:rPr>
        <w:t xml:space="preserve">zmiany parametrów technicznych dostarczanych wyrobów medycznych, </w:t>
      </w:r>
      <w:r>
        <w:rPr>
          <w:rFonts w:ascii="Times New Roman" w:hAnsi="Times New Roman" w:cs="Times New Roman"/>
          <w:sz w:val="24"/>
          <w:szCs w:val="24"/>
        </w:rPr>
        <w:br/>
      </w:r>
      <w:r w:rsidRPr="006E468B">
        <w:rPr>
          <w:rFonts w:ascii="Times New Roman" w:hAnsi="Times New Roman" w:cs="Times New Roman"/>
          <w:sz w:val="24"/>
          <w:szCs w:val="24"/>
        </w:rPr>
        <w:t xml:space="preserve">w przypadku gdy Wykonawca jest w stanie dostarczyć Zamawiającemu nowsze niż określone w SIWZ wersje wyrobów medycznych z zachowaniem cen określonych w ofercie, z tym jednak zastrzeżeniem, iż wyroby medyczne muszą posiadać tożsame lub wyższe parametry w stosunku do określonych </w:t>
      </w:r>
      <w:r>
        <w:rPr>
          <w:rFonts w:ascii="Times New Roman" w:hAnsi="Times New Roman" w:cs="Times New Roman"/>
          <w:sz w:val="24"/>
          <w:szCs w:val="24"/>
        </w:rPr>
        <w:br/>
      </w:r>
      <w:r w:rsidRPr="006E468B">
        <w:rPr>
          <w:rFonts w:ascii="Times New Roman" w:hAnsi="Times New Roman" w:cs="Times New Roman"/>
          <w:sz w:val="24"/>
          <w:szCs w:val="24"/>
        </w:rPr>
        <w:t>w ofercie złożonej w postępowaniu;</w:t>
      </w:r>
    </w:p>
    <w:p w:rsidR="006E468B" w:rsidRPr="006E468B" w:rsidRDefault="006E468B" w:rsidP="00E45777">
      <w:pPr>
        <w:pStyle w:val="Akapitzlist"/>
        <w:numPr>
          <w:ilvl w:val="0"/>
          <w:numId w:val="30"/>
        </w:numPr>
        <w:jc w:val="both"/>
        <w:rPr>
          <w:rFonts w:ascii="Times New Roman" w:hAnsi="Times New Roman" w:cs="Times New Roman"/>
          <w:sz w:val="24"/>
          <w:szCs w:val="24"/>
        </w:rPr>
      </w:pPr>
      <w:r w:rsidRPr="006E468B">
        <w:rPr>
          <w:rFonts w:ascii="Times New Roman" w:hAnsi="Times New Roman" w:cs="Times New Roman"/>
          <w:sz w:val="24"/>
          <w:szCs w:val="24"/>
        </w:rPr>
        <w:t xml:space="preserve">zmiany terminu realizacji przedmiotu umowy z przyczyn nie leżących po stronie Wykonawcy (np. przedłużenie się procedury udzielenia przedmiotowego zamówienia publicznego, środki ochrony prawnej, wykorzystywane przez oferentów lub inne podmioty itp.), </w:t>
      </w:r>
    </w:p>
    <w:p w:rsidR="006E468B" w:rsidRDefault="006E468B" w:rsidP="00E45777">
      <w:pPr>
        <w:pStyle w:val="Akapitzlist"/>
        <w:numPr>
          <w:ilvl w:val="0"/>
          <w:numId w:val="30"/>
        </w:numPr>
        <w:jc w:val="both"/>
        <w:rPr>
          <w:rFonts w:ascii="Times New Roman" w:hAnsi="Times New Roman" w:cs="Times New Roman"/>
          <w:sz w:val="24"/>
          <w:szCs w:val="24"/>
        </w:rPr>
      </w:pPr>
      <w:r w:rsidRPr="006E468B">
        <w:rPr>
          <w:rFonts w:ascii="Times New Roman" w:hAnsi="Times New Roman" w:cs="Times New Roman"/>
          <w:sz w:val="24"/>
          <w:szCs w:val="24"/>
        </w:rPr>
        <w:t>zmian terminu realizacji umowy w przypadku, gdy zostanie przesunięty termin wydatkowania przez Zamawiającego środków finansowych ze Szwajcarsko-Polskiego Programu Współpracy;</w:t>
      </w:r>
    </w:p>
    <w:p w:rsidR="006E468B" w:rsidRDefault="006E468B" w:rsidP="00E45777">
      <w:pPr>
        <w:pStyle w:val="Akapitzlist"/>
        <w:numPr>
          <w:ilvl w:val="0"/>
          <w:numId w:val="30"/>
        </w:numPr>
        <w:jc w:val="both"/>
        <w:rPr>
          <w:rFonts w:ascii="Times New Roman" w:hAnsi="Times New Roman" w:cs="Times New Roman"/>
          <w:sz w:val="24"/>
          <w:szCs w:val="24"/>
        </w:rPr>
      </w:pPr>
      <w:r w:rsidRPr="006E468B">
        <w:rPr>
          <w:rFonts w:ascii="Times New Roman" w:hAnsi="Times New Roman" w:cs="Times New Roman"/>
          <w:sz w:val="24"/>
          <w:szCs w:val="24"/>
        </w:rPr>
        <w:t xml:space="preserve">zmiany nazwy, adresu lub formy </w:t>
      </w:r>
      <w:r>
        <w:rPr>
          <w:rFonts w:ascii="Times New Roman" w:hAnsi="Times New Roman" w:cs="Times New Roman"/>
          <w:sz w:val="24"/>
          <w:szCs w:val="24"/>
        </w:rPr>
        <w:t>prawno-organizacyjnej Wykonawcy;</w:t>
      </w:r>
    </w:p>
    <w:p w:rsidR="006E468B" w:rsidRPr="00520F97" w:rsidRDefault="006E468B" w:rsidP="00520F97">
      <w:pPr>
        <w:pStyle w:val="Akapitzlist"/>
        <w:numPr>
          <w:ilvl w:val="0"/>
          <w:numId w:val="30"/>
        </w:numPr>
        <w:jc w:val="both"/>
        <w:rPr>
          <w:rFonts w:ascii="Times New Roman" w:hAnsi="Times New Roman" w:cs="Times New Roman"/>
          <w:sz w:val="24"/>
          <w:szCs w:val="24"/>
        </w:rPr>
      </w:pPr>
      <w:r w:rsidRPr="006E468B">
        <w:rPr>
          <w:rFonts w:ascii="Times New Roman" w:hAnsi="Times New Roman" w:cs="Times New Roman"/>
          <w:sz w:val="24"/>
          <w:szCs w:val="24"/>
        </w:rPr>
        <w:t>zmiany Zamawiającego (np. podział Zamawiającego lub połączenie Zamawiającego z innym podmiotem).</w:t>
      </w:r>
    </w:p>
    <w:p w:rsidR="001B6A72" w:rsidRDefault="001B6A72" w:rsidP="006E468B">
      <w:pPr>
        <w:pStyle w:val="Akapitzlist"/>
        <w:ind w:left="1713"/>
        <w:jc w:val="both"/>
        <w:rPr>
          <w:rFonts w:ascii="Times New Roman" w:hAnsi="Times New Roman" w:cs="Times New Roman"/>
          <w:sz w:val="24"/>
          <w:szCs w:val="24"/>
        </w:rPr>
      </w:pPr>
    </w:p>
    <w:p w:rsidR="006E468B" w:rsidRPr="006E468B" w:rsidRDefault="006E468B" w:rsidP="00E45777">
      <w:pPr>
        <w:pStyle w:val="Akapitzlist"/>
        <w:numPr>
          <w:ilvl w:val="0"/>
          <w:numId w:val="31"/>
        </w:numPr>
        <w:jc w:val="both"/>
        <w:rPr>
          <w:rFonts w:ascii="Times New Roman" w:hAnsi="Times New Roman" w:cs="Times New Roman"/>
          <w:b/>
          <w:sz w:val="24"/>
          <w:szCs w:val="24"/>
        </w:rPr>
      </w:pPr>
      <w:r w:rsidRPr="006E468B">
        <w:rPr>
          <w:rFonts w:ascii="Times New Roman" w:hAnsi="Times New Roman" w:cs="Times New Roman"/>
          <w:b/>
          <w:sz w:val="24"/>
          <w:szCs w:val="24"/>
        </w:rPr>
        <w:t>POUCZENIE O ŚRODKACH OCHRONY PRAWNEJ:</w:t>
      </w:r>
    </w:p>
    <w:p w:rsidR="006E468B" w:rsidRDefault="006E468B" w:rsidP="006E468B">
      <w:pPr>
        <w:pStyle w:val="Akapitzlist"/>
        <w:ind w:left="360"/>
        <w:jc w:val="both"/>
        <w:rPr>
          <w:rFonts w:ascii="Times New Roman" w:hAnsi="Times New Roman" w:cs="Times New Roman"/>
          <w:sz w:val="24"/>
          <w:szCs w:val="24"/>
        </w:rPr>
      </w:pPr>
      <w:r w:rsidRPr="006E468B">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Pzp, przysługują środki ochrony prawnej określone </w:t>
      </w:r>
      <w:r>
        <w:rPr>
          <w:rFonts w:ascii="Times New Roman" w:hAnsi="Times New Roman" w:cs="Times New Roman"/>
          <w:sz w:val="24"/>
          <w:szCs w:val="24"/>
        </w:rPr>
        <w:br/>
      </w:r>
      <w:r w:rsidRPr="006E468B">
        <w:rPr>
          <w:rFonts w:ascii="Times New Roman" w:hAnsi="Times New Roman" w:cs="Times New Roman"/>
          <w:sz w:val="24"/>
          <w:szCs w:val="24"/>
        </w:rPr>
        <w:t>w dziale VI ustawy Pzp.</w:t>
      </w:r>
    </w:p>
    <w:p w:rsidR="006E468B" w:rsidRDefault="006E468B" w:rsidP="006E468B">
      <w:pPr>
        <w:pStyle w:val="Akapitzlist"/>
        <w:ind w:left="360"/>
        <w:jc w:val="both"/>
        <w:rPr>
          <w:rFonts w:ascii="Times New Roman" w:hAnsi="Times New Roman" w:cs="Times New Roman"/>
          <w:sz w:val="24"/>
          <w:szCs w:val="24"/>
        </w:rPr>
      </w:pPr>
    </w:p>
    <w:p w:rsidR="006E468B" w:rsidRDefault="006E468B" w:rsidP="00E45777">
      <w:pPr>
        <w:pStyle w:val="Akapitzlist"/>
        <w:numPr>
          <w:ilvl w:val="0"/>
          <w:numId w:val="31"/>
        </w:numPr>
        <w:jc w:val="both"/>
        <w:rPr>
          <w:rFonts w:ascii="Times New Roman" w:hAnsi="Times New Roman" w:cs="Times New Roman"/>
          <w:b/>
          <w:sz w:val="24"/>
          <w:szCs w:val="24"/>
        </w:rPr>
      </w:pPr>
      <w:r w:rsidRPr="006E468B">
        <w:rPr>
          <w:rFonts w:ascii="Times New Roman" w:hAnsi="Times New Roman" w:cs="Times New Roman"/>
          <w:b/>
          <w:sz w:val="24"/>
          <w:szCs w:val="24"/>
        </w:rPr>
        <w:t>AUKCJA ELEKTRONICZNA:</w:t>
      </w:r>
    </w:p>
    <w:p w:rsidR="00C838A5" w:rsidRDefault="006E468B" w:rsidP="00520F97">
      <w:pPr>
        <w:pStyle w:val="Akapitzlist"/>
        <w:ind w:left="360"/>
        <w:jc w:val="both"/>
        <w:rPr>
          <w:rFonts w:ascii="Times New Roman" w:hAnsi="Times New Roman" w:cs="Times New Roman"/>
          <w:sz w:val="24"/>
          <w:szCs w:val="24"/>
        </w:rPr>
      </w:pPr>
      <w:r w:rsidRPr="006E468B">
        <w:rPr>
          <w:rFonts w:ascii="Times New Roman" w:hAnsi="Times New Roman" w:cs="Times New Roman"/>
          <w:sz w:val="24"/>
          <w:szCs w:val="24"/>
        </w:rPr>
        <w:t>W postepowaniu nie jest przewidziany wybór najkorzystniejszej oferty z zastosowaniem aukcji elektronicznej.</w:t>
      </w:r>
    </w:p>
    <w:p w:rsidR="00520F97" w:rsidRPr="00520F97" w:rsidRDefault="00520F97" w:rsidP="00520F97">
      <w:pPr>
        <w:pStyle w:val="Akapitzlist"/>
        <w:ind w:left="360"/>
        <w:jc w:val="both"/>
        <w:rPr>
          <w:rFonts w:ascii="Times New Roman" w:hAnsi="Times New Roman" w:cs="Times New Roman"/>
          <w:sz w:val="24"/>
          <w:szCs w:val="24"/>
        </w:rPr>
      </w:pPr>
    </w:p>
    <w:p w:rsidR="00C838A5" w:rsidRPr="006E468B" w:rsidRDefault="006E468B" w:rsidP="00E45777">
      <w:pPr>
        <w:pStyle w:val="Akapitzlist"/>
        <w:numPr>
          <w:ilvl w:val="0"/>
          <w:numId w:val="31"/>
        </w:numPr>
        <w:tabs>
          <w:tab w:val="left" w:pos="1425"/>
        </w:tabs>
        <w:rPr>
          <w:rFonts w:ascii="Times New Roman" w:hAnsi="Times New Roman" w:cs="Times New Roman"/>
          <w:b/>
          <w:sz w:val="24"/>
          <w:szCs w:val="24"/>
        </w:rPr>
      </w:pPr>
      <w:r w:rsidRPr="006E468B">
        <w:rPr>
          <w:rFonts w:ascii="Times New Roman" w:hAnsi="Times New Roman" w:cs="Times New Roman"/>
          <w:b/>
          <w:sz w:val="24"/>
          <w:szCs w:val="24"/>
        </w:rPr>
        <w:t>INNE:</w:t>
      </w:r>
    </w:p>
    <w:p w:rsidR="00C838A5" w:rsidRDefault="006E468B" w:rsidP="00520F97">
      <w:pPr>
        <w:pStyle w:val="Akapitzlist"/>
        <w:tabs>
          <w:tab w:val="left" w:pos="1425"/>
        </w:tabs>
        <w:ind w:left="360"/>
        <w:jc w:val="both"/>
        <w:rPr>
          <w:rFonts w:ascii="Times New Roman" w:hAnsi="Times New Roman" w:cs="Times New Roman"/>
          <w:sz w:val="24"/>
          <w:szCs w:val="24"/>
        </w:rPr>
      </w:pPr>
      <w:r>
        <w:rPr>
          <w:rFonts w:ascii="Times New Roman" w:hAnsi="Times New Roman" w:cs="Times New Roman"/>
          <w:sz w:val="24"/>
          <w:szCs w:val="24"/>
        </w:rPr>
        <w:t xml:space="preserve">Do spraw nieuregulowanych w </w:t>
      </w:r>
      <w:r w:rsidRPr="006E468B">
        <w:rPr>
          <w:rFonts w:ascii="Times New Roman" w:hAnsi="Times New Roman" w:cs="Times New Roman"/>
          <w:sz w:val="24"/>
          <w:szCs w:val="24"/>
        </w:rPr>
        <w:t>niniejszej Specyfikacji Istotnych Warunków Zamówienia mają zastosowanie przepisy ustawy z dnia 29 stycznia 2004 roku Prawo zamówień publicznych.</w:t>
      </w:r>
    </w:p>
    <w:p w:rsidR="00520F97" w:rsidRPr="00520F97" w:rsidRDefault="00520F97" w:rsidP="00520F97">
      <w:pPr>
        <w:pStyle w:val="Akapitzlist"/>
        <w:tabs>
          <w:tab w:val="left" w:pos="1425"/>
        </w:tabs>
        <w:ind w:left="360"/>
        <w:jc w:val="both"/>
        <w:rPr>
          <w:rFonts w:ascii="Times New Roman" w:hAnsi="Times New Roman" w:cs="Times New Roman"/>
          <w:b/>
          <w:sz w:val="24"/>
          <w:szCs w:val="24"/>
        </w:rPr>
      </w:pPr>
    </w:p>
    <w:p w:rsidR="00EC4565" w:rsidRPr="00EC4565" w:rsidRDefault="00EC4565" w:rsidP="00E45777">
      <w:pPr>
        <w:pStyle w:val="Akapitzlist"/>
        <w:numPr>
          <w:ilvl w:val="0"/>
          <w:numId w:val="31"/>
        </w:numPr>
        <w:tabs>
          <w:tab w:val="left" w:pos="1425"/>
        </w:tabs>
        <w:rPr>
          <w:rFonts w:ascii="Times New Roman" w:hAnsi="Times New Roman" w:cs="Times New Roman"/>
          <w:b/>
          <w:sz w:val="24"/>
          <w:szCs w:val="24"/>
        </w:rPr>
      </w:pPr>
      <w:r w:rsidRPr="00EC4565">
        <w:rPr>
          <w:rFonts w:ascii="Times New Roman" w:hAnsi="Times New Roman" w:cs="Times New Roman"/>
          <w:b/>
          <w:sz w:val="24"/>
          <w:szCs w:val="24"/>
        </w:rPr>
        <w:t>ZAŁĄCZNIKI:</w:t>
      </w:r>
    </w:p>
    <w:p w:rsidR="006E468B" w:rsidRDefault="006E468B" w:rsidP="00EC4565">
      <w:pPr>
        <w:pStyle w:val="Akapitzlist"/>
        <w:tabs>
          <w:tab w:val="left" w:pos="1425"/>
        </w:tabs>
        <w:ind w:left="360"/>
        <w:rPr>
          <w:rFonts w:ascii="Times New Roman" w:hAnsi="Times New Roman" w:cs="Times New Roman"/>
          <w:sz w:val="24"/>
          <w:szCs w:val="24"/>
        </w:rPr>
      </w:pPr>
      <w:r w:rsidRPr="006E468B">
        <w:rPr>
          <w:rFonts w:ascii="Times New Roman" w:hAnsi="Times New Roman" w:cs="Times New Roman"/>
          <w:sz w:val="24"/>
          <w:szCs w:val="24"/>
        </w:rPr>
        <w:t>Załącznikami do niniejszego dokumentu są:</w:t>
      </w:r>
    </w:p>
    <w:p w:rsidR="00EC4565" w:rsidRDefault="00EC4565" w:rsidP="00EC4565">
      <w:pPr>
        <w:pStyle w:val="Akapitzlist"/>
        <w:tabs>
          <w:tab w:val="left" w:pos="1425"/>
        </w:tabs>
        <w:ind w:left="360"/>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275"/>
        <w:gridCol w:w="7787"/>
      </w:tblGrid>
      <w:tr w:rsidR="00EC4565" w:rsidTr="00EC4565">
        <w:trPr>
          <w:trHeight w:val="510"/>
          <w:jc w:val="center"/>
        </w:trPr>
        <w:tc>
          <w:tcPr>
            <w:tcW w:w="1275" w:type="dxa"/>
            <w:vAlign w:val="center"/>
          </w:tcPr>
          <w:p w:rsidR="00EC4565" w:rsidRPr="00EC4565" w:rsidRDefault="00EC4565" w:rsidP="00EC4565">
            <w:pPr>
              <w:pStyle w:val="Akapitzlist"/>
              <w:tabs>
                <w:tab w:val="left" w:pos="1425"/>
              </w:tabs>
              <w:ind w:left="0"/>
              <w:jc w:val="center"/>
              <w:rPr>
                <w:rFonts w:ascii="Times New Roman" w:hAnsi="Times New Roman" w:cs="Times New Roman"/>
                <w:b/>
                <w:sz w:val="24"/>
                <w:szCs w:val="24"/>
              </w:rPr>
            </w:pPr>
            <w:r w:rsidRPr="00EC4565">
              <w:rPr>
                <w:rFonts w:ascii="Times New Roman" w:hAnsi="Times New Roman" w:cs="Times New Roman"/>
                <w:b/>
                <w:sz w:val="24"/>
                <w:szCs w:val="24"/>
              </w:rPr>
              <w:t>Nr:</w:t>
            </w:r>
          </w:p>
        </w:tc>
        <w:tc>
          <w:tcPr>
            <w:tcW w:w="7787" w:type="dxa"/>
            <w:vAlign w:val="center"/>
          </w:tcPr>
          <w:p w:rsidR="00EC4565" w:rsidRPr="00EC4565" w:rsidRDefault="00EC4565" w:rsidP="00EC4565">
            <w:pPr>
              <w:pStyle w:val="Akapitzlist"/>
              <w:tabs>
                <w:tab w:val="left" w:pos="1425"/>
              </w:tabs>
              <w:ind w:left="0"/>
              <w:jc w:val="center"/>
              <w:rPr>
                <w:rFonts w:ascii="Times New Roman" w:hAnsi="Times New Roman" w:cs="Times New Roman"/>
                <w:b/>
                <w:sz w:val="24"/>
                <w:szCs w:val="24"/>
              </w:rPr>
            </w:pPr>
            <w:r w:rsidRPr="00EC4565">
              <w:rPr>
                <w:rFonts w:ascii="Times New Roman" w:hAnsi="Times New Roman" w:cs="Times New Roman"/>
                <w:b/>
                <w:sz w:val="24"/>
                <w:szCs w:val="24"/>
              </w:rPr>
              <w:t>Nazwa załącznika:</w:t>
            </w:r>
          </w:p>
        </w:tc>
      </w:tr>
      <w:tr w:rsidR="00EC4565" w:rsidTr="00EC4565">
        <w:trPr>
          <w:trHeight w:val="567"/>
          <w:jc w:val="center"/>
        </w:trPr>
        <w:tc>
          <w:tcPr>
            <w:tcW w:w="1275" w:type="dxa"/>
            <w:vAlign w:val="center"/>
          </w:tcPr>
          <w:p w:rsidR="00EC4565" w:rsidRDefault="00D045B9" w:rsidP="00D045B9">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787" w:type="dxa"/>
            <w:vAlign w:val="center"/>
          </w:tcPr>
          <w:p w:rsidR="00EC4565" w:rsidRPr="00EC4565" w:rsidRDefault="00EC4565" w:rsidP="004C7283">
            <w:pPr>
              <w:pStyle w:val="Akapitzlist"/>
              <w:tabs>
                <w:tab w:val="left" w:pos="1425"/>
              </w:tabs>
              <w:ind w:left="0"/>
              <w:rPr>
                <w:rFonts w:ascii="Times New Roman" w:hAnsi="Times New Roman" w:cs="Times New Roman"/>
                <w:sz w:val="24"/>
                <w:szCs w:val="24"/>
              </w:rPr>
            </w:pPr>
            <w:r w:rsidRPr="00EC4565">
              <w:rPr>
                <w:rFonts w:ascii="Times New Roman" w:hAnsi="Times New Roman" w:cs="Times New Roman"/>
                <w:sz w:val="24"/>
                <w:szCs w:val="24"/>
              </w:rPr>
              <w:t>Szczegółowy opis przedmiotu zamówienia dla zadań częściowych 1-</w:t>
            </w:r>
            <w:r>
              <w:rPr>
                <w:rFonts w:ascii="Times New Roman" w:hAnsi="Times New Roman" w:cs="Times New Roman"/>
                <w:sz w:val="24"/>
                <w:szCs w:val="24"/>
              </w:rPr>
              <w:t xml:space="preserve"> </w:t>
            </w:r>
            <w:r w:rsidR="004C7283">
              <w:rPr>
                <w:rFonts w:ascii="Times New Roman" w:hAnsi="Times New Roman" w:cs="Times New Roman"/>
                <w:sz w:val="24"/>
                <w:szCs w:val="24"/>
              </w:rPr>
              <w:t>3</w:t>
            </w:r>
          </w:p>
        </w:tc>
      </w:tr>
      <w:tr w:rsidR="00EC4565" w:rsidTr="00EC4565">
        <w:trPr>
          <w:jc w:val="center"/>
        </w:trPr>
        <w:tc>
          <w:tcPr>
            <w:tcW w:w="1275" w:type="dxa"/>
            <w:vAlign w:val="center"/>
          </w:tcPr>
          <w:p w:rsidR="00EC4565" w:rsidRDefault="004C7283" w:rsidP="004C7283">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2</w:t>
            </w:r>
            <w:r w:rsidR="00D045B9">
              <w:rPr>
                <w:rFonts w:ascii="Times New Roman" w:hAnsi="Times New Roman" w:cs="Times New Roman"/>
                <w:sz w:val="24"/>
                <w:szCs w:val="24"/>
              </w:rPr>
              <w:t xml:space="preserve"> i </w:t>
            </w:r>
            <w:r>
              <w:rPr>
                <w:rFonts w:ascii="Times New Roman" w:hAnsi="Times New Roman" w:cs="Times New Roman"/>
                <w:sz w:val="24"/>
                <w:szCs w:val="24"/>
              </w:rPr>
              <w:t>2</w:t>
            </w:r>
            <w:r w:rsidR="00D045B9">
              <w:rPr>
                <w:rFonts w:ascii="Times New Roman" w:hAnsi="Times New Roman" w:cs="Times New Roman"/>
                <w:sz w:val="24"/>
                <w:szCs w:val="24"/>
              </w:rPr>
              <w:t>a</w:t>
            </w:r>
          </w:p>
        </w:tc>
        <w:tc>
          <w:tcPr>
            <w:tcW w:w="7787" w:type="dxa"/>
            <w:vAlign w:val="center"/>
          </w:tcPr>
          <w:p w:rsidR="00EC4565" w:rsidRDefault="00EC4565" w:rsidP="004C7283">
            <w:pPr>
              <w:pStyle w:val="Akapitzlist"/>
              <w:tabs>
                <w:tab w:val="left" w:pos="1425"/>
              </w:tabs>
              <w:ind w:left="0"/>
              <w:rPr>
                <w:rFonts w:ascii="Times New Roman" w:hAnsi="Times New Roman" w:cs="Times New Roman"/>
                <w:sz w:val="24"/>
                <w:szCs w:val="24"/>
              </w:rPr>
            </w:pPr>
            <w:r>
              <w:rPr>
                <w:rFonts w:ascii="Times New Roman" w:hAnsi="Times New Roman" w:cs="Times New Roman"/>
                <w:sz w:val="24"/>
                <w:szCs w:val="24"/>
              </w:rPr>
              <w:t xml:space="preserve">Formularz ofertowy wraz z formularzem </w:t>
            </w:r>
            <w:r w:rsidR="003A43EB">
              <w:rPr>
                <w:rFonts w:ascii="Times New Roman" w:hAnsi="Times New Roman" w:cs="Times New Roman"/>
                <w:sz w:val="24"/>
                <w:szCs w:val="24"/>
              </w:rPr>
              <w:t xml:space="preserve">technicznym </w:t>
            </w:r>
            <w:r>
              <w:rPr>
                <w:rFonts w:ascii="Times New Roman" w:hAnsi="Times New Roman" w:cs="Times New Roman"/>
                <w:sz w:val="24"/>
                <w:szCs w:val="24"/>
              </w:rPr>
              <w:t xml:space="preserve">oferowanych wyrobów do zadania częściowego nr </w:t>
            </w:r>
            <w:r w:rsidR="004C7283">
              <w:rPr>
                <w:rFonts w:ascii="Times New Roman" w:hAnsi="Times New Roman" w:cs="Times New Roman"/>
                <w:sz w:val="24"/>
                <w:szCs w:val="24"/>
              </w:rPr>
              <w:t>1</w:t>
            </w:r>
          </w:p>
        </w:tc>
      </w:tr>
      <w:tr w:rsidR="00EC4565" w:rsidTr="00EC4565">
        <w:trPr>
          <w:jc w:val="center"/>
        </w:trPr>
        <w:tc>
          <w:tcPr>
            <w:tcW w:w="1275" w:type="dxa"/>
            <w:vAlign w:val="center"/>
          </w:tcPr>
          <w:p w:rsidR="00EC4565" w:rsidRDefault="004C7283" w:rsidP="004C7283">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3</w:t>
            </w:r>
            <w:r w:rsidR="00D045B9">
              <w:rPr>
                <w:rFonts w:ascii="Times New Roman" w:hAnsi="Times New Roman" w:cs="Times New Roman"/>
                <w:sz w:val="24"/>
                <w:szCs w:val="24"/>
              </w:rPr>
              <w:t xml:space="preserve"> i </w:t>
            </w:r>
            <w:r>
              <w:rPr>
                <w:rFonts w:ascii="Times New Roman" w:hAnsi="Times New Roman" w:cs="Times New Roman"/>
                <w:sz w:val="24"/>
                <w:szCs w:val="24"/>
              </w:rPr>
              <w:t>3</w:t>
            </w:r>
            <w:r w:rsidR="00D045B9">
              <w:rPr>
                <w:rFonts w:ascii="Times New Roman" w:hAnsi="Times New Roman" w:cs="Times New Roman"/>
                <w:sz w:val="24"/>
                <w:szCs w:val="24"/>
              </w:rPr>
              <w:t>a</w:t>
            </w:r>
          </w:p>
        </w:tc>
        <w:tc>
          <w:tcPr>
            <w:tcW w:w="7787" w:type="dxa"/>
            <w:vAlign w:val="center"/>
          </w:tcPr>
          <w:p w:rsidR="00EC4565" w:rsidRPr="00EC4565" w:rsidRDefault="00EC4565" w:rsidP="004C7283">
            <w:pPr>
              <w:pStyle w:val="Akapitzlist"/>
              <w:tabs>
                <w:tab w:val="left" w:pos="1425"/>
              </w:tabs>
              <w:ind w:left="0"/>
              <w:rPr>
                <w:rFonts w:ascii="Times New Roman" w:hAnsi="Times New Roman" w:cs="Times New Roman"/>
                <w:b/>
                <w:sz w:val="24"/>
                <w:szCs w:val="24"/>
              </w:rPr>
            </w:pPr>
            <w:r>
              <w:rPr>
                <w:rFonts w:ascii="Times New Roman" w:hAnsi="Times New Roman" w:cs="Times New Roman"/>
                <w:sz w:val="24"/>
                <w:szCs w:val="24"/>
              </w:rPr>
              <w:t xml:space="preserve">Formularz ofertowy wraz z formularzem </w:t>
            </w:r>
            <w:r w:rsidR="003A43EB">
              <w:rPr>
                <w:rFonts w:ascii="Times New Roman" w:hAnsi="Times New Roman" w:cs="Times New Roman"/>
                <w:sz w:val="24"/>
                <w:szCs w:val="24"/>
              </w:rPr>
              <w:t xml:space="preserve">technicznym </w:t>
            </w:r>
            <w:r>
              <w:rPr>
                <w:rFonts w:ascii="Times New Roman" w:hAnsi="Times New Roman" w:cs="Times New Roman"/>
                <w:sz w:val="24"/>
                <w:szCs w:val="24"/>
              </w:rPr>
              <w:t xml:space="preserve">oferowanych wyrobów do zadania częściowego nr </w:t>
            </w:r>
            <w:r w:rsidR="004C7283">
              <w:rPr>
                <w:rFonts w:ascii="Times New Roman" w:hAnsi="Times New Roman" w:cs="Times New Roman"/>
                <w:sz w:val="24"/>
                <w:szCs w:val="24"/>
              </w:rPr>
              <w:t>2</w:t>
            </w:r>
          </w:p>
        </w:tc>
      </w:tr>
      <w:tr w:rsidR="00EC4565" w:rsidTr="00EC4565">
        <w:trPr>
          <w:jc w:val="center"/>
        </w:trPr>
        <w:tc>
          <w:tcPr>
            <w:tcW w:w="1275" w:type="dxa"/>
            <w:vAlign w:val="center"/>
          </w:tcPr>
          <w:p w:rsidR="00EC4565" w:rsidRDefault="004C7283" w:rsidP="004C7283">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lastRenderedPageBreak/>
              <w:t>4</w:t>
            </w:r>
            <w:r w:rsidR="00D045B9">
              <w:rPr>
                <w:rFonts w:ascii="Times New Roman" w:hAnsi="Times New Roman" w:cs="Times New Roman"/>
                <w:sz w:val="24"/>
                <w:szCs w:val="24"/>
              </w:rPr>
              <w:t xml:space="preserve"> i </w:t>
            </w:r>
            <w:r>
              <w:rPr>
                <w:rFonts w:ascii="Times New Roman" w:hAnsi="Times New Roman" w:cs="Times New Roman"/>
                <w:sz w:val="24"/>
                <w:szCs w:val="24"/>
              </w:rPr>
              <w:t>4</w:t>
            </w:r>
            <w:r w:rsidR="00D045B9">
              <w:rPr>
                <w:rFonts w:ascii="Times New Roman" w:hAnsi="Times New Roman" w:cs="Times New Roman"/>
                <w:sz w:val="24"/>
                <w:szCs w:val="24"/>
              </w:rPr>
              <w:t>a</w:t>
            </w:r>
          </w:p>
        </w:tc>
        <w:tc>
          <w:tcPr>
            <w:tcW w:w="7787" w:type="dxa"/>
            <w:vAlign w:val="center"/>
          </w:tcPr>
          <w:p w:rsidR="00EC4565" w:rsidRDefault="00EC4565" w:rsidP="004C7283">
            <w:pPr>
              <w:pStyle w:val="Akapitzlist"/>
              <w:tabs>
                <w:tab w:val="left" w:pos="1425"/>
              </w:tabs>
              <w:ind w:left="0"/>
              <w:rPr>
                <w:rFonts w:ascii="Times New Roman" w:hAnsi="Times New Roman" w:cs="Times New Roman"/>
                <w:sz w:val="24"/>
                <w:szCs w:val="24"/>
              </w:rPr>
            </w:pPr>
            <w:r>
              <w:rPr>
                <w:rFonts w:ascii="Times New Roman" w:hAnsi="Times New Roman" w:cs="Times New Roman"/>
                <w:sz w:val="24"/>
                <w:szCs w:val="24"/>
              </w:rPr>
              <w:t xml:space="preserve">Formularz ofertowy wraz z formularzem </w:t>
            </w:r>
            <w:r w:rsidR="003A43EB">
              <w:rPr>
                <w:rFonts w:ascii="Times New Roman" w:hAnsi="Times New Roman" w:cs="Times New Roman"/>
                <w:sz w:val="24"/>
                <w:szCs w:val="24"/>
              </w:rPr>
              <w:t xml:space="preserve">technicznym </w:t>
            </w:r>
            <w:r>
              <w:rPr>
                <w:rFonts w:ascii="Times New Roman" w:hAnsi="Times New Roman" w:cs="Times New Roman"/>
                <w:sz w:val="24"/>
                <w:szCs w:val="24"/>
              </w:rPr>
              <w:t xml:space="preserve">oferowanych wyrobów do zadania częściowego nr </w:t>
            </w:r>
            <w:r w:rsidR="004C7283">
              <w:rPr>
                <w:rFonts w:ascii="Times New Roman" w:hAnsi="Times New Roman" w:cs="Times New Roman"/>
                <w:sz w:val="24"/>
                <w:szCs w:val="24"/>
              </w:rPr>
              <w:t>3</w:t>
            </w:r>
          </w:p>
        </w:tc>
      </w:tr>
      <w:tr w:rsidR="00EC4565" w:rsidTr="00EC4565">
        <w:trPr>
          <w:trHeight w:val="567"/>
          <w:jc w:val="center"/>
        </w:trPr>
        <w:tc>
          <w:tcPr>
            <w:tcW w:w="1275" w:type="dxa"/>
            <w:vAlign w:val="center"/>
          </w:tcPr>
          <w:p w:rsidR="00EC4565" w:rsidRDefault="004C7283" w:rsidP="00D045B9">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787" w:type="dxa"/>
            <w:vAlign w:val="center"/>
          </w:tcPr>
          <w:p w:rsidR="00EC4565" w:rsidRPr="00EC4565" w:rsidRDefault="00EC4565" w:rsidP="00EC4565">
            <w:pPr>
              <w:rPr>
                <w:rFonts w:ascii="Times New Roman" w:hAnsi="Times New Roman" w:cs="Times New Roman"/>
                <w:sz w:val="24"/>
                <w:szCs w:val="24"/>
              </w:rPr>
            </w:pPr>
            <w:r w:rsidRPr="00EC4565">
              <w:rPr>
                <w:rFonts w:ascii="Times New Roman" w:hAnsi="Times New Roman" w:cs="Times New Roman"/>
                <w:sz w:val="24"/>
                <w:szCs w:val="24"/>
              </w:rPr>
              <w:t>Oświadczenie z art. 22 ust. 1 ustawy Prawo zamówień publicznych</w:t>
            </w:r>
          </w:p>
        </w:tc>
      </w:tr>
      <w:tr w:rsidR="00EC4565" w:rsidTr="00EC4565">
        <w:trPr>
          <w:trHeight w:val="567"/>
          <w:jc w:val="center"/>
        </w:trPr>
        <w:tc>
          <w:tcPr>
            <w:tcW w:w="1275" w:type="dxa"/>
            <w:vAlign w:val="center"/>
          </w:tcPr>
          <w:p w:rsidR="00EC4565" w:rsidRDefault="004C7283" w:rsidP="00D045B9">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787" w:type="dxa"/>
            <w:vAlign w:val="center"/>
          </w:tcPr>
          <w:p w:rsidR="00EC4565" w:rsidRPr="00EC4565" w:rsidRDefault="00EC4565" w:rsidP="00EC4565">
            <w:pPr>
              <w:rPr>
                <w:rFonts w:ascii="Times New Roman" w:hAnsi="Times New Roman" w:cs="Times New Roman"/>
                <w:sz w:val="24"/>
                <w:szCs w:val="24"/>
              </w:rPr>
            </w:pPr>
            <w:r w:rsidRPr="00EC4565">
              <w:rPr>
                <w:rFonts w:ascii="Times New Roman" w:hAnsi="Times New Roman" w:cs="Times New Roman"/>
                <w:sz w:val="24"/>
                <w:szCs w:val="24"/>
              </w:rPr>
              <w:t>Oświadczenie o</w:t>
            </w:r>
            <w:r w:rsidR="00D5100C">
              <w:rPr>
                <w:rFonts w:ascii="Times New Roman" w:hAnsi="Times New Roman" w:cs="Times New Roman"/>
                <w:sz w:val="24"/>
                <w:szCs w:val="24"/>
              </w:rPr>
              <w:t xml:space="preserve"> braku podstaw do wykluczenia</w:t>
            </w:r>
          </w:p>
        </w:tc>
      </w:tr>
      <w:tr w:rsidR="00EC4565" w:rsidTr="00EC4565">
        <w:trPr>
          <w:trHeight w:val="567"/>
          <w:jc w:val="center"/>
        </w:trPr>
        <w:tc>
          <w:tcPr>
            <w:tcW w:w="1275" w:type="dxa"/>
            <w:vAlign w:val="center"/>
          </w:tcPr>
          <w:p w:rsidR="00EC4565" w:rsidRDefault="004C7283" w:rsidP="00D045B9">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787" w:type="dxa"/>
            <w:vAlign w:val="center"/>
          </w:tcPr>
          <w:p w:rsidR="00EC4565" w:rsidRPr="00EC4565" w:rsidRDefault="00EC4565" w:rsidP="00EC4565">
            <w:pPr>
              <w:rPr>
                <w:rFonts w:ascii="Times New Roman" w:hAnsi="Times New Roman" w:cs="Times New Roman"/>
                <w:sz w:val="24"/>
                <w:szCs w:val="24"/>
              </w:rPr>
            </w:pPr>
            <w:r w:rsidRPr="00EC4565">
              <w:rPr>
                <w:rFonts w:ascii="Times New Roman" w:hAnsi="Times New Roman" w:cs="Times New Roman"/>
                <w:sz w:val="24"/>
                <w:szCs w:val="24"/>
              </w:rPr>
              <w:t>Wykaz głównych dostaw</w:t>
            </w:r>
          </w:p>
        </w:tc>
      </w:tr>
      <w:tr w:rsidR="00EC4565" w:rsidTr="00EC4565">
        <w:trPr>
          <w:trHeight w:val="567"/>
          <w:jc w:val="center"/>
        </w:trPr>
        <w:tc>
          <w:tcPr>
            <w:tcW w:w="1275" w:type="dxa"/>
            <w:vAlign w:val="center"/>
          </w:tcPr>
          <w:p w:rsidR="00EC4565" w:rsidRDefault="004C7283" w:rsidP="00D045B9">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787" w:type="dxa"/>
            <w:vAlign w:val="center"/>
          </w:tcPr>
          <w:p w:rsidR="00EC4565" w:rsidRPr="00EC4565" w:rsidRDefault="00EC4565" w:rsidP="00EC4565">
            <w:pPr>
              <w:rPr>
                <w:rFonts w:ascii="Times New Roman" w:hAnsi="Times New Roman" w:cs="Times New Roman"/>
                <w:sz w:val="24"/>
                <w:szCs w:val="24"/>
              </w:rPr>
            </w:pPr>
            <w:r w:rsidRPr="00EC4565">
              <w:rPr>
                <w:rFonts w:ascii="Times New Roman" w:hAnsi="Times New Roman" w:cs="Times New Roman"/>
                <w:sz w:val="24"/>
                <w:szCs w:val="24"/>
              </w:rPr>
              <w:t>Wzór listy podmiotów należących do tej samej grupy kapitałowej</w:t>
            </w:r>
          </w:p>
        </w:tc>
      </w:tr>
      <w:tr w:rsidR="00EC4565" w:rsidTr="00EC4565">
        <w:trPr>
          <w:trHeight w:val="567"/>
          <w:jc w:val="center"/>
        </w:trPr>
        <w:tc>
          <w:tcPr>
            <w:tcW w:w="1275" w:type="dxa"/>
            <w:vAlign w:val="center"/>
          </w:tcPr>
          <w:p w:rsidR="00EC4565" w:rsidRDefault="004C7283" w:rsidP="00D045B9">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787" w:type="dxa"/>
            <w:vAlign w:val="center"/>
          </w:tcPr>
          <w:p w:rsidR="00EC4565" w:rsidRPr="00EC4565" w:rsidRDefault="00EC4565" w:rsidP="00EC4565">
            <w:pPr>
              <w:rPr>
                <w:rFonts w:ascii="Times New Roman" w:hAnsi="Times New Roman" w:cs="Times New Roman"/>
                <w:sz w:val="24"/>
                <w:szCs w:val="24"/>
              </w:rPr>
            </w:pPr>
            <w:r w:rsidRPr="00EC4565">
              <w:rPr>
                <w:rFonts w:ascii="Times New Roman" w:hAnsi="Times New Roman" w:cs="Times New Roman"/>
                <w:sz w:val="24"/>
                <w:szCs w:val="24"/>
              </w:rPr>
              <w:t xml:space="preserve">Informacja o części zamówienia, którą Wykonawca powierzy Podwykonawcom </w:t>
            </w:r>
          </w:p>
        </w:tc>
      </w:tr>
      <w:tr w:rsidR="00EC4565" w:rsidTr="00EC4565">
        <w:trPr>
          <w:trHeight w:val="567"/>
          <w:jc w:val="center"/>
        </w:trPr>
        <w:tc>
          <w:tcPr>
            <w:tcW w:w="1275" w:type="dxa"/>
            <w:vAlign w:val="center"/>
          </w:tcPr>
          <w:p w:rsidR="00EC4565" w:rsidRDefault="004C7283" w:rsidP="00D045B9">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787" w:type="dxa"/>
            <w:vAlign w:val="center"/>
          </w:tcPr>
          <w:p w:rsidR="00EC4565" w:rsidRPr="00EC4565" w:rsidRDefault="00EC4565" w:rsidP="00EC4565">
            <w:pPr>
              <w:rPr>
                <w:rFonts w:ascii="Times New Roman" w:hAnsi="Times New Roman" w:cs="Times New Roman"/>
                <w:sz w:val="24"/>
                <w:szCs w:val="24"/>
              </w:rPr>
            </w:pPr>
            <w:r w:rsidRPr="00EC4565">
              <w:rPr>
                <w:rFonts w:ascii="Times New Roman" w:hAnsi="Times New Roman" w:cs="Times New Roman"/>
                <w:sz w:val="24"/>
                <w:szCs w:val="24"/>
              </w:rPr>
              <w:t>Zobowiązanie innych podmiotów do oddania do dyspozycji zasobów niezbędnych do realizacji zamówienia</w:t>
            </w:r>
          </w:p>
        </w:tc>
      </w:tr>
      <w:tr w:rsidR="001B6A72" w:rsidTr="00EC4565">
        <w:trPr>
          <w:trHeight w:val="567"/>
          <w:jc w:val="center"/>
        </w:trPr>
        <w:tc>
          <w:tcPr>
            <w:tcW w:w="1275" w:type="dxa"/>
            <w:vAlign w:val="center"/>
          </w:tcPr>
          <w:p w:rsidR="001B6A72" w:rsidRDefault="001B6A72" w:rsidP="004C7283">
            <w:pPr>
              <w:pStyle w:val="Akapitzlist"/>
              <w:tabs>
                <w:tab w:val="left" w:pos="1425"/>
              </w:tabs>
              <w:ind w:left="0"/>
              <w:jc w:val="center"/>
              <w:rPr>
                <w:rFonts w:ascii="Times New Roman" w:hAnsi="Times New Roman" w:cs="Times New Roman"/>
                <w:sz w:val="24"/>
                <w:szCs w:val="24"/>
              </w:rPr>
            </w:pPr>
            <w:r>
              <w:rPr>
                <w:rFonts w:ascii="Times New Roman" w:hAnsi="Times New Roman" w:cs="Times New Roman"/>
                <w:sz w:val="24"/>
                <w:szCs w:val="24"/>
              </w:rPr>
              <w:t>1</w:t>
            </w:r>
            <w:r w:rsidR="004C7283">
              <w:rPr>
                <w:rFonts w:ascii="Times New Roman" w:hAnsi="Times New Roman" w:cs="Times New Roman"/>
                <w:sz w:val="24"/>
                <w:szCs w:val="24"/>
              </w:rPr>
              <w:t>1</w:t>
            </w:r>
          </w:p>
        </w:tc>
        <w:tc>
          <w:tcPr>
            <w:tcW w:w="7787" w:type="dxa"/>
            <w:vAlign w:val="center"/>
          </w:tcPr>
          <w:p w:rsidR="001B6A72" w:rsidRPr="00EC4565" w:rsidRDefault="001B6A72" w:rsidP="004C7283">
            <w:pPr>
              <w:rPr>
                <w:rFonts w:ascii="Times New Roman" w:hAnsi="Times New Roman" w:cs="Times New Roman"/>
                <w:sz w:val="24"/>
                <w:szCs w:val="24"/>
              </w:rPr>
            </w:pPr>
            <w:r>
              <w:rPr>
                <w:rFonts w:ascii="Times New Roman" w:hAnsi="Times New Roman" w:cs="Times New Roman"/>
                <w:sz w:val="24"/>
                <w:szCs w:val="24"/>
              </w:rPr>
              <w:t xml:space="preserve">Istotne postanowienia umowy dla zadań częściowych 1 – </w:t>
            </w:r>
            <w:r w:rsidR="004C7283">
              <w:rPr>
                <w:rFonts w:ascii="Times New Roman" w:hAnsi="Times New Roman" w:cs="Times New Roman"/>
                <w:sz w:val="24"/>
                <w:szCs w:val="24"/>
              </w:rPr>
              <w:t>3</w:t>
            </w:r>
          </w:p>
        </w:tc>
      </w:tr>
    </w:tbl>
    <w:p w:rsidR="00EC4565" w:rsidRDefault="00EC4565" w:rsidP="00C838A5">
      <w:pPr>
        <w:tabs>
          <w:tab w:val="left" w:pos="1425"/>
        </w:tabs>
        <w:sectPr w:rsidR="00EC4565" w:rsidSect="004C7283">
          <w:headerReference w:type="default" r:id="rId11"/>
          <w:headerReference w:type="first" r:id="rId12"/>
          <w:pgSz w:w="11906" w:h="16838"/>
          <w:pgMar w:top="1417" w:right="1417" w:bottom="1134" w:left="1417" w:header="708" w:footer="708" w:gutter="0"/>
          <w:cols w:space="708"/>
          <w:docGrid w:linePitch="360"/>
        </w:sectPr>
      </w:pPr>
    </w:p>
    <w:p w:rsidR="00793589" w:rsidRDefault="00793589" w:rsidP="00EC4565">
      <w:pPr>
        <w:ind w:left="709" w:right="-283"/>
        <w:rPr>
          <w:rFonts w:ascii="Times New Roman" w:hAnsi="Times New Roman" w:cs="Times New Roman"/>
          <w:b/>
          <w:sz w:val="24"/>
          <w:szCs w:val="24"/>
        </w:rPr>
      </w:pPr>
    </w:p>
    <w:p w:rsidR="00C838A5" w:rsidRPr="00EC4565" w:rsidRDefault="00793589" w:rsidP="00EC4565">
      <w:pPr>
        <w:ind w:left="709" w:right="-283"/>
        <w:rPr>
          <w:rFonts w:ascii="Times New Roman" w:hAnsi="Times New Roman" w:cs="Times New Roman"/>
          <w:b/>
          <w:sz w:val="24"/>
          <w:szCs w:val="24"/>
        </w:rPr>
      </w:pPr>
      <w:r>
        <w:rPr>
          <w:rFonts w:ascii="Times New Roman" w:hAnsi="Times New Roman" w:cs="Times New Roman"/>
          <w:b/>
          <w:sz w:val="24"/>
          <w:szCs w:val="24"/>
        </w:rPr>
        <w:t>SPORZĄDZIŁ:</w:t>
      </w:r>
    </w:p>
    <w:p w:rsidR="00793589" w:rsidRDefault="00793589" w:rsidP="004C7283">
      <w:pPr>
        <w:ind w:left="709" w:right="-283"/>
        <w:rPr>
          <w:rFonts w:ascii="Times New Roman" w:hAnsi="Times New Roman" w:cs="Times New Roman"/>
          <w:b/>
          <w:sz w:val="24"/>
          <w:szCs w:val="24"/>
        </w:rPr>
      </w:pPr>
    </w:p>
    <w:p w:rsidR="00793589" w:rsidRPr="00793589" w:rsidRDefault="00793589" w:rsidP="00793589">
      <w:pPr>
        <w:ind w:left="709" w:right="-283"/>
        <w:rPr>
          <w:rFonts w:ascii="Times New Roman" w:hAnsi="Times New Roman" w:cs="Times New Roman"/>
          <w:i/>
          <w:sz w:val="24"/>
          <w:szCs w:val="24"/>
        </w:rPr>
      </w:pPr>
      <w:r w:rsidRPr="00793589">
        <w:rPr>
          <w:rFonts w:ascii="Times New Roman" w:hAnsi="Times New Roman" w:cs="Times New Roman"/>
          <w:i/>
          <w:sz w:val="24"/>
          <w:szCs w:val="24"/>
        </w:rPr>
        <w:t>Justyna Mamaj</w:t>
      </w:r>
    </w:p>
    <w:p w:rsidR="00793589" w:rsidRDefault="00793589" w:rsidP="00793589">
      <w:pPr>
        <w:ind w:left="709" w:right="-283"/>
        <w:rPr>
          <w:rFonts w:ascii="Times New Roman" w:hAnsi="Times New Roman" w:cs="Times New Roman"/>
          <w:b/>
          <w:sz w:val="24"/>
          <w:szCs w:val="24"/>
        </w:rPr>
      </w:pPr>
    </w:p>
    <w:p w:rsidR="00793589" w:rsidRDefault="00793589" w:rsidP="00793589">
      <w:pPr>
        <w:ind w:left="709" w:right="-283"/>
        <w:rPr>
          <w:rFonts w:ascii="Times New Roman" w:hAnsi="Times New Roman" w:cs="Times New Roman"/>
          <w:b/>
          <w:sz w:val="24"/>
          <w:szCs w:val="24"/>
        </w:rPr>
      </w:pPr>
    </w:p>
    <w:p w:rsidR="00793589" w:rsidRDefault="00793589" w:rsidP="00793589">
      <w:pPr>
        <w:ind w:left="709" w:right="-283"/>
        <w:rPr>
          <w:rFonts w:ascii="Times New Roman" w:hAnsi="Times New Roman" w:cs="Times New Roman"/>
          <w:b/>
          <w:sz w:val="24"/>
          <w:szCs w:val="24"/>
        </w:rPr>
      </w:pPr>
    </w:p>
    <w:p w:rsidR="00793589" w:rsidRDefault="00793589" w:rsidP="00793589">
      <w:pPr>
        <w:ind w:left="709" w:right="-283"/>
        <w:rPr>
          <w:rFonts w:ascii="Times New Roman" w:hAnsi="Times New Roman" w:cs="Times New Roman"/>
          <w:b/>
          <w:sz w:val="24"/>
          <w:szCs w:val="24"/>
        </w:rPr>
      </w:pPr>
    </w:p>
    <w:p w:rsidR="00793589" w:rsidRDefault="00793589" w:rsidP="00793589">
      <w:pPr>
        <w:ind w:left="709" w:right="-283"/>
        <w:rPr>
          <w:rFonts w:ascii="Times New Roman" w:hAnsi="Times New Roman" w:cs="Times New Roman"/>
          <w:b/>
          <w:sz w:val="24"/>
          <w:szCs w:val="24"/>
        </w:rPr>
      </w:pPr>
    </w:p>
    <w:p w:rsidR="00793589" w:rsidRDefault="00793589" w:rsidP="00793589">
      <w:pPr>
        <w:ind w:left="709" w:right="-283"/>
        <w:rPr>
          <w:rFonts w:ascii="Times New Roman" w:hAnsi="Times New Roman" w:cs="Times New Roman"/>
          <w:b/>
          <w:sz w:val="24"/>
          <w:szCs w:val="24"/>
        </w:rPr>
      </w:pPr>
    </w:p>
    <w:p w:rsidR="00793589" w:rsidRDefault="00793589" w:rsidP="004C7283">
      <w:pPr>
        <w:ind w:left="709" w:right="-283"/>
        <w:rPr>
          <w:rFonts w:ascii="Times New Roman" w:hAnsi="Times New Roman" w:cs="Times New Roman"/>
          <w:b/>
          <w:sz w:val="24"/>
          <w:szCs w:val="24"/>
        </w:rPr>
      </w:pPr>
    </w:p>
    <w:p w:rsidR="00793589" w:rsidRDefault="00793589" w:rsidP="004C7283">
      <w:pPr>
        <w:ind w:left="709" w:right="-283"/>
        <w:rPr>
          <w:rFonts w:ascii="Times New Roman" w:hAnsi="Times New Roman" w:cs="Times New Roman"/>
          <w:b/>
          <w:sz w:val="24"/>
          <w:szCs w:val="24"/>
        </w:rPr>
      </w:pPr>
    </w:p>
    <w:p w:rsidR="00520F97" w:rsidRDefault="00520F97" w:rsidP="004C7283">
      <w:pPr>
        <w:ind w:left="709" w:right="-283"/>
        <w:rPr>
          <w:rFonts w:ascii="Times New Roman" w:hAnsi="Times New Roman" w:cs="Times New Roman"/>
          <w:b/>
          <w:sz w:val="24"/>
          <w:szCs w:val="24"/>
        </w:rPr>
      </w:pPr>
    </w:p>
    <w:p w:rsidR="00520F97" w:rsidRDefault="00520F97" w:rsidP="004C7283">
      <w:pPr>
        <w:ind w:left="709" w:right="-283"/>
        <w:rPr>
          <w:rFonts w:ascii="Times New Roman" w:hAnsi="Times New Roman" w:cs="Times New Roman"/>
          <w:b/>
          <w:sz w:val="24"/>
          <w:szCs w:val="24"/>
        </w:rPr>
      </w:pPr>
    </w:p>
    <w:p w:rsidR="00520F97" w:rsidRDefault="00520F97" w:rsidP="004C7283">
      <w:pPr>
        <w:ind w:left="709" w:right="-283"/>
        <w:rPr>
          <w:rFonts w:ascii="Times New Roman" w:hAnsi="Times New Roman" w:cs="Times New Roman"/>
          <w:b/>
          <w:sz w:val="24"/>
          <w:szCs w:val="24"/>
        </w:rPr>
      </w:pPr>
    </w:p>
    <w:p w:rsidR="00520F97" w:rsidRDefault="00520F97" w:rsidP="004C7283">
      <w:pPr>
        <w:ind w:left="709" w:right="-283"/>
        <w:rPr>
          <w:rFonts w:ascii="Times New Roman" w:hAnsi="Times New Roman" w:cs="Times New Roman"/>
          <w:b/>
          <w:sz w:val="24"/>
          <w:szCs w:val="24"/>
        </w:rPr>
      </w:pPr>
    </w:p>
    <w:p w:rsidR="00520F97" w:rsidRDefault="00520F97" w:rsidP="004C7283">
      <w:pPr>
        <w:ind w:left="709" w:right="-283"/>
        <w:rPr>
          <w:rFonts w:ascii="Times New Roman" w:hAnsi="Times New Roman" w:cs="Times New Roman"/>
          <w:b/>
          <w:sz w:val="24"/>
          <w:szCs w:val="24"/>
        </w:rPr>
      </w:pPr>
    </w:p>
    <w:p w:rsidR="00520F97" w:rsidRDefault="00520F97" w:rsidP="004C7283">
      <w:pPr>
        <w:ind w:left="709" w:right="-283"/>
        <w:rPr>
          <w:rFonts w:ascii="Times New Roman" w:hAnsi="Times New Roman" w:cs="Times New Roman"/>
          <w:b/>
          <w:sz w:val="24"/>
          <w:szCs w:val="24"/>
        </w:rPr>
      </w:pPr>
    </w:p>
    <w:p w:rsidR="00520F97" w:rsidRDefault="00520F97" w:rsidP="004C7283">
      <w:pPr>
        <w:ind w:left="709" w:right="-283"/>
        <w:rPr>
          <w:rFonts w:ascii="Times New Roman" w:hAnsi="Times New Roman" w:cs="Times New Roman"/>
          <w:b/>
          <w:sz w:val="24"/>
          <w:szCs w:val="24"/>
        </w:rPr>
      </w:pPr>
    </w:p>
    <w:p w:rsidR="00520F97" w:rsidRDefault="00520F97" w:rsidP="004C7283">
      <w:pPr>
        <w:ind w:left="709" w:right="-283"/>
        <w:rPr>
          <w:rFonts w:ascii="Times New Roman" w:hAnsi="Times New Roman" w:cs="Times New Roman"/>
          <w:b/>
          <w:sz w:val="24"/>
          <w:szCs w:val="24"/>
        </w:rPr>
      </w:pPr>
    </w:p>
    <w:p w:rsidR="00EC4565" w:rsidRDefault="004C7283" w:rsidP="00793589">
      <w:pPr>
        <w:ind w:right="-283"/>
        <w:rPr>
          <w:rFonts w:ascii="Times New Roman" w:hAnsi="Times New Roman" w:cs="Times New Roman"/>
          <w:b/>
          <w:sz w:val="24"/>
          <w:szCs w:val="24"/>
        </w:rPr>
      </w:pPr>
      <w:r>
        <w:rPr>
          <w:rFonts w:ascii="Times New Roman" w:hAnsi="Times New Roman" w:cs="Times New Roman"/>
          <w:b/>
          <w:sz w:val="24"/>
          <w:szCs w:val="24"/>
        </w:rPr>
        <w:t>SPR</w:t>
      </w:r>
      <w:r w:rsidR="00793589">
        <w:rPr>
          <w:rFonts w:ascii="Times New Roman" w:hAnsi="Times New Roman" w:cs="Times New Roman"/>
          <w:b/>
          <w:sz w:val="24"/>
          <w:szCs w:val="24"/>
        </w:rPr>
        <w:t>AWDZIŁ:</w:t>
      </w:r>
    </w:p>
    <w:p w:rsidR="00793589" w:rsidRDefault="00793589" w:rsidP="00793589">
      <w:pPr>
        <w:ind w:right="-283"/>
        <w:rPr>
          <w:rFonts w:ascii="Times New Roman" w:hAnsi="Times New Roman" w:cs="Times New Roman"/>
          <w:b/>
          <w:sz w:val="24"/>
          <w:szCs w:val="24"/>
        </w:rPr>
      </w:pPr>
    </w:p>
    <w:p w:rsidR="00793589" w:rsidRPr="00793589" w:rsidRDefault="007020E3" w:rsidP="00793589">
      <w:pPr>
        <w:ind w:right="-283"/>
        <w:rPr>
          <w:rFonts w:ascii="Times New Roman" w:hAnsi="Times New Roman" w:cs="Times New Roman"/>
          <w:i/>
          <w:sz w:val="24"/>
          <w:szCs w:val="24"/>
        </w:rPr>
        <w:sectPr w:rsidR="00793589" w:rsidRPr="00793589" w:rsidSect="00EC4565">
          <w:type w:val="continuous"/>
          <w:pgSz w:w="11906" w:h="16838"/>
          <w:pgMar w:top="1417" w:right="2125" w:bottom="1417" w:left="1417" w:header="708" w:footer="708" w:gutter="0"/>
          <w:cols w:num="2" w:space="4110"/>
          <w:docGrid w:linePitch="360"/>
        </w:sectPr>
      </w:pPr>
      <w:r>
        <w:rPr>
          <w:rFonts w:ascii="Times New Roman" w:hAnsi="Times New Roman" w:cs="Times New Roman"/>
          <w:i/>
          <w:sz w:val="24"/>
          <w:szCs w:val="24"/>
        </w:rPr>
        <w:t>Maria Mazur</w:t>
      </w:r>
    </w:p>
    <w:p w:rsidR="00E70539" w:rsidRDefault="00E70539" w:rsidP="004C7283"/>
    <w:p w:rsidR="00024EB5" w:rsidRDefault="00024EB5" w:rsidP="00024EB5">
      <w:pPr>
        <w:jc w:val="right"/>
        <w:rPr>
          <w:rFonts w:ascii="Times New Roman" w:hAnsi="Times New Roman" w:cs="Times New Roman"/>
          <w:b/>
          <w:sz w:val="24"/>
          <w:szCs w:val="24"/>
        </w:rPr>
      </w:pPr>
      <w:r w:rsidRPr="00E70539">
        <w:rPr>
          <w:rFonts w:ascii="Times New Roman" w:hAnsi="Times New Roman" w:cs="Times New Roman"/>
          <w:b/>
          <w:sz w:val="24"/>
          <w:szCs w:val="24"/>
        </w:rPr>
        <w:t xml:space="preserve">Załącznik nr </w:t>
      </w:r>
      <w:r w:rsidR="00793589">
        <w:rPr>
          <w:rFonts w:ascii="Times New Roman" w:hAnsi="Times New Roman" w:cs="Times New Roman"/>
          <w:b/>
          <w:sz w:val="24"/>
          <w:szCs w:val="24"/>
        </w:rPr>
        <w:t>2</w:t>
      </w:r>
      <w:r w:rsidRPr="00E70539">
        <w:rPr>
          <w:rFonts w:ascii="Times New Roman" w:hAnsi="Times New Roman" w:cs="Times New Roman"/>
          <w:b/>
          <w:sz w:val="24"/>
          <w:szCs w:val="24"/>
        </w:rPr>
        <w:t xml:space="preserve"> do SIWZ</w:t>
      </w:r>
    </w:p>
    <w:p w:rsidR="00024EB5" w:rsidRDefault="00024EB5" w:rsidP="00024EB5">
      <w:pPr>
        <w:jc w:val="right"/>
        <w:rPr>
          <w:rFonts w:ascii="Times New Roman" w:hAnsi="Times New Roman" w:cs="Times New Roman"/>
          <w:b/>
          <w:sz w:val="24"/>
          <w:szCs w:val="24"/>
        </w:rPr>
      </w:pPr>
    </w:p>
    <w:p w:rsidR="00024EB5" w:rsidRDefault="00024EB5" w:rsidP="00024EB5">
      <w:pPr>
        <w:jc w:val="center"/>
        <w:rPr>
          <w:rFonts w:ascii="Times New Roman" w:hAnsi="Times New Roman" w:cs="Times New Roman"/>
          <w:b/>
          <w:sz w:val="24"/>
          <w:szCs w:val="24"/>
          <w:u w:val="single"/>
        </w:rPr>
      </w:pPr>
      <w:r w:rsidRPr="00E70539">
        <w:rPr>
          <w:rFonts w:ascii="Times New Roman" w:hAnsi="Times New Roman" w:cs="Times New Roman"/>
          <w:b/>
          <w:sz w:val="24"/>
          <w:szCs w:val="24"/>
          <w:u w:val="single"/>
        </w:rPr>
        <w:t xml:space="preserve">FORMULARZ OFERTOWY DO ZADANIA CZĘŚCIOWEGO NR </w:t>
      </w:r>
      <w:r w:rsidR="00793589">
        <w:rPr>
          <w:rFonts w:ascii="Times New Roman" w:hAnsi="Times New Roman" w:cs="Times New Roman"/>
          <w:b/>
          <w:sz w:val="24"/>
          <w:szCs w:val="24"/>
          <w:u w:val="single"/>
        </w:rPr>
        <w:t>1</w:t>
      </w:r>
    </w:p>
    <w:p w:rsidR="00024EB5" w:rsidRDefault="00024EB5" w:rsidP="00024EB5">
      <w:pPr>
        <w:jc w:val="both"/>
        <w:rPr>
          <w:rFonts w:ascii="Times New Roman" w:hAnsi="Times New Roman" w:cs="Times New Roman"/>
          <w:sz w:val="24"/>
          <w:szCs w:val="24"/>
        </w:rPr>
      </w:pPr>
      <w:r w:rsidRPr="00E70539">
        <w:rPr>
          <w:rFonts w:ascii="Times New Roman" w:hAnsi="Times New Roman" w:cs="Times New Roman"/>
          <w:sz w:val="24"/>
          <w:szCs w:val="24"/>
        </w:rPr>
        <w:t>Nazwa i siedziba Wykonawcy (dokładny adres, nr telefonu, fax, NIP, REGON</w:t>
      </w:r>
      <w:r>
        <w:rPr>
          <w:rFonts w:ascii="Times New Roman" w:hAnsi="Times New Roman" w:cs="Times New Roman"/>
          <w:sz w:val="24"/>
          <w:szCs w:val="24"/>
        </w:rPr>
        <w:t>;</w:t>
      </w:r>
    </w:p>
    <w:p w:rsidR="00024EB5" w:rsidRDefault="00024EB5" w:rsidP="00024EB5">
      <w:pPr>
        <w:jc w:val="both"/>
        <w:rPr>
          <w:rFonts w:ascii="Times New Roman" w:hAnsi="Times New Roman" w:cs="Times New Roman"/>
          <w:sz w:val="24"/>
          <w:szCs w:val="24"/>
        </w:rPr>
      </w:pPr>
      <w:r>
        <w:rPr>
          <w:rFonts w:ascii="Times New Roman" w:hAnsi="Times New Roman" w:cs="Times New Roman"/>
          <w:sz w:val="24"/>
          <w:szCs w:val="24"/>
        </w:rPr>
        <w:t>…………………………………………………………………………………………………..</w:t>
      </w:r>
    </w:p>
    <w:p w:rsidR="00024EB5" w:rsidRDefault="00024EB5" w:rsidP="00024EB5">
      <w:pPr>
        <w:jc w:val="both"/>
        <w:rPr>
          <w:rFonts w:ascii="Times New Roman" w:hAnsi="Times New Roman" w:cs="Times New Roman"/>
          <w:sz w:val="24"/>
          <w:szCs w:val="24"/>
        </w:rPr>
      </w:pPr>
      <w:r>
        <w:rPr>
          <w:rFonts w:ascii="Times New Roman" w:hAnsi="Times New Roman" w:cs="Times New Roman"/>
          <w:sz w:val="24"/>
          <w:szCs w:val="24"/>
        </w:rPr>
        <w:t>…………………………………………………………………………………………………..</w:t>
      </w:r>
    </w:p>
    <w:p w:rsidR="00024EB5" w:rsidRPr="00E70539" w:rsidRDefault="00024EB5" w:rsidP="00024EB5">
      <w:pPr>
        <w:jc w:val="both"/>
        <w:rPr>
          <w:rFonts w:ascii="Times New Roman" w:hAnsi="Times New Roman" w:cs="Times New Roman"/>
          <w:sz w:val="24"/>
          <w:szCs w:val="24"/>
        </w:rPr>
      </w:pPr>
      <w:r>
        <w:rPr>
          <w:rFonts w:ascii="Times New Roman" w:hAnsi="Times New Roman" w:cs="Times New Roman"/>
          <w:sz w:val="24"/>
          <w:szCs w:val="24"/>
        </w:rPr>
        <w:t>…………………………………………………………………………………………………..</w:t>
      </w:r>
    </w:p>
    <w:p w:rsidR="00024EB5" w:rsidRPr="00E70539" w:rsidRDefault="00024EB5" w:rsidP="00024EB5">
      <w:pPr>
        <w:jc w:val="both"/>
        <w:rPr>
          <w:rFonts w:ascii="Times New Roman" w:hAnsi="Times New Roman" w:cs="Times New Roman"/>
          <w:sz w:val="24"/>
          <w:szCs w:val="24"/>
        </w:rPr>
      </w:pPr>
      <w:r w:rsidRPr="00E70539">
        <w:rPr>
          <w:rFonts w:ascii="Times New Roman" w:hAnsi="Times New Roman" w:cs="Times New Roman"/>
          <w:sz w:val="24"/>
          <w:szCs w:val="24"/>
        </w:rPr>
        <w:t xml:space="preserve">Nazwa i siedziba Zamawiającego: </w:t>
      </w:r>
      <w:r w:rsidRPr="00E70539">
        <w:rPr>
          <w:rFonts w:ascii="Times New Roman" w:hAnsi="Times New Roman" w:cs="Times New Roman"/>
          <w:b/>
          <w:sz w:val="24"/>
          <w:szCs w:val="24"/>
        </w:rPr>
        <w:t xml:space="preserve">Urząd do Spraw Cudzoziemców, ul. Koszykowa 16, </w:t>
      </w:r>
      <w:r>
        <w:rPr>
          <w:rFonts w:ascii="Times New Roman" w:hAnsi="Times New Roman" w:cs="Times New Roman"/>
          <w:b/>
          <w:sz w:val="24"/>
          <w:szCs w:val="24"/>
        </w:rPr>
        <w:br/>
      </w:r>
      <w:r w:rsidRPr="00E70539">
        <w:rPr>
          <w:rFonts w:ascii="Times New Roman" w:hAnsi="Times New Roman" w:cs="Times New Roman"/>
          <w:b/>
          <w:sz w:val="24"/>
          <w:szCs w:val="24"/>
        </w:rPr>
        <w:t>00-564 Warszawa.</w:t>
      </w:r>
    </w:p>
    <w:p w:rsidR="00024EB5" w:rsidRDefault="00024EB5" w:rsidP="00024EB5">
      <w:pPr>
        <w:jc w:val="both"/>
        <w:rPr>
          <w:rFonts w:ascii="Times New Roman" w:hAnsi="Times New Roman" w:cs="Times New Roman"/>
          <w:sz w:val="24"/>
          <w:szCs w:val="24"/>
        </w:rPr>
      </w:pPr>
      <w:r w:rsidRPr="00E70539">
        <w:rPr>
          <w:rFonts w:ascii="Times New Roman" w:hAnsi="Times New Roman" w:cs="Times New Roman"/>
          <w:sz w:val="24"/>
          <w:szCs w:val="24"/>
        </w:rPr>
        <w:t>Nawiązując do prowadzonego postępowania w trybie przetargu nieograniczonego na dostawę wyrobów medycznych, montaż</w:t>
      </w:r>
      <w:r>
        <w:rPr>
          <w:rFonts w:ascii="Times New Roman" w:hAnsi="Times New Roman" w:cs="Times New Roman"/>
          <w:sz w:val="24"/>
          <w:szCs w:val="24"/>
        </w:rPr>
        <w:t xml:space="preserve"> oraz</w:t>
      </w:r>
      <w:r w:rsidRPr="00E70539">
        <w:rPr>
          <w:rFonts w:ascii="Times New Roman" w:hAnsi="Times New Roman" w:cs="Times New Roman"/>
          <w:sz w:val="24"/>
          <w:szCs w:val="24"/>
        </w:rPr>
        <w:t xml:space="preserve"> ich rozmieszczenie w budynku Filtra Epidemiologicznego na terenie obiektu Urzędu do Spraw Cudzoziemców w Białej Podlaskiej </w:t>
      </w:r>
    </w:p>
    <w:p w:rsidR="00024EB5" w:rsidRPr="00E70539" w:rsidRDefault="00024EB5" w:rsidP="00024EB5">
      <w:pPr>
        <w:jc w:val="both"/>
        <w:rPr>
          <w:rFonts w:ascii="Times New Roman" w:hAnsi="Times New Roman" w:cs="Times New Roman"/>
          <w:b/>
          <w:sz w:val="24"/>
          <w:szCs w:val="24"/>
        </w:rPr>
      </w:pPr>
      <w:r w:rsidRPr="00E70539">
        <w:rPr>
          <w:rFonts w:ascii="Times New Roman" w:hAnsi="Times New Roman" w:cs="Times New Roman"/>
          <w:b/>
          <w:sz w:val="24"/>
          <w:szCs w:val="24"/>
        </w:rPr>
        <w:t xml:space="preserve">Nr </w:t>
      </w:r>
      <w:r w:rsidR="00520F97" w:rsidRPr="00520F97">
        <w:rPr>
          <w:rFonts w:ascii="Times New Roman" w:hAnsi="Times New Roman" w:cs="Times New Roman"/>
          <w:b/>
          <w:sz w:val="24"/>
          <w:szCs w:val="24"/>
        </w:rPr>
        <w:t>11/BL/WYROBY MEDYCZNE/PN/16</w:t>
      </w:r>
    </w:p>
    <w:p w:rsidR="00024EB5" w:rsidRDefault="00024EB5" w:rsidP="00E45777">
      <w:pPr>
        <w:pStyle w:val="Akapitzlist"/>
        <w:numPr>
          <w:ilvl w:val="0"/>
          <w:numId w:val="24"/>
        </w:numPr>
        <w:ind w:left="426"/>
        <w:rPr>
          <w:rFonts w:ascii="Times New Roman" w:hAnsi="Times New Roman" w:cs="Times New Roman"/>
          <w:sz w:val="24"/>
          <w:szCs w:val="24"/>
        </w:rPr>
      </w:pPr>
      <w:r w:rsidRPr="00E70539">
        <w:rPr>
          <w:rFonts w:ascii="Times New Roman" w:hAnsi="Times New Roman" w:cs="Times New Roman"/>
          <w:sz w:val="24"/>
          <w:szCs w:val="24"/>
        </w:rPr>
        <w:t xml:space="preserve">oferujemy wykonanie przedmiotu zamówienia zgodnie z zakresem określonym </w:t>
      </w:r>
      <w:r>
        <w:rPr>
          <w:rFonts w:ascii="Times New Roman" w:hAnsi="Times New Roman" w:cs="Times New Roman"/>
          <w:sz w:val="24"/>
          <w:szCs w:val="24"/>
        </w:rPr>
        <w:br/>
      </w:r>
      <w:r w:rsidRPr="00E70539">
        <w:rPr>
          <w:rFonts w:ascii="Times New Roman" w:hAnsi="Times New Roman" w:cs="Times New Roman"/>
          <w:sz w:val="24"/>
          <w:szCs w:val="24"/>
        </w:rPr>
        <w:t>w „Specyfikacji Istotnych Warunkach Zamówienia” (SIWZ) i jej modyfikacjach za cenę brutto</w:t>
      </w:r>
      <w:r>
        <w:rPr>
          <w:rFonts w:ascii="Times New Roman" w:hAnsi="Times New Roman" w:cs="Times New Roman"/>
          <w:sz w:val="24"/>
          <w:szCs w:val="24"/>
        </w:rPr>
        <w:t>: ……………………………………………… zł tj. słownie: ………………………</w:t>
      </w:r>
    </w:p>
    <w:p w:rsidR="00024EB5" w:rsidRPr="00E70539" w:rsidRDefault="00024EB5" w:rsidP="00024EB5">
      <w:pPr>
        <w:pStyle w:val="Akapitzlist"/>
        <w:ind w:left="426"/>
        <w:rPr>
          <w:rFonts w:ascii="Times New Roman" w:hAnsi="Times New Roman" w:cs="Times New Roman"/>
          <w:sz w:val="24"/>
          <w:szCs w:val="24"/>
        </w:rPr>
      </w:pPr>
      <w:r>
        <w:rPr>
          <w:rFonts w:ascii="Times New Roman" w:hAnsi="Times New Roman" w:cs="Times New Roman"/>
          <w:sz w:val="24"/>
          <w:szCs w:val="24"/>
        </w:rPr>
        <w:t>………………………………………………………………………………………………</w:t>
      </w:r>
    </w:p>
    <w:p w:rsidR="00024EB5" w:rsidRDefault="00024EB5" w:rsidP="00024EB5">
      <w:pPr>
        <w:jc w:val="both"/>
        <w:rPr>
          <w:rFonts w:ascii="Times New Roman" w:hAnsi="Times New Roman" w:cs="Times New Roman"/>
          <w:sz w:val="24"/>
          <w:szCs w:val="24"/>
        </w:rPr>
      </w:pPr>
      <w:r w:rsidRPr="00E70539">
        <w:rPr>
          <w:rFonts w:ascii="Times New Roman" w:hAnsi="Times New Roman" w:cs="Times New Roman"/>
          <w:sz w:val="24"/>
          <w:szCs w:val="24"/>
        </w:rPr>
        <w:t>w  tym wartość poszczególnych części składowych dostawy będącej przedmiotem niniejszego zamówienia wynosi:</w:t>
      </w:r>
    </w:p>
    <w:tbl>
      <w:tblPr>
        <w:tblStyle w:val="Tabela-Siatka"/>
        <w:tblW w:w="0" w:type="auto"/>
        <w:jc w:val="center"/>
        <w:tblLook w:val="04A0" w:firstRow="1" w:lastRow="0" w:firstColumn="1" w:lastColumn="0" w:noHBand="0" w:noVBand="1"/>
      </w:tblPr>
      <w:tblGrid>
        <w:gridCol w:w="846"/>
        <w:gridCol w:w="2551"/>
        <w:gridCol w:w="1275"/>
        <w:gridCol w:w="2190"/>
        <w:gridCol w:w="2190"/>
      </w:tblGrid>
      <w:tr w:rsidR="00024EB5" w:rsidTr="00024EB5">
        <w:trPr>
          <w:jc w:val="center"/>
        </w:trPr>
        <w:tc>
          <w:tcPr>
            <w:tcW w:w="846" w:type="dxa"/>
            <w:vAlign w:val="center"/>
          </w:tcPr>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Lp.</w:t>
            </w:r>
          </w:p>
        </w:tc>
        <w:tc>
          <w:tcPr>
            <w:tcW w:w="2551" w:type="dxa"/>
            <w:vAlign w:val="center"/>
          </w:tcPr>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Nazwa produktu</w:t>
            </w:r>
          </w:p>
        </w:tc>
        <w:tc>
          <w:tcPr>
            <w:tcW w:w="1275" w:type="dxa"/>
            <w:vAlign w:val="center"/>
          </w:tcPr>
          <w:p w:rsidR="00024EB5" w:rsidRPr="001435E9" w:rsidRDefault="00024EB5" w:rsidP="00024EB5">
            <w:pPr>
              <w:jc w:val="center"/>
              <w:rPr>
                <w:rFonts w:ascii="Times New Roman" w:hAnsi="Times New Roman" w:cs="Times New Roman"/>
                <w:b/>
                <w:sz w:val="24"/>
                <w:szCs w:val="24"/>
              </w:rPr>
            </w:pPr>
            <w:r>
              <w:rPr>
                <w:rFonts w:ascii="Times New Roman" w:hAnsi="Times New Roman" w:cs="Times New Roman"/>
                <w:b/>
                <w:sz w:val="24"/>
                <w:szCs w:val="24"/>
              </w:rPr>
              <w:t>Ilość</w:t>
            </w:r>
          </w:p>
        </w:tc>
        <w:tc>
          <w:tcPr>
            <w:tcW w:w="2190" w:type="dxa"/>
            <w:vAlign w:val="center"/>
          </w:tcPr>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Jednostkowa cena brutto w zł.</w:t>
            </w:r>
          </w:p>
        </w:tc>
        <w:tc>
          <w:tcPr>
            <w:tcW w:w="2190" w:type="dxa"/>
            <w:vAlign w:val="center"/>
          </w:tcPr>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Wartość brutto zamówienia w zł</w:t>
            </w:r>
          </w:p>
          <w:p w:rsidR="00024EB5" w:rsidRPr="001435E9" w:rsidRDefault="00024EB5" w:rsidP="00024EB5">
            <w:pPr>
              <w:jc w:val="center"/>
              <w:rPr>
                <w:rFonts w:ascii="Times New Roman" w:hAnsi="Times New Roman" w:cs="Times New Roman"/>
                <w:b/>
                <w:sz w:val="24"/>
                <w:szCs w:val="24"/>
              </w:rPr>
            </w:pPr>
            <w:r w:rsidRPr="001435E9">
              <w:rPr>
                <w:rFonts w:ascii="Times New Roman" w:hAnsi="Times New Roman" w:cs="Times New Roman"/>
                <w:b/>
                <w:sz w:val="24"/>
                <w:szCs w:val="24"/>
              </w:rPr>
              <w:t>(c x d)</w:t>
            </w:r>
          </w:p>
        </w:tc>
      </w:tr>
      <w:tr w:rsidR="00024EB5" w:rsidTr="00024EB5">
        <w:trPr>
          <w:jc w:val="center"/>
        </w:trPr>
        <w:tc>
          <w:tcPr>
            <w:tcW w:w="846"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a</w:t>
            </w:r>
          </w:p>
        </w:tc>
        <w:tc>
          <w:tcPr>
            <w:tcW w:w="2551"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b</w:t>
            </w:r>
          </w:p>
        </w:tc>
        <w:tc>
          <w:tcPr>
            <w:tcW w:w="1275"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c</w:t>
            </w:r>
          </w:p>
        </w:tc>
        <w:tc>
          <w:tcPr>
            <w:tcW w:w="2190" w:type="dxa"/>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d</w:t>
            </w:r>
          </w:p>
        </w:tc>
        <w:tc>
          <w:tcPr>
            <w:tcW w:w="2190"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e</w:t>
            </w:r>
          </w:p>
        </w:tc>
      </w:tr>
      <w:tr w:rsidR="00024EB5" w:rsidTr="00024EB5">
        <w:trPr>
          <w:trHeight w:val="680"/>
          <w:jc w:val="center"/>
        </w:trPr>
        <w:tc>
          <w:tcPr>
            <w:tcW w:w="846"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Align w:val="center"/>
          </w:tcPr>
          <w:p w:rsidR="00024EB5" w:rsidRDefault="00D77597" w:rsidP="00024EB5">
            <w:pPr>
              <w:rPr>
                <w:rFonts w:ascii="Times New Roman" w:hAnsi="Times New Roman" w:cs="Times New Roman"/>
                <w:sz w:val="24"/>
                <w:szCs w:val="24"/>
              </w:rPr>
            </w:pPr>
            <w:r>
              <w:rPr>
                <w:rFonts w:ascii="Times New Roman" w:hAnsi="Times New Roman" w:cs="Times New Roman"/>
                <w:sz w:val="24"/>
                <w:szCs w:val="24"/>
              </w:rPr>
              <w:t>Duplikator do płyt (do RTG)</w:t>
            </w:r>
          </w:p>
        </w:tc>
        <w:tc>
          <w:tcPr>
            <w:tcW w:w="1275" w:type="dxa"/>
            <w:vAlign w:val="center"/>
          </w:tcPr>
          <w:p w:rsidR="00024EB5" w:rsidRPr="001435E9" w:rsidRDefault="00D77597" w:rsidP="00024EB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024EB5" w:rsidRDefault="00024EB5" w:rsidP="00024EB5">
            <w:pPr>
              <w:rPr>
                <w:rFonts w:ascii="Times New Roman" w:hAnsi="Times New Roman" w:cs="Times New Roman"/>
                <w:sz w:val="24"/>
                <w:szCs w:val="24"/>
              </w:rPr>
            </w:pPr>
          </w:p>
        </w:tc>
        <w:tc>
          <w:tcPr>
            <w:tcW w:w="2190" w:type="dxa"/>
            <w:vAlign w:val="center"/>
          </w:tcPr>
          <w:p w:rsidR="00024EB5" w:rsidRDefault="00024EB5" w:rsidP="00024EB5">
            <w:pPr>
              <w:rPr>
                <w:rFonts w:ascii="Times New Roman" w:hAnsi="Times New Roman" w:cs="Times New Roman"/>
                <w:sz w:val="24"/>
                <w:szCs w:val="24"/>
              </w:rPr>
            </w:pPr>
          </w:p>
        </w:tc>
      </w:tr>
      <w:tr w:rsidR="00024EB5" w:rsidTr="00024EB5">
        <w:trPr>
          <w:trHeight w:val="680"/>
          <w:jc w:val="center"/>
        </w:trPr>
        <w:tc>
          <w:tcPr>
            <w:tcW w:w="846"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vAlign w:val="center"/>
          </w:tcPr>
          <w:p w:rsidR="00024EB5" w:rsidRDefault="00D77597" w:rsidP="00024EB5">
            <w:pPr>
              <w:rPr>
                <w:rFonts w:ascii="Times New Roman" w:hAnsi="Times New Roman" w:cs="Times New Roman"/>
                <w:sz w:val="24"/>
                <w:szCs w:val="24"/>
              </w:rPr>
            </w:pPr>
            <w:r>
              <w:rPr>
                <w:rFonts w:ascii="Times New Roman" w:hAnsi="Times New Roman" w:cs="Times New Roman"/>
                <w:sz w:val="24"/>
                <w:szCs w:val="24"/>
              </w:rPr>
              <w:t>Printer do zdjęć radiologicznych</w:t>
            </w:r>
          </w:p>
        </w:tc>
        <w:tc>
          <w:tcPr>
            <w:tcW w:w="1275" w:type="dxa"/>
            <w:vAlign w:val="center"/>
          </w:tcPr>
          <w:p w:rsidR="00024EB5" w:rsidRPr="001435E9" w:rsidRDefault="00D77597" w:rsidP="00024EB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024EB5" w:rsidRDefault="00024EB5" w:rsidP="00024EB5">
            <w:pPr>
              <w:rPr>
                <w:rFonts w:ascii="Times New Roman" w:hAnsi="Times New Roman" w:cs="Times New Roman"/>
                <w:sz w:val="24"/>
                <w:szCs w:val="24"/>
              </w:rPr>
            </w:pPr>
          </w:p>
        </w:tc>
        <w:tc>
          <w:tcPr>
            <w:tcW w:w="2190" w:type="dxa"/>
            <w:vAlign w:val="center"/>
          </w:tcPr>
          <w:p w:rsidR="00024EB5" w:rsidRDefault="00024EB5" w:rsidP="00024EB5">
            <w:pPr>
              <w:rPr>
                <w:rFonts w:ascii="Times New Roman" w:hAnsi="Times New Roman" w:cs="Times New Roman"/>
                <w:sz w:val="24"/>
                <w:szCs w:val="24"/>
              </w:rPr>
            </w:pPr>
          </w:p>
        </w:tc>
      </w:tr>
      <w:tr w:rsidR="00024EB5" w:rsidTr="00024EB5">
        <w:trPr>
          <w:trHeight w:val="680"/>
          <w:jc w:val="center"/>
        </w:trPr>
        <w:tc>
          <w:tcPr>
            <w:tcW w:w="846" w:type="dxa"/>
            <w:vAlign w:val="center"/>
          </w:tcPr>
          <w:p w:rsidR="00024EB5" w:rsidRDefault="00024EB5" w:rsidP="00024EB5">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Align w:val="center"/>
          </w:tcPr>
          <w:p w:rsidR="00024EB5" w:rsidRDefault="00D77597" w:rsidP="00024EB5">
            <w:pPr>
              <w:rPr>
                <w:rFonts w:ascii="Times New Roman" w:hAnsi="Times New Roman" w:cs="Times New Roman"/>
                <w:sz w:val="24"/>
                <w:szCs w:val="24"/>
              </w:rPr>
            </w:pPr>
            <w:r>
              <w:rPr>
                <w:rFonts w:ascii="Times New Roman" w:hAnsi="Times New Roman" w:cs="Times New Roman"/>
                <w:sz w:val="24"/>
                <w:szCs w:val="24"/>
              </w:rPr>
              <w:t>Konsola do opisu badań rentgenowskich</w:t>
            </w:r>
          </w:p>
        </w:tc>
        <w:tc>
          <w:tcPr>
            <w:tcW w:w="1275" w:type="dxa"/>
            <w:vAlign w:val="center"/>
          </w:tcPr>
          <w:p w:rsidR="00024EB5" w:rsidRPr="001435E9" w:rsidRDefault="00D77597" w:rsidP="00024EB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024EB5" w:rsidRDefault="00024EB5" w:rsidP="00024EB5">
            <w:pPr>
              <w:rPr>
                <w:rFonts w:ascii="Times New Roman" w:hAnsi="Times New Roman" w:cs="Times New Roman"/>
                <w:sz w:val="24"/>
                <w:szCs w:val="24"/>
              </w:rPr>
            </w:pPr>
          </w:p>
        </w:tc>
        <w:tc>
          <w:tcPr>
            <w:tcW w:w="2190" w:type="dxa"/>
            <w:vAlign w:val="center"/>
          </w:tcPr>
          <w:p w:rsidR="00024EB5" w:rsidRDefault="00024EB5" w:rsidP="00024EB5">
            <w:pPr>
              <w:rPr>
                <w:rFonts w:ascii="Times New Roman" w:hAnsi="Times New Roman" w:cs="Times New Roman"/>
                <w:sz w:val="24"/>
                <w:szCs w:val="24"/>
              </w:rPr>
            </w:pPr>
          </w:p>
        </w:tc>
      </w:tr>
      <w:tr w:rsidR="00024EB5" w:rsidTr="00024EB5">
        <w:trPr>
          <w:trHeight w:val="680"/>
          <w:jc w:val="center"/>
        </w:trPr>
        <w:tc>
          <w:tcPr>
            <w:tcW w:w="6862" w:type="dxa"/>
            <w:gridSpan w:val="4"/>
            <w:vAlign w:val="center"/>
          </w:tcPr>
          <w:p w:rsidR="00024EB5" w:rsidRDefault="00024EB5" w:rsidP="00024EB5">
            <w:pPr>
              <w:jc w:val="right"/>
              <w:rPr>
                <w:rFonts w:ascii="Times New Roman" w:hAnsi="Times New Roman" w:cs="Times New Roman"/>
                <w:b/>
                <w:sz w:val="24"/>
                <w:szCs w:val="24"/>
              </w:rPr>
            </w:pPr>
            <w:r>
              <w:rPr>
                <w:rFonts w:ascii="Times New Roman" w:hAnsi="Times New Roman" w:cs="Times New Roman"/>
                <w:b/>
                <w:sz w:val="24"/>
                <w:szCs w:val="24"/>
              </w:rPr>
              <w:t>RAZEM:</w:t>
            </w:r>
          </w:p>
          <w:p w:rsidR="00024EB5" w:rsidRPr="002149BF" w:rsidRDefault="00024EB5" w:rsidP="00024EB5">
            <w:pPr>
              <w:jc w:val="right"/>
              <w:rPr>
                <w:rFonts w:ascii="Times New Roman" w:hAnsi="Times New Roman" w:cs="Times New Roman"/>
                <w:sz w:val="24"/>
                <w:szCs w:val="24"/>
                <w:u w:val="single"/>
              </w:rPr>
            </w:pPr>
            <w:r w:rsidRPr="002149BF">
              <w:rPr>
                <w:rFonts w:ascii="Times New Roman" w:hAnsi="Times New Roman" w:cs="Times New Roman"/>
                <w:sz w:val="24"/>
                <w:szCs w:val="24"/>
                <w:u w:val="single"/>
              </w:rPr>
              <w:t xml:space="preserve">cena brutto oferty </w:t>
            </w:r>
          </w:p>
        </w:tc>
        <w:tc>
          <w:tcPr>
            <w:tcW w:w="2190" w:type="dxa"/>
            <w:vAlign w:val="center"/>
          </w:tcPr>
          <w:p w:rsidR="00024EB5" w:rsidRDefault="00024EB5" w:rsidP="00024EB5">
            <w:pPr>
              <w:rPr>
                <w:rFonts w:ascii="Times New Roman" w:hAnsi="Times New Roman" w:cs="Times New Roman"/>
                <w:sz w:val="24"/>
                <w:szCs w:val="24"/>
              </w:rPr>
            </w:pPr>
          </w:p>
        </w:tc>
      </w:tr>
    </w:tbl>
    <w:p w:rsidR="00D77597" w:rsidRDefault="00D77597" w:rsidP="00D77597">
      <w:pPr>
        <w:pStyle w:val="Akapitzlist"/>
        <w:jc w:val="both"/>
        <w:rPr>
          <w:rFonts w:ascii="Times New Roman" w:hAnsi="Times New Roman" w:cs="Times New Roman"/>
          <w:sz w:val="24"/>
          <w:szCs w:val="24"/>
        </w:rPr>
      </w:pPr>
    </w:p>
    <w:p w:rsidR="00F02033" w:rsidRDefault="00F02033" w:rsidP="00F02033">
      <w:pPr>
        <w:pStyle w:val="Akapitzlist"/>
        <w:numPr>
          <w:ilvl w:val="0"/>
          <w:numId w:val="86"/>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w:t>
      </w:r>
      <w:r>
        <w:rPr>
          <w:rFonts w:ascii="Times New Roman" w:hAnsi="Times New Roman" w:cs="Times New Roman"/>
          <w:sz w:val="24"/>
          <w:szCs w:val="24"/>
        </w:rPr>
        <w:t xml:space="preserve">termin realizacji zamówienia </w:t>
      </w:r>
      <w:r w:rsidRPr="002149BF">
        <w:rPr>
          <w:rFonts w:ascii="Times New Roman" w:hAnsi="Times New Roman" w:cs="Times New Roman"/>
          <w:sz w:val="24"/>
          <w:szCs w:val="24"/>
        </w:rPr>
        <w:t>na oferowane wyroby medyczne wynosi………………………………....</w:t>
      </w:r>
      <w:r>
        <w:rPr>
          <w:rFonts w:ascii="Times New Roman" w:hAnsi="Times New Roman" w:cs="Times New Roman"/>
          <w:sz w:val="24"/>
          <w:szCs w:val="24"/>
        </w:rPr>
        <w:t xml:space="preserve"> dni</w:t>
      </w:r>
      <w:r w:rsidRPr="002149BF">
        <w:rPr>
          <w:rFonts w:ascii="Times New Roman" w:hAnsi="Times New Roman" w:cs="Times New Roman"/>
          <w:sz w:val="24"/>
          <w:szCs w:val="24"/>
        </w:rPr>
        <w:t>*</w:t>
      </w:r>
    </w:p>
    <w:p w:rsidR="00F02033" w:rsidRPr="00BA40F5" w:rsidRDefault="00F02033" w:rsidP="00F02033">
      <w:pPr>
        <w:pStyle w:val="Akapitzlist"/>
        <w:jc w:val="both"/>
        <w:rPr>
          <w:rFonts w:ascii="Times New Roman" w:hAnsi="Times New Roman" w:cs="Times New Roman"/>
          <w:sz w:val="20"/>
          <w:szCs w:val="20"/>
        </w:rPr>
      </w:pPr>
      <w:r w:rsidRPr="00BA40F5">
        <w:rPr>
          <w:rFonts w:ascii="Times New Roman" w:hAnsi="Times New Roman" w:cs="Times New Roman"/>
          <w:sz w:val="20"/>
          <w:szCs w:val="20"/>
        </w:rPr>
        <w:t xml:space="preserve">*oferowany termin realizacji zamówienia maksymalnie może wynosić 60 dni kalendarzowych. </w:t>
      </w:r>
      <w:r w:rsidRPr="00BA40F5">
        <w:rPr>
          <w:rFonts w:ascii="Times New Roman" w:hAnsi="Times New Roman" w:cs="Times New Roman"/>
          <w:sz w:val="20"/>
          <w:szCs w:val="20"/>
        </w:rPr>
        <w:br/>
        <w:t xml:space="preserve">W przypadku, gdy Wykonawca nie uzupełni ww. pkt 1 Zamawiający uzna, że oferowany termin realizacji zamówienia odpowiada maksymalnemu przewidzianemu przez Zamawiającego terminowi realizacji </w:t>
      </w:r>
      <w:r w:rsidRPr="00BA40F5">
        <w:rPr>
          <w:rFonts w:ascii="Times New Roman" w:hAnsi="Times New Roman" w:cs="Times New Roman"/>
          <w:sz w:val="20"/>
          <w:szCs w:val="20"/>
        </w:rPr>
        <w:lastRenderedPageBreak/>
        <w:t xml:space="preserve">zamówienia. Maksymalną liczbę punktów uzyska Wykonawca, który zaproponuje najkrótszy termin realizacji zamówienia. </w:t>
      </w:r>
    </w:p>
    <w:p w:rsidR="00F02033" w:rsidRPr="00F60A1F" w:rsidRDefault="00F02033" w:rsidP="00F02033">
      <w:pPr>
        <w:pStyle w:val="Akapitzlist"/>
        <w:numPr>
          <w:ilvl w:val="0"/>
          <w:numId w:val="86"/>
        </w:numPr>
        <w:jc w:val="both"/>
        <w:rPr>
          <w:rFonts w:ascii="Times New Roman" w:hAnsi="Times New Roman" w:cs="Times New Roman"/>
          <w:sz w:val="24"/>
          <w:szCs w:val="24"/>
        </w:rPr>
      </w:pPr>
      <w:r w:rsidRPr="00F60A1F">
        <w:rPr>
          <w:rFonts w:ascii="Times New Roman" w:hAnsi="Times New Roman" w:cs="Times New Roman"/>
          <w:sz w:val="24"/>
          <w:szCs w:val="24"/>
        </w:rPr>
        <w:t xml:space="preserve">Oświadczamy, że na dostarczone wyroby medyczne udzielamy </w:t>
      </w:r>
      <w:r w:rsidRPr="00F60A1F">
        <w:rPr>
          <w:rFonts w:ascii="Times New Roman" w:hAnsi="Times New Roman" w:cs="Times New Roman"/>
          <w:b/>
          <w:sz w:val="24"/>
          <w:szCs w:val="24"/>
        </w:rPr>
        <w:t>12 miesięcy gwarancji</w:t>
      </w:r>
      <w:r w:rsidRPr="00F60A1F">
        <w:rPr>
          <w:rFonts w:ascii="Times New Roman" w:hAnsi="Times New Roman" w:cs="Times New Roman"/>
          <w:sz w:val="24"/>
          <w:szCs w:val="24"/>
        </w:rPr>
        <w:t xml:space="preserve"> </w:t>
      </w:r>
      <w:r w:rsidR="007A39E3">
        <w:rPr>
          <w:rFonts w:ascii="Times New Roman" w:eastAsia="Calibri" w:hAnsi="Times New Roman" w:cs="Times New Roman"/>
          <w:color w:val="000000" w:themeColor="text1"/>
          <w:sz w:val="24"/>
          <w:szCs w:val="24"/>
        </w:rPr>
        <w:t>o ile w opisie przedmiotu zamówienia nie zostały ustalone inne warunki dla niektórych wyrobów</w:t>
      </w:r>
      <w:r w:rsidR="007A39E3" w:rsidRPr="00F60A1F">
        <w:rPr>
          <w:rFonts w:ascii="Times New Roman" w:hAnsi="Times New Roman" w:cs="Times New Roman"/>
          <w:sz w:val="24"/>
          <w:szCs w:val="24"/>
        </w:rPr>
        <w:t xml:space="preserve"> </w:t>
      </w:r>
      <w:r w:rsidRPr="00F60A1F">
        <w:rPr>
          <w:rFonts w:ascii="Times New Roman" w:hAnsi="Times New Roman" w:cs="Times New Roman"/>
          <w:sz w:val="24"/>
          <w:szCs w:val="24"/>
        </w:rPr>
        <w:t xml:space="preserve">z zastrzeżeniem, że </w:t>
      </w:r>
      <w:r w:rsidRPr="00F60A1F">
        <w:rPr>
          <w:rFonts w:ascii="Times New Roman" w:eastAsia="Calibri" w:hAnsi="Times New Roman" w:cs="Times New Roman"/>
          <w:sz w:val="24"/>
          <w:szCs w:val="24"/>
        </w:rPr>
        <w:t>w przypadku gdy gwarancja producenta przewiduje dłuższy okres udzielenia gwarancji, udzielamy gwarancji na wyroby medyczne zgodnie z gwarancją producenta.</w:t>
      </w:r>
    </w:p>
    <w:p w:rsidR="00F02033" w:rsidRPr="002149BF" w:rsidRDefault="00F02033" w:rsidP="00F02033">
      <w:pPr>
        <w:pStyle w:val="Akapitzlist"/>
        <w:numPr>
          <w:ilvl w:val="0"/>
          <w:numId w:val="86"/>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„SIWZ” i jej modyfikacjami i nie wnosimy do nich zastrzeżeń oraz zdobyliśmy konieczne informacje do przygotowania oferty.</w:t>
      </w:r>
    </w:p>
    <w:p w:rsidR="00F02033" w:rsidRPr="002149BF" w:rsidRDefault="00F02033" w:rsidP="00F02033">
      <w:pPr>
        <w:pStyle w:val="Akapitzlist"/>
        <w:numPr>
          <w:ilvl w:val="0"/>
          <w:numId w:val="86"/>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czas wskazany w „SIWZ” i jej modyfikacjach.</w:t>
      </w:r>
    </w:p>
    <w:p w:rsidR="00F02033" w:rsidRPr="002149BF" w:rsidRDefault="00F02033" w:rsidP="00F02033">
      <w:pPr>
        <w:pStyle w:val="Akapitzlist"/>
        <w:numPr>
          <w:ilvl w:val="0"/>
          <w:numId w:val="86"/>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istotnymi postanowieniami umowy, które stanowią część SIWZ i zobowiązujemy się, w przypadku wyboru naszej oferty, do zawarcia umowy na warunkach określonych w ww. dokumencie, w miejscu i terminie wyznaczonym przez Zamawiającego.</w:t>
      </w:r>
    </w:p>
    <w:p w:rsidR="00F02033" w:rsidRPr="002149BF" w:rsidRDefault="00F02033" w:rsidP="00F02033">
      <w:pPr>
        <w:pStyle w:val="Akapitzlist"/>
        <w:numPr>
          <w:ilvl w:val="0"/>
          <w:numId w:val="86"/>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oferowana cena jest ostateczna i nie ulegnie zmianie w okresie obowiązywania umowy. </w:t>
      </w:r>
    </w:p>
    <w:p w:rsidR="00F02033" w:rsidRPr="002149BF" w:rsidRDefault="00F02033" w:rsidP="00F02033">
      <w:pPr>
        <w:pStyle w:val="Akapitzlist"/>
        <w:numPr>
          <w:ilvl w:val="0"/>
          <w:numId w:val="86"/>
        </w:numPr>
        <w:jc w:val="both"/>
        <w:rPr>
          <w:rFonts w:ascii="Times New Roman" w:hAnsi="Times New Roman" w:cs="Times New Roman"/>
          <w:sz w:val="24"/>
          <w:szCs w:val="24"/>
        </w:rPr>
      </w:pPr>
      <w:r w:rsidRPr="002149BF">
        <w:rPr>
          <w:rFonts w:ascii="Times New Roman" w:hAnsi="Times New Roman" w:cs="Times New Roman"/>
          <w:sz w:val="24"/>
          <w:szCs w:val="24"/>
        </w:rPr>
        <w:t>Oświadczamy, że oferowana cena obejmuje wszystkie koszty niezbędne dla kompleksowego wykonania zamówienia i stanowi podstawę do rozliczenia się z Zamawiającym.</w:t>
      </w:r>
    </w:p>
    <w:p w:rsidR="00F02033" w:rsidRPr="002149BF" w:rsidRDefault="00F02033" w:rsidP="00F02033">
      <w:pPr>
        <w:pStyle w:val="Akapitzlist"/>
        <w:numPr>
          <w:ilvl w:val="0"/>
          <w:numId w:val="86"/>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spełniamy wszystkie warunki postawione w SIWZ i jej modyfikacjach. </w:t>
      </w:r>
    </w:p>
    <w:p w:rsidR="00F02033" w:rsidRDefault="00F02033" w:rsidP="00F02033">
      <w:pPr>
        <w:pStyle w:val="Akapitzlist"/>
        <w:numPr>
          <w:ilvl w:val="0"/>
          <w:numId w:val="86"/>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okres 30 dni od upływu terminu składania ofert.</w:t>
      </w:r>
    </w:p>
    <w:p w:rsidR="00F02033" w:rsidRDefault="00F02033" w:rsidP="00F02033">
      <w:pPr>
        <w:pStyle w:val="Akapitzlist"/>
        <w:numPr>
          <w:ilvl w:val="0"/>
          <w:numId w:val="86"/>
        </w:numPr>
        <w:jc w:val="both"/>
        <w:rPr>
          <w:rFonts w:ascii="Times New Roman" w:hAnsi="Times New Roman" w:cs="Times New Roman"/>
          <w:sz w:val="24"/>
          <w:szCs w:val="24"/>
        </w:rPr>
      </w:pPr>
      <w:r>
        <w:rPr>
          <w:rFonts w:ascii="Times New Roman" w:hAnsi="Times New Roman" w:cs="Times New Roman"/>
          <w:sz w:val="24"/>
          <w:szCs w:val="24"/>
        </w:rPr>
        <w:t>Załącznikami do niniejszej oferty są:</w:t>
      </w:r>
    </w:p>
    <w:p w:rsidR="00F02033" w:rsidRDefault="00F02033" w:rsidP="00F02033">
      <w:pPr>
        <w:pStyle w:val="Akapitzlist"/>
        <w:numPr>
          <w:ilvl w:val="0"/>
          <w:numId w:val="87"/>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87"/>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87"/>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87"/>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87"/>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ind w:left="1440"/>
        <w:jc w:val="both"/>
        <w:rPr>
          <w:rFonts w:ascii="Times New Roman" w:hAnsi="Times New Roman" w:cs="Times New Roman"/>
          <w:sz w:val="24"/>
          <w:szCs w:val="24"/>
        </w:rPr>
      </w:pPr>
      <w:r>
        <w:rPr>
          <w:rFonts w:ascii="Times New Roman" w:hAnsi="Times New Roman" w:cs="Times New Roman"/>
          <w:sz w:val="24"/>
          <w:szCs w:val="24"/>
        </w:rPr>
        <w:t>…</w:t>
      </w:r>
    </w:p>
    <w:p w:rsidR="00024EB5" w:rsidRDefault="00024EB5" w:rsidP="00024EB5">
      <w:pPr>
        <w:pStyle w:val="Akapitzlist"/>
        <w:ind w:left="1440"/>
        <w:jc w:val="both"/>
        <w:rPr>
          <w:rFonts w:ascii="Times New Roman" w:hAnsi="Times New Roman" w:cs="Times New Roman"/>
          <w:sz w:val="24"/>
          <w:szCs w:val="24"/>
        </w:rPr>
      </w:pPr>
    </w:p>
    <w:p w:rsidR="00024EB5" w:rsidRDefault="00024EB5" w:rsidP="00024EB5">
      <w:pPr>
        <w:pStyle w:val="Akapitzlist"/>
        <w:ind w:left="1440"/>
        <w:jc w:val="both"/>
        <w:rPr>
          <w:rFonts w:ascii="Times New Roman" w:hAnsi="Times New Roman" w:cs="Times New Roman"/>
          <w:sz w:val="24"/>
          <w:szCs w:val="24"/>
        </w:rPr>
      </w:pPr>
    </w:p>
    <w:p w:rsidR="00024EB5" w:rsidRDefault="00024EB5" w:rsidP="00024EB5">
      <w:pPr>
        <w:pStyle w:val="Akapitzlist"/>
        <w:ind w:left="1440"/>
        <w:jc w:val="both"/>
        <w:rPr>
          <w:rFonts w:ascii="Times New Roman" w:hAnsi="Times New Roman" w:cs="Times New Roman"/>
          <w:sz w:val="24"/>
          <w:szCs w:val="24"/>
        </w:rPr>
      </w:pPr>
    </w:p>
    <w:p w:rsidR="00024EB5" w:rsidRDefault="00024EB5" w:rsidP="00024EB5">
      <w:pPr>
        <w:pStyle w:val="Akapitzlist"/>
        <w:ind w:left="1440"/>
        <w:jc w:val="both"/>
        <w:rPr>
          <w:rFonts w:ascii="Times New Roman" w:hAnsi="Times New Roman" w:cs="Times New Roman"/>
          <w:sz w:val="24"/>
          <w:szCs w:val="24"/>
        </w:rPr>
      </w:pPr>
    </w:p>
    <w:p w:rsidR="00024EB5" w:rsidRDefault="00024EB5" w:rsidP="00024EB5">
      <w:pPr>
        <w:pStyle w:val="Akapitzlist"/>
        <w:ind w:left="5103"/>
        <w:jc w:val="both"/>
        <w:rPr>
          <w:rFonts w:ascii="Times New Roman" w:hAnsi="Times New Roman" w:cs="Times New Roman"/>
          <w:sz w:val="24"/>
          <w:szCs w:val="24"/>
        </w:rPr>
      </w:pPr>
      <w:r>
        <w:rPr>
          <w:rFonts w:ascii="Times New Roman" w:hAnsi="Times New Roman" w:cs="Times New Roman"/>
          <w:sz w:val="24"/>
          <w:szCs w:val="24"/>
        </w:rPr>
        <w:t>…………………………………………</w:t>
      </w:r>
    </w:p>
    <w:p w:rsidR="00024EB5" w:rsidRDefault="00024EB5" w:rsidP="00024EB5">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 xml:space="preserve">Podpis osoby uprawnionej do składania oświadczeń woli </w:t>
      </w:r>
    </w:p>
    <w:p w:rsidR="00024EB5" w:rsidRDefault="00024EB5" w:rsidP="00024EB5">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w imieniu Wykonawcy</w:t>
      </w:r>
    </w:p>
    <w:p w:rsidR="00D77597" w:rsidRDefault="00D77597" w:rsidP="00024EB5">
      <w:pPr>
        <w:tabs>
          <w:tab w:val="left" w:pos="6572"/>
        </w:tabs>
      </w:pPr>
    </w:p>
    <w:p w:rsidR="00D77597" w:rsidRPr="00D77597" w:rsidRDefault="00D77597" w:rsidP="00D77597"/>
    <w:p w:rsidR="00D77597" w:rsidRPr="00D77597" w:rsidRDefault="00D77597" w:rsidP="00D77597"/>
    <w:p w:rsidR="00D77597" w:rsidRPr="00D77597" w:rsidRDefault="00D77597" w:rsidP="00D77597"/>
    <w:p w:rsidR="00D77597" w:rsidRPr="00D77597" w:rsidRDefault="00D77597" w:rsidP="00D77597"/>
    <w:p w:rsidR="00D77597" w:rsidRPr="00D77597" w:rsidRDefault="00D77597" w:rsidP="00D77597"/>
    <w:p w:rsidR="00D77597" w:rsidRDefault="00D77597" w:rsidP="00D77597">
      <w:pPr>
        <w:jc w:val="center"/>
        <w:sectPr w:rsidR="00D77597" w:rsidSect="00024EB5">
          <w:pgSz w:w="11906" w:h="16838"/>
          <w:pgMar w:top="1417" w:right="1417" w:bottom="1134" w:left="1417" w:header="708" w:footer="708" w:gutter="0"/>
          <w:cols w:space="708"/>
          <w:docGrid w:linePitch="360"/>
        </w:sectPr>
      </w:pPr>
    </w:p>
    <w:p w:rsidR="00D77597" w:rsidRDefault="00D77597" w:rsidP="00D77597">
      <w:pPr>
        <w:pStyle w:val="Akapitzlist"/>
        <w:ind w:left="0"/>
        <w:jc w:val="right"/>
        <w:rPr>
          <w:rFonts w:ascii="Times New Roman" w:hAnsi="Times New Roman" w:cs="Times New Roman"/>
          <w:b/>
          <w:sz w:val="24"/>
          <w:szCs w:val="24"/>
        </w:rPr>
      </w:pPr>
      <w:r w:rsidRPr="00F03364">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2</w:t>
      </w:r>
      <w:r w:rsidRPr="00F03364">
        <w:rPr>
          <w:rFonts w:ascii="Times New Roman" w:hAnsi="Times New Roman" w:cs="Times New Roman"/>
          <w:b/>
          <w:sz w:val="24"/>
          <w:szCs w:val="24"/>
        </w:rPr>
        <w:t>a do SIWZ</w:t>
      </w:r>
    </w:p>
    <w:p w:rsidR="00D77597" w:rsidRDefault="00D77597" w:rsidP="00D77597">
      <w:pPr>
        <w:pStyle w:val="Akapitzlist"/>
        <w:ind w:left="0"/>
        <w:rPr>
          <w:rFonts w:ascii="Times New Roman" w:hAnsi="Times New Roman" w:cs="Times New Roman"/>
          <w:b/>
          <w:sz w:val="24"/>
          <w:szCs w:val="24"/>
        </w:rPr>
      </w:pPr>
    </w:p>
    <w:p w:rsidR="00D77597" w:rsidRPr="003A43EB" w:rsidRDefault="00D77597" w:rsidP="00D77597">
      <w:pPr>
        <w:pStyle w:val="Akapitzlist"/>
        <w:ind w:left="0"/>
        <w:rPr>
          <w:rFonts w:ascii="Times New Roman" w:hAnsi="Times New Roman" w:cs="Times New Roman"/>
          <w:b/>
          <w:sz w:val="24"/>
          <w:szCs w:val="24"/>
        </w:rPr>
      </w:pPr>
    </w:p>
    <w:p w:rsidR="00D77597" w:rsidRPr="003A43EB" w:rsidRDefault="00D77597" w:rsidP="00D775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D77597" w:rsidRDefault="00D77597" w:rsidP="00D77597">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sidR="00793589">
        <w:rPr>
          <w:rFonts w:ascii="Times New Roman" w:hAnsi="Times New Roman" w:cs="Times New Roman"/>
          <w:b/>
          <w:sz w:val="24"/>
          <w:szCs w:val="24"/>
        </w:rPr>
        <w:t>1</w:t>
      </w:r>
    </w:p>
    <w:p w:rsidR="00D77597" w:rsidRDefault="00D77597" w:rsidP="00D77597">
      <w:pPr>
        <w:pStyle w:val="Akapitzlist"/>
        <w:ind w:left="0"/>
        <w:jc w:val="center"/>
        <w:rPr>
          <w:rFonts w:ascii="Times New Roman" w:hAnsi="Times New Roman" w:cs="Times New Roman"/>
          <w:b/>
          <w:sz w:val="24"/>
          <w:szCs w:val="24"/>
        </w:rPr>
      </w:pPr>
    </w:p>
    <w:p w:rsidR="00D77597" w:rsidRPr="003A43EB" w:rsidRDefault="00D77597" w:rsidP="00D77597">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D77597" w:rsidRPr="003A43EB" w:rsidRDefault="00D77597" w:rsidP="00D77597">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D77597" w:rsidRDefault="00D77597" w:rsidP="00D77597">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Oferty, które nie będą spełniały niniejszego wymagania zostaną ODRZUCONE na podstawie art. 89 ust 1 pkt 2 ustawy Pzp.</w:t>
      </w:r>
    </w:p>
    <w:p w:rsidR="00D77597" w:rsidRDefault="00D77597" w:rsidP="00D77597">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272"/>
        <w:gridCol w:w="6878"/>
        <w:gridCol w:w="1612"/>
        <w:gridCol w:w="1563"/>
        <w:gridCol w:w="1564"/>
      </w:tblGrid>
      <w:tr w:rsidR="00D77597" w:rsidTr="00227534">
        <w:trPr>
          <w:trHeight w:val="281"/>
          <w:jc w:val="center"/>
        </w:trPr>
        <w:tc>
          <w:tcPr>
            <w:tcW w:w="570" w:type="dxa"/>
            <w:vMerge w:val="restart"/>
            <w:vAlign w:val="center"/>
          </w:tcPr>
          <w:p w:rsidR="00D77597" w:rsidRPr="003A43EB" w:rsidRDefault="00D77597"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272" w:type="dxa"/>
            <w:vMerge w:val="restart"/>
            <w:vAlign w:val="center"/>
          </w:tcPr>
          <w:p w:rsidR="00D77597" w:rsidRPr="003A43EB" w:rsidRDefault="00D77597"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78" w:type="dxa"/>
            <w:vMerge w:val="restart"/>
            <w:vAlign w:val="center"/>
          </w:tcPr>
          <w:p w:rsidR="00D77597" w:rsidRPr="003A43EB" w:rsidRDefault="00D77597"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39" w:type="dxa"/>
            <w:gridSpan w:val="3"/>
            <w:vAlign w:val="center"/>
          </w:tcPr>
          <w:p w:rsidR="00D77597" w:rsidRPr="006249B6" w:rsidRDefault="00D77597" w:rsidP="006249B6">
            <w:pPr>
              <w:pStyle w:val="Akapitzlist"/>
              <w:ind w:left="0"/>
              <w:jc w:val="center"/>
              <w:rPr>
                <w:rFonts w:ascii="Times New Roman" w:hAnsi="Times New Roman" w:cs="Times New Roman"/>
                <w:b/>
              </w:rPr>
            </w:pPr>
            <w:r w:rsidRPr="00227534">
              <w:rPr>
                <w:rFonts w:ascii="Times New Roman" w:hAnsi="Times New Roman" w:cs="Times New Roman"/>
                <w:b/>
              </w:rPr>
              <w:t>O</w:t>
            </w:r>
            <w:r w:rsidR="006249B6" w:rsidRPr="00227534">
              <w:rPr>
                <w:rFonts w:ascii="Times New Roman" w:hAnsi="Times New Roman" w:cs="Times New Roman"/>
                <w:b/>
              </w:rPr>
              <w:t>FEROWANE WYROBY</w:t>
            </w:r>
          </w:p>
        </w:tc>
      </w:tr>
      <w:tr w:rsidR="006249B6" w:rsidTr="006249B6">
        <w:trPr>
          <w:jc w:val="center"/>
        </w:trPr>
        <w:tc>
          <w:tcPr>
            <w:tcW w:w="570" w:type="dxa"/>
            <w:vMerge/>
            <w:vAlign w:val="center"/>
          </w:tcPr>
          <w:p w:rsidR="006249B6" w:rsidRPr="003A43EB" w:rsidRDefault="006249B6" w:rsidP="006249B6">
            <w:pPr>
              <w:pStyle w:val="Akapitzlist"/>
              <w:ind w:left="0"/>
              <w:jc w:val="center"/>
              <w:rPr>
                <w:rFonts w:ascii="Times New Roman" w:hAnsi="Times New Roman" w:cs="Times New Roman"/>
                <w:b/>
                <w:sz w:val="24"/>
                <w:szCs w:val="24"/>
              </w:rPr>
            </w:pPr>
          </w:p>
        </w:tc>
        <w:tc>
          <w:tcPr>
            <w:tcW w:w="2272" w:type="dxa"/>
            <w:vMerge/>
            <w:vAlign w:val="center"/>
          </w:tcPr>
          <w:p w:rsidR="006249B6" w:rsidRPr="003A43EB" w:rsidRDefault="006249B6" w:rsidP="006249B6">
            <w:pPr>
              <w:pStyle w:val="Akapitzlist"/>
              <w:ind w:left="0"/>
              <w:jc w:val="center"/>
              <w:rPr>
                <w:rFonts w:ascii="Times New Roman" w:hAnsi="Times New Roman" w:cs="Times New Roman"/>
                <w:b/>
                <w:sz w:val="24"/>
                <w:szCs w:val="24"/>
              </w:rPr>
            </w:pPr>
          </w:p>
        </w:tc>
        <w:tc>
          <w:tcPr>
            <w:tcW w:w="6878" w:type="dxa"/>
            <w:vMerge/>
            <w:vAlign w:val="center"/>
          </w:tcPr>
          <w:p w:rsidR="006249B6" w:rsidRPr="003A43EB" w:rsidRDefault="006249B6" w:rsidP="006249B6">
            <w:pPr>
              <w:pStyle w:val="Akapitzlist"/>
              <w:ind w:left="0"/>
              <w:jc w:val="center"/>
              <w:rPr>
                <w:rFonts w:ascii="Times New Roman" w:hAnsi="Times New Roman" w:cs="Times New Roman"/>
                <w:b/>
                <w:sz w:val="24"/>
                <w:szCs w:val="24"/>
              </w:rPr>
            </w:pPr>
          </w:p>
        </w:tc>
        <w:tc>
          <w:tcPr>
            <w:tcW w:w="1612" w:type="dxa"/>
            <w:vAlign w:val="center"/>
          </w:tcPr>
          <w:p w:rsidR="006249B6" w:rsidRPr="00D65CA6" w:rsidRDefault="006249B6" w:rsidP="006249B6">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6249B6" w:rsidRPr="00C61F99" w:rsidRDefault="006249B6" w:rsidP="006249B6">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63" w:type="dxa"/>
            <w:vAlign w:val="center"/>
          </w:tcPr>
          <w:p w:rsidR="006249B6" w:rsidRDefault="006249B6" w:rsidP="006249B6">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6249B6" w:rsidRPr="00C61F99" w:rsidRDefault="006249B6" w:rsidP="006249B6">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64" w:type="dxa"/>
            <w:vAlign w:val="center"/>
          </w:tcPr>
          <w:p w:rsidR="006249B6" w:rsidRDefault="006249B6" w:rsidP="006249B6">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6249B6" w:rsidRPr="00C61F99" w:rsidRDefault="006249B6" w:rsidP="006249B6">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227534" w:rsidTr="00594860">
        <w:trPr>
          <w:jc w:val="center"/>
        </w:trPr>
        <w:tc>
          <w:tcPr>
            <w:tcW w:w="570" w:type="dxa"/>
            <w:vAlign w:val="center"/>
          </w:tcPr>
          <w:p w:rsidR="00227534" w:rsidRPr="00D65CA6" w:rsidRDefault="00227534" w:rsidP="00B14A71">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272" w:type="dxa"/>
            <w:vAlign w:val="center"/>
          </w:tcPr>
          <w:p w:rsidR="00227534" w:rsidRPr="00B14A71" w:rsidRDefault="00227534" w:rsidP="00B14A71">
            <w:pPr>
              <w:rPr>
                <w:rFonts w:ascii="Times New Roman" w:hAnsi="Times New Roman" w:cs="Times New Roman"/>
                <w:b/>
                <w:sz w:val="20"/>
                <w:szCs w:val="20"/>
              </w:rPr>
            </w:pPr>
            <w:r w:rsidRPr="00B14A71">
              <w:rPr>
                <w:rFonts w:ascii="Times New Roman" w:hAnsi="Times New Roman" w:cs="Times New Roman"/>
                <w:b/>
                <w:sz w:val="20"/>
                <w:szCs w:val="20"/>
              </w:rPr>
              <w:t>DUPLIKATOR DO PŁYT (DO RTG)</w:t>
            </w:r>
          </w:p>
        </w:tc>
        <w:tc>
          <w:tcPr>
            <w:tcW w:w="6878" w:type="dxa"/>
          </w:tcPr>
          <w:p w:rsidR="00470C1C" w:rsidRPr="00EA7C19" w:rsidRDefault="00470C1C" w:rsidP="00470C1C">
            <w:pPr>
              <w:jc w:val="both"/>
              <w:rPr>
                <w:rFonts w:ascii="Times New Roman" w:hAnsi="Times New Roman" w:cs="Times New Roman"/>
                <w:b/>
                <w:sz w:val="20"/>
                <w:szCs w:val="20"/>
                <w:u w:val="single"/>
              </w:rPr>
            </w:pPr>
            <w:r>
              <w:rPr>
                <w:rFonts w:ascii="Times New Roman" w:hAnsi="Times New Roman" w:cs="Times New Roman"/>
                <w:b/>
                <w:sz w:val="20"/>
                <w:szCs w:val="20"/>
                <w:u w:val="single"/>
              </w:rPr>
              <w:t>W</w:t>
            </w:r>
            <w:r w:rsidRPr="00EA7C19">
              <w:rPr>
                <w:rFonts w:ascii="Times New Roman" w:hAnsi="Times New Roman" w:cs="Times New Roman"/>
                <w:b/>
                <w:sz w:val="20"/>
                <w:szCs w:val="20"/>
                <w:u w:val="single"/>
              </w:rPr>
              <w:t>yposażenie dodatkowe aparatu RTG (I):</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napędy optyczne DVD</w:t>
            </w:r>
            <w:r w:rsidRPr="00E90DEA">
              <w:rPr>
                <w:rFonts w:ascii="Times New Roman" w:hAnsi="Times New Roman" w:cs="Times New Roman"/>
                <w:sz w:val="20"/>
                <w:szCs w:val="20"/>
              </w:rPr>
              <w:t xml:space="preserve"> (nagrywarki): 2 szt.,</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formaty zapisu:</w:t>
            </w:r>
            <w:r w:rsidRPr="00E90DEA">
              <w:rPr>
                <w:rFonts w:ascii="Times New Roman" w:hAnsi="Times New Roman" w:cs="Times New Roman"/>
                <w:sz w:val="20"/>
                <w:szCs w:val="20"/>
              </w:rPr>
              <w:t xml:space="preserve"> minimum DVD-R i CD-R, </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drukarka</w:t>
            </w:r>
            <w:r w:rsidRPr="00E90DEA">
              <w:rPr>
                <w:rFonts w:ascii="Times New Roman" w:hAnsi="Times New Roman" w:cs="Times New Roman"/>
                <w:sz w:val="20"/>
                <w:szCs w:val="20"/>
              </w:rPr>
              <w:t xml:space="preserve">: zintegrowana (wbudowana w urządzenie), możliwość wykonywania </w:t>
            </w:r>
            <w:r w:rsidRPr="00E90DEA">
              <w:rPr>
                <w:rFonts w:ascii="Times New Roman" w:hAnsi="Times New Roman" w:cs="Times New Roman"/>
                <w:b/>
                <w:sz w:val="20"/>
                <w:szCs w:val="20"/>
              </w:rPr>
              <w:t>nadruku atramentowego bezpośrednio na płycie</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 xml:space="preserve">tryb pracy: </w:t>
            </w:r>
            <w:r w:rsidRPr="00E90DEA">
              <w:rPr>
                <w:rFonts w:ascii="Times New Roman" w:hAnsi="Times New Roman" w:cs="Times New Roman"/>
                <w:sz w:val="20"/>
                <w:szCs w:val="20"/>
              </w:rPr>
              <w:t>w pełni automatyczna – automatyczne pobieranie, nagrywanie, drukowanie i odkładanie wyprodukowanych płyt do magazynka odbiorczego,</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 xml:space="preserve">liczba magazynków </w:t>
            </w:r>
            <w:r w:rsidRPr="00E90DEA">
              <w:rPr>
                <w:rFonts w:ascii="Times New Roman" w:hAnsi="Times New Roman" w:cs="Times New Roman"/>
                <w:sz w:val="20"/>
                <w:szCs w:val="20"/>
              </w:rPr>
              <w:t>podawczych: co najmniej 1,</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 xml:space="preserve">liczba magazynków </w:t>
            </w:r>
            <w:r w:rsidRPr="00E90DEA">
              <w:rPr>
                <w:rFonts w:ascii="Times New Roman" w:hAnsi="Times New Roman" w:cs="Times New Roman"/>
                <w:sz w:val="20"/>
                <w:szCs w:val="20"/>
              </w:rPr>
              <w:t>odbiorczych co najmniej 1,</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pojemność magazynków</w:t>
            </w:r>
            <w:r w:rsidRPr="00E90DEA">
              <w:rPr>
                <w:rFonts w:ascii="Times New Roman" w:hAnsi="Times New Roman" w:cs="Times New Roman"/>
                <w:sz w:val="20"/>
                <w:szCs w:val="20"/>
              </w:rPr>
              <w:t xml:space="preserve"> podawczych: co najmniej 100 płyt,</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pojemność magazynków</w:t>
            </w:r>
            <w:r w:rsidRPr="00E90DEA">
              <w:rPr>
                <w:rFonts w:ascii="Times New Roman" w:hAnsi="Times New Roman" w:cs="Times New Roman"/>
                <w:sz w:val="20"/>
                <w:szCs w:val="20"/>
              </w:rPr>
              <w:t xml:space="preserve"> odbiorczych: co najmniej 100 płyt,</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sz w:val="20"/>
                <w:szCs w:val="20"/>
              </w:rPr>
              <w:lastRenderedPageBreak/>
              <w:t xml:space="preserve">możliwość </w:t>
            </w:r>
            <w:r w:rsidRPr="00E90DEA">
              <w:rPr>
                <w:rFonts w:ascii="Times New Roman" w:hAnsi="Times New Roman" w:cs="Times New Roman"/>
                <w:b/>
                <w:sz w:val="20"/>
                <w:szCs w:val="20"/>
              </w:rPr>
              <w:t>zdalnego zarządzania</w:t>
            </w:r>
            <w:r w:rsidRPr="00E90DEA">
              <w:rPr>
                <w:rFonts w:ascii="Times New Roman" w:hAnsi="Times New Roman" w:cs="Times New Roman"/>
                <w:sz w:val="20"/>
                <w:szCs w:val="20"/>
              </w:rPr>
              <w:t>,</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interfejs</w:t>
            </w:r>
            <w:r w:rsidRPr="00E90DEA">
              <w:rPr>
                <w:rFonts w:ascii="Times New Roman" w:hAnsi="Times New Roman" w:cs="Times New Roman"/>
                <w:sz w:val="20"/>
                <w:szCs w:val="20"/>
              </w:rPr>
              <w:t>: USB 3.0,</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 xml:space="preserve">interfejs programowy: </w:t>
            </w:r>
            <w:r w:rsidRPr="00E90DEA">
              <w:rPr>
                <w:rFonts w:ascii="Times New Roman" w:hAnsi="Times New Roman" w:cs="Times New Roman"/>
                <w:sz w:val="20"/>
                <w:szCs w:val="20"/>
              </w:rPr>
              <w:t>biblioteki API (SDK),</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 xml:space="preserve">sieć ethernet </w:t>
            </w:r>
            <w:r w:rsidRPr="00E90DEA">
              <w:rPr>
                <w:rFonts w:ascii="Times New Roman" w:hAnsi="Times New Roman" w:cs="Times New Roman"/>
                <w:sz w:val="20"/>
                <w:szCs w:val="20"/>
              </w:rPr>
              <w:t>podłączenie do sieci ethernet za pomocą komputera sterującego,</w:t>
            </w:r>
          </w:p>
          <w:p w:rsidR="00470C1C" w:rsidRPr="00E90DEA" w:rsidRDefault="00470C1C" w:rsidP="00470C1C">
            <w:pPr>
              <w:pStyle w:val="Akapitzlist"/>
              <w:numPr>
                <w:ilvl w:val="0"/>
                <w:numId w:val="43"/>
              </w:numPr>
              <w:ind w:left="285" w:hanging="284"/>
              <w:jc w:val="both"/>
              <w:rPr>
                <w:rFonts w:ascii="Times New Roman" w:hAnsi="Times New Roman" w:cs="Times New Roman"/>
                <w:sz w:val="20"/>
                <w:szCs w:val="20"/>
              </w:rPr>
            </w:pPr>
            <w:r w:rsidRPr="00E90DEA">
              <w:rPr>
                <w:rFonts w:ascii="Times New Roman" w:hAnsi="Times New Roman" w:cs="Times New Roman"/>
                <w:b/>
                <w:sz w:val="20"/>
                <w:szCs w:val="20"/>
              </w:rPr>
              <w:t>komputer</w:t>
            </w:r>
            <w:r w:rsidRPr="00E90DEA">
              <w:rPr>
                <w:rFonts w:ascii="Times New Roman" w:hAnsi="Times New Roman" w:cs="Times New Roman"/>
                <w:sz w:val="20"/>
                <w:szCs w:val="20"/>
              </w:rPr>
              <w:t>: monitor LCD, co najmniej 22", z funkcją zmniejszania emisji światła niebieskiego, klawiatura, myszka, procesor minimum dwurdzeniowy, RAM min: 4GB, dyski twarde min: 2 x500GB, gigabitowa karta sieciowa zintegrowana, system operacyjny: Windows 8/7 Pro 64, nagrywarka DVD, port USB 3.0;</w:t>
            </w:r>
          </w:p>
          <w:p w:rsidR="00227534" w:rsidRPr="00F6351B" w:rsidRDefault="00470C1C" w:rsidP="00470C1C">
            <w:pPr>
              <w:jc w:val="both"/>
              <w:rPr>
                <w:rFonts w:ascii="Times New Roman" w:hAnsi="Times New Roman" w:cs="Times New Roman"/>
                <w:sz w:val="20"/>
                <w:szCs w:val="20"/>
              </w:rPr>
            </w:pPr>
            <w:r w:rsidRPr="00E95711">
              <w:rPr>
                <w:rFonts w:ascii="Times New Roman" w:hAnsi="Times New Roman" w:cs="Times New Roman"/>
                <w:b/>
                <w:sz w:val="20"/>
                <w:szCs w:val="20"/>
              </w:rPr>
              <w:t>UWAGA:</w:t>
            </w:r>
            <w:r>
              <w:rPr>
                <w:rFonts w:ascii="Times New Roman" w:hAnsi="Times New Roman" w:cs="Times New Roman"/>
                <w:sz w:val="20"/>
                <w:szCs w:val="20"/>
              </w:rPr>
              <w:t xml:space="preserve"> Wykonawca musi zapewnić kompatybilność oferowanego urządzenia z podanym modelem aparatu RTG tak, aby możliwe było jego użytkowanie natychmiast po montażu dostarczonego duplikatora, w pełni funkcjonalności opisanej powyżej oraz zapewnianej przez producenta, bez konieczności dokonywania dodatkowych konfiguracji, zakupu oprogramowania, zmiany podzespołów oraz innych czynności dodatkowych, zwłaszcza wiążących się z dodatkowymi opłatami nieuwzględnionymi w zaoferowanej cenie urządzenia.</w:t>
            </w:r>
          </w:p>
        </w:tc>
        <w:tc>
          <w:tcPr>
            <w:tcW w:w="1612" w:type="dxa"/>
          </w:tcPr>
          <w:p w:rsidR="00227534" w:rsidRDefault="00227534" w:rsidP="00B14A71">
            <w:pPr>
              <w:pStyle w:val="Akapitzlist"/>
              <w:ind w:left="0"/>
              <w:jc w:val="both"/>
              <w:rPr>
                <w:rFonts w:ascii="Times New Roman" w:hAnsi="Times New Roman" w:cs="Times New Roman"/>
                <w:sz w:val="24"/>
                <w:szCs w:val="24"/>
              </w:rPr>
            </w:pPr>
          </w:p>
        </w:tc>
        <w:tc>
          <w:tcPr>
            <w:tcW w:w="1563" w:type="dxa"/>
          </w:tcPr>
          <w:p w:rsidR="00227534" w:rsidRDefault="00227534" w:rsidP="00B14A71">
            <w:pPr>
              <w:pStyle w:val="Akapitzlist"/>
              <w:ind w:left="0"/>
              <w:jc w:val="both"/>
              <w:rPr>
                <w:rFonts w:ascii="Times New Roman" w:hAnsi="Times New Roman" w:cs="Times New Roman"/>
                <w:sz w:val="24"/>
                <w:szCs w:val="24"/>
              </w:rPr>
            </w:pPr>
          </w:p>
        </w:tc>
        <w:tc>
          <w:tcPr>
            <w:tcW w:w="1564" w:type="dxa"/>
          </w:tcPr>
          <w:p w:rsidR="00227534" w:rsidRDefault="00227534" w:rsidP="00B14A71">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Pr="00D65CA6" w:rsidRDefault="00227534" w:rsidP="00B14A71">
            <w:pPr>
              <w:tabs>
                <w:tab w:val="left" w:pos="360"/>
              </w:tabs>
              <w:jc w:val="center"/>
              <w:rPr>
                <w:rFonts w:ascii="Times New Roman" w:hAnsi="Times New Roman" w:cs="Times New Roman"/>
                <w:sz w:val="24"/>
                <w:szCs w:val="24"/>
              </w:rPr>
            </w:pPr>
            <w:r>
              <w:rPr>
                <w:rFonts w:ascii="Times New Roman" w:hAnsi="Times New Roman" w:cs="Times New Roman"/>
                <w:sz w:val="24"/>
                <w:szCs w:val="24"/>
              </w:rPr>
              <w:t>2.</w:t>
            </w:r>
          </w:p>
        </w:tc>
        <w:tc>
          <w:tcPr>
            <w:tcW w:w="2272" w:type="dxa"/>
            <w:vAlign w:val="center"/>
          </w:tcPr>
          <w:p w:rsidR="00227534" w:rsidRPr="00B14A71" w:rsidRDefault="00227534" w:rsidP="00B14A71">
            <w:pPr>
              <w:rPr>
                <w:rFonts w:ascii="Times New Roman" w:hAnsi="Times New Roman" w:cs="Times New Roman"/>
                <w:b/>
                <w:sz w:val="20"/>
                <w:szCs w:val="20"/>
              </w:rPr>
            </w:pPr>
            <w:r w:rsidRPr="00B14A71">
              <w:rPr>
                <w:rFonts w:ascii="Times New Roman" w:hAnsi="Times New Roman" w:cs="Times New Roman"/>
                <w:b/>
                <w:sz w:val="20"/>
                <w:szCs w:val="20"/>
              </w:rPr>
              <w:t>PRINTER DO ZDJĘĆ RADIOLOGICZNYCH</w:t>
            </w:r>
          </w:p>
        </w:tc>
        <w:tc>
          <w:tcPr>
            <w:tcW w:w="6878" w:type="dxa"/>
          </w:tcPr>
          <w:p w:rsidR="00470C1C" w:rsidRPr="00EA7C19" w:rsidRDefault="00470C1C" w:rsidP="00470C1C">
            <w:pPr>
              <w:jc w:val="both"/>
              <w:rPr>
                <w:rFonts w:ascii="Times New Roman" w:hAnsi="Times New Roman" w:cs="Times New Roman"/>
                <w:b/>
                <w:sz w:val="20"/>
                <w:szCs w:val="20"/>
                <w:u w:val="single"/>
              </w:rPr>
            </w:pPr>
            <w:r>
              <w:rPr>
                <w:rFonts w:ascii="Times New Roman" w:hAnsi="Times New Roman" w:cs="Times New Roman"/>
                <w:b/>
                <w:sz w:val="20"/>
                <w:szCs w:val="20"/>
                <w:u w:val="single"/>
              </w:rPr>
              <w:t>W</w:t>
            </w:r>
            <w:r w:rsidRPr="00EA7C19">
              <w:rPr>
                <w:rFonts w:ascii="Times New Roman" w:hAnsi="Times New Roman" w:cs="Times New Roman"/>
                <w:b/>
                <w:sz w:val="20"/>
                <w:szCs w:val="20"/>
                <w:u w:val="single"/>
              </w:rPr>
              <w:t>yposażenie dodatkowe aparatu RTG (I</w:t>
            </w:r>
            <w:r>
              <w:rPr>
                <w:rFonts w:ascii="Times New Roman" w:hAnsi="Times New Roman" w:cs="Times New Roman"/>
                <w:b/>
                <w:sz w:val="20"/>
                <w:szCs w:val="20"/>
                <w:u w:val="single"/>
              </w:rPr>
              <w:t>I</w:t>
            </w:r>
            <w:r w:rsidRPr="00EA7C19">
              <w:rPr>
                <w:rFonts w:ascii="Times New Roman" w:hAnsi="Times New Roman" w:cs="Times New Roman"/>
                <w:b/>
                <w:sz w:val="20"/>
                <w:szCs w:val="20"/>
                <w:u w:val="single"/>
              </w:rPr>
              <w:t>):</w:t>
            </w:r>
          </w:p>
          <w:p w:rsidR="00470C1C" w:rsidRPr="00E95711" w:rsidRDefault="00470C1C" w:rsidP="00470C1C">
            <w:pPr>
              <w:pStyle w:val="Akapitzlist"/>
              <w:numPr>
                <w:ilvl w:val="0"/>
                <w:numId w:val="44"/>
              </w:numPr>
              <w:ind w:left="285" w:hanging="284"/>
              <w:jc w:val="both"/>
              <w:rPr>
                <w:rFonts w:ascii="Times New Roman" w:eastAsia="Times New Roman" w:hAnsi="Times New Roman" w:cs="Times New Roman"/>
                <w:sz w:val="20"/>
                <w:szCs w:val="20"/>
              </w:rPr>
            </w:pPr>
            <w:r w:rsidRPr="00E95711">
              <w:rPr>
                <w:rFonts w:ascii="Times New Roman" w:eastAsia="Times New Roman" w:hAnsi="Times New Roman" w:cs="Times New Roman"/>
                <w:b/>
                <w:bCs/>
                <w:sz w:val="20"/>
                <w:szCs w:val="20"/>
              </w:rPr>
              <w:t xml:space="preserve">technologia: </w:t>
            </w:r>
            <w:r w:rsidRPr="00E95711">
              <w:rPr>
                <w:rFonts w:ascii="Times New Roman" w:eastAsia="Times New Roman" w:hAnsi="Times New Roman" w:cs="Times New Roman"/>
                <w:bCs/>
                <w:sz w:val="20"/>
                <w:szCs w:val="20"/>
              </w:rPr>
              <w:t>f</w:t>
            </w:r>
            <w:r w:rsidRPr="00E95711">
              <w:rPr>
                <w:rFonts w:ascii="Times New Roman" w:eastAsia="Times New Roman" w:hAnsi="Times New Roman" w:cs="Times New Roman"/>
                <w:sz w:val="20"/>
                <w:szCs w:val="20"/>
              </w:rPr>
              <w:t>ototermograficzna (laserowa)</w:t>
            </w:r>
          </w:p>
          <w:p w:rsidR="00470C1C" w:rsidRPr="00E95711" w:rsidRDefault="00470C1C" w:rsidP="00470C1C">
            <w:pPr>
              <w:pStyle w:val="Akapitzlist"/>
              <w:numPr>
                <w:ilvl w:val="0"/>
                <w:numId w:val="44"/>
              </w:numPr>
              <w:ind w:left="285" w:hanging="284"/>
              <w:jc w:val="both"/>
              <w:rPr>
                <w:rFonts w:ascii="Times New Roman" w:eastAsia="Times New Roman" w:hAnsi="Times New Roman" w:cs="Times New Roman"/>
                <w:sz w:val="20"/>
                <w:szCs w:val="20"/>
              </w:rPr>
            </w:pPr>
            <w:r w:rsidRPr="00E95711">
              <w:rPr>
                <w:rFonts w:ascii="Times New Roman" w:eastAsia="Times New Roman" w:hAnsi="Times New Roman" w:cs="Times New Roman"/>
                <w:b/>
                <w:bCs/>
                <w:sz w:val="20"/>
                <w:szCs w:val="20"/>
              </w:rPr>
              <w:t>jakość obrazowania laserowego:</w:t>
            </w:r>
            <w:r w:rsidRPr="00E95711">
              <w:rPr>
                <w:rFonts w:ascii="Times New Roman" w:eastAsia="Times New Roman" w:hAnsi="Times New Roman" w:cs="Times New Roman"/>
                <w:sz w:val="20"/>
                <w:szCs w:val="20"/>
              </w:rPr>
              <w:t xml:space="preserve"> 508 pikseli na cal w technologii laserowej; </w:t>
            </w:r>
            <w:r>
              <w:rPr>
                <w:rFonts w:ascii="Times New Roman" w:eastAsia="Times New Roman" w:hAnsi="Times New Roman" w:cs="Times New Roman"/>
                <w:sz w:val="20"/>
                <w:szCs w:val="20"/>
              </w:rPr>
              <w:t>o</w:t>
            </w:r>
            <w:r w:rsidRPr="00E95711">
              <w:rPr>
                <w:rFonts w:ascii="Times New Roman" w:eastAsia="Times New Roman" w:hAnsi="Times New Roman" w:cs="Times New Roman"/>
                <w:sz w:val="20"/>
                <w:szCs w:val="20"/>
              </w:rPr>
              <w:t>dległość pomiędzy plamkami lasera nie większa niż 50 mikronów; architektura 14-bitowej głębi pikseli;</w:t>
            </w:r>
          </w:p>
          <w:p w:rsidR="00470C1C" w:rsidRPr="00E95711" w:rsidRDefault="00470C1C" w:rsidP="00470C1C">
            <w:pPr>
              <w:pStyle w:val="Akapitzlist"/>
              <w:numPr>
                <w:ilvl w:val="0"/>
                <w:numId w:val="44"/>
              </w:numPr>
              <w:ind w:left="285" w:hanging="284"/>
              <w:jc w:val="both"/>
              <w:rPr>
                <w:rFonts w:ascii="Times New Roman" w:eastAsia="Times New Roman" w:hAnsi="Times New Roman" w:cs="Times New Roman"/>
                <w:sz w:val="20"/>
                <w:szCs w:val="20"/>
              </w:rPr>
            </w:pPr>
            <w:r w:rsidRPr="00E95711">
              <w:rPr>
                <w:rFonts w:ascii="Times New Roman" w:eastAsia="Times New Roman" w:hAnsi="Times New Roman" w:cs="Times New Roman"/>
                <w:b/>
                <w:bCs/>
                <w:sz w:val="20"/>
                <w:szCs w:val="20"/>
              </w:rPr>
              <w:t>wydajność:</w:t>
            </w:r>
            <w:r w:rsidRPr="00E95711">
              <w:rPr>
                <w:rFonts w:ascii="Times New Roman" w:eastAsia="Times New Roman" w:hAnsi="Times New Roman" w:cs="Times New Roman"/>
                <w:sz w:val="20"/>
                <w:szCs w:val="20"/>
              </w:rPr>
              <w:t xml:space="preserve"> </w:t>
            </w:r>
            <w:r w:rsidRPr="00E95711">
              <w:rPr>
                <w:rFonts w:ascii="Times New Roman" w:eastAsia="Times New Roman" w:hAnsi="Times New Roman" w:cs="Times New Roman"/>
                <w:sz w:val="20"/>
                <w:szCs w:val="20"/>
                <w:u w:val="single"/>
              </w:rPr>
              <w:t>czas oczekiwania</w:t>
            </w:r>
            <w:r w:rsidRPr="00E95711">
              <w:rPr>
                <w:rFonts w:ascii="Times New Roman" w:eastAsia="Times New Roman" w:hAnsi="Times New Roman" w:cs="Times New Roman"/>
                <w:sz w:val="20"/>
                <w:szCs w:val="20"/>
              </w:rPr>
              <w:t xml:space="preserve"> na pierwszy wydruk: nie więcej niż 150 sekund; </w:t>
            </w:r>
            <w:r w:rsidRPr="00E95711">
              <w:rPr>
                <w:rFonts w:ascii="Times New Roman" w:eastAsia="Times New Roman" w:hAnsi="Times New Roman" w:cs="Times New Roman"/>
                <w:sz w:val="20"/>
                <w:szCs w:val="20"/>
                <w:u w:val="single"/>
              </w:rPr>
              <w:t>wydruk:</w:t>
            </w:r>
            <w:r w:rsidRPr="00E95711">
              <w:rPr>
                <w:rFonts w:ascii="Times New Roman" w:eastAsia="Times New Roman" w:hAnsi="Times New Roman" w:cs="Times New Roman"/>
                <w:sz w:val="20"/>
                <w:szCs w:val="20"/>
              </w:rPr>
              <w:t xml:space="preserve"> nie mniej niż 30 klisz o formacie 35 x 43 cm na godzinę; nie mniej niż 60 klisz w formacie 20 x 25 cm na godzinę;</w:t>
            </w:r>
          </w:p>
          <w:p w:rsidR="00470C1C" w:rsidRPr="00E95711" w:rsidRDefault="00470C1C" w:rsidP="00470C1C">
            <w:pPr>
              <w:pStyle w:val="Akapitzlist"/>
              <w:numPr>
                <w:ilvl w:val="0"/>
                <w:numId w:val="44"/>
              </w:numPr>
              <w:ind w:left="285" w:hanging="284"/>
              <w:jc w:val="both"/>
              <w:rPr>
                <w:rFonts w:ascii="Times New Roman" w:eastAsia="Times New Roman" w:hAnsi="Times New Roman" w:cs="Times New Roman"/>
                <w:sz w:val="20"/>
                <w:szCs w:val="20"/>
              </w:rPr>
            </w:pPr>
            <w:r w:rsidRPr="00E95711">
              <w:rPr>
                <w:rFonts w:ascii="Times New Roman" w:eastAsia="Times New Roman" w:hAnsi="Times New Roman" w:cs="Times New Roman"/>
                <w:b/>
                <w:bCs/>
                <w:sz w:val="20"/>
                <w:szCs w:val="20"/>
              </w:rPr>
              <w:t>klisza do obrazowania laserowego:</w:t>
            </w:r>
            <w:r w:rsidRPr="00E95711">
              <w:rPr>
                <w:rFonts w:ascii="Times New Roman" w:eastAsia="Times New Roman" w:hAnsi="Times New Roman" w:cs="Times New Roman"/>
                <w:sz w:val="20"/>
                <w:szCs w:val="20"/>
              </w:rPr>
              <w:t xml:space="preserve"> niebieska lub przezroczysta, o grubości co najmniej 0,175 mm (7 mil), na bazie poliestrowej; </w:t>
            </w:r>
            <w:r w:rsidRPr="00E95711">
              <w:rPr>
                <w:rFonts w:ascii="Times New Roman" w:eastAsia="Times New Roman" w:hAnsi="Times New Roman" w:cs="Times New Roman"/>
                <w:sz w:val="20"/>
                <w:szCs w:val="20"/>
                <w:u w:val="single"/>
              </w:rPr>
              <w:t>opakowanie</w:t>
            </w:r>
            <w:r w:rsidRPr="00E95711">
              <w:rPr>
                <w:rFonts w:ascii="Times New Roman" w:eastAsia="Times New Roman" w:hAnsi="Times New Roman" w:cs="Times New Roman"/>
                <w:sz w:val="20"/>
                <w:szCs w:val="20"/>
              </w:rPr>
              <w:t xml:space="preserve"> do ładowania klisz przy świetle dziennym (pojemność co najmniej 125 szt.) </w:t>
            </w:r>
          </w:p>
          <w:p w:rsidR="00470C1C" w:rsidRPr="00E95711" w:rsidRDefault="00470C1C" w:rsidP="00470C1C">
            <w:pPr>
              <w:pStyle w:val="Akapitzlist"/>
              <w:numPr>
                <w:ilvl w:val="0"/>
                <w:numId w:val="44"/>
              </w:numPr>
              <w:ind w:left="285" w:hanging="284"/>
              <w:jc w:val="both"/>
              <w:rPr>
                <w:rFonts w:ascii="Times New Roman" w:eastAsia="Times New Roman" w:hAnsi="Times New Roman" w:cs="Times New Roman"/>
                <w:sz w:val="20"/>
                <w:szCs w:val="20"/>
              </w:rPr>
            </w:pPr>
            <w:r w:rsidRPr="00E95711">
              <w:rPr>
                <w:rFonts w:ascii="Times New Roman" w:eastAsia="Times New Roman" w:hAnsi="Times New Roman" w:cs="Times New Roman"/>
                <w:sz w:val="20"/>
                <w:szCs w:val="20"/>
                <w:u w:val="single"/>
              </w:rPr>
              <w:t>trwałość kliszy</w:t>
            </w:r>
            <w:r w:rsidRPr="00E95711">
              <w:rPr>
                <w:rFonts w:ascii="Times New Roman" w:eastAsia="Times New Roman" w:hAnsi="Times New Roman" w:cs="Times New Roman"/>
                <w:sz w:val="20"/>
                <w:szCs w:val="20"/>
              </w:rPr>
              <w:t xml:space="preserve">: co najmniej 100 lat; </w:t>
            </w:r>
          </w:p>
          <w:p w:rsidR="00470C1C" w:rsidRPr="00E95711" w:rsidRDefault="00470C1C" w:rsidP="00470C1C">
            <w:pPr>
              <w:pStyle w:val="Akapitzlist"/>
              <w:numPr>
                <w:ilvl w:val="0"/>
                <w:numId w:val="44"/>
              </w:numPr>
              <w:ind w:left="285" w:hanging="284"/>
              <w:jc w:val="both"/>
              <w:rPr>
                <w:rFonts w:ascii="Times New Roman" w:eastAsia="Times New Roman" w:hAnsi="Times New Roman" w:cs="Times New Roman"/>
                <w:sz w:val="20"/>
                <w:szCs w:val="20"/>
              </w:rPr>
            </w:pPr>
            <w:r w:rsidRPr="00E95711">
              <w:rPr>
                <w:rFonts w:ascii="Times New Roman" w:eastAsia="Times New Roman" w:hAnsi="Times New Roman" w:cs="Times New Roman"/>
                <w:b/>
                <w:bCs/>
                <w:sz w:val="20"/>
                <w:szCs w:val="20"/>
              </w:rPr>
              <w:t>formaty błon do obrazowania:</w:t>
            </w:r>
            <w:r w:rsidRPr="00E95711">
              <w:rPr>
                <w:rFonts w:ascii="Times New Roman" w:eastAsia="Times New Roman" w:hAnsi="Times New Roman" w:cs="Times New Roman"/>
                <w:sz w:val="20"/>
                <w:szCs w:val="20"/>
              </w:rPr>
              <w:t xml:space="preserve"> co najmniej w zakresie 35 x 43 cm (14 x 17 cali), 35 x 35 cm (14 x 14 cali), 28 x 35 cm (11 x 14 cali), 25 x 30 cm (10 x 12 cali), 20 x 25 cm (8 x 10 cali); </w:t>
            </w:r>
          </w:p>
          <w:p w:rsidR="00470C1C" w:rsidRPr="00E95711" w:rsidRDefault="00470C1C" w:rsidP="00470C1C">
            <w:pPr>
              <w:pStyle w:val="Akapitzlist"/>
              <w:numPr>
                <w:ilvl w:val="0"/>
                <w:numId w:val="44"/>
              </w:numPr>
              <w:ind w:left="285" w:hanging="284"/>
              <w:jc w:val="both"/>
              <w:rPr>
                <w:rFonts w:ascii="Times New Roman" w:eastAsia="Times New Roman" w:hAnsi="Times New Roman" w:cs="Times New Roman"/>
                <w:sz w:val="20"/>
                <w:szCs w:val="20"/>
              </w:rPr>
            </w:pPr>
            <w:r w:rsidRPr="00E95711">
              <w:rPr>
                <w:rFonts w:ascii="Times New Roman" w:eastAsia="Times New Roman" w:hAnsi="Times New Roman" w:cs="Times New Roman"/>
                <w:b/>
                <w:bCs/>
                <w:sz w:val="20"/>
                <w:szCs w:val="20"/>
              </w:rPr>
              <w:t xml:space="preserve">automatyczna kontrola jakości obrazu: </w:t>
            </w:r>
            <w:r w:rsidRPr="00E95711">
              <w:rPr>
                <w:rFonts w:ascii="Times New Roman" w:eastAsia="Times New Roman" w:hAnsi="Times New Roman" w:cs="Times New Roman"/>
                <w:bCs/>
                <w:sz w:val="20"/>
                <w:szCs w:val="20"/>
              </w:rPr>
              <w:t>b</w:t>
            </w:r>
            <w:r w:rsidRPr="00E95711">
              <w:rPr>
                <w:rFonts w:ascii="Times New Roman" w:eastAsia="Times New Roman" w:hAnsi="Times New Roman" w:cs="Times New Roman"/>
                <w:sz w:val="20"/>
                <w:szCs w:val="20"/>
              </w:rPr>
              <w:t xml:space="preserve">rak ręcznych procedur uruchamiania lub kalibracji kliszy; powtarzalność obrazów na kolejnych kliszach; bez konieczności ręcznej ingerencji użytkownika; </w:t>
            </w:r>
          </w:p>
          <w:p w:rsidR="00470C1C" w:rsidRPr="00E95711" w:rsidRDefault="00470C1C" w:rsidP="00470C1C">
            <w:pPr>
              <w:pStyle w:val="Akapitzlist"/>
              <w:numPr>
                <w:ilvl w:val="0"/>
                <w:numId w:val="44"/>
              </w:numPr>
              <w:ind w:left="285" w:hanging="284"/>
              <w:jc w:val="both"/>
              <w:rPr>
                <w:rFonts w:ascii="Times New Roman" w:eastAsia="Times New Roman" w:hAnsi="Times New Roman" w:cs="Times New Roman"/>
                <w:sz w:val="20"/>
                <w:szCs w:val="20"/>
              </w:rPr>
            </w:pPr>
            <w:r w:rsidRPr="00E95711">
              <w:rPr>
                <w:rFonts w:ascii="Times New Roman" w:eastAsia="Times New Roman" w:hAnsi="Times New Roman" w:cs="Times New Roman"/>
                <w:b/>
                <w:bCs/>
                <w:sz w:val="20"/>
                <w:szCs w:val="20"/>
              </w:rPr>
              <w:t>łączność sieciowa</w:t>
            </w:r>
            <w:r w:rsidRPr="00E95711">
              <w:rPr>
                <w:rFonts w:ascii="Times New Roman" w:eastAsia="Times New Roman" w:hAnsi="Times New Roman" w:cs="Times New Roman"/>
                <w:sz w:val="20"/>
                <w:szCs w:val="20"/>
              </w:rPr>
              <w:t xml:space="preserve">: wbudowany (bez osobnego serwera </w:t>
            </w:r>
            <w:r w:rsidRPr="0099401E">
              <w:rPr>
                <w:rFonts w:ascii="Times New Roman" w:eastAsia="Times New Roman" w:hAnsi="Times New Roman" w:cs="Times New Roman"/>
                <w:sz w:val="20"/>
                <w:szCs w:val="20"/>
              </w:rPr>
              <w:t>DICOM</w:t>
            </w:r>
            <w:r w:rsidRPr="00E95711">
              <w:rPr>
                <w:rFonts w:ascii="Times New Roman" w:eastAsia="Times New Roman" w:hAnsi="Times New Roman" w:cs="Times New Roman"/>
                <w:sz w:val="20"/>
                <w:szCs w:val="20"/>
              </w:rPr>
              <w:t xml:space="preserve">) </w:t>
            </w:r>
            <w:r w:rsidRPr="0099401E">
              <w:rPr>
                <w:rFonts w:ascii="Times New Roman" w:eastAsia="Times New Roman" w:hAnsi="Times New Roman" w:cs="Times New Roman"/>
                <w:sz w:val="20"/>
                <w:szCs w:val="20"/>
              </w:rPr>
              <w:t>interfejs DICOM umożliwiający</w:t>
            </w:r>
            <w:r w:rsidRPr="00E95711">
              <w:rPr>
                <w:rFonts w:ascii="Times New Roman" w:eastAsia="Times New Roman" w:hAnsi="Times New Roman" w:cs="Times New Roman"/>
                <w:sz w:val="20"/>
                <w:szCs w:val="20"/>
              </w:rPr>
              <w:t xml:space="preserve"> wydruk z systemów DICOM; </w:t>
            </w:r>
          </w:p>
          <w:p w:rsidR="00470C1C" w:rsidRPr="00E95711" w:rsidRDefault="00470C1C" w:rsidP="00470C1C">
            <w:pPr>
              <w:pStyle w:val="Akapitzlist"/>
              <w:numPr>
                <w:ilvl w:val="0"/>
                <w:numId w:val="44"/>
              </w:numPr>
              <w:ind w:left="285" w:hanging="284"/>
              <w:jc w:val="both"/>
              <w:rPr>
                <w:rFonts w:ascii="Times New Roman" w:eastAsia="Times New Roman" w:hAnsi="Times New Roman" w:cs="Times New Roman"/>
                <w:sz w:val="20"/>
                <w:szCs w:val="20"/>
              </w:rPr>
            </w:pPr>
            <w:r w:rsidRPr="00E95711">
              <w:rPr>
                <w:rFonts w:ascii="Times New Roman" w:eastAsia="Times New Roman" w:hAnsi="Times New Roman" w:cs="Times New Roman"/>
                <w:b/>
                <w:bCs/>
                <w:sz w:val="20"/>
                <w:szCs w:val="20"/>
              </w:rPr>
              <w:lastRenderedPageBreak/>
              <w:t xml:space="preserve">połączenie sieciowe: </w:t>
            </w:r>
            <w:r w:rsidRPr="00E95711">
              <w:rPr>
                <w:rFonts w:ascii="Times New Roman" w:eastAsia="Times New Roman" w:hAnsi="Times New Roman" w:cs="Times New Roman"/>
                <w:sz w:val="20"/>
                <w:szCs w:val="20"/>
              </w:rPr>
              <w:t>Ethernet do drukarki; połączenie sieciowe kablem CAT5 UTP z wtyczką RJ-45</w:t>
            </w:r>
          </w:p>
          <w:p w:rsidR="00227534" w:rsidRDefault="00470C1C" w:rsidP="00470C1C">
            <w:pPr>
              <w:shd w:val="clear" w:color="auto" w:fill="FFFFFF"/>
              <w:jc w:val="both"/>
              <w:textAlignment w:val="top"/>
              <w:rPr>
                <w:rFonts w:ascii="Times New Roman" w:hAnsi="Times New Roman" w:cs="Times New Roman"/>
                <w:sz w:val="20"/>
                <w:szCs w:val="20"/>
              </w:rPr>
            </w:pPr>
            <w:r w:rsidRPr="00E95711">
              <w:rPr>
                <w:rFonts w:ascii="Times New Roman" w:hAnsi="Times New Roman" w:cs="Times New Roman"/>
                <w:b/>
                <w:sz w:val="20"/>
                <w:szCs w:val="20"/>
              </w:rPr>
              <w:t>UWAGA:</w:t>
            </w:r>
            <w:r>
              <w:rPr>
                <w:rFonts w:ascii="Times New Roman" w:hAnsi="Times New Roman" w:cs="Times New Roman"/>
                <w:sz w:val="20"/>
                <w:szCs w:val="20"/>
              </w:rPr>
              <w:t xml:space="preserve"> Wykonawca musi zapewnić kompatybilność oferowanego urządzenia z podanym modelem aparatu RTG tak, aby możliwe było jego użytkowanie natychmiast po montażu dostarczonego printera, w pełni funkcjonalności opisanej powyżej oraz zapewnianej przez producenta, bez konieczności dokonywania dodatkowych konfiguracji, zakupu oprogramowania, zmiany podzespołów oraz innych czynności dodatkowych, zwłaszcza wiążących się z dodatkowymi opłatami nieuwzględnionymi w zaoferowanej cenie urządzenia.</w:t>
            </w:r>
          </w:p>
          <w:p w:rsidR="00227534" w:rsidRPr="00F6351B" w:rsidRDefault="00227534" w:rsidP="00B14A71">
            <w:pPr>
              <w:shd w:val="clear" w:color="auto" w:fill="FFFFFF"/>
              <w:jc w:val="both"/>
              <w:textAlignment w:val="top"/>
              <w:rPr>
                <w:rFonts w:ascii="Times New Roman" w:hAnsi="Times New Roman" w:cs="Times New Roman"/>
                <w:sz w:val="20"/>
                <w:szCs w:val="20"/>
              </w:rPr>
            </w:pPr>
          </w:p>
        </w:tc>
        <w:tc>
          <w:tcPr>
            <w:tcW w:w="1612" w:type="dxa"/>
          </w:tcPr>
          <w:p w:rsidR="00227534" w:rsidRDefault="00227534" w:rsidP="00B14A71">
            <w:pPr>
              <w:pStyle w:val="Akapitzlist"/>
              <w:ind w:left="0"/>
              <w:jc w:val="both"/>
              <w:rPr>
                <w:rFonts w:ascii="Times New Roman" w:hAnsi="Times New Roman" w:cs="Times New Roman"/>
                <w:sz w:val="24"/>
                <w:szCs w:val="24"/>
              </w:rPr>
            </w:pPr>
          </w:p>
        </w:tc>
        <w:tc>
          <w:tcPr>
            <w:tcW w:w="1563" w:type="dxa"/>
          </w:tcPr>
          <w:p w:rsidR="00227534" w:rsidRDefault="00227534" w:rsidP="00B14A71">
            <w:pPr>
              <w:pStyle w:val="Akapitzlist"/>
              <w:ind w:left="0"/>
              <w:jc w:val="both"/>
              <w:rPr>
                <w:rFonts w:ascii="Times New Roman" w:hAnsi="Times New Roman" w:cs="Times New Roman"/>
                <w:sz w:val="24"/>
                <w:szCs w:val="24"/>
              </w:rPr>
            </w:pPr>
          </w:p>
        </w:tc>
        <w:tc>
          <w:tcPr>
            <w:tcW w:w="1564" w:type="dxa"/>
          </w:tcPr>
          <w:p w:rsidR="00227534" w:rsidRDefault="00227534" w:rsidP="00B14A71">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Pr="00D65CA6" w:rsidRDefault="00227534" w:rsidP="00B14A71">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2272" w:type="dxa"/>
            <w:vAlign w:val="center"/>
          </w:tcPr>
          <w:p w:rsidR="00227534" w:rsidRPr="00B14A71" w:rsidRDefault="00227534" w:rsidP="00B14A71">
            <w:pPr>
              <w:rPr>
                <w:rFonts w:ascii="Times New Roman" w:hAnsi="Times New Roman" w:cs="Times New Roman"/>
                <w:b/>
                <w:sz w:val="20"/>
                <w:szCs w:val="20"/>
              </w:rPr>
            </w:pPr>
            <w:r w:rsidRPr="00B14A71">
              <w:rPr>
                <w:rFonts w:ascii="Times New Roman" w:hAnsi="Times New Roman" w:cs="Times New Roman"/>
                <w:b/>
                <w:sz w:val="20"/>
                <w:szCs w:val="20"/>
              </w:rPr>
              <w:t>KONSOLA DO OPISU BADAŃ RENTGENOWSKICH</w:t>
            </w:r>
          </w:p>
        </w:tc>
        <w:tc>
          <w:tcPr>
            <w:tcW w:w="6878" w:type="dxa"/>
          </w:tcPr>
          <w:p w:rsidR="00470C1C" w:rsidRPr="002D52B6" w:rsidRDefault="00470C1C" w:rsidP="00470C1C">
            <w:pPr>
              <w:jc w:val="both"/>
              <w:rPr>
                <w:rFonts w:ascii="Times New Roman" w:hAnsi="Times New Roman" w:cs="Times New Roman"/>
                <w:b/>
                <w:sz w:val="20"/>
                <w:szCs w:val="20"/>
                <w:u w:val="single"/>
              </w:rPr>
            </w:pPr>
            <w:r>
              <w:rPr>
                <w:rFonts w:ascii="Times New Roman" w:hAnsi="Times New Roman" w:cs="Times New Roman"/>
                <w:b/>
                <w:sz w:val="20"/>
                <w:szCs w:val="20"/>
                <w:u w:val="single"/>
              </w:rPr>
              <w:t>W</w:t>
            </w:r>
            <w:r w:rsidRPr="00EA7C19">
              <w:rPr>
                <w:rFonts w:ascii="Times New Roman" w:hAnsi="Times New Roman" w:cs="Times New Roman"/>
                <w:b/>
                <w:sz w:val="20"/>
                <w:szCs w:val="20"/>
                <w:u w:val="single"/>
              </w:rPr>
              <w:t>yposażenie dodatkowe aparatu RTG (I</w:t>
            </w:r>
            <w:r>
              <w:rPr>
                <w:rFonts w:ascii="Times New Roman" w:hAnsi="Times New Roman" w:cs="Times New Roman"/>
                <w:b/>
                <w:sz w:val="20"/>
                <w:szCs w:val="20"/>
                <w:u w:val="single"/>
              </w:rPr>
              <w:t>II</w:t>
            </w:r>
            <w:r w:rsidRPr="00EA7C19">
              <w:rPr>
                <w:rFonts w:ascii="Times New Roman" w:hAnsi="Times New Roman" w:cs="Times New Roman"/>
                <w:b/>
                <w:sz w:val="20"/>
                <w:szCs w:val="20"/>
                <w:u w:val="single"/>
              </w:rPr>
              <w:t>):</w:t>
            </w:r>
          </w:p>
          <w:p w:rsidR="00470C1C" w:rsidRDefault="00470C1C" w:rsidP="00470C1C">
            <w:pPr>
              <w:ind w:left="1"/>
              <w:jc w:val="both"/>
              <w:rPr>
                <w:rFonts w:ascii="Times New Roman" w:hAnsi="Times New Roman" w:cs="Times New Roman"/>
                <w:b/>
                <w:sz w:val="20"/>
                <w:szCs w:val="20"/>
              </w:rPr>
            </w:pPr>
            <w:r w:rsidRPr="002D52B6">
              <w:rPr>
                <w:rFonts w:ascii="Times New Roman" w:hAnsi="Times New Roman" w:cs="Times New Roman"/>
                <w:b/>
                <w:snapToGrid w:val="0"/>
                <w:sz w:val="20"/>
                <w:szCs w:val="20"/>
              </w:rPr>
              <w:t>rozbudowa konsoli do opisu badań rentgenowskich – kamera sucha z dwoma formatami błon dostępnymi on-line (</w:t>
            </w:r>
            <w:r w:rsidRPr="002D52B6">
              <w:rPr>
                <w:rFonts w:ascii="Times New Roman" w:hAnsi="Times New Roman" w:cs="Times New Roman"/>
                <w:b/>
                <w:sz w:val="20"/>
                <w:szCs w:val="20"/>
              </w:rPr>
              <w:t>do wydruku badań diagnostycznych)</w:t>
            </w:r>
          </w:p>
          <w:p w:rsidR="00470C1C" w:rsidRPr="003B49A1" w:rsidRDefault="00470C1C" w:rsidP="00470C1C">
            <w:pPr>
              <w:jc w:val="both"/>
              <w:rPr>
                <w:rFonts w:ascii="Times New Roman" w:hAnsi="Times New Roman" w:cs="Times New Roman"/>
                <w:snapToGrid w:val="0"/>
                <w:sz w:val="20"/>
                <w:szCs w:val="20"/>
              </w:rPr>
            </w:pPr>
            <w:r>
              <w:rPr>
                <w:rFonts w:ascii="Times New Roman" w:hAnsi="Times New Roman" w:cs="Times New Roman"/>
                <w:sz w:val="20"/>
                <w:szCs w:val="20"/>
              </w:rPr>
              <w:t>k</w:t>
            </w:r>
            <w:r w:rsidRPr="003B49A1">
              <w:rPr>
                <w:rFonts w:ascii="Times New Roman" w:eastAsia="Calibri" w:hAnsi="Times New Roman" w:cs="Times New Roman"/>
                <w:sz w:val="20"/>
                <w:szCs w:val="20"/>
              </w:rPr>
              <w:t xml:space="preserve">amera </w:t>
            </w:r>
            <w:r w:rsidRPr="003B49A1">
              <w:rPr>
                <w:rFonts w:ascii="Times New Roman" w:eastAsia="Calibri" w:hAnsi="Times New Roman" w:cs="Times New Roman"/>
                <w:snapToGrid w:val="0"/>
                <w:sz w:val="20"/>
                <w:szCs w:val="20"/>
              </w:rPr>
              <w:t xml:space="preserve">zarejestrowana/zgłoszona w Polsce jako wyrób medyczny </w:t>
            </w:r>
            <w:r w:rsidRPr="003B49A1">
              <w:rPr>
                <w:rFonts w:ascii="Times New Roman" w:eastAsia="Calibri" w:hAnsi="Times New Roman" w:cs="Times New Roman"/>
                <w:sz w:val="20"/>
                <w:szCs w:val="20"/>
              </w:rPr>
              <w:t>w klasie co najmniej I lub</w:t>
            </w:r>
            <w:r w:rsidRPr="003B49A1">
              <w:rPr>
                <w:rFonts w:ascii="Times New Roman" w:eastAsia="Calibri" w:hAnsi="Times New Roman" w:cs="Times New Roman"/>
                <w:snapToGrid w:val="0"/>
                <w:sz w:val="20"/>
                <w:szCs w:val="20"/>
              </w:rPr>
              <w:t xml:space="preserve"> posiadająca w terminie składania oferty certyfikat CE właściwy dla urządzeń/oprogramowania medycznego w klasie co najmniej I stwierdzający zgodność z dyrektywą 93/42/EEC</w:t>
            </w:r>
            <w:r>
              <w:rPr>
                <w:rFonts w:ascii="Times New Roman" w:hAnsi="Times New Roman" w:cs="Times New Roman"/>
                <w:snapToGrid w:val="0"/>
                <w:sz w:val="20"/>
                <w:szCs w:val="20"/>
              </w:rPr>
              <w:t>;</w:t>
            </w:r>
          </w:p>
          <w:p w:rsidR="00470C1C" w:rsidRDefault="00470C1C" w:rsidP="00470C1C">
            <w:pPr>
              <w:ind w:left="1"/>
              <w:jc w:val="both"/>
              <w:rPr>
                <w:rFonts w:ascii="Times New Roman" w:hAnsi="Times New Roman" w:cs="Times New Roman"/>
                <w:b/>
                <w:sz w:val="20"/>
                <w:szCs w:val="20"/>
              </w:rPr>
            </w:pPr>
          </w:p>
          <w:p w:rsidR="00470C1C" w:rsidRPr="003B49A1" w:rsidRDefault="00470C1C" w:rsidP="00470C1C">
            <w:pPr>
              <w:tabs>
                <w:tab w:val="left" w:pos="6561"/>
                <w:tab w:val="left" w:pos="9107"/>
              </w:tabs>
              <w:ind w:left="1"/>
              <w:jc w:val="both"/>
              <w:rPr>
                <w:rFonts w:ascii="Times New Roman" w:eastAsia="Times New Roman" w:hAnsi="Times New Roman" w:cs="Times New Roman"/>
                <w:bCs/>
                <w:sz w:val="20"/>
                <w:szCs w:val="20"/>
              </w:rPr>
            </w:pPr>
            <w:r w:rsidRPr="003B49A1">
              <w:rPr>
                <w:rFonts w:ascii="Times New Roman" w:eastAsia="Times New Roman" w:hAnsi="Times New Roman" w:cs="Times New Roman"/>
                <w:b/>
                <w:bCs/>
                <w:sz w:val="20"/>
                <w:szCs w:val="20"/>
              </w:rPr>
              <w:t xml:space="preserve">sposób uzyskania obrazu: </w:t>
            </w:r>
            <w:r w:rsidRPr="003B49A1">
              <w:rPr>
                <w:rFonts w:ascii="Times New Roman" w:eastAsia="Times New Roman" w:hAnsi="Times New Roman" w:cs="Times New Roman"/>
                <w:bCs/>
                <w:sz w:val="20"/>
                <w:szCs w:val="20"/>
              </w:rPr>
              <w:t>termiczny</w:t>
            </w:r>
            <w:r>
              <w:rPr>
                <w:rFonts w:ascii="Times New Roman" w:eastAsia="Times New Roman" w:hAnsi="Times New Roman" w:cs="Times New Roman"/>
                <w:bCs/>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z w:val="20"/>
                <w:szCs w:val="20"/>
              </w:rPr>
              <w:t>i</w:t>
            </w:r>
            <w:r w:rsidRPr="00E95711">
              <w:rPr>
                <w:rFonts w:ascii="Times New Roman" w:eastAsia="Calibri" w:hAnsi="Times New Roman" w:cs="Times New Roman"/>
                <w:b/>
                <w:sz w:val="20"/>
                <w:szCs w:val="20"/>
              </w:rPr>
              <w:t>nterfejs</w:t>
            </w:r>
            <w:r w:rsidRPr="00E95711">
              <w:rPr>
                <w:rFonts w:ascii="Times New Roman" w:hAnsi="Times New Roman" w:cs="Times New Roman"/>
                <w:b/>
                <w:sz w:val="20"/>
                <w:szCs w:val="20"/>
              </w:rPr>
              <w:t>:</w:t>
            </w:r>
            <w:r w:rsidRPr="00E95711">
              <w:rPr>
                <w:rFonts w:ascii="Times New Roman" w:eastAsia="Calibri" w:hAnsi="Times New Roman" w:cs="Times New Roman"/>
                <w:sz w:val="20"/>
                <w:szCs w:val="20"/>
              </w:rPr>
              <w:t xml:space="preserve"> typu DICOM Print 3.0</w:t>
            </w:r>
            <w:r w:rsidRPr="00E95711">
              <w:rPr>
                <w:rFonts w:ascii="Times New Roman" w:hAnsi="Times New Roman" w:cs="Times New Roman"/>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z w:val="20"/>
                <w:szCs w:val="20"/>
              </w:rPr>
              <w:t>magazynki:</w:t>
            </w:r>
            <w:r w:rsidRPr="00E95711">
              <w:rPr>
                <w:rFonts w:ascii="Times New Roman" w:hAnsi="Times New Roman" w:cs="Times New Roman"/>
                <w:sz w:val="20"/>
                <w:szCs w:val="20"/>
              </w:rPr>
              <w:t xml:space="preserve"> co najmniej</w:t>
            </w:r>
            <w:r w:rsidRPr="00E95711">
              <w:rPr>
                <w:rFonts w:ascii="Times New Roman" w:eastAsia="Calibri" w:hAnsi="Times New Roman" w:cs="Times New Roman"/>
                <w:sz w:val="20"/>
                <w:szCs w:val="20"/>
              </w:rPr>
              <w:t xml:space="preserve"> 2 magazynki na dowolne obsługiwane formaty błon dostępne jednocześnie</w:t>
            </w:r>
            <w:r w:rsidRPr="00E95711">
              <w:rPr>
                <w:rFonts w:ascii="Times New Roman" w:hAnsi="Times New Roman" w:cs="Times New Roman"/>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napToGrid w:val="0"/>
                <w:sz w:val="20"/>
                <w:szCs w:val="20"/>
              </w:rPr>
              <w:t>rozdzielczość wydruku:</w:t>
            </w:r>
            <w:r w:rsidRPr="00E95711">
              <w:rPr>
                <w:rFonts w:ascii="Times New Roman" w:hAnsi="Times New Roman" w:cs="Times New Roman"/>
                <w:snapToGrid w:val="0"/>
                <w:sz w:val="20"/>
                <w:szCs w:val="20"/>
              </w:rPr>
              <w:t xml:space="preserve"> co najmniej </w:t>
            </w:r>
            <w:r w:rsidRPr="00E95711">
              <w:rPr>
                <w:rFonts w:ascii="Times New Roman" w:eastAsia="Calibri" w:hAnsi="Times New Roman" w:cs="Times New Roman"/>
                <w:snapToGrid w:val="0"/>
                <w:color w:val="000000"/>
                <w:sz w:val="20"/>
                <w:szCs w:val="20"/>
              </w:rPr>
              <w:t>320 dpi</w:t>
            </w:r>
            <w:r w:rsidRPr="00E95711">
              <w:rPr>
                <w:rFonts w:ascii="Times New Roman" w:hAnsi="Times New Roman" w:cs="Times New Roman"/>
                <w:snapToGrid w:val="0"/>
                <w:color w:val="000000"/>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napToGrid w:val="0"/>
                <w:sz w:val="20"/>
                <w:szCs w:val="20"/>
              </w:rPr>
              <w:t>l</w:t>
            </w:r>
            <w:r w:rsidRPr="00E95711">
              <w:rPr>
                <w:rFonts w:ascii="Times New Roman" w:eastAsia="Calibri" w:hAnsi="Times New Roman" w:cs="Times New Roman"/>
                <w:b/>
                <w:snapToGrid w:val="0"/>
                <w:sz w:val="20"/>
                <w:szCs w:val="20"/>
              </w:rPr>
              <w:t>iczba odcieni skali szarości</w:t>
            </w:r>
            <w:r w:rsidRPr="00E95711">
              <w:rPr>
                <w:rFonts w:ascii="Times New Roman" w:hAnsi="Times New Roman" w:cs="Times New Roman"/>
                <w:b/>
                <w:snapToGrid w:val="0"/>
                <w:sz w:val="20"/>
                <w:szCs w:val="20"/>
              </w:rPr>
              <w:t xml:space="preserve">: </w:t>
            </w:r>
            <w:r w:rsidRPr="00E95711">
              <w:rPr>
                <w:rFonts w:ascii="Times New Roman" w:hAnsi="Times New Roman" w:cs="Times New Roman"/>
                <w:snapToGrid w:val="0"/>
                <w:sz w:val="20"/>
                <w:szCs w:val="20"/>
              </w:rPr>
              <w:t>co najmniej</w:t>
            </w:r>
            <w:r w:rsidRPr="00E95711">
              <w:rPr>
                <w:rFonts w:ascii="Times New Roman" w:eastAsia="Calibri" w:hAnsi="Times New Roman" w:cs="Times New Roman"/>
                <w:snapToGrid w:val="0"/>
                <w:sz w:val="20"/>
                <w:szCs w:val="20"/>
              </w:rPr>
              <w:t xml:space="preserve"> 12 bitów</w:t>
            </w:r>
            <w:r w:rsidRPr="00E95711">
              <w:rPr>
                <w:rFonts w:ascii="Times New Roman" w:hAnsi="Times New Roman" w:cs="Times New Roman"/>
                <w:snapToGrid w:val="0"/>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z w:val="20"/>
                <w:szCs w:val="20"/>
              </w:rPr>
              <w:t>w</w:t>
            </w:r>
            <w:r w:rsidRPr="00E95711">
              <w:rPr>
                <w:rFonts w:ascii="Times New Roman" w:eastAsia="Calibri" w:hAnsi="Times New Roman" w:cs="Times New Roman"/>
                <w:b/>
                <w:sz w:val="20"/>
                <w:szCs w:val="20"/>
              </w:rPr>
              <w:t>ydajność</w:t>
            </w:r>
            <w:r w:rsidRPr="00E95711">
              <w:rPr>
                <w:rFonts w:ascii="Times New Roman" w:hAnsi="Times New Roman" w:cs="Times New Roman"/>
                <w:sz w:val="20"/>
                <w:szCs w:val="20"/>
              </w:rPr>
              <w:t>:</w:t>
            </w:r>
            <w:r w:rsidRPr="00E95711">
              <w:rPr>
                <w:rFonts w:ascii="Times New Roman" w:eastAsia="Calibri" w:hAnsi="Times New Roman" w:cs="Times New Roman"/>
                <w:sz w:val="20"/>
                <w:szCs w:val="20"/>
              </w:rPr>
              <w:t xml:space="preserve"> dla formatu 35x43 cm </w:t>
            </w:r>
            <w:r w:rsidRPr="00E95711">
              <w:rPr>
                <w:rFonts w:ascii="Times New Roman" w:hAnsi="Times New Roman" w:cs="Times New Roman"/>
                <w:sz w:val="20"/>
                <w:szCs w:val="20"/>
              </w:rPr>
              <w:t>co najmniej. 70 błon /godz,</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z w:val="20"/>
                <w:szCs w:val="20"/>
              </w:rPr>
              <w:t>c</w:t>
            </w:r>
            <w:r w:rsidRPr="00E95711">
              <w:rPr>
                <w:rFonts w:ascii="Times New Roman" w:eastAsia="Calibri" w:hAnsi="Times New Roman" w:cs="Times New Roman"/>
                <w:b/>
                <w:sz w:val="20"/>
                <w:szCs w:val="20"/>
              </w:rPr>
              <w:t>zas pierwszego wydruku</w:t>
            </w:r>
            <w:r w:rsidRPr="00E95711">
              <w:rPr>
                <w:rFonts w:ascii="Times New Roman" w:eastAsia="Calibri" w:hAnsi="Times New Roman" w:cs="Times New Roman"/>
                <w:sz w:val="20"/>
                <w:szCs w:val="20"/>
              </w:rPr>
              <w:t xml:space="preserve"> formatu 35x43 cm</w:t>
            </w:r>
            <w:r w:rsidRPr="00E95711">
              <w:rPr>
                <w:rFonts w:ascii="Times New Roman" w:hAnsi="Times New Roman" w:cs="Times New Roman"/>
                <w:sz w:val="20"/>
                <w:szCs w:val="20"/>
              </w:rPr>
              <w:t>: nie więcej niż</w:t>
            </w:r>
            <w:r w:rsidRPr="00E95711">
              <w:rPr>
                <w:rFonts w:ascii="Times New Roman" w:eastAsia="Calibri" w:hAnsi="Times New Roman" w:cs="Times New Roman"/>
                <w:sz w:val="20"/>
                <w:szCs w:val="20"/>
              </w:rPr>
              <w:t xml:space="preserve"> 90 s.</w:t>
            </w:r>
            <w:r w:rsidRPr="00E95711">
              <w:rPr>
                <w:rFonts w:ascii="Times New Roman" w:hAnsi="Times New Roman" w:cs="Times New Roman"/>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z w:val="20"/>
                <w:szCs w:val="20"/>
              </w:rPr>
              <w:t>d</w:t>
            </w:r>
            <w:r w:rsidRPr="00E95711">
              <w:rPr>
                <w:rFonts w:ascii="Times New Roman" w:eastAsia="Calibri" w:hAnsi="Times New Roman" w:cs="Times New Roman"/>
                <w:b/>
                <w:sz w:val="20"/>
                <w:szCs w:val="20"/>
              </w:rPr>
              <w:t>ostępność</w:t>
            </w:r>
            <w:r w:rsidRPr="00E95711">
              <w:rPr>
                <w:rFonts w:ascii="Times New Roman" w:eastAsia="Calibri" w:hAnsi="Times New Roman" w:cs="Times New Roman"/>
                <w:sz w:val="20"/>
                <w:szCs w:val="20"/>
              </w:rPr>
              <w:t xml:space="preserve"> co najmniej następujących formatów błon: 14x17”, 10x12”, 11x14”, 14x14”, 8x10”</w:t>
            </w:r>
            <w:r w:rsidRPr="00E95711">
              <w:rPr>
                <w:rFonts w:ascii="Times New Roman" w:hAnsi="Times New Roman" w:cs="Times New Roman"/>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z w:val="20"/>
                <w:szCs w:val="20"/>
              </w:rPr>
              <w:t>z</w:t>
            </w:r>
            <w:r w:rsidRPr="00E95711">
              <w:rPr>
                <w:rFonts w:ascii="Times New Roman" w:eastAsia="Calibri" w:hAnsi="Times New Roman" w:cs="Times New Roman"/>
                <w:b/>
                <w:sz w:val="20"/>
                <w:szCs w:val="20"/>
              </w:rPr>
              <w:t>miana formatu</w:t>
            </w:r>
            <w:r w:rsidRPr="00E95711">
              <w:rPr>
                <w:rFonts w:ascii="Times New Roman" w:eastAsia="Calibri" w:hAnsi="Times New Roman" w:cs="Times New Roman"/>
                <w:sz w:val="20"/>
                <w:szCs w:val="20"/>
              </w:rPr>
              <w:t xml:space="preserve"> błony przez użytkownika (bez potrzeby interwencji serwisu)</w:t>
            </w:r>
            <w:r w:rsidRPr="00E95711">
              <w:rPr>
                <w:rFonts w:ascii="Times New Roman" w:hAnsi="Times New Roman" w:cs="Times New Roman"/>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z w:val="20"/>
                <w:szCs w:val="20"/>
              </w:rPr>
            </w:pPr>
            <w:r w:rsidRPr="00E95711">
              <w:rPr>
                <w:rFonts w:ascii="Times New Roman" w:hAnsi="Times New Roman" w:cs="Times New Roman"/>
                <w:b/>
                <w:sz w:val="20"/>
                <w:szCs w:val="20"/>
              </w:rPr>
              <w:t>m</w:t>
            </w:r>
            <w:r w:rsidRPr="00E95711">
              <w:rPr>
                <w:rFonts w:ascii="Times New Roman" w:eastAsia="Calibri" w:hAnsi="Times New Roman" w:cs="Times New Roman"/>
                <w:b/>
                <w:sz w:val="20"/>
                <w:szCs w:val="20"/>
              </w:rPr>
              <w:t>ożliwość wielokrotnej zmiany</w:t>
            </w:r>
            <w:r w:rsidRPr="00E95711">
              <w:rPr>
                <w:rFonts w:ascii="Times New Roman" w:eastAsia="Calibri" w:hAnsi="Times New Roman" w:cs="Times New Roman"/>
                <w:sz w:val="20"/>
                <w:szCs w:val="20"/>
              </w:rPr>
              <w:t xml:space="preserve"> formatów błon</w:t>
            </w:r>
            <w:r w:rsidRPr="00E95711">
              <w:rPr>
                <w:rFonts w:ascii="Times New Roman" w:hAnsi="Times New Roman" w:cs="Times New Roman"/>
                <w:sz w:val="20"/>
                <w:szCs w:val="20"/>
              </w:rPr>
              <w:t>,</w:t>
            </w:r>
            <w:r w:rsidRPr="00E95711">
              <w:rPr>
                <w:rFonts w:ascii="Times New Roman" w:eastAsia="Calibri" w:hAnsi="Times New Roman" w:cs="Times New Roman"/>
                <w:sz w:val="20"/>
                <w:szCs w:val="20"/>
              </w:rPr>
              <w:t xml:space="preserve"> </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z w:val="20"/>
                <w:szCs w:val="20"/>
              </w:rPr>
              <w:t>m</w:t>
            </w:r>
            <w:r w:rsidRPr="00E95711">
              <w:rPr>
                <w:rFonts w:ascii="Times New Roman" w:eastAsia="Calibri" w:hAnsi="Times New Roman" w:cs="Times New Roman"/>
                <w:b/>
                <w:sz w:val="20"/>
                <w:szCs w:val="20"/>
              </w:rPr>
              <w:t>ożliwość załadunku</w:t>
            </w:r>
            <w:r w:rsidRPr="00E95711">
              <w:rPr>
                <w:rFonts w:ascii="Times New Roman" w:eastAsia="Calibri" w:hAnsi="Times New Roman" w:cs="Times New Roman"/>
                <w:sz w:val="20"/>
                <w:szCs w:val="20"/>
              </w:rPr>
              <w:t xml:space="preserve"> niepełnych opakowań</w:t>
            </w:r>
            <w:r w:rsidRPr="00E95711">
              <w:rPr>
                <w:rFonts w:ascii="Times New Roman" w:hAnsi="Times New Roman" w:cs="Times New Roman"/>
                <w:sz w:val="20"/>
                <w:szCs w:val="20"/>
              </w:rPr>
              <w:t xml:space="preserve"> filmów,</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z w:val="20"/>
                <w:szCs w:val="20"/>
              </w:rPr>
              <w:t>n</w:t>
            </w:r>
            <w:r w:rsidRPr="00E95711">
              <w:rPr>
                <w:rFonts w:ascii="Times New Roman" w:eastAsia="Calibri" w:hAnsi="Times New Roman" w:cs="Times New Roman"/>
                <w:b/>
                <w:sz w:val="20"/>
                <w:szCs w:val="20"/>
              </w:rPr>
              <w:t>ienaświetlone błony</w:t>
            </w:r>
            <w:r w:rsidRPr="00E95711">
              <w:rPr>
                <w:rFonts w:ascii="Times New Roman" w:eastAsia="Calibri" w:hAnsi="Times New Roman" w:cs="Times New Roman"/>
                <w:sz w:val="20"/>
                <w:szCs w:val="20"/>
              </w:rPr>
              <w:t xml:space="preserve"> nieczułe na światło dzienne</w:t>
            </w:r>
            <w:r w:rsidRPr="00E95711">
              <w:rPr>
                <w:rFonts w:ascii="Times New Roman" w:hAnsi="Times New Roman" w:cs="Times New Roman"/>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napToGrid w:val="0"/>
                <w:sz w:val="20"/>
                <w:szCs w:val="20"/>
              </w:rPr>
              <w:t>z</w:t>
            </w:r>
            <w:r w:rsidRPr="00E95711">
              <w:rPr>
                <w:rFonts w:ascii="Times New Roman" w:eastAsia="Calibri" w:hAnsi="Times New Roman" w:cs="Times New Roman"/>
                <w:b/>
                <w:snapToGrid w:val="0"/>
                <w:sz w:val="20"/>
                <w:szCs w:val="20"/>
              </w:rPr>
              <w:t>dalny nadzór</w:t>
            </w:r>
            <w:r w:rsidRPr="00E95711">
              <w:rPr>
                <w:rFonts w:ascii="Times New Roman" w:eastAsia="Calibri" w:hAnsi="Times New Roman" w:cs="Times New Roman"/>
                <w:snapToGrid w:val="0"/>
                <w:sz w:val="20"/>
                <w:szCs w:val="20"/>
              </w:rPr>
              <w:t xml:space="preserve"> i serwisowanie urządzenia</w:t>
            </w:r>
            <w:r w:rsidRPr="00E95711">
              <w:rPr>
                <w:rFonts w:ascii="Times New Roman" w:hAnsi="Times New Roman" w:cs="Times New Roman"/>
                <w:snapToGrid w:val="0"/>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snapToGrid w:val="0"/>
                <w:sz w:val="20"/>
                <w:szCs w:val="20"/>
              </w:rPr>
            </w:pPr>
            <w:r w:rsidRPr="00E95711">
              <w:rPr>
                <w:rFonts w:ascii="Times New Roman" w:hAnsi="Times New Roman" w:cs="Times New Roman"/>
                <w:b/>
                <w:snapToGrid w:val="0"/>
                <w:sz w:val="20"/>
                <w:szCs w:val="20"/>
              </w:rPr>
              <w:t>m</w:t>
            </w:r>
            <w:r w:rsidRPr="00E95711">
              <w:rPr>
                <w:rFonts w:ascii="Times New Roman" w:eastAsia="Calibri" w:hAnsi="Times New Roman" w:cs="Times New Roman"/>
                <w:b/>
                <w:snapToGrid w:val="0"/>
                <w:sz w:val="20"/>
                <w:szCs w:val="20"/>
              </w:rPr>
              <w:t>oc pobierana</w:t>
            </w:r>
            <w:r w:rsidRPr="00E95711">
              <w:rPr>
                <w:rFonts w:ascii="Times New Roman" w:hAnsi="Times New Roman" w:cs="Times New Roman"/>
                <w:b/>
                <w:snapToGrid w:val="0"/>
                <w:sz w:val="20"/>
                <w:szCs w:val="20"/>
              </w:rPr>
              <w:t>:</w:t>
            </w:r>
            <w:r w:rsidRPr="00E95711">
              <w:rPr>
                <w:rFonts w:ascii="Times New Roman" w:eastAsia="Calibri" w:hAnsi="Times New Roman" w:cs="Times New Roman"/>
                <w:snapToGrid w:val="0"/>
                <w:sz w:val="20"/>
                <w:szCs w:val="20"/>
              </w:rPr>
              <w:t xml:space="preserve"> </w:t>
            </w:r>
            <w:r w:rsidRPr="00E95711">
              <w:rPr>
                <w:rFonts w:ascii="Times New Roman" w:hAnsi="Times New Roman" w:cs="Times New Roman"/>
                <w:snapToGrid w:val="0"/>
                <w:sz w:val="20"/>
                <w:szCs w:val="20"/>
              </w:rPr>
              <w:t xml:space="preserve">nie więcej niż </w:t>
            </w:r>
            <w:r w:rsidRPr="00E95711">
              <w:rPr>
                <w:rFonts w:ascii="Times New Roman" w:eastAsia="Calibri" w:hAnsi="Times New Roman" w:cs="Times New Roman"/>
                <w:snapToGrid w:val="0"/>
                <w:sz w:val="20"/>
                <w:szCs w:val="20"/>
              </w:rPr>
              <w:t>600 W</w:t>
            </w:r>
            <w:r w:rsidRPr="00E95711">
              <w:rPr>
                <w:rFonts w:ascii="Times New Roman" w:hAnsi="Times New Roman" w:cs="Times New Roman"/>
                <w:snapToGrid w:val="0"/>
                <w:sz w:val="20"/>
                <w:szCs w:val="20"/>
              </w:rPr>
              <w:t>,</w:t>
            </w:r>
          </w:p>
          <w:p w:rsidR="00470C1C" w:rsidRPr="00E95711" w:rsidRDefault="00470C1C" w:rsidP="00470C1C">
            <w:pPr>
              <w:pStyle w:val="Akapitzlist"/>
              <w:numPr>
                <w:ilvl w:val="0"/>
                <w:numId w:val="45"/>
              </w:numPr>
              <w:ind w:left="285" w:hanging="284"/>
              <w:jc w:val="both"/>
              <w:rPr>
                <w:rFonts w:ascii="Times New Roman" w:hAnsi="Times New Roman" w:cs="Times New Roman"/>
                <w:color w:val="000000" w:themeColor="text1"/>
                <w:sz w:val="20"/>
                <w:szCs w:val="20"/>
              </w:rPr>
            </w:pPr>
            <w:r w:rsidRPr="00E95711">
              <w:rPr>
                <w:rFonts w:ascii="Times New Roman" w:hAnsi="Times New Roman" w:cs="Times New Roman"/>
                <w:b/>
                <w:sz w:val="20"/>
                <w:szCs w:val="20"/>
              </w:rPr>
              <w:t>o</w:t>
            </w:r>
            <w:r w:rsidRPr="00E95711">
              <w:rPr>
                <w:rFonts w:ascii="Times New Roman" w:eastAsia="Calibri" w:hAnsi="Times New Roman" w:cs="Times New Roman"/>
                <w:b/>
                <w:sz w:val="20"/>
                <w:szCs w:val="20"/>
              </w:rPr>
              <w:t>kres gwarancji</w:t>
            </w:r>
            <w:r w:rsidRPr="00E95711">
              <w:rPr>
                <w:rFonts w:ascii="Times New Roman" w:eastAsia="Calibri" w:hAnsi="Times New Roman" w:cs="Times New Roman"/>
                <w:sz w:val="20"/>
                <w:szCs w:val="20"/>
              </w:rPr>
              <w:t xml:space="preserve"> i obsługi serwisowej na oferowane urządzeni</w:t>
            </w:r>
            <w:r w:rsidRPr="00E95711">
              <w:rPr>
                <w:rFonts w:ascii="Times New Roman" w:hAnsi="Times New Roman" w:cs="Times New Roman"/>
                <w:sz w:val="20"/>
                <w:szCs w:val="20"/>
              </w:rPr>
              <w:t>e: co najmniej</w:t>
            </w:r>
            <w:r w:rsidRPr="00E95711">
              <w:rPr>
                <w:rFonts w:ascii="Times New Roman" w:eastAsia="Calibri" w:hAnsi="Times New Roman" w:cs="Times New Roman"/>
                <w:sz w:val="20"/>
                <w:szCs w:val="20"/>
              </w:rPr>
              <w:t xml:space="preserve"> </w:t>
            </w:r>
            <w:r w:rsidRPr="00E95711">
              <w:rPr>
                <w:rFonts w:ascii="Times New Roman" w:eastAsia="Calibri" w:hAnsi="Times New Roman" w:cs="Times New Roman"/>
                <w:color w:val="000000"/>
                <w:sz w:val="20"/>
                <w:szCs w:val="20"/>
              </w:rPr>
              <w:t>24</w:t>
            </w:r>
            <w:r w:rsidRPr="00E95711">
              <w:rPr>
                <w:rFonts w:ascii="Times New Roman" w:hAnsi="Times New Roman" w:cs="Times New Roman"/>
                <w:color w:val="000000" w:themeColor="text1"/>
                <w:sz w:val="20"/>
                <w:szCs w:val="20"/>
              </w:rPr>
              <w:t xml:space="preserve"> </w:t>
            </w:r>
            <w:r w:rsidRPr="00E95711">
              <w:rPr>
                <w:rFonts w:ascii="Times New Roman" w:eastAsia="Calibri" w:hAnsi="Times New Roman" w:cs="Times New Roman"/>
                <w:color w:val="000000"/>
                <w:sz w:val="20"/>
                <w:szCs w:val="20"/>
              </w:rPr>
              <w:t>miesi</w:t>
            </w:r>
            <w:r w:rsidRPr="00E95711">
              <w:rPr>
                <w:rFonts w:ascii="Times New Roman" w:hAnsi="Times New Roman" w:cs="Times New Roman"/>
                <w:color w:val="000000" w:themeColor="text1"/>
                <w:sz w:val="20"/>
                <w:szCs w:val="20"/>
              </w:rPr>
              <w:t>ące (w</w:t>
            </w:r>
            <w:r w:rsidRPr="00E95711">
              <w:rPr>
                <w:rFonts w:ascii="Times New Roman" w:eastAsia="Calibri" w:hAnsi="Times New Roman" w:cs="Times New Roman"/>
                <w:color w:val="000000"/>
                <w:sz w:val="20"/>
                <w:szCs w:val="20"/>
              </w:rPr>
              <w:t xml:space="preserve"> okresie gwarancji min. 1 nieodpłatny przegląd gwarancyjny rocznie</w:t>
            </w:r>
            <w:r w:rsidRPr="00E95711">
              <w:rPr>
                <w:rFonts w:ascii="Times New Roman" w:hAnsi="Times New Roman" w:cs="Times New Roman"/>
                <w:color w:val="000000" w:themeColor="text1"/>
                <w:sz w:val="20"/>
                <w:szCs w:val="20"/>
              </w:rPr>
              <w:t>).</w:t>
            </w:r>
          </w:p>
          <w:p w:rsidR="00470C1C" w:rsidRDefault="00470C1C" w:rsidP="00470C1C">
            <w:pPr>
              <w:jc w:val="both"/>
              <w:rPr>
                <w:rFonts w:ascii="Times New Roman" w:hAnsi="Times New Roman" w:cs="Times New Roman"/>
                <w:sz w:val="20"/>
                <w:szCs w:val="20"/>
              </w:rPr>
            </w:pPr>
            <w:r w:rsidRPr="00E95711">
              <w:rPr>
                <w:rFonts w:ascii="Times New Roman" w:hAnsi="Times New Roman" w:cs="Times New Roman"/>
                <w:b/>
                <w:sz w:val="20"/>
                <w:szCs w:val="20"/>
              </w:rPr>
              <w:lastRenderedPageBreak/>
              <w:t>UWAGA:</w:t>
            </w:r>
            <w:r>
              <w:rPr>
                <w:rFonts w:ascii="Times New Roman" w:hAnsi="Times New Roman" w:cs="Times New Roman"/>
                <w:sz w:val="20"/>
                <w:szCs w:val="20"/>
              </w:rPr>
              <w:t xml:space="preserve"> Wykonawca musi zapewnić kompatybilność oferowanego urządzenia z podanym modelem aparatu RTG tak, aby możliwe było jego użytkowanie natychmiast po montażu dostarczonej kamery, w pełni funkcjonalności opisanej powyżej oraz zapewnianej przez producenta, bez konieczności dokonywania dodatkowych konfiguracji, zakupu oprogramowania, zmiany podzespołów oraz innych czynności dodatkowych, zwłaszcza wiążących się z dodatkowymi opłatami nieuwzględnionymi w zaoferowanej cenie urządzenia.</w:t>
            </w:r>
          </w:p>
          <w:p w:rsidR="00227534" w:rsidRPr="00E90DEA" w:rsidRDefault="00227534" w:rsidP="00B14A71">
            <w:pPr>
              <w:jc w:val="both"/>
              <w:rPr>
                <w:rFonts w:ascii="Times New Roman" w:hAnsi="Times New Roman" w:cs="Times New Roman"/>
                <w:sz w:val="20"/>
                <w:szCs w:val="20"/>
              </w:rPr>
            </w:pPr>
          </w:p>
        </w:tc>
        <w:tc>
          <w:tcPr>
            <w:tcW w:w="1612" w:type="dxa"/>
          </w:tcPr>
          <w:p w:rsidR="00227534" w:rsidRDefault="00227534" w:rsidP="00B14A71">
            <w:pPr>
              <w:pStyle w:val="Akapitzlist"/>
              <w:ind w:left="0"/>
              <w:jc w:val="both"/>
              <w:rPr>
                <w:rFonts w:ascii="Times New Roman" w:hAnsi="Times New Roman" w:cs="Times New Roman"/>
                <w:sz w:val="24"/>
                <w:szCs w:val="24"/>
              </w:rPr>
            </w:pPr>
          </w:p>
        </w:tc>
        <w:tc>
          <w:tcPr>
            <w:tcW w:w="1563" w:type="dxa"/>
          </w:tcPr>
          <w:p w:rsidR="00227534" w:rsidRDefault="00227534" w:rsidP="00B14A71">
            <w:pPr>
              <w:pStyle w:val="Akapitzlist"/>
              <w:ind w:left="0"/>
              <w:jc w:val="both"/>
              <w:rPr>
                <w:rFonts w:ascii="Times New Roman" w:hAnsi="Times New Roman" w:cs="Times New Roman"/>
                <w:sz w:val="24"/>
                <w:szCs w:val="24"/>
              </w:rPr>
            </w:pPr>
          </w:p>
        </w:tc>
        <w:tc>
          <w:tcPr>
            <w:tcW w:w="1564" w:type="dxa"/>
          </w:tcPr>
          <w:p w:rsidR="00227534" w:rsidRDefault="00227534" w:rsidP="00B14A71">
            <w:pPr>
              <w:pStyle w:val="Akapitzlist"/>
              <w:ind w:left="0"/>
              <w:jc w:val="both"/>
              <w:rPr>
                <w:rFonts w:ascii="Times New Roman" w:hAnsi="Times New Roman" w:cs="Times New Roman"/>
                <w:sz w:val="24"/>
                <w:szCs w:val="24"/>
              </w:rPr>
            </w:pPr>
          </w:p>
        </w:tc>
      </w:tr>
    </w:tbl>
    <w:p w:rsidR="00D77597" w:rsidRDefault="00D77597" w:rsidP="00D77597">
      <w:pPr>
        <w:pStyle w:val="Akapitzlist"/>
        <w:ind w:left="0"/>
        <w:jc w:val="both"/>
        <w:rPr>
          <w:rFonts w:ascii="Times New Roman" w:hAnsi="Times New Roman" w:cs="Times New Roman"/>
          <w:sz w:val="24"/>
          <w:szCs w:val="24"/>
        </w:rPr>
      </w:pPr>
    </w:p>
    <w:p w:rsidR="00D77597" w:rsidRDefault="00D77597" w:rsidP="00D77597">
      <w:pPr>
        <w:pStyle w:val="Akapitzlist"/>
        <w:ind w:left="0"/>
        <w:jc w:val="both"/>
        <w:rPr>
          <w:rFonts w:ascii="Times New Roman" w:hAnsi="Times New Roman" w:cs="Times New Roman"/>
          <w:sz w:val="24"/>
          <w:szCs w:val="24"/>
        </w:rPr>
      </w:pPr>
    </w:p>
    <w:p w:rsidR="00D77597" w:rsidRDefault="00D77597" w:rsidP="00D77597">
      <w:pPr>
        <w:pStyle w:val="Akapitzlist"/>
        <w:ind w:left="0"/>
        <w:jc w:val="both"/>
        <w:rPr>
          <w:rFonts w:ascii="Times New Roman" w:hAnsi="Times New Roman" w:cs="Times New Roman"/>
          <w:sz w:val="24"/>
          <w:szCs w:val="24"/>
        </w:rPr>
      </w:pPr>
    </w:p>
    <w:p w:rsidR="00D77597" w:rsidRDefault="00D77597" w:rsidP="00D77597">
      <w:pPr>
        <w:pStyle w:val="Akapitzlist"/>
        <w:ind w:left="0"/>
        <w:jc w:val="both"/>
        <w:rPr>
          <w:rFonts w:ascii="Times New Roman" w:hAnsi="Times New Roman" w:cs="Times New Roman"/>
          <w:sz w:val="24"/>
          <w:szCs w:val="24"/>
        </w:rPr>
      </w:pPr>
    </w:p>
    <w:p w:rsidR="00D77597" w:rsidRDefault="00D77597" w:rsidP="00D77597">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D77597" w:rsidRDefault="00D77597" w:rsidP="00D77597">
      <w:pPr>
        <w:pStyle w:val="Akapitzlist"/>
        <w:ind w:left="0" w:firstLine="10065"/>
        <w:jc w:val="both"/>
        <w:rPr>
          <w:rFonts w:ascii="Times New Roman" w:hAnsi="Times New Roman" w:cs="Times New Roman"/>
          <w:sz w:val="18"/>
          <w:szCs w:val="18"/>
        </w:rPr>
      </w:pPr>
      <w:r w:rsidRPr="0022637B">
        <w:rPr>
          <w:rFonts w:ascii="Times New Roman" w:hAnsi="Times New Roman" w:cs="Times New Roman"/>
          <w:sz w:val="18"/>
          <w:szCs w:val="18"/>
        </w:rPr>
        <w:t>Podpis upełnomocnionego przedstawiciela Wykonawcy</w:t>
      </w:r>
    </w:p>
    <w:p w:rsidR="00B14A71" w:rsidRDefault="00B14A71" w:rsidP="00D77597">
      <w:pPr>
        <w:jc w:val="center"/>
      </w:pPr>
    </w:p>
    <w:p w:rsidR="00B14A71" w:rsidRPr="00B14A71" w:rsidRDefault="00B14A71" w:rsidP="00B14A71"/>
    <w:p w:rsidR="00B14A71" w:rsidRPr="00B14A71" w:rsidRDefault="00B14A71" w:rsidP="00B14A71"/>
    <w:p w:rsidR="00B14A71" w:rsidRPr="00B14A71" w:rsidRDefault="00B14A71" w:rsidP="00B14A71"/>
    <w:p w:rsidR="00B14A71" w:rsidRPr="00B14A71" w:rsidRDefault="00B14A71" w:rsidP="00B14A71"/>
    <w:p w:rsidR="00B14A71" w:rsidRPr="00B14A71" w:rsidRDefault="00B14A71" w:rsidP="00B14A71"/>
    <w:p w:rsidR="00B14A71" w:rsidRPr="00B14A71" w:rsidRDefault="00B14A71" w:rsidP="00B14A71"/>
    <w:p w:rsidR="00B14A71" w:rsidRPr="00B14A71" w:rsidRDefault="00B14A71" w:rsidP="00B14A71"/>
    <w:p w:rsidR="00B14A71" w:rsidRDefault="00B14A71" w:rsidP="00B14A71"/>
    <w:p w:rsidR="00B14A71" w:rsidRDefault="00B14A71" w:rsidP="00B14A71">
      <w:pPr>
        <w:jc w:val="center"/>
        <w:sectPr w:rsidR="00B14A71" w:rsidSect="00D77597">
          <w:pgSz w:w="16838" w:h="11906" w:orient="landscape"/>
          <w:pgMar w:top="1417" w:right="1417" w:bottom="1417" w:left="1134" w:header="708" w:footer="708" w:gutter="0"/>
          <w:cols w:space="708"/>
          <w:docGrid w:linePitch="360"/>
        </w:sectPr>
      </w:pPr>
    </w:p>
    <w:p w:rsidR="00B14A71" w:rsidRDefault="00B14A71" w:rsidP="00B14A71">
      <w:pPr>
        <w:jc w:val="right"/>
        <w:rPr>
          <w:rFonts w:ascii="Times New Roman" w:hAnsi="Times New Roman" w:cs="Times New Roman"/>
          <w:b/>
          <w:sz w:val="24"/>
          <w:szCs w:val="24"/>
        </w:rPr>
      </w:pPr>
      <w:r w:rsidRPr="00E70539">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3</w:t>
      </w:r>
      <w:r w:rsidRPr="00E70539">
        <w:rPr>
          <w:rFonts w:ascii="Times New Roman" w:hAnsi="Times New Roman" w:cs="Times New Roman"/>
          <w:b/>
          <w:sz w:val="24"/>
          <w:szCs w:val="24"/>
        </w:rPr>
        <w:t xml:space="preserve"> do SIWZ</w:t>
      </w:r>
    </w:p>
    <w:p w:rsidR="00B14A71" w:rsidRDefault="00B14A71" w:rsidP="00B14A71">
      <w:pPr>
        <w:jc w:val="right"/>
        <w:rPr>
          <w:rFonts w:ascii="Times New Roman" w:hAnsi="Times New Roman" w:cs="Times New Roman"/>
          <w:b/>
          <w:sz w:val="24"/>
          <w:szCs w:val="24"/>
        </w:rPr>
      </w:pPr>
    </w:p>
    <w:p w:rsidR="00B14A71" w:rsidRDefault="00B14A71" w:rsidP="00B14A71">
      <w:pPr>
        <w:jc w:val="center"/>
        <w:rPr>
          <w:rFonts w:ascii="Times New Roman" w:hAnsi="Times New Roman" w:cs="Times New Roman"/>
          <w:b/>
          <w:sz w:val="24"/>
          <w:szCs w:val="24"/>
          <w:u w:val="single"/>
        </w:rPr>
      </w:pPr>
      <w:r w:rsidRPr="00E70539">
        <w:rPr>
          <w:rFonts w:ascii="Times New Roman" w:hAnsi="Times New Roman" w:cs="Times New Roman"/>
          <w:b/>
          <w:sz w:val="24"/>
          <w:szCs w:val="24"/>
          <w:u w:val="single"/>
        </w:rPr>
        <w:t xml:space="preserve">FORMULARZ OFERTOWY DO ZADANIA CZĘŚCIOWEGO NR </w:t>
      </w:r>
      <w:r w:rsidR="00793589">
        <w:rPr>
          <w:rFonts w:ascii="Times New Roman" w:hAnsi="Times New Roman" w:cs="Times New Roman"/>
          <w:b/>
          <w:sz w:val="24"/>
          <w:szCs w:val="24"/>
          <w:u w:val="single"/>
        </w:rPr>
        <w:t>2</w:t>
      </w:r>
    </w:p>
    <w:p w:rsidR="00B14A71" w:rsidRDefault="00B14A71" w:rsidP="00B14A71">
      <w:pPr>
        <w:jc w:val="both"/>
        <w:rPr>
          <w:rFonts w:ascii="Times New Roman" w:hAnsi="Times New Roman" w:cs="Times New Roman"/>
          <w:sz w:val="24"/>
          <w:szCs w:val="24"/>
        </w:rPr>
      </w:pPr>
      <w:r w:rsidRPr="00E70539">
        <w:rPr>
          <w:rFonts w:ascii="Times New Roman" w:hAnsi="Times New Roman" w:cs="Times New Roman"/>
          <w:sz w:val="24"/>
          <w:szCs w:val="24"/>
        </w:rPr>
        <w:t>Nazwa i siedziba Wykonawcy (dokładny adres, nr telefonu, fax, NIP, REGON</w:t>
      </w:r>
      <w:r>
        <w:rPr>
          <w:rFonts w:ascii="Times New Roman" w:hAnsi="Times New Roman" w:cs="Times New Roman"/>
          <w:sz w:val="24"/>
          <w:szCs w:val="24"/>
        </w:rPr>
        <w:t>;</w:t>
      </w:r>
    </w:p>
    <w:p w:rsidR="00B14A71" w:rsidRDefault="00B14A71" w:rsidP="00B14A71">
      <w:pPr>
        <w:jc w:val="both"/>
        <w:rPr>
          <w:rFonts w:ascii="Times New Roman" w:hAnsi="Times New Roman" w:cs="Times New Roman"/>
          <w:sz w:val="24"/>
          <w:szCs w:val="24"/>
        </w:rPr>
      </w:pPr>
      <w:r>
        <w:rPr>
          <w:rFonts w:ascii="Times New Roman" w:hAnsi="Times New Roman" w:cs="Times New Roman"/>
          <w:sz w:val="24"/>
          <w:szCs w:val="24"/>
        </w:rPr>
        <w:t>…………………………………………………………………………………………………..</w:t>
      </w:r>
    </w:p>
    <w:p w:rsidR="00B14A71" w:rsidRDefault="00B14A71" w:rsidP="00B14A71">
      <w:pPr>
        <w:jc w:val="both"/>
        <w:rPr>
          <w:rFonts w:ascii="Times New Roman" w:hAnsi="Times New Roman" w:cs="Times New Roman"/>
          <w:sz w:val="24"/>
          <w:szCs w:val="24"/>
        </w:rPr>
      </w:pPr>
      <w:r>
        <w:rPr>
          <w:rFonts w:ascii="Times New Roman" w:hAnsi="Times New Roman" w:cs="Times New Roman"/>
          <w:sz w:val="24"/>
          <w:szCs w:val="24"/>
        </w:rPr>
        <w:t>…………………………………………………………………………………………………..</w:t>
      </w:r>
    </w:p>
    <w:p w:rsidR="00B14A71" w:rsidRPr="00E70539" w:rsidRDefault="00B14A71" w:rsidP="00B14A71">
      <w:pPr>
        <w:jc w:val="both"/>
        <w:rPr>
          <w:rFonts w:ascii="Times New Roman" w:hAnsi="Times New Roman" w:cs="Times New Roman"/>
          <w:sz w:val="24"/>
          <w:szCs w:val="24"/>
        </w:rPr>
      </w:pPr>
      <w:r>
        <w:rPr>
          <w:rFonts w:ascii="Times New Roman" w:hAnsi="Times New Roman" w:cs="Times New Roman"/>
          <w:sz w:val="24"/>
          <w:szCs w:val="24"/>
        </w:rPr>
        <w:t>…………………………………………………………………………………………………..</w:t>
      </w:r>
    </w:p>
    <w:p w:rsidR="00B14A71" w:rsidRPr="00E70539" w:rsidRDefault="00B14A71" w:rsidP="00B14A71">
      <w:pPr>
        <w:jc w:val="both"/>
        <w:rPr>
          <w:rFonts w:ascii="Times New Roman" w:hAnsi="Times New Roman" w:cs="Times New Roman"/>
          <w:sz w:val="24"/>
          <w:szCs w:val="24"/>
        </w:rPr>
      </w:pPr>
      <w:r w:rsidRPr="00E70539">
        <w:rPr>
          <w:rFonts w:ascii="Times New Roman" w:hAnsi="Times New Roman" w:cs="Times New Roman"/>
          <w:sz w:val="24"/>
          <w:szCs w:val="24"/>
        </w:rPr>
        <w:t xml:space="preserve">Nazwa i siedziba Zamawiającego: </w:t>
      </w:r>
      <w:r w:rsidRPr="00E70539">
        <w:rPr>
          <w:rFonts w:ascii="Times New Roman" w:hAnsi="Times New Roman" w:cs="Times New Roman"/>
          <w:b/>
          <w:sz w:val="24"/>
          <w:szCs w:val="24"/>
        </w:rPr>
        <w:t xml:space="preserve">Urząd do Spraw Cudzoziemców, ul. Koszykowa 16, </w:t>
      </w:r>
      <w:r>
        <w:rPr>
          <w:rFonts w:ascii="Times New Roman" w:hAnsi="Times New Roman" w:cs="Times New Roman"/>
          <w:b/>
          <w:sz w:val="24"/>
          <w:szCs w:val="24"/>
        </w:rPr>
        <w:br/>
      </w:r>
      <w:r w:rsidRPr="00E70539">
        <w:rPr>
          <w:rFonts w:ascii="Times New Roman" w:hAnsi="Times New Roman" w:cs="Times New Roman"/>
          <w:b/>
          <w:sz w:val="24"/>
          <w:szCs w:val="24"/>
        </w:rPr>
        <w:t>00-564 Warszawa.</w:t>
      </w:r>
    </w:p>
    <w:p w:rsidR="00B14A71" w:rsidRDefault="00B14A71" w:rsidP="00B14A71">
      <w:pPr>
        <w:jc w:val="both"/>
        <w:rPr>
          <w:rFonts w:ascii="Times New Roman" w:hAnsi="Times New Roman" w:cs="Times New Roman"/>
          <w:sz w:val="24"/>
          <w:szCs w:val="24"/>
        </w:rPr>
      </w:pPr>
      <w:r w:rsidRPr="00E70539">
        <w:rPr>
          <w:rFonts w:ascii="Times New Roman" w:hAnsi="Times New Roman" w:cs="Times New Roman"/>
          <w:sz w:val="24"/>
          <w:szCs w:val="24"/>
        </w:rPr>
        <w:t>Nawiązując do prowadzonego postępowania w trybie przetargu nieograniczonego na dostawę wyrobów medycznych, montaż</w:t>
      </w:r>
      <w:r>
        <w:rPr>
          <w:rFonts w:ascii="Times New Roman" w:hAnsi="Times New Roman" w:cs="Times New Roman"/>
          <w:sz w:val="24"/>
          <w:szCs w:val="24"/>
        </w:rPr>
        <w:t xml:space="preserve"> oraz</w:t>
      </w:r>
      <w:r w:rsidRPr="00E70539">
        <w:rPr>
          <w:rFonts w:ascii="Times New Roman" w:hAnsi="Times New Roman" w:cs="Times New Roman"/>
          <w:sz w:val="24"/>
          <w:szCs w:val="24"/>
        </w:rPr>
        <w:t xml:space="preserve"> ich rozmieszczenie w budynku Filtra Epidemiologicznego na terenie obiektu Urzędu do Spraw Cudzoziemców w Białej Podlaskiej </w:t>
      </w:r>
    </w:p>
    <w:p w:rsidR="00B14A71" w:rsidRPr="00E70539" w:rsidRDefault="00B14A71" w:rsidP="00B14A71">
      <w:pPr>
        <w:jc w:val="both"/>
        <w:rPr>
          <w:rFonts w:ascii="Times New Roman" w:hAnsi="Times New Roman" w:cs="Times New Roman"/>
          <w:b/>
          <w:sz w:val="24"/>
          <w:szCs w:val="24"/>
        </w:rPr>
      </w:pPr>
      <w:r w:rsidRPr="00E70539">
        <w:rPr>
          <w:rFonts w:ascii="Times New Roman" w:hAnsi="Times New Roman" w:cs="Times New Roman"/>
          <w:b/>
          <w:sz w:val="24"/>
          <w:szCs w:val="24"/>
        </w:rPr>
        <w:t xml:space="preserve">Nr </w:t>
      </w:r>
      <w:r w:rsidR="00520F97" w:rsidRPr="00520F97">
        <w:rPr>
          <w:rFonts w:ascii="Times New Roman" w:hAnsi="Times New Roman" w:cs="Times New Roman"/>
          <w:b/>
          <w:sz w:val="24"/>
          <w:szCs w:val="24"/>
        </w:rPr>
        <w:t>11/BL/WYROBY MEDYCZNE/PN/16</w:t>
      </w:r>
    </w:p>
    <w:p w:rsidR="00B14A71" w:rsidRDefault="00B14A71" w:rsidP="00E45777">
      <w:pPr>
        <w:pStyle w:val="Akapitzlist"/>
        <w:numPr>
          <w:ilvl w:val="0"/>
          <w:numId w:val="24"/>
        </w:numPr>
        <w:ind w:left="426"/>
        <w:rPr>
          <w:rFonts w:ascii="Times New Roman" w:hAnsi="Times New Roman" w:cs="Times New Roman"/>
          <w:sz w:val="24"/>
          <w:szCs w:val="24"/>
        </w:rPr>
      </w:pPr>
      <w:r w:rsidRPr="00E70539">
        <w:rPr>
          <w:rFonts w:ascii="Times New Roman" w:hAnsi="Times New Roman" w:cs="Times New Roman"/>
          <w:sz w:val="24"/>
          <w:szCs w:val="24"/>
        </w:rPr>
        <w:t xml:space="preserve">oferujemy wykonanie przedmiotu zamówienia zgodnie z zakresem określonym </w:t>
      </w:r>
      <w:r>
        <w:rPr>
          <w:rFonts w:ascii="Times New Roman" w:hAnsi="Times New Roman" w:cs="Times New Roman"/>
          <w:sz w:val="24"/>
          <w:szCs w:val="24"/>
        </w:rPr>
        <w:br/>
      </w:r>
      <w:r w:rsidRPr="00E70539">
        <w:rPr>
          <w:rFonts w:ascii="Times New Roman" w:hAnsi="Times New Roman" w:cs="Times New Roman"/>
          <w:sz w:val="24"/>
          <w:szCs w:val="24"/>
        </w:rPr>
        <w:t>w „Specyfikacji Istotnych Warunkach Zamówienia” (SIWZ) i jej modyfikacjach za cenę brutto</w:t>
      </w:r>
      <w:r>
        <w:rPr>
          <w:rFonts w:ascii="Times New Roman" w:hAnsi="Times New Roman" w:cs="Times New Roman"/>
          <w:sz w:val="24"/>
          <w:szCs w:val="24"/>
        </w:rPr>
        <w:t>: ……………………………………………… zł tj. słownie: ………………………</w:t>
      </w:r>
    </w:p>
    <w:p w:rsidR="00B14A71" w:rsidRPr="00E70539" w:rsidRDefault="00B14A71" w:rsidP="00B14A71">
      <w:pPr>
        <w:pStyle w:val="Akapitzlist"/>
        <w:ind w:left="426"/>
        <w:rPr>
          <w:rFonts w:ascii="Times New Roman" w:hAnsi="Times New Roman" w:cs="Times New Roman"/>
          <w:sz w:val="24"/>
          <w:szCs w:val="24"/>
        </w:rPr>
      </w:pPr>
      <w:r>
        <w:rPr>
          <w:rFonts w:ascii="Times New Roman" w:hAnsi="Times New Roman" w:cs="Times New Roman"/>
          <w:sz w:val="24"/>
          <w:szCs w:val="24"/>
        </w:rPr>
        <w:t>………………………………………………………………………………………………</w:t>
      </w:r>
    </w:p>
    <w:p w:rsidR="00B14A71" w:rsidRDefault="00B14A71" w:rsidP="00B14A71">
      <w:pPr>
        <w:jc w:val="both"/>
        <w:rPr>
          <w:rFonts w:ascii="Times New Roman" w:hAnsi="Times New Roman" w:cs="Times New Roman"/>
          <w:sz w:val="24"/>
          <w:szCs w:val="24"/>
        </w:rPr>
      </w:pPr>
      <w:r w:rsidRPr="00E70539">
        <w:rPr>
          <w:rFonts w:ascii="Times New Roman" w:hAnsi="Times New Roman" w:cs="Times New Roman"/>
          <w:sz w:val="24"/>
          <w:szCs w:val="24"/>
        </w:rPr>
        <w:t>w  tym wartość poszczególnych części składowych dostawy będącej przedmiotem niniejszego zamówienia wynosi:</w:t>
      </w:r>
    </w:p>
    <w:tbl>
      <w:tblPr>
        <w:tblStyle w:val="Tabela-Siatka"/>
        <w:tblW w:w="0" w:type="auto"/>
        <w:jc w:val="center"/>
        <w:tblLook w:val="04A0" w:firstRow="1" w:lastRow="0" w:firstColumn="1" w:lastColumn="0" w:noHBand="0" w:noVBand="1"/>
      </w:tblPr>
      <w:tblGrid>
        <w:gridCol w:w="846"/>
        <w:gridCol w:w="2551"/>
        <w:gridCol w:w="1275"/>
        <w:gridCol w:w="2190"/>
        <w:gridCol w:w="2190"/>
      </w:tblGrid>
      <w:tr w:rsidR="00B14A71" w:rsidTr="00CD4480">
        <w:trPr>
          <w:jc w:val="center"/>
        </w:trPr>
        <w:tc>
          <w:tcPr>
            <w:tcW w:w="846" w:type="dxa"/>
            <w:vAlign w:val="center"/>
          </w:tcPr>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Lp.</w:t>
            </w:r>
          </w:p>
        </w:tc>
        <w:tc>
          <w:tcPr>
            <w:tcW w:w="2551" w:type="dxa"/>
            <w:vAlign w:val="center"/>
          </w:tcPr>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Nazwa produktu</w:t>
            </w:r>
          </w:p>
        </w:tc>
        <w:tc>
          <w:tcPr>
            <w:tcW w:w="1275" w:type="dxa"/>
            <w:vAlign w:val="center"/>
          </w:tcPr>
          <w:p w:rsidR="00B14A71" w:rsidRPr="001435E9" w:rsidRDefault="00B14A71" w:rsidP="00CD4480">
            <w:pPr>
              <w:jc w:val="center"/>
              <w:rPr>
                <w:rFonts w:ascii="Times New Roman" w:hAnsi="Times New Roman" w:cs="Times New Roman"/>
                <w:b/>
                <w:sz w:val="24"/>
                <w:szCs w:val="24"/>
              </w:rPr>
            </w:pPr>
            <w:r>
              <w:rPr>
                <w:rFonts w:ascii="Times New Roman" w:hAnsi="Times New Roman" w:cs="Times New Roman"/>
                <w:b/>
                <w:sz w:val="24"/>
                <w:szCs w:val="24"/>
              </w:rPr>
              <w:t>Ilość</w:t>
            </w:r>
          </w:p>
        </w:tc>
        <w:tc>
          <w:tcPr>
            <w:tcW w:w="2190" w:type="dxa"/>
            <w:vAlign w:val="center"/>
          </w:tcPr>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Jednostkowa cena brutto w zł.</w:t>
            </w:r>
          </w:p>
        </w:tc>
        <w:tc>
          <w:tcPr>
            <w:tcW w:w="2190" w:type="dxa"/>
            <w:vAlign w:val="center"/>
          </w:tcPr>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Wartość brutto zamówienia w zł</w:t>
            </w:r>
          </w:p>
          <w:p w:rsidR="00B14A71" w:rsidRPr="001435E9" w:rsidRDefault="00B14A71" w:rsidP="00CD4480">
            <w:pPr>
              <w:jc w:val="center"/>
              <w:rPr>
                <w:rFonts w:ascii="Times New Roman" w:hAnsi="Times New Roman" w:cs="Times New Roman"/>
                <w:b/>
                <w:sz w:val="24"/>
                <w:szCs w:val="24"/>
              </w:rPr>
            </w:pPr>
            <w:r w:rsidRPr="001435E9">
              <w:rPr>
                <w:rFonts w:ascii="Times New Roman" w:hAnsi="Times New Roman" w:cs="Times New Roman"/>
                <w:b/>
                <w:sz w:val="24"/>
                <w:szCs w:val="24"/>
              </w:rPr>
              <w:t>(c x d)</w:t>
            </w:r>
          </w:p>
        </w:tc>
      </w:tr>
      <w:tr w:rsidR="00B14A71" w:rsidTr="00CD4480">
        <w:trPr>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a</w:t>
            </w:r>
          </w:p>
        </w:tc>
        <w:tc>
          <w:tcPr>
            <w:tcW w:w="2551"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b</w:t>
            </w:r>
          </w:p>
        </w:tc>
        <w:tc>
          <w:tcPr>
            <w:tcW w:w="1275"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c</w:t>
            </w:r>
          </w:p>
        </w:tc>
        <w:tc>
          <w:tcPr>
            <w:tcW w:w="2190" w:type="dxa"/>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d</w:t>
            </w:r>
          </w:p>
        </w:tc>
        <w:tc>
          <w:tcPr>
            <w:tcW w:w="2190"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e</w:t>
            </w: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Align w:val="center"/>
          </w:tcPr>
          <w:p w:rsidR="00B14A71" w:rsidRDefault="00B14A71" w:rsidP="00CD4480">
            <w:pPr>
              <w:rPr>
                <w:rFonts w:ascii="Times New Roman" w:hAnsi="Times New Roman" w:cs="Times New Roman"/>
                <w:sz w:val="24"/>
                <w:szCs w:val="24"/>
              </w:rPr>
            </w:pPr>
            <w:r>
              <w:rPr>
                <w:rFonts w:ascii="Times New Roman" w:hAnsi="Times New Roman" w:cs="Times New Roman"/>
                <w:sz w:val="24"/>
                <w:szCs w:val="24"/>
              </w:rPr>
              <w:t>Aparat EKG</w:t>
            </w:r>
          </w:p>
        </w:tc>
        <w:tc>
          <w:tcPr>
            <w:tcW w:w="1275" w:type="dxa"/>
            <w:vAlign w:val="center"/>
          </w:tcPr>
          <w:p w:rsidR="00B14A71" w:rsidRPr="001435E9" w:rsidRDefault="00B14A71" w:rsidP="00CD448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vAlign w:val="center"/>
          </w:tcPr>
          <w:p w:rsidR="00B14A71" w:rsidRDefault="00B14A71" w:rsidP="00CD4480">
            <w:pPr>
              <w:rPr>
                <w:rFonts w:ascii="Times New Roman" w:hAnsi="Times New Roman" w:cs="Times New Roman"/>
                <w:sz w:val="24"/>
                <w:szCs w:val="24"/>
              </w:rPr>
            </w:pPr>
            <w:r>
              <w:rPr>
                <w:rFonts w:ascii="Times New Roman" w:hAnsi="Times New Roman" w:cs="Times New Roman"/>
                <w:sz w:val="24"/>
                <w:szCs w:val="24"/>
              </w:rPr>
              <w:t>Analizator param</w:t>
            </w:r>
            <w:r w:rsidR="00227534">
              <w:rPr>
                <w:rFonts w:ascii="Times New Roman" w:hAnsi="Times New Roman" w:cs="Times New Roman"/>
                <w:sz w:val="24"/>
                <w:szCs w:val="24"/>
              </w:rPr>
              <w:t>etrów krytycznych (analiza krwi</w:t>
            </w:r>
            <w:r>
              <w:rPr>
                <w:rFonts w:ascii="Times New Roman" w:hAnsi="Times New Roman" w:cs="Times New Roman"/>
                <w:sz w:val="24"/>
                <w:szCs w:val="24"/>
              </w:rPr>
              <w:t>)</w:t>
            </w:r>
          </w:p>
        </w:tc>
        <w:tc>
          <w:tcPr>
            <w:tcW w:w="1275" w:type="dxa"/>
            <w:vAlign w:val="center"/>
          </w:tcPr>
          <w:p w:rsidR="00B14A71" w:rsidRPr="001435E9" w:rsidRDefault="00B14A71" w:rsidP="00CD448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Align w:val="center"/>
          </w:tcPr>
          <w:p w:rsidR="00B14A71" w:rsidRDefault="00B14A71" w:rsidP="00CD4480">
            <w:pPr>
              <w:rPr>
                <w:rFonts w:ascii="Times New Roman" w:hAnsi="Times New Roman" w:cs="Times New Roman"/>
                <w:sz w:val="24"/>
                <w:szCs w:val="24"/>
              </w:rPr>
            </w:pPr>
            <w:r>
              <w:rPr>
                <w:rFonts w:ascii="Times New Roman" w:hAnsi="Times New Roman" w:cs="Times New Roman"/>
                <w:sz w:val="24"/>
                <w:szCs w:val="24"/>
              </w:rPr>
              <w:t>Analizator do badań moczu</w:t>
            </w:r>
          </w:p>
        </w:tc>
        <w:tc>
          <w:tcPr>
            <w:tcW w:w="1275" w:type="dxa"/>
            <w:vAlign w:val="center"/>
          </w:tcPr>
          <w:p w:rsidR="00B14A71" w:rsidRPr="001435E9" w:rsidRDefault="00B14A71" w:rsidP="00CD448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vAlign w:val="center"/>
          </w:tcPr>
          <w:p w:rsidR="00B14A71" w:rsidRDefault="00B14A71" w:rsidP="00CD4480">
            <w:pPr>
              <w:rPr>
                <w:rFonts w:ascii="Times New Roman" w:hAnsi="Times New Roman" w:cs="Times New Roman"/>
                <w:sz w:val="24"/>
                <w:szCs w:val="24"/>
              </w:rPr>
            </w:pPr>
            <w:r>
              <w:rPr>
                <w:rFonts w:ascii="Times New Roman" w:hAnsi="Times New Roman" w:cs="Times New Roman"/>
                <w:sz w:val="24"/>
                <w:szCs w:val="24"/>
              </w:rPr>
              <w:t>Spirometr</w:t>
            </w:r>
          </w:p>
        </w:tc>
        <w:tc>
          <w:tcPr>
            <w:tcW w:w="1275" w:type="dxa"/>
            <w:vAlign w:val="center"/>
          </w:tcPr>
          <w:p w:rsidR="00B14A71" w:rsidRPr="001435E9" w:rsidRDefault="00B14A71" w:rsidP="00CD448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B14A71" w:rsidTr="00CD4480">
        <w:trPr>
          <w:trHeight w:val="680"/>
          <w:jc w:val="center"/>
        </w:trPr>
        <w:tc>
          <w:tcPr>
            <w:tcW w:w="846" w:type="dxa"/>
            <w:vAlign w:val="center"/>
          </w:tcPr>
          <w:p w:rsidR="00B14A71" w:rsidRDefault="00B14A71" w:rsidP="00CD4480">
            <w:pPr>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vAlign w:val="center"/>
          </w:tcPr>
          <w:p w:rsidR="00B14A71" w:rsidRDefault="00B14A71" w:rsidP="00CD4480">
            <w:pPr>
              <w:rPr>
                <w:rFonts w:ascii="Times New Roman" w:hAnsi="Times New Roman" w:cs="Times New Roman"/>
                <w:sz w:val="24"/>
                <w:szCs w:val="24"/>
              </w:rPr>
            </w:pPr>
            <w:r>
              <w:rPr>
                <w:rFonts w:ascii="Times New Roman" w:hAnsi="Times New Roman" w:cs="Times New Roman"/>
                <w:sz w:val="24"/>
                <w:szCs w:val="24"/>
              </w:rPr>
              <w:t>Analizator CRP</w:t>
            </w:r>
          </w:p>
        </w:tc>
        <w:tc>
          <w:tcPr>
            <w:tcW w:w="1275" w:type="dxa"/>
            <w:vAlign w:val="center"/>
          </w:tcPr>
          <w:p w:rsidR="00B14A71" w:rsidRPr="001435E9" w:rsidRDefault="00B14A71" w:rsidP="00CD448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90" w:type="dxa"/>
          </w:tcPr>
          <w:p w:rsidR="00B14A71" w:rsidRDefault="00B14A71" w:rsidP="00CD4480">
            <w:pPr>
              <w:rPr>
                <w:rFonts w:ascii="Times New Roman" w:hAnsi="Times New Roman" w:cs="Times New Roman"/>
                <w:sz w:val="24"/>
                <w:szCs w:val="24"/>
              </w:rPr>
            </w:pPr>
          </w:p>
        </w:tc>
        <w:tc>
          <w:tcPr>
            <w:tcW w:w="2190" w:type="dxa"/>
            <w:vAlign w:val="center"/>
          </w:tcPr>
          <w:p w:rsidR="00B14A71" w:rsidRDefault="00B14A71" w:rsidP="00CD4480">
            <w:pPr>
              <w:rPr>
                <w:rFonts w:ascii="Times New Roman" w:hAnsi="Times New Roman" w:cs="Times New Roman"/>
                <w:sz w:val="24"/>
                <w:szCs w:val="24"/>
              </w:rPr>
            </w:pPr>
          </w:p>
        </w:tc>
      </w:tr>
      <w:tr w:rsidR="00B14A71" w:rsidTr="00CD4480">
        <w:trPr>
          <w:trHeight w:val="680"/>
          <w:jc w:val="center"/>
        </w:trPr>
        <w:tc>
          <w:tcPr>
            <w:tcW w:w="6862" w:type="dxa"/>
            <w:gridSpan w:val="4"/>
            <w:vAlign w:val="center"/>
          </w:tcPr>
          <w:p w:rsidR="00B14A71" w:rsidRDefault="00B14A71" w:rsidP="00CD4480">
            <w:pPr>
              <w:jc w:val="right"/>
              <w:rPr>
                <w:rFonts w:ascii="Times New Roman" w:hAnsi="Times New Roman" w:cs="Times New Roman"/>
                <w:b/>
                <w:sz w:val="24"/>
                <w:szCs w:val="24"/>
              </w:rPr>
            </w:pPr>
            <w:r>
              <w:rPr>
                <w:rFonts w:ascii="Times New Roman" w:hAnsi="Times New Roman" w:cs="Times New Roman"/>
                <w:b/>
                <w:sz w:val="24"/>
                <w:szCs w:val="24"/>
              </w:rPr>
              <w:t>RAZEM:</w:t>
            </w:r>
          </w:p>
          <w:p w:rsidR="00B14A71" w:rsidRPr="002149BF" w:rsidRDefault="00B14A71" w:rsidP="00CD4480">
            <w:pPr>
              <w:jc w:val="right"/>
              <w:rPr>
                <w:rFonts w:ascii="Times New Roman" w:hAnsi="Times New Roman" w:cs="Times New Roman"/>
                <w:sz w:val="24"/>
                <w:szCs w:val="24"/>
                <w:u w:val="single"/>
              </w:rPr>
            </w:pPr>
            <w:r w:rsidRPr="002149BF">
              <w:rPr>
                <w:rFonts w:ascii="Times New Roman" w:hAnsi="Times New Roman" w:cs="Times New Roman"/>
                <w:sz w:val="24"/>
                <w:szCs w:val="24"/>
                <w:u w:val="single"/>
              </w:rPr>
              <w:t xml:space="preserve">cena brutto oferty </w:t>
            </w:r>
          </w:p>
        </w:tc>
        <w:tc>
          <w:tcPr>
            <w:tcW w:w="2190" w:type="dxa"/>
            <w:vAlign w:val="center"/>
          </w:tcPr>
          <w:p w:rsidR="00B14A71" w:rsidRDefault="00B14A71" w:rsidP="00CD4480">
            <w:pPr>
              <w:rPr>
                <w:rFonts w:ascii="Times New Roman" w:hAnsi="Times New Roman" w:cs="Times New Roman"/>
                <w:sz w:val="24"/>
                <w:szCs w:val="24"/>
              </w:rPr>
            </w:pPr>
          </w:p>
        </w:tc>
      </w:tr>
    </w:tbl>
    <w:p w:rsidR="00B14A71" w:rsidRDefault="00B14A71" w:rsidP="00B14A71">
      <w:pPr>
        <w:pStyle w:val="Akapitzlist"/>
        <w:jc w:val="both"/>
        <w:rPr>
          <w:rFonts w:ascii="Times New Roman" w:hAnsi="Times New Roman" w:cs="Times New Roman"/>
          <w:sz w:val="24"/>
          <w:szCs w:val="24"/>
        </w:rPr>
      </w:pPr>
    </w:p>
    <w:p w:rsidR="00F02033" w:rsidRDefault="00F02033" w:rsidP="00F02033">
      <w:pPr>
        <w:pStyle w:val="Akapitzlist"/>
        <w:numPr>
          <w:ilvl w:val="0"/>
          <w:numId w:val="88"/>
        </w:numPr>
        <w:jc w:val="both"/>
        <w:rPr>
          <w:rFonts w:ascii="Times New Roman" w:hAnsi="Times New Roman" w:cs="Times New Roman"/>
          <w:sz w:val="24"/>
          <w:szCs w:val="24"/>
        </w:rPr>
      </w:pPr>
      <w:r w:rsidRPr="002149BF">
        <w:rPr>
          <w:rFonts w:ascii="Times New Roman" w:hAnsi="Times New Roman" w:cs="Times New Roman"/>
          <w:sz w:val="24"/>
          <w:szCs w:val="24"/>
        </w:rPr>
        <w:lastRenderedPageBreak/>
        <w:t xml:space="preserve">Oświadczamy, że </w:t>
      </w:r>
      <w:r>
        <w:rPr>
          <w:rFonts w:ascii="Times New Roman" w:hAnsi="Times New Roman" w:cs="Times New Roman"/>
          <w:sz w:val="24"/>
          <w:szCs w:val="24"/>
        </w:rPr>
        <w:t xml:space="preserve">termin realizacji zamówienia </w:t>
      </w:r>
      <w:r w:rsidRPr="002149BF">
        <w:rPr>
          <w:rFonts w:ascii="Times New Roman" w:hAnsi="Times New Roman" w:cs="Times New Roman"/>
          <w:sz w:val="24"/>
          <w:szCs w:val="24"/>
        </w:rPr>
        <w:t>na oferowane wyroby medyczne wynosi………………………………....</w:t>
      </w:r>
      <w:r>
        <w:rPr>
          <w:rFonts w:ascii="Times New Roman" w:hAnsi="Times New Roman" w:cs="Times New Roman"/>
          <w:sz w:val="24"/>
          <w:szCs w:val="24"/>
        </w:rPr>
        <w:t xml:space="preserve"> dni</w:t>
      </w:r>
      <w:r w:rsidRPr="002149BF">
        <w:rPr>
          <w:rFonts w:ascii="Times New Roman" w:hAnsi="Times New Roman" w:cs="Times New Roman"/>
          <w:sz w:val="24"/>
          <w:szCs w:val="24"/>
        </w:rPr>
        <w:t>*</w:t>
      </w:r>
    </w:p>
    <w:p w:rsidR="00F02033" w:rsidRPr="00BA40F5" w:rsidRDefault="00F02033" w:rsidP="00F02033">
      <w:pPr>
        <w:pStyle w:val="Akapitzlist"/>
        <w:jc w:val="both"/>
        <w:rPr>
          <w:rFonts w:ascii="Times New Roman" w:hAnsi="Times New Roman" w:cs="Times New Roman"/>
          <w:sz w:val="20"/>
          <w:szCs w:val="20"/>
        </w:rPr>
      </w:pPr>
      <w:r w:rsidRPr="00BA40F5">
        <w:rPr>
          <w:rFonts w:ascii="Times New Roman" w:hAnsi="Times New Roman" w:cs="Times New Roman"/>
          <w:sz w:val="20"/>
          <w:szCs w:val="20"/>
        </w:rPr>
        <w:t xml:space="preserve">*oferowany termin realizacji zamówienia maksymalnie może wynosić 60 dni kalendarzowych. </w:t>
      </w:r>
      <w:r w:rsidRPr="00BA40F5">
        <w:rPr>
          <w:rFonts w:ascii="Times New Roman" w:hAnsi="Times New Roman" w:cs="Times New Roman"/>
          <w:sz w:val="20"/>
          <w:szCs w:val="20"/>
        </w:rPr>
        <w:br/>
        <w:t xml:space="preserve">W przypadku, gdy Wykonawca nie uzupełni ww. pkt 1 Zamawiający uzna, że oferowany termin realizacji zamówienia odpowiada maksymalnemu przewidzianemu przez Zamawiającego terminowi realizacji zamówienia. Maksymalną liczbę punktów uzyska Wykonawca, który zaproponuje najkrótszy termin realizacji zamówienia. </w:t>
      </w:r>
    </w:p>
    <w:p w:rsidR="007A39E3" w:rsidRPr="007A39E3" w:rsidRDefault="007A39E3" w:rsidP="00F02033">
      <w:pPr>
        <w:pStyle w:val="Akapitzlist"/>
        <w:numPr>
          <w:ilvl w:val="0"/>
          <w:numId w:val="88"/>
        </w:numPr>
        <w:jc w:val="both"/>
        <w:rPr>
          <w:rFonts w:ascii="Times New Roman" w:hAnsi="Times New Roman" w:cs="Times New Roman"/>
          <w:sz w:val="24"/>
          <w:szCs w:val="24"/>
        </w:rPr>
      </w:pPr>
      <w:r w:rsidRPr="00F60A1F">
        <w:rPr>
          <w:rFonts w:ascii="Times New Roman" w:hAnsi="Times New Roman" w:cs="Times New Roman"/>
          <w:sz w:val="24"/>
          <w:szCs w:val="24"/>
        </w:rPr>
        <w:t xml:space="preserve">Oświadczamy, że na dostarczone wyroby medyczne udzielamy </w:t>
      </w:r>
      <w:r w:rsidRPr="00F60A1F">
        <w:rPr>
          <w:rFonts w:ascii="Times New Roman" w:hAnsi="Times New Roman" w:cs="Times New Roman"/>
          <w:b/>
          <w:sz w:val="24"/>
          <w:szCs w:val="24"/>
        </w:rPr>
        <w:t>12 miesięcy gwarancji</w:t>
      </w:r>
      <w:r w:rsidRPr="00F60A1F">
        <w:rPr>
          <w:rFonts w:ascii="Times New Roman" w:hAnsi="Times New Roman" w:cs="Times New Roman"/>
          <w:sz w:val="24"/>
          <w:szCs w:val="24"/>
        </w:rPr>
        <w:t xml:space="preserve"> </w:t>
      </w:r>
      <w:r>
        <w:rPr>
          <w:rFonts w:ascii="Times New Roman" w:eastAsia="Calibri" w:hAnsi="Times New Roman" w:cs="Times New Roman"/>
          <w:color w:val="000000" w:themeColor="text1"/>
          <w:sz w:val="24"/>
          <w:szCs w:val="24"/>
        </w:rPr>
        <w:t>o ile w opisie przedmiotu zamówienia nie zostały ustalone inne warunki dla niektórych wyrobów</w:t>
      </w:r>
      <w:r w:rsidRPr="00F60A1F">
        <w:rPr>
          <w:rFonts w:ascii="Times New Roman" w:hAnsi="Times New Roman" w:cs="Times New Roman"/>
          <w:sz w:val="24"/>
          <w:szCs w:val="24"/>
        </w:rPr>
        <w:t xml:space="preserve"> z zastrzeżeniem, że </w:t>
      </w:r>
      <w:r w:rsidRPr="00F60A1F">
        <w:rPr>
          <w:rFonts w:ascii="Times New Roman" w:eastAsia="Calibri" w:hAnsi="Times New Roman" w:cs="Times New Roman"/>
          <w:sz w:val="24"/>
          <w:szCs w:val="24"/>
        </w:rPr>
        <w:t>w przypadku gdy gwarancja producenta przewiduje dłuższy okres udzielenia gwarancji, udzielamy gwarancji na wyroby medyczne zgodnie z gwarancją producenta</w:t>
      </w:r>
      <w:r>
        <w:rPr>
          <w:rFonts w:ascii="Times New Roman" w:eastAsia="Calibri" w:hAnsi="Times New Roman" w:cs="Times New Roman"/>
          <w:sz w:val="24"/>
          <w:szCs w:val="24"/>
        </w:rPr>
        <w:t>.</w:t>
      </w:r>
    </w:p>
    <w:p w:rsidR="00F02033" w:rsidRPr="002149BF" w:rsidRDefault="00F02033" w:rsidP="00F02033">
      <w:pPr>
        <w:pStyle w:val="Akapitzlist"/>
        <w:numPr>
          <w:ilvl w:val="0"/>
          <w:numId w:val="88"/>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„SIWZ” i jej modyfikacjami i nie wnosimy do nich zastrzeżeń oraz zdobyliśmy konieczne informacje do przygotowania oferty.</w:t>
      </w:r>
    </w:p>
    <w:p w:rsidR="00F02033" w:rsidRPr="002149BF" w:rsidRDefault="00F02033" w:rsidP="00F02033">
      <w:pPr>
        <w:pStyle w:val="Akapitzlist"/>
        <w:numPr>
          <w:ilvl w:val="0"/>
          <w:numId w:val="88"/>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czas wskazany w „SIWZ” i jej modyfikacjach.</w:t>
      </w:r>
    </w:p>
    <w:p w:rsidR="00F02033" w:rsidRPr="002149BF" w:rsidRDefault="00F02033" w:rsidP="00F02033">
      <w:pPr>
        <w:pStyle w:val="Akapitzlist"/>
        <w:numPr>
          <w:ilvl w:val="0"/>
          <w:numId w:val="88"/>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istotnymi postanowieniami umowy, które stanowią część SIWZ i zobowiązujemy się, w przypadku wyboru naszej oferty, do zawarcia umowy na warunkach określonych w ww. dokumencie, w miejscu i terminie wyznaczonym przez Zamawiającego.</w:t>
      </w:r>
    </w:p>
    <w:p w:rsidR="00F02033" w:rsidRPr="002149BF" w:rsidRDefault="00F02033" w:rsidP="00F02033">
      <w:pPr>
        <w:pStyle w:val="Akapitzlist"/>
        <w:numPr>
          <w:ilvl w:val="0"/>
          <w:numId w:val="88"/>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oferowana cena jest ostateczna i nie ulegnie zmianie w okresie obowiązywania umowy. </w:t>
      </w:r>
    </w:p>
    <w:p w:rsidR="00F02033" w:rsidRPr="002149BF" w:rsidRDefault="00F02033" w:rsidP="00F02033">
      <w:pPr>
        <w:pStyle w:val="Akapitzlist"/>
        <w:numPr>
          <w:ilvl w:val="0"/>
          <w:numId w:val="88"/>
        </w:numPr>
        <w:jc w:val="both"/>
        <w:rPr>
          <w:rFonts w:ascii="Times New Roman" w:hAnsi="Times New Roman" w:cs="Times New Roman"/>
          <w:sz w:val="24"/>
          <w:szCs w:val="24"/>
        </w:rPr>
      </w:pPr>
      <w:r w:rsidRPr="002149BF">
        <w:rPr>
          <w:rFonts w:ascii="Times New Roman" w:hAnsi="Times New Roman" w:cs="Times New Roman"/>
          <w:sz w:val="24"/>
          <w:szCs w:val="24"/>
        </w:rPr>
        <w:t>Oświadczamy, że oferowana cena obejmuje wszystkie koszty niezbędne dla kompleksowego wykonania zamówienia i stanowi podstawę do rozliczenia się z Zamawiającym.</w:t>
      </w:r>
    </w:p>
    <w:p w:rsidR="00F02033" w:rsidRPr="002149BF" w:rsidRDefault="00F02033" w:rsidP="00F02033">
      <w:pPr>
        <w:pStyle w:val="Akapitzlist"/>
        <w:numPr>
          <w:ilvl w:val="0"/>
          <w:numId w:val="88"/>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spełniamy wszystkie warunki postawione w SIWZ i jej modyfikacjach. </w:t>
      </w:r>
    </w:p>
    <w:p w:rsidR="00F02033" w:rsidRDefault="00F02033" w:rsidP="00F02033">
      <w:pPr>
        <w:pStyle w:val="Akapitzlist"/>
        <w:numPr>
          <w:ilvl w:val="0"/>
          <w:numId w:val="88"/>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okres 30 dni od upływu terminu składania ofert.</w:t>
      </w:r>
    </w:p>
    <w:p w:rsidR="00F02033" w:rsidRDefault="00F02033" w:rsidP="00F02033">
      <w:pPr>
        <w:pStyle w:val="Akapitzlist"/>
        <w:numPr>
          <w:ilvl w:val="0"/>
          <w:numId w:val="88"/>
        </w:numPr>
        <w:jc w:val="both"/>
        <w:rPr>
          <w:rFonts w:ascii="Times New Roman" w:hAnsi="Times New Roman" w:cs="Times New Roman"/>
          <w:sz w:val="24"/>
          <w:szCs w:val="24"/>
        </w:rPr>
      </w:pPr>
      <w:r>
        <w:rPr>
          <w:rFonts w:ascii="Times New Roman" w:hAnsi="Times New Roman" w:cs="Times New Roman"/>
          <w:sz w:val="24"/>
          <w:szCs w:val="24"/>
        </w:rPr>
        <w:t>Załącznikami do niniejszej oferty są:</w:t>
      </w:r>
    </w:p>
    <w:p w:rsidR="00F02033" w:rsidRDefault="00F02033" w:rsidP="00F02033">
      <w:pPr>
        <w:pStyle w:val="Akapitzlist"/>
        <w:numPr>
          <w:ilvl w:val="0"/>
          <w:numId w:val="8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8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8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8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89"/>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ind w:left="1440"/>
        <w:jc w:val="both"/>
        <w:rPr>
          <w:rFonts w:ascii="Times New Roman" w:hAnsi="Times New Roman" w:cs="Times New Roman"/>
          <w:sz w:val="24"/>
          <w:szCs w:val="24"/>
        </w:rPr>
      </w:pPr>
      <w:r>
        <w:rPr>
          <w:rFonts w:ascii="Times New Roman" w:hAnsi="Times New Roman" w:cs="Times New Roman"/>
          <w:sz w:val="24"/>
          <w:szCs w:val="24"/>
        </w:rPr>
        <w:t>…</w:t>
      </w:r>
    </w:p>
    <w:p w:rsidR="00B14A71" w:rsidRDefault="00B14A71" w:rsidP="00B14A71">
      <w:pPr>
        <w:pStyle w:val="Akapitzlist"/>
        <w:ind w:left="1440"/>
        <w:jc w:val="both"/>
        <w:rPr>
          <w:rFonts w:ascii="Times New Roman" w:hAnsi="Times New Roman" w:cs="Times New Roman"/>
          <w:sz w:val="24"/>
          <w:szCs w:val="24"/>
        </w:rPr>
      </w:pPr>
    </w:p>
    <w:p w:rsidR="00B14A71" w:rsidRPr="00F02033" w:rsidRDefault="00B14A71" w:rsidP="00F02033">
      <w:pPr>
        <w:jc w:val="both"/>
        <w:rPr>
          <w:rFonts w:ascii="Times New Roman" w:hAnsi="Times New Roman" w:cs="Times New Roman"/>
          <w:sz w:val="24"/>
          <w:szCs w:val="24"/>
        </w:rPr>
      </w:pPr>
    </w:p>
    <w:p w:rsidR="00B14A71" w:rsidRDefault="00B14A71" w:rsidP="00B14A71">
      <w:pPr>
        <w:pStyle w:val="Akapitzlist"/>
        <w:ind w:left="5103"/>
        <w:jc w:val="both"/>
        <w:rPr>
          <w:rFonts w:ascii="Times New Roman" w:hAnsi="Times New Roman" w:cs="Times New Roman"/>
          <w:sz w:val="24"/>
          <w:szCs w:val="24"/>
        </w:rPr>
      </w:pPr>
      <w:r>
        <w:rPr>
          <w:rFonts w:ascii="Times New Roman" w:hAnsi="Times New Roman" w:cs="Times New Roman"/>
          <w:sz w:val="24"/>
          <w:szCs w:val="24"/>
        </w:rPr>
        <w:t>…………………………………………</w:t>
      </w:r>
    </w:p>
    <w:p w:rsidR="00B14A71" w:rsidRDefault="00B14A71" w:rsidP="00B14A71">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 xml:space="preserve">Podpis osoby uprawnionej do składania oświadczeń woli </w:t>
      </w:r>
    </w:p>
    <w:p w:rsidR="00B14A71" w:rsidRDefault="00B14A71" w:rsidP="00B14A71">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w imieniu Wykonawcy</w:t>
      </w:r>
    </w:p>
    <w:p w:rsidR="00B14A71" w:rsidRDefault="00B14A71" w:rsidP="00B14A71">
      <w:pPr>
        <w:jc w:val="center"/>
      </w:pPr>
    </w:p>
    <w:p w:rsidR="00B14A71" w:rsidRDefault="00B14A71" w:rsidP="00B14A71">
      <w:pPr>
        <w:tabs>
          <w:tab w:val="left" w:pos="4014"/>
        </w:tabs>
        <w:sectPr w:rsidR="00B14A71" w:rsidSect="00B14A71">
          <w:pgSz w:w="11906" w:h="16838"/>
          <w:pgMar w:top="1417" w:right="1417" w:bottom="1134" w:left="1417" w:header="708" w:footer="708" w:gutter="0"/>
          <w:cols w:space="708"/>
          <w:docGrid w:linePitch="360"/>
        </w:sectPr>
      </w:pPr>
    </w:p>
    <w:p w:rsidR="00B14A71" w:rsidRDefault="00B14A71" w:rsidP="00B14A71">
      <w:pPr>
        <w:pStyle w:val="Akapitzlist"/>
        <w:ind w:left="0"/>
        <w:jc w:val="right"/>
        <w:rPr>
          <w:rFonts w:ascii="Times New Roman" w:hAnsi="Times New Roman" w:cs="Times New Roman"/>
          <w:b/>
          <w:sz w:val="24"/>
          <w:szCs w:val="24"/>
        </w:rPr>
      </w:pPr>
      <w:r w:rsidRPr="00F03364">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3</w:t>
      </w:r>
      <w:r w:rsidRPr="00F03364">
        <w:rPr>
          <w:rFonts w:ascii="Times New Roman" w:hAnsi="Times New Roman" w:cs="Times New Roman"/>
          <w:b/>
          <w:sz w:val="24"/>
          <w:szCs w:val="24"/>
        </w:rPr>
        <w:t>a do SIWZ</w:t>
      </w:r>
    </w:p>
    <w:p w:rsidR="00B14A71" w:rsidRDefault="00B14A71" w:rsidP="00B14A71">
      <w:pPr>
        <w:pStyle w:val="Akapitzlist"/>
        <w:ind w:left="0"/>
        <w:rPr>
          <w:rFonts w:ascii="Times New Roman" w:hAnsi="Times New Roman" w:cs="Times New Roman"/>
          <w:b/>
          <w:sz w:val="24"/>
          <w:szCs w:val="24"/>
        </w:rPr>
      </w:pPr>
    </w:p>
    <w:p w:rsidR="00B14A71" w:rsidRPr="003A43EB" w:rsidRDefault="00B14A71" w:rsidP="00B14A71">
      <w:pPr>
        <w:pStyle w:val="Akapitzlist"/>
        <w:ind w:left="0"/>
        <w:rPr>
          <w:rFonts w:ascii="Times New Roman" w:hAnsi="Times New Roman" w:cs="Times New Roman"/>
          <w:b/>
          <w:sz w:val="24"/>
          <w:szCs w:val="24"/>
        </w:rPr>
      </w:pPr>
    </w:p>
    <w:p w:rsidR="00B14A71" w:rsidRPr="003A43EB" w:rsidRDefault="00B14A71" w:rsidP="00B14A71">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B14A71" w:rsidRDefault="00B14A71" w:rsidP="00B14A71">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sidR="00793589">
        <w:rPr>
          <w:rFonts w:ascii="Times New Roman" w:hAnsi="Times New Roman" w:cs="Times New Roman"/>
          <w:b/>
          <w:sz w:val="24"/>
          <w:szCs w:val="24"/>
        </w:rPr>
        <w:t>2</w:t>
      </w:r>
    </w:p>
    <w:p w:rsidR="00B14A71" w:rsidRDefault="00B14A71" w:rsidP="00B14A71">
      <w:pPr>
        <w:pStyle w:val="Akapitzlist"/>
        <w:ind w:left="0"/>
        <w:jc w:val="center"/>
        <w:rPr>
          <w:rFonts w:ascii="Times New Roman" w:hAnsi="Times New Roman" w:cs="Times New Roman"/>
          <w:b/>
          <w:sz w:val="24"/>
          <w:szCs w:val="24"/>
        </w:rPr>
      </w:pPr>
    </w:p>
    <w:p w:rsidR="00B14A71" w:rsidRPr="003A43EB" w:rsidRDefault="00B14A71" w:rsidP="00B14A71">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B14A71" w:rsidRPr="003A43EB" w:rsidRDefault="00B14A71" w:rsidP="00B14A71">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B14A71" w:rsidRDefault="00B14A71" w:rsidP="00B14A71">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Oferty, które nie będą spełniały niniejszego wymagania zostaną ODRZUCONE na podstawie art. 89 ust 1 pkt 2 ustawy Pzp.</w:t>
      </w:r>
    </w:p>
    <w:p w:rsidR="00B14A71" w:rsidRDefault="00B14A71" w:rsidP="00B14A71">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272"/>
        <w:gridCol w:w="6878"/>
        <w:gridCol w:w="1612"/>
        <w:gridCol w:w="1563"/>
        <w:gridCol w:w="1564"/>
      </w:tblGrid>
      <w:tr w:rsidR="00B14A71" w:rsidTr="00227534">
        <w:trPr>
          <w:trHeight w:val="412"/>
          <w:jc w:val="center"/>
        </w:trPr>
        <w:tc>
          <w:tcPr>
            <w:tcW w:w="570" w:type="dxa"/>
            <w:vMerge w:val="restart"/>
            <w:vAlign w:val="center"/>
          </w:tcPr>
          <w:p w:rsidR="00B14A71" w:rsidRPr="003A43EB" w:rsidRDefault="00B14A71"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272" w:type="dxa"/>
            <w:vMerge w:val="restart"/>
            <w:vAlign w:val="center"/>
          </w:tcPr>
          <w:p w:rsidR="00B14A71" w:rsidRPr="003A43EB" w:rsidRDefault="00B14A71"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78" w:type="dxa"/>
            <w:vMerge w:val="restart"/>
            <w:vAlign w:val="center"/>
          </w:tcPr>
          <w:p w:rsidR="00B14A71" w:rsidRPr="003A43EB" w:rsidRDefault="00B14A71"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39" w:type="dxa"/>
            <w:gridSpan w:val="3"/>
            <w:vAlign w:val="center"/>
          </w:tcPr>
          <w:p w:rsidR="00B14A71" w:rsidRPr="00227534" w:rsidRDefault="00227534" w:rsidP="00227534">
            <w:pPr>
              <w:pStyle w:val="Akapitzlist"/>
              <w:ind w:left="0"/>
              <w:jc w:val="center"/>
              <w:rPr>
                <w:rFonts w:ascii="Times New Roman" w:hAnsi="Times New Roman" w:cs="Times New Roman"/>
                <w:b/>
              </w:rPr>
            </w:pPr>
            <w:r>
              <w:rPr>
                <w:rFonts w:ascii="Times New Roman" w:hAnsi="Times New Roman" w:cs="Times New Roman"/>
                <w:b/>
              </w:rPr>
              <w:t>OFEROWANE WYROBY</w:t>
            </w:r>
          </w:p>
        </w:tc>
      </w:tr>
      <w:tr w:rsidR="00227534" w:rsidTr="00594860">
        <w:trPr>
          <w:jc w:val="center"/>
        </w:trPr>
        <w:tc>
          <w:tcPr>
            <w:tcW w:w="570"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2272"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6878"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1612" w:type="dxa"/>
            <w:vAlign w:val="center"/>
          </w:tcPr>
          <w:p w:rsidR="00227534" w:rsidRPr="00D65CA6" w:rsidRDefault="00227534" w:rsidP="00227534">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227534" w:rsidRPr="00C61F99" w:rsidRDefault="00227534" w:rsidP="00227534">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63" w:type="dxa"/>
            <w:vAlign w:val="center"/>
          </w:tcPr>
          <w:p w:rsidR="00227534" w:rsidRDefault="00227534" w:rsidP="00227534">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227534" w:rsidRPr="00C61F99" w:rsidRDefault="00227534" w:rsidP="00227534">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64" w:type="dxa"/>
            <w:vAlign w:val="center"/>
          </w:tcPr>
          <w:p w:rsidR="00227534" w:rsidRDefault="00227534" w:rsidP="00227534">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227534" w:rsidRPr="00C61F99" w:rsidRDefault="00227534" w:rsidP="00227534">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227534" w:rsidTr="00594860">
        <w:trPr>
          <w:jc w:val="center"/>
        </w:trPr>
        <w:tc>
          <w:tcPr>
            <w:tcW w:w="570" w:type="dxa"/>
            <w:vAlign w:val="center"/>
          </w:tcPr>
          <w:p w:rsidR="00227534" w:rsidRPr="00D65CA6" w:rsidRDefault="00227534" w:rsidP="00B74646">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272" w:type="dxa"/>
            <w:vAlign w:val="center"/>
          </w:tcPr>
          <w:p w:rsidR="00227534" w:rsidRPr="00B74646" w:rsidRDefault="00227534" w:rsidP="00B74646">
            <w:pPr>
              <w:rPr>
                <w:rFonts w:ascii="Times New Roman" w:hAnsi="Times New Roman" w:cs="Times New Roman"/>
                <w:b/>
                <w:sz w:val="20"/>
                <w:szCs w:val="20"/>
              </w:rPr>
            </w:pPr>
            <w:r w:rsidRPr="00B74646">
              <w:rPr>
                <w:rFonts w:ascii="Times New Roman" w:hAnsi="Times New Roman" w:cs="Times New Roman"/>
                <w:b/>
                <w:sz w:val="20"/>
                <w:szCs w:val="20"/>
              </w:rPr>
              <w:t>APARAT EKG</w:t>
            </w:r>
          </w:p>
        </w:tc>
        <w:tc>
          <w:tcPr>
            <w:tcW w:w="6878" w:type="dxa"/>
          </w:tcPr>
          <w:p w:rsidR="00470C1C" w:rsidRPr="00EB68C7" w:rsidRDefault="00470C1C" w:rsidP="00470C1C">
            <w:pPr>
              <w:jc w:val="both"/>
              <w:rPr>
                <w:rFonts w:ascii="Times New Roman" w:eastAsia="Times New Roman" w:hAnsi="Times New Roman" w:cs="Times New Roman"/>
                <w:b/>
                <w:sz w:val="20"/>
                <w:szCs w:val="20"/>
                <w:u w:val="single"/>
              </w:rPr>
            </w:pPr>
            <w:r w:rsidRPr="00EB68C7">
              <w:rPr>
                <w:rFonts w:ascii="Times New Roman" w:eastAsia="Times New Roman" w:hAnsi="Times New Roman" w:cs="Times New Roman"/>
                <w:b/>
                <w:sz w:val="20"/>
                <w:szCs w:val="20"/>
                <w:u w:val="single"/>
              </w:rPr>
              <w:t>Elektrokardiograf</w:t>
            </w:r>
            <w:r>
              <w:rPr>
                <w:rFonts w:ascii="Times New Roman" w:eastAsia="Times New Roman" w:hAnsi="Times New Roman" w:cs="Times New Roman"/>
                <w:b/>
                <w:sz w:val="20"/>
                <w:szCs w:val="20"/>
                <w:u w:val="single"/>
              </w:rPr>
              <w:t>:</w:t>
            </w:r>
            <w:r w:rsidRPr="00EB68C7">
              <w:rPr>
                <w:rFonts w:ascii="Times New Roman" w:eastAsia="Times New Roman" w:hAnsi="Times New Roman" w:cs="Times New Roman"/>
                <w:b/>
                <w:sz w:val="20"/>
                <w:szCs w:val="20"/>
                <w:u w:val="single"/>
              </w:rPr>
              <w:t xml:space="preserve"> </w:t>
            </w:r>
          </w:p>
          <w:p w:rsidR="00470C1C" w:rsidRPr="00EB68C7" w:rsidRDefault="00470C1C" w:rsidP="00470C1C">
            <w:pPr>
              <w:pStyle w:val="Akapitzlist"/>
              <w:numPr>
                <w:ilvl w:val="1"/>
                <w:numId w:val="49"/>
              </w:numPr>
              <w:ind w:left="285" w:hanging="284"/>
              <w:jc w:val="both"/>
              <w:rPr>
                <w:rFonts w:ascii="Times New Roman" w:eastAsia="Times New Roman" w:hAnsi="Times New Roman" w:cs="Times New Roman"/>
                <w:b/>
                <w:i/>
                <w:sz w:val="20"/>
                <w:szCs w:val="20"/>
                <w:u w:val="single"/>
              </w:rPr>
            </w:pPr>
            <w:r w:rsidRPr="00EB68C7">
              <w:rPr>
                <w:rFonts w:ascii="Times New Roman" w:eastAsia="Times New Roman" w:hAnsi="Times New Roman" w:cs="Times New Roman"/>
                <w:b/>
                <w:i/>
                <w:sz w:val="20"/>
                <w:szCs w:val="20"/>
                <w:u w:val="single"/>
              </w:rPr>
              <w:t>specyfikacja techniczna:</w:t>
            </w:r>
          </w:p>
          <w:p w:rsidR="00470C1C" w:rsidRPr="00EB68C7" w:rsidRDefault="00470C1C" w:rsidP="00470C1C">
            <w:pPr>
              <w:pStyle w:val="Akapitzlist"/>
              <w:numPr>
                <w:ilvl w:val="0"/>
                <w:numId w:val="50"/>
              </w:numPr>
              <w:ind w:left="285" w:hanging="284"/>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prezentacja:</w:t>
            </w:r>
            <w:r w:rsidRPr="00EB68C7">
              <w:rPr>
                <w:rFonts w:ascii="Times New Roman" w:eastAsia="Times New Roman" w:hAnsi="Times New Roman" w:cs="Times New Roman"/>
                <w:sz w:val="20"/>
                <w:szCs w:val="20"/>
              </w:rPr>
              <w:t xml:space="preserve"> minimum 12 odprowadzeń EKG, prezentacja wyników analizy oraz interpretacji, prezentacja częstości akcji serca (HR),</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wyświetlacz:</w:t>
            </w:r>
            <w:r w:rsidRPr="00EB68C7">
              <w:rPr>
                <w:rFonts w:ascii="Times New Roman" w:eastAsia="Times New Roman" w:hAnsi="Times New Roman" w:cs="Times New Roman"/>
                <w:sz w:val="20"/>
                <w:szCs w:val="20"/>
              </w:rPr>
              <w:t xml:space="preserve"> kolorowy TFT LCD minimum 10”,</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sterowanie:</w:t>
            </w:r>
            <w:r w:rsidRPr="00EB68C7">
              <w:rPr>
                <w:rFonts w:ascii="Times New Roman" w:eastAsia="Times New Roman" w:hAnsi="Times New Roman" w:cs="Times New Roman"/>
                <w:sz w:val="20"/>
                <w:szCs w:val="20"/>
              </w:rPr>
              <w:t xml:space="preserve"> za pomocą panelu dotykowego,</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możliwość </w:t>
            </w:r>
            <w:r w:rsidRPr="00EB68C7">
              <w:rPr>
                <w:rFonts w:ascii="Times New Roman" w:eastAsia="Times New Roman" w:hAnsi="Times New Roman" w:cs="Times New Roman"/>
                <w:b/>
                <w:sz w:val="20"/>
                <w:szCs w:val="20"/>
              </w:rPr>
              <w:t>ukrywania paska</w:t>
            </w:r>
            <w:r w:rsidRPr="00EB68C7">
              <w:rPr>
                <w:rFonts w:ascii="Times New Roman" w:eastAsia="Times New Roman" w:hAnsi="Times New Roman" w:cs="Times New Roman"/>
                <w:sz w:val="20"/>
                <w:szCs w:val="20"/>
              </w:rPr>
              <w:t xml:space="preserve"> menu,</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możliwość </w:t>
            </w:r>
            <w:r w:rsidRPr="00EB68C7">
              <w:rPr>
                <w:rFonts w:ascii="Times New Roman" w:eastAsia="Times New Roman" w:hAnsi="Times New Roman" w:cs="Times New Roman"/>
                <w:b/>
                <w:sz w:val="20"/>
                <w:szCs w:val="20"/>
              </w:rPr>
              <w:t>przeglądania badań</w:t>
            </w:r>
            <w:r w:rsidRPr="00EB68C7">
              <w:rPr>
                <w:rFonts w:ascii="Times New Roman" w:eastAsia="Times New Roman" w:hAnsi="Times New Roman" w:cs="Times New Roman"/>
                <w:sz w:val="20"/>
                <w:szCs w:val="20"/>
              </w:rPr>
              <w:t xml:space="preserve"> zapisanych w pamięci urządzenia, </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wydruk:</w:t>
            </w:r>
            <w:r w:rsidRPr="00EB68C7">
              <w:rPr>
                <w:rFonts w:ascii="Times New Roman" w:eastAsia="Times New Roman" w:hAnsi="Times New Roman" w:cs="Times New Roman"/>
                <w:sz w:val="20"/>
                <w:szCs w:val="20"/>
              </w:rPr>
              <w:t xml:space="preserve"> co najmniej w trybie 12 odprowadzeń.</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drukarka:</w:t>
            </w:r>
            <w:r w:rsidRPr="00EB68C7">
              <w:rPr>
                <w:rFonts w:ascii="Times New Roman" w:eastAsia="Times New Roman" w:hAnsi="Times New Roman" w:cs="Times New Roman"/>
                <w:sz w:val="20"/>
                <w:szCs w:val="20"/>
              </w:rPr>
              <w:t xml:space="preserve"> wbudowana, format A4 (rolka szer. minimum 210 mm), przy zapewnionej możliwości wydruku na drukarce zewnętrznej,</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lastRenderedPageBreak/>
              <w:t>zakładanie papieru:</w:t>
            </w:r>
            <w:r w:rsidRPr="00EB68C7">
              <w:rPr>
                <w:rFonts w:ascii="Times New Roman" w:eastAsia="Times New Roman" w:hAnsi="Times New Roman" w:cs="Times New Roman"/>
                <w:sz w:val="20"/>
                <w:szCs w:val="20"/>
              </w:rPr>
              <w:t xml:space="preserve"> za pomocą mechanizmu łatwego ładowania papieru (np. w systemie</w:t>
            </w:r>
            <w:r w:rsidRPr="003B78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wrzuć- zamknij-</w:t>
            </w:r>
            <w:r w:rsidRPr="003B78B7">
              <w:rPr>
                <w:rFonts w:ascii="Times New Roman" w:eastAsia="Times New Roman" w:hAnsi="Times New Roman" w:cs="Times New Roman"/>
                <w:sz w:val="20"/>
                <w:szCs w:val="20"/>
              </w:rPr>
              <w:t>druku</w:t>
            </w:r>
            <w:r>
              <w:rPr>
                <w:rFonts w:ascii="Times New Roman" w:eastAsia="Times New Roman" w:hAnsi="Times New Roman" w:cs="Times New Roman"/>
                <w:sz w:val="20"/>
                <w:szCs w:val="20"/>
              </w:rPr>
              <w:t>j)</w:t>
            </w:r>
            <w:r w:rsidRPr="00EB68C7">
              <w:rPr>
                <w:rFonts w:ascii="Times New Roman" w:eastAsia="Times New Roman" w:hAnsi="Times New Roman" w:cs="Times New Roman"/>
                <w:sz w:val="20"/>
                <w:szCs w:val="20"/>
              </w:rPr>
              <w:t>, używanym w kasach fiskalnych),</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filtracja zakłóceń:</w:t>
            </w:r>
            <w:r w:rsidRPr="00EB68C7">
              <w:rPr>
                <w:rFonts w:ascii="Times New Roman" w:eastAsia="Times New Roman" w:hAnsi="Times New Roman" w:cs="Times New Roman"/>
                <w:sz w:val="20"/>
                <w:szCs w:val="20"/>
              </w:rPr>
              <w:t xml:space="preserve"> system cyfrowej </w:t>
            </w:r>
            <w:r w:rsidRPr="00EB68C7">
              <w:rPr>
                <w:rFonts w:ascii="Times New Roman" w:eastAsia="Times New Roman" w:hAnsi="Times New Roman" w:cs="Times New Roman"/>
                <w:b/>
                <w:sz w:val="20"/>
                <w:szCs w:val="20"/>
              </w:rPr>
              <w:t>filtracja zakłóceń</w:t>
            </w:r>
            <w:r w:rsidRPr="00EB68C7">
              <w:rPr>
                <w:rFonts w:ascii="Times New Roman" w:eastAsia="Times New Roman" w:hAnsi="Times New Roman" w:cs="Times New Roman"/>
                <w:sz w:val="20"/>
                <w:szCs w:val="20"/>
              </w:rPr>
              <w:t xml:space="preserve"> sieciowych, (częstotliwość od 50Hz do 60Hz) oraz cyfrowej filtracji zakłóceń pochodzenia mięśniowego, o częstotliwości co najmniej od 25 do 45 Hz,</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automatyczna regulacja położenia </w:t>
            </w:r>
            <w:r w:rsidRPr="00EB68C7">
              <w:rPr>
                <w:rFonts w:ascii="Times New Roman" w:eastAsia="Times New Roman" w:hAnsi="Times New Roman" w:cs="Times New Roman"/>
                <w:b/>
                <w:sz w:val="20"/>
                <w:szCs w:val="20"/>
              </w:rPr>
              <w:t>linii izoelektrycznej</w:t>
            </w:r>
            <w:r w:rsidRPr="00EB68C7">
              <w:rPr>
                <w:rFonts w:ascii="Times New Roman" w:eastAsia="Times New Roman" w:hAnsi="Times New Roman" w:cs="Times New Roman"/>
                <w:sz w:val="20"/>
                <w:szCs w:val="20"/>
              </w:rPr>
              <w:t>,</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filtr izolini:</w:t>
            </w:r>
            <w:r w:rsidRPr="00EB68C7">
              <w:rPr>
                <w:rFonts w:ascii="Times New Roman" w:eastAsia="Times New Roman" w:hAnsi="Times New Roman" w:cs="Times New Roman"/>
                <w:sz w:val="20"/>
                <w:szCs w:val="20"/>
              </w:rPr>
              <w:t xml:space="preserve"> co najmniej w zakresie 0,15Hz; 0,45Hz; 0,75Hz; 1,5Hz.</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sygnał EKG:</w:t>
            </w:r>
            <w:r w:rsidRPr="00EB68C7">
              <w:rPr>
                <w:rFonts w:ascii="Times New Roman" w:eastAsia="Times New Roman" w:hAnsi="Times New Roman" w:cs="Times New Roman"/>
                <w:sz w:val="20"/>
                <w:szCs w:val="20"/>
              </w:rPr>
              <w:t xml:space="preserve"> 12 odprowadzeń standardowych oraz odprowadzenia Cabrera,</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czułość:</w:t>
            </w:r>
            <w:r w:rsidRPr="00EB68C7">
              <w:rPr>
                <w:rFonts w:ascii="Times New Roman" w:eastAsia="Times New Roman" w:hAnsi="Times New Roman" w:cs="Times New Roman"/>
                <w:sz w:val="20"/>
                <w:szCs w:val="20"/>
              </w:rPr>
              <w:t xml:space="preserve"> co najmniej 2,5/5/10/20 mm/Mv,</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prędkość:</w:t>
            </w:r>
            <w:r w:rsidRPr="00EB68C7">
              <w:rPr>
                <w:rFonts w:ascii="Times New Roman" w:eastAsia="Times New Roman" w:hAnsi="Times New Roman" w:cs="Times New Roman"/>
                <w:sz w:val="20"/>
                <w:szCs w:val="20"/>
              </w:rPr>
              <w:t xml:space="preserve"> co najmniej 5/10/25/50 mm/s,</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tryb pracy:</w:t>
            </w:r>
            <w:r w:rsidRPr="00EB68C7">
              <w:rPr>
                <w:rFonts w:ascii="Times New Roman" w:eastAsia="Times New Roman" w:hAnsi="Times New Roman" w:cs="Times New Roman"/>
                <w:sz w:val="20"/>
                <w:szCs w:val="20"/>
              </w:rPr>
              <w:t xml:space="preserve"> automatyczny i manualny,</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analiza i interpretacja:</w:t>
            </w:r>
            <w:r w:rsidRPr="00EB68C7">
              <w:rPr>
                <w:rFonts w:ascii="Times New Roman" w:eastAsia="Times New Roman" w:hAnsi="Times New Roman" w:cs="Times New Roman"/>
                <w:sz w:val="20"/>
                <w:szCs w:val="20"/>
              </w:rPr>
              <w:t xml:space="preserve"> automatyczna, </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konfiguracje:</w:t>
            </w:r>
            <w:r w:rsidRPr="00EB68C7">
              <w:rPr>
                <w:rFonts w:ascii="Times New Roman" w:eastAsia="Times New Roman" w:hAnsi="Times New Roman" w:cs="Times New Roman"/>
                <w:sz w:val="20"/>
                <w:szCs w:val="20"/>
              </w:rPr>
              <w:t xml:space="preserve"> możliwość konfiguracji wyglądu i kompozycji ekranu, możliwość konfiguracji ustawień aparatu oraz panelu sterowania,</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baza pacjentów:</w:t>
            </w:r>
            <w:r w:rsidRPr="00EB68C7">
              <w:rPr>
                <w:rFonts w:ascii="Times New Roman" w:eastAsia="Times New Roman" w:hAnsi="Times New Roman" w:cs="Times New Roman"/>
                <w:sz w:val="20"/>
                <w:szCs w:val="20"/>
              </w:rPr>
              <w:t xml:space="preserve"> pojemność – co najmniej 2000 badań.</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tryb zasilania:</w:t>
            </w:r>
            <w:r w:rsidRPr="00EB68C7">
              <w:rPr>
                <w:rFonts w:ascii="Times New Roman" w:eastAsia="Times New Roman" w:hAnsi="Times New Roman" w:cs="Times New Roman"/>
                <w:sz w:val="20"/>
                <w:szCs w:val="20"/>
              </w:rPr>
              <w:t xml:space="preserve"> akumulatorowe, zapewniające możliwość przeprowadzenia co najmniej 200 badań, lub sieciowe,</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zabezpieczenia pracy:</w:t>
            </w:r>
            <w:r w:rsidRPr="00EB68C7">
              <w:rPr>
                <w:rFonts w:ascii="Times New Roman" w:eastAsia="Times New Roman" w:hAnsi="Times New Roman" w:cs="Times New Roman"/>
                <w:sz w:val="20"/>
                <w:szCs w:val="20"/>
              </w:rPr>
              <w:t xml:space="preserve"> sygnalizacja złego podłączenia elektrod, detekcja stymulatora serca, dźwiękowa sygnalizacja wykrytych pobudzeń, sygnalizacja stanu naładowania akumulatora,</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funkcja </w:t>
            </w:r>
            <w:r w:rsidRPr="00EB68C7">
              <w:rPr>
                <w:rFonts w:ascii="Times New Roman" w:eastAsia="Times New Roman" w:hAnsi="Times New Roman" w:cs="Times New Roman"/>
                <w:b/>
                <w:color w:val="000000" w:themeColor="text1"/>
                <w:sz w:val="20"/>
                <w:szCs w:val="20"/>
              </w:rPr>
              <w:t>ekg-mail,</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interfejs komunikacyjny</w:t>
            </w:r>
            <w:r w:rsidRPr="00EB68C7">
              <w:rPr>
                <w:rFonts w:ascii="Times New Roman" w:eastAsia="Times New Roman" w:hAnsi="Times New Roman" w:cs="Times New Roman"/>
                <w:sz w:val="20"/>
                <w:szCs w:val="20"/>
              </w:rPr>
              <w:t>: co najmniej 3 porty USB,</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zapis badania:</w:t>
            </w:r>
            <w:r w:rsidRPr="00EB68C7">
              <w:rPr>
                <w:rFonts w:ascii="Times New Roman" w:eastAsia="Times New Roman" w:hAnsi="Times New Roman" w:cs="Times New Roman"/>
                <w:sz w:val="20"/>
                <w:szCs w:val="20"/>
              </w:rPr>
              <w:t xml:space="preserve"> możliwość zapisu do pamięci USB,</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ergonomiczna </w:t>
            </w:r>
            <w:r w:rsidRPr="00EB68C7">
              <w:rPr>
                <w:rFonts w:ascii="Times New Roman" w:eastAsia="Times New Roman" w:hAnsi="Times New Roman" w:cs="Times New Roman"/>
                <w:b/>
                <w:sz w:val="20"/>
                <w:szCs w:val="20"/>
              </w:rPr>
              <w:t>klawiatura</w:t>
            </w:r>
            <w:r w:rsidRPr="00EB68C7">
              <w:rPr>
                <w:rFonts w:ascii="Times New Roman" w:eastAsia="Times New Roman" w:hAnsi="Times New Roman" w:cs="Times New Roman"/>
                <w:sz w:val="20"/>
                <w:szCs w:val="20"/>
              </w:rPr>
              <w:t>,</w:t>
            </w:r>
          </w:p>
          <w:p w:rsidR="00470C1C" w:rsidRPr="00EB68C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menu:</w:t>
            </w:r>
            <w:r w:rsidRPr="00EB68C7">
              <w:rPr>
                <w:rFonts w:ascii="Times New Roman" w:eastAsia="Times New Roman" w:hAnsi="Times New Roman" w:cs="Times New Roman"/>
                <w:sz w:val="20"/>
                <w:szCs w:val="20"/>
              </w:rPr>
              <w:t xml:space="preserve"> wyświetlane na ekranie dotykowym,</w:t>
            </w:r>
          </w:p>
          <w:p w:rsidR="00470C1C" w:rsidRPr="003B78B7" w:rsidRDefault="00470C1C" w:rsidP="00470C1C">
            <w:pPr>
              <w:pStyle w:val="Akapitzlist"/>
              <w:numPr>
                <w:ilvl w:val="0"/>
                <w:numId w:val="50"/>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współpraca z </w:t>
            </w:r>
            <w:r w:rsidRPr="00EB68C7">
              <w:rPr>
                <w:rFonts w:ascii="Times New Roman" w:eastAsia="Times New Roman" w:hAnsi="Times New Roman" w:cs="Times New Roman"/>
                <w:b/>
                <w:sz w:val="20"/>
                <w:szCs w:val="20"/>
              </w:rPr>
              <w:t>oprogramowaniem do zarządzania badaniami</w:t>
            </w:r>
            <w:r w:rsidRPr="00EB68C7">
              <w:rPr>
                <w:rFonts w:ascii="Times New Roman" w:eastAsia="Times New Roman" w:hAnsi="Times New Roman" w:cs="Times New Roman"/>
                <w:sz w:val="20"/>
                <w:szCs w:val="20"/>
              </w:rPr>
              <w:t xml:space="preserve"> EKG – (np. CardioTEKA</w:t>
            </w:r>
            <w:r>
              <w:rPr>
                <w:rFonts w:ascii="Times New Roman" w:eastAsia="Times New Roman" w:hAnsi="Times New Roman" w:cs="Times New Roman"/>
                <w:sz w:val="20"/>
                <w:szCs w:val="20"/>
              </w:rPr>
              <w:t xml:space="preserve"> lub równoważne, umożliwiające co najmniej </w:t>
            </w:r>
            <w:r w:rsidRPr="003B78B7">
              <w:rPr>
                <w:rFonts w:ascii="Times New Roman" w:eastAsia="Times New Roman" w:hAnsi="Times New Roman" w:cs="Times New Roman"/>
                <w:sz w:val="20"/>
                <w:szCs w:val="20"/>
              </w:rPr>
              <w:t xml:space="preserve"> wykonywanie elektrokardiograficznych badań spoczynkowych. rejestrację, analizę oraz archiwizację zapisów EKG, podgląd on-line zapisu EKG 1, 3, 6 oraz 12-kanałowego na monitorze komputera, wydruk na drukarce laserowej: wybranych zapisów z aparatu EKG, opisów badań oraz danych pacjenta; przesyłanie zapisów badania poprzez e-mail, manualne wykonanie pomiarów amplitudowo-czasowych</w:t>
            </w:r>
            <w:r w:rsidRPr="00EB68C7">
              <w:rPr>
                <w:rFonts w:ascii="Times New Roman" w:eastAsia="Times New Roman" w:hAnsi="Times New Roman" w:cs="Times New Roman"/>
                <w:sz w:val="20"/>
                <w:szCs w:val="20"/>
              </w:rPr>
              <w:t>);</w:t>
            </w:r>
          </w:p>
          <w:p w:rsidR="00470C1C" w:rsidRPr="00EB68C7" w:rsidRDefault="00470C1C" w:rsidP="00470C1C">
            <w:pPr>
              <w:pStyle w:val="Akapitzlist"/>
              <w:numPr>
                <w:ilvl w:val="1"/>
                <w:numId w:val="49"/>
              </w:numPr>
              <w:ind w:left="285" w:hanging="284"/>
              <w:jc w:val="both"/>
              <w:rPr>
                <w:rFonts w:ascii="Times New Roman" w:hAnsi="Times New Roman" w:cs="Times New Roman"/>
                <w:b/>
                <w:i/>
                <w:sz w:val="20"/>
                <w:szCs w:val="20"/>
                <w:u w:val="single"/>
              </w:rPr>
            </w:pPr>
            <w:r w:rsidRPr="00EB68C7">
              <w:rPr>
                <w:rFonts w:ascii="Times New Roman" w:eastAsia="Times New Roman" w:hAnsi="Times New Roman" w:cs="Times New Roman"/>
                <w:b/>
                <w:i/>
                <w:sz w:val="20"/>
                <w:szCs w:val="20"/>
                <w:u w:val="single"/>
              </w:rPr>
              <w:t>wyposażenie</w:t>
            </w:r>
            <w:r w:rsidRPr="00EB68C7">
              <w:rPr>
                <w:rFonts w:ascii="Times New Roman" w:hAnsi="Times New Roman" w:cs="Times New Roman"/>
                <w:b/>
                <w:i/>
                <w:sz w:val="20"/>
                <w:szCs w:val="20"/>
                <w:u w:val="single"/>
              </w:rPr>
              <w:t>:</w:t>
            </w:r>
          </w:p>
          <w:p w:rsidR="00470C1C" w:rsidRPr="00EB68C7"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b/>
                <w:sz w:val="20"/>
                <w:szCs w:val="20"/>
              </w:rPr>
              <w:t xml:space="preserve">wielofunkcyjna </w:t>
            </w:r>
            <w:r w:rsidRPr="00EB68C7">
              <w:rPr>
                <w:rFonts w:ascii="Times New Roman" w:hAnsi="Times New Roman" w:cs="Times New Roman"/>
                <w:b/>
                <w:iCs/>
                <w:sz w:val="20"/>
                <w:szCs w:val="20"/>
              </w:rPr>
              <w:t>walizka</w:t>
            </w:r>
            <w:r w:rsidRPr="00EB68C7">
              <w:rPr>
                <w:rFonts w:ascii="Times New Roman" w:hAnsi="Times New Roman" w:cs="Times New Roman"/>
                <w:sz w:val="20"/>
                <w:szCs w:val="20"/>
              </w:rPr>
              <w:t xml:space="preserve"> przeznaczona do przechowywania i transportu elektrokardiografów, dopasowana do modelu zaoferowanego urządzenia,</w:t>
            </w:r>
          </w:p>
          <w:p w:rsidR="00470C1C" w:rsidRPr="00EB68C7"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b/>
                <w:iCs/>
                <w:sz w:val="20"/>
                <w:szCs w:val="20"/>
              </w:rPr>
              <w:t>wózek</w:t>
            </w:r>
            <w:r w:rsidRPr="00EB68C7">
              <w:rPr>
                <w:rFonts w:ascii="Times New Roman" w:hAnsi="Times New Roman" w:cs="Times New Roman"/>
                <w:sz w:val="20"/>
                <w:szCs w:val="20"/>
              </w:rPr>
              <w:t xml:space="preserve"> pod aparat EKG, dopasowany do zaoferowanego modelu urządzenia,</w:t>
            </w:r>
          </w:p>
          <w:p w:rsidR="00470C1C" w:rsidRPr="00EB68C7"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b/>
                <w:sz w:val="20"/>
                <w:szCs w:val="20"/>
              </w:rPr>
            </w:pPr>
            <w:r w:rsidRPr="00EB68C7">
              <w:rPr>
                <w:rFonts w:ascii="Times New Roman" w:hAnsi="Times New Roman" w:cs="Times New Roman"/>
                <w:b/>
                <w:sz w:val="20"/>
                <w:szCs w:val="20"/>
              </w:rPr>
              <w:lastRenderedPageBreak/>
              <w:t xml:space="preserve">oprogramowanie urządzenia: </w:t>
            </w:r>
          </w:p>
          <w:p w:rsidR="00470C1C" w:rsidRPr="00EB68C7" w:rsidRDefault="00470C1C" w:rsidP="00470C1C">
            <w:pPr>
              <w:pStyle w:val="Akapitzlist"/>
              <w:numPr>
                <w:ilvl w:val="0"/>
                <w:numId w:val="52"/>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oprogramowanie musi być zainstalowane na dostarczonym urządzeniu, tak aby elektrokardiograf był gotowy od użytku w pełni swojej funkcjonalności już w momencie podpisania protokołu odbioru jakościowego i ilościowego,</w:t>
            </w:r>
          </w:p>
          <w:p w:rsidR="00470C1C" w:rsidRPr="00EB68C7" w:rsidRDefault="00470C1C" w:rsidP="00470C1C">
            <w:pPr>
              <w:pStyle w:val="Akapitzlist"/>
              <w:numPr>
                <w:ilvl w:val="0"/>
                <w:numId w:val="52"/>
              </w:numPr>
              <w:shd w:val="clear" w:color="auto" w:fill="FFFFFF"/>
              <w:jc w:val="both"/>
              <w:textAlignment w:val="top"/>
              <w:rPr>
                <w:rFonts w:ascii="Times New Roman" w:hAnsi="Times New Roman" w:cs="Times New Roman"/>
                <w:i/>
                <w:sz w:val="20"/>
                <w:szCs w:val="20"/>
              </w:rPr>
            </w:pPr>
            <w:r w:rsidRPr="00EB68C7">
              <w:rPr>
                <w:rFonts w:ascii="Times New Roman" w:hAnsi="Times New Roman" w:cs="Times New Roman"/>
                <w:b/>
                <w:i/>
                <w:sz w:val="20"/>
                <w:szCs w:val="20"/>
              </w:rPr>
              <w:t>wymagane funkcje oprogramowania:</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wykonywanie elektrokardiograficznych badań spoczynkowych, </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rejestracja, analiza, pomiary i archiwizacja badań EKG,</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edycja zarejestrowanych badań i opisów,</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edycja oraz dodawania danych pacjentów, </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wprowadzania opisu badania</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edycji własnych elementów redakcyjnych podczas opisu badań,</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wykonania manualnych pomiarów amplitudowo-czasowych,</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wygenerowania badań w formacie PDF,</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zapisu wyników na nośniku zewnętrznym</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podgląd on-line zapisu badania na monitorze komputera możliwość wydruku (w tym na drukarce laserowej i w formacie A4) wybranych zapisów EKG, opisów badań oraz danych pacjenta, </w:t>
            </w:r>
          </w:p>
          <w:p w:rsidR="00470C1C" w:rsidRPr="00EB68C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możliwość przesyłania zapisów badań za pośrednictwem poczty elektronicznej, </w:t>
            </w:r>
          </w:p>
          <w:p w:rsidR="00470C1C" w:rsidRPr="003B78B7" w:rsidRDefault="00470C1C" w:rsidP="00470C1C">
            <w:pPr>
              <w:pStyle w:val="Akapitzlist"/>
              <w:numPr>
                <w:ilvl w:val="0"/>
                <w:numId w:val="53"/>
              </w:numPr>
              <w:shd w:val="clear" w:color="auto" w:fill="FFFFFF"/>
              <w:jc w:val="both"/>
              <w:textAlignment w:val="top"/>
              <w:rPr>
                <w:rFonts w:ascii="Times New Roman" w:hAnsi="Times New Roman" w:cs="Times New Roman"/>
                <w:sz w:val="20"/>
                <w:szCs w:val="20"/>
              </w:rPr>
            </w:pPr>
            <w:r w:rsidRPr="00EB68C7">
              <w:rPr>
                <w:rFonts w:ascii="Times New Roman" w:hAnsi="Times New Roman" w:cs="Times New Roman"/>
                <w:sz w:val="20"/>
                <w:szCs w:val="20"/>
              </w:rPr>
              <w:t>możliwość wykonywania manualnych pomiarów amplitudowo-czasowych, bez ograniczeń,</w:t>
            </w:r>
          </w:p>
          <w:p w:rsidR="00470C1C" w:rsidRPr="00EB68C7"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b/>
                <w:sz w:val="20"/>
                <w:szCs w:val="20"/>
              </w:rPr>
              <w:t>kabel EKG</w:t>
            </w:r>
            <w:r w:rsidRPr="00EB68C7">
              <w:rPr>
                <w:rFonts w:ascii="Times New Roman" w:hAnsi="Times New Roman" w:cs="Times New Roman"/>
                <w:sz w:val="20"/>
                <w:szCs w:val="20"/>
              </w:rPr>
              <w:t xml:space="preserve"> (pacjenta) przeznaczony do zaproponowanego modelu elektrokardiografu,</w:t>
            </w:r>
          </w:p>
          <w:p w:rsidR="00470C1C" w:rsidRPr="00EB68C7"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komplet </w:t>
            </w:r>
            <w:r w:rsidRPr="00EB68C7">
              <w:rPr>
                <w:rFonts w:ascii="Times New Roman" w:hAnsi="Times New Roman" w:cs="Times New Roman"/>
                <w:b/>
                <w:sz w:val="20"/>
                <w:szCs w:val="20"/>
              </w:rPr>
              <w:t>elektrod przyssawkowych</w:t>
            </w:r>
            <w:r w:rsidRPr="00EB68C7">
              <w:rPr>
                <w:rFonts w:ascii="Times New Roman" w:hAnsi="Times New Roman" w:cs="Times New Roman"/>
                <w:sz w:val="20"/>
                <w:szCs w:val="20"/>
              </w:rPr>
              <w:t xml:space="preserve"> EKG – co najmniej 6 sztuk</w:t>
            </w:r>
          </w:p>
          <w:p w:rsidR="00470C1C" w:rsidRPr="00EB68C7"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komplet </w:t>
            </w:r>
            <w:r w:rsidRPr="00EB68C7">
              <w:rPr>
                <w:rFonts w:ascii="Times New Roman" w:hAnsi="Times New Roman" w:cs="Times New Roman"/>
                <w:b/>
                <w:sz w:val="20"/>
                <w:szCs w:val="20"/>
              </w:rPr>
              <w:t>elektrod kończynowych</w:t>
            </w:r>
            <w:r w:rsidRPr="00EB68C7">
              <w:rPr>
                <w:rFonts w:ascii="Times New Roman" w:hAnsi="Times New Roman" w:cs="Times New Roman"/>
                <w:sz w:val="20"/>
                <w:szCs w:val="20"/>
              </w:rPr>
              <w:t xml:space="preserve"> klipsowych – co najmniej 4 sztuki,</w:t>
            </w:r>
          </w:p>
          <w:p w:rsidR="00470C1C" w:rsidRPr="00EB68C7"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co najmniej 5 opakowań (minimum 250 gramów każde) </w:t>
            </w:r>
            <w:r w:rsidRPr="00EB68C7">
              <w:rPr>
                <w:rFonts w:ascii="Times New Roman" w:hAnsi="Times New Roman" w:cs="Times New Roman"/>
                <w:b/>
                <w:sz w:val="20"/>
                <w:szCs w:val="20"/>
              </w:rPr>
              <w:t>żelu przewodzącego</w:t>
            </w:r>
            <w:r w:rsidRPr="00EB68C7">
              <w:rPr>
                <w:rFonts w:ascii="Times New Roman" w:hAnsi="Times New Roman" w:cs="Times New Roman"/>
                <w:sz w:val="20"/>
                <w:szCs w:val="20"/>
              </w:rPr>
              <w:t xml:space="preserve"> dającego możliwość uzyskania czytelnego zapisu krzywej EKG (bez zniekształceń, nadającego się do zastosowania w 24 godzinnej rejestracji metodą Holltera, a także ułatwiającego przewodzenie oraz zapobiegającego termicznym uszkodzeniom skóry podczas kardiostymulacji kardiowersji; ponadto żel musi być przystosowany do użytku podczas przeprowadzania zabiegów fizykoterapeutycznych z wykorzystaniem prądu elektrycznego; produkt o neutralnym dla skóry odczynie pH,</w:t>
            </w:r>
          </w:p>
          <w:p w:rsidR="00470C1C" w:rsidRPr="00EB68C7"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b/>
                <w:sz w:val="20"/>
                <w:szCs w:val="20"/>
              </w:rPr>
              <w:t>papier EKG</w:t>
            </w:r>
            <w:r w:rsidRPr="00EB68C7">
              <w:rPr>
                <w:rFonts w:ascii="Times New Roman" w:hAnsi="Times New Roman" w:cs="Times New Roman"/>
                <w:sz w:val="20"/>
                <w:szCs w:val="20"/>
              </w:rPr>
              <w:t xml:space="preserve"> RA4 – co najmniej 5 rolek,</w:t>
            </w:r>
          </w:p>
          <w:p w:rsidR="00470C1C" w:rsidRPr="00EB68C7"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kabel </w:t>
            </w:r>
            <w:r w:rsidRPr="00EB68C7">
              <w:rPr>
                <w:rFonts w:ascii="Times New Roman" w:hAnsi="Times New Roman" w:cs="Times New Roman"/>
                <w:b/>
                <w:sz w:val="20"/>
                <w:szCs w:val="20"/>
              </w:rPr>
              <w:t>Ethernetowy</w:t>
            </w:r>
            <w:r w:rsidRPr="00EB68C7">
              <w:rPr>
                <w:rFonts w:ascii="Times New Roman" w:hAnsi="Times New Roman" w:cs="Times New Roman"/>
                <w:sz w:val="20"/>
                <w:szCs w:val="20"/>
              </w:rPr>
              <w:t>,</w:t>
            </w:r>
          </w:p>
          <w:p w:rsidR="00227534" w:rsidRPr="00B74646" w:rsidRDefault="00470C1C" w:rsidP="00470C1C">
            <w:pPr>
              <w:pStyle w:val="Akapitzlist"/>
              <w:numPr>
                <w:ilvl w:val="0"/>
                <w:numId w:val="51"/>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kabel </w:t>
            </w:r>
            <w:r w:rsidRPr="00EB68C7">
              <w:rPr>
                <w:rFonts w:ascii="Times New Roman" w:hAnsi="Times New Roman" w:cs="Times New Roman"/>
                <w:b/>
                <w:sz w:val="20"/>
                <w:szCs w:val="20"/>
              </w:rPr>
              <w:t>zasilający</w:t>
            </w:r>
            <w:r w:rsidRPr="00EB68C7">
              <w:rPr>
                <w:rFonts w:ascii="Times New Roman" w:hAnsi="Times New Roman" w:cs="Times New Roman"/>
                <w:sz w:val="20"/>
                <w:szCs w:val="20"/>
              </w:rPr>
              <w:t>.</w:t>
            </w:r>
          </w:p>
        </w:tc>
        <w:tc>
          <w:tcPr>
            <w:tcW w:w="1612" w:type="dxa"/>
          </w:tcPr>
          <w:p w:rsidR="00227534" w:rsidRDefault="00227534" w:rsidP="00B74646">
            <w:pPr>
              <w:pStyle w:val="Akapitzlist"/>
              <w:ind w:left="0"/>
              <w:jc w:val="both"/>
              <w:rPr>
                <w:rFonts w:ascii="Times New Roman" w:hAnsi="Times New Roman" w:cs="Times New Roman"/>
                <w:sz w:val="24"/>
                <w:szCs w:val="24"/>
              </w:rPr>
            </w:pPr>
          </w:p>
        </w:tc>
        <w:tc>
          <w:tcPr>
            <w:tcW w:w="1563" w:type="dxa"/>
          </w:tcPr>
          <w:p w:rsidR="00227534" w:rsidRDefault="00227534" w:rsidP="00B74646">
            <w:pPr>
              <w:pStyle w:val="Akapitzlist"/>
              <w:ind w:left="0"/>
              <w:jc w:val="both"/>
              <w:rPr>
                <w:rFonts w:ascii="Times New Roman" w:hAnsi="Times New Roman" w:cs="Times New Roman"/>
                <w:sz w:val="24"/>
                <w:szCs w:val="24"/>
              </w:rPr>
            </w:pPr>
          </w:p>
        </w:tc>
        <w:tc>
          <w:tcPr>
            <w:tcW w:w="1564" w:type="dxa"/>
          </w:tcPr>
          <w:p w:rsidR="00227534" w:rsidRDefault="00227534" w:rsidP="00B74646">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Pr="00D65CA6" w:rsidRDefault="00227534" w:rsidP="00B74646">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72" w:type="dxa"/>
            <w:vAlign w:val="center"/>
          </w:tcPr>
          <w:p w:rsidR="00227534" w:rsidRPr="00B74646" w:rsidRDefault="00227534" w:rsidP="00B74646">
            <w:pPr>
              <w:rPr>
                <w:rFonts w:ascii="Times New Roman" w:hAnsi="Times New Roman" w:cs="Times New Roman"/>
                <w:b/>
                <w:sz w:val="20"/>
                <w:szCs w:val="20"/>
              </w:rPr>
            </w:pPr>
            <w:r w:rsidRPr="00B74646">
              <w:rPr>
                <w:rFonts w:ascii="Times New Roman" w:hAnsi="Times New Roman" w:cs="Times New Roman"/>
                <w:b/>
                <w:sz w:val="20"/>
                <w:szCs w:val="20"/>
              </w:rPr>
              <w:t>ANALIZATOR PARAMETRÓW KRYTYCZNYCH (ANALIZA KRWII)</w:t>
            </w:r>
          </w:p>
        </w:tc>
        <w:tc>
          <w:tcPr>
            <w:tcW w:w="6878" w:type="dxa"/>
          </w:tcPr>
          <w:p w:rsidR="00470C1C" w:rsidRPr="00EB68C7" w:rsidRDefault="00470C1C" w:rsidP="00470C1C">
            <w:pPr>
              <w:autoSpaceDE w:val="0"/>
              <w:autoSpaceDN w:val="0"/>
              <w:adjustRightInd w:val="0"/>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Pr="00EB68C7">
              <w:rPr>
                <w:rFonts w:ascii="Times New Roman" w:hAnsi="Times New Roman" w:cs="Times New Roman"/>
                <w:b/>
                <w:sz w:val="20"/>
                <w:szCs w:val="20"/>
                <w:u w:val="single"/>
              </w:rPr>
              <w:t>nalizator CRP:</w:t>
            </w:r>
          </w:p>
          <w:p w:rsidR="00470C1C" w:rsidRPr="00EB68C7" w:rsidRDefault="00470C1C" w:rsidP="00470C1C">
            <w:pPr>
              <w:autoSpaceDE w:val="0"/>
              <w:autoSpaceDN w:val="0"/>
              <w:adjustRightInd w:val="0"/>
              <w:jc w:val="both"/>
              <w:rPr>
                <w:rFonts w:ascii="Times New Roman" w:hAnsi="Times New Roman" w:cs="Times New Roman"/>
                <w:i/>
                <w:sz w:val="20"/>
                <w:szCs w:val="20"/>
              </w:rPr>
            </w:pPr>
            <w:r w:rsidRPr="00EB68C7">
              <w:rPr>
                <w:rFonts w:ascii="Times New Roman" w:hAnsi="Times New Roman" w:cs="Times New Roman"/>
                <w:b/>
                <w:i/>
                <w:sz w:val="20"/>
                <w:szCs w:val="20"/>
              </w:rPr>
              <w:t>wieloparametrowe urządzenie do przeprowadzania czynności diagnostycznych:</w:t>
            </w:r>
            <w:r w:rsidRPr="00EB68C7">
              <w:rPr>
                <w:rFonts w:ascii="Times New Roman" w:hAnsi="Times New Roman" w:cs="Times New Roman"/>
                <w:i/>
                <w:sz w:val="20"/>
                <w:szCs w:val="20"/>
              </w:rPr>
              <w:t xml:space="preserve"> </w:t>
            </w:r>
          </w:p>
          <w:p w:rsidR="00470C1C" w:rsidRPr="00EB68C7" w:rsidRDefault="00470C1C" w:rsidP="00470C1C">
            <w:pPr>
              <w:pStyle w:val="Akapitzlist"/>
              <w:numPr>
                <w:ilvl w:val="0"/>
                <w:numId w:val="54"/>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pomiary:</w:t>
            </w:r>
            <w:r w:rsidRPr="00EB68C7">
              <w:rPr>
                <w:rFonts w:ascii="Times New Roman" w:hAnsi="Times New Roman" w:cs="Times New Roman"/>
                <w:sz w:val="20"/>
                <w:szCs w:val="20"/>
              </w:rPr>
              <w:t xml:space="preserve"> HbA1c oraz CRP – pomiar CRP w celu diagnostyki osób chorych na choroby zapalne, wykrywania infekcji bakteryjnych na niskim lub umiarkowanym poziomie wirusowym; pomiar aktywności zapalnej w trakcie choroby, badanie skuteczności podawanych antybiotyków,</w:t>
            </w:r>
          </w:p>
          <w:p w:rsidR="00470C1C" w:rsidRPr="00EB68C7" w:rsidRDefault="00470C1C" w:rsidP="00470C1C">
            <w:pPr>
              <w:pStyle w:val="Akapitzlist"/>
              <w:numPr>
                <w:ilvl w:val="0"/>
                <w:numId w:val="54"/>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wyświetlacz:</w:t>
            </w:r>
            <w:r w:rsidRPr="00EB68C7">
              <w:rPr>
                <w:rFonts w:ascii="Times New Roman" w:hAnsi="Times New Roman" w:cs="Times New Roman"/>
                <w:sz w:val="20"/>
                <w:szCs w:val="20"/>
              </w:rPr>
              <w:t xml:space="preserve"> ekran dotykowy LCD, o przekątnej minimum 3,5 cala,</w:t>
            </w:r>
          </w:p>
          <w:p w:rsidR="00470C1C" w:rsidRPr="00EB68C7" w:rsidRDefault="00470C1C" w:rsidP="00470C1C">
            <w:pPr>
              <w:pStyle w:val="Akapitzlist"/>
              <w:numPr>
                <w:ilvl w:val="0"/>
                <w:numId w:val="54"/>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pamięć wyników:</w:t>
            </w:r>
            <w:r w:rsidRPr="00EB68C7">
              <w:rPr>
                <w:rFonts w:ascii="Times New Roman" w:hAnsi="Times New Roman" w:cs="Times New Roman"/>
                <w:sz w:val="20"/>
                <w:szCs w:val="20"/>
              </w:rPr>
              <w:t xml:space="preserve"> co najmniej 250 wyników pomiarów,</w:t>
            </w:r>
          </w:p>
          <w:p w:rsidR="00470C1C" w:rsidRPr="00EB68C7" w:rsidRDefault="00470C1C" w:rsidP="00470C1C">
            <w:pPr>
              <w:pStyle w:val="Akapitzlist"/>
              <w:numPr>
                <w:ilvl w:val="0"/>
                <w:numId w:val="54"/>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sz w:val="20"/>
                <w:szCs w:val="20"/>
              </w:rPr>
              <w:t xml:space="preserve">dopuszczalne </w:t>
            </w:r>
            <w:r w:rsidRPr="00EB68C7">
              <w:rPr>
                <w:rFonts w:ascii="Times New Roman" w:hAnsi="Times New Roman" w:cs="Times New Roman"/>
                <w:b/>
                <w:sz w:val="20"/>
                <w:szCs w:val="20"/>
              </w:rPr>
              <w:t>warunki pracy:</w:t>
            </w:r>
            <w:r w:rsidRPr="00EB68C7">
              <w:rPr>
                <w:rFonts w:ascii="Times New Roman" w:hAnsi="Times New Roman" w:cs="Times New Roman"/>
                <w:sz w:val="20"/>
                <w:szCs w:val="20"/>
              </w:rPr>
              <w:t xml:space="preserve"> temperatura: co najmniej 20 - 25</w:t>
            </w:r>
            <w:r w:rsidRPr="00EB68C7">
              <w:rPr>
                <w:rFonts w:ascii="Times New Roman" w:hAnsi="Times New Roman" w:cs="Times New Roman" w:hint="eastAsia"/>
                <w:sz w:val="20"/>
                <w:szCs w:val="20"/>
              </w:rPr>
              <w:t>⁰</w:t>
            </w:r>
            <w:r w:rsidRPr="00EB68C7">
              <w:rPr>
                <w:rFonts w:ascii="Times New Roman" w:hAnsi="Times New Roman" w:cs="Times New Roman"/>
                <w:sz w:val="20"/>
                <w:szCs w:val="20"/>
              </w:rPr>
              <w:t>C, wilgotność: co najmniej w zakresie 15 – 75%,</w:t>
            </w:r>
          </w:p>
          <w:p w:rsidR="00470C1C" w:rsidRPr="00EB68C7" w:rsidRDefault="00470C1C" w:rsidP="00470C1C">
            <w:pPr>
              <w:pStyle w:val="Akapitzlist"/>
              <w:numPr>
                <w:ilvl w:val="0"/>
                <w:numId w:val="54"/>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drukowanie wyników:</w:t>
            </w:r>
            <w:r w:rsidRPr="00EB68C7">
              <w:rPr>
                <w:rFonts w:ascii="Times New Roman" w:hAnsi="Times New Roman" w:cs="Times New Roman"/>
                <w:sz w:val="20"/>
                <w:szCs w:val="20"/>
              </w:rPr>
              <w:t xml:space="preserve"> za pomocą drukarki termicznej,</w:t>
            </w:r>
          </w:p>
          <w:p w:rsidR="00470C1C" w:rsidRPr="00EB68C7" w:rsidRDefault="00470C1C" w:rsidP="00470C1C">
            <w:pPr>
              <w:pStyle w:val="Akapitzlist"/>
              <w:numPr>
                <w:ilvl w:val="0"/>
                <w:numId w:val="54"/>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menu:</w:t>
            </w:r>
            <w:r w:rsidRPr="00EB68C7">
              <w:rPr>
                <w:rFonts w:ascii="Times New Roman" w:hAnsi="Times New Roman" w:cs="Times New Roman"/>
                <w:sz w:val="20"/>
                <w:szCs w:val="20"/>
              </w:rPr>
              <w:t xml:space="preserve"> głosowy przewodnik,</w:t>
            </w:r>
          </w:p>
          <w:p w:rsidR="00470C1C" w:rsidRPr="003B78B7" w:rsidRDefault="00470C1C" w:rsidP="00470C1C">
            <w:pPr>
              <w:pStyle w:val="Akapitzlist"/>
              <w:numPr>
                <w:ilvl w:val="0"/>
                <w:numId w:val="54"/>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interfejs PC:</w:t>
            </w:r>
            <w:r w:rsidRPr="00EB68C7">
              <w:rPr>
                <w:rFonts w:ascii="Times New Roman" w:hAnsi="Times New Roman" w:cs="Times New Roman"/>
                <w:sz w:val="20"/>
                <w:szCs w:val="20"/>
              </w:rPr>
              <w:t xml:space="preserve"> co najmniej jeden port USB, </w:t>
            </w:r>
          </w:p>
          <w:p w:rsidR="00470C1C" w:rsidRPr="00EB68C7" w:rsidRDefault="00470C1C" w:rsidP="00470C1C">
            <w:pPr>
              <w:pStyle w:val="Akapitzlist"/>
              <w:numPr>
                <w:ilvl w:val="0"/>
                <w:numId w:val="54"/>
              </w:numPr>
              <w:autoSpaceDE w:val="0"/>
              <w:autoSpaceDN w:val="0"/>
              <w:adjustRightInd w:val="0"/>
              <w:ind w:left="285" w:hanging="284"/>
              <w:jc w:val="both"/>
              <w:rPr>
                <w:rFonts w:ascii="Times New Roman" w:hAnsi="Times New Roman" w:cs="Times New Roman"/>
                <w:b/>
                <w:i/>
                <w:sz w:val="20"/>
                <w:szCs w:val="20"/>
              </w:rPr>
            </w:pPr>
            <w:r w:rsidRPr="00EB68C7">
              <w:rPr>
                <w:rFonts w:ascii="Times New Roman" w:hAnsi="Times New Roman" w:cs="Times New Roman"/>
                <w:b/>
                <w:i/>
                <w:sz w:val="20"/>
                <w:szCs w:val="20"/>
              </w:rPr>
              <w:t>parametry zestawu testowego HbA1c:</w:t>
            </w:r>
          </w:p>
          <w:p w:rsidR="00470C1C" w:rsidRPr="00EB68C7" w:rsidRDefault="00470C1C" w:rsidP="00470C1C">
            <w:pPr>
              <w:pStyle w:val="Akapitzlist"/>
              <w:numPr>
                <w:ilvl w:val="0"/>
                <w:numId w:val="55"/>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zasada pomiaru:</w:t>
            </w:r>
            <w:r w:rsidRPr="00EB68C7">
              <w:rPr>
                <w:rFonts w:ascii="Times New Roman" w:hAnsi="Times New Roman" w:cs="Times New Roman"/>
                <w:sz w:val="20"/>
                <w:szCs w:val="20"/>
              </w:rPr>
              <w:t xml:space="preserve"> powinowactwa</w:t>
            </w:r>
            <w:r w:rsidRPr="00EB68C7">
              <w:rPr>
                <w:rFonts w:ascii="Times New Roman" w:hAnsi="Times New Roman" w:cs="Times New Roman"/>
                <w:b/>
                <w:sz w:val="20"/>
                <w:szCs w:val="20"/>
              </w:rPr>
              <w:t xml:space="preserve"> </w:t>
            </w:r>
            <w:r w:rsidRPr="00EB68C7">
              <w:rPr>
                <w:rFonts w:ascii="Times New Roman" w:hAnsi="Times New Roman" w:cs="Times New Roman"/>
                <w:sz w:val="20"/>
                <w:szCs w:val="20"/>
              </w:rPr>
              <w:t xml:space="preserve">kwasu borowego (chromatografia) lub równoważna, pozwalająca na uzyskanie prawidłowych wyników, </w:t>
            </w:r>
          </w:p>
          <w:p w:rsidR="00470C1C" w:rsidRPr="00EB68C7" w:rsidRDefault="00470C1C" w:rsidP="00470C1C">
            <w:pPr>
              <w:pStyle w:val="Akapitzlist"/>
              <w:numPr>
                <w:ilvl w:val="0"/>
                <w:numId w:val="55"/>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całkowity czas pomiaru:</w:t>
            </w:r>
            <w:r w:rsidRPr="00EB68C7">
              <w:rPr>
                <w:rFonts w:ascii="Times New Roman" w:hAnsi="Times New Roman" w:cs="Times New Roman"/>
                <w:sz w:val="20"/>
                <w:szCs w:val="20"/>
              </w:rPr>
              <w:t xml:space="preserve"> nie dłuższy niż 3 minuty,</w:t>
            </w:r>
          </w:p>
          <w:p w:rsidR="00470C1C" w:rsidRPr="00EB68C7" w:rsidRDefault="00470C1C" w:rsidP="00470C1C">
            <w:pPr>
              <w:pStyle w:val="Akapitzlist"/>
              <w:numPr>
                <w:ilvl w:val="0"/>
                <w:numId w:val="55"/>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zakres pomiaru:</w:t>
            </w:r>
            <w:r w:rsidRPr="00EB68C7">
              <w:rPr>
                <w:rFonts w:ascii="Times New Roman" w:hAnsi="Times New Roman" w:cs="Times New Roman"/>
                <w:sz w:val="20"/>
                <w:szCs w:val="20"/>
              </w:rPr>
              <w:t xml:space="preserve"> co najmniej 3 – 15% (9 – 140 mmol/mol),</w:t>
            </w:r>
          </w:p>
          <w:p w:rsidR="00470C1C" w:rsidRPr="003B78B7" w:rsidRDefault="00470C1C" w:rsidP="00470C1C">
            <w:pPr>
              <w:pStyle w:val="Akapitzlist"/>
              <w:numPr>
                <w:ilvl w:val="0"/>
                <w:numId w:val="55"/>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typ próbki:</w:t>
            </w:r>
            <w:r w:rsidRPr="00EB68C7">
              <w:rPr>
                <w:rFonts w:ascii="Times New Roman" w:hAnsi="Times New Roman" w:cs="Times New Roman"/>
                <w:sz w:val="20"/>
                <w:szCs w:val="20"/>
              </w:rPr>
              <w:t xml:space="preserve"> pełna krew (kapilarna lub żylna),</w:t>
            </w:r>
          </w:p>
          <w:p w:rsidR="00470C1C" w:rsidRPr="00EB68C7" w:rsidRDefault="00470C1C" w:rsidP="00470C1C">
            <w:pPr>
              <w:pStyle w:val="Akapitzlist"/>
              <w:numPr>
                <w:ilvl w:val="0"/>
                <w:numId w:val="54"/>
              </w:numPr>
              <w:autoSpaceDE w:val="0"/>
              <w:autoSpaceDN w:val="0"/>
              <w:adjustRightInd w:val="0"/>
              <w:ind w:left="285" w:hanging="284"/>
              <w:jc w:val="both"/>
              <w:rPr>
                <w:rFonts w:ascii="Times New Roman" w:hAnsi="Times New Roman" w:cs="Times New Roman"/>
                <w:b/>
                <w:i/>
                <w:sz w:val="20"/>
                <w:szCs w:val="20"/>
              </w:rPr>
            </w:pPr>
            <w:r w:rsidRPr="00EB68C7">
              <w:rPr>
                <w:rFonts w:ascii="Times New Roman" w:hAnsi="Times New Roman" w:cs="Times New Roman"/>
                <w:b/>
                <w:i/>
                <w:sz w:val="20"/>
                <w:szCs w:val="20"/>
              </w:rPr>
              <w:t>parametry zestawu testowego CRP:</w:t>
            </w:r>
          </w:p>
          <w:p w:rsidR="00470C1C" w:rsidRPr="00EB68C7" w:rsidRDefault="00470C1C" w:rsidP="00470C1C">
            <w:pPr>
              <w:pStyle w:val="Akapitzlist"/>
              <w:numPr>
                <w:ilvl w:val="0"/>
                <w:numId w:val="56"/>
              </w:numPr>
              <w:autoSpaceDE w:val="0"/>
              <w:autoSpaceDN w:val="0"/>
              <w:adjustRightInd w:val="0"/>
              <w:rPr>
                <w:rFonts w:ascii="Times New Roman" w:hAnsi="Times New Roman" w:cs="Times New Roman"/>
                <w:color w:val="000000" w:themeColor="text1"/>
                <w:sz w:val="20"/>
                <w:szCs w:val="20"/>
              </w:rPr>
            </w:pPr>
            <w:r w:rsidRPr="00EB68C7">
              <w:rPr>
                <w:rFonts w:ascii="Times New Roman" w:hAnsi="Times New Roman" w:cs="Times New Roman"/>
                <w:b/>
                <w:color w:val="000000" w:themeColor="text1"/>
                <w:sz w:val="20"/>
                <w:szCs w:val="20"/>
              </w:rPr>
              <w:t>zasada pomiaru:</w:t>
            </w:r>
            <w:r w:rsidRPr="00EB68C7">
              <w:rPr>
                <w:rFonts w:ascii="Times New Roman" w:hAnsi="Times New Roman" w:cs="Times New Roman"/>
                <w:color w:val="000000" w:themeColor="text1"/>
                <w:sz w:val="20"/>
                <w:szCs w:val="20"/>
              </w:rPr>
              <w:t xml:space="preserve"> immunologiczna (odbicia optycznego)</w:t>
            </w:r>
            <w:r w:rsidRPr="00EB68C7">
              <w:rPr>
                <w:rFonts w:ascii="Times New Roman" w:hAnsi="Times New Roman" w:cs="Times New Roman"/>
                <w:sz w:val="20"/>
                <w:szCs w:val="20"/>
              </w:rPr>
              <w:t xml:space="preserve"> lub równoważna, pozwalająca na uzyskanie prawidłowych wyników,</w:t>
            </w:r>
          </w:p>
          <w:p w:rsidR="00470C1C" w:rsidRPr="00EB68C7" w:rsidRDefault="00470C1C" w:rsidP="00470C1C">
            <w:pPr>
              <w:pStyle w:val="Akapitzlist"/>
              <w:numPr>
                <w:ilvl w:val="0"/>
                <w:numId w:val="56"/>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sz w:val="20"/>
                <w:szCs w:val="20"/>
              </w:rPr>
              <w:t xml:space="preserve">całkowity </w:t>
            </w:r>
            <w:r w:rsidRPr="00EB68C7">
              <w:rPr>
                <w:rFonts w:ascii="Times New Roman" w:hAnsi="Times New Roman" w:cs="Times New Roman"/>
                <w:b/>
                <w:sz w:val="20"/>
                <w:szCs w:val="20"/>
              </w:rPr>
              <w:t>czas pomiaru:</w:t>
            </w:r>
            <w:r w:rsidRPr="00EB68C7">
              <w:rPr>
                <w:rFonts w:ascii="Times New Roman" w:hAnsi="Times New Roman" w:cs="Times New Roman"/>
                <w:sz w:val="20"/>
                <w:szCs w:val="20"/>
              </w:rPr>
              <w:t xml:space="preserve"> nie dłuższy niż 1 minuta,</w:t>
            </w:r>
          </w:p>
          <w:p w:rsidR="00470C1C" w:rsidRDefault="00470C1C" w:rsidP="00470C1C">
            <w:pPr>
              <w:pStyle w:val="Akapitzlist"/>
              <w:numPr>
                <w:ilvl w:val="0"/>
                <w:numId w:val="56"/>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zakres pomiaru:</w:t>
            </w:r>
            <w:r w:rsidRPr="00EB68C7">
              <w:rPr>
                <w:rFonts w:ascii="Times New Roman" w:hAnsi="Times New Roman" w:cs="Times New Roman"/>
                <w:sz w:val="20"/>
                <w:szCs w:val="20"/>
              </w:rPr>
              <w:t xml:space="preserve"> co najmniej 3 – 220 mg/L,</w:t>
            </w:r>
          </w:p>
          <w:p w:rsidR="00227534" w:rsidRPr="00470C1C" w:rsidRDefault="00470C1C" w:rsidP="00470C1C">
            <w:pPr>
              <w:pStyle w:val="Akapitzlist"/>
              <w:numPr>
                <w:ilvl w:val="0"/>
                <w:numId w:val="56"/>
              </w:numPr>
              <w:autoSpaceDE w:val="0"/>
              <w:autoSpaceDN w:val="0"/>
              <w:adjustRightInd w:val="0"/>
              <w:jc w:val="both"/>
              <w:rPr>
                <w:rFonts w:ascii="Times New Roman" w:hAnsi="Times New Roman" w:cs="Times New Roman"/>
                <w:sz w:val="20"/>
                <w:szCs w:val="20"/>
              </w:rPr>
            </w:pPr>
            <w:r w:rsidRPr="00470C1C">
              <w:rPr>
                <w:rFonts w:ascii="Times New Roman" w:hAnsi="Times New Roman" w:cs="Times New Roman"/>
                <w:b/>
                <w:sz w:val="20"/>
                <w:szCs w:val="20"/>
              </w:rPr>
              <w:t>typ próbki:</w:t>
            </w:r>
            <w:r w:rsidRPr="00470C1C">
              <w:rPr>
                <w:rFonts w:ascii="Times New Roman" w:hAnsi="Times New Roman" w:cs="Times New Roman"/>
                <w:sz w:val="20"/>
                <w:szCs w:val="20"/>
              </w:rPr>
              <w:t xml:space="preserve"> pełna krew (plazma, surowica),</w:t>
            </w:r>
          </w:p>
        </w:tc>
        <w:tc>
          <w:tcPr>
            <w:tcW w:w="1612" w:type="dxa"/>
          </w:tcPr>
          <w:p w:rsidR="00227534" w:rsidRDefault="00227534" w:rsidP="00B74646">
            <w:pPr>
              <w:pStyle w:val="Akapitzlist"/>
              <w:ind w:left="0"/>
              <w:jc w:val="both"/>
              <w:rPr>
                <w:rFonts w:ascii="Times New Roman" w:hAnsi="Times New Roman" w:cs="Times New Roman"/>
                <w:sz w:val="24"/>
                <w:szCs w:val="24"/>
              </w:rPr>
            </w:pPr>
          </w:p>
        </w:tc>
        <w:tc>
          <w:tcPr>
            <w:tcW w:w="1563" w:type="dxa"/>
          </w:tcPr>
          <w:p w:rsidR="00227534" w:rsidRDefault="00227534" w:rsidP="00B74646">
            <w:pPr>
              <w:pStyle w:val="Akapitzlist"/>
              <w:ind w:left="0"/>
              <w:jc w:val="both"/>
              <w:rPr>
                <w:rFonts w:ascii="Times New Roman" w:hAnsi="Times New Roman" w:cs="Times New Roman"/>
                <w:sz w:val="24"/>
                <w:szCs w:val="24"/>
              </w:rPr>
            </w:pPr>
          </w:p>
        </w:tc>
        <w:tc>
          <w:tcPr>
            <w:tcW w:w="1564" w:type="dxa"/>
          </w:tcPr>
          <w:p w:rsidR="00227534" w:rsidRDefault="00227534" w:rsidP="00B74646">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Pr="00D65CA6" w:rsidRDefault="00227534" w:rsidP="00B74646">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2272" w:type="dxa"/>
            <w:vAlign w:val="center"/>
          </w:tcPr>
          <w:p w:rsidR="00227534" w:rsidRPr="00B74646" w:rsidRDefault="00227534" w:rsidP="00B74646">
            <w:pPr>
              <w:rPr>
                <w:rFonts w:ascii="Times New Roman" w:hAnsi="Times New Roman" w:cs="Times New Roman"/>
                <w:b/>
                <w:sz w:val="20"/>
                <w:szCs w:val="20"/>
              </w:rPr>
            </w:pPr>
            <w:r w:rsidRPr="00B74646">
              <w:rPr>
                <w:rFonts w:ascii="Times New Roman" w:hAnsi="Times New Roman" w:cs="Times New Roman"/>
                <w:b/>
                <w:sz w:val="20"/>
                <w:szCs w:val="20"/>
              </w:rPr>
              <w:t>ANALIZATOR DO BADAŃ MOCZU</w:t>
            </w:r>
          </w:p>
        </w:tc>
        <w:tc>
          <w:tcPr>
            <w:tcW w:w="6878" w:type="dxa"/>
          </w:tcPr>
          <w:p w:rsidR="00470C1C" w:rsidRPr="00386665" w:rsidRDefault="00470C1C" w:rsidP="00470C1C">
            <w:pPr>
              <w:jc w:val="both"/>
              <w:rPr>
                <w:rFonts w:ascii="Times New Roman" w:hAnsi="Times New Roman" w:cs="Times New Roman"/>
                <w:b/>
                <w:sz w:val="20"/>
                <w:szCs w:val="20"/>
              </w:rPr>
            </w:pPr>
            <w:r w:rsidRPr="00386665">
              <w:rPr>
                <w:rFonts w:ascii="Times New Roman" w:hAnsi="Times New Roman" w:cs="Times New Roman"/>
                <w:b/>
                <w:sz w:val="20"/>
                <w:szCs w:val="20"/>
              </w:rPr>
              <w:t>Urządzenie diagnostyczne</w:t>
            </w:r>
            <w:r>
              <w:rPr>
                <w:rFonts w:ascii="Times New Roman" w:hAnsi="Times New Roman" w:cs="Times New Roman"/>
                <w:b/>
                <w:sz w:val="20"/>
                <w:szCs w:val="20"/>
              </w:rPr>
              <w:t xml:space="preserve">, automatyczne lub półautomatyczne, </w:t>
            </w:r>
            <w:r w:rsidRPr="00386665">
              <w:rPr>
                <w:rFonts w:ascii="Times New Roman" w:hAnsi="Times New Roman" w:cs="Times New Roman"/>
                <w:b/>
                <w:sz w:val="20"/>
                <w:szCs w:val="20"/>
              </w:rPr>
              <w:t>pozwalające na wykrycie wczesnych etapów chorób, w tym chorób zakaźnych</w:t>
            </w:r>
            <w:r>
              <w:rPr>
                <w:rFonts w:ascii="Times New Roman" w:hAnsi="Times New Roman" w:cs="Times New Roman"/>
                <w:b/>
                <w:sz w:val="20"/>
                <w:szCs w:val="20"/>
              </w:rPr>
              <w:t>:</w:t>
            </w:r>
          </w:p>
          <w:p w:rsidR="00470C1C" w:rsidRPr="008E148A" w:rsidRDefault="00470C1C" w:rsidP="00470C1C">
            <w:pPr>
              <w:pStyle w:val="Akapitzlist"/>
              <w:numPr>
                <w:ilvl w:val="0"/>
                <w:numId w:val="57"/>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wydajność analizatora:</w:t>
            </w:r>
            <w:r w:rsidRPr="008E148A">
              <w:rPr>
                <w:rFonts w:ascii="Times New Roman" w:hAnsi="Times New Roman" w:cs="Times New Roman"/>
                <w:sz w:val="20"/>
                <w:szCs w:val="20"/>
              </w:rPr>
              <w:t xml:space="preserve"> co najmniej 500 oznaczeń na godzinę,</w:t>
            </w:r>
          </w:p>
          <w:p w:rsidR="00470C1C" w:rsidRPr="005F4E5B" w:rsidRDefault="00470C1C" w:rsidP="00470C1C">
            <w:pPr>
              <w:pStyle w:val="Akapitzlist"/>
              <w:numPr>
                <w:ilvl w:val="0"/>
                <w:numId w:val="57"/>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odczyt</w:t>
            </w:r>
            <w:r w:rsidRPr="008E148A">
              <w:rPr>
                <w:rFonts w:ascii="Times New Roman" w:hAnsi="Times New Roman" w:cs="Times New Roman"/>
                <w:sz w:val="20"/>
                <w:szCs w:val="20"/>
              </w:rPr>
              <w:t xml:space="preserve"> parametrów fiz-chem moczu co najmniej w zakresie: glukoza, białko, bilirubina, ciała ketonowe, urobilinogen, azotyny, leukocyty, erytrocyty, </w:t>
            </w:r>
            <w:r w:rsidRPr="005F4E5B">
              <w:rPr>
                <w:rFonts w:ascii="Times New Roman" w:hAnsi="Times New Roman" w:cs="Times New Roman"/>
                <w:sz w:val="20"/>
                <w:szCs w:val="20"/>
              </w:rPr>
              <w:t>krew, albumina, kreatynina, ludzka gonadotropina kosmówkowa,</w:t>
            </w:r>
            <w:r>
              <w:t xml:space="preserve"> </w:t>
            </w:r>
            <w:r w:rsidRPr="005F4E5B">
              <w:rPr>
                <w:rFonts w:ascii="Times New Roman" w:hAnsi="Times New Roman" w:cs="Times New Roman"/>
                <w:sz w:val="20"/>
                <w:szCs w:val="20"/>
              </w:rPr>
              <w:t>pH, ciężar właściwy, barwa</w:t>
            </w:r>
            <w:r>
              <w:rPr>
                <w:rFonts w:ascii="Times New Roman" w:hAnsi="Times New Roman" w:cs="Times New Roman"/>
                <w:sz w:val="20"/>
                <w:szCs w:val="20"/>
              </w:rPr>
              <w:t>,</w:t>
            </w:r>
          </w:p>
          <w:p w:rsidR="00470C1C"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wydruk:</w:t>
            </w:r>
            <w:r w:rsidRPr="008E148A">
              <w:rPr>
                <w:rFonts w:ascii="Times New Roman" w:hAnsi="Times New Roman" w:cs="Times New Roman"/>
                <w:sz w:val="20"/>
                <w:szCs w:val="20"/>
              </w:rPr>
              <w:t xml:space="preserve"> możliwość wydruku w wybranych jednostkach (SI, konwencjonalne, arbitralne),</w:t>
            </w:r>
          </w:p>
          <w:p w:rsidR="00470C1C" w:rsidRDefault="00470C1C" w:rsidP="00470C1C">
            <w:pPr>
              <w:pStyle w:val="Akapitzlist"/>
              <w:numPr>
                <w:ilvl w:val="0"/>
                <w:numId w:val="58"/>
              </w:numPr>
              <w:ind w:left="285" w:hanging="284"/>
              <w:jc w:val="both"/>
              <w:rPr>
                <w:rFonts w:ascii="Times New Roman" w:hAnsi="Times New Roman" w:cs="Times New Roman"/>
                <w:sz w:val="20"/>
                <w:szCs w:val="20"/>
              </w:rPr>
            </w:pPr>
            <w:r>
              <w:rPr>
                <w:rFonts w:ascii="Times New Roman" w:hAnsi="Times New Roman" w:cs="Times New Roman"/>
                <w:b/>
                <w:sz w:val="20"/>
                <w:szCs w:val="20"/>
              </w:rPr>
              <w:t>przetwarzanie danych:</w:t>
            </w:r>
            <w:r>
              <w:t xml:space="preserve"> </w:t>
            </w:r>
            <w:r w:rsidRPr="00454DB1">
              <w:rPr>
                <w:rFonts w:ascii="Times New Roman" w:hAnsi="Times New Roman" w:cs="Times New Roman"/>
                <w:sz w:val="20"/>
                <w:szCs w:val="20"/>
              </w:rPr>
              <w:t>urządzenie przystosowane do podłączenia do programu zarządzania danymi</w:t>
            </w:r>
            <w:r>
              <w:rPr>
                <w:rFonts w:ascii="Times New Roman" w:hAnsi="Times New Roman" w:cs="Times New Roman"/>
                <w:sz w:val="20"/>
                <w:szCs w:val="20"/>
              </w:rPr>
              <w:t>,</w:t>
            </w:r>
          </w:p>
          <w:p w:rsidR="00470C1C" w:rsidRPr="008E148A" w:rsidRDefault="00470C1C" w:rsidP="00470C1C">
            <w:pPr>
              <w:pStyle w:val="Akapitzlist"/>
              <w:numPr>
                <w:ilvl w:val="0"/>
                <w:numId w:val="58"/>
              </w:numPr>
              <w:ind w:left="285" w:hanging="284"/>
              <w:jc w:val="both"/>
              <w:rPr>
                <w:rFonts w:ascii="Times New Roman" w:hAnsi="Times New Roman" w:cs="Times New Roman"/>
                <w:sz w:val="20"/>
                <w:szCs w:val="20"/>
              </w:rPr>
            </w:pPr>
            <w:r w:rsidRPr="006E0A67">
              <w:rPr>
                <w:rFonts w:ascii="Times New Roman" w:hAnsi="Times New Roman" w:cs="Times New Roman"/>
                <w:b/>
                <w:sz w:val="20"/>
                <w:szCs w:val="20"/>
              </w:rPr>
              <w:lastRenderedPageBreak/>
              <w:t>kontrola</w:t>
            </w:r>
            <w:r>
              <w:rPr>
                <w:rFonts w:ascii="Times New Roman" w:hAnsi="Times New Roman" w:cs="Times New Roman"/>
                <w:b/>
                <w:sz w:val="20"/>
                <w:szCs w:val="20"/>
              </w:rPr>
              <w:t>:</w:t>
            </w:r>
            <w:r w:rsidRPr="006E0A67">
              <w:rPr>
                <w:rFonts w:ascii="Times New Roman" w:hAnsi="Times New Roman" w:cs="Times New Roman"/>
                <w:sz w:val="20"/>
                <w:szCs w:val="20"/>
              </w:rPr>
              <w:t xml:space="preserve"> automatyczna</w:t>
            </w:r>
            <w:r>
              <w:rPr>
                <w:rFonts w:ascii="Times New Roman" w:hAnsi="Times New Roman" w:cs="Times New Roman"/>
                <w:sz w:val="20"/>
                <w:szCs w:val="20"/>
              </w:rPr>
              <w:t>,</w:t>
            </w:r>
            <w:r w:rsidRPr="006E0A67">
              <w:rPr>
                <w:rFonts w:ascii="Times New Roman" w:hAnsi="Times New Roman" w:cs="Times New Roman"/>
                <w:b/>
                <w:sz w:val="20"/>
                <w:szCs w:val="20"/>
              </w:rPr>
              <w:t xml:space="preserve"> </w:t>
            </w:r>
            <w:r w:rsidRPr="006E0A67">
              <w:rPr>
                <w:rFonts w:ascii="Times New Roman" w:hAnsi="Times New Roman" w:cs="Times New Roman"/>
                <w:sz w:val="20"/>
                <w:szCs w:val="20"/>
              </w:rPr>
              <w:t>przy każdym badaniu,</w:t>
            </w:r>
          </w:p>
          <w:p w:rsidR="00470C1C" w:rsidRPr="008E148A"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pamięć:</w:t>
            </w:r>
            <w:r w:rsidRPr="008E148A">
              <w:rPr>
                <w:rFonts w:ascii="Times New Roman" w:hAnsi="Times New Roman" w:cs="Times New Roman"/>
                <w:sz w:val="20"/>
                <w:szCs w:val="20"/>
              </w:rPr>
              <w:t xml:space="preserve"> minimum 1 300 wyników pacjentów, w tym wyników kontroli,</w:t>
            </w:r>
          </w:p>
          <w:p w:rsidR="00470C1C"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oznaczanie:</w:t>
            </w:r>
            <w:r w:rsidRPr="008E148A">
              <w:rPr>
                <w:rFonts w:ascii="Times New Roman" w:hAnsi="Times New Roman" w:cs="Times New Roman"/>
                <w:sz w:val="20"/>
                <w:szCs w:val="20"/>
              </w:rPr>
              <w:t xml:space="preserve"> flagowanie wyników patologicznych,</w:t>
            </w:r>
            <w:r w:rsidRPr="00125415">
              <w:rPr>
                <w:rFonts w:ascii="Times New Roman" w:hAnsi="Times New Roman" w:cs="Times New Roman"/>
                <w:sz w:val="20"/>
                <w:szCs w:val="20"/>
              </w:rPr>
              <w:t xml:space="preserve"> ostrzeżenie o możliwych interferencjach występujących w próbkach</w:t>
            </w:r>
            <w:r>
              <w:rPr>
                <w:rFonts w:ascii="Times New Roman" w:hAnsi="Times New Roman" w:cs="Times New Roman"/>
                <w:sz w:val="20"/>
                <w:szCs w:val="20"/>
              </w:rPr>
              <w:t>,</w:t>
            </w:r>
          </w:p>
          <w:p w:rsidR="00470C1C" w:rsidRPr="00125415" w:rsidRDefault="00470C1C" w:rsidP="00470C1C">
            <w:pPr>
              <w:pStyle w:val="Akapitzlist"/>
              <w:numPr>
                <w:ilvl w:val="0"/>
                <w:numId w:val="58"/>
              </w:numPr>
              <w:ind w:left="285" w:hanging="284"/>
              <w:jc w:val="both"/>
              <w:rPr>
                <w:rFonts w:ascii="Times New Roman" w:hAnsi="Times New Roman" w:cs="Times New Roman"/>
                <w:sz w:val="20"/>
                <w:szCs w:val="20"/>
              </w:rPr>
            </w:pPr>
            <w:r w:rsidRPr="00125415">
              <w:rPr>
                <w:rFonts w:ascii="Times New Roman" w:hAnsi="Times New Roman" w:cs="Times New Roman"/>
                <w:b/>
                <w:sz w:val="20"/>
                <w:szCs w:val="20"/>
              </w:rPr>
              <w:t>kalibracja:</w:t>
            </w:r>
            <w:r w:rsidRPr="00125415">
              <w:rPr>
                <w:rFonts w:ascii="Times New Roman" w:hAnsi="Times New Roman" w:cs="Times New Roman"/>
                <w:sz w:val="20"/>
                <w:szCs w:val="20"/>
              </w:rPr>
              <w:t xml:space="preserve"> </w:t>
            </w:r>
            <w:r>
              <w:rPr>
                <w:rFonts w:ascii="Times New Roman" w:hAnsi="Times New Roman" w:cs="Times New Roman"/>
                <w:sz w:val="20"/>
                <w:szCs w:val="20"/>
              </w:rPr>
              <w:t>a</w:t>
            </w:r>
            <w:r w:rsidRPr="00125415">
              <w:rPr>
                <w:rFonts w:ascii="Times New Roman" w:hAnsi="Times New Roman" w:cs="Times New Roman"/>
                <w:sz w:val="20"/>
                <w:szCs w:val="20"/>
              </w:rPr>
              <w:t>utomatyczna, przed każdym testem</w:t>
            </w:r>
            <w:r>
              <w:rPr>
                <w:rFonts w:ascii="Times New Roman" w:hAnsi="Times New Roman" w:cs="Times New Roman"/>
                <w:sz w:val="20"/>
                <w:szCs w:val="20"/>
              </w:rPr>
              <w:t>,</w:t>
            </w:r>
          </w:p>
          <w:p w:rsidR="00470C1C" w:rsidRPr="008E148A"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barwa:</w:t>
            </w:r>
            <w:r w:rsidRPr="008E148A">
              <w:rPr>
                <w:rFonts w:ascii="Times New Roman" w:hAnsi="Times New Roman" w:cs="Times New Roman"/>
                <w:sz w:val="20"/>
                <w:szCs w:val="20"/>
              </w:rPr>
              <w:t xml:space="preserve"> automatyczne wykrywanie zabarwienia próbki przez analizator, kompensacja własnego zabarwienia moczu, automatyczna korekcja SG próbek moczu o odczynie silnie zasadowym,</w:t>
            </w:r>
          </w:p>
          <w:p w:rsidR="00470C1C" w:rsidRPr="008E148A"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sz w:val="20"/>
                <w:szCs w:val="20"/>
              </w:rPr>
              <w:t xml:space="preserve">możliwość wyboru </w:t>
            </w:r>
            <w:r w:rsidRPr="008E148A">
              <w:rPr>
                <w:rFonts w:ascii="Times New Roman" w:hAnsi="Times New Roman" w:cs="Times New Roman"/>
                <w:b/>
                <w:sz w:val="20"/>
                <w:szCs w:val="20"/>
              </w:rPr>
              <w:t>klarowności moczu</w:t>
            </w:r>
            <w:r w:rsidRPr="008E148A">
              <w:rPr>
                <w:rFonts w:ascii="Times New Roman" w:hAnsi="Times New Roman" w:cs="Times New Roman"/>
                <w:sz w:val="20"/>
                <w:szCs w:val="20"/>
              </w:rPr>
              <w:t xml:space="preserve"> z aparatu, </w:t>
            </w:r>
          </w:p>
          <w:p w:rsidR="00470C1C" w:rsidRPr="008E148A"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eksploatacja</w:t>
            </w:r>
            <w:r w:rsidRPr="008E148A">
              <w:rPr>
                <w:rFonts w:ascii="Times New Roman" w:hAnsi="Times New Roman" w:cs="Times New Roman"/>
                <w:sz w:val="20"/>
                <w:szCs w:val="20"/>
              </w:rPr>
              <w:t>: automatyczne usuwanie zużytych pasków do pojemnika na odpady, automatycznie generowany przez aparat komunikat o zapełnieniu pojemnika,</w:t>
            </w:r>
          </w:p>
          <w:p w:rsidR="00470C1C" w:rsidRPr="008E148A"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sz w:val="20"/>
                <w:szCs w:val="20"/>
              </w:rPr>
              <w:t xml:space="preserve">możliwość podłączenia </w:t>
            </w:r>
            <w:r w:rsidRPr="008E148A">
              <w:rPr>
                <w:rFonts w:ascii="Times New Roman" w:hAnsi="Times New Roman" w:cs="Times New Roman"/>
                <w:b/>
                <w:sz w:val="20"/>
                <w:szCs w:val="20"/>
              </w:rPr>
              <w:t xml:space="preserve">czytnika </w:t>
            </w:r>
            <w:r>
              <w:rPr>
                <w:rFonts w:ascii="Times New Roman" w:hAnsi="Times New Roman" w:cs="Times New Roman"/>
                <w:b/>
                <w:sz w:val="20"/>
                <w:szCs w:val="20"/>
              </w:rPr>
              <w:t>bar</w:t>
            </w:r>
            <w:r w:rsidRPr="008E148A">
              <w:rPr>
                <w:rFonts w:ascii="Times New Roman" w:hAnsi="Times New Roman" w:cs="Times New Roman"/>
                <w:b/>
                <w:sz w:val="20"/>
                <w:szCs w:val="20"/>
              </w:rPr>
              <w:t>kodów</w:t>
            </w:r>
            <w:r w:rsidRPr="008E148A">
              <w:rPr>
                <w:rFonts w:ascii="Times New Roman" w:hAnsi="Times New Roman" w:cs="Times New Roman"/>
                <w:sz w:val="20"/>
                <w:szCs w:val="20"/>
              </w:rPr>
              <w:t xml:space="preserve">, </w:t>
            </w:r>
          </w:p>
          <w:p w:rsidR="00470C1C" w:rsidRPr="008E148A"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sz w:val="20"/>
                <w:szCs w:val="20"/>
              </w:rPr>
              <w:t xml:space="preserve">obsługa poprzez </w:t>
            </w:r>
            <w:r w:rsidRPr="008E148A">
              <w:rPr>
                <w:rFonts w:ascii="Times New Roman" w:hAnsi="Times New Roman" w:cs="Times New Roman"/>
                <w:b/>
                <w:sz w:val="20"/>
                <w:szCs w:val="20"/>
              </w:rPr>
              <w:t>dotykowy ekran</w:t>
            </w:r>
            <w:r w:rsidRPr="008E148A">
              <w:rPr>
                <w:rFonts w:ascii="Times New Roman" w:hAnsi="Times New Roman" w:cs="Times New Roman"/>
                <w:sz w:val="20"/>
                <w:szCs w:val="20"/>
              </w:rPr>
              <w:t xml:space="preserve"> ciekłokrystaliczny,</w:t>
            </w:r>
          </w:p>
          <w:p w:rsidR="00470C1C" w:rsidRPr="008E148A"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oznaczenie:</w:t>
            </w:r>
            <w:r w:rsidRPr="008E148A">
              <w:rPr>
                <w:rFonts w:ascii="Times New Roman" w:hAnsi="Times New Roman" w:cs="Times New Roman"/>
                <w:sz w:val="20"/>
                <w:szCs w:val="20"/>
              </w:rPr>
              <w:t xml:space="preserve"> w oparciu o co najmniej 10-parametrowy pasek, w którym pola testowe mocowane są bez użycia kleju, </w:t>
            </w:r>
          </w:p>
          <w:p w:rsidR="00470C1C" w:rsidRPr="008E148A"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zabezpieczenie</w:t>
            </w:r>
            <w:r w:rsidRPr="008E148A">
              <w:rPr>
                <w:rFonts w:ascii="Times New Roman" w:hAnsi="Times New Roman" w:cs="Times New Roman"/>
                <w:sz w:val="20"/>
                <w:szCs w:val="20"/>
              </w:rPr>
              <w:t xml:space="preserve"> uniemożliwiające odczepianie pól testowych,</w:t>
            </w:r>
          </w:p>
          <w:p w:rsidR="00470C1C" w:rsidRDefault="00470C1C" w:rsidP="00470C1C">
            <w:pPr>
              <w:pStyle w:val="Akapitzlist"/>
              <w:numPr>
                <w:ilvl w:val="0"/>
                <w:numId w:val="58"/>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użytkowanie:</w:t>
            </w:r>
            <w:r w:rsidRPr="008E148A">
              <w:rPr>
                <w:rFonts w:ascii="Times New Roman" w:hAnsi="Times New Roman" w:cs="Times New Roman"/>
                <w:sz w:val="20"/>
                <w:szCs w:val="20"/>
              </w:rPr>
              <w:t xml:space="preserve"> z wykorzystaniem co najmniej 10 parametrowych pasków charakteryzujących się eliminacją wpływu kwasu askorbinowego na wyniki glukozy (podać nazwę zastosowanej substancji)</w:t>
            </w:r>
            <w:r>
              <w:rPr>
                <w:rFonts w:ascii="Times New Roman" w:hAnsi="Times New Roman" w:cs="Times New Roman"/>
                <w:sz w:val="20"/>
                <w:szCs w:val="20"/>
              </w:rPr>
              <w:t>,</w:t>
            </w:r>
          </w:p>
          <w:p w:rsidR="00227534" w:rsidRPr="00B74646" w:rsidRDefault="00470C1C" w:rsidP="00470C1C">
            <w:pPr>
              <w:pStyle w:val="Akapitzlist"/>
              <w:numPr>
                <w:ilvl w:val="0"/>
                <w:numId w:val="58"/>
              </w:numPr>
              <w:ind w:left="285" w:hanging="284"/>
              <w:jc w:val="both"/>
              <w:rPr>
                <w:rFonts w:ascii="Times New Roman" w:hAnsi="Times New Roman" w:cs="Times New Roman"/>
                <w:sz w:val="20"/>
                <w:szCs w:val="20"/>
              </w:rPr>
            </w:pPr>
            <w:r>
              <w:rPr>
                <w:rFonts w:ascii="Times New Roman" w:hAnsi="Times New Roman" w:cs="Times New Roman"/>
                <w:b/>
                <w:sz w:val="20"/>
                <w:szCs w:val="20"/>
              </w:rPr>
              <w:t>zasilanie:</w:t>
            </w:r>
            <w:r>
              <w:rPr>
                <w:rFonts w:ascii="Times New Roman" w:hAnsi="Times New Roman" w:cs="Times New Roman"/>
                <w:sz w:val="20"/>
                <w:szCs w:val="20"/>
              </w:rPr>
              <w:t xml:space="preserve"> sieciowe i akumulatorowe lub bateryjne</w:t>
            </w:r>
          </w:p>
        </w:tc>
        <w:tc>
          <w:tcPr>
            <w:tcW w:w="1612" w:type="dxa"/>
          </w:tcPr>
          <w:p w:rsidR="00227534" w:rsidRDefault="00227534" w:rsidP="00B74646">
            <w:pPr>
              <w:pStyle w:val="Akapitzlist"/>
              <w:ind w:left="0"/>
              <w:jc w:val="both"/>
              <w:rPr>
                <w:rFonts w:ascii="Times New Roman" w:hAnsi="Times New Roman" w:cs="Times New Roman"/>
                <w:sz w:val="24"/>
                <w:szCs w:val="24"/>
              </w:rPr>
            </w:pPr>
          </w:p>
        </w:tc>
        <w:tc>
          <w:tcPr>
            <w:tcW w:w="1563" w:type="dxa"/>
          </w:tcPr>
          <w:p w:rsidR="00227534" w:rsidRDefault="00227534" w:rsidP="00B74646">
            <w:pPr>
              <w:pStyle w:val="Akapitzlist"/>
              <w:ind w:left="0"/>
              <w:jc w:val="both"/>
              <w:rPr>
                <w:rFonts w:ascii="Times New Roman" w:hAnsi="Times New Roman" w:cs="Times New Roman"/>
                <w:sz w:val="24"/>
                <w:szCs w:val="24"/>
              </w:rPr>
            </w:pPr>
          </w:p>
        </w:tc>
        <w:tc>
          <w:tcPr>
            <w:tcW w:w="1564" w:type="dxa"/>
          </w:tcPr>
          <w:p w:rsidR="00227534" w:rsidRDefault="00227534" w:rsidP="00B74646">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Default="00227534" w:rsidP="00B74646">
            <w:pPr>
              <w:tabs>
                <w:tab w:val="left" w:pos="360"/>
              </w:tabs>
              <w:jc w:val="center"/>
              <w:rPr>
                <w:rFonts w:ascii="Times New Roman" w:hAnsi="Times New Roman" w:cs="Times New Roman"/>
                <w:sz w:val="24"/>
                <w:szCs w:val="24"/>
              </w:rPr>
            </w:pPr>
            <w:r>
              <w:rPr>
                <w:rFonts w:ascii="Times New Roman" w:hAnsi="Times New Roman" w:cs="Times New Roman"/>
                <w:sz w:val="24"/>
                <w:szCs w:val="24"/>
              </w:rPr>
              <w:t>4.</w:t>
            </w:r>
          </w:p>
        </w:tc>
        <w:tc>
          <w:tcPr>
            <w:tcW w:w="2272" w:type="dxa"/>
            <w:vAlign w:val="center"/>
          </w:tcPr>
          <w:p w:rsidR="00227534" w:rsidRPr="00B74646" w:rsidRDefault="00227534" w:rsidP="00B74646">
            <w:pPr>
              <w:rPr>
                <w:rFonts w:ascii="Times New Roman" w:hAnsi="Times New Roman" w:cs="Times New Roman"/>
                <w:b/>
                <w:sz w:val="20"/>
                <w:szCs w:val="20"/>
              </w:rPr>
            </w:pPr>
            <w:r w:rsidRPr="00B74646">
              <w:rPr>
                <w:rFonts w:ascii="Times New Roman" w:hAnsi="Times New Roman" w:cs="Times New Roman"/>
                <w:b/>
                <w:sz w:val="20"/>
                <w:szCs w:val="20"/>
              </w:rPr>
              <w:t>SPIROMETR</w:t>
            </w:r>
          </w:p>
        </w:tc>
        <w:tc>
          <w:tcPr>
            <w:tcW w:w="6878" w:type="dxa"/>
          </w:tcPr>
          <w:p w:rsidR="00470C1C" w:rsidRPr="005F16FB" w:rsidRDefault="00470C1C" w:rsidP="00470C1C">
            <w:pPr>
              <w:jc w:val="both"/>
              <w:rPr>
                <w:rFonts w:ascii="Times New Roman" w:hAnsi="Times New Roman" w:cs="Times New Roman"/>
                <w:b/>
                <w:sz w:val="20"/>
                <w:szCs w:val="20"/>
                <w:u w:val="single"/>
              </w:rPr>
            </w:pPr>
            <w:r>
              <w:rPr>
                <w:rFonts w:ascii="Times New Roman" w:hAnsi="Times New Roman" w:cs="Times New Roman"/>
                <w:b/>
                <w:sz w:val="20"/>
                <w:szCs w:val="20"/>
                <w:u w:val="single"/>
              </w:rPr>
              <w:t>S</w:t>
            </w:r>
            <w:r w:rsidRPr="005F16FB">
              <w:rPr>
                <w:rFonts w:ascii="Times New Roman" w:hAnsi="Times New Roman" w:cs="Times New Roman"/>
                <w:b/>
                <w:sz w:val="20"/>
                <w:szCs w:val="20"/>
                <w:u w:val="single"/>
              </w:rPr>
              <w:t>ystem do badań pulmonologicznych</w:t>
            </w:r>
            <w:r>
              <w:rPr>
                <w:rFonts w:ascii="Times New Roman" w:hAnsi="Times New Roman" w:cs="Times New Roman"/>
                <w:b/>
                <w:sz w:val="20"/>
                <w:szCs w:val="20"/>
                <w:u w:val="single"/>
              </w:rPr>
              <w:t>:</w:t>
            </w:r>
          </w:p>
          <w:p w:rsidR="00470C1C" w:rsidRPr="006C26DA" w:rsidRDefault="00470C1C" w:rsidP="00470C1C">
            <w:pPr>
              <w:pStyle w:val="Akapitzlist"/>
              <w:numPr>
                <w:ilvl w:val="0"/>
                <w:numId w:val="59"/>
              </w:numPr>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rodzaj urządzenia:</w:t>
            </w:r>
            <w:r w:rsidRPr="006C26DA">
              <w:rPr>
                <w:rFonts w:ascii="Times New Roman" w:hAnsi="Times New Roman" w:cs="Times New Roman"/>
                <w:sz w:val="20"/>
                <w:szCs w:val="20"/>
              </w:rPr>
              <w:t xml:space="preserve"> system stacjonarny, zestawiony modułowo, zapewniający możliwość przeprowadzania badań pulmonologicznych zarówno na dorosłych, jak i dzieciach;</w:t>
            </w:r>
          </w:p>
          <w:p w:rsidR="00470C1C" w:rsidRPr="006C26DA" w:rsidRDefault="00470C1C" w:rsidP="00470C1C">
            <w:pPr>
              <w:pStyle w:val="Akapitzlist"/>
              <w:numPr>
                <w:ilvl w:val="0"/>
                <w:numId w:val="59"/>
              </w:numPr>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obróbka pomiarów:</w:t>
            </w:r>
            <w:r w:rsidRPr="006C26DA">
              <w:rPr>
                <w:rFonts w:ascii="Times New Roman" w:hAnsi="Times New Roman" w:cs="Times New Roman"/>
                <w:sz w:val="20"/>
                <w:szCs w:val="20"/>
              </w:rPr>
              <w:t xml:space="preserve"> na zasadzie komputerowej analizy uzyskanych parametrów;</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eastAsia="Swiss721PL-Medium" w:hAnsi="Times New Roman" w:cs="Times New Roman"/>
                <w:color w:val="000000" w:themeColor="text1"/>
                <w:sz w:val="20"/>
                <w:szCs w:val="20"/>
              </w:rPr>
            </w:pPr>
            <w:r w:rsidRPr="006C26DA">
              <w:rPr>
                <w:rFonts w:ascii="Times New Roman" w:hAnsi="Times New Roman" w:cs="Times New Roman"/>
                <w:b/>
                <w:sz w:val="20"/>
                <w:szCs w:val="20"/>
              </w:rPr>
              <w:t>system:</w:t>
            </w:r>
            <w:r w:rsidRPr="006C26DA">
              <w:rPr>
                <w:rFonts w:ascii="Times New Roman" w:hAnsi="Times New Roman" w:cs="Times New Roman"/>
                <w:sz w:val="20"/>
                <w:szCs w:val="20"/>
              </w:rPr>
              <w:t xml:space="preserve"> </w:t>
            </w:r>
            <w:r w:rsidRPr="006C26DA">
              <w:rPr>
                <w:rFonts w:ascii="Times New Roman" w:hAnsi="Times New Roman" w:cs="Times New Roman"/>
                <w:sz w:val="20"/>
                <w:szCs w:val="20"/>
                <w:u w:val="single"/>
              </w:rPr>
              <w:t>oprogramowanie</w:t>
            </w:r>
            <w:r w:rsidRPr="006C26DA">
              <w:rPr>
                <w:rFonts w:ascii="Times New Roman" w:hAnsi="Times New Roman" w:cs="Times New Roman"/>
                <w:sz w:val="20"/>
                <w:szCs w:val="20"/>
              </w:rPr>
              <w:t xml:space="preserve"> w języku polskim, kompatybilne z</w:t>
            </w:r>
            <w:r>
              <w:rPr>
                <w:rFonts w:ascii="Times New Roman" w:hAnsi="Times New Roman" w:cs="Times New Roman"/>
                <w:sz w:val="20"/>
                <w:szCs w:val="20"/>
              </w:rPr>
              <w:t xml:space="preserve"> systemem operacyjnym o funkcjonalności równoważnej z WINDOWS 8/10</w:t>
            </w:r>
            <w:r w:rsidRPr="006C26DA">
              <w:rPr>
                <w:rFonts w:ascii="Times New Roman" w:hAnsi="Times New Roman" w:cs="Times New Roman"/>
                <w:sz w:val="20"/>
                <w:szCs w:val="20"/>
              </w:rPr>
              <w:t xml:space="preserve">, </w:t>
            </w:r>
            <w:r w:rsidRPr="006C26DA">
              <w:rPr>
                <w:rFonts w:ascii="Times New Roman" w:eastAsia="Swiss721PL-Medium" w:hAnsi="Times New Roman" w:cs="Times New Roman"/>
                <w:color w:val="000000" w:themeColor="text1"/>
                <w:sz w:val="20"/>
                <w:szCs w:val="20"/>
              </w:rPr>
              <w:t>zgodne ze standardami ERS/ATS (automatyczna kontrola poprawność wykonania badań potwierdzona komunikatem o zgodności z zaleceniami ERS/ATS</w:t>
            </w:r>
            <w:r w:rsidRPr="006C26DA">
              <w:rPr>
                <w:rFonts w:ascii="Times New Roman" w:hAnsi="Times New Roman" w:cs="Times New Roman"/>
                <w:sz w:val="20"/>
                <w:szCs w:val="20"/>
              </w:rPr>
              <w:t>, automatyczna ocena próby rozkurczowej, możliwość automatycznej diagnozy pod warunkiem prawidłowego wykonania badania</w:t>
            </w:r>
            <w:r w:rsidRPr="006C26DA">
              <w:rPr>
                <w:rFonts w:ascii="Times New Roman" w:eastAsia="Swiss721PL-Medium" w:hAnsi="Times New Roman" w:cs="Times New Roman"/>
                <w:color w:val="000000" w:themeColor="text1"/>
                <w:sz w:val="20"/>
                <w:szCs w:val="20"/>
              </w:rPr>
              <w:t>);</w:t>
            </w:r>
            <w:r w:rsidRPr="006C26DA">
              <w:rPr>
                <w:rFonts w:ascii="Times New Roman" w:hAnsi="Times New Roman" w:cs="Times New Roman"/>
                <w:sz w:val="20"/>
                <w:szCs w:val="20"/>
              </w:rPr>
              <w:t xml:space="preserve"> zapewnienie bezpłatnych nowych wersji oprogramowania w okresie gwarancji i po jego zakończeniu</w:t>
            </w:r>
          </w:p>
          <w:p w:rsidR="00470C1C" w:rsidRPr="006C26DA" w:rsidRDefault="00470C1C" w:rsidP="00470C1C">
            <w:pPr>
              <w:pStyle w:val="Akapitzlist"/>
              <w:numPr>
                <w:ilvl w:val="0"/>
                <w:numId w:val="59"/>
              </w:numPr>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rozbudowa:</w:t>
            </w:r>
            <w:r w:rsidRPr="006C26DA">
              <w:rPr>
                <w:rFonts w:ascii="Times New Roman" w:hAnsi="Times New Roman" w:cs="Times New Roman"/>
                <w:sz w:val="20"/>
                <w:szCs w:val="20"/>
              </w:rPr>
              <w:t xml:space="preserve"> możliwość rozbudowy systemu badań w nieograniczonym zakresie;</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lastRenderedPageBreak/>
              <w:t>zestaw komputerowy:</w:t>
            </w:r>
            <w:r w:rsidRPr="006C26DA">
              <w:rPr>
                <w:rFonts w:ascii="Times New Roman" w:hAnsi="Times New Roman" w:cs="Times New Roman"/>
                <w:sz w:val="20"/>
                <w:szCs w:val="20"/>
              </w:rPr>
              <w:t xml:space="preserve"> </w:t>
            </w:r>
            <w:r w:rsidRPr="006C26DA">
              <w:rPr>
                <w:rFonts w:ascii="Times New Roman" w:hAnsi="Times New Roman" w:cs="Times New Roman"/>
                <w:sz w:val="20"/>
                <w:szCs w:val="20"/>
                <w:u w:val="single"/>
              </w:rPr>
              <w:t>procesor</w:t>
            </w:r>
            <w:r>
              <w:rPr>
                <w:rFonts w:ascii="Times New Roman" w:hAnsi="Times New Roman" w:cs="Times New Roman"/>
                <w:sz w:val="20"/>
                <w:szCs w:val="20"/>
                <w:u w:val="single"/>
              </w:rPr>
              <w:t xml:space="preserve"> -</w:t>
            </w:r>
            <w:r w:rsidRPr="006C26DA">
              <w:rPr>
                <w:rFonts w:ascii="Times New Roman" w:hAnsi="Times New Roman" w:cs="Times New Roman"/>
                <w:sz w:val="20"/>
                <w:szCs w:val="20"/>
              </w:rPr>
              <w:t xml:space="preserve"> co najmniej </w:t>
            </w:r>
            <w:r>
              <w:rPr>
                <w:rFonts w:ascii="Times New Roman" w:hAnsi="Times New Roman" w:cs="Times New Roman"/>
                <w:sz w:val="20"/>
                <w:szCs w:val="20"/>
              </w:rPr>
              <w:t>dwurdzeniowy</w:t>
            </w:r>
            <w:r w:rsidRPr="006C26DA">
              <w:rPr>
                <w:rFonts w:ascii="Times New Roman" w:hAnsi="Times New Roman" w:cs="Times New Roman"/>
                <w:sz w:val="20"/>
                <w:szCs w:val="20"/>
              </w:rPr>
              <w:t xml:space="preserve">, </w:t>
            </w:r>
            <w:r>
              <w:rPr>
                <w:rFonts w:ascii="Times New Roman" w:hAnsi="Times New Roman" w:cs="Times New Roman"/>
                <w:sz w:val="20"/>
                <w:szCs w:val="20"/>
              </w:rPr>
              <w:t xml:space="preserve">dysk twardy co najmniej </w:t>
            </w:r>
            <w:r w:rsidRPr="006C26DA">
              <w:rPr>
                <w:rFonts w:ascii="Times New Roman" w:hAnsi="Times New Roman" w:cs="Times New Roman"/>
                <w:sz w:val="20"/>
                <w:szCs w:val="20"/>
              </w:rPr>
              <w:t xml:space="preserve">500Gb, </w:t>
            </w:r>
            <w:r w:rsidRPr="006C26DA">
              <w:rPr>
                <w:rFonts w:ascii="Times New Roman" w:hAnsi="Times New Roman" w:cs="Times New Roman"/>
                <w:sz w:val="20"/>
                <w:szCs w:val="20"/>
                <w:u w:val="single"/>
              </w:rPr>
              <w:t xml:space="preserve">monitor: </w:t>
            </w:r>
            <w:r w:rsidRPr="006C26DA">
              <w:rPr>
                <w:rFonts w:ascii="Times New Roman" w:hAnsi="Times New Roman" w:cs="Times New Roman"/>
                <w:sz w:val="20"/>
                <w:szCs w:val="20"/>
              </w:rPr>
              <w:t xml:space="preserve">LCD, o przekątnej co najmniej 24”, </w:t>
            </w:r>
            <w:r w:rsidRPr="006C26DA">
              <w:rPr>
                <w:rFonts w:ascii="Times New Roman" w:hAnsi="Times New Roman" w:cs="Times New Roman"/>
                <w:sz w:val="20"/>
                <w:szCs w:val="20"/>
                <w:u w:val="single"/>
              </w:rPr>
              <w:t xml:space="preserve">drukarka: </w:t>
            </w:r>
            <w:r w:rsidRPr="006C26DA">
              <w:rPr>
                <w:rFonts w:ascii="Times New Roman" w:hAnsi="Times New Roman" w:cs="Times New Roman"/>
                <w:sz w:val="20"/>
                <w:szCs w:val="20"/>
              </w:rPr>
              <w:t xml:space="preserve">laserowa, kolorowa; </w:t>
            </w:r>
            <w:r w:rsidRPr="006C26DA">
              <w:rPr>
                <w:rFonts w:ascii="Times New Roman" w:hAnsi="Times New Roman" w:cs="Times New Roman"/>
                <w:sz w:val="20"/>
                <w:szCs w:val="20"/>
                <w:u w:val="single"/>
              </w:rPr>
              <w:t>połączenie</w:t>
            </w:r>
            <w:r w:rsidRPr="006C26DA">
              <w:rPr>
                <w:rFonts w:ascii="Times New Roman" w:hAnsi="Times New Roman" w:cs="Times New Roman"/>
                <w:sz w:val="20"/>
                <w:szCs w:val="20"/>
              </w:rPr>
              <w:t xml:space="preserve"> modułu spirometru z PC: przez port USB;</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b/>
                <w:sz w:val="20"/>
                <w:szCs w:val="20"/>
              </w:rPr>
            </w:pPr>
            <w:r w:rsidRPr="006C26DA">
              <w:rPr>
                <w:rFonts w:ascii="Times New Roman" w:hAnsi="Times New Roman" w:cs="Times New Roman"/>
                <w:b/>
                <w:sz w:val="20"/>
                <w:szCs w:val="20"/>
              </w:rPr>
              <w:t>pomiary w zakresie:</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u w:val="single"/>
              </w:rPr>
              <w:t>pomiar przepływu</w:t>
            </w:r>
            <w:r w:rsidRPr="006C26DA">
              <w:rPr>
                <w:rFonts w:ascii="Times New Roman" w:hAnsi="Times New Roman" w:cs="Times New Roman"/>
                <w:sz w:val="20"/>
                <w:szCs w:val="20"/>
              </w:rPr>
              <w:t xml:space="preserve"> – co najmniej +/- 18 l/s,</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u w:val="single"/>
              </w:rPr>
              <w:t>rozdzielczość</w:t>
            </w:r>
            <w:r w:rsidRPr="006C26DA">
              <w:rPr>
                <w:rFonts w:ascii="TimesNewRoman" w:hAnsi="TimesNewRoman" w:cs="TimesNewRoman"/>
                <w:sz w:val="20"/>
                <w:szCs w:val="20"/>
                <w:u w:val="single"/>
              </w:rPr>
              <w:t xml:space="preserve"> </w:t>
            </w:r>
            <w:r w:rsidRPr="006C26DA">
              <w:rPr>
                <w:rFonts w:ascii="Times New Roman" w:hAnsi="Times New Roman" w:cs="Times New Roman"/>
                <w:sz w:val="20"/>
                <w:szCs w:val="20"/>
                <w:u w:val="single"/>
              </w:rPr>
              <w:t>pomiaru</w:t>
            </w:r>
            <w:r w:rsidRPr="006C26DA">
              <w:rPr>
                <w:rFonts w:ascii="Times New Roman" w:hAnsi="Times New Roman" w:cs="Times New Roman"/>
                <w:sz w:val="20"/>
                <w:szCs w:val="20"/>
              </w:rPr>
              <w:t xml:space="preserve"> przepływu – co najmniej 10 ml/s,</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u w:val="single"/>
              </w:rPr>
              <w:t>dokładność</w:t>
            </w:r>
            <w:r w:rsidRPr="006C26DA">
              <w:rPr>
                <w:rFonts w:ascii="TimesNewRoman" w:hAnsi="TimesNewRoman" w:cs="TimesNewRoman"/>
                <w:sz w:val="20"/>
                <w:szCs w:val="20"/>
                <w:u w:val="single"/>
              </w:rPr>
              <w:t xml:space="preserve"> </w:t>
            </w:r>
            <w:r w:rsidRPr="006C26DA">
              <w:rPr>
                <w:rFonts w:ascii="Times New Roman" w:hAnsi="Times New Roman" w:cs="Times New Roman"/>
                <w:sz w:val="20"/>
                <w:szCs w:val="20"/>
                <w:u w:val="single"/>
              </w:rPr>
              <w:t>pomiaru</w:t>
            </w:r>
            <w:r w:rsidRPr="006C26DA">
              <w:rPr>
                <w:rFonts w:ascii="Times New Roman" w:hAnsi="Times New Roman" w:cs="Times New Roman"/>
                <w:sz w:val="20"/>
                <w:szCs w:val="20"/>
              </w:rPr>
              <w:t xml:space="preserve"> przepływu – nie mniejsza niż 2%,</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zakres </w:t>
            </w:r>
            <w:r w:rsidRPr="006C26DA">
              <w:rPr>
                <w:rFonts w:ascii="Times New Roman" w:hAnsi="Times New Roman" w:cs="Times New Roman"/>
                <w:sz w:val="20"/>
                <w:szCs w:val="20"/>
                <w:u w:val="single"/>
              </w:rPr>
              <w:t>pomiaru objętości</w:t>
            </w:r>
            <w:r w:rsidRPr="006C26DA">
              <w:rPr>
                <w:rFonts w:ascii="Times New Roman" w:hAnsi="Times New Roman" w:cs="Times New Roman"/>
                <w:sz w:val="20"/>
                <w:szCs w:val="20"/>
              </w:rPr>
              <w:t xml:space="preserve"> – co najmniej +/- 10 l,</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rozdzielczość </w:t>
            </w:r>
            <w:r w:rsidRPr="006C26DA">
              <w:rPr>
                <w:rFonts w:ascii="Times New Roman" w:hAnsi="Times New Roman" w:cs="Times New Roman"/>
                <w:sz w:val="20"/>
                <w:szCs w:val="20"/>
                <w:u w:val="single"/>
              </w:rPr>
              <w:t>pomiaru objętości</w:t>
            </w:r>
            <w:r w:rsidRPr="006C26DA">
              <w:rPr>
                <w:rFonts w:ascii="Times New Roman" w:hAnsi="Times New Roman" w:cs="Times New Roman"/>
                <w:sz w:val="20"/>
                <w:szCs w:val="20"/>
              </w:rPr>
              <w:t xml:space="preserve"> – co najmniej 10 ml,</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dokładność </w:t>
            </w:r>
            <w:r w:rsidRPr="006C26DA">
              <w:rPr>
                <w:rFonts w:ascii="Times New Roman" w:hAnsi="Times New Roman" w:cs="Times New Roman"/>
                <w:sz w:val="20"/>
                <w:szCs w:val="20"/>
                <w:u w:val="single"/>
              </w:rPr>
              <w:t>pomiaru objętości</w:t>
            </w:r>
            <w:r w:rsidRPr="006C26DA">
              <w:rPr>
                <w:rFonts w:ascii="Times New Roman" w:hAnsi="Times New Roman" w:cs="Times New Roman"/>
                <w:sz w:val="20"/>
                <w:szCs w:val="20"/>
              </w:rPr>
              <w:t xml:space="preserve"> – nie mniejsza niż 2%.</w:t>
            </w:r>
          </w:p>
          <w:p w:rsidR="00470C1C" w:rsidRPr="004E199B"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lang w:val="en-US"/>
              </w:rPr>
            </w:pPr>
            <w:r w:rsidRPr="004E199B">
              <w:rPr>
                <w:rFonts w:ascii="Times New Roman" w:hAnsi="Times New Roman" w:cs="Times New Roman"/>
                <w:b/>
                <w:sz w:val="20"/>
                <w:szCs w:val="20"/>
                <w:lang w:val="en-US"/>
              </w:rPr>
              <w:t>spirometria:</w:t>
            </w:r>
            <w:r w:rsidRPr="004E199B">
              <w:rPr>
                <w:rFonts w:ascii="Times New Roman" w:hAnsi="Times New Roman" w:cs="Times New Roman"/>
                <w:sz w:val="20"/>
                <w:szCs w:val="20"/>
                <w:lang w:val="en-US"/>
              </w:rPr>
              <w:t xml:space="preserve"> parametry wymagane – VC, IC, ERV, IRV, TV, BF, MV;</w:t>
            </w:r>
          </w:p>
          <w:p w:rsidR="00470C1C" w:rsidRPr="004E199B"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lang w:val="en-US"/>
              </w:rPr>
            </w:pPr>
            <w:r w:rsidRPr="004E199B">
              <w:rPr>
                <w:rFonts w:ascii="Times New Roman" w:hAnsi="Times New Roman" w:cs="Times New Roman"/>
                <w:b/>
                <w:sz w:val="20"/>
                <w:szCs w:val="20"/>
                <w:lang w:val="en-US"/>
              </w:rPr>
              <w:t>krzywa przepływ-objętość:</w:t>
            </w:r>
            <w:r w:rsidRPr="004E199B">
              <w:rPr>
                <w:rFonts w:ascii="Times New Roman" w:hAnsi="Times New Roman" w:cs="Times New Roman"/>
                <w:sz w:val="20"/>
                <w:szCs w:val="20"/>
                <w:lang w:val="en-US"/>
              </w:rPr>
              <w:t xml:space="preserve"> co najmniej następujące wskaźniki – FEV0.5, FEV0.75, FEV1, FEV2, FEV3, FEV6, FVC EX, PEF, MEF75, MEF50, MEF25, MEF@FRC, FEF75/85, FEF25/75, FEF 0.2-1.2, VPEF, TPEF, FET, TPEF%FET, MEF50% FVC EX, FEV1% FVC EX, FEV1% VC, FEV1/PEF, VCmax, FEV1% VCmax, FEV1% FEV3, FEV1% FEV6, BEV, BEV%FVCex, TC25/50, MTT, AEX, FVC IN, FIV1, PIF, MIF50, FIT, TPIF, VPIF, TPIF%FIT, FEV1% FVC IN, MEF50/MIF50, PEF/PIF, FEV1/FIV1, FET%FIT, TTOT;</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maksymalna minutowa </w:t>
            </w:r>
            <w:r w:rsidRPr="006C26DA">
              <w:rPr>
                <w:rFonts w:ascii="Times New Roman" w:hAnsi="Times New Roman" w:cs="Times New Roman"/>
                <w:b/>
                <w:sz w:val="20"/>
                <w:szCs w:val="20"/>
              </w:rPr>
              <w:t>wentylacja dowolna</w:t>
            </w:r>
            <w:r w:rsidRPr="006C26DA">
              <w:rPr>
                <w:rFonts w:ascii="Times New Roman" w:hAnsi="Times New Roman" w:cs="Times New Roman"/>
                <w:sz w:val="20"/>
                <w:szCs w:val="20"/>
              </w:rPr>
              <w:t>: wyznaczane parametry – MVV, BF, BR;</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łatwa konfiguracja </w:t>
            </w:r>
            <w:r w:rsidRPr="006C26DA">
              <w:rPr>
                <w:rFonts w:ascii="Times New Roman" w:hAnsi="Times New Roman" w:cs="Times New Roman"/>
                <w:b/>
                <w:sz w:val="20"/>
                <w:szCs w:val="20"/>
              </w:rPr>
              <w:t>wartości należnych</w:t>
            </w:r>
            <w:r w:rsidRPr="006C26DA">
              <w:rPr>
                <w:rFonts w:ascii="Times New Roman" w:hAnsi="Times New Roman" w:cs="Times New Roman"/>
                <w:sz w:val="20"/>
                <w:szCs w:val="20"/>
              </w:rPr>
              <w:t>;\</w:t>
            </w:r>
          </w:p>
          <w:p w:rsidR="00470C1C" w:rsidRPr="006C26DA" w:rsidRDefault="00470C1C" w:rsidP="00470C1C">
            <w:pPr>
              <w:pStyle w:val="Akapitzlist"/>
              <w:numPr>
                <w:ilvl w:val="0"/>
                <w:numId w:val="59"/>
              </w:numPr>
              <w:autoSpaceDE w:val="0"/>
              <w:autoSpaceDN w:val="0"/>
              <w:adjustRightInd w:val="0"/>
              <w:ind w:left="426" w:hanging="283"/>
              <w:rPr>
                <w:rFonts w:ascii="Times New Roman" w:hAnsi="Times New Roman" w:cs="Times New Roman"/>
                <w:sz w:val="20"/>
                <w:szCs w:val="20"/>
              </w:rPr>
            </w:pPr>
            <w:r w:rsidRPr="006C26DA">
              <w:rPr>
                <w:rFonts w:ascii="Times New Roman" w:hAnsi="Times New Roman" w:cs="Times New Roman"/>
                <w:b/>
                <w:sz w:val="20"/>
                <w:szCs w:val="20"/>
              </w:rPr>
              <w:t>badanie po podaniu leku</w:t>
            </w:r>
            <w:r w:rsidRPr="006C26DA">
              <w:rPr>
                <w:rFonts w:ascii="Times New Roman" w:hAnsi="Times New Roman" w:cs="Times New Roman"/>
                <w:sz w:val="20"/>
                <w:szCs w:val="20"/>
              </w:rPr>
              <w:t>: możliwość porównania badań po podaniu leku (wyniki drugiego badania podawane w odniesieniu do wyników badania wykonanego przed podaniem leku), oznaczanie badań przed i po;</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możliwość zmiany konfiguracji</w:t>
            </w:r>
            <w:r w:rsidRPr="006C26DA">
              <w:rPr>
                <w:rFonts w:ascii="Times New Roman" w:hAnsi="Times New Roman" w:cs="Times New Roman"/>
                <w:sz w:val="20"/>
                <w:szCs w:val="20"/>
              </w:rPr>
              <w:t xml:space="preserve"> raportów zawierających: wartości należne z informacją o ich autorze, liczbę odchyleń standardowych i percentyli, porównania, zapisane krzywe-wykresy, trendy zmian wartości mierzonych wielkości, definiowaną przez obsługę liczbę mierzonych wielkości oraz ich kolejność, możliwość definiowania własnych raportów w bazie danych, możliwość wyboru pacjentów ze względu na płeć, wiek, wzrost, wagę; możliwość wyszukiwania pacjentów i grup ze względu na schorzenie, spadek określonego parametru itp.</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rozbudowa:</w:t>
            </w:r>
            <w:r w:rsidRPr="006C26DA">
              <w:rPr>
                <w:rFonts w:ascii="Times New Roman" w:hAnsi="Times New Roman" w:cs="Times New Roman"/>
                <w:sz w:val="20"/>
                <w:szCs w:val="20"/>
              </w:rPr>
              <w:t xml:space="preserve"> możliwość dodania następujących modułów – opory oddechowe metodą okluzji, dyfuzja metodą SB, system prowokacji metodą wziewną, podatność statyczna i dynamiczna, rhinomanometr, pulsoksymetr, kapnograf, moduł pomiaru siły mięśni wdechowych, wzorzec oddechowy, moduł </w:t>
            </w:r>
            <w:r w:rsidRPr="006C26DA">
              <w:rPr>
                <w:rFonts w:ascii="Times New Roman" w:hAnsi="Times New Roman" w:cs="Times New Roman"/>
                <w:sz w:val="20"/>
                <w:szCs w:val="20"/>
              </w:rPr>
              <w:lastRenderedPageBreak/>
              <w:t>obiektywnego pomiaru ograniczenia przepływów wydechowych (</w:t>
            </w:r>
            <w:r w:rsidRPr="006C26DA">
              <w:rPr>
                <w:rFonts w:ascii="Times New Roman" w:hAnsi="Times New Roman" w:cs="Times New Roman"/>
                <w:bCs/>
                <w:sz w:val="20"/>
                <w:szCs w:val="20"/>
              </w:rPr>
              <w:t>technika ujemnych impulsów ciśnienia</w:t>
            </w:r>
            <w:r w:rsidRPr="006C26DA">
              <w:rPr>
                <w:rFonts w:ascii="Times New Roman" w:hAnsi="Times New Roman" w:cs="Times New Roman"/>
                <w:sz w:val="20"/>
                <w:szCs w:val="20"/>
              </w:rPr>
              <w:t>); moduł pomiaru maksymalnych ciśnień wdechowych i wydechowych;</w:t>
            </w:r>
          </w:p>
          <w:p w:rsidR="00470C1C" w:rsidRPr="006C26DA" w:rsidRDefault="00470C1C" w:rsidP="00470C1C">
            <w:pPr>
              <w:pStyle w:val="Akapitzlist"/>
              <w:numPr>
                <w:ilvl w:val="0"/>
                <w:numId w:val="59"/>
              </w:numPr>
              <w:autoSpaceDE w:val="0"/>
              <w:autoSpaceDN w:val="0"/>
              <w:adjustRightInd w:val="0"/>
              <w:ind w:left="426" w:hanging="283"/>
              <w:rPr>
                <w:rFonts w:ascii="Times New Roman" w:hAnsi="Times New Roman" w:cs="Times New Roman"/>
                <w:sz w:val="20"/>
                <w:szCs w:val="20"/>
              </w:rPr>
            </w:pPr>
            <w:r w:rsidRPr="006C26DA">
              <w:rPr>
                <w:rFonts w:ascii="Times New Roman" w:hAnsi="Times New Roman" w:cs="Times New Roman"/>
                <w:sz w:val="20"/>
                <w:szCs w:val="20"/>
              </w:rPr>
              <w:t xml:space="preserve">możliwość </w:t>
            </w:r>
            <w:r w:rsidRPr="006C26DA">
              <w:rPr>
                <w:rFonts w:ascii="Times New Roman" w:hAnsi="Times New Roman" w:cs="Times New Roman"/>
                <w:b/>
                <w:sz w:val="20"/>
                <w:szCs w:val="20"/>
              </w:rPr>
              <w:t>eksportu wyników</w:t>
            </w:r>
            <w:r w:rsidRPr="006C26DA">
              <w:rPr>
                <w:rFonts w:ascii="Times New Roman" w:hAnsi="Times New Roman" w:cs="Times New Roman"/>
                <w:sz w:val="20"/>
                <w:szCs w:val="20"/>
              </w:rPr>
              <w:t xml:space="preserve"> do arkusza </w:t>
            </w:r>
            <w:r>
              <w:rPr>
                <w:rFonts w:ascii="Times New Roman" w:hAnsi="Times New Roman" w:cs="Times New Roman"/>
                <w:sz w:val="20"/>
                <w:szCs w:val="20"/>
              </w:rPr>
              <w:t>kalkulacyjnego</w:t>
            </w:r>
            <w:r w:rsidRPr="006C26DA">
              <w:rPr>
                <w:rFonts w:ascii="Times New Roman" w:hAnsi="Times New Roman" w:cs="Times New Roman"/>
                <w:sz w:val="20"/>
                <w:szCs w:val="20"/>
              </w:rPr>
              <w:t>;</w:t>
            </w:r>
          </w:p>
          <w:p w:rsidR="00470C1C" w:rsidRPr="006C26DA" w:rsidRDefault="00470C1C" w:rsidP="00470C1C">
            <w:pPr>
              <w:pStyle w:val="Akapitzlist"/>
              <w:numPr>
                <w:ilvl w:val="0"/>
                <w:numId w:val="59"/>
              </w:numPr>
              <w:autoSpaceDE w:val="0"/>
              <w:autoSpaceDN w:val="0"/>
              <w:adjustRightInd w:val="0"/>
              <w:ind w:left="426" w:hanging="283"/>
              <w:rPr>
                <w:rFonts w:ascii="Times New Roman" w:hAnsi="Times New Roman" w:cs="Times New Roman"/>
                <w:sz w:val="20"/>
                <w:szCs w:val="20"/>
              </w:rPr>
            </w:pPr>
            <w:r w:rsidRPr="006C26DA">
              <w:rPr>
                <w:rFonts w:ascii="Times New Roman" w:hAnsi="Times New Roman" w:cs="Times New Roman"/>
                <w:sz w:val="20"/>
                <w:szCs w:val="20"/>
              </w:rPr>
              <w:t xml:space="preserve">możliwość zapisu </w:t>
            </w:r>
            <w:r w:rsidRPr="006C26DA">
              <w:rPr>
                <w:rFonts w:ascii="Times New Roman" w:hAnsi="Times New Roman" w:cs="Times New Roman"/>
                <w:b/>
                <w:sz w:val="20"/>
                <w:szCs w:val="20"/>
              </w:rPr>
              <w:t>badań</w:t>
            </w:r>
            <w:r w:rsidRPr="006C26DA">
              <w:rPr>
                <w:rFonts w:ascii="TimesNewRoman" w:hAnsi="TimesNewRoman" w:cs="TimesNewRoman"/>
                <w:b/>
                <w:sz w:val="20"/>
                <w:szCs w:val="20"/>
              </w:rPr>
              <w:t xml:space="preserve"> </w:t>
            </w:r>
            <w:r w:rsidRPr="006C26DA">
              <w:rPr>
                <w:rFonts w:ascii="Times New Roman" w:hAnsi="Times New Roman" w:cs="Times New Roman"/>
                <w:b/>
                <w:sz w:val="20"/>
                <w:szCs w:val="20"/>
              </w:rPr>
              <w:t>w PDF</w:t>
            </w:r>
            <w:r w:rsidRPr="006C26DA">
              <w:rPr>
                <w:rFonts w:ascii="Times New Roman" w:hAnsi="Times New Roman" w:cs="Times New Roman"/>
                <w:sz w:val="20"/>
                <w:szCs w:val="20"/>
              </w:rPr>
              <w:t>;</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możliwość </w:t>
            </w:r>
            <w:r w:rsidRPr="006C26DA">
              <w:rPr>
                <w:rFonts w:ascii="Times New Roman" w:hAnsi="Times New Roman" w:cs="Times New Roman"/>
                <w:b/>
                <w:sz w:val="20"/>
                <w:szCs w:val="20"/>
              </w:rPr>
              <w:t>transmisji danych</w:t>
            </w:r>
            <w:r w:rsidRPr="006C26DA">
              <w:rPr>
                <w:rFonts w:ascii="Times New Roman" w:hAnsi="Times New Roman" w:cs="Times New Roman"/>
                <w:sz w:val="20"/>
                <w:szCs w:val="20"/>
              </w:rPr>
              <w:t xml:space="preserve"> do baz danych z protokołem definiowanym według standardu HL7.</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głowica:</w:t>
            </w:r>
            <w:r w:rsidRPr="006C26DA">
              <w:rPr>
                <w:rFonts w:ascii="Times New Roman" w:hAnsi="Times New Roman" w:cs="Times New Roman"/>
                <w:sz w:val="20"/>
                <w:szCs w:val="20"/>
              </w:rPr>
              <w:t xml:space="preserve"> pneumotachograficzna, sterylizowana w całości z gwarantowaną liczbą sterylizacji nie mniejszą niż10000, wymienna dla każdego pacjenta (bez konieczności stosowania jednorazowych filtrów przeciwbakteryjnych) – do spirometru należy dołączyć co najmniej 10 głowic pneumotachograficznych;</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ustniki:</w:t>
            </w:r>
            <w:r w:rsidRPr="006C26DA">
              <w:rPr>
                <w:rFonts w:ascii="Times New Roman" w:hAnsi="Times New Roman" w:cs="Times New Roman"/>
                <w:sz w:val="20"/>
                <w:szCs w:val="20"/>
              </w:rPr>
              <w:t xml:space="preserve"> w dwóch rozmiarach – dla dorosłych i dzieci; do spirometru należy dołączyć co najmniej po 10 ustników każdego rozmiaru;</w:t>
            </w:r>
          </w:p>
          <w:p w:rsidR="00470C1C" w:rsidRPr="006C26DA" w:rsidRDefault="00470C1C" w:rsidP="00470C1C">
            <w:pPr>
              <w:pStyle w:val="Akapitzlist"/>
              <w:numPr>
                <w:ilvl w:val="0"/>
                <w:numId w:val="59"/>
              </w:numPr>
              <w:autoSpaceDE w:val="0"/>
              <w:autoSpaceDN w:val="0"/>
              <w:adjustRightInd w:val="0"/>
              <w:ind w:left="426" w:hanging="283"/>
              <w:jc w:val="both"/>
              <w:rPr>
                <w:rFonts w:ascii="Times New Roman" w:eastAsia="Swiss721PL-RomanCondensed" w:hAnsi="Times New Roman" w:cs="Times New Roman"/>
                <w:color w:val="000000" w:themeColor="text1"/>
                <w:sz w:val="20"/>
                <w:szCs w:val="20"/>
              </w:rPr>
            </w:pPr>
            <w:r w:rsidRPr="006C26DA">
              <w:rPr>
                <w:rFonts w:ascii="Times New Roman" w:eastAsia="Swiss721PL-BlackCondensed" w:hAnsi="Times New Roman" w:cs="Times New Roman"/>
                <w:b/>
                <w:color w:val="000000" w:themeColor="text1"/>
                <w:sz w:val="20"/>
                <w:szCs w:val="20"/>
              </w:rPr>
              <w:t>wydruki:</w:t>
            </w:r>
            <w:r w:rsidRPr="006C26DA">
              <w:rPr>
                <w:rFonts w:ascii="Times New Roman" w:eastAsia="Swiss721PL-BlackCondensed" w:hAnsi="Times New Roman" w:cs="Times New Roman"/>
                <w:color w:val="000000" w:themeColor="text1"/>
                <w:sz w:val="20"/>
                <w:szCs w:val="20"/>
              </w:rPr>
              <w:t xml:space="preserve"> do urządzenia należy dołączyć kolorową drukarkę umożliwiającą wykonanie </w:t>
            </w:r>
            <w:r w:rsidRPr="006C26DA">
              <w:rPr>
                <w:rFonts w:ascii="Times New Roman" w:eastAsia="Swiss721PL-RomanCondensed" w:hAnsi="Times New Roman" w:cs="Times New Roman"/>
                <w:color w:val="000000" w:themeColor="text1"/>
                <w:sz w:val="20"/>
                <w:szCs w:val="20"/>
              </w:rPr>
              <w:t xml:space="preserve">wydruku wyników i porównania ich, </w:t>
            </w:r>
          </w:p>
          <w:p w:rsidR="00470C1C" w:rsidRPr="003B78B7" w:rsidRDefault="00470C1C" w:rsidP="00470C1C">
            <w:pPr>
              <w:pStyle w:val="Akapitzlist"/>
              <w:numPr>
                <w:ilvl w:val="0"/>
                <w:numId w:val="59"/>
              </w:numPr>
              <w:autoSpaceDE w:val="0"/>
              <w:autoSpaceDN w:val="0"/>
              <w:adjustRightInd w:val="0"/>
              <w:ind w:left="426" w:hanging="283"/>
              <w:jc w:val="both"/>
              <w:rPr>
                <w:rFonts w:ascii="Times New Roman" w:hAnsi="Times New Roman" w:cs="Times New Roman"/>
                <w:sz w:val="20"/>
                <w:szCs w:val="20"/>
              </w:rPr>
            </w:pPr>
            <w:r w:rsidRPr="006C26DA">
              <w:rPr>
                <w:rFonts w:ascii="Times New Roman" w:eastAsia="Swiss721PL-RomanCondensed" w:hAnsi="Times New Roman" w:cs="Times New Roman"/>
                <w:b/>
                <w:color w:val="000000" w:themeColor="text1"/>
                <w:sz w:val="20"/>
                <w:szCs w:val="20"/>
              </w:rPr>
              <w:t>wózek:</w:t>
            </w:r>
            <w:r w:rsidRPr="006C26DA">
              <w:rPr>
                <w:rFonts w:ascii="Times New Roman" w:eastAsia="Swiss721PL-RomanCondensed" w:hAnsi="Times New Roman" w:cs="Times New Roman"/>
                <w:color w:val="000000" w:themeColor="text1"/>
                <w:sz w:val="20"/>
                <w:szCs w:val="20"/>
              </w:rPr>
              <w:t xml:space="preserve"> do urządzenia należy dołączyć wózek dający możliwość umieszczenia i wygodnego użytkowania spirometru, drukarki, jednostki komputerowej oraz wszelkiego wymaganego oprzyrządowania; wózek wyposażony w 4 kółka skrętne, w tym co najmniej 2 z blokadą, minimum 2 półki do ustawiania sprzętu, wykonany z metalu lub tworzywa sztucznego o zwiększonej odporności mechanicznej, dopuszczonego do użytkowania w obiektach służby zdrowia.</w:t>
            </w:r>
          </w:p>
          <w:p w:rsidR="00227534" w:rsidRPr="00B74646" w:rsidRDefault="00227534" w:rsidP="00B74646">
            <w:pPr>
              <w:autoSpaceDE w:val="0"/>
              <w:autoSpaceDN w:val="0"/>
              <w:adjustRightInd w:val="0"/>
              <w:jc w:val="both"/>
              <w:rPr>
                <w:rFonts w:ascii="Times New Roman" w:hAnsi="Times New Roman" w:cs="Times New Roman"/>
                <w:sz w:val="20"/>
                <w:szCs w:val="20"/>
              </w:rPr>
            </w:pPr>
          </w:p>
        </w:tc>
        <w:tc>
          <w:tcPr>
            <w:tcW w:w="1612" w:type="dxa"/>
          </w:tcPr>
          <w:p w:rsidR="00227534" w:rsidRDefault="00227534" w:rsidP="00B74646">
            <w:pPr>
              <w:pStyle w:val="Akapitzlist"/>
              <w:ind w:left="0"/>
              <w:jc w:val="both"/>
              <w:rPr>
                <w:rFonts w:ascii="Times New Roman" w:hAnsi="Times New Roman" w:cs="Times New Roman"/>
                <w:sz w:val="24"/>
                <w:szCs w:val="24"/>
              </w:rPr>
            </w:pPr>
          </w:p>
        </w:tc>
        <w:tc>
          <w:tcPr>
            <w:tcW w:w="1563" w:type="dxa"/>
          </w:tcPr>
          <w:p w:rsidR="00227534" w:rsidRDefault="00227534" w:rsidP="00B74646">
            <w:pPr>
              <w:pStyle w:val="Akapitzlist"/>
              <w:ind w:left="0"/>
              <w:jc w:val="both"/>
              <w:rPr>
                <w:rFonts w:ascii="Times New Roman" w:hAnsi="Times New Roman" w:cs="Times New Roman"/>
                <w:sz w:val="24"/>
                <w:szCs w:val="24"/>
              </w:rPr>
            </w:pPr>
          </w:p>
        </w:tc>
        <w:tc>
          <w:tcPr>
            <w:tcW w:w="1564" w:type="dxa"/>
          </w:tcPr>
          <w:p w:rsidR="00227534" w:rsidRDefault="00227534" w:rsidP="00B74646">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Default="00227534" w:rsidP="00B74646">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72" w:type="dxa"/>
            <w:vAlign w:val="center"/>
          </w:tcPr>
          <w:p w:rsidR="00227534" w:rsidRPr="00B74646" w:rsidRDefault="00227534" w:rsidP="00B74646">
            <w:pPr>
              <w:rPr>
                <w:rFonts w:ascii="Times New Roman" w:hAnsi="Times New Roman" w:cs="Times New Roman"/>
                <w:b/>
                <w:sz w:val="20"/>
                <w:szCs w:val="20"/>
              </w:rPr>
            </w:pPr>
            <w:r w:rsidRPr="00B74646">
              <w:rPr>
                <w:rFonts w:ascii="Times New Roman" w:hAnsi="Times New Roman" w:cs="Times New Roman"/>
                <w:b/>
                <w:sz w:val="20"/>
                <w:szCs w:val="20"/>
              </w:rPr>
              <w:t>ANALIZATOR CRP</w:t>
            </w:r>
          </w:p>
        </w:tc>
        <w:tc>
          <w:tcPr>
            <w:tcW w:w="6878" w:type="dxa"/>
          </w:tcPr>
          <w:p w:rsidR="00470C1C" w:rsidRPr="000B62CF" w:rsidRDefault="00470C1C" w:rsidP="00470C1C">
            <w:pPr>
              <w:jc w:val="both"/>
              <w:rPr>
                <w:rFonts w:ascii="Times New Roman" w:hAnsi="Times New Roman" w:cs="Times New Roman"/>
                <w:sz w:val="20"/>
                <w:szCs w:val="20"/>
                <w:u w:val="single"/>
              </w:rPr>
            </w:pPr>
            <w:r>
              <w:rPr>
                <w:rFonts w:ascii="Times New Roman" w:hAnsi="Times New Roman" w:cs="Times New Roman"/>
                <w:b/>
                <w:sz w:val="20"/>
                <w:szCs w:val="20"/>
                <w:u w:val="single"/>
              </w:rPr>
              <w:t>A</w:t>
            </w:r>
            <w:r w:rsidRPr="000B62CF">
              <w:rPr>
                <w:rFonts w:ascii="Times New Roman" w:hAnsi="Times New Roman" w:cs="Times New Roman"/>
                <w:b/>
                <w:sz w:val="20"/>
                <w:szCs w:val="20"/>
                <w:u w:val="single"/>
              </w:rPr>
              <w:t>utomatyczny, selektywny analizator do badań płynów ustrojowych: surowicy, osocza, krwi pełnej, hemolizatu i moczu</w:t>
            </w:r>
            <w:r w:rsidRPr="000B62CF">
              <w:rPr>
                <w:rFonts w:ascii="Times New Roman" w:hAnsi="Times New Roman" w:cs="Times New Roman"/>
                <w:sz w:val="20"/>
                <w:szCs w:val="20"/>
                <w:u w:val="single"/>
              </w:rPr>
              <w:t>:</w:t>
            </w:r>
          </w:p>
          <w:p w:rsidR="00470C1C" w:rsidRPr="000B62CF" w:rsidRDefault="00470C1C" w:rsidP="00470C1C">
            <w:pPr>
              <w:pStyle w:val="Akapitzlist"/>
              <w:numPr>
                <w:ilvl w:val="0"/>
                <w:numId w:val="61"/>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system dozujący odczynniki i próbki</w:t>
            </w:r>
            <w:r w:rsidRPr="000B62CF">
              <w:rPr>
                <w:rFonts w:ascii="Times New Roman" w:hAnsi="Times New Roman" w:cs="Times New Roman"/>
                <w:sz w:val="20"/>
                <w:szCs w:val="20"/>
              </w:rPr>
              <w:t>: system fotometryczny ABS, wbudowany moduł ISE, system komputerowy, wbudowana drukarka termiczna, kolorowy,</w:t>
            </w:r>
          </w:p>
          <w:p w:rsidR="00470C1C" w:rsidRPr="000B62CF" w:rsidRDefault="00470C1C" w:rsidP="00470C1C">
            <w:pPr>
              <w:pStyle w:val="Akapitzlist"/>
              <w:numPr>
                <w:ilvl w:val="0"/>
                <w:numId w:val="61"/>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ekran:</w:t>
            </w:r>
            <w:r w:rsidRPr="000B62CF">
              <w:rPr>
                <w:rFonts w:ascii="Times New Roman" w:hAnsi="Times New Roman" w:cs="Times New Roman"/>
                <w:sz w:val="20"/>
                <w:szCs w:val="20"/>
              </w:rPr>
              <w:t xml:space="preserve"> dotykowy monitor LCD, </w:t>
            </w:r>
          </w:p>
          <w:p w:rsidR="00470C1C" w:rsidRPr="000B62CF" w:rsidRDefault="00470C1C" w:rsidP="00470C1C">
            <w:pPr>
              <w:pStyle w:val="Akapitzlist"/>
              <w:numPr>
                <w:ilvl w:val="0"/>
                <w:numId w:val="61"/>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czytnik kodów kreskowych:</w:t>
            </w:r>
            <w:r w:rsidRPr="000B62CF">
              <w:rPr>
                <w:rFonts w:ascii="Times New Roman" w:hAnsi="Times New Roman" w:cs="Times New Roman"/>
                <w:sz w:val="20"/>
                <w:szCs w:val="20"/>
              </w:rPr>
              <w:t xml:space="preserve"> ręczny, </w:t>
            </w:r>
          </w:p>
          <w:p w:rsidR="00470C1C" w:rsidRPr="000B62CF" w:rsidRDefault="00470C1C" w:rsidP="00470C1C">
            <w:pPr>
              <w:pStyle w:val="Akapitzlist"/>
              <w:numPr>
                <w:ilvl w:val="0"/>
                <w:numId w:val="61"/>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pojemniki:</w:t>
            </w:r>
            <w:r w:rsidRPr="000B62CF">
              <w:rPr>
                <w:rFonts w:ascii="Times New Roman" w:hAnsi="Times New Roman" w:cs="Times New Roman"/>
                <w:sz w:val="20"/>
                <w:szCs w:val="20"/>
              </w:rPr>
              <w:t xml:space="preserve"> zestaw zewnętrznych pojemników na wodę, ścieki, płyn myjący.</w:t>
            </w:r>
          </w:p>
          <w:p w:rsidR="00470C1C" w:rsidRPr="000B62CF" w:rsidRDefault="00470C1C" w:rsidP="00470C1C">
            <w:pPr>
              <w:pStyle w:val="Akapitzlist"/>
              <w:numPr>
                <w:ilvl w:val="0"/>
                <w:numId w:val="61"/>
              </w:numPr>
              <w:ind w:left="285" w:hanging="284"/>
              <w:jc w:val="both"/>
              <w:rPr>
                <w:rFonts w:ascii="Times New Roman" w:hAnsi="Times New Roman" w:cs="Times New Roman"/>
                <w:b/>
                <w:sz w:val="20"/>
                <w:szCs w:val="20"/>
              </w:rPr>
            </w:pPr>
            <w:r w:rsidRPr="000B62CF">
              <w:rPr>
                <w:rFonts w:ascii="Times New Roman" w:hAnsi="Times New Roman" w:cs="Times New Roman"/>
                <w:b/>
                <w:sz w:val="20"/>
                <w:szCs w:val="20"/>
              </w:rPr>
              <w:t xml:space="preserve">możliwość pracy w trybie CITO: </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w:t>
            </w:r>
            <w:r w:rsidRPr="00C47878">
              <w:rPr>
                <w:rFonts w:ascii="Times New Roman" w:hAnsi="Times New Roman" w:cs="Times New Roman"/>
                <w:sz w:val="20"/>
                <w:szCs w:val="20"/>
                <w:u w:val="single"/>
              </w:rPr>
              <w:t>24 godzinnej</w:t>
            </w:r>
            <w:r w:rsidRPr="000B62CF">
              <w:rPr>
                <w:rFonts w:ascii="Times New Roman" w:hAnsi="Times New Roman" w:cs="Times New Roman"/>
                <w:sz w:val="20"/>
                <w:szCs w:val="20"/>
              </w:rPr>
              <w:t xml:space="preserve"> pracy</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C47878">
              <w:rPr>
                <w:rFonts w:ascii="Times New Roman" w:hAnsi="Times New Roman" w:cs="Times New Roman"/>
                <w:sz w:val="20"/>
                <w:szCs w:val="20"/>
                <w:u w:val="single"/>
              </w:rPr>
              <w:t>oznakowanie odczynników</w:t>
            </w:r>
            <w:r w:rsidRPr="000B62CF">
              <w:rPr>
                <w:rFonts w:ascii="Times New Roman" w:hAnsi="Times New Roman" w:cs="Times New Roman"/>
                <w:sz w:val="20"/>
                <w:szCs w:val="20"/>
              </w:rPr>
              <w:t xml:space="preserve"> kodem kreskowym</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w:t>
            </w:r>
            <w:r w:rsidRPr="00C47878">
              <w:rPr>
                <w:rFonts w:ascii="Times New Roman" w:hAnsi="Times New Roman" w:cs="Times New Roman"/>
                <w:sz w:val="20"/>
                <w:szCs w:val="20"/>
                <w:u w:val="single"/>
              </w:rPr>
              <w:t>oznakowania próbek</w:t>
            </w:r>
            <w:r w:rsidRPr="000B62CF">
              <w:rPr>
                <w:rFonts w:ascii="Times New Roman" w:hAnsi="Times New Roman" w:cs="Times New Roman"/>
                <w:sz w:val="20"/>
                <w:szCs w:val="20"/>
              </w:rPr>
              <w:t xml:space="preserve"> kodem kreskowym</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Pr>
                <w:rFonts w:ascii="Times New Roman" w:hAnsi="Times New Roman" w:cs="Times New Roman"/>
                <w:sz w:val="20"/>
                <w:szCs w:val="20"/>
              </w:rPr>
              <w:t xml:space="preserve">możliwość wykonania co najmniej </w:t>
            </w:r>
            <w:r w:rsidRPr="00C47878">
              <w:rPr>
                <w:rFonts w:ascii="Times New Roman" w:hAnsi="Times New Roman" w:cs="Times New Roman"/>
                <w:sz w:val="20"/>
                <w:szCs w:val="20"/>
                <w:u w:val="single"/>
              </w:rPr>
              <w:t>80 testów fotometrycznych</w:t>
            </w:r>
            <w:r>
              <w:rPr>
                <w:rFonts w:ascii="Times New Roman" w:hAnsi="Times New Roman" w:cs="Times New Roman"/>
                <w:sz w:val="20"/>
                <w:szCs w:val="20"/>
              </w:rPr>
              <w:t xml:space="preserve"> na godzinę,</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E151CF">
              <w:rPr>
                <w:rFonts w:ascii="Times New Roman" w:hAnsi="Times New Roman" w:cs="Times New Roman"/>
                <w:sz w:val="20"/>
                <w:szCs w:val="20"/>
                <w:u w:val="single"/>
              </w:rPr>
              <w:lastRenderedPageBreak/>
              <w:t>wydajność:</w:t>
            </w:r>
            <w:r>
              <w:rPr>
                <w:rFonts w:ascii="Times New Roman" w:hAnsi="Times New Roman" w:cs="Times New Roman"/>
                <w:sz w:val="20"/>
                <w:szCs w:val="20"/>
              </w:rPr>
              <w:t xml:space="preserve"> co najmniej w zakresie od 60 do</w:t>
            </w:r>
            <w:r w:rsidRPr="000B62CF">
              <w:rPr>
                <w:rFonts w:ascii="Times New Roman" w:hAnsi="Times New Roman" w:cs="Times New Roman"/>
                <w:sz w:val="20"/>
                <w:szCs w:val="20"/>
              </w:rPr>
              <w:t xml:space="preserve"> 100 testów ISE </w:t>
            </w:r>
            <w:r>
              <w:rPr>
                <w:rFonts w:ascii="Times New Roman" w:hAnsi="Times New Roman" w:cs="Times New Roman"/>
                <w:sz w:val="20"/>
                <w:szCs w:val="20"/>
              </w:rPr>
              <w:t>na godzinę,</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E151CF">
              <w:rPr>
                <w:rFonts w:ascii="Times New Roman" w:hAnsi="Times New Roman" w:cs="Times New Roman"/>
                <w:sz w:val="20"/>
                <w:szCs w:val="20"/>
                <w:u w:val="single"/>
              </w:rPr>
              <w:t>kuwety</w:t>
            </w:r>
            <w:r w:rsidRPr="000B62CF">
              <w:rPr>
                <w:rFonts w:ascii="Times New Roman" w:hAnsi="Times New Roman" w:cs="Times New Roman"/>
                <w:sz w:val="20"/>
                <w:szCs w:val="20"/>
              </w:rPr>
              <w:t xml:space="preserve"> pomiarowe</w:t>
            </w:r>
            <w:r>
              <w:rPr>
                <w:rFonts w:ascii="Times New Roman" w:hAnsi="Times New Roman" w:cs="Times New Roman"/>
                <w:sz w:val="20"/>
                <w:szCs w:val="20"/>
              </w:rPr>
              <w:t>:</w:t>
            </w:r>
            <w:r w:rsidRPr="000B62CF">
              <w:rPr>
                <w:rFonts w:ascii="Times New Roman" w:hAnsi="Times New Roman" w:cs="Times New Roman"/>
                <w:sz w:val="20"/>
                <w:szCs w:val="20"/>
              </w:rPr>
              <w:t xml:space="preserve"> jednorazowe</w:t>
            </w:r>
            <w:r>
              <w:rPr>
                <w:rFonts w:ascii="Times New Roman" w:hAnsi="Times New Roman" w:cs="Times New Roman"/>
                <w:sz w:val="20"/>
                <w:szCs w:val="20"/>
              </w:rPr>
              <w:t>,</w:t>
            </w:r>
            <w:r w:rsidRPr="000B62CF">
              <w:rPr>
                <w:rFonts w:ascii="Times New Roman" w:hAnsi="Times New Roman" w:cs="Times New Roman"/>
                <w:sz w:val="20"/>
                <w:szCs w:val="20"/>
              </w:rPr>
              <w:t xml:space="preserve"> </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zastosowania </w:t>
            </w:r>
            <w:r w:rsidRPr="00E151CF">
              <w:rPr>
                <w:rFonts w:ascii="Times New Roman" w:hAnsi="Times New Roman" w:cs="Times New Roman"/>
                <w:sz w:val="20"/>
                <w:szCs w:val="20"/>
                <w:u w:val="single"/>
              </w:rPr>
              <w:t>probówek zamkniętego systemu</w:t>
            </w:r>
            <w:r w:rsidRPr="000B62CF">
              <w:rPr>
                <w:rFonts w:ascii="Times New Roman" w:hAnsi="Times New Roman" w:cs="Times New Roman"/>
                <w:sz w:val="20"/>
                <w:szCs w:val="20"/>
              </w:rPr>
              <w:t xml:space="preserve"> pobierania oraz naczynek wtórnych i mikronaczynek na próbki</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E151CF">
              <w:rPr>
                <w:rFonts w:ascii="Times New Roman" w:hAnsi="Times New Roman" w:cs="Times New Roman"/>
                <w:sz w:val="20"/>
                <w:szCs w:val="20"/>
                <w:u w:val="single"/>
              </w:rPr>
              <w:t>kalibracja</w:t>
            </w:r>
            <w:r>
              <w:rPr>
                <w:rFonts w:ascii="Times New Roman" w:hAnsi="Times New Roman" w:cs="Times New Roman"/>
                <w:sz w:val="20"/>
                <w:szCs w:val="20"/>
              </w:rPr>
              <w:t xml:space="preserve"> automatyczna lub </w:t>
            </w:r>
            <w:r w:rsidRPr="000B62CF">
              <w:rPr>
                <w:rFonts w:ascii="Times New Roman" w:hAnsi="Times New Roman" w:cs="Times New Roman"/>
                <w:sz w:val="20"/>
                <w:szCs w:val="20"/>
              </w:rPr>
              <w:t>manualna</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automatyczne </w:t>
            </w:r>
            <w:r w:rsidRPr="00E151CF">
              <w:rPr>
                <w:rFonts w:ascii="Times New Roman" w:hAnsi="Times New Roman" w:cs="Times New Roman"/>
                <w:sz w:val="20"/>
                <w:szCs w:val="20"/>
                <w:u w:val="single"/>
              </w:rPr>
              <w:t>funkcje nadzoru pracy</w:t>
            </w:r>
            <w:r>
              <w:rPr>
                <w:rFonts w:ascii="Times New Roman" w:hAnsi="Times New Roman" w:cs="Times New Roman"/>
                <w:sz w:val="20"/>
                <w:szCs w:val="20"/>
              </w:rPr>
              <w:t xml:space="preserve"> analizatora, </w:t>
            </w:r>
            <w:r w:rsidRPr="000B62CF">
              <w:rPr>
                <w:rFonts w:ascii="Times New Roman" w:hAnsi="Times New Roman" w:cs="Times New Roman"/>
                <w:sz w:val="20"/>
                <w:szCs w:val="20"/>
              </w:rPr>
              <w:t>nadzór czynności obsługowych</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automatyczne wykonywanie </w:t>
            </w:r>
            <w:r w:rsidRPr="00E151CF">
              <w:rPr>
                <w:rFonts w:ascii="Times New Roman" w:hAnsi="Times New Roman" w:cs="Times New Roman"/>
                <w:sz w:val="20"/>
                <w:szCs w:val="20"/>
                <w:u w:val="single"/>
              </w:rPr>
              <w:t>prób zerowych</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Pr>
                <w:rFonts w:ascii="Times New Roman" w:hAnsi="Times New Roman" w:cs="Times New Roman"/>
                <w:sz w:val="20"/>
                <w:szCs w:val="20"/>
              </w:rPr>
              <w:t xml:space="preserve">monitorowanie </w:t>
            </w:r>
            <w:r w:rsidRPr="00FF49C0">
              <w:rPr>
                <w:rFonts w:ascii="Times New Roman" w:hAnsi="Times New Roman" w:cs="Times New Roman"/>
                <w:sz w:val="20"/>
                <w:szCs w:val="20"/>
                <w:u w:val="single"/>
              </w:rPr>
              <w:t>obecności próbki</w:t>
            </w:r>
            <w:r>
              <w:rPr>
                <w:rFonts w:ascii="Times New Roman" w:hAnsi="Times New Roman" w:cs="Times New Roman"/>
                <w:sz w:val="20"/>
                <w:szCs w:val="20"/>
              </w:rPr>
              <w:t xml:space="preserve"> lub </w:t>
            </w:r>
            <w:r w:rsidRPr="000B62CF">
              <w:rPr>
                <w:rFonts w:ascii="Times New Roman" w:hAnsi="Times New Roman" w:cs="Times New Roman"/>
                <w:sz w:val="20"/>
                <w:szCs w:val="20"/>
              </w:rPr>
              <w:t>materiału badanego</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w:t>
            </w:r>
            <w:r w:rsidRPr="00FF49C0">
              <w:rPr>
                <w:rFonts w:ascii="Times New Roman" w:hAnsi="Times New Roman" w:cs="Times New Roman"/>
                <w:sz w:val="20"/>
                <w:szCs w:val="20"/>
                <w:u w:val="single"/>
              </w:rPr>
              <w:t>rozcieńczania próbek</w:t>
            </w:r>
            <w:r w:rsidRPr="000B62CF">
              <w:rPr>
                <w:rFonts w:ascii="Times New Roman" w:hAnsi="Times New Roman" w:cs="Times New Roman"/>
                <w:sz w:val="20"/>
                <w:szCs w:val="20"/>
              </w:rPr>
              <w:t xml:space="preserve"> po przekroczeniu granicy liniowości</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FF49C0">
              <w:rPr>
                <w:rFonts w:ascii="Times New Roman" w:hAnsi="Times New Roman" w:cs="Times New Roman"/>
                <w:sz w:val="20"/>
                <w:szCs w:val="20"/>
                <w:u w:val="single"/>
              </w:rPr>
              <w:t>chłodzone odczynniki</w:t>
            </w:r>
            <w:r w:rsidRPr="000B62CF">
              <w:rPr>
                <w:rFonts w:ascii="Times New Roman" w:hAnsi="Times New Roman" w:cs="Times New Roman"/>
                <w:sz w:val="20"/>
                <w:szCs w:val="20"/>
              </w:rPr>
              <w:t xml:space="preserve">, </w:t>
            </w:r>
            <w:r>
              <w:rPr>
                <w:rFonts w:ascii="Times New Roman" w:hAnsi="Times New Roman" w:cs="Times New Roman"/>
                <w:sz w:val="20"/>
                <w:szCs w:val="20"/>
              </w:rPr>
              <w:t>co najmniej</w:t>
            </w:r>
            <w:r w:rsidRPr="000B62CF">
              <w:rPr>
                <w:rFonts w:ascii="Times New Roman" w:hAnsi="Times New Roman" w:cs="Times New Roman"/>
                <w:sz w:val="20"/>
                <w:szCs w:val="20"/>
              </w:rPr>
              <w:t xml:space="preserve"> 26 pozycji na dysku</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użycia </w:t>
            </w:r>
            <w:r w:rsidRPr="00FF49C0">
              <w:rPr>
                <w:rFonts w:ascii="Times New Roman" w:hAnsi="Times New Roman" w:cs="Times New Roman"/>
                <w:sz w:val="20"/>
                <w:szCs w:val="20"/>
                <w:u w:val="single"/>
              </w:rPr>
              <w:t>do 8 dysków</w:t>
            </w:r>
            <w:r w:rsidRPr="000B62CF">
              <w:rPr>
                <w:rFonts w:ascii="Times New Roman" w:hAnsi="Times New Roman" w:cs="Times New Roman"/>
                <w:sz w:val="20"/>
                <w:szCs w:val="20"/>
              </w:rPr>
              <w:t xml:space="preserve"> odczynnikowych</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monit</w:t>
            </w:r>
            <w:r>
              <w:rPr>
                <w:rFonts w:ascii="Times New Roman" w:hAnsi="Times New Roman" w:cs="Times New Roman"/>
                <w:sz w:val="20"/>
                <w:szCs w:val="20"/>
              </w:rPr>
              <w:t xml:space="preserve">orowanie </w:t>
            </w:r>
            <w:r w:rsidRPr="00FF49C0">
              <w:rPr>
                <w:rFonts w:ascii="Times New Roman" w:hAnsi="Times New Roman" w:cs="Times New Roman"/>
                <w:sz w:val="20"/>
                <w:szCs w:val="20"/>
                <w:u w:val="single"/>
              </w:rPr>
              <w:t>statusu odczynników</w:t>
            </w:r>
            <w:r>
              <w:rPr>
                <w:rFonts w:ascii="Times New Roman" w:hAnsi="Times New Roman" w:cs="Times New Roman"/>
                <w:sz w:val="20"/>
                <w:szCs w:val="20"/>
              </w:rPr>
              <w:t xml:space="preserve"> (I</w:t>
            </w:r>
            <w:r w:rsidRPr="000B62CF">
              <w:rPr>
                <w:rFonts w:ascii="Times New Roman" w:hAnsi="Times New Roman" w:cs="Times New Roman"/>
                <w:sz w:val="20"/>
                <w:szCs w:val="20"/>
              </w:rPr>
              <w:t>D odczynnika, nr serii, data własności, objętość odczynnika, bieżąca ilość testów, parametry aplikacyjne, nr seryjny pojemnika odczynnikowego)</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DF57E7">
              <w:rPr>
                <w:rFonts w:ascii="Times New Roman" w:hAnsi="Times New Roman" w:cs="Times New Roman"/>
                <w:sz w:val="20"/>
                <w:szCs w:val="20"/>
                <w:u w:val="single"/>
              </w:rPr>
              <w:t>kontrola jakości</w:t>
            </w:r>
            <w:r w:rsidRPr="000B62CF">
              <w:rPr>
                <w:rFonts w:ascii="Times New Roman" w:hAnsi="Times New Roman" w:cs="Times New Roman"/>
                <w:sz w:val="20"/>
                <w:szCs w:val="20"/>
              </w:rPr>
              <w:t xml:space="preserve"> (precyzji, dokładności)</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automatyczna </w:t>
            </w:r>
            <w:r w:rsidRPr="00DF57E7">
              <w:rPr>
                <w:rFonts w:ascii="Times New Roman" w:hAnsi="Times New Roman" w:cs="Times New Roman"/>
                <w:sz w:val="20"/>
                <w:szCs w:val="20"/>
                <w:u w:val="single"/>
              </w:rPr>
              <w:t>ocena wyników kontroli</w:t>
            </w:r>
            <w:r w:rsidRPr="000B62CF">
              <w:rPr>
                <w:rFonts w:ascii="Times New Roman" w:hAnsi="Times New Roman" w:cs="Times New Roman"/>
                <w:sz w:val="20"/>
                <w:szCs w:val="20"/>
              </w:rPr>
              <w:t xml:space="preserve"> jakości w czasie rzeczywistym</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oprogramowanie operatorskie </w:t>
            </w:r>
            <w:r w:rsidRPr="00DF57E7">
              <w:rPr>
                <w:rFonts w:ascii="Times New Roman" w:hAnsi="Times New Roman" w:cs="Times New Roman"/>
                <w:sz w:val="20"/>
                <w:szCs w:val="20"/>
                <w:u w:val="single"/>
              </w:rPr>
              <w:t>w języku polskim</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DF57E7">
              <w:rPr>
                <w:rFonts w:ascii="Times New Roman" w:hAnsi="Times New Roman" w:cs="Times New Roman"/>
                <w:sz w:val="20"/>
                <w:szCs w:val="20"/>
                <w:u w:val="single"/>
              </w:rPr>
              <w:t>dwukierunkowe podłączenie</w:t>
            </w:r>
            <w:r w:rsidRPr="000B62CF">
              <w:rPr>
                <w:rFonts w:ascii="Times New Roman" w:hAnsi="Times New Roman" w:cs="Times New Roman"/>
                <w:sz w:val="20"/>
                <w:szCs w:val="20"/>
              </w:rPr>
              <w:t xml:space="preserve"> do komputera centralnego</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automatyczne lub manualne </w:t>
            </w:r>
            <w:r w:rsidRPr="00DF57E7">
              <w:rPr>
                <w:rFonts w:ascii="Times New Roman" w:hAnsi="Times New Roman" w:cs="Times New Roman"/>
                <w:sz w:val="20"/>
                <w:szCs w:val="20"/>
                <w:u w:val="single"/>
              </w:rPr>
              <w:t>zlecanie badań</w:t>
            </w:r>
            <w:r>
              <w:rPr>
                <w:rFonts w:ascii="Times New Roman" w:hAnsi="Times New Roman" w:cs="Times New Roman"/>
                <w:sz w:val="20"/>
                <w:szCs w:val="20"/>
              </w:rPr>
              <w:t>,</w:t>
            </w:r>
          </w:p>
          <w:p w:rsidR="00470C1C" w:rsidRPr="000B62CF" w:rsidRDefault="00470C1C" w:rsidP="00470C1C">
            <w:pPr>
              <w:pStyle w:val="Akapitzlist"/>
              <w:numPr>
                <w:ilvl w:val="0"/>
                <w:numId w:val="60"/>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możliwość stos</w:t>
            </w:r>
            <w:r>
              <w:rPr>
                <w:rFonts w:ascii="Times New Roman" w:hAnsi="Times New Roman" w:cs="Times New Roman"/>
                <w:sz w:val="20"/>
                <w:szCs w:val="20"/>
              </w:rPr>
              <w:t xml:space="preserve">owania </w:t>
            </w:r>
            <w:r w:rsidRPr="0059153F">
              <w:rPr>
                <w:rFonts w:ascii="Times New Roman" w:hAnsi="Times New Roman" w:cs="Times New Roman"/>
                <w:sz w:val="20"/>
                <w:szCs w:val="20"/>
                <w:u w:val="single"/>
              </w:rPr>
              <w:t>w trakcie obróbki</w:t>
            </w:r>
            <w:r>
              <w:rPr>
                <w:rFonts w:ascii="Times New Roman" w:hAnsi="Times New Roman" w:cs="Times New Roman"/>
                <w:sz w:val="20"/>
                <w:szCs w:val="20"/>
              </w:rPr>
              <w:t xml:space="preserve"> danych</w:t>
            </w:r>
            <w:r w:rsidRPr="000B62CF">
              <w:rPr>
                <w:rFonts w:ascii="Times New Roman" w:hAnsi="Times New Roman" w:cs="Times New Roman"/>
                <w:sz w:val="20"/>
                <w:szCs w:val="20"/>
              </w:rPr>
              <w:t xml:space="preserve"> wyników, funkcji filtracji i selekcji</w:t>
            </w:r>
            <w:r>
              <w:rPr>
                <w:rFonts w:ascii="Times New Roman" w:hAnsi="Times New Roman" w:cs="Times New Roman"/>
                <w:sz w:val="20"/>
                <w:szCs w:val="20"/>
              </w:rPr>
              <w:t>;</w:t>
            </w:r>
          </w:p>
          <w:p w:rsidR="00470C1C" w:rsidRPr="000F6362" w:rsidRDefault="00470C1C" w:rsidP="00470C1C">
            <w:pPr>
              <w:pStyle w:val="Akapitzlist"/>
              <w:numPr>
                <w:ilvl w:val="0"/>
                <w:numId w:val="61"/>
              </w:numPr>
              <w:ind w:left="285" w:hanging="284"/>
              <w:jc w:val="both"/>
              <w:rPr>
                <w:rFonts w:ascii="Times New Roman" w:hAnsi="Times New Roman" w:cs="Times New Roman"/>
                <w:b/>
                <w:i/>
                <w:sz w:val="20"/>
                <w:szCs w:val="20"/>
              </w:rPr>
            </w:pPr>
            <w:r w:rsidRPr="000F6362">
              <w:rPr>
                <w:rFonts w:ascii="Times New Roman" w:hAnsi="Times New Roman" w:cs="Times New Roman"/>
                <w:b/>
                <w:sz w:val="20"/>
                <w:szCs w:val="20"/>
              </w:rPr>
              <w:t>system</w:t>
            </w:r>
            <w:r w:rsidRPr="000F6362">
              <w:rPr>
                <w:rFonts w:ascii="Times New Roman" w:hAnsi="Times New Roman" w:cs="Times New Roman"/>
                <w:b/>
                <w:color w:val="000000" w:themeColor="text1"/>
                <w:sz w:val="20"/>
                <w:szCs w:val="20"/>
              </w:rPr>
              <w:t xml:space="preserve"> podawania próbek</w:t>
            </w:r>
            <w:r w:rsidRPr="000F6362">
              <w:rPr>
                <w:rFonts w:ascii="Times New Roman" w:hAnsi="Times New Roman" w:cs="Times New Roman"/>
                <w:b/>
                <w:sz w:val="20"/>
                <w:szCs w:val="20"/>
              </w:rPr>
              <w:t>:</w:t>
            </w:r>
            <w:r>
              <w:rPr>
                <w:rFonts w:ascii="Times New Roman" w:hAnsi="Times New Roman" w:cs="Times New Roman"/>
                <w:b/>
                <w:i/>
                <w:sz w:val="20"/>
                <w:szCs w:val="20"/>
              </w:rPr>
              <w:t xml:space="preserve"> </w:t>
            </w:r>
            <w:r w:rsidRPr="007F616A">
              <w:rPr>
                <w:rFonts w:ascii="Times New Roman" w:hAnsi="Times New Roman" w:cs="Times New Roman"/>
                <w:b/>
                <w:sz w:val="20"/>
                <w:szCs w:val="20"/>
              </w:rPr>
              <w:t>metoda działania:</w:t>
            </w:r>
            <w:r>
              <w:rPr>
                <w:rFonts w:ascii="Times New Roman" w:hAnsi="Times New Roman" w:cs="Times New Roman"/>
                <w:sz w:val="20"/>
                <w:szCs w:val="20"/>
              </w:rPr>
              <w:t xml:space="preserve"> podawanie próbek, kalibratorów oraz kontrola przy pomocy igły dozującej pobierającej</w:t>
            </w:r>
            <w:r w:rsidRPr="000B62CF">
              <w:rPr>
                <w:rFonts w:ascii="Times New Roman" w:hAnsi="Times New Roman" w:cs="Times New Roman"/>
                <w:sz w:val="20"/>
                <w:szCs w:val="20"/>
              </w:rPr>
              <w:t xml:space="preserve"> materiał z pr</w:t>
            </w:r>
            <w:r>
              <w:rPr>
                <w:rFonts w:ascii="Times New Roman" w:hAnsi="Times New Roman" w:cs="Times New Roman"/>
                <w:sz w:val="20"/>
                <w:szCs w:val="20"/>
              </w:rPr>
              <w:t>obówek z obszaru tacy próbkowej;</w:t>
            </w:r>
            <w:r w:rsidRPr="000B62CF">
              <w:rPr>
                <w:rFonts w:ascii="Times New Roman" w:hAnsi="Times New Roman" w:cs="Times New Roman"/>
                <w:sz w:val="20"/>
                <w:szCs w:val="20"/>
              </w:rPr>
              <w:t xml:space="preserve"> </w:t>
            </w:r>
          </w:p>
          <w:p w:rsidR="00470C1C" w:rsidRPr="000F6362" w:rsidRDefault="00470C1C" w:rsidP="00470C1C">
            <w:pPr>
              <w:pStyle w:val="Akapitzlist"/>
              <w:numPr>
                <w:ilvl w:val="0"/>
                <w:numId w:val="61"/>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zabezpieczenia pracy:</w:t>
            </w:r>
            <w:r w:rsidRPr="000F6362">
              <w:rPr>
                <w:rFonts w:ascii="Times New Roman" w:hAnsi="Times New Roman" w:cs="Times New Roman"/>
                <w:sz w:val="20"/>
                <w:szCs w:val="20"/>
              </w:rPr>
              <w:t xml:space="preserve"> funkcja wykrywania pęcherzyków powietrza w próbkach badanych oraz zabezpieczenie igły pobierającej przed uszkodzeniem; wyświetlanie nieprawidłowości na ekranie monitora, w postaci komunikatów o błędach;</w:t>
            </w:r>
          </w:p>
          <w:p w:rsidR="00470C1C" w:rsidRPr="000F6362" w:rsidRDefault="00470C1C" w:rsidP="00470C1C">
            <w:pPr>
              <w:pStyle w:val="Akapitzlist"/>
              <w:numPr>
                <w:ilvl w:val="0"/>
                <w:numId w:val="61"/>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możliwość użycia następujących pojemników na próbki:</w:t>
            </w:r>
          </w:p>
          <w:p w:rsidR="00470C1C" w:rsidRPr="000F6362" w:rsidRDefault="00470C1C" w:rsidP="00470C1C">
            <w:pPr>
              <w:pStyle w:val="Akapitzlist"/>
              <w:numPr>
                <w:ilvl w:val="0"/>
                <w:numId w:val="61"/>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maksymalna wysokość</w:t>
            </w:r>
            <w:r w:rsidRPr="000F6362">
              <w:rPr>
                <w:rFonts w:ascii="Times New Roman" w:hAnsi="Times New Roman" w:cs="Times New Roman"/>
                <w:sz w:val="20"/>
                <w:szCs w:val="20"/>
              </w:rPr>
              <w:t>, uwzględniająca także probówki wtórne – 120mm; minimalna wysokość – 60 mm; maksymalna średnica zewnętrzna – 18mm; minimalna średnica zewnętrzna – 10mm;</w:t>
            </w:r>
          </w:p>
          <w:p w:rsidR="00470C1C" w:rsidRPr="000F6362" w:rsidRDefault="00470C1C" w:rsidP="00470C1C">
            <w:pPr>
              <w:pStyle w:val="Akapitzlist"/>
              <w:numPr>
                <w:ilvl w:val="0"/>
                <w:numId w:val="61"/>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typ naczynek</w:t>
            </w:r>
            <w:r w:rsidRPr="000F6362">
              <w:rPr>
                <w:rFonts w:ascii="Times New Roman" w:hAnsi="Times New Roman" w:cs="Times New Roman"/>
                <w:sz w:val="20"/>
                <w:szCs w:val="20"/>
              </w:rPr>
              <w:t xml:space="preserve"> – możliwość użycia naczynek wstawianych bezpośrednio w </w:t>
            </w:r>
            <w:r w:rsidRPr="000F6362">
              <w:rPr>
                <w:rFonts w:ascii="Times New Roman" w:hAnsi="Times New Roman" w:cs="Times New Roman"/>
                <w:b/>
                <w:sz w:val="20"/>
                <w:szCs w:val="20"/>
              </w:rPr>
              <w:t>gniazda tacy próbkowej</w:t>
            </w:r>
            <w:r w:rsidRPr="000F6362">
              <w:rPr>
                <w:rFonts w:ascii="Times New Roman" w:hAnsi="Times New Roman" w:cs="Times New Roman"/>
                <w:sz w:val="20"/>
                <w:szCs w:val="20"/>
              </w:rPr>
              <w:t>: typu standard cup i mikro cup;</w:t>
            </w:r>
          </w:p>
          <w:p w:rsidR="00470C1C" w:rsidRPr="000F6362" w:rsidRDefault="00470C1C" w:rsidP="00470C1C">
            <w:pPr>
              <w:pStyle w:val="Akapitzlist"/>
              <w:numPr>
                <w:ilvl w:val="0"/>
                <w:numId w:val="61"/>
              </w:numPr>
              <w:ind w:left="285" w:hanging="284"/>
              <w:jc w:val="both"/>
              <w:rPr>
                <w:rFonts w:ascii="Times New Roman" w:hAnsi="Times New Roman" w:cs="Times New Roman"/>
                <w:sz w:val="20"/>
                <w:szCs w:val="20"/>
              </w:rPr>
            </w:pPr>
            <w:r w:rsidRPr="000F6362">
              <w:rPr>
                <w:rFonts w:ascii="Times New Roman" w:hAnsi="Times New Roman" w:cs="Times New Roman"/>
                <w:sz w:val="20"/>
                <w:szCs w:val="20"/>
              </w:rPr>
              <w:t xml:space="preserve">możliwość wstawiania na wierzch </w:t>
            </w:r>
            <w:r w:rsidRPr="000F6362">
              <w:rPr>
                <w:rFonts w:ascii="Times New Roman" w:hAnsi="Times New Roman" w:cs="Times New Roman"/>
                <w:b/>
                <w:sz w:val="20"/>
                <w:szCs w:val="20"/>
              </w:rPr>
              <w:t>probówek</w:t>
            </w:r>
            <w:r w:rsidRPr="000F6362">
              <w:rPr>
                <w:rFonts w:ascii="Times New Roman" w:hAnsi="Times New Roman" w:cs="Times New Roman"/>
                <w:sz w:val="20"/>
                <w:szCs w:val="20"/>
              </w:rPr>
              <w:t xml:space="preserve"> o wymiarach 16x75mm;</w:t>
            </w:r>
          </w:p>
          <w:p w:rsidR="00470C1C" w:rsidRPr="000F6362" w:rsidRDefault="00470C1C" w:rsidP="00470C1C">
            <w:pPr>
              <w:pStyle w:val="Akapitzlist"/>
              <w:numPr>
                <w:ilvl w:val="0"/>
                <w:numId w:val="61"/>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lastRenderedPageBreak/>
              <w:t>objętość próbki</w:t>
            </w:r>
            <w:r w:rsidRPr="000F6362">
              <w:rPr>
                <w:rFonts w:ascii="Times New Roman" w:hAnsi="Times New Roman" w:cs="Times New Roman"/>
                <w:sz w:val="20"/>
                <w:szCs w:val="20"/>
              </w:rPr>
              <w:t>: od 2 do 15 μl</w:t>
            </w:r>
          </w:p>
          <w:p w:rsidR="00470C1C" w:rsidRPr="000F6362" w:rsidRDefault="00470C1C" w:rsidP="00470C1C">
            <w:pPr>
              <w:pStyle w:val="Akapitzlist"/>
              <w:numPr>
                <w:ilvl w:val="0"/>
                <w:numId w:val="61"/>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 xml:space="preserve">system podawania odczynników: </w:t>
            </w:r>
            <w:r w:rsidRPr="000F6362">
              <w:rPr>
                <w:rFonts w:ascii="Times New Roman" w:hAnsi="Times New Roman" w:cs="Times New Roman"/>
                <w:sz w:val="20"/>
                <w:szCs w:val="20"/>
              </w:rPr>
              <w:t xml:space="preserve">wszystkie odczynniki płynne umieszczone w pojemnikach co najmniej 20 ml (poza odczynnikami do ISE), w wymiennym dysku, w chłodzonej części analizatora, utrzymywane w temperaturze 8 C +/- 2; </w:t>
            </w:r>
          </w:p>
          <w:p w:rsidR="00470C1C" w:rsidRPr="000F6362" w:rsidRDefault="00470C1C" w:rsidP="00470C1C">
            <w:pPr>
              <w:pStyle w:val="Akapitzlist"/>
              <w:numPr>
                <w:ilvl w:val="0"/>
                <w:numId w:val="61"/>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czyszczenie:</w:t>
            </w:r>
            <w:r w:rsidRPr="000F6362">
              <w:rPr>
                <w:rFonts w:ascii="Times New Roman" w:hAnsi="Times New Roman" w:cs="Times New Roman"/>
                <w:sz w:val="20"/>
                <w:szCs w:val="20"/>
              </w:rPr>
              <w:t xml:space="preserve"> pojemnik z odczynnikiem czyszczącym, umieszczony na dysku, przeznaczony do ewentualnego płukania igieł w dodatkowym cyklu mycia oraz z roztworem NaCL do wykorzystania w oznaczeniach wymagających rozcieńczeń prób badanych;</w:t>
            </w:r>
          </w:p>
          <w:p w:rsidR="00470C1C" w:rsidRPr="000F6362" w:rsidRDefault="00470C1C" w:rsidP="00470C1C">
            <w:pPr>
              <w:pStyle w:val="Akapitzlist"/>
              <w:numPr>
                <w:ilvl w:val="0"/>
                <w:numId w:val="61"/>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zawartość pojemników</w:t>
            </w:r>
            <w:r w:rsidRPr="000F6362">
              <w:rPr>
                <w:rFonts w:ascii="Times New Roman" w:hAnsi="Times New Roman" w:cs="Times New Roman"/>
                <w:sz w:val="20"/>
                <w:szCs w:val="20"/>
              </w:rPr>
              <w:t xml:space="preserve"> odczynnikowych: od 50 do 100 testów dla różnych parametrów; </w:t>
            </w:r>
            <w:r w:rsidRPr="000F6362">
              <w:rPr>
                <w:rFonts w:ascii="Times New Roman" w:hAnsi="Times New Roman" w:cs="Times New Roman"/>
                <w:sz w:val="20"/>
                <w:szCs w:val="20"/>
                <w:u w:val="single"/>
              </w:rPr>
              <w:t>zestawy odczynnikowe</w:t>
            </w:r>
            <w:r w:rsidRPr="000F6362">
              <w:rPr>
                <w:rFonts w:ascii="Times New Roman" w:hAnsi="Times New Roman" w:cs="Times New Roman"/>
                <w:sz w:val="20"/>
                <w:szCs w:val="20"/>
              </w:rPr>
              <w:t xml:space="preserve"> konfekcjonowane w systemie co najmniej 4x50 oznaczeń oraz 4x100 oznaczeń; </w:t>
            </w:r>
            <w:r w:rsidRPr="000F6362">
              <w:rPr>
                <w:rFonts w:ascii="Times New Roman" w:hAnsi="Times New Roman" w:cs="Times New Roman"/>
                <w:sz w:val="20"/>
                <w:szCs w:val="20"/>
                <w:u w:val="single"/>
              </w:rPr>
              <w:t>odczynniki dla modułu ISE</w:t>
            </w:r>
            <w:r w:rsidRPr="000F6362">
              <w:rPr>
                <w:rFonts w:ascii="Times New Roman" w:hAnsi="Times New Roman" w:cs="Times New Roman"/>
                <w:sz w:val="20"/>
                <w:szCs w:val="20"/>
              </w:rPr>
              <w:t xml:space="preserve"> umiejscowione oddzielnie w samym module – objętość odczynnika co najmniej 4-150 μl, minimalna </w:t>
            </w:r>
            <w:r w:rsidRPr="000F6362">
              <w:rPr>
                <w:rFonts w:ascii="Times New Roman" w:hAnsi="Times New Roman" w:cs="Times New Roman"/>
                <w:sz w:val="20"/>
                <w:szCs w:val="20"/>
                <w:u w:val="single"/>
              </w:rPr>
              <w:t>objętość reakcyjna</w:t>
            </w:r>
            <w:r w:rsidRPr="000F6362">
              <w:rPr>
                <w:rFonts w:ascii="Times New Roman" w:hAnsi="Times New Roman" w:cs="Times New Roman"/>
                <w:sz w:val="20"/>
                <w:szCs w:val="20"/>
              </w:rPr>
              <w:t xml:space="preserve"> 120 ml;</w:t>
            </w:r>
          </w:p>
          <w:p w:rsidR="00470C1C" w:rsidRPr="000F6362" w:rsidRDefault="00470C1C" w:rsidP="00470C1C">
            <w:pPr>
              <w:pStyle w:val="Akapitzlist"/>
              <w:numPr>
                <w:ilvl w:val="0"/>
                <w:numId w:val="61"/>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rotor reakcyjny</w:t>
            </w:r>
            <w:r w:rsidRPr="000F6362">
              <w:rPr>
                <w:rFonts w:ascii="Times New Roman" w:hAnsi="Times New Roman" w:cs="Times New Roman"/>
                <w:sz w:val="20"/>
                <w:szCs w:val="20"/>
              </w:rPr>
              <w:t xml:space="preserve">: co najmniej 50 jednorazowych </w:t>
            </w:r>
            <w:r w:rsidRPr="000F6362">
              <w:rPr>
                <w:rFonts w:ascii="Times New Roman" w:hAnsi="Times New Roman" w:cs="Times New Roman"/>
                <w:sz w:val="20"/>
                <w:szCs w:val="20"/>
                <w:u w:val="single"/>
              </w:rPr>
              <w:t>mikrokuwet</w:t>
            </w:r>
            <w:r w:rsidRPr="000F6362">
              <w:rPr>
                <w:rFonts w:ascii="Times New Roman" w:hAnsi="Times New Roman" w:cs="Times New Roman"/>
                <w:sz w:val="20"/>
                <w:szCs w:val="20"/>
              </w:rPr>
              <w:t xml:space="preserve">, w minimum </w:t>
            </w:r>
            <w:r w:rsidRPr="000F6362">
              <w:rPr>
                <w:rFonts w:ascii="Times New Roman" w:hAnsi="Times New Roman" w:cs="Times New Roman"/>
                <w:sz w:val="20"/>
                <w:szCs w:val="20"/>
                <w:u w:val="single"/>
              </w:rPr>
              <w:t>6 segmentach</w:t>
            </w:r>
            <w:r w:rsidRPr="000F6362">
              <w:rPr>
                <w:rFonts w:ascii="Times New Roman" w:hAnsi="Times New Roman" w:cs="Times New Roman"/>
                <w:sz w:val="20"/>
                <w:szCs w:val="20"/>
              </w:rPr>
              <w:t xml:space="preserve">; segmenty </w:t>
            </w:r>
            <w:r w:rsidRPr="000F6362">
              <w:rPr>
                <w:rFonts w:ascii="Times New Roman" w:hAnsi="Times New Roman" w:cs="Times New Roman"/>
                <w:sz w:val="20"/>
                <w:szCs w:val="20"/>
                <w:u w:val="single"/>
              </w:rPr>
              <w:t>ładowane i usuwane</w:t>
            </w:r>
            <w:r w:rsidRPr="000F6362">
              <w:rPr>
                <w:rFonts w:ascii="Times New Roman" w:hAnsi="Times New Roman" w:cs="Times New Roman"/>
                <w:sz w:val="20"/>
                <w:szCs w:val="20"/>
              </w:rPr>
              <w:t xml:space="preserve"> ręcznie; w trakcie pracy wyświetlanie na monitorze </w:t>
            </w:r>
            <w:r w:rsidRPr="000F6362">
              <w:rPr>
                <w:rFonts w:ascii="Times New Roman" w:hAnsi="Times New Roman" w:cs="Times New Roman"/>
                <w:sz w:val="20"/>
                <w:szCs w:val="20"/>
                <w:u w:val="single"/>
              </w:rPr>
              <w:t>pełnej informacji</w:t>
            </w:r>
            <w:r w:rsidRPr="000F6362">
              <w:rPr>
                <w:rFonts w:ascii="Times New Roman" w:hAnsi="Times New Roman" w:cs="Times New Roman"/>
                <w:sz w:val="20"/>
                <w:szCs w:val="20"/>
              </w:rPr>
              <w:t xml:space="preserve"> o ilości i dostępności kuwet; </w:t>
            </w:r>
            <w:r w:rsidRPr="000F6362">
              <w:rPr>
                <w:rFonts w:ascii="Times New Roman" w:hAnsi="Times New Roman" w:cs="Times New Roman"/>
                <w:sz w:val="20"/>
                <w:szCs w:val="20"/>
                <w:u w:val="single"/>
              </w:rPr>
              <w:t>temperatur</w:t>
            </w:r>
            <w:r w:rsidRPr="000F6362">
              <w:rPr>
                <w:rFonts w:ascii="Times New Roman" w:hAnsi="Times New Roman" w:cs="Times New Roman"/>
                <w:sz w:val="20"/>
                <w:szCs w:val="20"/>
              </w:rPr>
              <w:t>a powietrznej inkubacji: co najmniej 37°C;</w:t>
            </w:r>
          </w:p>
          <w:p w:rsidR="00470C1C" w:rsidRPr="000F6362" w:rsidRDefault="00470C1C" w:rsidP="00470C1C">
            <w:pPr>
              <w:pStyle w:val="Akapitzlist"/>
              <w:numPr>
                <w:ilvl w:val="0"/>
                <w:numId w:val="61"/>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 xml:space="preserve">system fotometryczny: </w:t>
            </w:r>
            <w:r w:rsidRPr="000F6362">
              <w:rPr>
                <w:rFonts w:ascii="Times New Roman" w:hAnsi="Times New Roman" w:cs="Times New Roman"/>
                <w:sz w:val="20"/>
                <w:szCs w:val="20"/>
              </w:rPr>
              <w:t xml:space="preserve">źródło światła – </w:t>
            </w:r>
            <w:r w:rsidRPr="000F6362">
              <w:rPr>
                <w:rFonts w:ascii="Times New Roman" w:hAnsi="Times New Roman" w:cs="Times New Roman"/>
                <w:sz w:val="20"/>
                <w:szCs w:val="20"/>
                <w:u w:val="single"/>
              </w:rPr>
              <w:t>lampa halogenowa</w:t>
            </w:r>
            <w:r w:rsidRPr="000F6362">
              <w:rPr>
                <w:rFonts w:ascii="Times New Roman" w:hAnsi="Times New Roman" w:cs="Times New Roman"/>
                <w:sz w:val="20"/>
                <w:szCs w:val="20"/>
              </w:rPr>
              <w:t xml:space="preserve"> o mocy co najmniej 20 W, </w:t>
            </w:r>
            <w:r w:rsidRPr="000F6362">
              <w:rPr>
                <w:rFonts w:ascii="Times New Roman" w:hAnsi="Times New Roman" w:cs="Times New Roman"/>
                <w:sz w:val="20"/>
                <w:szCs w:val="20"/>
                <w:u w:val="single"/>
              </w:rPr>
              <w:t>siatka</w:t>
            </w:r>
            <w:r w:rsidRPr="000F6362">
              <w:rPr>
                <w:rFonts w:ascii="Times New Roman" w:hAnsi="Times New Roman" w:cs="Times New Roman"/>
                <w:sz w:val="20"/>
                <w:szCs w:val="20"/>
              </w:rPr>
              <w:t xml:space="preserve"> dyfrakcyjna, </w:t>
            </w:r>
            <w:r w:rsidRPr="000F6362">
              <w:rPr>
                <w:rFonts w:ascii="Times New Roman" w:hAnsi="Times New Roman" w:cs="Times New Roman"/>
                <w:sz w:val="20"/>
                <w:szCs w:val="20"/>
                <w:u w:val="single"/>
              </w:rPr>
              <w:t>fotodetektor</w:t>
            </w:r>
            <w:r w:rsidRPr="000F6362">
              <w:rPr>
                <w:rFonts w:ascii="Times New Roman" w:hAnsi="Times New Roman" w:cs="Times New Roman"/>
                <w:sz w:val="20"/>
                <w:szCs w:val="20"/>
              </w:rPr>
              <w:t xml:space="preserve"> umożliwiający pomiar mono- i bichromatyczny w zakresie co najmniej 340-660 nm dla 12 długości fal; zakres pomiaru: co najmniej w zakresie 0-2.0 Abs; droga wiązki światła – 5 mm;</w:t>
            </w:r>
          </w:p>
          <w:p w:rsidR="00470C1C" w:rsidRPr="000F6362" w:rsidRDefault="00470C1C" w:rsidP="00470C1C">
            <w:pPr>
              <w:pStyle w:val="Akapitzlist"/>
              <w:numPr>
                <w:ilvl w:val="0"/>
                <w:numId w:val="61"/>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 xml:space="preserve">rodzaje pomiarów: </w:t>
            </w:r>
            <w:r w:rsidRPr="000F6362">
              <w:rPr>
                <w:rFonts w:ascii="Times New Roman" w:hAnsi="Times New Roman" w:cs="Times New Roman"/>
                <w:sz w:val="20"/>
                <w:szCs w:val="20"/>
              </w:rPr>
              <w:t>monochromatyczny</w:t>
            </w:r>
            <w:r w:rsidRPr="000F6362">
              <w:rPr>
                <w:rFonts w:ascii="Times New Roman" w:hAnsi="Times New Roman" w:cs="Times New Roman"/>
                <w:b/>
                <w:sz w:val="20"/>
                <w:szCs w:val="20"/>
              </w:rPr>
              <w:t>,</w:t>
            </w:r>
            <w:r w:rsidRPr="000F6362">
              <w:rPr>
                <w:rFonts w:ascii="Times New Roman" w:hAnsi="Times New Roman" w:cs="Times New Roman"/>
                <w:sz w:val="20"/>
                <w:szCs w:val="20"/>
              </w:rPr>
              <w:t xml:space="preserve"> bichromatyczny, punkt końcowy – punkt końcowy z próbą ślepą, kinetyczny; kinsearch – kinetyczny, z poszukiwaniem liniowego przebiegu reakcji, nieliniowy z wykorzystaniem pomiaru kinetycznego i kinsearch;</w:t>
            </w:r>
          </w:p>
          <w:p w:rsidR="00470C1C" w:rsidRPr="000F6362" w:rsidRDefault="00470C1C" w:rsidP="00470C1C">
            <w:pPr>
              <w:pStyle w:val="Akapitzlist"/>
              <w:numPr>
                <w:ilvl w:val="0"/>
                <w:numId w:val="61"/>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moduł ISE</w:t>
            </w:r>
            <w:r w:rsidRPr="000F6362">
              <w:rPr>
                <w:rFonts w:ascii="Times New Roman" w:hAnsi="Times New Roman" w:cs="Times New Roman"/>
                <w:sz w:val="20"/>
                <w:szCs w:val="20"/>
              </w:rPr>
              <w:t>: pomiar za pomocą bezobsługowych elektrod jonoselektywnych sodu, potasu i chlorków, metodą pośrednią w surowicy i moczu; objętość pipetowania próbki badanej – co najmniej 15 μl; próbka rozcieńczana jest w stosunku 1:5, poprzez dodanie 75 μl wody;</w:t>
            </w:r>
          </w:p>
          <w:p w:rsidR="00470C1C" w:rsidRPr="000F6362" w:rsidRDefault="00470C1C" w:rsidP="00470C1C">
            <w:pPr>
              <w:pStyle w:val="Akapitzlist"/>
              <w:numPr>
                <w:ilvl w:val="0"/>
                <w:numId w:val="61"/>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kalibracja:</w:t>
            </w:r>
            <w:r w:rsidRPr="000F6362">
              <w:rPr>
                <w:rFonts w:ascii="Times New Roman" w:hAnsi="Times New Roman" w:cs="Times New Roman"/>
                <w:sz w:val="20"/>
                <w:szCs w:val="20"/>
              </w:rPr>
              <w:t xml:space="preserve"> zakodowana na pojemniku odczynnikowym w postaci kodu kreskowego, przy czym użytkownik musi dokonać jedynie rekalibracji dwupunktowej lub wielopunktowej nieliniowej w zależności od rodzaju testu; automatycznie kalibrowanie elektrod jonoselektywnych – przynajmniej co pięć godzin,</w:t>
            </w:r>
            <w:r w:rsidRPr="000F6362">
              <w:rPr>
                <w:rFonts w:ascii="Times New Roman" w:hAnsi="Times New Roman" w:cs="Times New Roman"/>
                <w:b/>
                <w:sz w:val="20"/>
                <w:szCs w:val="20"/>
              </w:rPr>
              <w:t xml:space="preserve"> </w:t>
            </w:r>
            <w:r w:rsidRPr="000F6362">
              <w:rPr>
                <w:rFonts w:ascii="Times New Roman" w:hAnsi="Times New Roman" w:cs="Times New Roman"/>
                <w:sz w:val="20"/>
                <w:szCs w:val="20"/>
              </w:rPr>
              <w:t>dwupunktowa kalibracja dla sodu, potasu i chlorków;</w:t>
            </w:r>
          </w:p>
          <w:p w:rsidR="00470C1C" w:rsidRPr="000F6362" w:rsidRDefault="00470C1C" w:rsidP="00470C1C">
            <w:pPr>
              <w:pStyle w:val="Akapitzlist"/>
              <w:numPr>
                <w:ilvl w:val="0"/>
                <w:numId w:val="61"/>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system myjący</w:t>
            </w:r>
            <w:r w:rsidRPr="000F6362">
              <w:rPr>
                <w:rFonts w:ascii="Times New Roman" w:hAnsi="Times New Roman" w:cs="Times New Roman"/>
                <w:sz w:val="20"/>
                <w:szCs w:val="20"/>
              </w:rPr>
              <w:t>: za pomocą odczynnika myjącego i wody ze zbiornika zewnętrznego; funkcje myjące musza być wykonywane automatycznie, zależnie od ilości zadanych testów;</w:t>
            </w:r>
          </w:p>
          <w:p w:rsidR="00470C1C" w:rsidRPr="000F6362" w:rsidRDefault="00470C1C" w:rsidP="00470C1C">
            <w:pPr>
              <w:pStyle w:val="Akapitzlist"/>
              <w:numPr>
                <w:ilvl w:val="0"/>
                <w:numId w:val="61"/>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lastRenderedPageBreak/>
              <w:t>system komputerowy</w:t>
            </w:r>
            <w:r w:rsidRPr="000F6362">
              <w:rPr>
                <w:rFonts w:ascii="Times New Roman" w:hAnsi="Times New Roman" w:cs="Times New Roman"/>
                <w:sz w:val="20"/>
                <w:szCs w:val="20"/>
              </w:rPr>
              <w:t>: wewnętrzny komputer z ekranem dotykowym o przekątnej co najmniej 5,7”, z wbudowaną drukarką termiczną; pamięć wewnętrzna – Flash ROM; co najmniej 2 porty USB; minimum</w:t>
            </w:r>
            <w:r w:rsidRPr="000F6362">
              <w:rPr>
                <w:rFonts w:ascii="Times New Roman" w:hAnsi="Times New Roman" w:cs="Times New Roman"/>
                <w:b/>
                <w:sz w:val="20"/>
                <w:szCs w:val="20"/>
              </w:rPr>
              <w:t xml:space="preserve"> </w:t>
            </w:r>
            <w:r w:rsidRPr="000F6362">
              <w:rPr>
                <w:rFonts w:ascii="Times New Roman" w:hAnsi="Times New Roman" w:cs="Times New Roman"/>
                <w:sz w:val="20"/>
                <w:szCs w:val="20"/>
              </w:rPr>
              <w:t>2 porty RS 232 (do podłączenia czytnika kodów kreskowych, Hosta itp.); system operacyjny oparty jest na ogólnodostępnym oprogramowaniu</w:t>
            </w:r>
          </w:p>
          <w:p w:rsidR="00470C1C" w:rsidRPr="000F6362" w:rsidRDefault="00470C1C" w:rsidP="00470C1C">
            <w:pPr>
              <w:pStyle w:val="Akapitzlist"/>
              <w:numPr>
                <w:ilvl w:val="0"/>
                <w:numId w:val="61"/>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 xml:space="preserve">podłączenia elektryczne: </w:t>
            </w:r>
            <w:r w:rsidRPr="000F6362">
              <w:rPr>
                <w:rFonts w:ascii="Times New Roman" w:hAnsi="Times New Roman" w:cs="Times New Roman"/>
                <w:sz w:val="20"/>
                <w:szCs w:val="20"/>
              </w:rPr>
              <w:t>100-125 lub 200-240 VAC</w:t>
            </w:r>
            <w:r w:rsidRPr="000F6362">
              <w:rPr>
                <w:rFonts w:ascii="Times New Roman" w:hAnsi="Times New Roman" w:cs="Times New Roman"/>
                <w:b/>
                <w:sz w:val="20"/>
                <w:szCs w:val="20"/>
              </w:rPr>
              <w:t xml:space="preserve">, </w:t>
            </w:r>
            <w:r w:rsidRPr="000F6362">
              <w:rPr>
                <w:rFonts w:ascii="Times New Roman" w:hAnsi="Times New Roman" w:cs="Times New Roman"/>
                <w:sz w:val="20"/>
                <w:szCs w:val="20"/>
              </w:rPr>
              <w:t>50/60 Hz; pobór mocy: nie większy niż 250 VA, w przypadku modułu ISE nie większy niż 70 VA;</w:t>
            </w:r>
          </w:p>
          <w:p w:rsidR="00470C1C" w:rsidRPr="000F6362" w:rsidRDefault="00470C1C" w:rsidP="00470C1C">
            <w:pPr>
              <w:pStyle w:val="Akapitzlist"/>
              <w:numPr>
                <w:ilvl w:val="0"/>
                <w:numId w:val="61"/>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podłączenie do wody uzdatnionej</w:t>
            </w:r>
            <w:r w:rsidRPr="000F6362">
              <w:rPr>
                <w:rFonts w:ascii="Times New Roman" w:hAnsi="Times New Roman" w:cs="Times New Roman"/>
                <w:sz w:val="20"/>
                <w:szCs w:val="20"/>
              </w:rPr>
              <w:t>: wraz z urządzeniem należy dostarczyć jednostkę do uzdatniania wody (woda dejonizowana/bidestylowana o przewodnictwie &lt;1.0 mS/cm – NCCLS Typ II.</w:t>
            </w:r>
          </w:p>
          <w:p w:rsidR="00227534" w:rsidRPr="00B74646" w:rsidRDefault="00470C1C" w:rsidP="00470C1C">
            <w:pPr>
              <w:jc w:val="both"/>
              <w:rPr>
                <w:rFonts w:ascii="Times New Roman" w:hAnsi="Times New Roman" w:cs="Times New Roman"/>
                <w:b/>
                <w:sz w:val="20"/>
                <w:szCs w:val="20"/>
              </w:rPr>
            </w:pPr>
            <w:r w:rsidRPr="000F6362">
              <w:rPr>
                <w:rFonts w:ascii="Times New Roman" w:hAnsi="Times New Roman" w:cs="Times New Roman"/>
                <w:b/>
                <w:sz w:val="20"/>
                <w:szCs w:val="20"/>
              </w:rPr>
              <w:t>zużycie wody</w:t>
            </w:r>
            <w:r w:rsidRPr="000F6362">
              <w:rPr>
                <w:rFonts w:ascii="Times New Roman" w:hAnsi="Times New Roman" w:cs="Times New Roman"/>
                <w:sz w:val="20"/>
                <w:szCs w:val="20"/>
              </w:rPr>
              <w:t>: nie więcej niż 10 ml do celów oznaczania, nie więcej niż 100 ml przy przejściu analizatora ze stanu czuwania do trybu pracy;</w:t>
            </w:r>
          </w:p>
        </w:tc>
        <w:tc>
          <w:tcPr>
            <w:tcW w:w="1612" w:type="dxa"/>
          </w:tcPr>
          <w:p w:rsidR="00227534" w:rsidRDefault="00227534" w:rsidP="00B74646">
            <w:pPr>
              <w:pStyle w:val="Akapitzlist"/>
              <w:ind w:left="0"/>
              <w:jc w:val="both"/>
              <w:rPr>
                <w:rFonts w:ascii="Times New Roman" w:hAnsi="Times New Roman" w:cs="Times New Roman"/>
                <w:sz w:val="24"/>
                <w:szCs w:val="24"/>
              </w:rPr>
            </w:pPr>
          </w:p>
        </w:tc>
        <w:tc>
          <w:tcPr>
            <w:tcW w:w="1563" w:type="dxa"/>
          </w:tcPr>
          <w:p w:rsidR="00227534" w:rsidRDefault="00227534" w:rsidP="00B74646">
            <w:pPr>
              <w:pStyle w:val="Akapitzlist"/>
              <w:ind w:left="0"/>
              <w:jc w:val="both"/>
              <w:rPr>
                <w:rFonts w:ascii="Times New Roman" w:hAnsi="Times New Roman" w:cs="Times New Roman"/>
                <w:sz w:val="24"/>
                <w:szCs w:val="24"/>
              </w:rPr>
            </w:pPr>
          </w:p>
        </w:tc>
        <w:tc>
          <w:tcPr>
            <w:tcW w:w="1564" w:type="dxa"/>
          </w:tcPr>
          <w:p w:rsidR="00227534" w:rsidRDefault="00227534" w:rsidP="00B74646">
            <w:pPr>
              <w:pStyle w:val="Akapitzlist"/>
              <w:ind w:left="0"/>
              <w:jc w:val="both"/>
              <w:rPr>
                <w:rFonts w:ascii="Times New Roman" w:hAnsi="Times New Roman" w:cs="Times New Roman"/>
                <w:sz w:val="24"/>
                <w:szCs w:val="24"/>
              </w:rPr>
            </w:pPr>
          </w:p>
        </w:tc>
      </w:tr>
    </w:tbl>
    <w:p w:rsidR="00B14A71" w:rsidRDefault="00B14A71" w:rsidP="00B14A71">
      <w:pPr>
        <w:pStyle w:val="Akapitzlist"/>
        <w:ind w:left="0"/>
        <w:jc w:val="both"/>
        <w:rPr>
          <w:rFonts w:ascii="Times New Roman" w:hAnsi="Times New Roman" w:cs="Times New Roman"/>
          <w:sz w:val="24"/>
          <w:szCs w:val="24"/>
        </w:rPr>
      </w:pPr>
    </w:p>
    <w:p w:rsidR="00B14A71" w:rsidRDefault="00B14A71" w:rsidP="00B14A71">
      <w:pPr>
        <w:pStyle w:val="Akapitzlist"/>
        <w:ind w:left="0"/>
        <w:jc w:val="both"/>
        <w:rPr>
          <w:rFonts w:ascii="Times New Roman" w:hAnsi="Times New Roman" w:cs="Times New Roman"/>
          <w:sz w:val="24"/>
          <w:szCs w:val="24"/>
        </w:rPr>
      </w:pPr>
    </w:p>
    <w:p w:rsidR="00B14A71" w:rsidRDefault="00B14A71" w:rsidP="00B14A71">
      <w:pPr>
        <w:pStyle w:val="Akapitzlist"/>
        <w:ind w:left="0"/>
        <w:jc w:val="both"/>
        <w:rPr>
          <w:rFonts w:ascii="Times New Roman" w:hAnsi="Times New Roman" w:cs="Times New Roman"/>
          <w:sz w:val="24"/>
          <w:szCs w:val="24"/>
        </w:rPr>
      </w:pPr>
    </w:p>
    <w:p w:rsidR="00B14A71" w:rsidRDefault="00B14A71" w:rsidP="00B14A71">
      <w:pPr>
        <w:pStyle w:val="Akapitzlist"/>
        <w:ind w:left="0"/>
        <w:jc w:val="both"/>
        <w:rPr>
          <w:rFonts w:ascii="Times New Roman" w:hAnsi="Times New Roman" w:cs="Times New Roman"/>
          <w:sz w:val="24"/>
          <w:szCs w:val="24"/>
        </w:rPr>
      </w:pPr>
    </w:p>
    <w:p w:rsidR="00B14A71" w:rsidRDefault="00B14A71" w:rsidP="00B14A71">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B14A71" w:rsidRDefault="00B14A71" w:rsidP="00B14A71">
      <w:pPr>
        <w:pStyle w:val="Akapitzlist"/>
        <w:ind w:left="0" w:firstLine="10065"/>
        <w:jc w:val="both"/>
        <w:rPr>
          <w:rFonts w:ascii="Times New Roman" w:hAnsi="Times New Roman" w:cs="Times New Roman"/>
          <w:sz w:val="18"/>
          <w:szCs w:val="18"/>
        </w:rPr>
      </w:pPr>
      <w:r w:rsidRPr="0022637B">
        <w:rPr>
          <w:rFonts w:ascii="Times New Roman" w:hAnsi="Times New Roman" w:cs="Times New Roman"/>
          <w:sz w:val="18"/>
          <w:szCs w:val="18"/>
        </w:rPr>
        <w:t>Podpis upełnomocnionego przedstawiciela Wykonawcy</w:t>
      </w:r>
    </w:p>
    <w:p w:rsidR="00B74646" w:rsidRDefault="00B74646" w:rsidP="00B14A71">
      <w:pPr>
        <w:tabs>
          <w:tab w:val="left" w:pos="4014"/>
        </w:tabs>
      </w:pPr>
    </w:p>
    <w:p w:rsidR="00B74646" w:rsidRPr="00B74646" w:rsidRDefault="00B74646" w:rsidP="00B74646"/>
    <w:p w:rsidR="00B74646" w:rsidRPr="00B74646" w:rsidRDefault="00B74646" w:rsidP="00B74646"/>
    <w:p w:rsidR="00B74646" w:rsidRPr="00B74646" w:rsidRDefault="00B74646" w:rsidP="00B74646"/>
    <w:p w:rsidR="00B74646" w:rsidRPr="00B74646" w:rsidRDefault="00B74646" w:rsidP="00B74646"/>
    <w:p w:rsidR="00B74646" w:rsidRPr="00B74646" w:rsidRDefault="00B74646" w:rsidP="00B74646"/>
    <w:p w:rsidR="00B74646" w:rsidRDefault="00B74646" w:rsidP="00B74646"/>
    <w:p w:rsidR="00B74646" w:rsidRDefault="00B74646" w:rsidP="00B74646">
      <w:pPr>
        <w:tabs>
          <w:tab w:val="left" w:pos="7920"/>
        </w:tabs>
        <w:sectPr w:rsidR="00B74646" w:rsidSect="00B14A71">
          <w:pgSz w:w="16838" w:h="11906" w:orient="landscape"/>
          <w:pgMar w:top="1417" w:right="1417" w:bottom="1417" w:left="1134" w:header="708" w:footer="708" w:gutter="0"/>
          <w:cols w:space="708"/>
          <w:docGrid w:linePitch="360"/>
        </w:sectPr>
      </w:pPr>
      <w:r>
        <w:tab/>
      </w:r>
    </w:p>
    <w:p w:rsidR="00B74646" w:rsidRDefault="00B74646" w:rsidP="00B74646">
      <w:pPr>
        <w:jc w:val="right"/>
        <w:rPr>
          <w:rFonts w:ascii="Times New Roman" w:hAnsi="Times New Roman" w:cs="Times New Roman"/>
          <w:b/>
          <w:sz w:val="24"/>
          <w:szCs w:val="24"/>
        </w:rPr>
      </w:pPr>
      <w:r w:rsidRPr="00E70539">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4</w:t>
      </w:r>
      <w:r w:rsidRPr="00E70539">
        <w:rPr>
          <w:rFonts w:ascii="Times New Roman" w:hAnsi="Times New Roman" w:cs="Times New Roman"/>
          <w:b/>
          <w:sz w:val="24"/>
          <w:szCs w:val="24"/>
        </w:rPr>
        <w:t xml:space="preserve"> do SIWZ</w:t>
      </w:r>
    </w:p>
    <w:p w:rsidR="00B74646" w:rsidRDefault="00B74646" w:rsidP="00B74646">
      <w:pPr>
        <w:jc w:val="right"/>
        <w:rPr>
          <w:rFonts w:ascii="Times New Roman" w:hAnsi="Times New Roman" w:cs="Times New Roman"/>
          <w:b/>
          <w:sz w:val="24"/>
          <w:szCs w:val="24"/>
        </w:rPr>
      </w:pPr>
    </w:p>
    <w:p w:rsidR="00B74646" w:rsidRDefault="00B74646" w:rsidP="00B74646">
      <w:pPr>
        <w:jc w:val="center"/>
        <w:rPr>
          <w:rFonts w:ascii="Times New Roman" w:hAnsi="Times New Roman" w:cs="Times New Roman"/>
          <w:b/>
          <w:sz w:val="24"/>
          <w:szCs w:val="24"/>
          <w:u w:val="single"/>
        </w:rPr>
      </w:pPr>
      <w:r w:rsidRPr="00E70539">
        <w:rPr>
          <w:rFonts w:ascii="Times New Roman" w:hAnsi="Times New Roman" w:cs="Times New Roman"/>
          <w:b/>
          <w:sz w:val="24"/>
          <w:szCs w:val="24"/>
          <w:u w:val="single"/>
        </w:rPr>
        <w:t xml:space="preserve">FORMULARZ OFERTOWY DO ZADANIA CZĘŚCIOWEGO NR </w:t>
      </w:r>
      <w:r w:rsidR="00793589">
        <w:rPr>
          <w:rFonts w:ascii="Times New Roman" w:hAnsi="Times New Roman" w:cs="Times New Roman"/>
          <w:b/>
          <w:sz w:val="24"/>
          <w:szCs w:val="24"/>
          <w:u w:val="single"/>
        </w:rPr>
        <w:t>3</w:t>
      </w:r>
    </w:p>
    <w:p w:rsidR="00B74646" w:rsidRDefault="00B74646" w:rsidP="00B74646">
      <w:pPr>
        <w:jc w:val="both"/>
        <w:rPr>
          <w:rFonts w:ascii="Times New Roman" w:hAnsi="Times New Roman" w:cs="Times New Roman"/>
          <w:sz w:val="24"/>
          <w:szCs w:val="24"/>
        </w:rPr>
      </w:pPr>
      <w:r w:rsidRPr="00E70539">
        <w:rPr>
          <w:rFonts w:ascii="Times New Roman" w:hAnsi="Times New Roman" w:cs="Times New Roman"/>
          <w:sz w:val="24"/>
          <w:szCs w:val="24"/>
        </w:rPr>
        <w:t>Nazwa i siedziba Wykonawcy (dokładny adres, nr telefonu, fax, NIP, REGON</w:t>
      </w:r>
      <w:r>
        <w:rPr>
          <w:rFonts w:ascii="Times New Roman" w:hAnsi="Times New Roman" w:cs="Times New Roman"/>
          <w:sz w:val="24"/>
          <w:szCs w:val="24"/>
        </w:rPr>
        <w:t>;</w:t>
      </w:r>
    </w:p>
    <w:p w:rsidR="00B74646" w:rsidRDefault="00B74646" w:rsidP="00B74646">
      <w:pPr>
        <w:jc w:val="both"/>
        <w:rPr>
          <w:rFonts w:ascii="Times New Roman" w:hAnsi="Times New Roman" w:cs="Times New Roman"/>
          <w:sz w:val="24"/>
          <w:szCs w:val="24"/>
        </w:rPr>
      </w:pPr>
      <w:r>
        <w:rPr>
          <w:rFonts w:ascii="Times New Roman" w:hAnsi="Times New Roman" w:cs="Times New Roman"/>
          <w:sz w:val="24"/>
          <w:szCs w:val="24"/>
        </w:rPr>
        <w:t>…………………………………………………………………………………………………..</w:t>
      </w:r>
    </w:p>
    <w:p w:rsidR="00B74646" w:rsidRDefault="00B74646" w:rsidP="00B74646">
      <w:pPr>
        <w:jc w:val="both"/>
        <w:rPr>
          <w:rFonts w:ascii="Times New Roman" w:hAnsi="Times New Roman" w:cs="Times New Roman"/>
          <w:sz w:val="24"/>
          <w:szCs w:val="24"/>
        </w:rPr>
      </w:pPr>
      <w:r>
        <w:rPr>
          <w:rFonts w:ascii="Times New Roman" w:hAnsi="Times New Roman" w:cs="Times New Roman"/>
          <w:sz w:val="24"/>
          <w:szCs w:val="24"/>
        </w:rPr>
        <w:t>…………………………………………………………………………………………………..</w:t>
      </w:r>
    </w:p>
    <w:p w:rsidR="00B74646" w:rsidRPr="00E70539" w:rsidRDefault="00B74646" w:rsidP="00B74646">
      <w:pPr>
        <w:jc w:val="both"/>
        <w:rPr>
          <w:rFonts w:ascii="Times New Roman" w:hAnsi="Times New Roman" w:cs="Times New Roman"/>
          <w:sz w:val="24"/>
          <w:szCs w:val="24"/>
        </w:rPr>
      </w:pPr>
      <w:r>
        <w:rPr>
          <w:rFonts w:ascii="Times New Roman" w:hAnsi="Times New Roman" w:cs="Times New Roman"/>
          <w:sz w:val="24"/>
          <w:szCs w:val="24"/>
        </w:rPr>
        <w:t>…………………………………………………………………………………………………..</w:t>
      </w:r>
    </w:p>
    <w:p w:rsidR="00B74646" w:rsidRPr="00E70539" w:rsidRDefault="00B74646" w:rsidP="00B74646">
      <w:pPr>
        <w:jc w:val="both"/>
        <w:rPr>
          <w:rFonts w:ascii="Times New Roman" w:hAnsi="Times New Roman" w:cs="Times New Roman"/>
          <w:sz w:val="24"/>
          <w:szCs w:val="24"/>
        </w:rPr>
      </w:pPr>
      <w:r w:rsidRPr="00E70539">
        <w:rPr>
          <w:rFonts w:ascii="Times New Roman" w:hAnsi="Times New Roman" w:cs="Times New Roman"/>
          <w:sz w:val="24"/>
          <w:szCs w:val="24"/>
        </w:rPr>
        <w:t xml:space="preserve">Nazwa i siedziba Zamawiającego: </w:t>
      </w:r>
      <w:r w:rsidRPr="00E70539">
        <w:rPr>
          <w:rFonts w:ascii="Times New Roman" w:hAnsi="Times New Roman" w:cs="Times New Roman"/>
          <w:b/>
          <w:sz w:val="24"/>
          <w:szCs w:val="24"/>
        </w:rPr>
        <w:t xml:space="preserve">Urząd do Spraw Cudzoziemców, ul. Koszykowa 16, </w:t>
      </w:r>
      <w:r>
        <w:rPr>
          <w:rFonts w:ascii="Times New Roman" w:hAnsi="Times New Roman" w:cs="Times New Roman"/>
          <w:b/>
          <w:sz w:val="24"/>
          <w:szCs w:val="24"/>
        </w:rPr>
        <w:br/>
      </w:r>
      <w:r w:rsidRPr="00E70539">
        <w:rPr>
          <w:rFonts w:ascii="Times New Roman" w:hAnsi="Times New Roman" w:cs="Times New Roman"/>
          <w:b/>
          <w:sz w:val="24"/>
          <w:szCs w:val="24"/>
        </w:rPr>
        <w:t>00-564 Warszawa.</w:t>
      </w:r>
    </w:p>
    <w:p w:rsidR="00B74646" w:rsidRDefault="00B74646" w:rsidP="00B74646">
      <w:pPr>
        <w:jc w:val="both"/>
        <w:rPr>
          <w:rFonts w:ascii="Times New Roman" w:hAnsi="Times New Roman" w:cs="Times New Roman"/>
          <w:sz w:val="24"/>
          <w:szCs w:val="24"/>
        </w:rPr>
      </w:pPr>
      <w:r w:rsidRPr="00E70539">
        <w:rPr>
          <w:rFonts w:ascii="Times New Roman" w:hAnsi="Times New Roman" w:cs="Times New Roman"/>
          <w:sz w:val="24"/>
          <w:szCs w:val="24"/>
        </w:rPr>
        <w:t>Nawiązując do prowadzonego postępowania w trybie przetargu nieograniczonego na dostawę wyrobów medycznych, montaż</w:t>
      </w:r>
      <w:r>
        <w:rPr>
          <w:rFonts w:ascii="Times New Roman" w:hAnsi="Times New Roman" w:cs="Times New Roman"/>
          <w:sz w:val="24"/>
          <w:szCs w:val="24"/>
        </w:rPr>
        <w:t xml:space="preserve"> oraz</w:t>
      </w:r>
      <w:r w:rsidRPr="00E70539">
        <w:rPr>
          <w:rFonts w:ascii="Times New Roman" w:hAnsi="Times New Roman" w:cs="Times New Roman"/>
          <w:sz w:val="24"/>
          <w:szCs w:val="24"/>
        </w:rPr>
        <w:t xml:space="preserve"> ich rozmieszczenie w budynku Filtra Epidemiologicznego na terenie obiektu Urzędu do Spraw Cudzoziemców w Białej Podlaskiej </w:t>
      </w:r>
    </w:p>
    <w:p w:rsidR="00B74646" w:rsidRPr="00E70539" w:rsidRDefault="00B74646" w:rsidP="00B74646">
      <w:pPr>
        <w:jc w:val="both"/>
        <w:rPr>
          <w:rFonts w:ascii="Times New Roman" w:hAnsi="Times New Roman" w:cs="Times New Roman"/>
          <w:b/>
          <w:sz w:val="24"/>
          <w:szCs w:val="24"/>
        </w:rPr>
      </w:pPr>
      <w:r w:rsidRPr="00E70539">
        <w:rPr>
          <w:rFonts w:ascii="Times New Roman" w:hAnsi="Times New Roman" w:cs="Times New Roman"/>
          <w:b/>
          <w:sz w:val="24"/>
          <w:szCs w:val="24"/>
        </w:rPr>
        <w:t xml:space="preserve">Nr </w:t>
      </w:r>
      <w:r w:rsidR="00520F97" w:rsidRPr="00520F97">
        <w:rPr>
          <w:rFonts w:ascii="Times New Roman" w:hAnsi="Times New Roman" w:cs="Times New Roman"/>
          <w:b/>
          <w:sz w:val="24"/>
          <w:szCs w:val="24"/>
        </w:rPr>
        <w:t>11/BL/WYROBY MEDYCZNE/PN/16</w:t>
      </w:r>
    </w:p>
    <w:p w:rsidR="00B74646" w:rsidRDefault="00B74646" w:rsidP="00E45777">
      <w:pPr>
        <w:pStyle w:val="Akapitzlist"/>
        <w:numPr>
          <w:ilvl w:val="0"/>
          <w:numId w:val="24"/>
        </w:numPr>
        <w:ind w:left="426"/>
        <w:rPr>
          <w:rFonts w:ascii="Times New Roman" w:hAnsi="Times New Roman" w:cs="Times New Roman"/>
          <w:sz w:val="24"/>
          <w:szCs w:val="24"/>
        </w:rPr>
      </w:pPr>
      <w:r w:rsidRPr="00E70539">
        <w:rPr>
          <w:rFonts w:ascii="Times New Roman" w:hAnsi="Times New Roman" w:cs="Times New Roman"/>
          <w:sz w:val="24"/>
          <w:szCs w:val="24"/>
        </w:rPr>
        <w:t xml:space="preserve">oferujemy wykonanie przedmiotu zamówienia zgodnie z zakresem określonym </w:t>
      </w:r>
      <w:r>
        <w:rPr>
          <w:rFonts w:ascii="Times New Roman" w:hAnsi="Times New Roman" w:cs="Times New Roman"/>
          <w:sz w:val="24"/>
          <w:szCs w:val="24"/>
        </w:rPr>
        <w:br/>
      </w:r>
      <w:r w:rsidRPr="00E70539">
        <w:rPr>
          <w:rFonts w:ascii="Times New Roman" w:hAnsi="Times New Roman" w:cs="Times New Roman"/>
          <w:sz w:val="24"/>
          <w:szCs w:val="24"/>
        </w:rPr>
        <w:t>w „Specyfikacji Istotnych Warunkach Zamówienia” (SIWZ) i jej modyfikacjach za cenę brutto</w:t>
      </w:r>
      <w:r>
        <w:rPr>
          <w:rFonts w:ascii="Times New Roman" w:hAnsi="Times New Roman" w:cs="Times New Roman"/>
          <w:sz w:val="24"/>
          <w:szCs w:val="24"/>
        </w:rPr>
        <w:t>: ……………………………………………… zł tj. słownie: ………………………</w:t>
      </w:r>
    </w:p>
    <w:p w:rsidR="00B74646" w:rsidRPr="00E70539" w:rsidRDefault="00B74646" w:rsidP="00B74646">
      <w:pPr>
        <w:pStyle w:val="Akapitzlist"/>
        <w:ind w:left="426"/>
        <w:rPr>
          <w:rFonts w:ascii="Times New Roman" w:hAnsi="Times New Roman" w:cs="Times New Roman"/>
          <w:sz w:val="24"/>
          <w:szCs w:val="24"/>
        </w:rPr>
      </w:pPr>
      <w:r>
        <w:rPr>
          <w:rFonts w:ascii="Times New Roman" w:hAnsi="Times New Roman" w:cs="Times New Roman"/>
          <w:sz w:val="24"/>
          <w:szCs w:val="24"/>
        </w:rPr>
        <w:t>………………………………………………………………………………………………</w:t>
      </w:r>
    </w:p>
    <w:p w:rsidR="00B74646" w:rsidRDefault="00B74646" w:rsidP="00B74646">
      <w:pPr>
        <w:jc w:val="both"/>
        <w:rPr>
          <w:rFonts w:ascii="Times New Roman" w:hAnsi="Times New Roman" w:cs="Times New Roman"/>
          <w:sz w:val="24"/>
          <w:szCs w:val="24"/>
        </w:rPr>
      </w:pPr>
      <w:r w:rsidRPr="00E70539">
        <w:rPr>
          <w:rFonts w:ascii="Times New Roman" w:hAnsi="Times New Roman" w:cs="Times New Roman"/>
          <w:sz w:val="24"/>
          <w:szCs w:val="24"/>
        </w:rPr>
        <w:t>w  tym wartość poszczególnych części składowych dostawy będącej przedmiotem niniejszego zamówienia wynosi:</w:t>
      </w:r>
    </w:p>
    <w:tbl>
      <w:tblPr>
        <w:tblStyle w:val="Tabela-Siatka"/>
        <w:tblW w:w="0" w:type="auto"/>
        <w:jc w:val="center"/>
        <w:tblLook w:val="04A0" w:firstRow="1" w:lastRow="0" w:firstColumn="1" w:lastColumn="0" w:noHBand="0" w:noVBand="1"/>
      </w:tblPr>
      <w:tblGrid>
        <w:gridCol w:w="846"/>
        <w:gridCol w:w="2551"/>
        <w:gridCol w:w="1275"/>
        <w:gridCol w:w="2190"/>
        <w:gridCol w:w="2190"/>
      </w:tblGrid>
      <w:tr w:rsidR="00B74646" w:rsidTr="00CD4480">
        <w:trPr>
          <w:jc w:val="center"/>
        </w:trPr>
        <w:tc>
          <w:tcPr>
            <w:tcW w:w="846" w:type="dxa"/>
            <w:vAlign w:val="center"/>
          </w:tcPr>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Lp.</w:t>
            </w:r>
          </w:p>
        </w:tc>
        <w:tc>
          <w:tcPr>
            <w:tcW w:w="2551" w:type="dxa"/>
            <w:vAlign w:val="center"/>
          </w:tcPr>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Nazwa produktu</w:t>
            </w:r>
          </w:p>
        </w:tc>
        <w:tc>
          <w:tcPr>
            <w:tcW w:w="1275" w:type="dxa"/>
            <w:vAlign w:val="center"/>
          </w:tcPr>
          <w:p w:rsidR="00B74646" w:rsidRPr="001435E9" w:rsidRDefault="00B74646" w:rsidP="00CD4480">
            <w:pPr>
              <w:jc w:val="center"/>
              <w:rPr>
                <w:rFonts w:ascii="Times New Roman" w:hAnsi="Times New Roman" w:cs="Times New Roman"/>
                <w:b/>
                <w:sz w:val="24"/>
                <w:szCs w:val="24"/>
              </w:rPr>
            </w:pPr>
            <w:r>
              <w:rPr>
                <w:rFonts w:ascii="Times New Roman" w:hAnsi="Times New Roman" w:cs="Times New Roman"/>
                <w:b/>
                <w:sz w:val="24"/>
                <w:szCs w:val="24"/>
              </w:rPr>
              <w:t>Ilość</w:t>
            </w:r>
          </w:p>
        </w:tc>
        <w:tc>
          <w:tcPr>
            <w:tcW w:w="2190" w:type="dxa"/>
            <w:vAlign w:val="center"/>
          </w:tcPr>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Jednostkowa cena brutto w zł.</w:t>
            </w:r>
          </w:p>
        </w:tc>
        <w:tc>
          <w:tcPr>
            <w:tcW w:w="2190" w:type="dxa"/>
            <w:vAlign w:val="center"/>
          </w:tcPr>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Wartość brutto zamówienia w zł</w:t>
            </w:r>
          </w:p>
          <w:p w:rsidR="00B74646" w:rsidRPr="001435E9" w:rsidRDefault="00B74646" w:rsidP="00CD4480">
            <w:pPr>
              <w:jc w:val="center"/>
              <w:rPr>
                <w:rFonts w:ascii="Times New Roman" w:hAnsi="Times New Roman" w:cs="Times New Roman"/>
                <w:b/>
                <w:sz w:val="24"/>
                <w:szCs w:val="24"/>
              </w:rPr>
            </w:pPr>
            <w:r w:rsidRPr="001435E9">
              <w:rPr>
                <w:rFonts w:ascii="Times New Roman" w:hAnsi="Times New Roman" w:cs="Times New Roman"/>
                <w:b/>
                <w:sz w:val="24"/>
                <w:szCs w:val="24"/>
              </w:rPr>
              <w:t>(c x d)</w:t>
            </w:r>
          </w:p>
        </w:tc>
      </w:tr>
      <w:tr w:rsidR="00B74646" w:rsidTr="00CD4480">
        <w:trPr>
          <w:jc w:val="center"/>
        </w:trPr>
        <w:tc>
          <w:tcPr>
            <w:tcW w:w="846"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a</w:t>
            </w:r>
          </w:p>
        </w:tc>
        <w:tc>
          <w:tcPr>
            <w:tcW w:w="2551"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b</w:t>
            </w:r>
          </w:p>
        </w:tc>
        <w:tc>
          <w:tcPr>
            <w:tcW w:w="1275"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c</w:t>
            </w:r>
          </w:p>
        </w:tc>
        <w:tc>
          <w:tcPr>
            <w:tcW w:w="2190" w:type="dxa"/>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d</w:t>
            </w:r>
          </w:p>
        </w:tc>
        <w:tc>
          <w:tcPr>
            <w:tcW w:w="2190"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e</w:t>
            </w:r>
          </w:p>
        </w:tc>
      </w:tr>
      <w:tr w:rsidR="00B74646" w:rsidTr="00CD4480">
        <w:trPr>
          <w:trHeight w:val="680"/>
          <w:jc w:val="center"/>
        </w:trPr>
        <w:tc>
          <w:tcPr>
            <w:tcW w:w="846"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Align w:val="center"/>
          </w:tcPr>
          <w:p w:rsidR="00B74646" w:rsidRDefault="00B74646" w:rsidP="00CD4480">
            <w:pPr>
              <w:rPr>
                <w:rFonts w:ascii="Times New Roman" w:hAnsi="Times New Roman" w:cs="Times New Roman"/>
                <w:sz w:val="24"/>
                <w:szCs w:val="24"/>
              </w:rPr>
            </w:pPr>
            <w:r>
              <w:rPr>
                <w:rFonts w:ascii="Times New Roman" w:hAnsi="Times New Roman" w:cs="Times New Roman"/>
                <w:sz w:val="24"/>
                <w:szCs w:val="24"/>
              </w:rPr>
              <w:t>Defibrylator przenośny z kardiomonitorem (defibrylator kliniczny)</w:t>
            </w:r>
          </w:p>
        </w:tc>
        <w:tc>
          <w:tcPr>
            <w:tcW w:w="1275" w:type="dxa"/>
            <w:vAlign w:val="center"/>
          </w:tcPr>
          <w:p w:rsidR="00B74646" w:rsidRPr="001435E9" w:rsidRDefault="00B74646" w:rsidP="00CD448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90" w:type="dxa"/>
          </w:tcPr>
          <w:p w:rsidR="00B74646" w:rsidRDefault="00B74646" w:rsidP="00CD4480">
            <w:pPr>
              <w:rPr>
                <w:rFonts w:ascii="Times New Roman" w:hAnsi="Times New Roman" w:cs="Times New Roman"/>
                <w:sz w:val="24"/>
                <w:szCs w:val="24"/>
              </w:rPr>
            </w:pPr>
          </w:p>
        </w:tc>
        <w:tc>
          <w:tcPr>
            <w:tcW w:w="2190" w:type="dxa"/>
            <w:vAlign w:val="center"/>
          </w:tcPr>
          <w:p w:rsidR="00B74646" w:rsidRDefault="00B74646" w:rsidP="00CD4480">
            <w:pPr>
              <w:rPr>
                <w:rFonts w:ascii="Times New Roman" w:hAnsi="Times New Roman" w:cs="Times New Roman"/>
                <w:sz w:val="24"/>
                <w:szCs w:val="24"/>
              </w:rPr>
            </w:pPr>
          </w:p>
        </w:tc>
      </w:tr>
      <w:tr w:rsidR="00B74646" w:rsidTr="00CD4480">
        <w:trPr>
          <w:trHeight w:val="680"/>
          <w:jc w:val="center"/>
        </w:trPr>
        <w:tc>
          <w:tcPr>
            <w:tcW w:w="846"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vAlign w:val="center"/>
          </w:tcPr>
          <w:p w:rsidR="00B74646" w:rsidRDefault="00B74646" w:rsidP="00CD4480">
            <w:pPr>
              <w:rPr>
                <w:rFonts w:ascii="Times New Roman" w:hAnsi="Times New Roman" w:cs="Times New Roman"/>
                <w:sz w:val="24"/>
                <w:szCs w:val="24"/>
              </w:rPr>
            </w:pPr>
            <w:r>
              <w:rPr>
                <w:rFonts w:ascii="Times New Roman" w:hAnsi="Times New Roman" w:cs="Times New Roman"/>
                <w:sz w:val="24"/>
                <w:szCs w:val="24"/>
              </w:rPr>
              <w:t>Zestaw reanimacyjny (walizka, laryngoskop dla dorosłych i dzieci, worek Ambu, ssak elektryczny)</w:t>
            </w:r>
          </w:p>
        </w:tc>
        <w:tc>
          <w:tcPr>
            <w:tcW w:w="1275" w:type="dxa"/>
            <w:vAlign w:val="center"/>
          </w:tcPr>
          <w:p w:rsidR="00B74646" w:rsidRPr="001435E9" w:rsidRDefault="00B74646" w:rsidP="00CD448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90" w:type="dxa"/>
          </w:tcPr>
          <w:p w:rsidR="00B74646" w:rsidRDefault="00B74646" w:rsidP="00CD4480">
            <w:pPr>
              <w:rPr>
                <w:rFonts w:ascii="Times New Roman" w:hAnsi="Times New Roman" w:cs="Times New Roman"/>
                <w:sz w:val="24"/>
                <w:szCs w:val="24"/>
              </w:rPr>
            </w:pPr>
          </w:p>
        </w:tc>
        <w:tc>
          <w:tcPr>
            <w:tcW w:w="2190" w:type="dxa"/>
            <w:vAlign w:val="center"/>
          </w:tcPr>
          <w:p w:rsidR="00B74646" w:rsidRDefault="00B74646" w:rsidP="00CD4480">
            <w:pPr>
              <w:rPr>
                <w:rFonts w:ascii="Times New Roman" w:hAnsi="Times New Roman" w:cs="Times New Roman"/>
                <w:sz w:val="24"/>
                <w:szCs w:val="24"/>
              </w:rPr>
            </w:pPr>
          </w:p>
        </w:tc>
      </w:tr>
      <w:tr w:rsidR="00B74646" w:rsidTr="00CD4480">
        <w:trPr>
          <w:trHeight w:val="680"/>
          <w:jc w:val="center"/>
        </w:trPr>
        <w:tc>
          <w:tcPr>
            <w:tcW w:w="846" w:type="dxa"/>
            <w:vAlign w:val="center"/>
          </w:tcPr>
          <w:p w:rsidR="00B74646" w:rsidRDefault="00B74646" w:rsidP="00CD4480">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Align w:val="center"/>
          </w:tcPr>
          <w:p w:rsidR="00B74646" w:rsidRDefault="00B74646" w:rsidP="00CD4480">
            <w:pPr>
              <w:rPr>
                <w:rFonts w:ascii="Times New Roman" w:hAnsi="Times New Roman" w:cs="Times New Roman"/>
                <w:sz w:val="24"/>
                <w:szCs w:val="24"/>
              </w:rPr>
            </w:pPr>
            <w:r>
              <w:rPr>
                <w:rFonts w:ascii="Times New Roman" w:hAnsi="Times New Roman" w:cs="Times New Roman"/>
                <w:sz w:val="24"/>
                <w:szCs w:val="24"/>
              </w:rPr>
              <w:t>Automatyczny defibrylator zewnętrzny (AED)</w:t>
            </w:r>
          </w:p>
        </w:tc>
        <w:tc>
          <w:tcPr>
            <w:tcW w:w="1275" w:type="dxa"/>
            <w:vAlign w:val="center"/>
          </w:tcPr>
          <w:p w:rsidR="00B74646" w:rsidRPr="001435E9" w:rsidRDefault="00B74646" w:rsidP="00CD448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90" w:type="dxa"/>
          </w:tcPr>
          <w:p w:rsidR="00B74646" w:rsidRDefault="00B74646" w:rsidP="00CD4480">
            <w:pPr>
              <w:rPr>
                <w:rFonts w:ascii="Times New Roman" w:hAnsi="Times New Roman" w:cs="Times New Roman"/>
                <w:sz w:val="24"/>
                <w:szCs w:val="24"/>
              </w:rPr>
            </w:pPr>
          </w:p>
        </w:tc>
        <w:tc>
          <w:tcPr>
            <w:tcW w:w="2190" w:type="dxa"/>
            <w:vAlign w:val="center"/>
          </w:tcPr>
          <w:p w:rsidR="00B74646" w:rsidRDefault="00B74646" w:rsidP="00CD4480">
            <w:pPr>
              <w:rPr>
                <w:rFonts w:ascii="Times New Roman" w:hAnsi="Times New Roman" w:cs="Times New Roman"/>
                <w:sz w:val="24"/>
                <w:szCs w:val="24"/>
              </w:rPr>
            </w:pPr>
          </w:p>
        </w:tc>
      </w:tr>
      <w:tr w:rsidR="00B74646" w:rsidTr="00CD4480">
        <w:trPr>
          <w:trHeight w:val="680"/>
          <w:jc w:val="center"/>
        </w:trPr>
        <w:tc>
          <w:tcPr>
            <w:tcW w:w="6862" w:type="dxa"/>
            <w:gridSpan w:val="4"/>
            <w:vAlign w:val="center"/>
          </w:tcPr>
          <w:p w:rsidR="00B74646" w:rsidRDefault="00B74646" w:rsidP="00CD4480">
            <w:pPr>
              <w:jc w:val="right"/>
              <w:rPr>
                <w:rFonts w:ascii="Times New Roman" w:hAnsi="Times New Roman" w:cs="Times New Roman"/>
                <w:b/>
                <w:sz w:val="24"/>
                <w:szCs w:val="24"/>
              </w:rPr>
            </w:pPr>
            <w:r>
              <w:rPr>
                <w:rFonts w:ascii="Times New Roman" w:hAnsi="Times New Roman" w:cs="Times New Roman"/>
                <w:b/>
                <w:sz w:val="24"/>
                <w:szCs w:val="24"/>
              </w:rPr>
              <w:t>RAZEM:</w:t>
            </w:r>
          </w:p>
          <w:p w:rsidR="00B74646" w:rsidRPr="002149BF" w:rsidRDefault="00B74646" w:rsidP="00CD4480">
            <w:pPr>
              <w:jc w:val="right"/>
              <w:rPr>
                <w:rFonts w:ascii="Times New Roman" w:hAnsi="Times New Roman" w:cs="Times New Roman"/>
                <w:sz w:val="24"/>
                <w:szCs w:val="24"/>
                <w:u w:val="single"/>
              </w:rPr>
            </w:pPr>
            <w:r w:rsidRPr="002149BF">
              <w:rPr>
                <w:rFonts w:ascii="Times New Roman" w:hAnsi="Times New Roman" w:cs="Times New Roman"/>
                <w:sz w:val="24"/>
                <w:szCs w:val="24"/>
                <w:u w:val="single"/>
              </w:rPr>
              <w:t xml:space="preserve">cena brutto oferty </w:t>
            </w:r>
          </w:p>
        </w:tc>
        <w:tc>
          <w:tcPr>
            <w:tcW w:w="2190" w:type="dxa"/>
            <w:vAlign w:val="center"/>
          </w:tcPr>
          <w:p w:rsidR="00B74646" w:rsidRDefault="00B74646" w:rsidP="00CD4480">
            <w:pPr>
              <w:rPr>
                <w:rFonts w:ascii="Times New Roman" w:hAnsi="Times New Roman" w:cs="Times New Roman"/>
                <w:sz w:val="24"/>
                <w:szCs w:val="24"/>
              </w:rPr>
            </w:pPr>
          </w:p>
        </w:tc>
      </w:tr>
    </w:tbl>
    <w:p w:rsidR="00B74646" w:rsidRDefault="00B74646" w:rsidP="00B74646">
      <w:pPr>
        <w:pStyle w:val="Akapitzlist"/>
        <w:jc w:val="both"/>
        <w:rPr>
          <w:rFonts w:ascii="Times New Roman" w:hAnsi="Times New Roman" w:cs="Times New Roman"/>
          <w:sz w:val="24"/>
          <w:szCs w:val="24"/>
        </w:rPr>
      </w:pPr>
    </w:p>
    <w:p w:rsidR="00F02033" w:rsidRDefault="00F02033" w:rsidP="00B74646">
      <w:pPr>
        <w:pStyle w:val="Akapitzlist"/>
        <w:jc w:val="both"/>
        <w:rPr>
          <w:rFonts w:ascii="Times New Roman" w:hAnsi="Times New Roman" w:cs="Times New Roman"/>
          <w:sz w:val="24"/>
          <w:szCs w:val="24"/>
        </w:rPr>
      </w:pPr>
    </w:p>
    <w:p w:rsidR="00F02033" w:rsidRDefault="00F02033" w:rsidP="00B74646">
      <w:pPr>
        <w:pStyle w:val="Akapitzlist"/>
        <w:jc w:val="both"/>
        <w:rPr>
          <w:rFonts w:ascii="Times New Roman" w:hAnsi="Times New Roman" w:cs="Times New Roman"/>
          <w:sz w:val="24"/>
          <w:szCs w:val="24"/>
        </w:rPr>
      </w:pPr>
    </w:p>
    <w:p w:rsidR="00F02033" w:rsidRDefault="00F02033" w:rsidP="00F02033">
      <w:pPr>
        <w:pStyle w:val="Akapitzlist"/>
        <w:numPr>
          <w:ilvl w:val="0"/>
          <w:numId w:val="90"/>
        </w:numPr>
        <w:jc w:val="both"/>
        <w:rPr>
          <w:rFonts w:ascii="Times New Roman" w:hAnsi="Times New Roman" w:cs="Times New Roman"/>
          <w:sz w:val="24"/>
          <w:szCs w:val="24"/>
        </w:rPr>
      </w:pPr>
      <w:r w:rsidRPr="002149BF">
        <w:rPr>
          <w:rFonts w:ascii="Times New Roman" w:hAnsi="Times New Roman" w:cs="Times New Roman"/>
          <w:sz w:val="24"/>
          <w:szCs w:val="24"/>
        </w:rPr>
        <w:lastRenderedPageBreak/>
        <w:t xml:space="preserve">Oświadczamy, że </w:t>
      </w:r>
      <w:r>
        <w:rPr>
          <w:rFonts w:ascii="Times New Roman" w:hAnsi="Times New Roman" w:cs="Times New Roman"/>
          <w:sz w:val="24"/>
          <w:szCs w:val="24"/>
        </w:rPr>
        <w:t xml:space="preserve">termin realizacji zamówienia </w:t>
      </w:r>
      <w:r w:rsidRPr="002149BF">
        <w:rPr>
          <w:rFonts w:ascii="Times New Roman" w:hAnsi="Times New Roman" w:cs="Times New Roman"/>
          <w:sz w:val="24"/>
          <w:szCs w:val="24"/>
        </w:rPr>
        <w:t>na oferowane wyroby medyczne wynosi………………………………....</w:t>
      </w:r>
      <w:r>
        <w:rPr>
          <w:rFonts w:ascii="Times New Roman" w:hAnsi="Times New Roman" w:cs="Times New Roman"/>
          <w:sz w:val="24"/>
          <w:szCs w:val="24"/>
        </w:rPr>
        <w:t xml:space="preserve"> dni</w:t>
      </w:r>
      <w:r w:rsidRPr="002149BF">
        <w:rPr>
          <w:rFonts w:ascii="Times New Roman" w:hAnsi="Times New Roman" w:cs="Times New Roman"/>
          <w:sz w:val="24"/>
          <w:szCs w:val="24"/>
        </w:rPr>
        <w:t>*</w:t>
      </w:r>
    </w:p>
    <w:p w:rsidR="00F02033" w:rsidRPr="00BA40F5" w:rsidRDefault="00F02033" w:rsidP="00F02033">
      <w:pPr>
        <w:pStyle w:val="Akapitzlist"/>
        <w:jc w:val="both"/>
        <w:rPr>
          <w:rFonts w:ascii="Times New Roman" w:hAnsi="Times New Roman" w:cs="Times New Roman"/>
          <w:sz w:val="20"/>
          <w:szCs w:val="20"/>
        </w:rPr>
      </w:pPr>
      <w:r w:rsidRPr="00BA40F5">
        <w:rPr>
          <w:rFonts w:ascii="Times New Roman" w:hAnsi="Times New Roman" w:cs="Times New Roman"/>
          <w:sz w:val="20"/>
          <w:szCs w:val="20"/>
        </w:rPr>
        <w:t xml:space="preserve">*oferowany termin realizacji zamówienia maksymalnie może wynosić 60 dni kalendarzowych. </w:t>
      </w:r>
      <w:r w:rsidRPr="00BA40F5">
        <w:rPr>
          <w:rFonts w:ascii="Times New Roman" w:hAnsi="Times New Roman" w:cs="Times New Roman"/>
          <w:sz w:val="20"/>
          <w:szCs w:val="20"/>
        </w:rPr>
        <w:br/>
        <w:t xml:space="preserve">W przypadku, gdy Wykonawca nie uzupełni ww. pkt 1 Zamawiający uzna, że oferowany termin realizacji zamówienia odpowiada maksymalnemu przewidzianemu przez Zamawiającego terminowi realizacji zamówienia. Maksymalną liczbę punktów uzyska Wykonawca, który zaproponuje najkrótszy termin realizacji zamówienia. </w:t>
      </w:r>
    </w:p>
    <w:p w:rsidR="00F02033" w:rsidRPr="00F60A1F" w:rsidRDefault="007A39E3" w:rsidP="00F02033">
      <w:pPr>
        <w:pStyle w:val="Akapitzlist"/>
        <w:numPr>
          <w:ilvl w:val="0"/>
          <w:numId w:val="90"/>
        </w:numPr>
        <w:jc w:val="both"/>
        <w:rPr>
          <w:rFonts w:ascii="Times New Roman" w:hAnsi="Times New Roman" w:cs="Times New Roman"/>
          <w:sz w:val="24"/>
          <w:szCs w:val="24"/>
        </w:rPr>
      </w:pPr>
      <w:r w:rsidRPr="00F60A1F">
        <w:rPr>
          <w:rFonts w:ascii="Times New Roman" w:hAnsi="Times New Roman" w:cs="Times New Roman"/>
          <w:sz w:val="24"/>
          <w:szCs w:val="24"/>
        </w:rPr>
        <w:t xml:space="preserve">Oświadczamy, że na dostarczone wyroby medyczne udzielamy </w:t>
      </w:r>
      <w:r w:rsidRPr="00F60A1F">
        <w:rPr>
          <w:rFonts w:ascii="Times New Roman" w:hAnsi="Times New Roman" w:cs="Times New Roman"/>
          <w:b/>
          <w:sz w:val="24"/>
          <w:szCs w:val="24"/>
        </w:rPr>
        <w:t>12 miesięcy gwarancji</w:t>
      </w:r>
      <w:r w:rsidRPr="00F60A1F">
        <w:rPr>
          <w:rFonts w:ascii="Times New Roman" w:hAnsi="Times New Roman" w:cs="Times New Roman"/>
          <w:sz w:val="24"/>
          <w:szCs w:val="24"/>
        </w:rPr>
        <w:t xml:space="preserve"> </w:t>
      </w:r>
      <w:r>
        <w:rPr>
          <w:rFonts w:ascii="Times New Roman" w:eastAsia="Calibri" w:hAnsi="Times New Roman" w:cs="Times New Roman"/>
          <w:color w:val="000000" w:themeColor="text1"/>
          <w:sz w:val="24"/>
          <w:szCs w:val="24"/>
        </w:rPr>
        <w:t>o ile w opisie przedmiotu zamówienia nie zostały ustalone inne warunki dla niektórych wyrobów</w:t>
      </w:r>
      <w:r w:rsidRPr="00F60A1F">
        <w:rPr>
          <w:rFonts w:ascii="Times New Roman" w:hAnsi="Times New Roman" w:cs="Times New Roman"/>
          <w:sz w:val="24"/>
          <w:szCs w:val="24"/>
        </w:rPr>
        <w:t xml:space="preserve"> z zastrzeżeniem, że </w:t>
      </w:r>
      <w:r w:rsidRPr="00F60A1F">
        <w:rPr>
          <w:rFonts w:ascii="Times New Roman" w:eastAsia="Calibri" w:hAnsi="Times New Roman" w:cs="Times New Roman"/>
          <w:sz w:val="24"/>
          <w:szCs w:val="24"/>
        </w:rPr>
        <w:t>w przypadku gdy gwarancja producenta przewiduje dłuższy okres udzielenia gwarancji, udzielamy gwarancji na wyroby medyczne zgodnie z gwarancją producenta</w:t>
      </w:r>
      <w:r w:rsidR="00F02033" w:rsidRPr="00F60A1F">
        <w:rPr>
          <w:rFonts w:ascii="Times New Roman" w:eastAsia="Calibri" w:hAnsi="Times New Roman" w:cs="Times New Roman"/>
          <w:sz w:val="24"/>
          <w:szCs w:val="24"/>
        </w:rPr>
        <w:t>.</w:t>
      </w:r>
    </w:p>
    <w:p w:rsidR="00F02033" w:rsidRPr="002149BF" w:rsidRDefault="00F02033" w:rsidP="00F02033">
      <w:pPr>
        <w:pStyle w:val="Akapitzlist"/>
        <w:numPr>
          <w:ilvl w:val="0"/>
          <w:numId w:val="90"/>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„SIWZ” i jej modyfikacjami i nie wnosimy do nich zastrzeżeń oraz zdobyliśmy konieczne informacje do przygotowania oferty.</w:t>
      </w:r>
    </w:p>
    <w:p w:rsidR="00F02033" w:rsidRPr="002149BF" w:rsidRDefault="00F02033" w:rsidP="00F02033">
      <w:pPr>
        <w:pStyle w:val="Akapitzlist"/>
        <w:numPr>
          <w:ilvl w:val="0"/>
          <w:numId w:val="90"/>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czas wskazany w „SIWZ” i jej modyfikacjach.</w:t>
      </w:r>
    </w:p>
    <w:p w:rsidR="00F02033" w:rsidRPr="002149BF" w:rsidRDefault="00F02033" w:rsidP="00F02033">
      <w:pPr>
        <w:pStyle w:val="Akapitzlist"/>
        <w:numPr>
          <w:ilvl w:val="0"/>
          <w:numId w:val="90"/>
        </w:numPr>
        <w:jc w:val="both"/>
        <w:rPr>
          <w:rFonts w:ascii="Times New Roman" w:hAnsi="Times New Roman" w:cs="Times New Roman"/>
          <w:sz w:val="24"/>
          <w:szCs w:val="24"/>
        </w:rPr>
      </w:pPr>
      <w:r w:rsidRPr="002149BF">
        <w:rPr>
          <w:rFonts w:ascii="Times New Roman" w:hAnsi="Times New Roman" w:cs="Times New Roman"/>
          <w:sz w:val="24"/>
          <w:szCs w:val="24"/>
        </w:rPr>
        <w:t>Oświadczamy, że zapoznaliśmy się z istotnymi postanowieniami umowy, które stanowią część SIWZ i zobowiązujemy się, w przypadku wyboru naszej oferty, do zawarcia umowy na warunkach określonych w ww. dokumencie, w miejscu i terminie wyznaczonym przez Zamawiającego.</w:t>
      </w:r>
    </w:p>
    <w:p w:rsidR="00F02033" w:rsidRPr="002149BF" w:rsidRDefault="00F02033" w:rsidP="00F02033">
      <w:pPr>
        <w:pStyle w:val="Akapitzlist"/>
        <w:numPr>
          <w:ilvl w:val="0"/>
          <w:numId w:val="90"/>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oferowana cena jest ostateczna i nie ulegnie zmianie w okresie obowiązywania umowy. </w:t>
      </w:r>
    </w:p>
    <w:p w:rsidR="00F02033" w:rsidRPr="002149BF" w:rsidRDefault="00F02033" w:rsidP="00F02033">
      <w:pPr>
        <w:pStyle w:val="Akapitzlist"/>
        <w:numPr>
          <w:ilvl w:val="0"/>
          <w:numId w:val="90"/>
        </w:numPr>
        <w:jc w:val="both"/>
        <w:rPr>
          <w:rFonts w:ascii="Times New Roman" w:hAnsi="Times New Roman" w:cs="Times New Roman"/>
          <w:sz w:val="24"/>
          <w:szCs w:val="24"/>
        </w:rPr>
      </w:pPr>
      <w:r w:rsidRPr="002149BF">
        <w:rPr>
          <w:rFonts w:ascii="Times New Roman" w:hAnsi="Times New Roman" w:cs="Times New Roman"/>
          <w:sz w:val="24"/>
          <w:szCs w:val="24"/>
        </w:rPr>
        <w:t>Oświadczamy, że oferowana cena obejmuje wszystkie koszty niezbędne dla kompleksowego wykonania zamówienia i stanowi podstawę do rozliczenia się z Zamawiającym.</w:t>
      </w:r>
    </w:p>
    <w:p w:rsidR="00F02033" w:rsidRPr="002149BF" w:rsidRDefault="00F02033" w:rsidP="00F02033">
      <w:pPr>
        <w:pStyle w:val="Akapitzlist"/>
        <w:numPr>
          <w:ilvl w:val="0"/>
          <w:numId w:val="90"/>
        </w:numPr>
        <w:jc w:val="both"/>
        <w:rPr>
          <w:rFonts w:ascii="Times New Roman" w:hAnsi="Times New Roman" w:cs="Times New Roman"/>
          <w:sz w:val="24"/>
          <w:szCs w:val="24"/>
        </w:rPr>
      </w:pPr>
      <w:r w:rsidRPr="002149BF">
        <w:rPr>
          <w:rFonts w:ascii="Times New Roman" w:hAnsi="Times New Roman" w:cs="Times New Roman"/>
          <w:sz w:val="24"/>
          <w:szCs w:val="24"/>
        </w:rPr>
        <w:t xml:space="preserve">Oświadczamy, że spełniamy wszystkie warunki postawione w SIWZ i jej modyfikacjach. </w:t>
      </w:r>
    </w:p>
    <w:p w:rsidR="00F02033" w:rsidRDefault="00F02033" w:rsidP="00F02033">
      <w:pPr>
        <w:pStyle w:val="Akapitzlist"/>
        <w:numPr>
          <w:ilvl w:val="0"/>
          <w:numId w:val="90"/>
        </w:numPr>
        <w:jc w:val="both"/>
        <w:rPr>
          <w:rFonts w:ascii="Times New Roman" w:hAnsi="Times New Roman" w:cs="Times New Roman"/>
          <w:sz w:val="24"/>
          <w:szCs w:val="24"/>
        </w:rPr>
      </w:pPr>
      <w:r w:rsidRPr="002149BF">
        <w:rPr>
          <w:rFonts w:ascii="Times New Roman" w:hAnsi="Times New Roman" w:cs="Times New Roman"/>
          <w:sz w:val="24"/>
          <w:szCs w:val="24"/>
        </w:rPr>
        <w:t>Oświadczamy, że uważamy się za związanych niniejszą ofertą przez okres 30 dni od upływu terminu składania ofert.</w:t>
      </w:r>
    </w:p>
    <w:p w:rsidR="00F02033" w:rsidRDefault="00F02033" w:rsidP="00F02033">
      <w:pPr>
        <w:pStyle w:val="Akapitzlist"/>
        <w:numPr>
          <w:ilvl w:val="0"/>
          <w:numId w:val="90"/>
        </w:numPr>
        <w:jc w:val="both"/>
        <w:rPr>
          <w:rFonts w:ascii="Times New Roman" w:hAnsi="Times New Roman" w:cs="Times New Roman"/>
          <w:sz w:val="24"/>
          <w:szCs w:val="24"/>
        </w:rPr>
      </w:pPr>
      <w:r>
        <w:rPr>
          <w:rFonts w:ascii="Times New Roman" w:hAnsi="Times New Roman" w:cs="Times New Roman"/>
          <w:sz w:val="24"/>
          <w:szCs w:val="24"/>
        </w:rPr>
        <w:t>Załącznikami do niniejszej oferty są:</w:t>
      </w:r>
    </w:p>
    <w:p w:rsidR="00F02033" w:rsidRDefault="00F02033" w:rsidP="00F02033">
      <w:pPr>
        <w:pStyle w:val="Akapitzlist"/>
        <w:numPr>
          <w:ilvl w:val="0"/>
          <w:numId w:val="91"/>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91"/>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91"/>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91"/>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numPr>
          <w:ilvl w:val="0"/>
          <w:numId w:val="91"/>
        </w:numPr>
        <w:jc w:val="both"/>
        <w:rPr>
          <w:rFonts w:ascii="Times New Roman" w:hAnsi="Times New Roman" w:cs="Times New Roman"/>
          <w:sz w:val="24"/>
          <w:szCs w:val="24"/>
        </w:rPr>
      </w:pPr>
      <w:r>
        <w:rPr>
          <w:rFonts w:ascii="Times New Roman" w:hAnsi="Times New Roman" w:cs="Times New Roman"/>
          <w:sz w:val="24"/>
          <w:szCs w:val="24"/>
        </w:rPr>
        <w:t>…………………………………………………………………………………...</w:t>
      </w:r>
    </w:p>
    <w:p w:rsidR="00F02033" w:rsidRDefault="00F02033" w:rsidP="00F02033">
      <w:pPr>
        <w:pStyle w:val="Akapitzlist"/>
        <w:ind w:left="1440"/>
        <w:jc w:val="both"/>
        <w:rPr>
          <w:rFonts w:ascii="Times New Roman" w:hAnsi="Times New Roman" w:cs="Times New Roman"/>
          <w:sz w:val="24"/>
          <w:szCs w:val="24"/>
        </w:rPr>
      </w:pPr>
      <w:r>
        <w:rPr>
          <w:rFonts w:ascii="Times New Roman" w:hAnsi="Times New Roman" w:cs="Times New Roman"/>
          <w:sz w:val="24"/>
          <w:szCs w:val="24"/>
        </w:rPr>
        <w:t>…</w:t>
      </w:r>
    </w:p>
    <w:p w:rsidR="00B74646" w:rsidRPr="00F02033" w:rsidRDefault="00B74646" w:rsidP="00F02033">
      <w:pPr>
        <w:jc w:val="both"/>
        <w:rPr>
          <w:rFonts w:ascii="Times New Roman" w:hAnsi="Times New Roman" w:cs="Times New Roman"/>
          <w:sz w:val="24"/>
          <w:szCs w:val="24"/>
        </w:rPr>
      </w:pPr>
    </w:p>
    <w:p w:rsidR="00B74646" w:rsidRDefault="00B74646" w:rsidP="00B74646">
      <w:pPr>
        <w:pStyle w:val="Akapitzlist"/>
        <w:ind w:left="1440"/>
        <w:jc w:val="both"/>
        <w:rPr>
          <w:rFonts w:ascii="Times New Roman" w:hAnsi="Times New Roman" w:cs="Times New Roman"/>
          <w:sz w:val="24"/>
          <w:szCs w:val="24"/>
        </w:rPr>
      </w:pPr>
    </w:p>
    <w:p w:rsidR="00B74646" w:rsidRDefault="00B74646" w:rsidP="00B74646">
      <w:pPr>
        <w:pStyle w:val="Akapitzlist"/>
        <w:ind w:left="5103"/>
        <w:jc w:val="both"/>
        <w:rPr>
          <w:rFonts w:ascii="Times New Roman" w:hAnsi="Times New Roman" w:cs="Times New Roman"/>
          <w:sz w:val="24"/>
          <w:szCs w:val="24"/>
        </w:rPr>
      </w:pPr>
      <w:r>
        <w:rPr>
          <w:rFonts w:ascii="Times New Roman" w:hAnsi="Times New Roman" w:cs="Times New Roman"/>
          <w:sz w:val="24"/>
          <w:szCs w:val="24"/>
        </w:rPr>
        <w:t>…………………………………………</w:t>
      </w:r>
    </w:p>
    <w:p w:rsidR="00B74646" w:rsidRDefault="00B74646" w:rsidP="00B74646">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 xml:space="preserve">Podpis osoby uprawnionej do składania oświadczeń woli </w:t>
      </w:r>
    </w:p>
    <w:p w:rsidR="00B74646" w:rsidRDefault="00B74646" w:rsidP="00B74646">
      <w:pPr>
        <w:pStyle w:val="Akapitzlist"/>
        <w:ind w:left="5103"/>
        <w:jc w:val="both"/>
        <w:rPr>
          <w:rFonts w:ascii="Times New Roman" w:hAnsi="Times New Roman" w:cs="Times New Roman"/>
          <w:sz w:val="16"/>
          <w:szCs w:val="16"/>
        </w:rPr>
      </w:pPr>
      <w:r w:rsidRPr="00BD6687">
        <w:rPr>
          <w:rFonts w:ascii="Times New Roman" w:hAnsi="Times New Roman" w:cs="Times New Roman"/>
          <w:sz w:val="16"/>
          <w:szCs w:val="16"/>
        </w:rPr>
        <w:t>w imieniu Wykonawcy</w:t>
      </w:r>
    </w:p>
    <w:p w:rsidR="00B74646" w:rsidRDefault="00B74646" w:rsidP="00B74646">
      <w:pPr>
        <w:tabs>
          <w:tab w:val="left" w:pos="7920"/>
        </w:tabs>
      </w:pPr>
    </w:p>
    <w:p w:rsidR="00B74646" w:rsidRPr="00B74646" w:rsidRDefault="00B74646" w:rsidP="00B74646"/>
    <w:p w:rsidR="00B74646" w:rsidRDefault="00B74646" w:rsidP="007A39E3">
      <w:pPr>
        <w:sectPr w:rsidR="00B74646" w:rsidSect="00B74646">
          <w:pgSz w:w="11906" w:h="16838"/>
          <w:pgMar w:top="1417" w:right="1417" w:bottom="1134" w:left="1417" w:header="708" w:footer="708" w:gutter="0"/>
          <w:cols w:space="708"/>
          <w:docGrid w:linePitch="360"/>
        </w:sectPr>
      </w:pPr>
    </w:p>
    <w:p w:rsidR="00B74646" w:rsidRDefault="00B74646" w:rsidP="00B74646">
      <w:pPr>
        <w:pStyle w:val="Akapitzlist"/>
        <w:ind w:left="0"/>
        <w:jc w:val="right"/>
        <w:rPr>
          <w:rFonts w:ascii="Times New Roman" w:hAnsi="Times New Roman" w:cs="Times New Roman"/>
          <w:b/>
          <w:sz w:val="24"/>
          <w:szCs w:val="24"/>
        </w:rPr>
      </w:pPr>
      <w:r w:rsidRPr="00F03364">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4</w:t>
      </w:r>
      <w:r w:rsidRPr="00F03364">
        <w:rPr>
          <w:rFonts w:ascii="Times New Roman" w:hAnsi="Times New Roman" w:cs="Times New Roman"/>
          <w:b/>
          <w:sz w:val="24"/>
          <w:szCs w:val="24"/>
        </w:rPr>
        <w:t>a do SIWZ</w:t>
      </w:r>
    </w:p>
    <w:p w:rsidR="00B74646" w:rsidRDefault="00B74646" w:rsidP="00B74646">
      <w:pPr>
        <w:pStyle w:val="Akapitzlist"/>
        <w:ind w:left="0"/>
        <w:rPr>
          <w:rFonts w:ascii="Times New Roman" w:hAnsi="Times New Roman" w:cs="Times New Roman"/>
          <w:b/>
          <w:sz w:val="24"/>
          <w:szCs w:val="24"/>
        </w:rPr>
      </w:pPr>
    </w:p>
    <w:p w:rsidR="00B74646" w:rsidRPr="003A43EB" w:rsidRDefault="00B74646" w:rsidP="00B74646">
      <w:pPr>
        <w:pStyle w:val="Akapitzlist"/>
        <w:ind w:left="0"/>
        <w:rPr>
          <w:rFonts w:ascii="Times New Roman" w:hAnsi="Times New Roman" w:cs="Times New Roman"/>
          <w:b/>
          <w:sz w:val="24"/>
          <w:szCs w:val="24"/>
        </w:rPr>
      </w:pPr>
    </w:p>
    <w:p w:rsidR="00B74646" w:rsidRPr="003A43EB" w:rsidRDefault="00B74646" w:rsidP="00B74646">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B74646" w:rsidRDefault="00B74646" w:rsidP="00B74646">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sidR="00793589">
        <w:rPr>
          <w:rFonts w:ascii="Times New Roman" w:hAnsi="Times New Roman" w:cs="Times New Roman"/>
          <w:b/>
          <w:sz w:val="24"/>
          <w:szCs w:val="24"/>
        </w:rPr>
        <w:t>3</w:t>
      </w:r>
    </w:p>
    <w:p w:rsidR="00B74646" w:rsidRDefault="00B74646" w:rsidP="00B74646">
      <w:pPr>
        <w:pStyle w:val="Akapitzlist"/>
        <w:ind w:left="0"/>
        <w:jc w:val="center"/>
        <w:rPr>
          <w:rFonts w:ascii="Times New Roman" w:hAnsi="Times New Roman" w:cs="Times New Roman"/>
          <w:b/>
          <w:sz w:val="24"/>
          <w:szCs w:val="24"/>
        </w:rPr>
      </w:pPr>
    </w:p>
    <w:p w:rsidR="00B74646" w:rsidRPr="003A43EB" w:rsidRDefault="00B74646" w:rsidP="00B74646">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B74646" w:rsidRPr="003A43EB" w:rsidRDefault="00B74646" w:rsidP="00B74646">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B74646" w:rsidRDefault="00B74646" w:rsidP="00B74646">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Oferty, które nie będą spełniały niniejszego wymagania zostaną ODRZUCONE na podstawie art. 89 ust 1 pkt 2 ustawy Pzp.</w:t>
      </w:r>
    </w:p>
    <w:p w:rsidR="00B74646" w:rsidRDefault="00B74646" w:rsidP="00B74646">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361"/>
        <w:gridCol w:w="6812"/>
        <w:gridCol w:w="1610"/>
        <w:gridCol w:w="1553"/>
        <w:gridCol w:w="1553"/>
      </w:tblGrid>
      <w:tr w:rsidR="00B74646" w:rsidTr="00B74646">
        <w:trPr>
          <w:trHeight w:val="454"/>
          <w:jc w:val="center"/>
        </w:trPr>
        <w:tc>
          <w:tcPr>
            <w:tcW w:w="570" w:type="dxa"/>
            <w:vMerge w:val="restart"/>
            <w:vAlign w:val="center"/>
          </w:tcPr>
          <w:p w:rsidR="00B74646" w:rsidRPr="003A43EB" w:rsidRDefault="00B74646"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361" w:type="dxa"/>
            <w:vMerge w:val="restart"/>
            <w:vAlign w:val="center"/>
          </w:tcPr>
          <w:p w:rsidR="00B74646" w:rsidRPr="003A43EB" w:rsidRDefault="00B74646"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12" w:type="dxa"/>
            <w:vMerge w:val="restart"/>
            <w:vAlign w:val="center"/>
          </w:tcPr>
          <w:p w:rsidR="00B74646" w:rsidRPr="003A43EB" w:rsidRDefault="00B74646" w:rsidP="00CD4480">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16" w:type="dxa"/>
            <w:gridSpan w:val="3"/>
            <w:vAlign w:val="center"/>
          </w:tcPr>
          <w:p w:rsidR="00B74646" w:rsidRPr="00227534" w:rsidRDefault="00B74646" w:rsidP="00227534">
            <w:pPr>
              <w:pStyle w:val="Akapitzlist"/>
              <w:ind w:left="0"/>
              <w:jc w:val="center"/>
              <w:rPr>
                <w:rFonts w:ascii="Times New Roman" w:hAnsi="Times New Roman" w:cs="Times New Roman"/>
                <w:b/>
              </w:rPr>
            </w:pPr>
            <w:r w:rsidRPr="00227534">
              <w:rPr>
                <w:rFonts w:ascii="Times New Roman" w:hAnsi="Times New Roman" w:cs="Times New Roman"/>
                <w:b/>
              </w:rPr>
              <w:t>O</w:t>
            </w:r>
            <w:r w:rsidR="00227534">
              <w:rPr>
                <w:rFonts w:ascii="Times New Roman" w:hAnsi="Times New Roman" w:cs="Times New Roman"/>
                <w:b/>
              </w:rPr>
              <w:t>FEROWANE WYROBY</w:t>
            </w:r>
          </w:p>
        </w:tc>
      </w:tr>
      <w:tr w:rsidR="00227534" w:rsidTr="00594860">
        <w:trPr>
          <w:jc w:val="center"/>
        </w:trPr>
        <w:tc>
          <w:tcPr>
            <w:tcW w:w="570"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2361"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6812" w:type="dxa"/>
            <w:vMerge/>
            <w:vAlign w:val="center"/>
          </w:tcPr>
          <w:p w:rsidR="00227534" w:rsidRPr="003A43EB" w:rsidRDefault="00227534" w:rsidP="00227534">
            <w:pPr>
              <w:pStyle w:val="Akapitzlist"/>
              <w:ind w:left="0"/>
              <w:jc w:val="center"/>
              <w:rPr>
                <w:rFonts w:ascii="Times New Roman" w:hAnsi="Times New Roman" w:cs="Times New Roman"/>
                <w:b/>
                <w:sz w:val="24"/>
                <w:szCs w:val="24"/>
              </w:rPr>
            </w:pPr>
          </w:p>
        </w:tc>
        <w:tc>
          <w:tcPr>
            <w:tcW w:w="1610" w:type="dxa"/>
            <w:vAlign w:val="center"/>
          </w:tcPr>
          <w:p w:rsidR="00227534" w:rsidRPr="00D65CA6" w:rsidRDefault="00227534" w:rsidP="00227534">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227534" w:rsidRPr="00C61F99" w:rsidRDefault="00227534" w:rsidP="00227534">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53" w:type="dxa"/>
            <w:vAlign w:val="center"/>
          </w:tcPr>
          <w:p w:rsidR="00227534" w:rsidRDefault="00227534" w:rsidP="00227534">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227534" w:rsidRPr="00C61F99" w:rsidRDefault="00227534" w:rsidP="00227534">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53" w:type="dxa"/>
            <w:vAlign w:val="center"/>
          </w:tcPr>
          <w:p w:rsidR="00227534" w:rsidRDefault="00227534" w:rsidP="00227534">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227534" w:rsidRPr="00C61F99" w:rsidRDefault="00227534" w:rsidP="00227534">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227534" w:rsidTr="00594860">
        <w:trPr>
          <w:jc w:val="center"/>
        </w:trPr>
        <w:tc>
          <w:tcPr>
            <w:tcW w:w="570" w:type="dxa"/>
            <w:vAlign w:val="center"/>
          </w:tcPr>
          <w:p w:rsidR="00227534" w:rsidRPr="00D65CA6" w:rsidRDefault="00227534" w:rsidP="00B74646">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361" w:type="dxa"/>
            <w:vAlign w:val="center"/>
          </w:tcPr>
          <w:p w:rsidR="00227534" w:rsidRPr="00B74646" w:rsidRDefault="00227534" w:rsidP="00B74646">
            <w:pPr>
              <w:rPr>
                <w:rFonts w:ascii="Times New Roman" w:hAnsi="Times New Roman" w:cs="Times New Roman"/>
                <w:b/>
                <w:sz w:val="20"/>
                <w:szCs w:val="20"/>
              </w:rPr>
            </w:pPr>
            <w:r w:rsidRPr="00B74646">
              <w:rPr>
                <w:rFonts w:ascii="Times New Roman" w:hAnsi="Times New Roman" w:cs="Times New Roman"/>
                <w:b/>
                <w:sz w:val="20"/>
                <w:szCs w:val="20"/>
              </w:rPr>
              <w:t>DEFIBRYLATOR PRZENOŚNY Z KARDIOMONITOREM (DEFIBRYLATOR KLINICZNY)</w:t>
            </w:r>
          </w:p>
        </w:tc>
        <w:tc>
          <w:tcPr>
            <w:tcW w:w="6812" w:type="dxa"/>
          </w:tcPr>
          <w:p w:rsidR="00470C1C" w:rsidRDefault="00470C1C" w:rsidP="00470C1C">
            <w:pPr>
              <w:jc w:val="both"/>
              <w:rPr>
                <w:rFonts w:ascii="Times New Roman" w:eastAsia="HelveticaNeueLTPro-LtCn" w:hAnsi="Times New Roman" w:cs="Times New Roman"/>
                <w:b/>
                <w:color w:val="231F20"/>
                <w:sz w:val="20"/>
                <w:szCs w:val="20"/>
                <w:u w:val="single"/>
              </w:rPr>
            </w:pPr>
            <w:r>
              <w:rPr>
                <w:rFonts w:ascii="Times New Roman" w:eastAsia="HelveticaNeueLTPro-LtCn" w:hAnsi="Times New Roman" w:cs="Times New Roman"/>
                <w:b/>
                <w:color w:val="231F20"/>
                <w:sz w:val="20"/>
                <w:szCs w:val="20"/>
                <w:u w:val="single"/>
              </w:rPr>
              <w:t>D</w:t>
            </w:r>
            <w:r w:rsidRPr="00B751BC">
              <w:rPr>
                <w:rFonts w:ascii="Times New Roman" w:eastAsia="HelveticaNeueLTPro-LtCn" w:hAnsi="Times New Roman" w:cs="Times New Roman"/>
                <w:b/>
                <w:color w:val="231F20"/>
                <w:sz w:val="20"/>
                <w:szCs w:val="20"/>
                <w:u w:val="single"/>
              </w:rPr>
              <w:t xml:space="preserve">efibrylator kliniczny z możliwością monitorowania </w:t>
            </w:r>
            <w:r>
              <w:rPr>
                <w:rFonts w:ascii="Times New Roman" w:eastAsia="HelveticaNeueLTPro-LtCn" w:hAnsi="Times New Roman" w:cs="Times New Roman"/>
                <w:b/>
                <w:color w:val="231F20"/>
                <w:sz w:val="20"/>
                <w:szCs w:val="20"/>
                <w:u w:val="single"/>
              </w:rPr>
              <w:t>pacjenta:</w:t>
            </w:r>
            <w:r w:rsidRPr="00B751BC">
              <w:rPr>
                <w:rFonts w:ascii="Times New Roman" w:eastAsia="HelveticaNeueLTPro-LtCn" w:hAnsi="Times New Roman" w:cs="Times New Roman"/>
                <w:b/>
                <w:color w:val="231F20"/>
                <w:sz w:val="20"/>
                <w:szCs w:val="20"/>
                <w:u w:val="single"/>
              </w:rPr>
              <w:t xml:space="preserve"> </w:t>
            </w:r>
          </w:p>
          <w:p w:rsidR="00470C1C" w:rsidRPr="00900FE5" w:rsidRDefault="00470C1C" w:rsidP="00470C1C">
            <w:pPr>
              <w:pStyle w:val="Akapitzlist"/>
              <w:numPr>
                <w:ilvl w:val="0"/>
                <w:numId w:val="66"/>
              </w:numPr>
              <w:ind w:left="426" w:hanging="425"/>
              <w:jc w:val="both"/>
              <w:rPr>
                <w:rFonts w:ascii="Times New Roman" w:eastAsia="HelveticaNeueLTPro-LtCn" w:hAnsi="Times New Roman" w:cs="Times New Roman"/>
                <w:b/>
                <w:i/>
                <w:color w:val="231F20"/>
                <w:sz w:val="20"/>
                <w:szCs w:val="20"/>
              </w:rPr>
            </w:pPr>
            <w:r w:rsidRPr="00900FE5">
              <w:rPr>
                <w:rFonts w:ascii="Times New Roman" w:eastAsia="HelveticaNeueLTPro-LtCn" w:hAnsi="Times New Roman" w:cs="Times New Roman"/>
                <w:b/>
                <w:i/>
                <w:color w:val="231F20"/>
                <w:sz w:val="20"/>
                <w:szCs w:val="20"/>
              </w:rPr>
              <w:t>INFORMACJE OGÓLNE</w:t>
            </w:r>
          </w:p>
          <w:p w:rsidR="00470C1C" w:rsidRPr="006D2164" w:rsidRDefault="00470C1C" w:rsidP="00470C1C">
            <w:pPr>
              <w:pStyle w:val="Akapitzlist"/>
              <w:numPr>
                <w:ilvl w:val="0"/>
                <w:numId w:val="64"/>
              </w:numPr>
              <w:ind w:left="285" w:hanging="284"/>
              <w:jc w:val="both"/>
              <w:rPr>
                <w:rFonts w:ascii="Times New Roman" w:eastAsia="HelveticaNeueLTPro-LtCn" w:hAnsi="Times New Roman" w:cs="Times New Roman"/>
                <w:color w:val="231F20"/>
                <w:sz w:val="20"/>
                <w:szCs w:val="20"/>
              </w:rPr>
            </w:pPr>
            <w:r w:rsidRPr="006D2164">
              <w:rPr>
                <w:rFonts w:ascii="Times New Roman" w:eastAsia="HelveticaNeueLTPro-LtCn" w:hAnsi="Times New Roman" w:cs="Times New Roman"/>
                <w:color w:val="231F20"/>
                <w:sz w:val="20"/>
                <w:szCs w:val="20"/>
              </w:rPr>
              <w:t xml:space="preserve">możliwość </w:t>
            </w:r>
            <w:r w:rsidRPr="006D2164">
              <w:rPr>
                <w:rFonts w:ascii="Times New Roman" w:eastAsia="HelveticaNeueLTPro-LtCn" w:hAnsi="Times New Roman" w:cs="Times New Roman"/>
                <w:b/>
                <w:color w:val="231F20"/>
                <w:sz w:val="20"/>
                <w:szCs w:val="20"/>
              </w:rPr>
              <w:t>monitorowania co najmniej następujących parametrów</w:t>
            </w:r>
            <w:r w:rsidRPr="006D2164">
              <w:rPr>
                <w:rFonts w:ascii="Times New Roman" w:eastAsia="HelveticaNeueLTPro-LtCn" w:hAnsi="Times New Roman" w:cs="Times New Roman"/>
                <w:color w:val="231F20"/>
                <w:sz w:val="20"/>
                <w:szCs w:val="20"/>
              </w:rPr>
              <w:t>: EKG (np. przy pomocy kabla EKG), ciśnienia tętniczego (możliwość pomiaru zarówno metodą inwazyjną jak i nieinwazyjną), saturacji krwi tlenem (współczynnik SpO2), temperatury, dwutlenku węgla</w:t>
            </w:r>
            <w:r>
              <w:rPr>
                <w:rFonts w:ascii="Times New Roman" w:eastAsia="HelveticaNeueLTPro-LtCn" w:hAnsi="Times New Roman" w:cs="Times New Roman"/>
                <w:color w:val="231F20"/>
                <w:sz w:val="20"/>
                <w:szCs w:val="20"/>
              </w:rPr>
              <w:t>,</w:t>
            </w:r>
          </w:p>
          <w:p w:rsidR="00470C1C" w:rsidRPr="006D2164" w:rsidRDefault="00470C1C" w:rsidP="00470C1C">
            <w:pPr>
              <w:pStyle w:val="Akapitzlist"/>
              <w:numPr>
                <w:ilvl w:val="0"/>
                <w:numId w:val="64"/>
              </w:numPr>
              <w:ind w:left="285" w:hanging="284"/>
              <w:jc w:val="both"/>
              <w:rPr>
                <w:rFonts w:ascii="Times New Roman" w:eastAsia="HelveticaNeueLTPro-LtCn" w:hAnsi="Times New Roman" w:cs="Times New Roman"/>
                <w:color w:val="231F20"/>
                <w:sz w:val="20"/>
                <w:szCs w:val="20"/>
              </w:rPr>
            </w:pPr>
            <w:r w:rsidRPr="006D2164">
              <w:rPr>
                <w:rFonts w:ascii="Times New Roman" w:eastAsia="HelveticaNeueLTPro-LtCn" w:hAnsi="Times New Roman" w:cs="Times New Roman"/>
                <w:color w:val="231F20"/>
                <w:sz w:val="20"/>
                <w:szCs w:val="20"/>
              </w:rPr>
              <w:t xml:space="preserve">system </w:t>
            </w:r>
            <w:r w:rsidRPr="006D2164">
              <w:rPr>
                <w:rFonts w:ascii="Times New Roman" w:eastAsia="HelveticaNeueLTPro-LtCn" w:hAnsi="Times New Roman" w:cs="Times New Roman"/>
                <w:b/>
                <w:color w:val="231F20"/>
                <w:sz w:val="20"/>
                <w:szCs w:val="20"/>
              </w:rPr>
              <w:t>dostosowania impulsu energii</w:t>
            </w:r>
            <w:r w:rsidRPr="006D2164">
              <w:rPr>
                <w:rFonts w:ascii="Times New Roman" w:eastAsia="HelveticaNeueLTPro-LtCn" w:hAnsi="Times New Roman" w:cs="Times New Roman"/>
                <w:color w:val="231F20"/>
                <w:sz w:val="20"/>
                <w:szCs w:val="20"/>
              </w:rPr>
              <w:t xml:space="preserve"> do parametrów fizycznych pacjenta, zapewniający możliwość zminimalizowania uszkodzeń mięśnia sercowego,</w:t>
            </w:r>
          </w:p>
          <w:p w:rsidR="00470C1C" w:rsidRPr="006D2164" w:rsidRDefault="00470C1C" w:rsidP="00470C1C">
            <w:pPr>
              <w:pStyle w:val="Akapitzlist"/>
              <w:numPr>
                <w:ilvl w:val="0"/>
                <w:numId w:val="64"/>
              </w:numPr>
              <w:ind w:left="285" w:hanging="284"/>
              <w:jc w:val="both"/>
              <w:rPr>
                <w:rFonts w:ascii="Times New Roman" w:eastAsia="HelveticaNeueLTPro-LtCn" w:hAnsi="Times New Roman" w:cs="Times New Roman"/>
                <w:color w:val="231F20"/>
                <w:sz w:val="20"/>
                <w:szCs w:val="20"/>
              </w:rPr>
            </w:pPr>
            <w:r w:rsidRPr="006D2164">
              <w:rPr>
                <w:rFonts w:ascii="Times New Roman" w:eastAsia="HelveticaNeueLTPro-LtCn" w:hAnsi="Times New Roman" w:cs="Times New Roman"/>
                <w:b/>
                <w:color w:val="231F20"/>
                <w:sz w:val="20"/>
                <w:szCs w:val="20"/>
              </w:rPr>
              <w:t xml:space="preserve">praca </w:t>
            </w:r>
            <w:r w:rsidRPr="006D2164">
              <w:rPr>
                <w:rFonts w:ascii="Times New Roman" w:eastAsia="HelveticaNeueLTPro-LtCn" w:hAnsi="Times New Roman" w:cs="Times New Roman"/>
                <w:color w:val="231F20"/>
                <w:sz w:val="20"/>
                <w:szCs w:val="20"/>
              </w:rPr>
              <w:t>zarówno w trybie rę</w:t>
            </w:r>
            <w:r>
              <w:rPr>
                <w:rFonts w:ascii="Times New Roman" w:eastAsia="HelveticaNeueLTPro-LtCn" w:hAnsi="Times New Roman" w:cs="Times New Roman"/>
                <w:color w:val="231F20"/>
                <w:sz w:val="20"/>
                <w:szCs w:val="20"/>
              </w:rPr>
              <w:t>cznym, jak i</w:t>
            </w:r>
            <w:r w:rsidRPr="006D2164">
              <w:rPr>
                <w:rFonts w:ascii="Times New Roman" w:eastAsia="HelveticaNeueLTPro-LtCn" w:hAnsi="Times New Roman" w:cs="Times New Roman"/>
                <w:color w:val="231F20"/>
                <w:sz w:val="20"/>
                <w:szCs w:val="20"/>
              </w:rPr>
              <w:t xml:space="preserve"> automatycznym(AED),</w:t>
            </w:r>
          </w:p>
          <w:p w:rsidR="00470C1C" w:rsidRPr="006D2164" w:rsidRDefault="00470C1C" w:rsidP="00470C1C">
            <w:pPr>
              <w:pStyle w:val="Akapitzlist"/>
              <w:numPr>
                <w:ilvl w:val="0"/>
                <w:numId w:val="64"/>
              </w:numPr>
              <w:ind w:left="285" w:hanging="284"/>
              <w:jc w:val="both"/>
              <w:rPr>
                <w:rFonts w:ascii="Times New Roman" w:eastAsia="HelveticaNeueLTPro-LtCn" w:hAnsi="Times New Roman" w:cs="Times New Roman"/>
                <w:color w:val="231F20"/>
                <w:sz w:val="20"/>
                <w:szCs w:val="20"/>
              </w:rPr>
            </w:pPr>
            <w:r w:rsidRPr="006D2164">
              <w:rPr>
                <w:rFonts w:ascii="Times New Roman" w:eastAsia="HelveticaNeueLTPro-LtCn" w:hAnsi="Times New Roman" w:cs="Times New Roman"/>
                <w:b/>
                <w:color w:val="231F20"/>
                <w:sz w:val="20"/>
                <w:szCs w:val="20"/>
              </w:rPr>
              <w:t>możliwość wykonywania</w:t>
            </w:r>
            <w:r w:rsidRPr="006D2164">
              <w:rPr>
                <w:rFonts w:ascii="Times New Roman" w:eastAsia="HelveticaNeueLTPro-LtCn" w:hAnsi="Times New Roman" w:cs="Times New Roman"/>
                <w:color w:val="231F20"/>
                <w:sz w:val="20"/>
                <w:szCs w:val="20"/>
              </w:rPr>
              <w:t xml:space="preserve"> kardiowersji, stymulacji przezskórnej w trybie asynchronicznym lub synchronicznym.</w:t>
            </w:r>
          </w:p>
          <w:p w:rsidR="00470C1C" w:rsidRPr="00633742" w:rsidRDefault="00470C1C" w:rsidP="00470C1C">
            <w:pPr>
              <w:ind w:left="-5" w:hanging="10"/>
              <w:jc w:val="both"/>
              <w:rPr>
                <w:rFonts w:ascii="Times New Roman" w:eastAsia="Arial" w:hAnsi="Times New Roman" w:cs="Times New Roman"/>
                <w:color w:val="221F1F"/>
                <w:sz w:val="20"/>
                <w:szCs w:val="20"/>
              </w:rPr>
            </w:pPr>
          </w:p>
          <w:p w:rsidR="00470C1C" w:rsidRPr="00BC7CAC" w:rsidRDefault="00470C1C" w:rsidP="00470C1C">
            <w:pPr>
              <w:pStyle w:val="Akapitzlist"/>
              <w:numPr>
                <w:ilvl w:val="0"/>
                <w:numId w:val="66"/>
              </w:numPr>
              <w:ind w:left="426" w:hanging="425"/>
              <w:jc w:val="both"/>
              <w:rPr>
                <w:rFonts w:ascii="Times New Roman" w:hAnsi="Times New Roman" w:cs="Times New Roman"/>
                <w:b/>
                <w:i/>
                <w:sz w:val="20"/>
                <w:szCs w:val="20"/>
              </w:rPr>
            </w:pPr>
            <w:r w:rsidRPr="00BC7CAC">
              <w:rPr>
                <w:rFonts w:ascii="Times New Roman" w:eastAsia="Arial" w:hAnsi="Times New Roman" w:cs="Times New Roman"/>
                <w:b/>
                <w:i/>
                <w:color w:val="221F1F"/>
                <w:sz w:val="20"/>
                <w:szCs w:val="20"/>
              </w:rPr>
              <w:t>PARAMETRY URZĄDZENIA</w:t>
            </w:r>
          </w:p>
          <w:p w:rsidR="00470C1C" w:rsidRPr="002B4AAA" w:rsidRDefault="00470C1C" w:rsidP="00470C1C">
            <w:pPr>
              <w:pStyle w:val="Akapitzlist"/>
              <w:numPr>
                <w:ilvl w:val="0"/>
                <w:numId w:val="65"/>
              </w:numPr>
              <w:tabs>
                <w:tab w:val="center" w:pos="4093"/>
              </w:tabs>
              <w:ind w:left="285" w:hanging="284"/>
              <w:jc w:val="both"/>
              <w:rPr>
                <w:rFonts w:ascii="Times New Roman" w:hAnsi="Times New Roman" w:cs="Times New Roman"/>
                <w:sz w:val="20"/>
                <w:szCs w:val="20"/>
              </w:rPr>
            </w:pPr>
            <w:r w:rsidRPr="002B4AAA">
              <w:rPr>
                <w:rFonts w:ascii="Times New Roman" w:eastAsia="Arial" w:hAnsi="Times New Roman" w:cs="Times New Roman"/>
                <w:b/>
                <w:color w:val="221F1F"/>
                <w:sz w:val="20"/>
                <w:szCs w:val="20"/>
              </w:rPr>
              <w:t>zasilanie:</w:t>
            </w:r>
            <w:r w:rsidRPr="002B4AAA">
              <w:rPr>
                <w:rFonts w:ascii="Times New Roman" w:eastAsia="Arial" w:hAnsi="Times New Roman" w:cs="Times New Roman"/>
                <w:color w:val="221F1F"/>
                <w:sz w:val="20"/>
                <w:szCs w:val="20"/>
              </w:rPr>
              <w:t xml:space="preserve"> co najmniej 100-240 VAC 50/60 Hz, akumulatorowe i sieciowe,</w:t>
            </w:r>
          </w:p>
          <w:p w:rsidR="00470C1C" w:rsidRPr="002B4AAA" w:rsidRDefault="00470C1C" w:rsidP="00470C1C">
            <w:pPr>
              <w:pStyle w:val="Akapitzlist"/>
              <w:numPr>
                <w:ilvl w:val="0"/>
                <w:numId w:val="65"/>
              </w:numPr>
              <w:tabs>
                <w:tab w:val="center" w:pos="4680"/>
              </w:tabs>
              <w:ind w:left="285" w:hanging="284"/>
              <w:jc w:val="both"/>
              <w:rPr>
                <w:rFonts w:ascii="Times New Roman" w:hAnsi="Times New Roman" w:cs="Times New Roman"/>
                <w:sz w:val="20"/>
                <w:szCs w:val="20"/>
              </w:rPr>
            </w:pPr>
            <w:r w:rsidRPr="002B4AAA">
              <w:rPr>
                <w:rFonts w:ascii="Times New Roman" w:eastAsia="Arial" w:hAnsi="Times New Roman" w:cs="Times New Roman"/>
                <w:b/>
                <w:color w:val="221F1F"/>
                <w:sz w:val="20"/>
                <w:szCs w:val="20"/>
              </w:rPr>
              <w:t>akumulator:</w:t>
            </w:r>
            <w:r w:rsidRPr="002B4AAA">
              <w:rPr>
                <w:rFonts w:ascii="Times New Roman" w:eastAsia="Arial" w:hAnsi="Times New Roman" w:cs="Times New Roman"/>
                <w:color w:val="221F1F"/>
                <w:sz w:val="20"/>
                <w:szCs w:val="20"/>
              </w:rPr>
              <w:t xml:space="preserve"> co najmniej 12 V</w:t>
            </w:r>
          </w:p>
          <w:p w:rsidR="00470C1C" w:rsidRPr="002B4AAA" w:rsidRDefault="00470C1C" w:rsidP="00470C1C">
            <w:pPr>
              <w:pStyle w:val="Akapitzlist"/>
              <w:numPr>
                <w:ilvl w:val="0"/>
                <w:numId w:val="65"/>
              </w:numPr>
              <w:tabs>
                <w:tab w:val="center" w:pos="4578"/>
              </w:tabs>
              <w:ind w:left="285" w:hanging="284"/>
              <w:jc w:val="both"/>
              <w:rPr>
                <w:rFonts w:ascii="Times New Roman" w:eastAsia="Arial" w:hAnsi="Times New Roman" w:cs="Times New Roman"/>
                <w:color w:val="221F1F"/>
                <w:sz w:val="20"/>
                <w:szCs w:val="20"/>
              </w:rPr>
            </w:pPr>
            <w:r w:rsidRPr="002B4AAA">
              <w:rPr>
                <w:rFonts w:ascii="Times New Roman" w:eastAsia="Arial" w:hAnsi="Times New Roman" w:cs="Times New Roman"/>
                <w:b/>
                <w:color w:val="221F1F"/>
                <w:sz w:val="20"/>
                <w:szCs w:val="20"/>
              </w:rPr>
              <w:t>klasa ochronności:</w:t>
            </w:r>
            <w:r w:rsidRPr="002B4AAA">
              <w:rPr>
                <w:rFonts w:ascii="Times New Roman" w:eastAsia="Arial" w:hAnsi="Times New Roman" w:cs="Times New Roman"/>
                <w:color w:val="221F1F"/>
                <w:sz w:val="20"/>
                <w:szCs w:val="20"/>
              </w:rPr>
              <w:t xml:space="preserve"> I, CF, BF,</w:t>
            </w:r>
          </w:p>
          <w:p w:rsidR="00470C1C" w:rsidRPr="002B4AAA" w:rsidRDefault="00470C1C" w:rsidP="00470C1C">
            <w:pPr>
              <w:pStyle w:val="Akapitzlist"/>
              <w:numPr>
                <w:ilvl w:val="0"/>
                <w:numId w:val="65"/>
              </w:numPr>
              <w:tabs>
                <w:tab w:val="center" w:pos="4578"/>
              </w:tabs>
              <w:ind w:left="285" w:hanging="284"/>
              <w:jc w:val="both"/>
              <w:rPr>
                <w:rFonts w:ascii="Times New Roman" w:eastAsia="Arial" w:hAnsi="Times New Roman" w:cs="Times New Roman"/>
                <w:color w:val="221F1F"/>
                <w:sz w:val="20"/>
                <w:szCs w:val="20"/>
              </w:rPr>
            </w:pPr>
            <w:r w:rsidRPr="002B4AAA">
              <w:rPr>
                <w:rFonts w:ascii="Times New Roman" w:eastAsia="Arial" w:hAnsi="Times New Roman" w:cs="Times New Roman"/>
                <w:b/>
                <w:color w:val="221F1F"/>
                <w:sz w:val="20"/>
                <w:szCs w:val="20"/>
              </w:rPr>
              <w:t>normy bezpieczeństwa:</w:t>
            </w:r>
            <w:r w:rsidRPr="002B4AAA">
              <w:rPr>
                <w:rFonts w:ascii="Times New Roman" w:eastAsia="Arial" w:hAnsi="Times New Roman" w:cs="Times New Roman"/>
                <w:color w:val="221F1F"/>
                <w:sz w:val="20"/>
                <w:szCs w:val="20"/>
              </w:rPr>
              <w:t xml:space="preserve"> MDD: 93/42/EEC, 2007/47/EC lub równoważne,</w:t>
            </w:r>
          </w:p>
          <w:p w:rsidR="00470C1C" w:rsidRPr="002B4AAA" w:rsidRDefault="00470C1C" w:rsidP="00470C1C">
            <w:pPr>
              <w:pStyle w:val="Akapitzlist"/>
              <w:numPr>
                <w:ilvl w:val="0"/>
                <w:numId w:val="65"/>
              </w:numPr>
              <w:tabs>
                <w:tab w:val="center" w:pos="4578"/>
              </w:tabs>
              <w:ind w:left="285" w:hanging="284"/>
              <w:jc w:val="both"/>
              <w:rPr>
                <w:rFonts w:ascii="Times New Roman" w:eastAsia="Arial" w:hAnsi="Times New Roman" w:cs="Times New Roman"/>
                <w:color w:val="221F1F"/>
                <w:sz w:val="20"/>
                <w:szCs w:val="20"/>
              </w:rPr>
            </w:pPr>
            <w:r w:rsidRPr="002B4AAA">
              <w:rPr>
                <w:rFonts w:ascii="Times New Roman" w:eastAsia="Arial" w:hAnsi="Times New Roman" w:cs="Times New Roman"/>
                <w:b/>
                <w:color w:val="221F1F"/>
                <w:sz w:val="20"/>
                <w:szCs w:val="20"/>
              </w:rPr>
              <w:t>tryby pracy</w:t>
            </w:r>
            <w:r w:rsidRPr="002B4AAA">
              <w:rPr>
                <w:rFonts w:ascii="Times New Roman" w:hAnsi="Times New Roman" w:cs="Times New Roman"/>
                <w:b/>
                <w:sz w:val="20"/>
                <w:szCs w:val="20"/>
              </w:rPr>
              <w:t>:</w:t>
            </w:r>
            <w:r w:rsidRPr="002B4AAA">
              <w:rPr>
                <w:rFonts w:ascii="Times New Roman" w:hAnsi="Times New Roman" w:cs="Times New Roman"/>
                <w:sz w:val="20"/>
                <w:szCs w:val="20"/>
              </w:rPr>
              <w:t xml:space="preserve"> </w:t>
            </w:r>
            <w:r w:rsidRPr="002B4AAA">
              <w:rPr>
                <w:rFonts w:ascii="Times New Roman" w:eastAsia="Arial" w:hAnsi="Times New Roman" w:cs="Times New Roman"/>
                <w:color w:val="221F1F"/>
                <w:sz w:val="20"/>
                <w:szCs w:val="20"/>
              </w:rPr>
              <w:t>ręczny,</w:t>
            </w:r>
            <w:r w:rsidRPr="002B4AAA">
              <w:rPr>
                <w:rFonts w:ascii="Times New Roman" w:hAnsi="Times New Roman" w:cs="Times New Roman"/>
                <w:sz w:val="20"/>
                <w:szCs w:val="20"/>
              </w:rPr>
              <w:t xml:space="preserve"> k</w:t>
            </w:r>
            <w:r w:rsidRPr="002B4AAA">
              <w:rPr>
                <w:rFonts w:ascii="Times New Roman" w:eastAsia="Arial" w:hAnsi="Times New Roman" w:cs="Times New Roman"/>
                <w:color w:val="221F1F"/>
                <w:sz w:val="20"/>
                <w:szCs w:val="20"/>
              </w:rPr>
              <w:t>ardiowersja</w:t>
            </w:r>
            <w:r w:rsidRPr="002B4AAA">
              <w:rPr>
                <w:rFonts w:ascii="Times New Roman" w:hAnsi="Times New Roman" w:cs="Times New Roman"/>
                <w:sz w:val="20"/>
                <w:szCs w:val="20"/>
              </w:rPr>
              <w:t xml:space="preserve">, </w:t>
            </w:r>
            <w:r w:rsidRPr="002B4AAA">
              <w:rPr>
                <w:rFonts w:ascii="Times New Roman" w:eastAsia="Arial" w:hAnsi="Times New Roman" w:cs="Times New Roman"/>
                <w:color w:val="221F1F"/>
                <w:sz w:val="20"/>
                <w:szCs w:val="20"/>
              </w:rPr>
              <w:t>AED</w:t>
            </w:r>
            <w:r w:rsidRPr="002B4AAA">
              <w:rPr>
                <w:rFonts w:ascii="Times New Roman" w:hAnsi="Times New Roman" w:cs="Times New Roman"/>
                <w:sz w:val="20"/>
                <w:szCs w:val="20"/>
              </w:rPr>
              <w:t>, m</w:t>
            </w:r>
            <w:r w:rsidRPr="002B4AAA">
              <w:rPr>
                <w:rFonts w:ascii="Times New Roman" w:eastAsia="Arial" w:hAnsi="Times New Roman" w:cs="Times New Roman"/>
                <w:color w:val="221F1F"/>
                <w:sz w:val="20"/>
                <w:szCs w:val="20"/>
              </w:rPr>
              <w:t>onitorowanie</w:t>
            </w:r>
            <w:r w:rsidRPr="002B4AAA">
              <w:rPr>
                <w:rFonts w:ascii="Times New Roman" w:hAnsi="Times New Roman" w:cs="Times New Roman"/>
                <w:sz w:val="20"/>
                <w:szCs w:val="20"/>
              </w:rPr>
              <w:t>, s</w:t>
            </w:r>
            <w:r w:rsidRPr="002B4AAA">
              <w:rPr>
                <w:rFonts w:ascii="Times New Roman" w:eastAsia="Arial" w:hAnsi="Times New Roman" w:cs="Times New Roman"/>
                <w:color w:val="221F1F"/>
                <w:sz w:val="20"/>
                <w:szCs w:val="20"/>
              </w:rPr>
              <w:t>tymulator</w:t>
            </w:r>
            <w:r w:rsidRPr="002B4AAA">
              <w:rPr>
                <w:rFonts w:ascii="Times New Roman" w:hAnsi="Times New Roman" w:cs="Times New Roman"/>
                <w:sz w:val="20"/>
                <w:szCs w:val="20"/>
              </w:rPr>
              <w:t>, t</w:t>
            </w:r>
            <w:r w:rsidRPr="002B4AAA">
              <w:rPr>
                <w:rFonts w:ascii="Times New Roman" w:eastAsia="Arial" w:hAnsi="Times New Roman" w:cs="Times New Roman"/>
                <w:color w:val="221F1F"/>
                <w:sz w:val="20"/>
                <w:szCs w:val="20"/>
              </w:rPr>
              <w:t>ryb serwisowy,</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 xml:space="preserve">wyświetlacz: </w:t>
            </w:r>
            <w:r w:rsidRPr="002B4AAA">
              <w:rPr>
                <w:rFonts w:ascii="Times New Roman" w:hAnsi="Times New Roman" w:cs="Times New Roman"/>
                <w:color w:val="231F20"/>
                <w:sz w:val="20"/>
                <w:szCs w:val="20"/>
                <w:u w:val="single"/>
              </w:rPr>
              <w:t>e</w:t>
            </w:r>
            <w:r w:rsidRPr="002B4AAA">
              <w:rPr>
                <w:rFonts w:ascii="Times New Roman" w:eastAsia="HelveticaNeueLTPro-Cn" w:hAnsi="Times New Roman" w:cs="Times New Roman"/>
                <w:color w:val="231F20"/>
                <w:sz w:val="20"/>
                <w:szCs w:val="20"/>
                <w:u w:val="single"/>
              </w:rPr>
              <w:t>kran</w:t>
            </w:r>
            <w:r w:rsidRPr="002B4AAA">
              <w:rPr>
                <w:rFonts w:ascii="Times New Roman" w:eastAsia="HelveticaNeueLTPro-Cn" w:hAnsi="Times New Roman" w:cs="Times New Roman"/>
                <w:color w:val="231F20"/>
                <w:sz w:val="20"/>
                <w:szCs w:val="20"/>
              </w:rPr>
              <w:t xml:space="preserve"> – kolorowy LCD TFT, o przekątnej co najmniej 6.5”, </w:t>
            </w:r>
            <w:r w:rsidRPr="002B4AAA">
              <w:rPr>
                <w:rFonts w:ascii="Times New Roman" w:hAnsi="Times New Roman" w:cs="Times New Roman"/>
                <w:color w:val="231F20"/>
                <w:sz w:val="20"/>
                <w:szCs w:val="20"/>
              </w:rPr>
              <w:t>o r</w:t>
            </w:r>
            <w:r w:rsidRPr="002B4AAA">
              <w:rPr>
                <w:rFonts w:ascii="Times New Roman" w:eastAsia="HelveticaNeueLTPro-Cn" w:hAnsi="Times New Roman" w:cs="Times New Roman"/>
                <w:color w:val="231F20"/>
                <w:sz w:val="20"/>
                <w:szCs w:val="20"/>
              </w:rPr>
              <w:t>ozdzielczości nie mniejszej niż 640 x 480 pikseli</w:t>
            </w:r>
            <w:r w:rsidRPr="002B4AAA">
              <w:rPr>
                <w:rFonts w:ascii="Times New Roman" w:hAnsi="Times New Roman" w:cs="Times New Roman"/>
                <w:color w:val="231F20"/>
                <w:sz w:val="20"/>
                <w:szCs w:val="20"/>
              </w:rPr>
              <w:t>, z możliwością</w:t>
            </w:r>
            <w:r w:rsidRPr="002B4AAA">
              <w:rPr>
                <w:rFonts w:ascii="Times New Roman" w:hAnsi="Times New Roman" w:cs="Times New Roman"/>
                <w:b/>
                <w:color w:val="231F20"/>
                <w:sz w:val="20"/>
                <w:szCs w:val="20"/>
              </w:rPr>
              <w:t xml:space="preserve"> </w:t>
            </w:r>
            <w:r w:rsidRPr="002B4AAA">
              <w:rPr>
                <w:rFonts w:ascii="Times New Roman" w:hAnsi="Times New Roman" w:cs="Times New Roman"/>
                <w:color w:val="231F20"/>
                <w:sz w:val="20"/>
                <w:szCs w:val="20"/>
              </w:rPr>
              <w:t>p</w:t>
            </w:r>
            <w:r w:rsidRPr="002B4AAA">
              <w:rPr>
                <w:rFonts w:ascii="Times New Roman" w:eastAsia="HelveticaNeueLTPro-Cn" w:hAnsi="Times New Roman" w:cs="Times New Roman"/>
                <w:color w:val="231F20"/>
                <w:sz w:val="20"/>
                <w:szCs w:val="20"/>
              </w:rPr>
              <w:t>rezentacji wartości cyfrowych i fal,</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moduł monitora</w:t>
            </w:r>
            <w:r w:rsidRPr="002B4AAA">
              <w:rPr>
                <w:rFonts w:ascii="Times New Roman" w:hAnsi="Times New Roman" w:cs="Times New Roman"/>
                <w:color w:val="231F20"/>
                <w:sz w:val="20"/>
                <w:szCs w:val="20"/>
              </w:rPr>
              <w:t>: l</w:t>
            </w:r>
            <w:r w:rsidRPr="002B4AAA">
              <w:rPr>
                <w:rFonts w:ascii="Times New Roman" w:eastAsia="HelveticaNeueLTPro-Cn" w:hAnsi="Times New Roman" w:cs="Times New Roman"/>
                <w:color w:val="231F20"/>
                <w:sz w:val="20"/>
                <w:szCs w:val="20"/>
              </w:rPr>
              <w:t>iczba kanałów – co najmniej 4,</w:t>
            </w:r>
            <w:r w:rsidRPr="002B4AAA">
              <w:rPr>
                <w:rFonts w:ascii="Times New Roman" w:hAnsi="Times New Roman" w:cs="Times New Roman"/>
                <w:b/>
                <w:color w:val="231F20"/>
                <w:sz w:val="20"/>
                <w:szCs w:val="20"/>
              </w:rPr>
              <w:t xml:space="preserve"> </w:t>
            </w:r>
            <w:r w:rsidRPr="002B4AAA">
              <w:rPr>
                <w:rFonts w:ascii="Times New Roman" w:eastAsia="HelveticaNeueLTPro-Cn" w:hAnsi="Times New Roman" w:cs="Times New Roman"/>
                <w:color w:val="231F20"/>
                <w:sz w:val="20"/>
                <w:szCs w:val="20"/>
              </w:rPr>
              <w:t>prędkość: 3.125 do 50 mm/s</w:t>
            </w:r>
            <w:r>
              <w:rPr>
                <w:rFonts w:ascii="Times New Roman" w:hAnsi="Times New Roman" w:cs="Times New Roman"/>
                <w:b/>
                <w:color w:val="231F20"/>
                <w:sz w:val="20"/>
                <w:szCs w:val="20"/>
              </w:rPr>
              <w:t xml:space="preserve">; </w:t>
            </w:r>
            <w:r w:rsidRPr="002B4AAA">
              <w:rPr>
                <w:rFonts w:ascii="Times New Roman" w:eastAsia="HelveticaNeueLTPro-Cn" w:hAnsi="Times New Roman" w:cs="Times New Roman"/>
                <w:color w:val="231F20"/>
                <w:sz w:val="20"/>
                <w:szCs w:val="20"/>
              </w:rPr>
              <w:t xml:space="preserve">trendy: 6 godz., </w:t>
            </w:r>
            <w:r w:rsidRPr="002B4AAA">
              <w:rPr>
                <w:rFonts w:ascii="Times New Roman" w:eastAsia="HelveticaNeueLTPro-Cn" w:hAnsi="Times New Roman" w:cs="Times New Roman"/>
                <w:color w:val="231F20"/>
                <w:sz w:val="20"/>
                <w:szCs w:val="20"/>
                <w:u w:val="single"/>
              </w:rPr>
              <w:t>archiwum parametrów</w:t>
            </w:r>
            <w:r w:rsidRPr="002B4AAA">
              <w:rPr>
                <w:rFonts w:ascii="Times New Roman" w:eastAsia="HelveticaNeueLTPro-Cn" w:hAnsi="Times New Roman" w:cs="Times New Roman"/>
                <w:color w:val="231F20"/>
                <w:sz w:val="20"/>
                <w:szCs w:val="20"/>
              </w:rPr>
              <w:t>: 6 godz.</w:t>
            </w:r>
            <w:r w:rsidRPr="002B4AAA">
              <w:rPr>
                <w:rFonts w:ascii="Times New Roman" w:hAnsi="Times New Roman" w:cs="Times New Roman"/>
                <w:b/>
                <w:color w:val="231F20"/>
                <w:sz w:val="20"/>
                <w:szCs w:val="20"/>
              </w:rPr>
              <w:t xml:space="preserve">, </w:t>
            </w:r>
            <w:r w:rsidRPr="002B4AAA">
              <w:rPr>
                <w:rFonts w:ascii="Times New Roman" w:hAnsi="Times New Roman" w:cs="Times New Roman"/>
                <w:color w:val="231F20"/>
                <w:sz w:val="20"/>
                <w:szCs w:val="20"/>
                <w:u w:val="single"/>
              </w:rPr>
              <w:t>a</w:t>
            </w:r>
            <w:r w:rsidRPr="002B4AAA">
              <w:rPr>
                <w:rFonts w:ascii="Times New Roman" w:eastAsia="HelveticaNeueLTPro-Cn" w:hAnsi="Times New Roman" w:cs="Times New Roman"/>
                <w:color w:val="231F20"/>
                <w:sz w:val="20"/>
                <w:szCs w:val="20"/>
                <w:u w:val="single"/>
              </w:rPr>
              <w:t>rchiwum zdarzeń</w:t>
            </w:r>
            <w:r w:rsidRPr="002B4AAA">
              <w:rPr>
                <w:rFonts w:ascii="Times New Roman" w:eastAsia="HelveticaNeueLTPro-Cn" w:hAnsi="Times New Roman" w:cs="Times New Roman"/>
                <w:color w:val="231F20"/>
                <w:sz w:val="20"/>
                <w:szCs w:val="20"/>
              </w:rPr>
              <w:t>: min. 500</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u w:val="single"/>
              </w:rPr>
              <w:t>alarm:</w:t>
            </w:r>
            <w:r w:rsidRPr="002B4AAA">
              <w:rPr>
                <w:rFonts w:ascii="Times New Roman" w:eastAsia="HelveticaNeueLTPro-Cn" w:hAnsi="Times New Roman" w:cs="Times New Roman"/>
                <w:color w:val="231F20"/>
                <w:sz w:val="20"/>
                <w:szCs w:val="20"/>
              </w:rPr>
              <w:t xml:space="preserve"> dla wszystkich parametrów;</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color w:val="231F20"/>
                <w:sz w:val="20"/>
                <w:szCs w:val="20"/>
              </w:rPr>
            </w:pPr>
            <w:r w:rsidRPr="002B4AAA">
              <w:rPr>
                <w:rFonts w:ascii="Times New Roman" w:hAnsi="Times New Roman" w:cs="Times New Roman"/>
                <w:b/>
                <w:color w:val="231F20"/>
                <w:sz w:val="20"/>
                <w:szCs w:val="20"/>
              </w:rPr>
              <w:t>moduł defibrylatora:</w:t>
            </w:r>
            <w:r w:rsidRPr="002B4AAA">
              <w:rPr>
                <w:rFonts w:ascii="Times New Roman" w:hAnsi="Times New Roman" w:cs="Times New Roman"/>
                <w:color w:val="231F20"/>
                <w:sz w:val="20"/>
                <w:szCs w:val="20"/>
              </w:rPr>
              <w:t xml:space="preserve"> </w:t>
            </w:r>
            <w:r w:rsidRPr="002B4AAA">
              <w:rPr>
                <w:rFonts w:ascii="Times New Roman" w:hAnsi="Times New Roman" w:cs="Times New Roman"/>
                <w:b/>
                <w:color w:val="231F20"/>
                <w:sz w:val="20"/>
                <w:szCs w:val="20"/>
                <w:u w:val="single"/>
              </w:rPr>
              <w:t>dla trybu ręcznego i kardiowersji</w:t>
            </w:r>
            <w:r w:rsidRPr="002B4AAA">
              <w:rPr>
                <w:rFonts w:ascii="Times New Roman" w:hAnsi="Times New Roman" w:cs="Times New Roman"/>
                <w:color w:val="231F20"/>
                <w:sz w:val="20"/>
                <w:szCs w:val="20"/>
                <w:u w:val="single"/>
              </w:rPr>
              <w:t xml:space="preserve"> </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rPr>
              <w:t>elektrody stałe i jednorazowe</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rPr>
              <w:t>dla dorosłych i dla dzieci</w:t>
            </w:r>
            <w:r w:rsidRPr="002B4AAA">
              <w:rPr>
                <w:rFonts w:ascii="Times New Roman" w:hAnsi="Times New Roman" w:cs="Times New Roman"/>
                <w:color w:val="231F20"/>
                <w:sz w:val="20"/>
                <w:szCs w:val="20"/>
              </w:rPr>
              <w:t>; r</w:t>
            </w:r>
            <w:r w:rsidRPr="002B4AAA">
              <w:rPr>
                <w:rFonts w:ascii="Times New Roman" w:eastAsia="HelveticaNeueLTPro-Cn" w:hAnsi="Times New Roman" w:cs="Times New Roman"/>
                <w:color w:val="231F20"/>
                <w:sz w:val="20"/>
                <w:szCs w:val="20"/>
              </w:rPr>
              <w:t>odzaj impulsu – dwufazowy, z kompensacją impedancji pacjenta; zakres energii – co najmniej od 1 do 300 J</w:t>
            </w:r>
            <w:r w:rsidRPr="002B4AAA">
              <w:rPr>
                <w:rFonts w:ascii="Times New Roman" w:hAnsi="Times New Roman" w:cs="Times New Roman"/>
                <w:color w:val="231F20"/>
                <w:sz w:val="20"/>
                <w:szCs w:val="20"/>
              </w:rPr>
              <w:t>; c</w:t>
            </w:r>
            <w:r w:rsidRPr="002B4AAA">
              <w:rPr>
                <w:rFonts w:ascii="Times New Roman" w:eastAsia="HelveticaNeueLTPro-Cn" w:hAnsi="Times New Roman" w:cs="Times New Roman"/>
                <w:color w:val="231F20"/>
                <w:sz w:val="20"/>
                <w:szCs w:val="20"/>
              </w:rPr>
              <w:t>zas ładowania – mniej niż 10 s dla górnej wartości energii</w:t>
            </w:r>
            <w:r w:rsidRPr="002B4AAA">
              <w:rPr>
                <w:rFonts w:ascii="Times New Roman" w:hAnsi="Times New Roman" w:cs="Times New Roman"/>
                <w:color w:val="231F20"/>
                <w:sz w:val="20"/>
                <w:szCs w:val="20"/>
              </w:rPr>
              <w:t xml:space="preserve">; </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color w:val="231F20"/>
                <w:sz w:val="20"/>
                <w:szCs w:val="20"/>
              </w:rPr>
            </w:pPr>
            <w:r w:rsidRPr="002B4AAA">
              <w:rPr>
                <w:rFonts w:ascii="Times New Roman" w:hAnsi="Times New Roman" w:cs="Times New Roman"/>
                <w:b/>
                <w:color w:val="231F20"/>
                <w:sz w:val="20"/>
                <w:szCs w:val="20"/>
                <w:u w:val="single"/>
              </w:rPr>
              <w:t>dla trybu AED:</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 xml:space="preserve">odzaj elektrod </w:t>
            </w:r>
            <w:r w:rsidRPr="002B4AAA">
              <w:rPr>
                <w:rFonts w:ascii="Times New Roman" w:eastAsia="HelveticaNeueLTPro-Cn" w:hAnsi="Times New Roman" w:cs="Times New Roman"/>
                <w:color w:val="231F20"/>
                <w:sz w:val="20"/>
                <w:szCs w:val="20"/>
              </w:rPr>
              <w:t>– jednorazowe;</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 xml:space="preserve">odzaj impulsu </w:t>
            </w:r>
            <w:r w:rsidRPr="002B4AAA">
              <w:rPr>
                <w:rFonts w:ascii="Times New Roman" w:eastAsia="HelveticaNeueLTPro-Cn" w:hAnsi="Times New Roman" w:cs="Times New Roman"/>
                <w:color w:val="231F20"/>
                <w:sz w:val="20"/>
                <w:szCs w:val="20"/>
              </w:rPr>
              <w:t>– dwufazowy, z kompensacją</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rPr>
              <w:t>impedancji pacjenta</w:t>
            </w:r>
            <w:r w:rsidRPr="002B4AAA">
              <w:rPr>
                <w:rFonts w:ascii="Times New Roman" w:hAnsi="Times New Roman" w:cs="Times New Roman"/>
                <w:color w:val="231F20"/>
                <w:sz w:val="20"/>
                <w:szCs w:val="20"/>
              </w:rPr>
              <w:t xml:space="preserve">, wyposażony w </w:t>
            </w:r>
            <w:r w:rsidRPr="002B4AAA">
              <w:rPr>
                <w:rFonts w:ascii="Times New Roman" w:eastAsia="HelveticaNeueLTPro-Cn" w:hAnsi="Times New Roman" w:cs="Times New Roman"/>
                <w:color w:val="231F20"/>
                <w:sz w:val="20"/>
                <w:szCs w:val="20"/>
                <w:u w:val="single"/>
              </w:rPr>
              <w:t>system doradczy</w:t>
            </w:r>
            <w:r w:rsidRPr="002B4AAA">
              <w:rPr>
                <w:rFonts w:ascii="Times New Roman" w:eastAsia="HelveticaNeueLTPro-Cn" w:hAnsi="Times New Roman" w:cs="Times New Roman"/>
                <w:color w:val="231F20"/>
                <w:sz w:val="20"/>
                <w:szCs w:val="20"/>
              </w:rPr>
              <w:t>,</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 xml:space="preserve">moduł EKG: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 xml:space="preserve">odzaj odprowadzeń </w:t>
            </w:r>
            <w:r w:rsidRPr="002B4AAA">
              <w:rPr>
                <w:rFonts w:ascii="Times New Roman" w:eastAsia="HelveticaNeueLTPro-Cn" w:hAnsi="Times New Roman" w:cs="Times New Roman"/>
                <w:color w:val="231F20"/>
                <w:sz w:val="20"/>
                <w:szCs w:val="20"/>
              </w:rPr>
              <w:t>– co najmniej w zakresie I, II, III, aVR, aVL, aVF, Vn</w:t>
            </w:r>
            <w:r w:rsidRPr="002B4AAA">
              <w:rPr>
                <w:rFonts w:ascii="Times New Roman" w:hAnsi="Times New Roman" w:cs="Times New Roman"/>
                <w:b/>
                <w:color w:val="231F20"/>
                <w:sz w:val="20"/>
                <w:szCs w:val="20"/>
              </w:rPr>
              <w:t xml:space="preserve">; </w:t>
            </w:r>
            <w:r w:rsidRPr="002B4AAA">
              <w:rPr>
                <w:rFonts w:ascii="Times New Roman" w:hAnsi="Times New Roman" w:cs="Times New Roman"/>
                <w:color w:val="231F20"/>
                <w:sz w:val="20"/>
                <w:szCs w:val="20"/>
                <w:u w:val="single"/>
              </w:rPr>
              <w:t>w</w:t>
            </w:r>
            <w:r w:rsidRPr="002B4AAA">
              <w:rPr>
                <w:rFonts w:ascii="Times New Roman" w:eastAsia="HelveticaNeueLTPro-Cn" w:hAnsi="Times New Roman" w:cs="Times New Roman"/>
                <w:color w:val="231F20"/>
                <w:sz w:val="20"/>
                <w:szCs w:val="20"/>
                <w:u w:val="single"/>
              </w:rPr>
              <w:t xml:space="preserve">spółczynnik CMRR </w:t>
            </w:r>
            <w:r w:rsidRPr="002B4AAA">
              <w:rPr>
                <w:rFonts w:ascii="Times New Roman" w:eastAsia="HelveticaNeueLTPro-Cn" w:hAnsi="Times New Roman" w:cs="Times New Roman"/>
                <w:color w:val="231F20"/>
                <w:sz w:val="20"/>
                <w:szCs w:val="20"/>
              </w:rPr>
              <w:t>– większy niż 100 dB</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akresy częstotliwości:</w:t>
            </w:r>
            <w:r w:rsidRPr="002B4AAA">
              <w:rPr>
                <w:rFonts w:ascii="Times New Roman" w:hAnsi="Times New Roman" w:cs="Times New Roman"/>
                <w:color w:val="231F20"/>
                <w:sz w:val="20"/>
                <w:szCs w:val="20"/>
              </w:rPr>
              <w:t xml:space="preserve"> d</w:t>
            </w:r>
            <w:r w:rsidRPr="002B4AAA">
              <w:rPr>
                <w:rFonts w:ascii="Times New Roman" w:eastAsia="HelveticaNeueLTPro-Cn" w:hAnsi="Times New Roman" w:cs="Times New Roman"/>
                <w:color w:val="231F20"/>
                <w:sz w:val="20"/>
                <w:szCs w:val="20"/>
              </w:rPr>
              <w:t>iagnostyka – co najmniej w zakresie od 0.05 do 100 Hz</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rPr>
              <w:t>monitorowanie – co najmniej w zakresie od 0.5 do 40 Hz;</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e</w:t>
            </w:r>
            <w:r w:rsidRPr="002B4AAA">
              <w:rPr>
                <w:rFonts w:ascii="Times New Roman" w:eastAsia="HelveticaNeueLTPro-Cn" w:hAnsi="Times New Roman" w:cs="Times New Roman"/>
                <w:color w:val="231F20"/>
                <w:sz w:val="20"/>
                <w:szCs w:val="20"/>
                <w:u w:val="single"/>
              </w:rPr>
              <w:t>lektrody defibrylatora</w:t>
            </w:r>
            <w:r w:rsidRPr="002B4AAA">
              <w:rPr>
                <w:rFonts w:ascii="Times New Roman" w:eastAsia="HelveticaNeueLTPro-Cn" w:hAnsi="Times New Roman" w:cs="Times New Roman"/>
                <w:color w:val="231F20"/>
                <w:sz w:val="20"/>
                <w:szCs w:val="20"/>
              </w:rPr>
              <w:t xml:space="preserve"> – od 1 do 25 Hz;</w:t>
            </w:r>
            <w:r w:rsidRPr="002B4AAA">
              <w:rPr>
                <w:rFonts w:ascii="Times New Roman" w:hAnsi="Times New Roman" w:cs="Times New Roman"/>
                <w:b/>
                <w:color w:val="231F20"/>
                <w:sz w:val="20"/>
                <w:szCs w:val="20"/>
              </w:rPr>
              <w:t xml:space="preserve"> </w:t>
            </w:r>
            <w:r w:rsidRPr="002B4AAA">
              <w:rPr>
                <w:rFonts w:ascii="Times New Roman" w:hAnsi="Times New Roman" w:cs="Times New Roman"/>
                <w:color w:val="231F20"/>
                <w:sz w:val="20"/>
                <w:szCs w:val="20"/>
                <w:u w:val="single"/>
              </w:rPr>
              <w:t>c</w:t>
            </w:r>
            <w:r w:rsidRPr="002B4AAA">
              <w:rPr>
                <w:rFonts w:ascii="Times New Roman" w:eastAsia="HelveticaNeueLTPro-Cn" w:hAnsi="Times New Roman" w:cs="Times New Roman"/>
                <w:color w:val="231F20"/>
                <w:sz w:val="20"/>
                <w:szCs w:val="20"/>
                <w:u w:val="single"/>
              </w:rPr>
              <w:t>zułość:</w:t>
            </w:r>
            <w:r w:rsidRPr="002B4AAA">
              <w:rPr>
                <w:rFonts w:ascii="Times New Roman" w:eastAsia="HelveticaNeueLTPro-Cn" w:hAnsi="Times New Roman" w:cs="Times New Roman"/>
                <w:color w:val="231F20"/>
                <w:sz w:val="20"/>
                <w:szCs w:val="20"/>
              </w:rPr>
              <w:t xml:space="preserve"> od 2,5 do 40 mm/Mv</w:t>
            </w:r>
            <w:r w:rsidRPr="002B4AAA">
              <w:rPr>
                <w:rFonts w:ascii="Times New Roman" w:hAnsi="Times New Roman" w:cs="Times New Roman"/>
                <w:color w:val="231F20"/>
                <w:sz w:val="20"/>
                <w:szCs w:val="20"/>
                <w:u w:val="single"/>
              </w:rPr>
              <w:t>; c</w:t>
            </w:r>
            <w:r w:rsidRPr="002B4AAA">
              <w:rPr>
                <w:rFonts w:ascii="Times New Roman" w:eastAsia="HelveticaNeueLTPro-Cn" w:hAnsi="Times New Roman" w:cs="Times New Roman"/>
                <w:color w:val="231F20"/>
                <w:sz w:val="20"/>
                <w:szCs w:val="20"/>
                <w:u w:val="single"/>
              </w:rPr>
              <w:t xml:space="preserve">zęstość HR </w:t>
            </w:r>
            <w:r w:rsidRPr="002B4AAA">
              <w:rPr>
                <w:rFonts w:ascii="Times New Roman" w:eastAsia="HelveticaNeueLTPro-Cn" w:hAnsi="Times New Roman" w:cs="Times New Roman"/>
                <w:color w:val="231F20"/>
                <w:sz w:val="20"/>
                <w:szCs w:val="20"/>
              </w:rPr>
              <w:t>– co najmniej w zakresie od 15-300 1/min;</w:t>
            </w:r>
            <w:r w:rsidRPr="002B4AAA">
              <w:rPr>
                <w:rFonts w:ascii="Times New Roman" w:hAnsi="Times New Roman" w:cs="Times New Roman"/>
                <w:b/>
                <w:color w:val="231F20"/>
                <w:sz w:val="20"/>
                <w:szCs w:val="20"/>
              </w:rPr>
              <w:t xml:space="preserve"> </w:t>
            </w:r>
            <w:r w:rsidRPr="002B4AAA">
              <w:rPr>
                <w:rFonts w:ascii="Times New Roman" w:hAnsi="Times New Roman" w:cs="Times New Roman"/>
                <w:b/>
                <w:color w:val="231F20"/>
                <w:sz w:val="20"/>
                <w:szCs w:val="20"/>
                <w:u w:val="single"/>
              </w:rPr>
              <w:t>s</w:t>
            </w:r>
            <w:r w:rsidRPr="002B4AAA">
              <w:rPr>
                <w:rFonts w:ascii="Times New Roman" w:eastAsia="HelveticaNeueLTPro-Cn" w:hAnsi="Times New Roman" w:cs="Times New Roman"/>
                <w:color w:val="231F20"/>
                <w:sz w:val="20"/>
                <w:szCs w:val="20"/>
                <w:u w:val="single"/>
              </w:rPr>
              <w:t xml:space="preserve">ygnalizacja zespołu QRS </w:t>
            </w:r>
            <w:r w:rsidRPr="002B4AAA">
              <w:rPr>
                <w:rFonts w:ascii="Times New Roman" w:eastAsia="HelveticaNeueLTPro-Cn" w:hAnsi="Times New Roman" w:cs="Times New Roman"/>
                <w:color w:val="231F20"/>
                <w:sz w:val="20"/>
                <w:szCs w:val="20"/>
              </w:rPr>
              <w:t>– akustyczna i optyczna</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w</w:t>
            </w:r>
            <w:r w:rsidRPr="002B4AAA">
              <w:rPr>
                <w:rFonts w:ascii="Times New Roman" w:eastAsia="HelveticaNeueLTPro-Cn" w:hAnsi="Times New Roman" w:cs="Times New Roman"/>
                <w:color w:val="231F20"/>
                <w:sz w:val="20"/>
                <w:szCs w:val="20"/>
                <w:u w:val="single"/>
              </w:rPr>
              <w:t>ejście</w:t>
            </w:r>
            <w:r w:rsidRPr="002B4AAA">
              <w:rPr>
                <w:rFonts w:ascii="Times New Roman" w:eastAsia="HelveticaNeueLTPro-Cn" w:hAnsi="Times New Roman" w:cs="Times New Roman"/>
                <w:color w:val="231F20"/>
                <w:sz w:val="20"/>
                <w:szCs w:val="20"/>
              </w:rPr>
              <w:t xml:space="preserve"> – zabezpieczone przed impulsem</w:t>
            </w:r>
            <w:r w:rsidRPr="002B4AAA">
              <w:rPr>
                <w:rFonts w:ascii="Times New Roman" w:hAnsi="Times New Roman" w:cs="Times New Roman"/>
                <w:b/>
                <w:color w:val="231F20"/>
                <w:sz w:val="20"/>
                <w:szCs w:val="20"/>
              </w:rPr>
              <w:t xml:space="preserve"> </w:t>
            </w:r>
            <w:r w:rsidRPr="002B4AAA">
              <w:rPr>
                <w:rFonts w:ascii="Times New Roman" w:eastAsia="HelveticaNeueLTPro-Cn" w:hAnsi="Times New Roman" w:cs="Times New Roman"/>
                <w:color w:val="231F20"/>
                <w:sz w:val="20"/>
                <w:szCs w:val="20"/>
              </w:rPr>
              <w:t>defibrylacyjnym i zakłóceniami wysokiej częstotliwości;</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moduł respiracji:</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 xml:space="preserve">akres pomiarowy oddechu </w:t>
            </w:r>
            <w:r w:rsidRPr="002B4AAA">
              <w:rPr>
                <w:rFonts w:ascii="Times New Roman" w:eastAsia="HelveticaNeueLTPro-Cn" w:hAnsi="Times New Roman" w:cs="Times New Roman"/>
                <w:color w:val="231F20"/>
                <w:sz w:val="20"/>
                <w:szCs w:val="20"/>
              </w:rPr>
              <w:t>– od 0 do 150 1/min</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u w:val="single"/>
              </w:rPr>
              <w:t>metoda pomiarowa</w:t>
            </w:r>
            <w:r w:rsidRPr="002B4AAA">
              <w:rPr>
                <w:rFonts w:ascii="Times New Roman" w:eastAsia="HelveticaNeueLTPro-Cn" w:hAnsi="Times New Roman" w:cs="Times New Roman"/>
                <w:color w:val="231F20"/>
                <w:sz w:val="20"/>
                <w:szCs w:val="20"/>
              </w:rPr>
              <w:t>: reograficzna</w:t>
            </w:r>
            <w:r w:rsidRPr="002B4AAA">
              <w:rPr>
                <w:rFonts w:ascii="Times New Roman" w:hAnsi="Times New Roman" w:cs="Times New Roman"/>
                <w:b/>
                <w:color w:val="231F20"/>
                <w:sz w:val="20"/>
                <w:szCs w:val="20"/>
              </w:rPr>
              <w:t xml:space="preserve">, </w:t>
            </w:r>
            <w:r w:rsidRPr="002B4AAA">
              <w:rPr>
                <w:rFonts w:ascii="Times New Roman" w:eastAsia="HelveticaNeueLTPro-Cn" w:hAnsi="Times New Roman" w:cs="Times New Roman"/>
                <w:color w:val="231F20"/>
                <w:sz w:val="20"/>
                <w:szCs w:val="20"/>
                <w:u w:val="single"/>
              </w:rPr>
              <w:t>nadzór bezdechu</w:t>
            </w:r>
            <w:r w:rsidRPr="002B4AAA">
              <w:rPr>
                <w:rFonts w:ascii="Times New Roman" w:eastAsia="HelveticaNeueLTPro-Cn" w:hAnsi="Times New Roman" w:cs="Times New Roman"/>
                <w:color w:val="231F20"/>
                <w:sz w:val="20"/>
                <w:szCs w:val="20"/>
              </w:rPr>
              <w:t>: w zakresie od 5 do 60 s;</w:t>
            </w:r>
            <w:r w:rsidRPr="002B4AAA">
              <w:rPr>
                <w:rFonts w:ascii="Times New Roman" w:hAnsi="Times New Roman" w:cs="Times New Roman"/>
                <w:color w:val="231F20"/>
                <w:sz w:val="20"/>
                <w:szCs w:val="20"/>
              </w:rPr>
              <w:t xml:space="preserve"> p</w:t>
            </w:r>
            <w:r w:rsidRPr="002B4AAA">
              <w:rPr>
                <w:rFonts w:ascii="Times New Roman" w:eastAsia="HelveticaNeueLTPro-Cn" w:hAnsi="Times New Roman" w:cs="Times New Roman"/>
                <w:color w:val="231F20"/>
                <w:sz w:val="20"/>
                <w:szCs w:val="20"/>
              </w:rPr>
              <w:t xml:space="preserve">rezentacja </w:t>
            </w:r>
            <w:r w:rsidRPr="002B4AAA">
              <w:rPr>
                <w:rFonts w:ascii="Times New Roman" w:eastAsia="HelveticaNeueLTPro-Cn" w:hAnsi="Times New Roman" w:cs="Times New Roman"/>
                <w:color w:val="231F20"/>
                <w:sz w:val="20"/>
                <w:szCs w:val="20"/>
                <w:u w:val="single"/>
              </w:rPr>
              <w:t>fali oddechu</w:t>
            </w:r>
            <w:r w:rsidRPr="002B4AAA">
              <w:rPr>
                <w:rFonts w:ascii="Times New Roman" w:eastAsia="HelveticaNeueLTPro-Cn" w:hAnsi="Times New Roman" w:cs="Times New Roman"/>
                <w:color w:val="231F20"/>
                <w:sz w:val="20"/>
                <w:szCs w:val="20"/>
              </w:rPr>
              <w:t>;</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color w:val="231F20"/>
                <w:sz w:val="20"/>
                <w:szCs w:val="20"/>
              </w:rPr>
            </w:pPr>
            <w:r w:rsidRPr="002B4AAA">
              <w:rPr>
                <w:rFonts w:ascii="Times New Roman" w:hAnsi="Times New Roman" w:cs="Times New Roman"/>
                <w:b/>
                <w:color w:val="231F20"/>
                <w:sz w:val="20"/>
                <w:szCs w:val="20"/>
              </w:rPr>
              <w:t>moduł temperatury</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akres pomiarowy</w:t>
            </w:r>
            <w:r w:rsidRPr="002B4AAA">
              <w:rPr>
                <w:rFonts w:ascii="Times New Roman" w:eastAsia="HelveticaNeueLTPro-Cn" w:hAnsi="Times New Roman" w:cs="Times New Roman"/>
                <w:color w:val="231F20"/>
                <w:sz w:val="20"/>
                <w:szCs w:val="20"/>
              </w:rPr>
              <w:t xml:space="preserve"> –</w:t>
            </w:r>
            <w:r>
              <w:rPr>
                <w:rFonts w:ascii="Times New Roman" w:eastAsia="HelveticaNeueLTPro-Cn" w:hAnsi="Times New Roman" w:cs="Times New Roman"/>
                <w:color w:val="231F20"/>
                <w:sz w:val="20"/>
                <w:szCs w:val="20"/>
              </w:rPr>
              <w:t>co najmniej</w:t>
            </w:r>
            <w:r w:rsidRPr="002B4AAA">
              <w:rPr>
                <w:rFonts w:ascii="Times New Roman" w:eastAsia="HelveticaNeueLTPro-Cn" w:hAnsi="Times New Roman" w:cs="Times New Roman"/>
                <w:color w:val="231F20"/>
                <w:sz w:val="20"/>
                <w:szCs w:val="20"/>
              </w:rPr>
              <w:t xml:space="preserve"> od 0 do 50°C</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ozdzielczość</w:t>
            </w:r>
            <w:r w:rsidRPr="002B4AAA">
              <w:rPr>
                <w:rFonts w:ascii="Times New Roman" w:eastAsia="HelveticaNeueLTPro-Cn" w:hAnsi="Times New Roman" w:cs="Times New Roman"/>
                <w:color w:val="231F20"/>
                <w:sz w:val="20"/>
                <w:szCs w:val="20"/>
              </w:rPr>
              <w:t xml:space="preserve"> – co najmniej 0.1 °C</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moduł stymulatora</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r</w:t>
            </w:r>
            <w:r w:rsidRPr="002B4AAA">
              <w:rPr>
                <w:rFonts w:ascii="Times New Roman" w:eastAsia="HelveticaNeueLTPro-Cn" w:hAnsi="Times New Roman" w:cs="Times New Roman"/>
                <w:color w:val="231F20"/>
                <w:sz w:val="20"/>
                <w:szCs w:val="20"/>
                <w:u w:val="single"/>
              </w:rPr>
              <w:t>odzaj impulsu</w:t>
            </w:r>
            <w:r w:rsidRPr="002B4AAA">
              <w:rPr>
                <w:rFonts w:ascii="Times New Roman" w:eastAsia="HelveticaNeueLTPro-Cn" w:hAnsi="Times New Roman" w:cs="Times New Roman"/>
                <w:color w:val="231F20"/>
                <w:sz w:val="20"/>
                <w:szCs w:val="20"/>
              </w:rPr>
              <w:t xml:space="preserve"> – monofazowy;</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t</w:t>
            </w:r>
            <w:r w:rsidRPr="002B4AAA">
              <w:rPr>
                <w:rFonts w:ascii="Times New Roman" w:eastAsia="HelveticaNeueLTPro-Cn" w:hAnsi="Times New Roman" w:cs="Times New Roman"/>
                <w:color w:val="231F20"/>
                <w:sz w:val="20"/>
                <w:szCs w:val="20"/>
                <w:u w:val="single"/>
              </w:rPr>
              <w:t>ryb pracy</w:t>
            </w:r>
            <w:r w:rsidRPr="002B4AAA">
              <w:rPr>
                <w:rFonts w:ascii="Times New Roman" w:eastAsia="HelveticaNeueLTPro-Cn" w:hAnsi="Times New Roman" w:cs="Times New Roman"/>
                <w:color w:val="231F20"/>
                <w:sz w:val="20"/>
                <w:szCs w:val="20"/>
              </w:rPr>
              <w:t xml:space="preserve"> – synchroniczny i asynchroniczny</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p</w:t>
            </w:r>
            <w:r w:rsidRPr="002B4AAA">
              <w:rPr>
                <w:rFonts w:ascii="Times New Roman" w:eastAsia="HelveticaNeueLTPro-Cn" w:hAnsi="Times New Roman" w:cs="Times New Roman"/>
                <w:color w:val="231F20"/>
                <w:sz w:val="20"/>
                <w:szCs w:val="20"/>
                <w:u w:val="single"/>
              </w:rPr>
              <w:t>rąd stymulacji</w:t>
            </w:r>
            <w:r w:rsidRPr="002B4AAA">
              <w:rPr>
                <w:rFonts w:ascii="Times New Roman" w:eastAsia="HelveticaNeueLTPro-Cn" w:hAnsi="Times New Roman" w:cs="Times New Roman"/>
                <w:color w:val="231F20"/>
                <w:sz w:val="20"/>
                <w:szCs w:val="20"/>
              </w:rPr>
              <w:t xml:space="preserve"> – od 0 do 200 mA</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akres częstotliwości</w:t>
            </w:r>
            <w:r w:rsidRPr="002B4AAA">
              <w:rPr>
                <w:rFonts w:ascii="Times New Roman" w:eastAsia="HelveticaNeueLTPro-Cn" w:hAnsi="Times New Roman" w:cs="Times New Roman"/>
                <w:color w:val="231F20"/>
                <w:sz w:val="20"/>
                <w:szCs w:val="20"/>
              </w:rPr>
              <w:t xml:space="preserve"> – od 30 do 180 1/min</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s</w:t>
            </w:r>
            <w:r w:rsidRPr="002B4AAA">
              <w:rPr>
                <w:rFonts w:ascii="Times New Roman" w:eastAsia="HelveticaNeueLTPro-Cn" w:hAnsi="Times New Roman" w:cs="Times New Roman"/>
                <w:color w:val="231F20"/>
                <w:sz w:val="20"/>
                <w:szCs w:val="20"/>
                <w:u w:val="single"/>
              </w:rPr>
              <w:t>zerokość impulsu</w:t>
            </w:r>
            <w:r w:rsidRPr="002B4AAA">
              <w:rPr>
                <w:rFonts w:ascii="Times New Roman" w:eastAsia="HelveticaNeueLTPro-Cn" w:hAnsi="Times New Roman" w:cs="Times New Roman"/>
                <w:color w:val="231F20"/>
                <w:sz w:val="20"/>
                <w:szCs w:val="20"/>
              </w:rPr>
              <w:t xml:space="preserve"> – 5 do 40 ms</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color w:val="231F20"/>
                <w:sz w:val="20"/>
                <w:szCs w:val="20"/>
              </w:rPr>
            </w:pPr>
            <w:r w:rsidRPr="002B4AAA">
              <w:rPr>
                <w:rFonts w:ascii="Times New Roman" w:hAnsi="Times New Roman" w:cs="Times New Roman"/>
                <w:b/>
                <w:color w:val="231F20"/>
                <w:sz w:val="20"/>
                <w:szCs w:val="20"/>
              </w:rPr>
              <w:lastRenderedPageBreak/>
              <w:t>moduł pulsoksymetrii SpO</w:t>
            </w:r>
            <w:r w:rsidRPr="002B4AAA">
              <w:rPr>
                <w:rFonts w:ascii="Times New Roman" w:hAnsi="Times New Roman" w:cs="Times New Roman"/>
                <w:b/>
                <w:color w:val="231F20"/>
                <w:sz w:val="20"/>
                <w:szCs w:val="20"/>
                <w:vertAlign w:val="subscript"/>
              </w:rPr>
              <w:t>2</w:t>
            </w:r>
            <w:r w:rsidRPr="002B4AAA">
              <w:rPr>
                <w:rFonts w:ascii="Times New Roman" w:hAnsi="Times New Roman" w:cs="Times New Roman"/>
                <w:b/>
                <w:color w:val="231F20"/>
                <w:sz w:val="20"/>
                <w:szCs w:val="20"/>
              </w:rPr>
              <w:t>:</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akres pomiarowy</w:t>
            </w:r>
            <w:r w:rsidRPr="002B4AAA">
              <w:rPr>
                <w:rFonts w:ascii="Times New Roman" w:eastAsia="HelveticaNeueLTPro-Cn" w:hAnsi="Times New Roman" w:cs="Times New Roman"/>
                <w:color w:val="231F20"/>
                <w:sz w:val="20"/>
                <w:szCs w:val="20"/>
              </w:rPr>
              <w:t xml:space="preserve"> – od 0 - 100%</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d</w:t>
            </w:r>
            <w:r w:rsidRPr="002B4AAA">
              <w:rPr>
                <w:rFonts w:ascii="Times New Roman" w:eastAsia="HelveticaNeueLTPro-Cn" w:hAnsi="Times New Roman" w:cs="Times New Roman"/>
                <w:color w:val="231F20"/>
                <w:sz w:val="20"/>
                <w:szCs w:val="20"/>
                <w:u w:val="single"/>
              </w:rPr>
              <w:t>okładność 70%-100%</w:t>
            </w:r>
            <w:r w:rsidRPr="002B4AAA">
              <w:rPr>
                <w:rFonts w:ascii="Times New Roman" w:eastAsia="HelveticaNeueLTPro-Cn" w:hAnsi="Times New Roman" w:cs="Times New Roman"/>
                <w:color w:val="231F20"/>
                <w:sz w:val="20"/>
                <w:szCs w:val="20"/>
              </w:rPr>
              <w:t xml:space="preserve"> – co najmniej 2 jednostki</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d</w:t>
            </w:r>
            <w:r w:rsidRPr="002B4AAA">
              <w:rPr>
                <w:rFonts w:ascii="Times New Roman" w:eastAsia="HelveticaNeueLTPro-Cn" w:hAnsi="Times New Roman" w:cs="Times New Roman"/>
                <w:color w:val="231F20"/>
                <w:sz w:val="20"/>
                <w:szCs w:val="20"/>
                <w:u w:val="single"/>
              </w:rPr>
              <w:t>okładność 60%-80%</w:t>
            </w:r>
            <w:r w:rsidRPr="002B4AAA">
              <w:rPr>
                <w:rFonts w:ascii="Times New Roman" w:eastAsia="HelveticaNeueLTPro-Cn" w:hAnsi="Times New Roman" w:cs="Times New Roman"/>
                <w:color w:val="231F20"/>
                <w:sz w:val="20"/>
                <w:szCs w:val="20"/>
              </w:rPr>
              <w:t xml:space="preserve"> – 3 jednostki</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c</w:t>
            </w:r>
            <w:r w:rsidRPr="002B4AAA">
              <w:rPr>
                <w:rFonts w:ascii="Times New Roman" w:eastAsia="HelveticaNeueLTPro-Cn" w:hAnsi="Times New Roman" w:cs="Times New Roman"/>
                <w:color w:val="231F20"/>
                <w:sz w:val="20"/>
                <w:szCs w:val="20"/>
                <w:u w:val="single"/>
              </w:rPr>
              <w:t>zęstość pulsu</w:t>
            </w:r>
            <w:r w:rsidRPr="002B4AAA">
              <w:rPr>
                <w:rFonts w:ascii="Times New Roman" w:eastAsia="HelveticaNeueLTPro-Cn" w:hAnsi="Times New Roman" w:cs="Times New Roman"/>
                <w:color w:val="231F20"/>
                <w:sz w:val="20"/>
                <w:szCs w:val="20"/>
              </w:rPr>
              <w:t xml:space="preserve"> – w zakresie od 20 do 300 1/min</w:t>
            </w:r>
            <w:r w:rsidRPr="002B4AAA">
              <w:rPr>
                <w:rFonts w:ascii="Times New Roman" w:hAnsi="Times New Roman" w:cs="Times New Roman"/>
                <w:color w:val="231F20"/>
                <w:sz w:val="20"/>
                <w:szCs w:val="20"/>
              </w:rPr>
              <w:t>; a</w:t>
            </w:r>
            <w:r w:rsidRPr="002B4AAA">
              <w:rPr>
                <w:rFonts w:ascii="Times New Roman" w:eastAsia="HelveticaNeueLTPro-Cn" w:hAnsi="Times New Roman" w:cs="Times New Roman"/>
                <w:color w:val="231F20"/>
                <w:sz w:val="20"/>
                <w:szCs w:val="20"/>
              </w:rPr>
              <w:t xml:space="preserve">kustyczna </w:t>
            </w:r>
            <w:r w:rsidRPr="002B4AAA">
              <w:rPr>
                <w:rFonts w:ascii="Times New Roman" w:eastAsia="HelveticaNeueLTPro-Cn" w:hAnsi="Times New Roman" w:cs="Times New Roman"/>
                <w:color w:val="231F20"/>
                <w:sz w:val="20"/>
                <w:szCs w:val="20"/>
                <w:u w:val="single"/>
              </w:rPr>
              <w:t>sygnalizacja saturacji;</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rPr>
              <w:t xml:space="preserve">odporny na </w:t>
            </w:r>
            <w:r w:rsidRPr="002B4AAA">
              <w:rPr>
                <w:rFonts w:ascii="Times New Roman" w:eastAsia="HelveticaNeueLTPro-Cn" w:hAnsi="Times New Roman" w:cs="Times New Roman"/>
                <w:color w:val="231F20"/>
                <w:sz w:val="20"/>
                <w:szCs w:val="20"/>
                <w:u w:val="single"/>
              </w:rPr>
              <w:t>niskie przepływy i zakłócenia</w:t>
            </w:r>
            <w:r w:rsidRPr="002B4AAA">
              <w:rPr>
                <w:rFonts w:ascii="Times New Roman" w:eastAsia="HelveticaNeueLTPro-Cn" w:hAnsi="Times New Roman" w:cs="Times New Roman"/>
                <w:color w:val="231F20"/>
                <w:sz w:val="20"/>
                <w:szCs w:val="20"/>
              </w:rPr>
              <w:t xml:space="preserve"> ruchowe</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p</w:t>
            </w:r>
            <w:r w:rsidRPr="002B4AAA">
              <w:rPr>
                <w:rFonts w:ascii="Times New Roman" w:eastAsia="HelveticaNeueLTPro-Cn" w:hAnsi="Times New Roman" w:cs="Times New Roman"/>
                <w:color w:val="231F20"/>
                <w:sz w:val="20"/>
                <w:szCs w:val="20"/>
                <w:u w:val="single"/>
              </w:rPr>
              <w:t>rezentacja</w:t>
            </w:r>
            <w:r w:rsidRPr="002B4AAA">
              <w:rPr>
                <w:rFonts w:ascii="Times New Roman" w:eastAsia="HelveticaNeueLTPro-Cn" w:hAnsi="Times New Roman" w:cs="Times New Roman"/>
                <w:color w:val="231F20"/>
                <w:sz w:val="20"/>
                <w:szCs w:val="20"/>
              </w:rPr>
              <w:t xml:space="preserve"> fali tętna obwodowego;</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moduł ciśnienia NIBP</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akres pomiarowy</w:t>
            </w:r>
            <w:r w:rsidRPr="002B4AAA">
              <w:rPr>
                <w:rFonts w:ascii="Times New Roman" w:eastAsia="HelveticaNeueLTPro-Cn" w:hAnsi="Times New Roman" w:cs="Times New Roman"/>
                <w:color w:val="231F20"/>
                <w:sz w:val="20"/>
                <w:szCs w:val="20"/>
              </w:rPr>
              <w:t xml:space="preserve"> przetwornika – co najmniej w zakresie od 10 do 300 mm Hg; </w:t>
            </w:r>
            <w:r w:rsidRPr="002B4AAA">
              <w:rPr>
                <w:rFonts w:ascii="Times New Roman" w:eastAsia="HelveticaNeueLTPro-Cn" w:hAnsi="Times New Roman" w:cs="Times New Roman"/>
                <w:color w:val="231F20"/>
                <w:sz w:val="20"/>
                <w:szCs w:val="20"/>
                <w:u w:val="single"/>
              </w:rPr>
              <w:t>sposób pomiaru</w:t>
            </w:r>
            <w:r w:rsidRPr="002B4AAA">
              <w:rPr>
                <w:rFonts w:ascii="Times New Roman" w:eastAsia="HelveticaNeueLTPro-Cn" w:hAnsi="Times New Roman" w:cs="Times New Roman"/>
                <w:color w:val="231F20"/>
                <w:sz w:val="20"/>
                <w:szCs w:val="20"/>
              </w:rPr>
              <w:t xml:space="preserve"> – ręczny, automatyczny lub ciągły</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c</w:t>
            </w:r>
            <w:r w:rsidRPr="002B4AAA">
              <w:rPr>
                <w:rFonts w:ascii="Times New Roman" w:eastAsia="HelveticaNeueLTPro-Cn" w:hAnsi="Times New Roman" w:cs="Times New Roman"/>
                <w:color w:val="231F20"/>
                <w:sz w:val="20"/>
                <w:szCs w:val="20"/>
                <w:u w:val="single"/>
              </w:rPr>
              <w:t>zas repetycji</w:t>
            </w:r>
            <w:r w:rsidRPr="002B4AAA">
              <w:rPr>
                <w:rFonts w:ascii="Times New Roman" w:eastAsia="HelveticaNeueLTPro-Cn" w:hAnsi="Times New Roman" w:cs="Times New Roman"/>
                <w:color w:val="231F20"/>
                <w:sz w:val="20"/>
                <w:szCs w:val="20"/>
              </w:rPr>
              <w:t xml:space="preserve"> pomiaru – od 1 do 480 min.</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b/>
                <w:color w:val="231F20"/>
                <w:sz w:val="20"/>
                <w:szCs w:val="20"/>
              </w:rPr>
            </w:pPr>
            <w:r w:rsidRPr="002B4AAA">
              <w:rPr>
                <w:rFonts w:ascii="Times New Roman" w:hAnsi="Times New Roman" w:cs="Times New Roman"/>
                <w:b/>
                <w:color w:val="231F20"/>
                <w:sz w:val="20"/>
                <w:szCs w:val="20"/>
              </w:rPr>
              <w:t>rejestrator termiczny</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u w:val="single"/>
              </w:rPr>
              <w:t xml:space="preserve">szerokość papieru </w:t>
            </w:r>
            <w:r w:rsidRPr="002B4AAA">
              <w:rPr>
                <w:rFonts w:ascii="Times New Roman" w:eastAsia="HelveticaNeueLTPro-Cn" w:hAnsi="Times New Roman" w:cs="Times New Roman"/>
                <w:color w:val="231F20"/>
                <w:sz w:val="20"/>
                <w:szCs w:val="20"/>
              </w:rPr>
              <w:t xml:space="preserve">– nie mniejsza niż 55 mm; </w:t>
            </w:r>
            <w:r w:rsidRPr="002B4AAA">
              <w:rPr>
                <w:rFonts w:ascii="Times New Roman" w:eastAsia="HelveticaNeueLTPro-Cn" w:hAnsi="Times New Roman" w:cs="Times New Roman"/>
                <w:color w:val="231F20"/>
                <w:sz w:val="20"/>
                <w:szCs w:val="20"/>
                <w:u w:val="single"/>
              </w:rPr>
              <w:t>tryby rejestracji</w:t>
            </w:r>
            <w:r w:rsidRPr="002B4AAA">
              <w:rPr>
                <w:rFonts w:ascii="Times New Roman" w:eastAsia="HelveticaNeueLTPro-Cn" w:hAnsi="Times New Roman" w:cs="Times New Roman"/>
                <w:color w:val="231F20"/>
                <w:sz w:val="20"/>
                <w:szCs w:val="20"/>
              </w:rPr>
              <w:t xml:space="preserve"> – ręczny i automatyczny</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i</w:t>
            </w:r>
            <w:r w:rsidRPr="002B4AAA">
              <w:rPr>
                <w:rFonts w:ascii="Times New Roman" w:eastAsia="HelveticaNeueLTPro-Cn" w:hAnsi="Times New Roman" w:cs="Times New Roman"/>
                <w:color w:val="231F20"/>
                <w:sz w:val="20"/>
                <w:szCs w:val="20"/>
                <w:u w:val="single"/>
              </w:rPr>
              <w:t>lość kanałów</w:t>
            </w:r>
            <w:r w:rsidRPr="002B4AAA">
              <w:rPr>
                <w:rFonts w:ascii="Times New Roman" w:eastAsia="HelveticaNeueLTPro-Cn" w:hAnsi="Times New Roman" w:cs="Times New Roman"/>
                <w:color w:val="231F20"/>
                <w:sz w:val="20"/>
                <w:szCs w:val="20"/>
              </w:rPr>
              <w:t xml:space="preserve"> – co najmniej 2</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p</w:t>
            </w:r>
            <w:r w:rsidRPr="002B4AAA">
              <w:rPr>
                <w:rFonts w:ascii="Times New Roman" w:eastAsia="HelveticaNeueLTPro-Cn" w:hAnsi="Times New Roman" w:cs="Times New Roman"/>
                <w:color w:val="231F20"/>
                <w:sz w:val="20"/>
                <w:szCs w:val="20"/>
                <w:u w:val="single"/>
              </w:rPr>
              <w:t>rędkość rejestracji</w:t>
            </w:r>
            <w:r w:rsidRPr="002B4AAA">
              <w:rPr>
                <w:rFonts w:ascii="Times New Roman" w:eastAsia="HelveticaNeueLTPro-Cn" w:hAnsi="Times New Roman" w:cs="Times New Roman"/>
                <w:color w:val="231F20"/>
                <w:sz w:val="20"/>
                <w:szCs w:val="20"/>
              </w:rPr>
              <w:t xml:space="preserve"> – od 25 do 50 mm/s</w:t>
            </w:r>
            <w:r w:rsidRPr="002B4AAA">
              <w:rPr>
                <w:rFonts w:ascii="Times New Roman" w:hAnsi="Times New Roman" w:cs="Times New Roman"/>
                <w:color w:val="231F20"/>
                <w:sz w:val="20"/>
                <w:szCs w:val="20"/>
              </w:rPr>
              <w:t>, c</w:t>
            </w:r>
            <w:r w:rsidRPr="002B4AAA">
              <w:rPr>
                <w:rFonts w:ascii="Times New Roman" w:eastAsia="HelveticaNeueLTPro-Cn" w:hAnsi="Times New Roman" w:cs="Times New Roman"/>
                <w:color w:val="231F20"/>
                <w:sz w:val="20"/>
                <w:szCs w:val="20"/>
              </w:rPr>
              <w:t>zas rejestracji – 15 s;</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color w:val="231F20"/>
                <w:sz w:val="20"/>
                <w:szCs w:val="20"/>
              </w:rPr>
            </w:pPr>
            <w:r w:rsidRPr="002B4AAA">
              <w:rPr>
                <w:rFonts w:ascii="Times New Roman" w:hAnsi="Times New Roman" w:cs="Times New Roman"/>
                <w:b/>
                <w:color w:val="231F20"/>
                <w:sz w:val="20"/>
                <w:szCs w:val="20"/>
              </w:rPr>
              <w:t>moduł kapnometrii CO</w:t>
            </w:r>
            <w:r w:rsidRPr="002B4AAA">
              <w:rPr>
                <w:rFonts w:ascii="Times New Roman" w:hAnsi="Times New Roman" w:cs="Times New Roman"/>
                <w:b/>
                <w:color w:val="231F20"/>
                <w:sz w:val="20"/>
                <w:szCs w:val="20"/>
                <w:vertAlign w:val="subscript"/>
              </w:rPr>
              <w:t>2</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u w:val="single"/>
              </w:rPr>
              <w:t>zakres pomiarowy</w:t>
            </w:r>
            <w:r w:rsidRPr="002B4AAA">
              <w:rPr>
                <w:rFonts w:ascii="Times New Roman" w:eastAsia="HelveticaNeueLTPro-Cn" w:hAnsi="Times New Roman" w:cs="Times New Roman"/>
                <w:color w:val="231F20"/>
                <w:sz w:val="20"/>
                <w:szCs w:val="20"/>
              </w:rPr>
              <w:t xml:space="preserve"> – co najmniej w zakresie od 0 do 150 mm Hg</w:t>
            </w:r>
            <w:r w:rsidRPr="002B4AAA">
              <w:rPr>
                <w:rFonts w:ascii="Times New Roman" w:hAnsi="Times New Roman" w:cs="Times New Roman"/>
                <w:color w:val="231F20"/>
                <w:sz w:val="20"/>
                <w:szCs w:val="20"/>
              </w:rPr>
              <w:t xml:space="preserve">; </w:t>
            </w:r>
            <w:r w:rsidRPr="002B4AAA">
              <w:rPr>
                <w:rFonts w:ascii="Times New Roman" w:eastAsia="HelveticaNeueLTPro-Cn" w:hAnsi="Times New Roman" w:cs="Times New Roman"/>
                <w:color w:val="231F20"/>
                <w:sz w:val="20"/>
                <w:szCs w:val="20"/>
                <w:u w:val="single"/>
              </w:rPr>
              <w:t>pomiar częstości oddechu</w:t>
            </w:r>
            <w:r w:rsidRPr="002B4AAA">
              <w:rPr>
                <w:rFonts w:ascii="Times New Roman" w:eastAsia="HelveticaNeueLTPro-Cn" w:hAnsi="Times New Roman" w:cs="Times New Roman"/>
                <w:color w:val="231F20"/>
                <w:sz w:val="20"/>
                <w:szCs w:val="20"/>
              </w:rPr>
              <w:t xml:space="preserve"> – w zakresie od 0 do 150 1/min</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eastAsia="HelveticaNeueLTPro-Cn" w:hAnsi="Times New Roman" w:cs="Times New Roman"/>
                <w:color w:val="231F20"/>
                <w:sz w:val="20"/>
                <w:szCs w:val="20"/>
              </w:rPr>
            </w:pPr>
            <w:r w:rsidRPr="002B4AAA">
              <w:rPr>
                <w:rFonts w:ascii="Times New Roman" w:eastAsia="HelveticaNeueLTPro-Cn" w:hAnsi="Times New Roman" w:cs="Times New Roman"/>
                <w:color w:val="231F20"/>
                <w:sz w:val="20"/>
                <w:szCs w:val="20"/>
                <w:u w:val="single"/>
              </w:rPr>
              <w:t>nadzór bezdechu</w:t>
            </w:r>
            <w:r w:rsidRPr="002B4AAA">
              <w:rPr>
                <w:rFonts w:ascii="Times New Roman" w:eastAsia="HelveticaNeueLTPro-Cn" w:hAnsi="Times New Roman" w:cs="Times New Roman"/>
                <w:color w:val="231F20"/>
                <w:sz w:val="20"/>
                <w:szCs w:val="20"/>
              </w:rPr>
              <w:t xml:space="preserve"> – w zakresie od 5 do 60 s; </w:t>
            </w:r>
            <w:r w:rsidRPr="002B4AAA">
              <w:rPr>
                <w:rFonts w:ascii="Times New Roman" w:eastAsia="HelveticaNeueLTPro-Cn" w:hAnsi="Times New Roman" w:cs="Times New Roman"/>
                <w:color w:val="231F20"/>
                <w:sz w:val="20"/>
                <w:szCs w:val="20"/>
                <w:u w:val="single"/>
              </w:rPr>
              <w:t>prezentacja</w:t>
            </w:r>
            <w:r w:rsidRPr="002B4AAA">
              <w:rPr>
                <w:rFonts w:ascii="Times New Roman" w:eastAsia="HelveticaNeueLTPro-Cn" w:hAnsi="Times New Roman" w:cs="Times New Roman"/>
                <w:color w:val="231F20"/>
                <w:sz w:val="20"/>
                <w:szCs w:val="20"/>
              </w:rPr>
              <w:t xml:space="preserve"> fali CO</w:t>
            </w:r>
            <w:r w:rsidRPr="002B4AAA">
              <w:rPr>
                <w:rFonts w:ascii="Times New Roman" w:eastAsia="HelveticaNeueLTPro-Cn" w:hAnsi="Times New Roman" w:cs="Times New Roman"/>
                <w:color w:val="231F20"/>
                <w:sz w:val="20"/>
                <w:szCs w:val="20"/>
                <w:vertAlign w:val="subscript"/>
              </w:rPr>
              <w:t>2;</w:t>
            </w:r>
          </w:p>
          <w:p w:rsidR="00470C1C" w:rsidRPr="002B4AAA" w:rsidRDefault="00470C1C" w:rsidP="00470C1C">
            <w:pPr>
              <w:pStyle w:val="Akapitzlist"/>
              <w:numPr>
                <w:ilvl w:val="0"/>
                <w:numId w:val="65"/>
              </w:numPr>
              <w:autoSpaceDE w:val="0"/>
              <w:autoSpaceDN w:val="0"/>
              <w:adjustRightInd w:val="0"/>
              <w:ind w:left="285" w:hanging="284"/>
              <w:jc w:val="both"/>
              <w:rPr>
                <w:rFonts w:ascii="Times New Roman" w:hAnsi="Times New Roman" w:cs="Times New Roman"/>
                <w:color w:val="231F20"/>
                <w:sz w:val="20"/>
                <w:szCs w:val="20"/>
              </w:rPr>
            </w:pPr>
            <w:r w:rsidRPr="002B4AAA">
              <w:rPr>
                <w:rFonts w:ascii="Times New Roman" w:hAnsi="Times New Roman" w:cs="Times New Roman"/>
                <w:b/>
                <w:color w:val="231F20"/>
                <w:sz w:val="20"/>
                <w:szCs w:val="20"/>
              </w:rPr>
              <w:t>moduł ciśnienia IBP</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z</w:t>
            </w:r>
            <w:r w:rsidRPr="002B4AAA">
              <w:rPr>
                <w:rFonts w:ascii="Times New Roman" w:eastAsia="HelveticaNeueLTPro-Cn" w:hAnsi="Times New Roman" w:cs="Times New Roman"/>
                <w:color w:val="231F20"/>
                <w:sz w:val="20"/>
                <w:szCs w:val="20"/>
                <w:u w:val="single"/>
              </w:rPr>
              <w:t>akres pomiarowy</w:t>
            </w:r>
            <w:r w:rsidRPr="002B4AAA">
              <w:rPr>
                <w:rFonts w:ascii="Times New Roman" w:eastAsia="HelveticaNeueLTPro-Cn" w:hAnsi="Times New Roman" w:cs="Times New Roman"/>
                <w:color w:val="231F20"/>
                <w:sz w:val="20"/>
                <w:szCs w:val="20"/>
              </w:rPr>
              <w:t xml:space="preserve"> – od -50 do +320 mm Hg</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d</w:t>
            </w:r>
            <w:r w:rsidRPr="002B4AAA">
              <w:rPr>
                <w:rFonts w:ascii="Times New Roman" w:eastAsia="HelveticaNeueLTPro-Cn" w:hAnsi="Times New Roman" w:cs="Times New Roman"/>
                <w:color w:val="231F20"/>
                <w:sz w:val="20"/>
                <w:szCs w:val="20"/>
                <w:u w:val="single"/>
              </w:rPr>
              <w:t>okładność</w:t>
            </w:r>
            <w:r w:rsidRPr="002B4AAA">
              <w:rPr>
                <w:rFonts w:ascii="Times New Roman" w:eastAsia="HelveticaNeueLTPro-Cn" w:hAnsi="Times New Roman" w:cs="Times New Roman"/>
                <w:color w:val="231F20"/>
                <w:sz w:val="20"/>
                <w:szCs w:val="20"/>
              </w:rPr>
              <w:t xml:space="preserve"> – nie mniejsza niż +/- 1 mm Hg</w:t>
            </w:r>
            <w:r w:rsidRPr="002B4AAA">
              <w:rPr>
                <w:rFonts w:ascii="Times New Roman" w:hAnsi="Times New Roman" w:cs="Times New Roman"/>
                <w:color w:val="231F20"/>
                <w:sz w:val="20"/>
                <w:szCs w:val="20"/>
              </w:rPr>
              <w:t xml:space="preserve">; </w:t>
            </w:r>
            <w:r w:rsidRPr="002B4AAA">
              <w:rPr>
                <w:rFonts w:ascii="Times New Roman" w:hAnsi="Times New Roman" w:cs="Times New Roman"/>
                <w:color w:val="231F20"/>
                <w:sz w:val="20"/>
                <w:szCs w:val="20"/>
                <w:u w:val="single"/>
              </w:rPr>
              <w:t>c</w:t>
            </w:r>
            <w:r w:rsidRPr="002B4AAA">
              <w:rPr>
                <w:rFonts w:ascii="Times New Roman" w:eastAsia="HelveticaNeueLTPro-Cn" w:hAnsi="Times New Roman" w:cs="Times New Roman"/>
                <w:color w:val="231F20"/>
                <w:sz w:val="20"/>
                <w:szCs w:val="20"/>
                <w:u w:val="single"/>
              </w:rPr>
              <w:t>zułość wejścia</w:t>
            </w:r>
            <w:r w:rsidRPr="002B4AAA">
              <w:rPr>
                <w:rFonts w:ascii="Times New Roman" w:eastAsia="HelveticaNeueLTPro-Cn" w:hAnsi="Times New Roman" w:cs="Times New Roman"/>
                <w:color w:val="231F20"/>
                <w:sz w:val="20"/>
                <w:szCs w:val="20"/>
              </w:rPr>
              <w:t xml:space="preserve"> – co najmniej 5 μV/V/mm Hg;</w:t>
            </w:r>
            <w:r w:rsidRPr="002B4AAA">
              <w:rPr>
                <w:rFonts w:ascii="Times New Roman" w:hAnsi="Times New Roman" w:cs="Times New Roman"/>
                <w:color w:val="231F20"/>
                <w:sz w:val="20"/>
                <w:szCs w:val="20"/>
              </w:rPr>
              <w:t xml:space="preserve"> p</w:t>
            </w:r>
            <w:r w:rsidRPr="002B4AAA">
              <w:rPr>
                <w:rFonts w:ascii="Times New Roman" w:eastAsia="HelveticaNeueLTPro-Cn" w:hAnsi="Times New Roman" w:cs="Times New Roman"/>
                <w:color w:val="231F20"/>
                <w:sz w:val="20"/>
                <w:szCs w:val="20"/>
              </w:rPr>
              <w:t xml:space="preserve">rezentacja </w:t>
            </w:r>
            <w:r w:rsidRPr="002B4AAA">
              <w:rPr>
                <w:rFonts w:ascii="Times New Roman" w:eastAsia="HelveticaNeueLTPro-Cn" w:hAnsi="Times New Roman" w:cs="Times New Roman"/>
                <w:color w:val="231F20"/>
                <w:sz w:val="20"/>
                <w:szCs w:val="20"/>
                <w:u w:val="single"/>
              </w:rPr>
              <w:t>fali ciśnienia</w:t>
            </w:r>
            <w:r w:rsidRPr="002B4AAA">
              <w:rPr>
                <w:rFonts w:ascii="Times New Roman" w:eastAsia="HelveticaNeueLTPro-Cn" w:hAnsi="Times New Roman" w:cs="Times New Roman"/>
                <w:color w:val="231F20"/>
                <w:sz w:val="20"/>
                <w:szCs w:val="20"/>
              </w:rPr>
              <w:t>;</w:t>
            </w:r>
          </w:p>
          <w:p w:rsidR="00227534" w:rsidRPr="00B74646" w:rsidRDefault="00470C1C" w:rsidP="00470C1C">
            <w:pPr>
              <w:jc w:val="both"/>
              <w:rPr>
                <w:rFonts w:ascii="Times New Roman" w:hAnsi="Times New Roman" w:cs="Times New Roman"/>
                <w:sz w:val="20"/>
                <w:szCs w:val="20"/>
              </w:rPr>
            </w:pPr>
            <w:r w:rsidRPr="002B4AAA">
              <w:rPr>
                <w:rFonts w:ascii="Times New Roman" w:hAnsi="Times New Roman" w:cs="Times New Roman"/>
                <w:b/>
                <w:sz w:val="20"/>
                <w:szCs w:val="20"/>
              </w:rPr>
              <w:t>gwarancja produkcji części zamiennych:</w:t>
            </w:r>
            <w:r w:rsidRPr="002B4AAA">
              <w:rPr>
                <w:rFonts w:ascii="Times New Roman" w:hAnsi="Times New Roman" w:cs="Times New Roman"/>
                <w:sz w:val="20"/>
                <w:szCs w:val="20"/>
              </w:rPr>
              <w:t xml:space="preserve"> minimum 10 lat.</w:t>
            </w:r>
          </w:p>
        </w:tc>
        <w:tc>
          <w:tcPr>
            <w:tcW w:w="1610" w:type="dxa"/>
          </w:tcPr>
          <w:p w:rsidR="00227534" w:rsidRDefault="00227534" w:rsidP="00B74646">
            <w:pPr>
              <w:pStyle w:val="Akapitzlist"/>
              <w:ind w:left="0"/>
              <w:jc w:val="both"/>
              <w:rPr>
                <w:rFonts w:ascii="Times New Roman" w:hAnsi="Times New Roman" w:cs="Times New Roman"/>
                <w:sz w:val="24"/>
                <w:szCs w:val="24"/>
              </w:rPr>
            </w:pPr>
          </w:p>
        </w:tc>
        <w:tc>
          <w:tcPr>
            <w:tcW w:w="1553" w:type="dxa"/>
          </w:tcPr>
          <w:p w:rsidR="00227534" w:rsidRDefault="00227534" w:rsidP="00B74646">
            <w:pPr>
              <w:pStyle w:val="Akapitzlist"/>
              <w:ind w:left="0"/>
              <w:jc w:val="both"/>
              <w:rPr>
                <w:rFonts w:ascii="Times New Roman" w:hAnsi="Times New Roman" w:cs="Times New Roman"/>
                <w:sz w:val="24"/>
                <w:szCs w:val="24"/>
              </w:rPr>
            </w:pPr>
          </w:p>
        </w:tc>
        <w:tc>
          <w:tcPr>
            <w:tcW w:w="1553" w:type="dxa"/>
          </w:tcPr>
          <w:p w:rsidR="00227534" w:rsidRDefault="00227534" w:rsidP="00B74646">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Pr="00D65CA6" w:rsidRDefault="00227534" w:rsidP="00B74646">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361" w:type="dxa"/>
            <w:vAlign w:val="center"/>
          </w:tcPr>
          <w:p w:rsidR="00227534" w:rsidRPr="00B74646" w:rsidRDefault="00227534" w:rsidP="00B74646">
            <w:pPr>
              <w:rPr>
                <w:rFonts w:ascii="Times New Roman" w:hAnsi="Times New Roman" w:cs="Times New Roman"/>
                <w:b/>
                <w:sz w:val="20"/>
                <w:szCs w:val="20"/>
              </w:rPr>
            </w:pPr>
            <w:r w:rsidRPr="00B74646">
              <w:rPr>
                <w:rFonts w:ascii="Times New Roman" w:hAnsi="Times New Roman" w:cs="Times New Roman"/>
                <w:b/>
                <w:sz w:val="20"/>
                <w:szCs w:val="20"/>
              </w:rPr>
              <w:t>ZESTAW REANIMACYJNY (WALIZKA, LARYNGOSKOP DLA DOROSŁYCH I DZIECI, WOREK AMBU, SSAK ELEKTRYCZNY)</w:t>
            </w:r>
          </w:p>
        </w:tc>
        <w:tc>
          <w:tcPr>
            <w:tcW w:w="6812" w:type="dxa"/>
          </w:tcPr>
          <w:p w:rsidR="00470C1C" w:rsidRPr="00D50DBF" w:rsidRDefault="00470C1C" w:rsidP="00470C1C">
            <w:pPr>
              <w:jc w:val="both"/>
              <w:rPr>
                <w:rFonts w:ascii="Times New Roman" w:hAnsi="Times New Roman" w:cs="Times New Roman"/>
                <w:b/>
                <w:sz w:val="20"/>
                <w:szCs w:val="20"/>
                <w:u w:val="single"/>
              </w:rPr>
            </w:pPr>
            <w:r w:rsidRPr="00D50DBF">
              <w:rPr>
                <w:rFonts w:ascii="Times New Roman" w:hAnsi="Times New Roman" w:cs="Times New Roman"/>
                <w:b/>
                <w:sz w:val="20"/>
                <w:szCs w:val="20"/>
                <w:u w:val="single"/>
              </w:rPr>
              <w:t>Przenośny zestaw do reanimacji</w:t>
            </w:r>
            <w:r>
              <w:rPr>
                <w:rFonts w:ascii="Times New Roman" w:hAnsi="Times New Roman" w:cs="Times New Roman"/>
                <w:b/>
                <w:sz w:val="20"/>
                <w:szCs w:val="20"/>
                <w:u w:val="single"/>
              </w:rPr>
              <w:t xml:space="preserve"> umieszczony w torbie transportowej</w:t>
            </w:r>
            <w:r w:rsidRPr="00D50DBF">
              <w:rPr>
                <w:rFonts w:ascii="Times New Roman" w:hAnsi="Times New Roman" w:cs="Times New Roman"/>
                <w:b/>
                <w:sz w:val="20"/>
                <w:szCs w:val="20"/>
                <w:u w:val="single"/>
              </w:rPr>
              <w:t>:</w:t>
            </w:r>
          </w:p>
          <w:p w:rsidR="00470C1C" w:rsidRDefault="00470C1C" w:rsidP="00470C1C">
            <w:pPr>
              <w:pStyle w:val="Akapitzlist"/>
              <w:numPr>
                <w:ilvl w:val="2"/>
                <w:numId w:val="49"/>
              </w:numPr>
              <w:ind w:left="285" w:hanging="284"/>
              <w:jc w:val="both"/>
              <w:rPr>
                <w:rFonts w:ascii="Times New Roman" w:hAnsi="Times New Roman" w:cs="Times New Roman"/>
                <w:sz w:val="20"/>
                <w:szCs w:val="20"/>
              </w:rPr>
            </w:pPr>
            <w:r w:rsidRPr="00257FE2">
              <w:rPr>
                <w:rFonts w:ascii="Times New Roman" w:hAnsi="Times New Roman" w:cs="Times New Roman"/>
                <w:b/>
                <w:i/>
                <w:sz w:val="20"/>
                <w:szCs w:val="20"/>
              </w:rPr>
              <w:t>TORBA TRANSPORTOWA:</w:t>
            </w:r>
            <w:r w:rsidRPr="00257FE2">
              <w:rPr>
                <w:rFonts w:ascii="Times New Roman" w:hAnsi="Times New Roman" w:cs="Times New Roman"/>
                <w:sz w:val="20"/>
                <w:szCs w:val="20"/>
              </w:rPr>
              <w:t xml:space="preserve"> usztywniona i zabezpieczona, wyposażona w co najmniej 4 niezależne przegrody</w:t>
            </w:r>
            <w:r>
              <w:rPr>
                <w:rFonts w:ascii="Times New Roman" w:hAnsi="Times New Roman" w:cs="Times New Roman"/>
                <w:sz w:val="20"/>
                <w:szCs w:val="20"/>
              </w:rPr>
              <w:t>.</w:t>
            </w:r>
          </w:p>
          <w:p w:rsidR="00470C1C" w:rsidRPr="00257FE2" w:rsidRDefault="00470C1C" w:rsidP="00470C1C">
            <w:pPr>
              <w:pStyle w:val="Akapitzlist"/>
              <w:ind w:left="285"/>
              <w:jc w:val="both"/>
              <w:rPr>
                <w:rFonts w:ascii="Times New Roman" w:hAnsi="Times New Roman" w:cs="Times New Roman"/>
                <w:sz w:val="20"/>
                <w:szCs w:val="20"/>
              </w:rPr>
            </w:pPr>
          </w:p>
          <w:p w:rsidR="00470C1C" w:rsidRPr="00257FE2" w:rsidRDefault="00470C1C" w:rsidP="00470C1C">
            <w:pPr>
              <w:pStyle w:val="Akapitzlist"/>
              <w:numPr>
                <w:ilvl w:val="2"/>
                <w:numId w:val="49"/>
              </w:numPr>
              <w:ind w:left="285" w:hanging="284"/>
              <w:jc w:val="both"/>
              <w:rPr>
                <w:rFonts w:ascii="Times New Roman" w:hAnsi="Times New Roman" w:cs="Times New Roman"/>
                <w:b/>
                <w:i/>
                <w:sz w:val="20"/>
                <w:szCs w:val="20"/>
              </w:rPr>
            </w:pPr>
            <w:r w:rsidRPr="00257FE2">
              <w:rPr>
                <w:rFonts w:ascii="Times New Roman" w:hAnsi="Times New Roman" w:cs="Times New Roman"/>
                <w:b/>
                <w:i/>
                <w:sz w:val="20"/>
                <w:szCs w:val="20"/>
              </w:rPr>
              <w:t>SKŁAD ZESTAWU REANIMACYJNEGO:</w:t>
            </w:r>
          </w:p>
          <w:p w:rsidR="00470C1C" w:rsidRPr="008B527D" w:rsidRDefault="00470C1C" w:rsidP="00470C1C">
            <w:pPr>
              <w:pStyle w:val="Akapitzlist"/>
              <w:numPr>
                <w:ilvl w:val="0"/>
                <w:numId w:val="6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butla tlenowa:</w:t>
            </w:r>
            <w:r w:rsidRPr="008B527D">
              <w:rPr>
                <w:rFonts w:ascii="Times New Roman" w:hAnsi="Times New Roman" w:cs="Times New Roman"/>
                <w:sz w:val="20"/>
                <w:szCs w:val="20"/>
              </w:rPr>
              <w:t xml:space="preserve"> o </w:t>
            </w:r>
            <w:r w:rsidRPr="008B527D">
              <w:rPr>
                <w:rFonts w:ascii="Times New Roman" w:hAnsi="Times New Roman" w:cs="Times New Roman"/>
                <w:sz w:val="20"/>
                <w:szCs w:val="20"/>
                <w:u w:val="single"/>
              </w:rPr>
              <w:t>pojemności</w:t>
            </w:r>
            <w:r w:rsidRPr="008B527D">
              <w:rPr>
                <w:rFonts w:ascii="Times New Roman" w:hAnsi="Times New Roman" w:cs="Times New Roman"/>
                <w:sz w:val="20"/>
                <w:szCs w:val="20"/>
              </w:rPr>
              <w:t xml:space="preserve"> co najmniej 2l, </w:t>
            </w:r>
            <w:r w:rsidRPr="008B527D">
              <w:rPr>
                <w:rFonts w:ascii="Times New Roman" w:hAnsi="Times New Roman" w:cs="Times New Roman"/>
                <w:sz w:val="20"/>
                <w:szCs w:val="20"/>
                <w:u w:val="single"/>
              </w:rPr>
              <w:t>z reduktorem</w:t>
            </w:r>
            <w:r w:rsidRPr="008B527D">
              <w:rPr>
                <w:rFonts w:ascii="Times New Roman" w:hAnsi="Times New Roman" w:cs="Times New Roman"/>
                <w:sz w:val="20"/>
                <w:szCs w:val="20"/>
              </w:rPr>
              <w:t xml:space="preserve"> wyposażonym  w szybkozłącze ze skokową regulacją przepływu co najmniej w zakresie od 0 do 25 l/min, </w:t>
            </w:r>
            <w:r w:rsidRPr="008B527D">
              <w:rPr>
                <w:rFonts w:ascii="Times New Roman" w:hAnsi="Times New Roman" w:cs="Times New Roman"/>
                <w:sz w:val="20"/>
                <w:szCs w:val="20"/>
                <w:u w:val="single"/>
              </w:rPr>
              <w:t>w złączkę tlenową</w:t>
            </w:r>
            <w:r w:rsidRPr="008B527D">
              <w:rPr>
                <w:rFonts w:ascii="Times New Roman" w:hAnsi="Times New Roman" w:cs="Times New Roman"/>
                <w:sz w:val="20"/>
                <w:szCs w:val="20"/>
              </w:rPr>
              <w:t xml:space="preserve"> – np. DIN ¾, standard polski,</w:t>
            </w:r>
          </w:p>
          <w:p w:rsidR="00470C1C" w:rsidRPr="008B527D" w:rsidRDefault="00470C1C" w:rsidP="00470C1C">
            <w:pPr>
              <w:pStyle w:val="Akapitzlist"/>
              <w:numPr>
                <w:ilvl w:val="0"/>
                <w:numId w:val="6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 xml:space="preserve">worek: </w:t>
            </w:r>
            <w:r w:rsidRPr="008B527D">
              <w:rPr>
                <w:rFonts w:ascii="Times New Roman" w:hAnsi="Times New Roman" w:cs="Times New Roman"/>
                <w:sz w:val="20"/>
                <w:szCs w:val="20"/>
              </w:rPr>
              <w:t xml:space="preserve">samorozprężalny, umożliwiający </w:t>
            </w:r>
            <w:r w:rsidRPr="008B527D">
              <w:rPr>
                <w:rFonts w:ascii="Times New Roman" w:hAnsi="Times New Roman" w:cs="Times New Roman"/>
                <w:sz w:val="20"/>
                <w:szCs w:val="20"/>
                <w:u w:val="single"/>
              </w:rPr>
              <w:t>wentylację bierną i czynną</w:t>
            </w:r>
            <w:r w:rsidRPr="008B527D">
              <w:rPr>
                <w:rFonts w:ascii="Times New Roman" w:hAnsi="Times New Roman" w:cs="Times New Roman"/>
                <w:sz w:val="20"/>
                <w:szCs w:val="20"/>
              </w:rPr>
              <w:t xml:space="preserve"> 100% tlenem, wyposażony w </w:t>
            </w:r>
            <w:r w:rsidRPr="008B527D">
              <w:rPr>
                <w:rFonts w:ascii="Times New Roman" w:hAnsi="Times New Roman" w:cs="Times New Roman"/>
                <w:sz w:val="20"/>
                <w:szCs w:val="20"/>
                <w:u w:val="single"/>
              </w:rPr>
              <w:t>złączkę i rezerwuar</w:t>
            </w:r>
            <w:r w:rsidRPr="008B527D">
              <w:rPr>
                <w:rFonts w:ascii="Times New Roman" w:hAnsi="Times New Roman" w:cs="Times New Roman"/>
                <w:sz w:val="20"/>
                <w:szCs w:val="20"/>
              </w:rPr>
              <w:t xml:space="preserve"> tlenu o pojemności co najmniej 2000 ml, w </w:t>
            </w:r>
            <w:r w:rsidRPr="008B527D">
              <w:rPr>
                <w:rFonts w:ascii="Times New Roman" w:hAnsi="Times New Roman" w:cs="Times New Roman"/>
                <w:sz w:val="20"/>
                <w:szCs w:val="20"/>
                <w:u w:val="single"/>
              </w:rPr>
              <w:t>przewód tlenowy</w:t>
            </w:r>
            <w:r w:rsidRPr="008B527D">
              <w:rPr>
                <w:rFonts w:ascii="Times New Roman" w:hAnsi="Times New Roman" w:cs="Times New Roman"/>
                <w:sz w:val="20"/>
                <w:szCs w:val="20"/>
              </w:rPr>
              <w:t xml:space="preserve"> nie załamującym długości – co najmniej 8 m;</w:t>
            </w:r>
          </w:p>
          <w:p w:rsidR="00470C1C" w:rsidRPr="008B527D" w:rsidRDefault="00470C1C" w:rsidP="00470C1C">
            <w:pPr>
              <w:pStyle w:val="Akapitzlist"/>
              <w:numPr>
                <w:ilvl w:val="0"/>
                <w:numId w:val="6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maski twarzowe:</w:t>
            </w:r>
            <w:r w:rsidRPr="008B527D">
              <w:rPr>
                <w:rFonts w:ascii="Times New Roman" w:hAnsi="Times New Roman" w:cs="Times New Roman"/>
                <w:sz w:val="20"/>
                <w:szCs w:val="20"/>
              </w:rPr>
              <w:t xml:space="preserve"> umożliwiające prowadzenie oddechu zastępczego zarówno u dorosłych, jak i dla dzieci, z </w:t>
            </w:r>
            <w:r w:rsidRPr="008B527D">
              <w:rPr>
                <w:rFonts w:ascii="Times New Roman" w:hAnsi="Times New Roman" w:cs="Times New Roman"/>
                <w:sz w:val="20"/>
                <w:szCs w:val="20"/>
                <w:u w:val="single"/>
              </w:rPr>
              <w:t>filtrami antybakteryjnymi</w:t>
            </w:r>
            <w:r w:rsidRPr="008B527D">
              <w:rPr>
                <w:rFonts w:ascii="Times New Roman" w:hAnsi="Times New Roman" w:cs="Times New Roman"/>
                <w:sz w:val="20"/>
                <w:szCs w:val="20"/>
              </w:rPr>
              <w:t xml:space="preserve"> – do zestawu należy dołączyć minimum 4 filtry,</w:t>
            </w:r>
          </w:p>
          <w:p w:rsidR="00470C1C" w:rsidRPr="008B527D" w:rsidRDefault="00470C1C" w:rsidP="00470C1C">
            <w:pPr>
              <w:pStyle w:val="Akapitzlist"/>
              <w:numPr>
                <w:ilvl w:val="0"/>
                <w:numId w:val="6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ssak</w:t>
            </w:r>
            <w:r w:rsidRPr="008B527D">
              <w:rPr>
                <w:rFonts w:ascii="Times New Roman" w:hAnsi="Times New Roman" w:cs="Times New Roman"/>
                <w:sz w:val="20"/>
                <w:szCs w:val="20"/>
              </w:rPr>
              <w:t xml:space="preserve">: ręczny lub nożny, wyposażony </w:t>
            </w:r>
            <w:r w:rsidRPr="008B527D">
              <w:rPr>
                <w:rFonts w:ascii="Times New Roman" w:hAnsi="Times New Roman" w:cs="Times New Roman"/>
                <w:sz w:val="20"/>
                <w:szCs w:val="20"/>
                <w:u w:val="single"/>
              </w:rPr>
              <w:t>w pojemniki oraz cewniki</w:t>
            </w:r>
            <w:r w:rsidRPr="008B527D">
              <w:rPr>
                <w:rFonts w:ascii="Times New Roman" w:hAnsi="Times New Roman" w:cs="Times New Roman"/>
                <w:sz w:val="20"/>
                <w:szCs w:val="20"/>
              </w:rPr>
              <w:t xml:space="preserve"> do wykorzystania w przypadku zarówno </w:t>
            </w:r>
            <w:r w:rsidRPr="008B527D">
              <w:rPr>
                <w:rFonts w:ascii="Times New Roman" w:hAnsi="Times New Roman" w:cs="Times New Roman"/>
                <w:sz w:val="20"/>
                <w:szCs w:val="20"/>
                <w:u w:val="single"/>
              </w:rPr>
              <w:t>dorosłych, jak i dzieci</w:t>
            </w:r>
            <w:r w:rsidRPr="008B527D">
              <w:rPr>
                <w:rFonts w:ascii="Times New Roman" w:hAnsi="Times New Roman" w:cs="Times New Roman"/>
                <w:sz w:val="20"/>
                <w:szCs w:val="20"/>
              </w:rPr>
              <w:t>,</w:t>
            </w:r>
          </w:p>
          <w:p w:rsidR="00470C1C" w:rsidRPr="008B527D" w:rsidRDefault="00470C1C" w:rsidP="00470C1C">
            <w:pPr>
              <w:pStyle w:val="Akapitzlist"/>
              <w:numPr>
                <w:ilvl w:val="0"/>
                <w:numId w:val="67"/>
              </w:numPr>
              <w:ind w:left="426" w:hanging="283"/>
              <w:jc w:val="both"/>
              <w:rPr>
                <w:rFonts w:ascii="Times New Roman" w:hAnsi="Times New Roman" w:cs="Times New Roman"/>
                <w:b/>
                <w:sz w:val="20"/>
                <w:szCs w:val="20"/>
              </w:rPr>
            </w:pPr>
            <w:r w:rsidRPr="008B527D">
              <w:rPr>
                <w:rFonts w:ascii="Times New Roman" w:hAnsi="Times New Roman" w:cs="Times New Roman"/>
                <w:b/>
                <w:sz w:val="20"/>
                <w:szCs w:val="20"/>
              </w:rPr>
              <w:t xml:space="preserve">zestaw do intubacji: </w:t>
            </w:r>
            <w:r w:rsidRPr="008B527D">
              <w:rPr>
                <w:rFonts w:ascii="Times New Roman" w:hAnsi="Times New Roman" w:cs="Times New Roman"/>
                <w:sz w:val="20"/>
                <w:szCs w:val="20"/>
                <w:u w:val="single"/>
              </w:rPr>
              <w:t>laryngoskop</w:t>
            </w:r>
            <w:r w:rsidRPr="008B527D">
              <w:rPr>
                <w:rFonts w:ascii="Times New Roman" w:hAnsi="Times New Roman" w:cs="Times New Roman"/>
                <w:sz w:val="20"/>
                <w:szCs w:val="20"/>
              </w:rPr>
              <w:t xml:space="preserve"> typu McIntosch z łyżkami nr 1, 2, 3; komplet </w:t>
            </w:r>
            <w:r w:rsidRPr="008B527D">
              <w:rPr>
                <w:rFonts w:ascii="Times New Roman" w:hAnsi="Times New Roman" w:cs="Times New Roman"/>
                <w:sz w:val="20"/>
                <w:szCs w:val="20"/>
                <w:u w:val="single"/>
              </w:rPr>
              <w:t>rurek ustno-gardłowych</w:t>
            </w:r>
            <w:r w:rsidRPr="008B527D">
              <w:rPr>
                <w:rFonts w:ascii="Times New Roman" w:hAnsi="Times New Roman" w:cs="Times New Roman"/>
                <w:sz w:val="20"/>
                <w:szCs w:val="20"/>
              </w:rPr>
              <w:t xml:space="preserve"> typu Guedala – co najmniej 6 rozmiarów;</w:t>
            </w:r>
            <w:r w:rsidRPr="008B527D">
              <w:rPr>
                <w:rFonts w:ascii="Times New Roman" w:hAnsi="Times New Roman" w:cs="Times New Roman"/>
                <w:b/>
                <w:sz w:val="20"/>
                <w:szCs w:val="20"/>
              </w:rPr>
              <w:t xml:space="preserve"> </w:t>
            </w:r>
            <w:r w:rsidRPr="008B527D">
              <w:rPr>
                <w:rFonts w:ascii="Times New Roman" w:hAnsi="Times New Roman" w:cs="Times New Roman"/>
                <w:sz w:val="20"/>
                <w:szCs w:val="20"/>
                <w:u w:val="single"/>
              </w:rPr>
              <w:t>kleszczyki typu Magilla</w:t>
            </w:r>
            <w:r w:rsidRPr="008B527D">
              <w:rPr>
                <w:rFonts w:ascii="Times New Roman" w:hAnsi="Times New Roman" w:cs="Times New Roman"/>
                <w:sz w:val="20"/>
                <w:szCs w:val="20"/>
              </w:rPr>
              <w:t xml:space="preserve"> – co najmniej 1 szt.; </w:t>
            </w:r>
            <w:r w:rsidRPr="008B527D">
              <w:rPr>
                <w:rFonts w:ascii="Times New Roman" w:hAnsi="Times New Roman" w:cs="Times New Roman"/>
                <w:sz w:val="20"/>
                <w:szCs w:val="20"/>
                <w:u w:val="single"/>
              </w:rPr>
              <w:t>rurki intubacyjne</w:t>
            </w:r>
            <w:r w:rsidRPr="008B527D">
              <w:rPr>
                <w:rFonts w:ascii="Times New Roman" w:hAnsi="Times New Roman" w:cs="Times New Roman"/>
                <w:sz w:val="20"/>
                <w:szCs w:val="20"/>
              </w:rPr>
              <w:t xml:space="preserve"> nr 6,7,8,10 lub </w:t>
            </w:r>
            <w:r w:rsidRPr="008B527D">
              <w:rPr>
                <w:rFonts w:ascii="Times New Roman" w:hAnsi="Times New Roman" w:cs="Times New Roman"/>
                <w:sz w:val="20"/>
                <w:szCs w:val="20"/>
                <w:u w:val="single"/>
              </w:rPr>
              <w:lastRenderedPageBreak/>
              <w:t>kombituba oraz maska krtaniowa</w:t>
            </w:r>
            <w:r w:rsidRPr="008B527D">
              <w:rPr>
                <w:rFonts w:ascii="Times New Roman" w:hAnsi="Times New Roman" w:cs="Times New Roman"/>
                <w:sz w:val="20"/>
                <w:szCs w:val="20"/>
              </w:rPr>
              <w:t xml:space="preserve">; </w:t>
            </w:r>
            <w:r w:rsidRPr="008B527D">
              <w:rPr>
                <w:rFonts w:ascii="Times New Roman" w:hAnsi="Times New Roman" w:cs="Times New Roman"/>
                <w:sz w:val="20"/>
                <w:szCs w:val="20"/>
                <w:u w:val="single"/>
              </w:rPr>
              <w:t>latarka diagnostyczna</w:t>
            </w:r>
            <w:r w:rsidRPr="008B527D">
              <w:rPr>
                <w:rFonts w:ascii="Times New Roman" w:hAnsi="Times New Roman" w:cs="Times New Roman"/>
                <w:sz w:val="20"/>
                <w:szCs w:val="20"/>
              </w:rPr>
              <w:t xml:space="preserve"> – co najmniej 1 szt.;</w:t>
            </w:r>
            <w:r w:rsidRPr="008B527D">
              <w:rPr>
                <w:rFonts w:ascii="Times New Roman" w:hAnsi="Times New Roman" w:cs="Times New Roman"/>
                <w:b/>
                <w:sz w:val="20"/>
                <w:szCs w:val="20"/>
              </w:rPr>
              <w:t xml:space="preserve"> </w:t>
            </w:r>
            <w:r w:rsidRPr="008B527D">
              <w:rPr>
                <w:rFonts w:ascii="Times New Roman" w:hAnsi="Times New Roman" w:cs="Times New Roman"/>
                <w:sz w:val="20"/>
                <w:szCs w:val="20"/>
                <w:u w:val="single"/>
              </w:rPr>
              <w:t>kompres gazowy</w:t>
            </w:r>
            <w:r w:rsidRPr="008B527D">
              <w:rPr>
                <w:rFonts w:ascii="Times New Roman" w:hAnsi="Times New Roman" w:cs="Times New Roman"/>
                <w:sz w:val="20"/>
                <w:szCs w:val="20"/>
              </w:rPr>
              <w:t xml:space="preserve"> o wymiarach nie mniejszych niż 5x5cm;</w:t>
            </w:r>
          </w:p>
          <w:p w:rsidR="00470C1C" w:rsidRPr="008B527D" w:rsidRDefault="00470C1C" w:rsidP="00470C1C">
            <w:pPr>
              <w:pStyle w:val="Akapitzlist"/>
              <w:numPr>
                <w:ilvl w:val="0"/>
                <w:numId w:val="6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ampularium:</w:t>
            </w:r>
            <w:r w:rsidRPr="008B527D">
              <w:rPr>
                <w:rFonts w:ascii="Times New Roman" w:hAnsi="Times New Roman" w:cs="Times New Roman"/>
                <w:sz w:val="20"/>
                <w:szCs w:val="20"/>
              </w:rPr>
              <w:t xml:space="preserve"> z wyposażeniem lub bez, </w:t>
            </w:r>
            <w:r w:rsidRPr="008B527D">
              <w:rPr>
                <w:rFonts w:ascii="Times New Roman" w:hAnsi="Times New Roman" w:cs="Times New Roman"/>
                <w:sz w:val="20"/>
                <w:szCs w:val="20"/>
                <w:u w:val="single"/>
              </w:rPr>
              <w:t>z taśmami</w:t>
            </w:r>
            <w:r w:rsidRPr="008B527D">
              <w:rPr>
                <w:rFonts w:ascii="Times New Roman" w:hAnsi="Times New Roman" w:cs="Times New Roman"/>
                <w:sz w:val="20"/>
                <w:szCs w:val="20"/>
              </w:rPr>
              <w:t xml:space="preserve"> do opisu leków;</w:t>
            </w:r>
          </w:p>
          <w:p w:rsidR="00470C1C" w:rsidRPr="008B527D" w:rsidRDefault="00470C1C" w:rsidP="00470C1C">
            <w:pPr>
              <w:pStyle w:val="Akapitzlist"/>
              <w:numPr>
                <w:ilvl w:val="0"/>
                <w:numId w:val="67"/>
              </w:numPr>
              <w:ind w:left="426" w:hanging="283"/>
              <w:jc w:val="both"/>
              <w:rPr>
                <w:rFonts w:ascii="Times New Roman" w:hAnsi="Times New Roman" w:cs="Times New Roman"/>
                <w:b/>
                <w:sz w:val="20"/>
                <w:szCs w:val="20"/>
              </w:rPr>
            </w:pPr>
            <w:r w:rsidRPr="008B527D">
              <w:rPr>
                <w:rFonts w:ascii="Times New Roman" w:hAnsi="Times New Roman" w:cs="Times New Roman"/>
                <w:b/>
                <w:sz w:val="20"/>
                <w:szCs w:val="20"/>
              </w:rPr>
              <w:t>zestaw do iniekcji</w:t>
            </w:r>
            <w:r w:rsidRPr="008B527D">
              <w:rPr>
                <w:rFonts w:ascii="Times New Roman" w:hAnsi="Times New Roman" w:cs="Times New Roman"/>
                <w:sz w:val="20"/>
                <w:szCs w:val="20"/>
              </w:rPr>
              <w:t xml:space="preserve">: </w:t>
            </w:r>
            <w:r w:rsidRPr="008B527D">
              <w:rPr>
                <w:rFonts w:ascii="Times New Roman" w:hAnsi="Times New Roman" w:cs="Times New Roman"/>
                <w:sz w:val="20"/>
                <w:szCs w:val="20"/>
                <w:u w:val="single"/>
              </w:rPr>
              <w:t>strzykawki</w:t>
            </w:r>
            <w:r w:rsidRPr="008B527D">
              <w:rPr>
                <w:rFonts w:ascii="Times New Roman" w:hAnsi="Times New Roman" w:cs="Times New Roman"/>
                <w:sz w:val="20"/>
                <w:szCs w:val="20"/>
              </w:rPr>
              <w:t xml:space="preserve"> – co najmniej po 2 szt. w zakresie pojemności 2,5, 10, 20 ml; </w:t>
            </w:r>
            <w:r w:rsidRPr="008B527D">
              <w:rPr>
                <w:rFonts w:ascii="Times New Roman" w:hAnsi="Times New Roman" w:cs="Times New Roman"/>
                <w:sz w:val="20"/>
                <w:szCs w:val="20"/>
                <w:u w:val="single"/>
              </w:rPr>
              <w:t>igły jednorazowe</w:t>
            </w:r>
            <w:r w:rsidRPr="008B527D">
              <w:rPr>
                <w:rFonts w:ascii="Times New Roman" w:hAnsi="Times New Roman" w:cs="Times New Roman"/>
                <w:sz w:val="20"/>
                <w:szCs w:val="20"/>
              </w:rPr>
              <w:t xml:space="preserve"> (1.2, 0.7) – co najmniej po 5 szt.;</w:t>
            </w:r>
            <w:r w:rsidRPr="008B527D">
              <w:rPr>
                <w:rFonts w:ascii="Times New Roman" w:hAnsi="Times New Roman" w:cs="Times New Roman"/>
                <w:b/>
                <w:sz w:val="20"/>
                <w:szCs w:val="20"/>
              </w:rPr>
              <w:t xml:space="preserve"> </w:t>
            </w:r>
            <w:r w:rsidRPr="008B527D">
              <w:rPr>
                <w:rFonts w:ascii="Times New Roman" w:hAnsi="Times New Roman" w:cs="Times New Roman"/>
                <w:sz w:val="20"/>
                <w:szCs w:val="20"/>
                <w:u w:val="single"/>
              </w:rPr>
              <w:t>venflony</w:t>
            </w:r>
            <w:r w:rsidRPr="008B527D">
              <w:rPr>
                <w:rFonts w:ascii="Times New Roman" w:hAnsi="Times New Roman" w:cs="Times New Roman"/>
                <w:sz w:val="20"/>
                <w:szCs w:val="20"/>
              </w:rPr>
              <w:t xml:space="preserve"> (0.8, 1.0, 1.2, 1.4,) co najmniej po 2szt.; przyrząd do </w:t>
            </w:r>
            <w:r w:rsidRPr="008B527D">
              <w:rPr>
                <w:rFonts w:ascii="Times New Roman" w:hAnsi="Times New Roman" w:cs="Times New Roman"/>
                <w:sz w:val="20"/>
                <w:szCs w:val="20"/>
                <w:u w:val="single"/>
              </w:rPr>
              <w:t>przetaczania płynów</w:t>
            </w:r>
            <w:r w:rsidRPr="008B527D">
              <w:rPr>
                <w:rFonts w:ascii="Times New Roman" w:hAnsi="Times New Roman" w:cs="Times New Roman"/>
                <w:sz w:val="20"/>
                <w:szCs w:val="20"/>
              </w:rPr>
              <w:t xml:space="preserve">; </w:t>
            </w:r>
            <w:r w:rsidRPr="008B527D">
              <w:rPr>
                <w:rFonts w:ascii="Times New Roman" w:hAnsi="Times New Roman" w:cs="Times New Roman"/>
                <w:sz w:val="20"/>
                <w:szCs w:val="20"/>
                <w:u w:val="single"/>
              </w:rPr>
              <w:t>staza</w:t>
            </w:r>
            <w:r w:rsidRPr="008B527D">
              <w:rPr>
                <w:rFonts w:ascii="Times New Roman" w:hAnsi="Times New Roman" w:cs="Times New Roman"/>
                <w:sz w:val="20"/>
                <w:szCs w:val="20"/>
              </w:rPr>
              <w:t xml:space="preserve"> zaciskowa; </w:t>
            </w:r>
            <w:r w:rsidRPr="008B527D">
              <w:rPr>
                <w:rFonts w:ascii="Times New Roman" w:hAnsi="Times New Roman" w:cs="Times New Roman"/>
                <w:sz w:val="20"/>
                <w:szCs w:val="20"/>
                <w:u w:val="single"/>
              </w:rPr>
              <w:t>sól fizjologiczna</w:t>
            </w:r>
            <w:r w:rsidRPr="008B527D">
              <w:rPr>
                <w:rFonts w:ascii="Times New Roman" w:hAnsi="Times New Roman" w:cs="Times New Roman"/>
                <w:sz w:val="20"/>
                <w:szCs w:val="20"/>
              </w:rPr>
              <w:t xml:space="preserve"> – roztwór 0,9%, minimum 1 opakowanie 500 ml; </w:t>
            </w:r>
            <w:r w:rsidRPr="008B527D">
              <w:rPr>
                <w:rFonts w:ascii="Times New Roman" w:hAnsi="Times New Roman" w:cs="Times New Roman"/>
                <w:sz w:val="20"/>
                <w:szCs w:val="20"/>
                <w:u w:val="single"/>
              </w:rPr>
              <w:t>plastry</w:t>
            </w:r>
            <w:r w:rsidRPr="008B527D">
              <w:rPr>
                <w:rFonts w:ascii="Times New Roman" w:hAnsi="Times New Roman" w:cs="Times New Roman"/>
                <w:sz w:val="20"/>
                <w:szCs w:val="20"/>
              </w:rPr>
              <w:t xml:space="preserve"> poinfekcyjne;</w:t>
            </w:r>
          </w:p>
          <w:p w:rsidR="00227534" w:rsidRPr="00B74646" w:rsidRDefault="00470C1C" w:rsidP="00470C1C">
            <w:pPr>
              <w:pStyle w:val="Akapitzlist"/>
              <w:numPr>
                <w:ilvl w:val="0"/>
                <w:numId w:val="67"/>
              </w:numPr>
              <w:ind w:left="426" w:hanging="283"/>
              <w:jc w:val="both"/>
              <w:rPr>
                <w:rFonts w:ascii="Times New Roman" w:hAnsi="Times New Roman" w:cs="Times New Roman"/>
                <w:sz w:val="20"/>
                <w:szCs w:val="20"/>
              </w:rPr>
            </w:pPr>
            <w:r w:rsidRPr="008B527D">
              <w:rPr>
                <w:rFonts w:ascii="Times New Roman" w:hAnsi="Times New Roman" w:cs="Times New Roman"/>
                <w:b/>
                <w:sz w:val="20"/>
                <w:szCs w:val="20"/>
              </w:rPr>
              <w:t>zestaw uzupełniający</w:t>
            </w:r>
            <w:r w:rsidRPr="008B527D">
              <w:rPr>
                <w:rFonts w:ascii="Times New Roman" w:hAnsi="Times New Roman" w:cs="Times New Roman"/>
                <w:sz w:val="20"/>
                <w:szCs w:val="20"/>
              </w:rPr>
              <w:t xml:space="preserve">: </w:t>
            </w:r>
            <w:r w:rsidRPr="008B527D">
              <w:rPr>
                <w:rFonts w:ascii="Times New Roman" w:hAnsi="Times New Roman" w:cs="Times New Roman"/>
                <w:sz w:val="20"/>
                <w:szCs w:val="20"/>
                <w:u w:val="single"/>
              </w:rPr>
              <w:t>płyn do dezynfekcji</w:t>
            </w:r>
            <w:r w:rsidRPr="008B527D">
              <w:rPr>
                <w:rFonts w:ascii="Times New Roman" w:hAnsi="Times New Roman" w:cs="Times New Roman"/>
                <w:sz w:val="20"/>
                <w:szCs w:val="20"/>
              </w:rPr>
              <w:t xml:space="preserve">, o pojemności minimum 25 ml; </w:t>
            </w:r>
            <w:r w:rsidRPr="008B527D">
              <w:rPr>
                <w:rFonts w:ascii="Times New Roman" w:hAnsi="Times New Roman" w:cs="Times New Roman"/>
                <w:sz w:val="20"/>
                <w:szCs w:val="20"/>
                <w:u w:val="single"/>
              </w:rPr>
              <w:t>rękawiczki ambulatoryjne</w:t>
            </w:r>
            <w:r w:rsidRPr="008B527D">
              <w:rPr>
                <w:rFonts w:ascii="Times New Roman" w:hAnsi="Times New Roman" w:cs="Times New Roman"/>
                <w:sz w:val="20"/>
                <w:szCs w:val="20"/>
              </w:rPr>
              <w:t xml:space="preserve"> – co najmniej 2 pary; </w:t>
            </w:r>
            <w:r w:rsidRPr="008B527D">
              <w:rPr>
                <w:rFonts w:ascii="Times New Roman" w:hAnsi="Times New Roman" w:cs="Times New Roman"/>
                <w:sz w:val="20"/>
                <w:szCs w:val="20"/>
                <w:u w:val="single"/>
              </w:rPr>
              <w:t>nożyczki</w:t>
            </w:r>
            <w:r w:rsidRPr="008B527D">
              <w:rPr>
                <w:rFonts w:ascii="Times New Roman" w:hAnsi="Times New Roman" w:cs="Times New Roman"/>
                <w:sz w:val="20"/>
                <w:szCs w:val="20"/>
              </w:rPr>
              <w:t xml:space="preserve"> ratownicze – co najmniej 1 szt.; </w:t>
            </w:r>
            <w:r w:rsidRPr="008B527D">
              <w:rPr>
                <w:rFonts w:ascii="Times New Roman" w:hAnsi="Times New Roman" w:cs="Times New Roman"/>
                <w:sz w:val="20"/>
                <w:szCs w:val="20"/>
                <w:u w:val="single"/>
              </w:rPr>
              <w:t>nóż</w:t>
            </w:r>
            <w:r w:rsidRPr="008B527D">
              <w:rPr>
                <w:rFonts w:ascii="Times New Roman" w:hAnsi="Times New Roman" w:cs="Times New Roman"/>
                <w:sz w:val="20"/>
                <w:szCs w:val="20"/>
              </w:rPr>
              <w:t xml:space="preserve"> do cięcia pasów i wybijania szyb – co najmniej 1 szt.</w:t>
            </w:r>
          </w:p>
        </w:tc>
        <w:tc>
          <w:tcPr>
            <w:tcW w:w="1610" w:type="dxa"/>
          </w:tcPr>
          <w:p w:rsidR="00227534" w:rsidRDefault="00227534" w:rsidP="00B74646">
            <w:pPr>
              <w:pStyle w:val="Akapitzlist"/>
              <w:ind w:left="0"/>
              <w:jc w:val="both"/>
              <w:rPr>
                <w:rFonts w:ascii="Times New Roman" w:hAnsi="Times New Roman" w:cs="Times New Roman"/>
                <w:sz w:val="24"/>
                <w:szCs w:val="24"/>
              </w:rPr>
            </w:pPr>
          </w:p>
        </w:tc>
        <w:tc>
          <w:tcPr>
            <w:tcW w:w="1553" w:type="dxa"/>
          </w:tcPr>
          <w:p w:rsidR="00227534" w:rsidRDefault="00227534" w:rsidP="00B74646">
            <w:pPr>
              <w:pStyle w:val="Akapitzlist"/>
              <w:ind w:left="0"/>
              <w:jc w:val="both"/>
              <w:rPr>
                <w:rFonts w:ascii="Times New Roman" w:hAnsi="Times New Roman" w:cs="Times New Roman"/>
                <w:sz w:val="24"/>
                <w:szCs w:val="24"/>
              </w:rPr>
            </w:pPr>
          </w:p>
        </w:tc>
        <w:tc>
          <w:tcPr>
            <w:tcW w:w="1553" w:type="dxa"/>
          </w:tcPr>
          <w:p w:rsidR="00227534" w:rsidRDefault="00227534" w:rsidP="00B74646">
            <w:pPr>
              <w:pStyle w:val="Akapitzlist"/>
              <w:ind w:left="0"/>
              <w:jc w:val="both"/>
              <w:rPr>
                <w:rFonts w:ascii="Times New Roman" w:hAnsi="Times New Roman" w:cs="Times New Roman"/>
                <w:sz w:val="24"/>
                <w:szCs w:val="24"/>
              </w:rPr>
            </w:pPr>
          </w:p>
        </w:tc>
      </w:tr>
      <w:tr w:rsidR="00227534" w:rsidTr="00594860">
        <w:trPr>
          <w:jc w:val="center"/>
        </w:trPr>
        <w:tc>
          <w:tcPr>
            <w:tcW w:w="570" w:type="dxa"/>
            <w:vAlign w:val="center"/>
          </w:tcPr>
          <w:p w:rsidR="00227534" w:rsidRPr="00D65CA6" w:rsidRDefault="00227534" w:rsidP="00B74646">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2361" w:type="dxa"/>
            <w:vAlign w:val="center"/>
          </w:tcPr>
          <w:p w:rsidR="00227534" w:rsidRPr="00B74646" w:rsidRDefault="00227534" w:rsidP="00B74646">
            <w:pPr>
              <w:rPr>
                <w:rFonts w:ascii="Times New Roman" w:hAnsi="Times New Roman" w:cs="Times New Roman"/>
                <w:b/>
                <w:sz w:val="20"/>
                <w:szCs w:val="20"/>
              </w:rPr>
            </w:pPr>
            <w:r w:rsidRPr="00B74646">
              <w:rPr>
                <w:rFonts w:ascii="Times New Roman" w:hAnsi="Times New Roman" w:cs="Times New Roman"/>
                <w:b/>
                <w:sz w:val="20"/>
                <w:szCs w:val="20"/>
              </w:rPr>
              <w:t>AUTOMATYCZNY DEFIBRYLATOR ZEWNĘTRZNY (AED)</w:t>
            </w:r>
          </w:p>
        </w:tc>
        <w:tc>
          <w:tcPr>
            <w:tcW w:w="6812" w:type="dxa"/>
          </w:tcPr>
          <w:p w:rsidR="00470C1C" w:rsidRPr="00F871A6" w:rsidRDefault="00470C1C" w:rsidP="00470C1C">
            <w:pPr>
              <w:jc w:val="both"/>
              <w:rPr>
                <w:rFonts w:ascii="Times New Roman" w:hAnsi="Times New Roman" w:cs="Times New Roman"/>
                <w:b/>
                <w:sz w:val="20"/>
                <w:szCs w:val="20"/>
                <w:u w:val="single"/>
              </w:rPr>
            </w:pPr>
            <w:r>
              <w:rPr>
                <w:rFonts w:ascii="Times New Roman" w:hAnsi="Times New Roman" w:cs="Times New Roman"/>
                <w:b/>
                <w:sz w:val="20"/>
                <w:szCs w:val="20"/>
                <w:u w:val="single"/>
              </w:rPr>
              <w:t>D</w:t>
            </w:r>
            <w:r w:rsidRPr="00F871A6">
              <w:rPr>
                <w:rFonts w:ascii="Times New Roman" w:hAnsi="Times New Roman" w:cs="Times New Roman"/>
                <w:b/>
                <w:sz w:val="20"/>
                <w:szCs w:val="20"/>
                <w:u w:val="single"/>
              </w:rPr>
              <w:t>efibrylator AED dwufazowy</w:t>
            </w:r>
            <w:r>
              <w:rPr>
                <w:rFonts w:ascii="Times New Roman" w:hAnsi="Times New Roman" w:cs="Times New Roman"/>
                <w:b/>
                <w:sz w:val="20"/>
                <w:szCs w:val="20"/>
                <w:u w:val="single"/>
              </w:rPr>
              <w:t>:</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system doradczy:</w:t>
            </w:r>
            <w:r w:rsidRPr="0068041A">
              <w:rPr>
                <w:rFonts w:ascii="Times New Roman" w:hAnsi="Times New Roman" w:cs="Times New Roman"/>
                <w:sz w:val="20"/>
                <w:szCs w:val="20"/>
              </w:rPr>
              <w:t xml:space="preserve"> wyraźne rysunki na panelu oraz komendy głosowe,</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defibrylacja:</w:t>
            </w:r>
            <w:r w:rsidRPr="0068041A">
              <w:rPr>
                <w:rFonts w:ascii="Times New Roman" w:hAnsi="Times New Roman" w:cs="Times New Roman"/>
                <w:sz w:val="20"/>
                <w:szCs w:val="20"/>
              </w:rPr>
              <w:t xml:space="preserve"> dorośli oraz dzieci,</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tryb pracy:</w:t>
            </w:r>
            <w:r w:rsidRPr="0068041A">
              <w:rPr>
                <w:rFonts w:ascii="Times New Roman" w:hAnsi="Times New Roman" w:cs="Times New Roman"/>
                <w:sz w:val="20"/>
                <w:szCs w:val="20"/>
              </w:rPr>
              <w:t xml:space="preserve"> półautomatyczny, możliwość zmiany na tryb dziecięcy z ograniczeniem maksymalnej energii defibrylacyjnej do 70J,</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 xml:space="preserve">fala defibrylacji: </w:t>
            </w:r>
            <w:r w:rsidRPr="0068041A">
              <w:rPr>
                <w:rFonts w:ascii="Times New Roman" w:hAnsi="Times New Roman" w:cs="Times New Roman"/>
                <w:sz w:val="20"/>
                <w:szCs w:val="20"/>
              </w:rPr>
              <w:t>dwufazowa, z kompensacją impedancji pacjenta,</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energia</w:t>
            </w:r>
            <w:r w:rsidRPr="0068041A">
              <w:rPr>
                <w:rFonts w:ascii="Times New Roman" w:hAnsi="Times New Roman" w:cs="Times New Roman"/>
                <w:sz w:val="20"/>
                <w:szCs w:val="20"/>
              </w:rPr>
              <w:t>: dla dorosłych – co najmniej od 150J do 300J,</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 xml:space="preserve">czas ładowania </w:t>
            </w:r>
            <w:r w:rsidRPr="0068041A">
              <w:rPr>
                <w:rFonts w:ascii="Times New Roman" w:hAnsi="Times New Roman" w:cs="Times New Roman"/>
                <w:sz w:val="20"/>
                <w:szCs w:val="20"/>
              </w:rPr>
              <w:t>do pełnej energii: nie większy niż 9 sekund;</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 xml:space="preserve">wspomaganie pracy: </w:t>
            </w:r>
            <w:r w:rsidRPr="0068041A">
              <w:rPr>
                <w:rFonts w:ascii="Times New Roman" w:hAnsi="Times New Roman" w:cs="Times New Roman"/>
                <w:sz w:val="20"/>
                <w:szCs w:val="20"/>
              </w:rPr>
              <w:t>metronom pomagający w prowadzeniu resuscytacji;</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elektrody defibrylacyjne:</w:t>
            </w:r>
            <w:r w:rsidRPr="0068041A">
              <w:rPr>
                <w:rFonts w:ascii="Times New Roman" w:hAnsi="Times New Roman" w:cs="Times New Roman"/>
                <w:sz w:val="20"/>
                <w:szCs w:val="20"/>
              </w:rPr>
              <w:t xml:space="preserve"> dla dorosłych i dla dzieci (należy dostarczyć co najmniej po 2 komplety każdego rodzaju elektrod);</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funkcja autotestu:</w:t>
            </w:r>
            <w:r w:rsidRPr="0068041A">
              <w:rPr>
                <w:rFonts w:ascii="Times New Roman" w:hAnsi="Times New Roman" w:cs="Times New Roman"/>
                <w:sz w:val="20"/>
                <w:szCs w:val="20"/>
              </w:rPr>
              <w:t xml:space="preserve"> automatyczny test defibrylatora w odstępach nie dłuższych niż 1/miesiąc, z możliwością ustawienia godziny wykonywania autotestu;</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m</w:t>
            </w:r>
            <w:r w:rsidRPr="0068041A">
              <w:rPr>
                <w:rFonts w:ascii="Times New Roman" w:hAnsi="Times New Roman" w:cs="Times New Roman"/>
                <w:sz w:val="20"/>
                <w:szCs w:val="20"/>
              </w:rPr>
              <w:t>ożliwość sprawdzenia energii pozostałej w akumulatorze bez potrzeby wyciągania pakietu baterii lub podłączania zewnętrznego urządzenia.</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 xml:space="preserve">obudowa i wyświetlacz: </w:t>
            </w:r>
            <w:r w:rsidRPr="0068041A">
              <w:rPr>
                <w:rFonts w:ascii="Times New Roman" w:hAnsi="Times New Roman" w:cs="Times New Roman"/>
                <w:sz w:val="20"/>
                <w:szCs w:val="20"/>
              </w:rPr>
              <w:t xml:space="preserve">wykonane z materiałów zapewniających odporność na wstrząsy, otarcia, zabrudzenia i zachlapania. </w:t>
            </w:r>
          </w:p>
          <w:p w:rsidR="00470C1C" w:rsidRPr="0068041A" w:rsidRDefault="00470C1C" w:rsidP="00470C1C">
            <w:pPr>
              <w:pStyle w:val="Akapitzlist"/>
              <w:numPr>
                <w:ilvl w:val="0"/>
                <w:numId w:val="68"/>
              </w:numPr>
              <w:ind w:left="285" w:hanging="284"/>
              <w:jc w:val="both"/>
              <w:rPr>
                <w:rFonts w:ascii="Times New Roman" w:hAnsi="Times New Roman" w:cs="Times New Roman"/>
                <w:b/>
                <w:sz w:val="20"/>
                <w:szCs w:val="20"/>
              </w:rPr>
            </w:pPr>
            <w:r w:rsidRPr="0068041A">
              <w:rPr>
                <w:rFonts w:ascii="Times New Roman" w:hAnsi="Times New Roman" w:cs="Times New Roman"/>
                <w:b/>
                <w:sz w:val="20"/>
                <w:szCs w:val="20"/>
              </w:rPr>
              <w:t xml:space="preserve">klasa bezpieczeństwa: </w:t>
            </w:r>
            <w:r w:rsidRPr="0068041A">
              <w:rPr>
                <w:rFonts w:ascii="Times New Roman" w:hAnsi="Times New Roman" w:cs="Times New Roman"/>
                <w:sz w:val="20"/>
                <w:szCs w:val="20"/>
              </w:rPr>
              <w:t>IP55,</w:t>
            </w:r>
          </w:p>
          <w:p w:rsidR="00470C1C" w:rsidRPr="0068041A" w:rsidRDefault="00470C1C" w:rsidP="00470C1C">
            <w:pPr>
              <w:pStyle w:val="Akapitzlist"/>
              <w:numPr>
                <w:ilvl w:val="0"/>
                <w:numId w:val="68"/>
              </w:numPr>
              <w:ind w:left="285" w:hanging="284"/>
              <w:jc w:val="both"/>
              <w:rPr>
                <w:rFonts w:ascii="Times New Roman" w:hAnsi="Times New Roman" w:cs="Times New Roman"/>
                <w:b/>
                <w:sz w:val="20"/>
                <w:szCs w:val="20"/>
              </w:rPr>
            </w:pPr>
            <w:r w:rsidRPr="0068041A">
              <w:rPr>
                <w:rFonts w:ascii="Times New Roman" w:hAnsi="Times New Roman" w:cs="Times New Roman"/>
                <w:b/>
                <w:sz w:val="20"/>
                <w:szCs w:val="20"/>
              </w:rPr>
              <w:t xml:space="preserve">defibrylacja: </w:t>
            </w:r>
            <w:r w:rsidRPr="0068041A">
              <w:rPr>
                <w:rFonts w:ascii="Times New Roman" w:hAnsi="Times New Roman" w:cs="Times New Roman"/>
                <w:sz w:val="20"/>
                <w:szCs w:val="20"/>
              </w:rPr>
              <w:t>możliwość bezpiecznej defibrylacji dzieci, również bez konieczności użycia elektrod pediatrycznych,</w:t>
            </w:r>
          </w:p>
          <w:p w:rsidR="00470C1C" w:rsidRPr="0068041A" w:rsidRDefault="00470C1C" w:rsidP="00470C1C">
            <w:pPr>
              <w:pStyle w:val="Akapitzlist"/>
              <w:numPr>
                <w:ilvl w:val="0"/>
                <w:numId w:val="68"/>
              </w:numPr>
              <w:ind w:left="285" w:hanging="284"/>
              <w:jc w:val="both"/>
              <w:rPr>
                <w:rFonts w:ascii="Times New Roman" w:hAnsi="Times New Roman" w:cs="Times New Roman"/>
                <w:b/>
                <w:sz w:val="20"/>
                <w:szCs w:val="20"/>
              </w:rPr>
            </w:pPr>
            <w:r w:rsidRPr="0068041A">
              <w:rPr>
                <w:rFonts w:ascii="Times New Roman" w:hAnsi="Times New Roman" w:cs="Times New Roman"/>
                <w:sz w:val="20"/>
                <w:szCs w:val="20"/>
              </w:rPr>
              <w:t>poziom</w:t>
            </w:r>
            <w:r w:rsidRPr="0068041A">
              <w:rPr>
                <w:rFonts w:ascii="Times New Roman" w:hAnsi="Times New Roman" w:cs="Times New Roman"/>
                <w:b/>
                <w:sz w:val="20"/>
                <w:szCs w:val="20"/>
              </w:rPr>
              <w:t xml:space="preserve"> natężenia prądu: </w:t>
            </w:r>
            <w:r w:rsidRPr="0068041A">
              <w:rPr>
                <w:rFonts w:ascii="Times New Roman" w:hAnsi="Times New Roman" w:cs="Times New Roman"/>
                <w:sz w:val="20"/>
                <w:szCs w:val="20"/>
              </w:rPr>
              <w:t>utrzymywany na stałym, niskim poziomie, wraz z dostosowaniem czasu trwania impulsu,</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wyświetlanie komunikatów:</w:t>
            </w:r>
            <w:r w:rsidRPr="0068041A">
              <w:rPr>
                <w:rFonts w:ascii="Times New Roman" w:hAnsi="Times New Roman" w:cs="Times New Roman"/>
                <w:sz w:val="20"/>
                <w:szCs w:val="20"/>
              </w:rPr>
              <w:t xml:space="preserve"> w co najmniej 2 językach (język polski i angielski), </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elektrody:</w:t>
            </w:r>
            <w:r w:rsidRPr="0068041A">
              <w:rPr>
                <w:rFonts w:ascii="Times New Roman" w:hAnsi="Times New Roman" w:cs="Times New Roman"/>
                <w:sz w:val="20"/>
                <w:szCs w:val="20"/>
              </w:rPr>
              <w:t xml:space="preserve"> wstępnie podłączane; </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lastRenderedPageBreak/>
              <w:t>wyposażenie:</w:t>
            </w:r>
            <w:r w:rsidRPr="0068041A">
              <w:rPr>
                <w:rFonts w:ascii="Times New Roman" w:hAnsi="Times New Roman" w:cs="Times New Roman"/>
                <w:sz w:val="20"/>
                <w:szCs w:val="20"/>
              </w:rPr>
              <w:t xml:space="preserve"> maszynka do golenia, komplet rękawiczek jednorazowych (minimum 100 szt.), gaza, maseczka do sztucznego oddychania, </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instrukcja:</w:t>
            </w:r>
            <w:r w:rsidRPr="0068041A">
              <w:rPr>
                <w:rFonts w:ascii="Times New Roman" w:hAnsi="Times New Roman" w:cs="Times New Roman"/>
                <w:sz w:val="20"/>
                <w:szCs w:val="20"/>
              </w:rPr>
              <w:t xml:space="preserve"> wymagane dostarczenie wersji również w języku polskim,</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rodzaj impulsu:</w:t>
            </w:r>
            <w:r w:rsidRPr="0068041A">
              <w:rPr>
                <w:rFonts w:ascii="Times New Roman" w:hAnsi="Times New Roman" w:cs="Times New Roman"/>
                <w:sz w:val="20"/>
                <w:szCs w:val="20"/>
              </w:rPr>
              <w:t xml:space="preserve"> dwufazowy,</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czas trwania cyklu</w:t>
            </w:r>
            <w:r>
              <w:rPr>
                <w:rFonts w:ascii="Times New Roman" w:hAnsi="Times New Roman" w:cs="Times New Roman"/>
                <w:sz w:val="20"/>
                <w:szCs w:val="20"/>
              </w:rPr>
              <w:t>: nie wię</w:t>
            </w:r>
            <w:r w:rsidRPr="0068041A">
              <w:rPr>
                <w:rFonts w:ascii="Times New Roman" w:hAnsi="Times New Roman" w:cs="Times New Roman"/>
                <w:sz w:val="20"/>
                <w:szCs w:val="20"/>
              </w:rPr>
              <w:t>cej niż 25 sekund,</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EKG:</w:t>
            </w:r>
            <w:r w:rsidRPr="0068041A">
              <w:rPr>
                <w:rFonts w:ascii="Times New Roman" w:hAnsi="Times New Roman" w:cs="Times New Roman"/>
                <w:sz w:val="20"/>
                <w:szCs w:val="20"/>
              </w:rPr>
              <w:t xml:space="preserve"> oporność pacjenta – od 23 do 200 Ohm; częstość akcji serca: od 30 do 300 uderzeń / min. monitor: LCD, nie mniejszy niż 4,5"; rozdzielczość – nie mniejsza niż 320x240px; szybkość: co najmniej 25 mm/s; czułość: co najmniej 10mm/mV., detekcja VF/VT: czas analizy: od 5 do 15 s; próg VF/VT: co najmniej 200 µ V; próg zatrzymania serca: co najmniej &lt;200 µ V; detekcja rozrusznika serca; </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elektrody:</w:t>
            </w:r>
            <w:r w:rsidRPr="0068041A">
              <w:rPr>
                <w:rFonts w:ascii="Times New Roman" w:hAnsi="Times New Roman" w:cs="Times New Roman"/>
                <w:sz w:val="20"/>
                <w:szCs w:val="20"/>
              </w:rPr>
              <w:t xml:space="preserve"> elektrody przylepne, wstępnie podłączone; elektrody pediatryczne; </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termin przydatności elektrod:</w:t>
            </w:r>
            <w:r w:rsidRPr="0068041A">
              <w:rPr>
                <w:rFonts w:ascii="Times New Roman" w:hAnsi="Times New Roman" w:cs="Times New Roman"/>
                <w:sz w:val="20"/>
                <w:szCs w:val="20"/>
              </w:rPr>
              <w:t xml:space="preserve"> co najmniej 36 miesięcy; </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długość kabla:</w:t>
            </w:r>
            <w:r w:rsidRPr="0068041A">
              <w:rPr>
                <w:rFonts w:ascii="Times New Roman" w:hAnsi="Times New Roman" w:cs="Times New Roman"/>
                <w:sz w:val="20"/>
                <w:szCs w:val="20"/>
              </w:rPr>
              <w:t xml:space="preserve"> nie mniejsza niż 1.5 m; </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aktywna powierzchnia elektrod:</w:t>
            </w:r>
            <w:r w:rsidRPr="0068041A">
              <w:rPr>
                <w:rFonts w:ascii="Times New Roman" w:hAnsi="Times New Roman" w:cs="Times New Roman"/>
                <w:sz w:val="20"/>
                <w:szCs w:val="20"/>
              </w:rPr>
              <w:t xml:space="preserve"> co najmniej 160 cm</w:t>
            </w:r>
            <w:r w:rsidRPr="0068041A">
              <w:rPr>
                <w:rFonts w:ascii="Times New Roman" w:hAnsi="Times New Roman" w:cs="Times New Roman"/>
                <w:sz w:val="20"/>
                <w:szCs w:val="20"/>
                <w:vertAlign w:val="superscript"/>
              </w:rPr>
              <w:t>2</w:t>
            </w:r>
            <w:r w:rsidRPr="0068041A">
              <w:rPr>
                <w:rFonts w:ascii="Times New Roman" w:hAnsi="Times New Roman" w:cs="Times New Roman"/>
                <w:sz w:val="20"/>
                <w:szCs w:val="20"/>
              </w:rPr>
              <w:t xml:space="preserve">; </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dane:</w:t>
            </w:r>
            <w:r w:rsidRPr="0068041A">
              <w:rPr>
                <w:rFonts w:ascii="Times New Roman" w:hAnsi="Times New Roman" w:cs="Times New Roman"/>
                <w:sz w:val="20"/>
                <w:szCs w:val="20"/>
              </w:rPr>
              <w:t xml:space="preserve"> zapisywane w pamięci przenośnej (karta CF), pozwalającej na dokonanie co najmniej 100 godzinnego zapisu; </w:t>
            </w:r>
          </w:p>
          <w:p w:rsidR="00470C1C" w:rsidRPr="0068041A"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oprogramowanie:</w:t>
            </w:r>
            <w:r w:rsidRPr="0068041A">
              <w:rPr>
                <w:rFonts w:ascii="Times New Roman" w:hAnsi="Times New Roman" w:cs="Times New Roman"/>
                <w:sz w:val="20"/>
                <w:szCs w:val="20"/>
              </w:rPr>
              <w:t xml:space="preserve"> kompatybilne z PC; </w:t>
            </w:r>
          </w:p>
          <w:p w:rsidR="00227534" w:rsidRPr="00B74646" w:rsidRDefault="00470C1C" w:rsidP="00470C1C">
            <w:pPr>
              <w:pStyle w:val="Akapitzlist"/>
              <w:numPr>
                <w:ilvl w:val="0"/>
                <w:numId w:val="68"/>
              </w:numPr>
              <w:ind w:left="285" w:hanging="284"/>
              <w:jc w:val="both"/>
              <w:rPr>
                <w:rFonts w:ascii="Times New Roman" w:hAnsi="Times New Roman" w:cs="Times New Roman"/>
                <w:sz w:val="20"/>
                <w:szCs w:val="20"/>
              </w:rPr>
            </w:pPr>
            <w:r w:rsidRPr="0068041A">
              <w:rPr>
                <w:rFonts w:ascii="Times New Roman" w:hAnsi="Times New Roman" w:cs="Times New Roman"/>
                <w:b/>
                <w:sz w:val="20"/>
                <w:szCs w:val="20"/>
              </w:rPr>
              <w:t>zasilanie:</w:t>
            </w:r>
            <w:r w:rsidRPr="0068041A">
              <w:rPr>
                <w:rFonts w:ascii="Times New Roman" w:hAnsi="Times New Roman" w:cs="Times New Roman"/>
                <w:sz w:val="20"/>
                <w:szCs w:val="20"/>
              </w:rPr>
              <w:t xml:space="preserve"> akumulator co najmniej 13,2 V i 2,3Ah, żywotność: nie mniejsza niż 3 lata, wielorazowego użytku, z ładowarką.</w:t>
            </w:r>
          </w:p>
        </w:tc>
        <w:tc>
          <w:tcPr>
            <w:tcW w:w="1610" w:type="dxa"/>
          </w:tcPr>
          <w:p w:rsidR="00227534" w:rsidRDefault="00227534" w:rsidP="00B74646">
            <w:pPr>
              <w:pStyle w:val="Akapitzlist"/>
              <w:ind w:left="0"/>
              <w:jc w:val="both"/>
              <w:rPr>
                <w:rFonts w:ascii="Times New Roman" w:hAnsi="Times New Roman" w:cs="Times New Roman"/>
                <w:sz w:val="24"/>
                <w:szCs w:val="24"/>
              </w:rPr>
            </w:pPr>
          </w:p>
        </w:tc>
        <w:tc>
          <w:tcPr>
            <w:tcW w:w="1553" w:type="dxa"/>
          </w:tcPr>
          <w:p w:rsidR="00227534" w:rsidRDefault="00227534" w:rsidP="00B74646">
            <w:pPr>
              <w:pStyle w:val="Akapitzlist"/>
              <w:ind w:left="0"/>
              <w:jc w:val="both"/>
              <w:rPr>
                <w:rFonts w:ascii="Times New Roman" w:hAnsi="Times New Roman" w:cs="Times New Roman"/>
                <w:sz w:val="24"/>
                <w:szCs w:val="24"/>
              </w:rPr>
            </w:pPr>
          </w:p>
        </w:tc>
        <w:tc>
          <w:tcPr>
            <w:tcW w:w="1553" w:type="dxa"/>
          </w:tcPr>
          <w:p w:rsidR="00227534" w:rsidRDefault="00227534" w:rsidP="00B74646">
            <w:pPr>
              <w:pStyle w:val="Akapitzlist"/>
              <w:ind w:left="0"/>
              <w:jc w:val="both"/>
              <w:rPr>
                <w:rFonts w:ascii="Times New Roman" w:hAnsi="Times New Roman" w:cs="Times New Roman"/>
                <w:sz w:val="24"/>
                <w:szCs w:val="24"/>
              </w:rPr>
            </w:pPr>
          </w:p>
        </w:tc>
      </w:tr>
    </w:tbl>
    <w:p w:rsidR="00B74646" w:rsidRDefault="00B74646" w:rsidP="00B74646">
      <w:pPr>
        <w:pStyle w:val="Akapitzlist"/>
        <w:ind w:left="0"/>
        <w:jc w:val="both"/>
        <w:rPr>
          <w:rFonts w:ascii="Times New Roman" w:hAnsi="Times New Roman" w:cs="Times New Roman"/>
          <w:sz w:val="24"/>
          <w:szCs w:val="24"/>
        </w:rPr>
      </w:pPr>
    </w:p>
    <w:p w:rsidR="00B74646" w:rsidRDefault="00B74646" w:rsidP="00B74646">
      <w:pPr>
        <w:pStyle w:val="Akapitzlist"/>
        <w:ind w:left="0"/>
        <w:jc w:val="both"/>
        <w:rPr>
          <w:rFonts w:ascii="Times New Roman" w:hAnsi="Times New Roman" w:cs="Times New Roman"/>
          <w:sz w:val="24"/>
          <w:szCs w:val="24"/>
        </w:rPr>
      </w:pPr>
    </w:p>
    <w:p w:rsidR="00B74646" w:rsidRDefault="00B74646" w:rsidP="00B74646">
      <w:pPr>
        <w:pStyle w:val="Akapitzlist"/>
        <w:ind w:left="0"/>
        <w:jc w:val="both"/>
        <w:rPr>
          <w:rFonts w:ascii="Times New Roman" w:hAnsi="Times New Roman" w:cs="Times New Roman"/>
          <w:sz w:val="24"/>
          <w:szCs w:val="24"/>
        </w:rPr>
      </w:pPr>
    </w:p>
    <w:p w:rsidR="00B74646" w:rsidRDefault="00B74646" w:rsidP="00B74646">
      <w:pPr>
        <w:pStyle w:val="Akapitzlist"/>
        <w:ind w:left="0"/>
        <w:jc w:val="both"/>
        <w:rPr>
          <w:rFonts w:ascii="Times New Roman" w:hAnsi="Times New Roman" w:cs="Times New Roman"/>
          <w:sz w:val="24"/>
          <w:szCs w:val="24"/>
        </w:rPr>
      </w:pPr>
    </w:p>
    <w:p w:rsidR="00B74646" w:rsidRDefault="00B74646" w:rsidP="00B74646">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B74646" w:rsidRDefault="00B74646" w:rsidP="00B74646">
      <w:pPr>
        <w:pStyle w:val="Akapitzlist"/>
        <w:ind w:left="0" w:firstLine="10065"/>
        <w:jc w:val="both"/>
        <w:rPr>
          <w:rFonts w:ascii="Times New Roman" w:hAnsi="Times New Roman" w:cs="Times New Roman"/>
          <w:sz w:val="18"/>
          <w:szCs w:val="18"/>
        </w:rPr>
      </w:pPr>
      <w:r w:rsidRPr="0022637B">
        <w:rPr>
          <w:rFonts w:ascii="Times New Roman" w:hAnsi="Times New Roman" w:cs="Times New Roman"/>
          <w:sz w:val="18"/>
          <w:szCs w:val="18"/>
        </w:rPr>
        <w:t>Podpis upełnomocnionego przedstawiciela Wykonawcy</w:t>
      </w:r>
    </w:p>
    <w:p w:rsidR="00690E8F" w:rsidRDefault="00690E8F" w:rsidP="00B74646">
      <w:pPr>
        <w:jc w:val="center"/>
      </w:pPr>
    </w:p>
    <w:p w:rsidR="00690E8F" w:rsidRPr="00690E8F" w:rsidRDefault="00690E8F" w:rsidP="00690E8F"/>
    <w:p w:rsidR="00690E8F" w:rsidRPr="00690E8F" w:rsidRDefault="00690E8F" w:rsidP="00690E8F"/>
    <w:p w:rsidR="00690E8F" w:rsidRDefault="00690E8F" w:rsidP="00690E8F"/>
    <w:p w:rsidR="00690E8F" w:rsidRDefault="00690E8F" w:rsidP="00690E8F">
      <w:pPr>
        <w:jc w:val="center"/>
        <w:sectPr w:rsidR="00690E8F" w:rsidSect="00B74646">
          <w:pgSz w:w="16838" w:h="11906" w:orient="landscape"/>
          <w:pgMar w:top="1417" w:right="1417" w:bottom="1417" w:left="1134" w:header="708" w:footer="708" w:gutter="0"/>
          <w:cols w:space="708"/>
          <w:docGrid w:linePitch="360"/>
        </w:sectPr>
      </w:pPr>
    </w:p>
    <w:p w:rsidR="0091686A" w:rsidRPr="0091686A" w:rsidRDefault="0091686A" w:rsidP="0091686A">
      <w:pPr>
        <w:autoSpaceDE w:val="0"/>
        <w:autoSpaceDN w:val="0"/>
        <w:adjustRightInd w:val="0"/>
        <w:ind w:left="7080" w:hanging="843"/>
        <w:jc w:val="right"/>
        <w:rPr>
          <w:rFonts w:ascii="Times New Roman" w:hAnsi="Times New Roman" w:cs="Times New Roman"/>
          <w:b/>
          <w:sz w:val="24"/>
          <w:szCs w:val="24"/>
        </w:rPr>
      </w:pPr>
      <w:r w:rsidRPr="0091686A">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5</w:t>
      </w:r>
      <w:r w:rsidRPr="0091686A">
        <w:rPr>
          <w:rFonts w:ascii="Times New Roman" w:hAnsi="Times New Roman" w:cs="Times New Roman"/>
          <w:b/>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91686A" w:rsidRPr="0091686A" w:rsidTr="006249B6">
        <w:trPr>
          <w:trHeight w:val="1620"/>
        </w:trPr>
        <w:tc>
          <w:tcPr>
            <w:tcW w:w="3780" w:type="dxa"/>
          </w:tcPr>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center"/>
              <w:outlineLvl w:val="2"/>
              <w:rPr>
                <w:rFonts w:ascii="Times New Roman" w:hAnsi="Times New Roman" w:cs="Times New Roman"/>
                <w:bCs/>
                <w:sz w:val="24"/>
                <w:szCs w:val="24"/>
              </w:rPr>
            </w:pPr>
            <w:r w:rsidRPr="0091686A">
              <w:rPr>
                <w:rFonts w:ascii="Times New Roman" w:hAnsi="Times New Roman" w:cs="Times New Roman"/>
                <w:bCs/>
                <w:sz w:val="24"/>
                <w:szCs w:val="24"/>
              </w:rPr>
              <w:t>(pieczęć wykonawcy)</w:t>
            </w:r>
          </w:p>
        </w:tc>
      </w:tr>
    </w:tbl>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r w:rsidRPr="0091686A">
        <w:rPr>
          <w:rFonts w:ascii="Times New Roman" w:hAnsi="Times New Roman" w:cs="Times New Roman"/>
          <w:b/>
          <w:sz w:val="24"/>
          <w:szCs w:val="24"/>
        </w:rPr>
        <w:t>O Ś W I A D C Z E N I E</w:t>
      </w:r>
    </w:p>
    <w:p w:rsidR="0091686A" w:rsidRPr="0091686A" w:rsidRDefault="0091686A" w:rsidP="0091686A">
      <w:pPr>
        <w:tabs>
          <w:tab w:val="left" w:pos="708"/>
          <w:tab w:val="center" w:pos="4536"/>
          <w:tab w:val="right" w:pos="9072"/>
        </w:tabs>
        <w:spacing w:line="360" w:lineRule="auto"/>
        <w:jc w:val="center"/>
        <w:rPr>
          <w:rFonts w:ascii="Times New Roman" w:hAnsi="Times New Roman" w:cs="Times New Roman"/>
          <w:b/>
          <w:sz w:val="24"/>
          <w:szCs w:val="24"/>
        </w:rPr>
      </w:pPr>
      <w:r w:rsidRPr="0091686A">
        <w:rPr>
          <w:rFonts w:ascii="Times New Roman" w:hAnsi="Times New Roman" w:cs="Times New Roman"/>
          <w:sz w:val="24"/>
          <w:szCs w:val="24"/>
        </w:rPr>
        <w:t>z art. 22 ust. 1 ustawy Prawo zamówień publicznych</w:t>
      </w:r>
      <w:r w:rsidRPr="0091686A">
        <w:rPr>
          <w:rFonts w:ascii="Times New Roman" w:hAnsi="Times New Roman" w:cs="Times New Roman"/>
          <w:b/>
          <w:sz w:val="24"/>
          <w:szCs w:val="24"/>
        </w:rPr>
        <w:t>*</w:t>
      </w:r>
    </w:p>
    <w:p w:rsidR="0091686A" w:rsidRPr="0091686A" w:rsidRDefault="0091686A" w:rsidP="0091686A">
      <w:pPr>
        <w:spacing w:line="360" w:lineRule="auto"/>
        <w:jc w:val="both"/>
        <w:rPr>
          <w:rFonts w:ascii="Times New Roman" w:hAnsi="Times New Roman" w:cs="Times New Roman"/>
          <w:sz w:val="24"/>
          <w:szCs w:val="24"/>
        </w:rPr>
      </w:pPr>
    </w:p>
    <w:p w:rsidR="0091686A" w:rsidRPr="0091686A" w:rsidRDefault="0091686A" w:rsidP="0091686A">
      <w:pPr>
        <w:spacing w:line="360" w:lineRule="auto"/>
        <w:jc w:val="both"/>
        <w:rPr>
          <w:rFonts w:ascii="Times New Roman" w:hAnsi="Times New Roman" w:cs="Times New Roman"/>
          <w:b/>
          <w:sz w:val="24"/>
          <w:szCs w:val="24"/>
        </w:rPr>
      </w:pPr>
      <w:r w:rsidRPr="0091686A">
        <w:rPr>
          <w:rFonts w:ascii="Times New Roman" w:hAnsi="Times New Roman" w:cs="Times New Roman"/>
          <w:sz w:val="24"/>
          <w:szCs w:val="24"/>
        </w:rPr>
        <w:t>Składając ofertę w trybie przetargu nieograniczonego na</w:t>
      </w:r>
      <w:r w:rsidRPr="0091686A">
        <w:rPr>
          <w:rFonts w:ascii="Times New Roman" w:hAnsi="Times New Roman" w:cs="Times New Roman"/>
          <w:b/>
          <w:sz w:val="24"/>
          <w:szCs w:val="24"/>
        </w:rPr>
        <w:t xml:space="preserve"> dostawę wyrobów medycznych, </w:t>
      </w:r>
      <w:r w:rsidR="00C95625" w:rsidRPr="0091686A">
        <w:rPr>
          <w:rFonts w:ascii="Times New Roman" w:hAnsi="Times New Roman" w:cs="Times New Roman"/>
          <w:b/>
          <w:sz w:val="24"/>
          <w:szCs w:val="24"/>
        </w:rPr>
        <w:t xml:space="preserve">montaż </w:t>
      </w:r>
      <w:r w:rsidR="00C95625">
        <w:rPr>
          <w:rFonts w:ascii="Times New Roman" w:hAnsi="Times New Roman" w:cs="Times New Roman"/>
          <w:b/>
          <w:sz w:val="24"/>
          <w:szCs w:val="24"/>
        </w:rPr>
        <w:t xml:space="preserve">oraz </w:t>
      </w:r>
      <w:r w:rsidRPr="0091686A">
        <w:rPr>
          <w:rFonts w:ascii="Times New Roman" w:hAnsi="Times New Roman" w:cs="Times New Roman"/>
          <w:b/>
          <w:sz w:val="24"/>
          <w:szCs w:val="24"/>
        </w:rPr>
        <w:t xml:space="preserve">ich rozmieszczenie w budynku Filtra Epidemiologicznego na terenie obiektu Urzędu do Spraw Cudzoziemców w Białej Podlaskiej </w:t>
      </w:r>
    </w:p>
    <w:p w:rsidR="0091686A" w:rsidRPr="00520F97" w:rsidRDefault="0091686A" w:rsidP="00520F97">
      <w:pPr>
        <w:jc w:val="both"/>
        <w:rPr>
          <w:rFonts w:ascii="Times New Roman" w:hAnsi="Times New Roman" w:cs="Times New Roman"/>
          <w:b/>
          <w:sz w:val="24"/>
          <w:szCs w:val="24"/>
        </w:rPr>
      </w:pPr>
      <w:r w:rsidRPr="0091686A">
        <w:rPr>
          <w:rFonts w:ascii="Times New Roman" w:hAnsi="Times New Roman" w:cs="Times New Roman"/>
          <w:sz w:val="24"/>
          <w:szCs w:val="24"/>
        </w:rPr>
        <w:t xml:space="preserve">znak sprawy: </w:t>
      </w:r>
      <w:r w:rsidRPr="0091686A">
        <w:rPr>
          <w:rFonts w:ascii="Times New Roman" w:hAnsi="Times New Roman" w:cs="Times New Roman"/>
          <w:b/>
          <w:sz w:val="24"/>
          <w:szCs w:val="24"/>
        </w:rPr>
        <w:t xml:space="preserve"> </w:t>
      </w:r>
      <w:r w:rsidR="00520F97" w:rsidRPr="00520F97">
        <w:rPr>
          <w:rFonts w:ascii="Times New Roman" w:hAnsi="Times New Roman" w:cs="Times New Roman"/>
          <w:b/>
          <w:sz w:val="24"/>
          <w:szCs w:val="24"/>
        </w:rPr>
        <w:t>11/BL/WYROBY MEDYCZNE/PN/16</w:t>
      </w:r>
      <w:r w:rsidRPr="0091686A">
        <w:rPr>
          <w:rFonts w:ascii="Times New Roman" w:hAnsi="Times New Roman" w:cs="Times New Roman"/>
          <w:b/>
          <w:sz w:val="24"/>
          <w:szCs w:val="24"/>
        </w:rPr>
        <w:tab/>
      </w:r>
    </w:p>
    <w:p w:rsidR="0091686A" w:rsidRPr="0091686A" w:rsidRDefault="0091686A" w:rsidP="0091686A">
      <w:pPr>
        <w:spacing w:line="360" w:lineRule="auto"/>
        <w:jc w:val="both"/>
        <w:rPr>
          <w:rFonts w:ascii="Times New Roman" w:hAnsi="Times New Roman" w:cs="Times New Roman"/>
          <w:sz w:val="24"/>
          <w:szCs w:val="24"/>
        </w:rPr>
      </w:pPr>
      <w:r w:rsidRPr="0091686A">
        <w:rPr>
          <w:rFonts w:ascii="Times New Roman" w:hAnsi="Times New Roman" w:cs="Times New Roman"/>
          <w:sz w:val="24"/>
          <w:szCs w:val="24"/>
        </w:rPr>
        <w:t>oświadczam, że Wykonawca, którego reprezentuję:</w:t>
      </w:r>
    </w:p>
    <w:p w:rsidR="0091686A" w:rsidRPr="0091686A" w:rsidRDefault="0091686A" w:rsidP="0091686A">
      <w:pPr>
        <w:spacing w:line="360" w:lineRule="auto"/>
        <w:ind w:left="-120" w:firstLine="120"/>
        <w:jc w:val="both"/>
        <w:rPr>
          <w:rFonts w:ascii="Times New Roman" w:hAnsi="Times New Roman" w:cs="Times New Roman"/>
          <w:b/>
          <w:sz w:val="24"/>
          <w:szCs w:val="24"/>
        </w:rPr>
      </w:pPr>
      <w:r w:rsidRPr="0091686A">
        <w:rPr>
          <w:rFonts w:ascii="Times New Roman" w:hAnsi="Times New Roman" w:cs="Times New Roman"/>
          <w:b/>
          <w:sz w:val="24"/>
          <w:szCs w:val="24"/>
        </w:rPr>
        <w:t>spełnia warunki dotyczące</w:t>
      </w:r>
      <w:r w:rsidRPr="0091686A">
        <w:rPr>
          <w:rFonts w:ascii="Times New Roman" w:hAnsi="Times New Roman" w:cs="Times New Roman"/>
          <w:sz w:val="24"/>
          <w:szCs w:val="24"/>
        </w:rPr>
        <w:t>:</w:t>
      </w:r>
    </w:p>
    <w:p w:rsidR="0091686A" w:rsidRPr="00C95625" w:rsidRDefault="0091686A" w:rsidP="00E45777">
      <w:pPr>
        <w:pStyle w:val="Akapitzlist"/>
        <w:numPr>
          <w:ilvl w:val="0"/>
          <w:numId w:val="85"/>
        </w:numPr>
        <w:autoSpaceDE w:val="0"/>
        <w:autoSpaceDN w:val="0"/>
        <w:adjustRightInd w:val="0"/>
        <w:spacing w:after="0" w:line="360" w:lineRule="auto"/>
        <w:jc w:val="both"/>
        <w:rPr>
          <w:rFonts w:ascii="Times New Roman" w:hAnsi="Times New Roman" w:cs="Times New Roman"/>
          <w:sz w:val="24"/>
          <w:szCs w:val="24"/>
        </w:rPr>
      </w:pPr>
      <w:r w:rsidRPr="00C95625">
        <w:rPr>
          <w:rFonts w:ascii="Times New Roman" w:hAnsi="Times New Roman" w:cs="Times New Roman"/>
          <w:sz w:val="24"/>
          <w:szCs w:val="24"/>
        </w:rPr>
        <w:t>posiadania uprawnień do wykonywania określonej działalności lub czynności, jeżeli przepisy prawa nakładają obowiązek ich posiadania;</w:t>
      </w:r>
    </w:p>
    <w:p w:rsidR="0091686A" w:rsidRPr="00C95625" w:rsidRDefault="0091686A" w:rsidP="00E45777">
      <w:pPr>
        <w:pStyle w:val="Akapitzlist"/>
        <w:numPr>
          <w:ilvl w:val="0"/>
          <w:numId w:val="85"/>
        </w:numPr>
        <w:autoSpaceDE w:val="0"/>
        <w:autoSpaceDN w:val="0"/>
        <w:adjustRightInd w:val="0"/>
        <w:spacing w:after="0" w:line="360" w:lineRule="auto"/>
        <w:jc w:val="both"/>
        <w:rPr>
          <w:rFonts w:ascii="Times New Roman" w:hAnsi="Times New Roman" w:cs="Times New Roman"/>
          <w:bCs/>
          <w:sz w:val="24"/>
          <w:szCs w:val="24"/>
        </w:rPr>
      </w:pPr>
      <w:r w:rsidRPr="00C95625">
        <w:rPr>
          <w:rFonts w:ascii="Times New Roman" w:hAnsi="Times New Roman" w:cs="Times New Roman"/>
          <w:bCs/>
          <w:sz w:val="24"/>
          <w:szCs w:val="24"/>
        </w:rPr>
        <w:t>posiadania wiedzy i doświadczenia;</w:t>
      </w:r>
    </w:p>
    <w:p w:rsidR="0091686A" w:rsidRPr="00C95625" w:rsidRDefault="0091686A" w:rsidP="00E45777">
      <w:pPr>
        <w:pStyle w:val="Akapitzlist"/>
        <w:numPr>
          <w:ilvl w:val="0"/>
          <w:numId w:val="85"/>
        </w:numPr>
        <w:autoSpaceDE w:val="0"/>
        <w:autoSpaceDN w:val="0"/>
        <w:adjustRightInd w:val="0"/>
        <w:spacing w:after="0" w:line="360" w:lineRule="auto"/>
        <w:jc w:val="both"/>
        <w:rPr>
          <w:rFonts w:ascii="Times New Roman" w:hAnsi="Times New Roman" w:cs="Times New Roman"/>
          <w:bCs/>
          <w:sz w:val="24"/>
          <w:szCs w:val="24"/>
        </w:rPr>
      </w:pPr>
      <w:r w:rsidRPr="00C95625">
        <w:rPr>
          <w:rFonts w:ascii="Times New Roman" w:hAnsi="Times New Roman" w:cs="Times New Roman"/>
          <w:bCs/>
          <w:sz w:val="24"/>
          <w:szCs w:val="24"/>
        </w:rPr>
        <w:t xml:space="preserve">dysponowania odpowiednim potencjałem technicznym oraz zasobami zdolnymi </w:t>
      </w:r>
      <w:r w:rsidRPr="00C95625">
        <w:rPr>
          <w:rFonts w:ascii="Times New Roman" w:hAnsi="Times New Roman" w:cs="Times New Roman"/>
          <w:bCs/>
          <w:sz w:val="24"/>
          <w:szCs w:val="24"/>
        </w:rPr>
        <w:br/>
        <w:t>do wykonania zamówienia;</w:t>
      </w:r>
    </w:p>
    <w:p w:rsidR="0091686A" w:rsidRPr="00C95625" w:rsidRDefault="0091686A" w:rsidP="00E45777">
      <w:pPr>
        <w:pStyle w:val="Akapitzlist"/>
        <w:numPr>
          <w:ilvl w:val="0"/>
          <w:numId w:val="85"/>
        </w:numPr>
        <w:autoSpaceDE w:val="0"/>
        <w:autoSpaceDN w:val="0"/>
        <w:adjustRightInd w:val="0"/>
        <w:spacing w:after="0" w:line="360" w:lineRule="auto"/>
        <w:jc w:val="both"/>
        <w:rPr>
          <w:rFonts w:ascii="Times New Roman" w:hAnsi="Times New Roman" w:cs="Times New Roman"/>
          <w:bCs/>
          <w:sz w:val="24"/>
          <w:szCs w:val="24"/>
        </w:rPr>
      </w:pPr>
      <w:r w:rsidRPr="00C95625">
        <w:rPr>
          <w:rFonts w:ascii="Times New Roman" w:hAnsi="Times New Roman" w:cs="Times New Roman"/>
          <w:bCs/>
          <w:sz w:val="24"/>
          <w:szCs w:val="24"/>
        </w:rPr>
        <w:t>sytuacji ekonomicznej i finansowej.</w:t>
      </w:r>
    </w:p>
    <w:p w:rsidR="0091686A" w:rsidRPr="0091686A" w:rsidRDefault="0091686A" w:rsidP="0091686A">
      <w:pPr>
        <w:tabs>
          <w:tab w:val="left" w:pos="1985"/>
          <w:tab w:val="left" w:pos="4820"/>
          <w:tab w:val="left" w:pos="5387"/>
          <w:tab w:val="left" w:pos="8931"/>
        </w:tabs>
        <w:spacing w:before="84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sidRPr="0091686A">
        <w:rPr>
          <w:rFonts w:ascii="Times New Roman" w:hAnsi="Times New Roman" w:cs="Times New Roman"/>
          <w:sz w:val="24"/>
          <w:szCs w:val="24"/>
          <w:u w:val="dotted"/>
        </w:rPr>
        <w:tab/>
      </w:r>
    </w:p>
    <w:p w:rsidR="0091686A" w:rsidRPr="0091686A" w:rsidRDefault="00C95625" w:rsidP="00DC1745">
      <w:pPr>
        <w:spacing w:after="0"/>
        <w:ind w:left="5387" w:hanging="4963"/>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miejscowość                                                                                                       </w:t>
      </w:r>
      <w:r w:rsidR="0091686A" w:rsidRPr="0091686A">
        <w:rPr>
          <w:rFonts w:ascii="Times New Roman" w:hAnsi="Times New Roman" w:cs="Times New Roman"/>
          <w:sz w:val="24"/>
          <w:szCs w:val="24"/>
          <w:vertAlign w:val="superscript"/>
        </w:rPr>
        <w:t xml:space="preserve">podpis osób/osoby uprawnionej do reprezentowania Wykonawcy i składania oświadczeń woli w jego imieniu </w:t>
      </w:r>
    </w:p>
    <w:p w:rsidR="0091686A" w:rsidRPr="0091686A" w:rsidRDefault="0091686A" w:rsidP="0091686A">
      <w:pPr>
        <w:spacing w:after="120"/>
        <w:jc w:val="both"/>
        <w:rPr>
          <w:rFonts w:ascii="Times New Roman" w:hAnsi="Times New Roman" w:cs="Times New Roman"/>
          <w:sz w:val="24"/>
          <w:szCs w:val="24"/>
        </w:rPr>
      </w:pPr>
    </w:p>
    <w:p w:rsidR="0091686A" w:rsidRPr="00C95625" w:rsidRDefault="0091686A" w:rsidP="00C95625">
      <w:pPr>
        <w:spacing w:after="120"/>
        <w:jc w:val="both"/>
        <w:rPr>
          <w:rFonts w:ascii="Times New Roman" w:hAnsi="Times New Roman" w:cs="Times New Roman"/>
          <w:sz w:val="24"/>
          <w:szCs w:val="24"/>
        </w:rPr>
      </w:pPr>
      <w:r w:rsidRPr="0091686A">
        <w:rPr>
          <w:rFonts w:ascii="Times New Roman" w:hAnsi="Times New Roman" w:cs="Times New Roman"/>
          <w:sz w:val="24"/>
          <w:szCs w:val="24"/>
        </w:rPr>
        <w:t>* w przypadku wykonawców wspólnie ubiegających się o zamówienie oświadczenie składa pełnomocnik ustanowiony do reprezentowania ich w postępowaniu.</w:t>
      </w:r>
    </w:p>
    <w:p w:rsidR="0091686A" w:rsidRPr="0091686A" w:rsidRDefault="0091686A" w:rsidP="0091686A">
      <w:pPr>
        <w:ind w:left="348"/>
        <w:jc w:val="right"/>
        <w:rPr>
          <w:rFonts w:ascii="Times New Roman" w:hAnsi="Times New Roman" w:cs="Times New Roman"/>
          <w:b/>
          <w:sz w:val="24"/>
          <w:szCs w:val="24"/>
        </w:rPr>
      </w:pPr>
      <w:r w:rsidRPr="0091686A">
        <w:rPr>
          <w:rFonts w:ascii="Times New Roman" w:hAnsi="Times New Roman" w:cs="Times New Roman"/>
          <w:b/>
          <w:sz w:val="24"/>
          <w:szCs w:val="24"/>
        </w:rPr>
        <w:lastRenderedPageBreak/>
        <w:t xml:space="preserve">Załącznik nr </w:t>
      </w:r>
      <w:r w:rsidR="00793589">
        <w:rPr>
          <w:rFonts w:ascii="Times New Roman" w:hAnsi="Times New Roman" w:cs="Times New Roman"/>
          <w:b/>
          <w:sz w:val="24"/>
          <w:szCs w:val="24"/>
        </w:rPr>
        <w:t>6</w:t>
      </w:r>
      <w:r w:rsidRPr="0091686A">
        <w:rPr>
          <w:rFonts w:ascii="Times New Roman" w:hAnsi="Times New Roman" w:cs="Times New Roman"/>
          <w:b/>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91686A" w:rsidRPr="0091686A" w:rsidTr="006249B6">
        <w:trPr>
          <w:trHeight w:val="1620"/>
        </w:trPr>
        <w:tc>
          <w:tcPr>
            <w:tcW w:w="3780" w:type="dxa"/>
          </w:tcPr>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both"/>
              <w:outlineLvl w:val="2"/>
              <w:rPr>
                <w:rFonts w:ascii="Times New Roman" w:hAnsi="Times New Roman" w:cs="Times New Roman"/>
                <w:bCs/>
                <w:sz w:val="24"/>
                <w:szCs w:val="24"/>
              </w:rPr>
            </w:pPr>
          </w:p>
          <w:p w:rsidR="0091686A" w:rsidRPr="0091686A" w:rsidRDefault="0091686A" w:rsidP="006249B6">
            <w:pPr>
              <w:tabs>
                <w:tab w:val="left" w:pos="993"/>
              </w:tabs>
              <w:spacing w:before="60" w:after="120"/>
              <w:ind w:left="567" w:hanging="283"/>
              <w:jc w:val="center"/>
              <w:outlineLvl w:val="2"/>
              <w:rPr>
                <w:rFonts w:ascii="Times New Roman" w:hAnsi="Times New Roman" w:cs="Times New Roman"/>
                <w:bCs/>
                <w:sz w:val="24"/>
                <w:szCs w:val="24"/>
              </w:rPr>
            </w:pPr>
            <w:r w:rsidRPr="0091686A">
              <w:rPr>
                <w:rFonts w:ascii="Times New Roman" w:hAnsi="Times New Roman" w:cs="Times New Roman"/>
                <w:bCs/>
                <w:sz w:val="24"/>
                <w:szCs w:val="24"/>
              </w:rPr>
              <w:t>(pieczęć wykonawcy)</w:t>
            </w:r>
          </w:p>
        </w:tc>
      </w:tr>
    </w:tbl>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p>
    <w:p w:rsidR="0091686A" w:rsidRPr="0091686A" w:rsidRDefault="0091686A" w:rsidP="0091686A">
      <w:pPr>
        <w:tabs>
          <w:tab w:val="left" w:pos="708"/>
          <w:tab w:val="center" w:pos="4536"/>
          <w:tab w:val="right" w:pos="9072"/>
        </w:tabs>
        <w:jc w:val="center"/>
        <w:rPr>
          <w:rFonts w:ascii="Times New Roman" w:hAnsi="Times New Roman" w:cs="Times New Roman"/>
          <w:b/>
          <w:sz w:val="24"/>
          <w:szCs w:val="24"/>
        </w:rPr>
      </w:pPr>
      <w:r w:rsidRPr="0091686A">
        <w:rPr>
          <w:rFonts w:ascii="Times New Roman" w:hAnsi="Times New Roman" w:cs="Times New Roman"/>
          <w:b/>
          <w:sz w:val="24"/>
          <w:szCs w:val="24"/>
        </w:rPr>
        <w:t>O Ś W I A D C Z E N I E*</w:t>
      </w:r>
    </w:p>
    <w:p w:rsidR="0091686A" w:rsidRPr="0091686A" w:rsidRDefault="0091686A" w:rsidP="0091686A">
      <w:pPr>
        <w:spacing w:line="360" w:lineRule="auto"/>
        <w:jc w:val="both"/>
        <w:rPr>
          <w:rFonts w:ascii="Times New Roman" w:hAnsi="Times New Roman" w:cs="Times New Roman"/>
          <w:sz w:val="24"/>
          <w:szCs w:val="24"/>
        </w:rPr>
      </w:pPr>
    </w:p>
    <w:p w:rsidR="0091686A" w:rsidRPr="0091686A" w:rsidRDefault="0091686A" w:rsidP="0091686A">
      <w:pPr>
        <w:spacing w:line="360" w:lineRule="auto"/>
        <w:jc w:val="both"/>
        <w:rPr>
          <w:rFonts w:ascii="Times New Roman" w:hAnsi="Times New Roman" w:cs="Times New Roman"/>
          <w:sz w:val="24"/>
          <w:szCs w:val="24"/>
        </w:rPr>
      </w:pPr>
    </w:p>
    <w:p w:rsidR="0091686A" w:rsidRPr="0091686A" w:rsidRDefault="0091686A" w:rsidP="0091686A">
      <w:pPr>
        <w:spacing w:line="360" w:lineRule="auto"/>
        <w:jc w:val="both"/>
        <w:rPr>
          <w:rFonts w:ascii="Times New Roman" w:hAnsi="Times New Roman" w:cs="Times New Roman"/>
          <w:b/>
          <w:sz w:val="24"/>
          <w:szCs w:val="24"/>
        </w:rPr>
      </w:pPr>
      <w:r w:rsidRPr="0091686A">
        <w:rPr>
          <w:rFonts w:ascii="Times New Roman" w:hAnsi="Times New Roman" w:cs="Times New Roman"/>
          <w:sz w:val="24"/>
          <w:szCs w:val="24"/>
        </w:rPr>
        <w:t>Składając ofertę w trybie przetargu nieograniczonego na</w:t>
      </w:r>
      <w:r w:rsidRPr="0091686A">
        <w:rPr>
          <w:rFonts w:ascii="Times New Roman" w:hAnsi="Times New Roman" w:cs="Times New Roman"/>
          <w:b/>
          <w:sz w:val="24"/>
          <w:szCs w:val="24"/>
        </w:rPr>
        <w:t xml:space="preserve"> dostawę wyrobów medycznych, </w:t>
      </w:r>
      <w:r w:rsidR="00C95625" w:rsidRPr="0091686A">
        <w:rPr>
          <w:rFonts w:ascii="Times New Roman" w:hAnsi="Times New Roman" w:cs="Times New Roman"/>
          <w:b/>
          <w:sz w:val="24"/>
          <w:szCs w:val="24"/>
        </w:rPr>
        <w:t xml:space="preserve">montaż </w:t>
      </w:r>
      <w:r w:rsidR="00C95625">
        <w:rPr>
          <w:rFonts w:ascii="Times New Roman" w:hAnsi="Times New Roman" w:cs="Times New Roman"/>
          <w:b/>
          <w:sz w:val="24"/>
          <w:szCs w:val="24"/>
        </w:rPr>
        <w:t xml:space="preserve">oraz </w:t>
      </w:r>
      <w:r w:rsidRPr="0091686A">
        <w:rPr>
          <w:rFonts w:ascii="Times New Roman" w:hAnsi="Times New Roman" w:cs="Times New Roman"/>
          <w:b/>
          <w:sz w:val="24"/>
          <w:szCs w:val="24"/>
        </w:rPr>
        <w:t xml:space="preserve">ich rozmieszczenie w budynku Filtra Epidemiologicznego na terenie obiektu Urzędu do Spraw Cudzoziemców w Białej Podlaskiej </w:t>
      </w:r>
    </w:p>
    <w:p w:rsidR="00C95625" w:rsidRPr="00520F97" w:rsidRDefault="0091686A" w:rsidP="00520F97">
      <w:pPr>
        <w:jc w:val="both"/>
        <w:rPr>
          <w:rFonts w:ascii="Times New Roman" w:hAnsi="Times New Roman" w:cs="Times New Roman"/>
          <w:b/>
          <w:sz w:val="24"/>
          <w:szCs w:val="24"/>
        </w:rPr>
      </w:pPr>
      <w:r w:rsidRPr="0091686A">
        <w:rPr>
          <w:rFonts w:ascii="Times New Roman" w:hAnsi="Times New Roman" w:cs="Times New Roman"/>
          <w:sz w:val="24"/>
          <w:szCs w:val="24"/>
        </w:rPr>
        <w:t>znak sprawy:</w:t>
      </w:r>
      <w:r w:rsidRPr="0091686A">
        <w:rPr>
          <w:rFonts w:ascii="Times New Roman" w:hAnsi="Times New Roman" w:cs="Times New Roman"/>
          <w:b/>
          <w:sz w:val="24"/>
          <w:szCs w:val="24"/>
        </w:rPr>
        <w:t xml:space="preserve"> </w:t>
      </w:r>
      <w:r w:rsidR="00520F97" w:rsidRPr="00520F97">
        <w:rPr>
          <w:rFonts w:ascii="Times New Roman" w:hAnsi="Times New Roman" w:cs="Times New Roman"/>
          <w:b/>
          <w:sz w:val="24"/>
          <w:szCs w:val="24"/>
        </w:rPr>
        <w:t>11/BL/WYROBY MEDYCZNE/PN/16</w:t>
      </w:r>
    </w:p>
    <w:p w:rsidR="0091686A" w:rsidRPr="0091686A" w:rsidRDefault="0091686A" w:rsidP="0091686A">
      <w:pPr>
        <w:spacing w:after="120" w:line="360" w:lineRule="auto"/>
        <w:jc w:val="both"/>
        <w:rPr>
          <w:rFonts w:ascii="Times New Roman" w:hAnsi="Times New Roman" w:cs="Times New Roman"/>
          <w:sz w:val="24"/>
          <w:szCs w:val="24"/>
        </w:rPr>
      </w:pPr>
      <w:r w:rsidRPr="0091686A">
        <w:rPr>
          <w:rFonts w:ascii="Times New Roman" w:hAnsi="Times New Roman" w:cs="Times New Roman"/>
          <w:sz w:val="24"/>
          <w:szCs w:val="24"/>
        </w:rPr>
        <w:t>oświadczam</w:t>
      </w:r>
      <w:r w:rsidRPr="00C95625">
        <w:rPr>
          <w:rFonts w:ascii="Times New Roman" w:hAnsi="Times New Roman" w:cs="Times New Roman"/>
          <w:sz w:val="24"/>
          <w:szCs w:val="24"/>
        </w:rPr>
        <w:t xml:space="preserve">, </w:t>
      </w:r>
      <w:r w:rsidR="00C95625" w:rsidRPr="00C95625">
        <w:rPr>
          <w:rFonts w:ascii="Times New Roman" w:hAnsi="Times New Roman" w:cs="Times New Roman"/>
          <w:sz w:val="24"/>
          <w:szCs w:val="24"/>
        </w:rPr>
        <w:t>że nie podlegamy wykluczeniu</w:t>
      </w:r>
      <w:r w:rsidR="00C95625" w:rsidRPr="0091686A">
        <w:rPr>
          <w:rFonts w:ascii="Times New Roman" w:hAnsi="Times New Roman" w:cs="Times New Roman"/>
          <w:b/>
          <w:sz w:val="24"/>
          <w:szCs w:val="24"/>
        </w:rPr>
        <w:t xml:space="preserve"> </w:t>
      </w:r>
      <w:r w:rsidRPr="0091686A">
        <w:rPr>
          <w:rFonts w:ascii="Times New Roman" w:hAnsi="Times New Roman" w:cs="Times New Roman"/>
          <w:b/>
          <w:sz w:val="24"/>
          <w:szCs w:val="24"/>
        </w:rPr>
        <w:t>z postępowania o udzi</w:t>
      </w:r>
      <w:r w:rsidR="00C95625">
        <w:rPr>
          <w:rFonts w:ascii="Times New Roman" w:hAnsi="Times New Roman" w:cs="Times New Roman"/>
          <w:b/>
          <w:sz w:val="24"/>
          <w:szCs w:val="24"/>
        </w:rPr>
        <w:t xml:space="preserve">elenie zamówienia na podstawie </w:t>
      </w:r>
      <w:r w:rsidRPr="0091686A">
        <w:rPr>
          <w:rFonts w:ascii="Times New Roman" w:hAnsi="Times New Roman" w:cs="Times New Roman"/>
          <w:b/>
          <w:sz w:val="24"/>
          <w:szCs w:val="24"/>
        </w:rPr>
        <w:t>art. 24 ust. 1 ustawy Prawo zamówień publicznych.</w:t>
      </w:r>
    </w:p>
    <w:p w:rsidR="0091686A" w:rsidRPr="0091686A" w:rsidRDefault="0091686A" w:rsidP="0091686A">
      <w:pPr>
        <w:tabs>
          <w:tab w:val="left" w:pos="1985"/>
          <w:tab w:val="left" w:pos="4820"/>
          <w:tab w:val="left" w:pos="5387"/>
          <w:tab w:val="left" w:pos="8931"/>
        </w:tabs>
        <w:spacing w:before="840"/>
        <w:rPr>
          <w:rFonts w:ascii="Times New Roman" w:hAnsi="Times New Roman" w:cs="Times New Roman"/>
          <w:sz w:val="24"/>
          <w:szCs w:val="24"/>
          <w:u w:val="dotted"/>
        </w:rPr>
      </w:pPr>
    </w:p>
    <w:p w:rsidR="0091686A" w:rsidRPr="0091686A" w:rsidRDefault="0091686A" w:rsidP="0091686A">
      <w:pPr>
        <w:tabs>
          <w:tab w:val="left" w:pos="1985"/>
          <w:tab w:val="left" w:pos="4820"/>
          <w:tab w:val="left" w:pos="5387"/>
          <w:tab w:val="left" w:pos="8931"/>
        </w:tabs>
        <w:spacing w:before="84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sidRPr="0091686A">
        <w:rPr>
          <w:rFonts w:ascii="Times New Roman" w:hAnsi="Times New Roman" w:cs="Times New Roman"/>
          <w:sz w:val="24"/>
          <w:szCs w:val="24"/>
          <w:u w:val="dotted"/>
        </w:rPr>
        <w:tab/>
      </w:r>
    </w:p>
    <w:p w:rsidR="0091686A" w:rsidRPr="0091686A" w:rsidRDefault="0091686A" w:rsidP="00DC1745">
      <w:pPr>
        <w:ind w:left="5387" w:hanging="4963"/>
        <w:rPr>
          <w:rFonts w:ascii="Times New Roman" w:hAnsi="Times New Roman" w:cs="Times New Roman"/>
          <w:sz w:val="24"/>
          <w:szCs w:val="24"/>
          <w:vertAlign w:val="superscript"/>
        </w:rPr>
      </w:pPr>
      <w:r w:rsidRPr="0091686A">
        <w:rPr>
          <w:rFonts w:ascii="Times New Roman" w:hAnsi="Times New Roman" w:cs="Times New Roman"/>
          <w:sz w:val="24"/>
          <w:szCs w:val="24"/>
          <w:vertAlign w:val="superscript"/>
        </w:rPr>
        <w:t>miejscowość</w:t>
      </w:r>
      <w:r w:rsidRPr="0091686A">
        <w:rPr>
          <w:rFonts w:ascii="Times New Roman" w:hAnsi="Times New Roman" w:cs="Times New Roman"/>
          <w:sz w:val="24"/>
          <w:szCs w:val="24"/>
          <w:vertAlign w:val="superscript"/>
        </w:rPr>
        <w:tab/>
        <w:t xml:space="preserve">podpis osób/osoby uprawnionej do reprezentowania Wykonawcy i składania oświadczeń woli w jego imieniu </w:t>
      </w:r>
    </w:p>
    <w:p w:rsidR="0091686A" w:rsidRPr="0091686A" w:rsidRDefault="0091686A" w:rsidP="0091686A">
      <w:pPr>
        <w:spacing w:after="120"/>
        <w:jc w:val="both"/>
        <w:rPr>
          <w:rFonts w:ascii="Times New Roman" w:hAnsi="Times New Roman" w:cs="Times New Roman"/>
          <w:sz w:val="24"/>
          <w:szCs w:val="24"/>
        </w:rPr>
      </w:pPr>
    </w:p>
    <w:p w:rsidR="0091686A" w:rsidRPr="0091686A" w:rsidRDefault="0091686A" w:rsidP="0091686A">
      <w:pPr>
        <w:spacing w:after="120"/>
        <w:jc w:val="both"/>
        <w:rPr>
          <w:rFonts w:ascii="Times New Roman" w:hAnsi="Times New Roman" w:cs="Times New Roman"/>
          <w:sz w:val="24"/>
          <w:szCs w:val="24"/>
        </w:rPr>
      </w:pPr>
    </w:p>
    <w:p w:rsidR="0091686A" w:rsidRPr="0091686A" w:rsidRDefault="0091686A" w:rsidP="0091686A">
      <w:pPr>
        <w:spacing w:after="120"/>
        <w:jc w:val="both"/>
        <w:rPr>
          <w:rFonts w:ascii="Times New Roman" w:hAnsi="Times New Roman" w:cs="Times New Roman"/>
          <w:sz w:val="24"/>
          <w:szCs w:val="24"/>
        </w:rPr>
      </w:pPr>
    </w:p>
    <w:p w:rsidR="0091686A" w:rsidRPr="0091686A" w:rsidRDefault="0091686A" w:rsidP="0091686A">
      <w:pPr>
        <w:spacing w:after="120"/>
        <w:jc w:val="both"/>
        <w:rPr>
          <w:rFonts w:ascii="Times New Roman" w:hAnsi="Times New Roman" w:cs="Times New Roman"/>
          <w:sz w:val="24"/>
          <w:szCs w:val="24"/>
        </w:rPr>
      </w:pPr>
    </w:p>
    <w:p w:rsidR="009F7893" w:rsidRDefault="0091686A" w:rsidP="0091686A">
      <w:pPr>
        <w:spacing w:after="120"/>
        <w:jc w:val="both"/>
        <w:rPr>
          <w:rFonts w:ascii="Times New Roman" w:hAnsi="Times New Roman" w:cs="Times New Roman"/>
          <w:sz w:val="24"/>
          <w:szCs w:val="24"/>
        </w:rPr>
        <w:sectPr w:rsidR="009F7893" w:rsidSect="00C95625">
          <w:footerReference w:type="even" r:id="rId13"/>
          <w:footerReference w:type="default" r:id="rId14"/>
          <w:footerReference w:type="first" r:id="rId15"/>
          <w:pgSz w:w="11906" w:h="16838" w:code="9"/>
          <w:pgMar w:top="1836" w:right="1304" w:bottom="1134" w:left="1276" w:header="709" w:footer="709" w:gutter="0"/>
          <w:cols w:space="708"/>
          <w:titlePg/>
          <w:docGrid w:linePitch="360"/>
        </w:sectPr>
      </w:pPr>
      <w:r w:rsidRPr="0091686A">
        <w:rPr>
          <w:rFonts w:ascii="Times New Roman" w:hAnsi="Times New Roman" w:cs="Times New Roman"/>
          <w:sz w:val="24"/>
          <w:szCs w:val="24"/>
        </w:rPr>
        <w:t>* w przypadku wykonawców wspólnie ubiegających się o zamówienie oświadczenie skła</w:t>
      </w:r>
      <w:r w:rsidR="009F7893">
        <w:rPr>
          <w:rFonts w:ascii="Times New Roman" w:hAnsi="Times New Roman" w:cs="Times New Roman"/>
          <w:sz w:val="24"/>
          <w:szCs w:val="24"/>
        </w:rPr>
        <w:t>da oddzielnie każdy z wykonawców</w:t>
      </w:r>
    </w:p>
    <w:tbl>
      <w:tblPr>
        <w:tblStyle w:val="Tabela-Siatka"/>
        <w:tblpPr w:leftFromText="141" w:rightFromText="141" w:vertAnchor="text" w:horzAnchor="margin" w:tblpY="57"/>
        <w:tblW w:w="0" w:type="auto"/>
        <w:tblLook w:val="04A0" w:firstRow="1" w:lastRow="0" w:firstColumn="1" w:lastColumn="0" w:noHBand="0" w:noVBand="1"/>
      </w:tblPr>
      <w:tblGrid>
        <w:gridCol w:w="3476"/>
      </w:tblGrid>
      <w:tr w:rsidR="009F7893" w:rsidTr="009F7893">
        <w:trPr>
          <w:trHeight w:val="1688"/>
        </w:trPr>
        <w:tc>
          <w:tcPr>
            <w:tcW w:w="3476" w:type="dxa"/>
          </w:tcPr>
          <w:p w:rsidR="009F7893" w:rsidRDefault="009F7893" w:rsidP="009F7893">
            <w:pPr>
              <w:jc w:val="center"/>
              <w:rPr>
                <w:rFonts w:ascii="Times New Roman" w:hAnsi="Times New Roman" w:cs="Times New Roman"/>
                <w:bCs/>
                <w:sz w:val="24"/>
                <w:szCs w:val="24"/>
              </w:rPr>
            </w:pPr>
          </w:p>
          <w:p w:rsidR="009F7893" w:rsidRDefault="009F7893" w:rsidP="009F7893">
            <w:pPr>
              <w:jc w:val="center"/>
              <w:rPr>
                <w:rFonts w:ascii="Times New Roman" w:hAnsi="Times New Roman" w:cs="Times New Roman"/>
                <w:bCs/>
                <w:sz w:val="24"/>
                <w:szCs w:val="24"/>
              </w:rPr>
            </w:pPr>
          </w:p>
          <w:p w:rsidR="009F7893" w:rsidRDefault="009F7893" w:rsidP="009F7893">
            <w:pPr>
              <w:jc w:val="center"/>
              <w:rPr>
                <w:rFonts w:ascii="Times New Roman" w:hAnsi="Times New Roman" w:cs="Times New Roman"/>
                <w:bCs/>
                <w:sz w:val="24"/>
                <w:szCs w:val="24"/>
              </w:rPr>
            </w:pPr>
          </w:p>
          <w:p w:rsidR="009F7893" w:rsidRDefault="009F7893" w:rsidP="009F7893">
            <w:pPr>
              <w:jc w:val="center"/>
              <w:rPr>
                <w:rFonts w:ascii="Times New Roman" w:hAnsi="Times New Roman" w:cs="Times New Roman"/>
                <w:bCs/>
                <w:sz w:val="24"/>
                <w:szCs w:val="24"/>
              </w:rPr>
            </w:pPr>
          </w:p>
          <w:p w:rsidR="009F7893" w:rsidRPr="009F7893" w:rsidRDefault="009F7893" w:rsidP="009F7893">
            <w:pPr>
              <w:jc w:val="center"/>
              <w:rPr>
                <w:rFonts w:ascii="Times New Roman" w:hAnsi="Times New Roman" w:cs="Times New Roman"/>
                <w:sz w:val="24"/>
                <w:szCs w:val="24"/>
              </w:rPr>
            </w:pPr>
            <w:r w:rsidRPr="0091686A">
              <w:rPr>
                <w:rFonts w:ascii="Times New Roman" w:hAnsi="Times New Roman" w:cs="Times New Roman"/>
                <w:bCs/>
                <w:sz w:val="24"/>
                <w:szCs w:val="24"/>
              </w:rPr>
              <w:t>(pieczęć wykonawcy)</w:t>
            </w:r>
          </w:p>
        </w:tc>
      </w:tr>
    </w:tbl>
    <w:p w:rsidR="009F7893" w:rsidRPr="0091686A" w:rsidRDefault="009F7893" w:rsidP="009F7893">
      <w:pPr>
        <w:jc w:val="right"/>
        <w:rPr>
          <w:rFonts w:ascii="Times New Roman" w:hAnsi="Times New Roman" w:cs="Times New Roman"/>
          <w:b/>
          <w:sz w:val="24"/>
          <w:szCs w:val="24"/>
        </w:rPr>
      </w:pPr>
      <w:r w:rsidRPr="0091686A">
        <w:rPr>
          <w:rFonts w:ascii="Times New Roman" w:hAnsi="Times New Roman" w:cs="Times New Roman"/>
          <w:b/>
          <w:sz w:val="24"/>
          <w:szCs w:val="24"/>
        </w:rPr>
        <w:t xml:space="preserve">Załącznik nr </w:t>
      </w:r>
      <w:r w:rsidR="00793589">
        <w:rPr>
          <w:rFonts w:ascii="Times New Roman" w:hAnsi="Times New Roman" w:cs="Times New Roman"/>
          <w:b/>
          <w:sz w:val="24"/>
          <w:szCs w:val="24"/>
        </w:rPr>
        <w:t>7</w:t>
      </w:r>
      <w:r w:rsidR="00227534">
        <w:rPr>
          <w:rFonts w:ascii="Times New Roman" w:hAnsi="Times New Roman" w:cs="Times New Roman"/>
          <w:b/>
          <w:sz w:val="24"/>
          <w:szCs w:val="24"/>
        </w:rPr>
        <w:t xml:space="preserve">  do SIWZ</w:t>
      </w:r>
    </w:p>
    <w:p w:rsidR="009F7893" w:rsidRPr="0091686A" w:rsidRDefault="009F7893" w:rsidP="009F7893">
      <w:pPr>
        <w:tabs>
          <w:tab w:val="left" w:pos="993"/>
        </w:tabs>
        <w:spacing w:before="60" w:after="0"/>
        <w:ind w:left="567" w:hanging="283"/>
        <w:jc w:val="both"/>
        <w:outlineLvl w:val="2"/>
        <w:rPr>
          <w:rFonts w:ascii="Times New Roman" w:hAnsi="Times New Roman" w:cs="Times New Roman"/>
          <w:bCs/>
          <w:sz w:val="24"/>
          <w:szCs w:val="24"/>
        </w:rPr>
      </w:pPr>
    </w:p>
    <w:p w:rsidR="009F7893" w:rsidRPr="0091686A" w:rsidRDefault="009F7893" w:rsidP="009F7893">
      <w:pPr>
        <w:tabs>
          <w:tab w:val="left" w:pos="993"/>
        </w:tabs>
        <w:spacing w:before="60" w:after="0"/>
        <w:ind w:left="567" w:hanging="283"/>
        <w:jc w:val="both"/>
        <w:outlineLvl w:val="2"/>
        <w:rPr>
          <w:rFonts w:ascii="Times New Roman" w:hAnsi="Times New Roman" w:cs="Times New Roman"/>
          <w:bCs/>
          <w:sz w:val="24"/>
          <w:szCs w:val="24"/>
        </w:rPr>
      </w:pPr>
    </w:p>
    <w:p w:rsidR="009F7893" w:rsidRPr="0091686A" w:rsidRDefault="009F7893" w:rsidP="009F7893">
      <w:pPr>
        <w:tabs>
          <w:tab w:val="left" w:pos="993"/>
        </w:tabs>
        <w:spacing w:before="60" w:after="0"/>
        <w:ind w:left="567" w:hanging="283"/>
        <w:jc w:val="both"/>
        <w:outlineLvl w:val="2"/>
        <w:rPr>
          <w:rFonts w:ascii="Times New Roman" w:hAnsi="Times New Roman" w:cs="Times New Roman"/>
          <w:bCs/>
          <w:sz w:val="24"/>
          <w:szCs w:val="24"/>
        </w:rPr>
      </w:pPr>
    </w:p>
    <w:p w:rsidR="009F7893" w:rsidRDefault="009F7893" w:rsidP="009F7893">
      <w:pPr>
        <w:spacing w:after="0"/>
        <w:jc w:val="both"/>
        <w:rPr>
          <w:rFonts w:ascii="Times New Roman" w:hAnsi="Times New Roman" w:cs="Times New Roman"/>
          <w:bCs/>
          <w:sz w:val="24"/>
          <w:szCs w:val="24"/>
        </w:rPr>
      </w:pPr>
    </w:p>
    <w:p w:rsidR="009F7893" w:rsidRPr="0091686A" w:rsidRDefault="009F7893" w:rsidP="009F7893">
      <w:pPr>
        <w:rPr>
          <w:rFonts w:ascii="Times New Roman" w:hAnsi="Times New Roman" w:cs="Times New Roman"/>
          <w:b/>
          <w:sz w:val="24"/>
          <w:szCs w:val="24"/>
        </w:rPr>
      </w:pPr>
    </w:p>
    <w:p w:rsidR="009F7893" w:rsidRDefault="009F7893" w:rsidP="00E343DB">
      <w:pPr>
        <w:spacing w:after="0"/>
        <w:jc w:val="center"/>
        <w:rPr>
          <w:rFonts w:ascii="Times New Roman" w:hAnsi="Times New Roman" w:cs="Times New Roman"/>
          <w:b/>
          <w:sz w:val="24"/>
          <w:szCs w:val="24"/>
        </w:rPr>
      </w:pPr>
      <w:r w:rsidRPr="0091686A">
        <w:rPr>
          <w:rFonts w:ascii="Times New Roman" w:hAnsi="Times New Roman" w:cs="Times New Roman"/>
          <w:b/>
          <w:sz w:val="24"/>
          <w:szCs w:val="24"/>
        </w:rPr>
        <w:t>WYKAZ GŁÓWNYCH DOSTAW</w:t>
      </w:r>
    </w:p>
    <w:p w:rsidR="00E343DB" w:rsidRPr="00DC1745" w:rsidRDefault="00E343DB" w:rsidP="00E343DB">
      <w:pPr>
        <w:spacing w:after="0"/>
        <w:jc w:val="center"/>
        <w:rPr>
          <w:rFonts w:ascii="Times New Roman" w:hAnsi="Times New Roman" w:cs="Times New Roman"/>
          <w:sz w:val="24"/>
          <w:szCs w:val="24"/>
        </w:rPr>
      </w:pPr>
      <w:r>
        <w:rPr>
          <w:rFonts w:ascii="Times New Roman" w:hAnsi="Times New Roman" w:cs="Times New Roman"/>
          <w:b/>
          <w:sz w:val="24"/>
          <w:szCs w:val="24"/>
        </w:rPr>
        <w:t xml:space="preserve">DO ZADANIA CZĘŚCIOWEGO NR </w:t>
      </w:r>
      <w:r w:rsidRPr="00DC1745">
        <w:rPr>
          <w:rFonts w:ascii="Times New Roman" w:hAnsi="Times New Roman" w:cs="Times New Roman"/>
          <w:sz w:val="24"/>
          <w:szCs w:val="24"/>
        </w:rPr>
        <w:t>…</w:t>
      </w:r>
      <w:r w:rsidR="00DC1745">
        <w:rPr>
          <w:rFonts w:ascii="Times New Roman" w:hAnsi="Times New Roman" w:cs="Times New Roman"/>
          <w:sz w:val="24"/>
          <w:szCs w:val="24"/>
        </w:rPr>
        <w:t>..</w:t>
      </w:r>
      <w:r w:rsidRPr="00DC1745">
        <w:rPr>
          <w:rFonts w:ascii="Times New Roman" w:hAnsi="Times New Roman" w:cs="Times New Roman"/>
          <w:sz w:val="24"/>
          <w:szCs w:val="24"/>
        </w:rPr>
        <w:t>..</w:t>
      </w:r>
    </w:p>
    <w:p w:rsidR="00E343DB" w:rsidRPr="0091686A" w:rsidRDefault="00E343DB" w:rsidP="00E343DB">
      <w:pPr>
        <w:spacing w:after="0"/>
        <w:jc w:val="center"/>
        <w:rPr>
          <w:rFonts w:ascii="Times New Roman" w:hAnsi="Times New Roman" w:cs="Times New Roman"/>
          <w:b/>
          <w:sz w:val="24"/>
          <w:szCs w:val="24"/>
        </w:rPr>
      </w:pPr>
    </w:p>
    <w:p w:rsidR="009F7893" w:rsidRPr="00520F97" w:rsidRDefault="009F7893" w:rsidP="00520F97">
      <w:pPr>
        <w:jc w:val="both"/>
        <w:rPr>
          <w:rFonts w:ascii="Times New Roman" w:hAnsi="Times New Roman" w:cs="Times New Roman"/>
          <w:b/>
          <w:sz w:val="24"/>
          <w:szCs w:val="24"/>
        </w:rPr>
      </w:pPr>
      <w:r w:rsidRPr="0091686A">
        <w:rPr>
          <w:rFonts w:ascii="Times New Roman" w:hAnsi="Times New Roman" w:cs="Times New Roman"/>
          <w:sz w:val="24"/>
          <w:szCs w:val="24"/>
        </w:rPr>
        <w:t>znak sprawy:</w:t>
      </w:r>
      <w:r w:rsidRPr="0091686A">
        <w:rPr>
          <w:rFonts w:ascii="Times New Roman" w:hAnsi="Times New Roman" w:cs="Times New Roman"/>
          <w:b/>
          <w:sz w:val="24"/>
          <w:szCs w:val="24"/>
        </w:rPr>
        <w:t xml:space="preserve"> </w:t>
      </w:r>
      <w:r w:rsidR="00520F97" w:rsidRPr="00520F97">
        <w:rPr>
          <w:rFonts w:ascii="Times New Roman" w:hAnsi="Times New Roman" w:cs="Times New Roman"/>
          <w:b/>
          <w:sz w:val="24"/>
          <w:szCs w:val="24"/>
        </w:rPr>
        <w:t>11/BL/WYROBY MEDYCZNE/PN/16</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369"/>
        <w:gridCol w:w="1701"/>
        <w:gridCol w:w="1734"/>
        <w:gridCol w:w="2800"/>
        <w:gridCol w:w="2800"/>
      </w:tblGrid>
      <w:tr w:rsidR="009F7893" w:rsidRPr="0091686A" w:rsidTr="00E343DB">
        <w:trPr>
          <w:trHeight w:val="977"/>
          <w:jc w:val="center"/>
        </w:trPr>
        <w:tc>
          <w:tcPr>
            <w:tcW w:w="588" w:type="dxa"/>
            <w:vMerge w:val="restart"/>
            <w:vAlign w:val="center"/>
          </w:tcPr>
          <w:p w:rsidR="009F7893" w:rsidRPr="0091686A" w:rsidRDefault="009F7893" w:rsidP="009F7893">
            <w:pPr>
              <w:spacing w:after="0"/>
              <w:jc w:val="center"/>
              <w:rPr>
                <w:rFonts w:ascii="Times New Roman" w:hAnsi="Times New Roman" w:cs="Times New Roman"/>
                <w:b/>
                <w:sz w:val="24"/>
                <w:szCs w:val="24"/>
              </w:rPr>
            </w:pPr>
            <w:r w:rsidRPr="0091686A">
              <w:rPr>
                <w:rFonts w:ascii="Times New Roman" w:hAnsi="Times New Roman" w:cs="Times New Roman"/>
                <w:b/>
                <w:sz w:val="24"/>
                <w:szCs w:val="24"/>
              </w:rPr>
              <w:t>Lp.</w:t>
            </w:r>
          </w:p>
        </w:tc>
        <w:tc>
          <w:tcPr>
            <w:tcW w:w="4369" w:type="dxa"/>
            <w:vMerge w:val="restart"/>
            <w:vAlign w:val="center"/>
          </w:tcPr>
          <w:p w:rsidR="009F7893" w:rsidRPr="009F7893" w:rsidRDefault="009F7893" w:rsidP="009F7893">
            <w:pPr>
              <w:spacing w:after="0"/>
              <w:jc w:val="center"/>
              <w:rPr>
                <w:rFonts w:ascii="Times New Roman" w:hAnsi="Times New Roman" w:cs="Times New Roman"/>
                <w:b/>
              </w:rPr>
            </w:pPr>
            <w:r w:rsidRPr="009F7893">
              <w:rPr>
                <w:rFonts w:ascii="Times New Roman" w:hAnsi="Times New Roman" w:cs="Times New Roman"/>
                <w:b/>
              </w:rPr>
              <w:t xml:space="preserve">Przedmiot zamówienia zawierający informacje umożliwiające Zamawiającemu ocenę czy Wykonawca spełnia warunek udziału w postępowaniu, określony </w:t>
            </w:r>
            <w:r w:rsidRPr="009F7893">
              <w:rPr>
                <w:rFonts w:ascii="Times New Roman" w:hAnsi="Times New Roman" w:cs="Times New Roman"/>
                <w:b/>
              </w:rPr>
              <w:br/>
              <w:t>w pkt 5.1.2 SIWZ</w:t>
            </w:r>
          </w:p>
        </w:tc>
        <w:tc>
          <w:tcPr>
            <w:tcW w:w="3435" w:type="dxa"/>
            <w:gridSpan w:val="2"/>
            <w:vAlign w:val="center"/>
          </w:tcPr>
          <w:p w:rsidR="009F7893" w:rsidRPr="009F7893" w:rsidRDefault="009F7893" w:rsidP="00E343DB">
            <w:pPr>
              <w:spacing w:after="0"/>
              <w:jc w:val="center"/>
              <w:rPr>
                <w:rFonts w:ascii="Times New Roman" w:hAnsi="Times New Roman" w:cs="Times New Roman"/>
                <w:b/>
              </w:rPr>
            </w:pPr>
            <w:r>
              <w:rPr>
                <w:rFonts w:ascii="Times New Roman" w:hAnsi="Times New Roman" w:cs="Times New Roman"/>
                <w:b/>
              </w:rPr>
              <w:t>Termin realizacji zamówienia</w:t>
            </w:r>
          </w:p>
        </w:tc>
        <w:tc>
          <w:tcPr>
            <w:tcW w:w="2800" w:type="dxa"/>
            <w:vMerge w:val="restart"/>
            <w:vAlign w:val="center"/>
          </w:tcPr>
          <w:p w:rsidR="009F7893" w:rsidRPr="009F7893" w:rsidRDefault="009F7893" w:rsidP="009F7893">
            <w:pPr>
              <w:spacing w:after="0"/>
              <w:jc w:val="center"/>
              <w:rPr>
                <w:rFonts w:ascii="Times New Roman" w:hAnsi="Times New Roman" w:cs="Times New Roman"/>
                <w:b/>
              </w:rPr>
            </w:pPr>
            <w:r w:rsidRPr="009F7893">
              <w:rPr>
                <w:rFonts w:ascii="Times New Roman" w:hAnsi="Times New Roman" w:cs="Times New Roman"/>
                <w:b/>
              </w:rPr>
              <w:t>Odbiorca zamówienia</w:t>
            </w:r>
          </w:p>
        </w:tc>
        <w:tc>
          <w:tcPr>
            <w:tcW w:w="2800" w:type="dxa"/>
            <w:vMerge w:val="restart"/>
            <w:vAlign w:val="center"/>
          </w:tcPr>
          <w:p w:rsidR="009F7893" w:rsidRPr="009F7893" w:rsidRDefault="009F7893" w:rsidP="009F7893">
            <w:pPr>
              <w:spacing w:after="0"/>
              <w:jc w:val="center"/>
              <w:rPr>
                <w:rFonts w:ascii="Times New Roman" w:hAnsi="Times New Roman" w:cs="Times New Roman"/>
                <w:b/>
              </w:rPr>
            </w:pPr>
            <w:r w:rsidRPr="009F7893">
              <w:rPr>
                <w:rFonts w:ascii="Times New Roman" w:hAnsi="Times New Roman" w:cs="Times New Roman"/>
                <w:b/>
              </w:rPr>
              <w:t>Wartość zamówienia (brutto)</w:t>
            </w:r>
          </w:p>
        </w:tc>
      </w:tr>
      <w:tr w:rsidR="00E343DB" w:rsidRPr="0091686A" w:rsidTr="009F7893">
        <w:trPr>
          <w:trHeight w:val="639"/>
          <w:jc w:val="center"/>
        </w:trPr>
        <w:tc>
          <w:tcPr>
            <w:tcW w:w="588" w:type="dxa"/>
            <w:vMerge/>
            <w:vAlign w:val="center"/>
          </w:tcPr>
          <w:p w:rsidR="00E343DB" w:rsidRPr="0091686A" w:rsidRDefault="00E343DB" w:rsidP="00E343DB">
            <w:pPr>
              <w:spacing w:after="0"/>
              <w:jc w:val="center"/>
              <w:rPr>
                <w:rFonts w:ascii="Times New Roman" w:hAnsi="Times New Roman" w:cs="Times New Roman"/>
                <w:b/>
                <w:sz w:val="24"/>
                <w:szCs w:val="24"/>
              </w:rPr>
            </w:pPr>
          </w:p>
        </w:tc>
        <w:tc>
          <w:tcPr>
            <w:tcW w:w="4369" w:type="dxa"/>
            <w:vMerge/>
            <w:vAlign w:val="center"/>
          </w:tcPr>
          <w:p w:rsidR="00E343DB" w:rsidRPr="0091686A" w:rsidRDefault="00E343DB" w:rsidP="00E343DB">
            <w:pPr>
              <w:spacing w:after="0"/>
              <w:jc w:val="center"/>
              <w:rPr>
                <w:rFonts w:ascii="Times New Roman" w:hAnsi="Times New Roman" w:cs="Times New Roman"/>
                <w:b/>
                <w:sz w:val="24"/>
                <w:szCs w:val="24"/>
              </w:rPr>
            </w:pPr>
          </w:p>
        </w:tc>
        <w:tc>
          <w:tcPr>
            <w:tcW w:w="1701" w:type="dxa"/>
            <w:vAlign w:val="center"/>
          </w:tcPr>
          <w:p w:rsidR="00E343DB" w:rsidRPr="00E343DB" w:rsidRDefault="00E343DB" w:rsidP="00E343DB">
            <w:pPr>
              <w:spacing w:after="0" w:line="276" w:lineRule="auto"/>
              <w:jc w:val="center"/>
              <w:rPr>
                <w:rFonts w:ascii="Times New Roman" w:eastAsia="Calibri" w:hAnsi="Times New Roman" w:cs="Times New Roman"/>
                <w:b/>
                <w:sz w:val="20"/>
                <w:szCs w:val="20"/>
              </w:rPr>
            </w:pPr>
            <w:r w:rsidRPr="00E343DB">
              <w:rPr>
                <w:rFonts w:ascii="Times New Roman" w:eastAsia="Calibri" w:hAnsi="Times New Roman" w:cs="Times New Roman"/>
                <w:b/>
                <w:sz w:val="20"/>
                <w:szCs w:val="20"/>
              </w:rPr>
              <w:t>początek</w:t>
            </w:r>
          </w:p>
          <w:p w:rsidR="00E343DB" w:rsidRPr="00E343DB" w:rsidRDefault="00E343DB" w:rsidP="00E343DB">
            <w:pPr>
              <w:spacing w:after="0" w:line="276" w:lineRule="auto"/>
              <w:jc w:val="center"/>
              <w:rPr>
                <w:rFonts w:ascii="Times New Roman" w:eastAsia="Calibri" w:hAnsi="Times New Roman" w:cs="Times New Roman"/>
                <w:b/>
                <w:sz w:val="20"/>
                <w:szCs w:val="20"/>
              </w:rPr>
            </w:pPr>
            <w:r w:rsidRPr="00E343DB">
              <w:rPr>
                <w:rFonts w:ascii="Times New Roman" w:eastAsia="Calibri" w:hAnsi="Times New Roman" w:cs="Times New Roman"/>
                <w:b/>
                <w:sz w:val="20"/>
                <w:szCs w:val="20"/>
              </w:rPr>
              <w:t>(dd.mm.rr.)</w:t>
            </w:r>
          </w:p>
        </w:tc>
        <w:tc>
          <w:tcPr>
            <w:tcW w:w="1734" w:type="dxa"/>
            <w:vAlign w:val="center"/>
          </w:tcPr>
          <w:p w:rsidR="00E343DB" w:rsidRPr="00E343DB" w:rsidRDefault="00E343DB" w:rsidP="00E343DB">
            <w:pPr>
              <w:spacing w:after="0" w:line="276" w:lineRule="auto"/>
              <w:jc w:val="center"/>
              <w:rPr>
                <w:rFonts w:ascii="Times New Roman" w:eastAsia="Calibri" w:hAnsi="Times New Roman" w:cs="Times New Roman"/>
                <w:b/>
                <w:sz w:val="20"/>
                <w:szCs w:val="20"/>
              </w:rPr>
            </w:pPr>
            <w:r w:rsidRPr="00E343DB">
              <w:rPr>
                <w:rFonts w:ascii="Times New Roman" w:eastAsia="Calibri" w:hAnsi="Times New Roman" w:cs="Times New Roman"/>
                <w:b/>
                <w:sz w:val="20"/>
                <w:szCs w:val="20"/>
              </w:rPr>
              <w:t>zakończenie</w:t>
            </w:r>
          </w:p>
          <w:p w:rsidR="00E343DB" w:rsidRPr="00E343DB" w:rsidRDefault="00E343DB" w:rsidP="00E343DB">
            <w:pPr>
              <w:spacing w:after="0" w:line="276" w:lineRule="auto"/>
              <w:jc w:val="center"/>
              <w:rPr>
                <w:rFonts w:ascii="Times New Roman" w:eastAsia="Calibri" w:hAnsi="Times New Roman" w:cs="Times New Roman"/>
                <w:b/>
                <w:sz w:val="20"/>
                <w:szCs w:val="20"/>
              </w:rPr>
            </w:pPr>
            <w:r w:rsidRPr="00E343DB">
              <w:rPr>
                <w:rFonts w:ascii="Times New Roman" w:eastAsia="Calibri" w:hAnsi="Times New Roman" w:cs="Times New Roman"/>
                <w:b/>
                <w:sz w:val="20"/>
                <w:szCs w:val="20"/>
              </w:rPr>
              <w:t>(dd.mm.rr.)</w:t>
            </w:r>
          </w:p>
        </w:tc>
        <w:tc>
          <w:tcPr>
            <w:tcW w:w="2800" w:type="dxa"/>
            <w:vMerge/>
            <w:vAlign w:val="center"/>
          </w:tcPr>
          <w:p w:rsidR="00E343DB" w:rsidRPr="0091686A" w:rsidRDefault="00E343DB" w:rsidP="00E343DB">
            <w:pPr>
              <w:spacing w:after="0"/>
              <w:jc w:val="center"/>
              <w:rPr>
                <w:rFonts w:ascii="Times New Roman" w:hAnsi="Times New Roman" w:cs="Times New Roman"/>
                <w:b/>
                <w:sz w:val="24"/>
                <w:szCs w:val="24"/>
              </w:rPr>
            </w:pPr>
          </w:p>
        </w:tc>
        <w:tc>
          <w:tcPr>
            <w:tcW w:w="2800" w:type="dxa"/>
            <w:vMerge/>
            <w:vAlign w:val="center"/>
          </w:tcPr>
          <w:p w:rsidR="00E343DB" w:rsidRPr="0091686A" w:rsidRDefault="00E343DB" w:rsidP="00E343DB">
            <w:pPr>
              <w:spacing w:after="0"/>
              <w:jc w:val="center"/>
              <w:rPr>
                <w:rFonts w:ascii="Times New Roman" w:hAnsi="Times New Roman" w:cs="Times New Roman"/>
                <w:b/>
                <w:sz w:val="24"/>
                <w:szCs w:val="24"/>
              </w:rPr>
            </w:pPr>
          </w:p>
        </w:tc>
      </w:tr>
      <w:tr w:rsidR="009F7893" w:rsidRPr="0091686A" w:rsidTr="009F7893">
        <w:trPr>
          <w:trHeight w:val="639"/>
          <w:jc w:val="center"/>
        </w:trPr>
        <w:tc>
          <w:tcPr>
            <w:tcW w:w="588" w:type="dxa"/>
            <w:vAlign w:val="center"/>
          </w:tcPr>
          <w:p w:rsidR="009F7893" w:rsidRPr="0091686A" w:rsidRDefault="009F7893" w:rsidP="009F7893">
            <w:pPr>
              <w:jc w:val="center"/>
              <w:rPr>
                <w:rFonts w:ascii="Times New Roman" w:hAnsi="Times New Roman" w:cs="Times New Roman"/>
                <w:b/>
                <w:sz w:val="24"/>
                <w:szCs w:val="24"/>
              </w:rPr>
            </w:pPr>
            <w:r w:rsidRPr="0091686A">
              <w:rPr>
                <w:rFonts w:ascii="Times New Roman" w:hAnsi="Times New Roman" w:cs="Times New Roman"/>
                <w:b/>
                <w:sz w:val="24"/>
                <w:szCs w:val="24"/>
              </w:rPr>
              <w:t>1.</w:t>
            </w:r>
          </w:p>
        </w:tc>
        <w:tc>
          <w:tcPr>
            <w:tcW w:w="4369" w:type="dxa"/>
            <w:vAlign w:val="center"/>
          </w:tcPr>
          <w:p w:rsidR="009F7893" w:rsidRPr="0091686A" w:rsidRDefault="009F7893" w:rsidP="009F7893">
            <w:pPr>
              <w:jc w:val="center"/>
              <w:rPr>
                <w:rFonts w:ascii="Times New Roman" w:hAnsi="Times New Roman" w:cs="Times New Roman"/>
                <w:b/>
                <w:sz w:val="24"/>
                <w:szCs w:val="24"/>
              </w:rPr>
            </w:pPr>
          </w:p>
        </w:tc>
        <w:tc>
          <w:tcPr>
            <w:tcW w:w="1701" w:type="dxa"/>
            <w:vAlign w:val="center"/>
          </w:tcPr>
          <w:p w:rsidR="009F7893" w:rsidRPr="0091686A" w:rsidRDefault="009F7893" w:rsidP="009F7893">
            <w:pPr>
              <w:jc w:val="center"/>
              <w:rPr>
                <w:rFonts w:ascii="Times New Roman" w:hAnsi="Times New Roman" w:cs="Times New Roman"/>
                <w:b/>
                <w:sz w:val="24"/>
                <w:szCs w:val="24"/>
              </w:rPr>
            </w:pPr>
          </w:p>
        </w:tc>
        <w:tc>
          <w:tcPr>
            <w:tcW w:w="1734"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r>
      <w:tr w:rsidR="009F7893" w:rsidRPr="0091686A" w:rsidTr="009F7893">
        <w:trPr>
          <w:trHeight w:val="714"/>
          <w:jc w:val="center"/>
        </w:trPr>
        <w:tc>
          <w:tcPr>
            <w:tcW w:w="588" w:type="dxa"/>
            <w:vAlign w:val="center"/>
          </w:tcPr>
          <w:p w:rsidR="009F7893" w:rsidRPr="0091686A" w:rsidRDefault="009F7893" w:rsidP="009F7893">
            <w:pPr>
              <w:jc w:val="center"/>
              <w:rPr>
                <w:rFonts w:ascii="Times New Roman" w:hAnsi="Times New Roman" w:cs="Times New Roman"/>
                <w:b/>
                <w:sz w:val="24"/>
                <w:szCs w:val="24"/>
              </w:rPr>
            </w:pPr>
            <w:r w:rsidRPr="0091686A">
              <w:rPr>
                <w:rFonts w:ascii="Times New Roman" w:hAnsi="Times New Roman" w:cs="Times New Roman"/>
                <w:b/>
                <w:sz w:val="24"/>
                <w:szCs w:val="24"/>
              </w:rPr>
              <w:t>2.</w:t>
            </w:r>
          </w:p>
        </w:tc>
        <w:tc>
          <w:tcPr>
            <w:tcW w:w="4369" w:type="dxa"/>
            <w:vAlign w:val="center"/>
          </w:tcPr>
          <w:p w:rsidR="009F7893" w:rsidRPr="0091686A" w:rsidRDefault="009F7893" w:rsidP="009F7893">
            <w:pPr>
              <w:jc w:val="center"/>
              <w:rPr>
                <w:rFonts w:ascii="Times New Roman" w:hAnsi="Times New Roman" w:cs="Times New Roman"/>
                <w:b/>
                <w:sz w:val="24"/>
                <w:szCs w:val="24"/>
              </w:rPr>
            </w:pPr>
          </w:p>
        </w:tc>
        <w:tc>
          <w:tcPr>
            <w:tcW w:w="1701" w:type="dxa"/>
            <w:vAlign w:val="center"/>
          </w:tcPr>
          <w:p w:rsidR="009F7893" w:rsidRPr="0091686A" w:rsidRDefault="009F7893" w:rsidP="009F7893">
            <w:pPr>
              <w:jc w:val="center"/>
              <w:rPr>
                <w:rFonts w:ascii="Times New Roman" w:hAnsi="Times New Roman" w:cs="Times New Roman"/>
                <w:b/>
                <w:sz w:val="24"/>
                <w:szCs w:val="24"/>
              </w:rPr>
            </w:pPr>
          </w:p>
        </w:tc>
        <w:tc>
          <w:tcPr>
            <w:tcW w:w="1734"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r>
      <w:tr w:rsidR="009F7893" w:rsidRPr="0091686A" w:rsidTr="009F7893">
        <w:trPr>
          <w:trHeight w:val="706"/>
          <w:jc w:val="center"/>
        </w:trPr>
        <w:tc>
          <w:tcPr>
            <w:tcW w:w="588" w:type="dxa"/>
            <w:vAlign w:val="center"/>
          </w:tcPr>
          <w:p w:rsidR="009F7893" w:rsidRPr="0091686A" w:rsidRDefault="009F7893" w:rsidP="009F7893">
            <w:pPr>
              <w:jc w:val="center"/>
              <w:rPr>
                <w:rFonts w:ascii="Times New Roman" w:hAnsi="Times New Roman" w:cs="Times New Roman"/>
                <w:b/>
                <w:sz w:val="24"/>
                <w:szCs w:val="24"/>
              </w:rPr>
            </w:pPr>
            <w:r w:rsidRPr="0091686A">
              <w:rPr>
                <w:rFonts w:ascii="Times New Roman" w:hAnsi="Times New Roman" w:cs="Times New Roman"/>
                <w:b/>
                <w:sz w:val="24"/>
                <w:szCs w:val="24"/>
              </w:rPr>
              <w:t>3.</w:t>
            </w:r>
          </w:p>
        </w:tc>
        <w:tc>
          <w:tcPr>
            <w:tcW w:w="4369" w:type="dxa"/>
            <w:vAlign w:val="center"/>
          </w:tcPr>
          <w:p w:rsidR="009F7893" w:rsidRPr="0091686A" w:rsidRDefault="009F7893" w:rsidP="009F7893">
            <w:pPr>
              <w:jc w:val="center"/>
              <w:rPr>
                <w:rFonts w:ascii="Times New Roman" w:hAnsi="Times New Roman" w:cs="Times New Roman"/>
                <w:b/>
                <w:sz w:val="24"/>
                <w:szCs w:val="24"/>
              </w:rPr>
            </w:pPr>
          </w:p>
        </w:tc>
        <w:tc>
          <w:tcPr>
            <w:tcW w:w="1701" w:type="dxa"/>
            <w:vAlign w:val="center"/>
          </w:tcPr>
          <w:p w:rsidR="009F7893" w:rsidRPr="0091686A" w:rsidRDefault="009F7893" w:rsidP="009F7893">
            <w:pPr>
              <w:jc w:val="center"/>
              <w:rPr>
                <w:rFonts w:ascii="Times New Roman" w:hAnsi="Times New Roman" w:cs="Times New Roman"/>
                <w:b/>
                <w:sz w:val="24"/>
                <w:szCs w:val="24"/>
              </w:rPr>
            </w:pPr>
          </w:p>
        </w:tc>
        <w:tc>
          <w:tcPr>
            <w:tcW w:w="1734"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c>
          <w:tcPr>
            <w:tcW w:w="2800" w:type="dxa"/>
            <w:vAlign w:val="center"/>
          </w:tcPr>
          <w:p w:rsidR="009F7893" w:rsidRPr="0091686A" w:rsidRDefault="009F7893" w:rsidP="009F7893">
            <w:pPr>
              <w:jc w:val="center"/>
              <w:rPr>
                <w:rFonts w:ascii="Times New Roman" w:hAnsi="Times New Roman" w:cs="Times New Roman"/>
                <w:b/>
                <w:sz w:val="24"/>
                <w:szCs w:val="24"/>
              </w:rPr>
            </w:pPr>
          </w:p>
        </w:tc>
      </w:tr>
    </w:tbl>
    <w:p w:rsidR="009F7893" w:rsidRPr="00E343DB" w:rsidRDefault="009F7893" w:rsidP="00E343DB">
      <w:pPr>
        <w:spacing w:after="0"/>
        <w:rPr>
          <w:rFonts w:ascii="Times New Roman" w:hAnsi="Times New Roman" w:cs="Times New Roman"/>
          <w:sz w:val="20"/>
          <w:szCs w:val="20"/>
        </w:rPr>
      </w:pPr>
      <w:r w:rsidRPr="00E343DB">
        <w:rPr>
          <w:rFonts w:ascii="Times New Roman" w:hAnsi="Times New Roman" w:cs="Times New Roman"/>
          <w:sz w:val="20"/>
          <w:szCs w:val="20"/>
        </w:rPr>
        <w:t>Wykonawca dodaje wiersze według potrzeb.</w:t>
      </w:r>
    </w:p>
    <w:p w:rsidR="009F7893" w:rsidRPr="00E343DB" w:rsidRDefault="009F7893" w:rsidP="00E343DB">
      <w:pPr>
        <w:spacing w:after="0"/>
        <w:rPr>
          <w:rFonts w:ascii="Times New Roman" w:hAnsi="Times New Roman" w:cs="Times New Roman"/>
          <w:b/>
          <w:sz w:val="20"/>
          <w:szCs w:val="20"/>
          <w:u w:val="single"/>
        </w:rPr>
      </w:pPr>
      <w:r w:rsidRPr="00E343DB">
        <w:rPr>
          <w:rFonts w:ascii="Times New Roman" w:hAnsi="Times New Roman" w:cs="Times New Roman"/>
          <w:b/>
          <w:sz w:val="20"/>
          <w:szCs w:val="20"/>
          <w:u w:val="single"/>
        </w:rPr>
        <w:t>Pouczenie:</w:t>
      </w:r>
    </w:p>
    <w:p w:rsidR="009F7893" w:rsidRPr="00E343DB" w:rsidRDefault="009F7893" w:rsidP="00E45777">
      <w:pPr>
        <w:numPr>
          <w:ilvl w:val="0"/>
          <w:numId w:val="84"/>
        </w:numPr>
        <w:autoSpaceDE w:val="0"/>
        <w:autoSpaceDN w:val="0"/>
        <w:adjustRightInd w:val="0"/>
        <w:spacing w:after="0" w:line="240" w:lineRule="auto"/>
        <w:ind w:left="284" w:hanging="284"/>
        <w:rPr>
          <w:rFonts w:ascii="Times New Roman" w:eastAsia="Calibri" w:hAnsi="Times New Roman" w:cs="Times New Roman"/>
          <w:b/>
          <w:sz w:val="20"/>
          <w:szCs w:val="20"/>
          <w:u w:val="single"/>
        </w:rPr>
      </w:pPr>
      <w:r w:rsidRPr="00E343DB">
        <w:rPr>
          <w:rFonts w:ascii="Times New Roman" w:eastAsia="Calibri" w:hAnsi="Times New Roman" w:cs="Times New Roman"/>
          <w:b/>
          <w:sz w:val="20"/>
          <w:szCs w:val="20"/>
          <w:u w:val="single"/>
        </w:rPr>
        <w:t>Do Wykazu należy dołączyć dowody, czy dostawy zostały wykonane lub są wykonywane należycie.</w:t>
      </w:r>
    </w:p>
    <w:p w:rsidR="009F7893" w:rsidRPr="00E343DB" w:rsidRDefault="009F7893" w:rsidP="00E343DB">
      <w:pPr>
        <w:autoSpaceDE w:val="0"/>
        <w:autoSpaceDN w:val="0"/>
        <w:adjustRightInd w:val="0"/>
        <w:spacing w:after="0"/>
        <w:rPr>
          <w:rFonts w:ascii="Times New Roman" w:eastAsia="Calibri" w:hAnsi="Times New Roman" w:cs="Times New Roman"/>
          <w:sz w:val="20"/>
          <w:szCs w:val="20"/>
        </w:rPr>
      </w:pPr>
      <w:r w:rsidRPr="00E343DB">
        <w:rPr>
          <w:rFonts w:ascii="Times New Roman" w:eastAsia="Calibri" w:hAnsi="Times New Roman" w:cs="Times New Roman"/>
          <w:sz w:val="20"/>
          <w:szCs w:val="20"/>
        </w:rPr>
        <w:t>2.  Dowodami, o których mowa w pkt  1, są:</w:t>
      </w:r>
    </w:p>
    <w:p w:rsidR="009F7893" w:rsidRPr="00E343DB" w:rsidRDefault="009F7893" w:rsidP="00E343DB">
      <w:pPr>
        <w:autoSpaceDE w:val="0"/>
        <w:autoSpaceDN w:val="0"/>
        <w:adjustRightInd w:val="0"/>
        <w:spacing w:after="0"/>
        <w:rPr>
          <w:rFonts w:ascii="Times New Roman" w:eastAsia="Calibri" w:hAnsi="Times New Roman" w:cs="Times New Roman"/>
          <w:sz w:val="20"/>
          <w:szCs w:val="20"/>
        </w:rPr>
      </w:pPr>
      <w:r w:rsidRPr="00E343DB">
        <w:rPr>
          <w:rFonts w:ascii="Times New Roman" w:eastAsia="Calibri" w:hAnsi="Times New Roman" w:cs="Times New Roman"/>
          <w:sz w:val="20"/>
          <w:szCs w:val="20"/>
        </w:rPr>
        <w:lastRenderedPageBreak/>
        <w:t>1) poświadczenie, z tym że w odniesieniu do nadal wykonywanych dostaw lub usług okresowych lub ciągłych poświadczenie powinno być wydane nie wcześniej niż na 3 miesiące przed upływem terminu składania ofert lub</w:t>
      </w:r>
    </w:p>
    <w:p w:rsidR="009F7893" w:rsidRPr="00E343DB" w:rsidRDefault="009F7893" w:rsidP="00E343DB">
      <w:pPr>
        <w:autoSpaceDE w:val="0"/>
        <w:autoSpaceDN w:val="0"/>
        <w:adjustRightInd w:val="0"/>
        <w:spacing w:after="0"/>
        <w:rPr>
          <w:rFonts w:ascii="Times New Roman" w:eastAsia="Calibri" w:hAnsi="Times New Roman" w:cs="Times New Roman"/>
          <w:sz w:val="20"/>
          <w:szCs w:val="20"/>
        </w:rPr>
      </w:pPr>
      <w:r w:rsidRPr="00E343DB">
        <w:rPr>
          <w:rFonts w:ascii="Times New Roman" w:eastAsia="Calibri" w:hAnsi="Times New Roman" w:cs="Times New Roman"/>
          <w:sz w:val="20"/>
          <w:szCs w:val="20"/>
        </w:rPr>
        <w:t>2) oświadczenie wykonawcy – jeżeli z uzasadnionych przyczyn o obiektywnym charakterze wykonawca nie jest w stanie uzyskać poświadczenia, o którym mowa w pkt 1).</w:t>
      </w:r>
    </w:p>
    <w:p w:rsidR="009F7893" w:rsidRDefault="009F7893" w:rsidP="009F7893">
      <w:pPr>
        <w:rPr>
          <w:rFonts w:ascii="Times New Roman" w:hAnsi="Times New Roman" w:cs="Times New Roman"/>
          <w:sz w:val="24"/>
          <w:szCs w:val="24"/>
          <w:u w:val="dotted"/>
        </w:rPr>
      </w:pPr>
    </w:p>
    <w:p w:rsidR="00E343DB" w:rsidRDefault="00E343DB" w:rsidP="009F7893">
      <w:pPr>
        <w:rPr>
          <w:rFonts w:ascii="Times New Roman" w:hAnsi="Times New Roman" w:cs="Times New Roman"/>
          <w:sz w:val="24"/>
          <w:szCs w:val="24"/>
          <w:u w:val="dotted"/>
        </w:rPr>
      </w:pPr>
    </w:p>
    <w:p w:rsidR="00E343DB" w:rsidRDefault="00E343DB" w:rsidP="009F7893">
      <w:pPr>
        <w:rPr>
          <w:rFonts w:ascii="Times New Roman" w:hAnsi="Times New Roman" w:cs="Times New Roman"/>
          <w:sz w:val="24"/>
          <w:szCs w:val="24"/>
          <w:u w:val="dotted"/>
        </w:rPr>
      </w:pPr>
    </w:p>
    <w:p w:rsidR="00E343DB" w:rsidRPr="0091686A" w:rsidRDefault="00E343DB" w:rsidP="00E343DB">
      <w:pPr>
        <w:tabs>
          <w:tab w:val="left" w:pos="1985"/>
          <w:tab w:val="left" w:pos="4820"/>
          <w:tab w:val="left" w:pos="6663"/>
          <w:tab w:val="left" w:pos="13608"/>
        </w:tabs>
        <w:spacing w:before="84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Pr>
          <w:rFonts w:ascii="Times New Roman" w:hAnsi="Times New Roman" w:cs="Times New Roman"/>
          <w:sz w:val="24"/>
          <w:szCs w:val="24"/>
        </w:rPr>
        <w:t xml:space="preserve">                                                 </w:t>
      </w:r>
      <w:r w:rsidRPr="0091686A">
        <w:rPr>
          <w:rFonts w:ascii="Times New Roman" w:hAnsi="Times New Roman" w:cs="Times New Roman"/>
          <w:sz w:val="24"/>
          <w:szCs w:val="24"/>
          <w:u w:val="dotted"/>
        </w:rPr>
        <w:tab/>
      </w:r>
    </w:p>
    <w:p w:rsidR="00E343DB" w:rsidRPr="0091686A" w:rsidRDefault="00E343DB" w:rsidP="00E343DB">
      <w:pPr>
        <w:ind w:left="9639" w:hanging="8930"/>
        <w:rPr>
          <w:rFonts w:ascii="Times New Roman" w:hAnsi="Times New Roman" w:cs="Times New Roman"/>
          <w:sz w:val="24"/>
          <w:szCs w:val="24"/>
          <w:vertAlign w:val="superscript"/>
        </w:rPr>
      </w:pPr>
      <w:r w:rsidRPr="0091686A">
        <w:rPr>
          <w:rFonts w:ascii="Times New Roman" w:hAnsi="Times New Roman" w:cs="Times New Roman"/>
          <w:sz w:val="24"/>
          <w:szCs w:val="24"/>
          <w:vertAlign w:val="superscript"/>
        </w:rPr>
        <w:t>miejscowość</w:t>
      </w:r>
      <w:r w:rsidRPr="0091686A">
        <w:rPr>
          <w:rFonts w:ascii="Times New Roman" w:hAnsi="Times New Roman" w:cs="Times New Roman"/>
          <w:sz w:val="24"/>
          <w:szCs w:val="24"/>
          <w:vertAlign w:val="superscript"/>
        </w:rPr>
        <w:tab/>
        <w:t xml:space="preserve">podpis osób/osoby uprawnionej do reprezentowania Wykonawcy i składania oświadczeń woli w jego imieniu </w:t>
      </w:r>
    </w:p>
    <w:p w:rsidR="00E343DB" w:rsidRDefault="00E343DB"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Pr="009F7893" w:rsidRDefault="009F7893" w:rsidP="009F7893">
      <w:pPr>
        <w:rPr>
          <w:rFonts w:ascii="Times New Roman" w:hAnsi="Times New Roman" w:cs="Times New Roman"/>
          <w:sz w:val="24"/>
          <w:szCs w:val="24"/>
        </w:rPr>
      </w:pPr>
    </w:p>
    <w:p w:rsidR="009F7893" w:rsidRDefault="009F7893" w:rsidP="009F7893">
      <w:pPr>
        <w:rPr>
          <w:rFonts w:ascii="Times New Roman" w:hAnsi="Times New Roman" w:cs="Times New Roman"/>
          <w:sz w:val="24"/>
          <w:szCs w:val="24"/>
        </w:rPr>
        <w:sectPr w:rsidR="009F7893" w:rsidSect="006249B6">
          <w:pgSz w:w="16838" w:h="11906" w:orient="landscape"/>
          <w:pgMar w:top="1418" w:right="1418" w:bottom="1418" w:left="1418" w:header="709" w:footer="709" w:gutter="0"/>
          <w:cols w:space="708"/>
          <w:docGrid w:linePitch="360"/>
        </w:sectPr>
      </w:pPr>
    </w:p>
    <w:p w:rsidR="009F7893" w:rsidRPr="0091686A" w:rsidRDefault="009F7893" w:rsidP="009F7893">
      <w:pPr>
        <w:spacing w:before="120" w:after="100" w:afterAutospacing="1" w:line="276" w:lineRule="auto"/>
        <w:ind w:firstLine="5640"/>
        <w:jc w:val="right"/>
        <w:rPr>
          <w:rFonts w:ascii="Times New Roman" w:eastAsia="Batang" w:hAnsi="Times New Roman" w:cs="Times New Roman"/>
          <w:b/>
          <w:sz w:val="24"/>
          <w:szCs w:val="24"/>
          <w:vertAlign w:val="superscript"/>
        </w:rPr>
      </w:pPr>
      <w:r w:rsidRPr="0091686A">
        <w:rPr>
          <w:rFonts w:ascii="Times New Roman" w:hAnsi="Times New Roman" w:cs="Times New Roman"/>
          <w:b/>
          <w:bCs/>
          <w:iCs/>
          <w:sz w:val="24"/>
          <w:szCs w:val="24"/>
        </w:rPr>
        <w:lastRenderedPageBreak/>
        <w:t xml:space="preserve">Załącznik nr </w:t>
      </w:r>
      <w:r w:rsidR="00793589">
        <w:rPr>
          <w:rFonts w:ascii="Times New Roman" w:hAnsi="Times New Roman" w:cs="Times New Roman"/>
          <w:b/>
          <w:bCs/>
          <w:iCs/>
          <w:sz w:val="24"/>
          <w:szCs w:val="24"/>
        </w:rPr>
        <w:t>8</w:t>
      </w:r>
      <w:r w:rsidRPr="0091686A">
        <w:rPr>
          <w:rFonts w:ascii="Times New Roman" w:hAnsi="Times New Roman" w:cs="Times New Roman"/>
          <w:b/>
          <w:bCs/>
          <w:iCs/>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9F7893" w:rsidRPr="0091686A" w:rsidTr="006249B6">
        <w:trPr>
          <w:trHeight w:val="1626"/>
        </w:trPr>
        <w:tc>
          <w:tcPr>
            <w:tcW w:w="3780" w:type="dxa"/>
          </w:tcPr>
          <w:p w:rsidR="009F7893" w:rsidRPr="0091686A" w:rsidRDefault="009F7893"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9F7893" w:rsidRPr="0091686A" w:rsidRDefault="009F7893"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9F7893" w:rsidRPr="0091686A" w:rsidRDefault="009F7893"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p>
          <w:p w:rsidR="009F7893" w:rsidRPr="0091686A" w:rsidRDefault="009F7893"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r w:rsidRPr="0091686A">
              <w:rPr>
                <w:rFonts w:ascii="Times New Roman" w:hAnsi="Times New Roman" w:cs="Times New Roman"/>
                <w:sz w:val="24"/>
                <w:szCs w:val="24"/>
              </w:rPr>
              <w:t>(pieczęć wykonawcy)</w:t>
            </w:r>
          </w:p>
        </w:tc>
      </w:tr>
    </w:tbl>
    <w:p w:rsidR="009F7893" w:rsidRPr="0091686A" w:rsidRDefault="009F7893" w:rsidP="009F7893">
      <w:pPr>
        <w:tabs>
          <w:tab w:val="left" w:pos="708"/>
          <w:tab w:val="center" w:pos="4536"/>
          <w:tab w:val="right" w:pos="9072"/>
        </w:tabs>
        <w:spacing w:before="120" w:line="276" w:lineRule="auto"/>
        <w:jc w:val="center"/>
        <w:rPr>
          <w:rFonts w:ascii="Times New Roman" w:hAnsi="Times New Roman" w:cs="Times New Roman"/>
          <w:b/>
          <w:sz w:val="24"/>
          <w:szCs w:val="24"/>
        </w:rPr>
      </w:pPr>
    </w:p>
    <w:p w:rsidR="009F7893" w:rsidRPr="0091686A" w:rsidRDefault="009F7893" w:rsidP="009F7893">
      <w:pPr>
        <w:tabs>
          <w:tab w:val="left" w:pos="708"/>
          <w:tab w:val="center" w:pos="4536"/>
          <w:tab w:val="right" w:pos="9072"/>
        </w:tabs>
        <w:spacing w:before="120" w:line="276" w:lineRule="auto"/>
        <w:jc w:val="center"/>
        <w:rPr>
          <w:rFonts w:ascii="Times New Roman" w:hAnsi="Times New Roman" w:cs="Times New Roman"/>
          <w:b/>
          <w:sz w:val="24"/>
          <w:szCs w:val="24"/>
        </w:rPr>
      </w:pPr>
    </w:p>
    <w:p w:rsidR="009F7893" w:rsidRPr="0091686A" w:rsidRDefault="009F7893" w:rsidP="009F7893">
      <w:pPr>
        <w:jc w:val="center"/>
        <w:rPr>
          <w:rFonts w:ascii="Times New Roman" w:hAnsi="Times New Roman" w:cs="Times New Roman"/>
          <w:b/>
          <w:sz w:val="24"/>
          <w:szCs w:val="24"/>
        </w:rPr>
      </w:pPr>
      <w:r w:rsidRPr="0091686A">
        <w:rPr>
          <w:rFonts w:ascii="Times New Roman" w:hAnsi="Times New Roman" w:cs="Times New Roman"/>
          <w:b/>
          <w:sz w:val="24"/>
          <w:szCs w:val="24"/>
        </w:rPr>
        <w:t>INFORMACJA</w:t>
      </w:r>
      <w:r w:rsidRPr="0091686A">
        <w:rPr>
          <w:rFonts w:ascii="Times New Roman" w:hAnsi="Times New Roman" w:cs="Times New Roman"/>
          <w:b/>
          <w:sz w:val="24"/>
          <w:szCs w:val="24"/>
          <w:vertAlign w:val="superscript"/>
        </w:rPr>
        <w:footnoteReference w:id="1"/>
      </w:r>
    </w:p>
    <w:p w:rsidR="009F7893" w:rsidRPr="0091686A" w:rsidRDefault="009F7893" w:rsidP="009F7893">
      <w:pPr>
        <w:jc w:val="center"/>
        <w:rPr>
          <w:rFonts w:ascii="Times New Roman" w:hAnsi="Times New Roman" w:cs="Times New Roman"/>
          <w:b/>
          <w:sz w:val="24"/>
          <w:szCs w:val="24"/>
        </w:rPr>
      </w:pPr>
    </w:p>
    <w:p w:rsidR="009F7893" w:rsidRPr="0091686A" w:rsidRDefault="009F7893" w:rsidP="009F7893">
      <w:pPr>
        <w:spacing w:before="120" w:after="120" w:line="360" w:lineRule="auto"/>
        <w:ind w:left="283"/>
        <w:jc w:val="both"/>
        <w:rPr>
          <w:rFonts w:ascii="Times New Roman" w:hAnsi="Times New Roman" w:cs="Times New Roman"/>
          <w:b/>
          <w:sz w:val="24"/>
          <w:szCs w:val="24"/>
        </w:rPr>
      </w:pPr>
      <w:r w:rsidRPr="0091686A">
        <w:rPr>
          <w:rFonts w:ascii="Times New Roman" w:hAnsi="Times New Roman" w:cs="Times New Roman"/>
          <w:sz w:val="24"/>
          <w:szCs w:val="24"/>
        </w:rPr>
        <w:t xml:space="preserve">Składając ofertę w postępowaniu o udzielenie zamówienia publicznego na realizację zamówienia </w:t>
      </w:r>
      <w:r w:rsidRPr="0091686A">
        <w:rPr>
          <w:rFonts w:ascii="Times New Roman" w:hAnsi="Times New Roman" w:cs="Times New Roman"/>
          <w:b/>
          <w:sz w:val="24"/>
          <w:szCs w:val="24"/>
        </w:rPr>
        <w:t xml:space="preserve">na dostawę wyrobów medycznych, </w:t>
      </w:r>
      <w:r w:rsidR="00DC1745" w:rsidRPr="0091686A">
        <w:rPr>
          <w:rFonts w:ascii="Times New Roman" w:hAnsi="Times New Roman" w:cs="Times New Roman"/>
          <w:b/>
          <w:sz w:val="24"/>
          <w:szCs w:val="24"/>
        </w:rPr>
        <w:t xml:space="preserve">montaż </w:t>
      </w:r>
      <w:r w:rsidR="00DC1745">
        <w:rPr>
          <w:rFonts w:ascii="Times New Roman" w:hAnsi="Times New Roman" w:cs="Times New Roman"/>
          <w:b/>
          <w:sz w:val="24"/>
          <w:szCs w:val="24"/>
        </w:rPr>
        <w:t xml:space="preserve">oraz </w:t>
      </w:r>
      <w:r w:rsidRPr="0091686A">
        <w:rPr>
          <w:rFonts w:ascii="Times New Roman" w:hAnsi="Times New Roman" w:cs="Times New Roman"/>
          <w:b/>
          <w:sz w:val="24"/>
          <w:szCs w:val="24"/>
        </w:rPr>
        <w:t xml:space="preserve">ich rozmieszczenie w budynku Filtra Epidemiologicznego na terenie obiektu Urzędu do Spraw Cudzoziemców w Białej Podlaskiej </w:t>
      </w:r>
    </w:p>
    <w:p w:rsidR="009F7893" w:rsidRPr="00520F97" w:rsidRDefault="009F7893" w:rsidP="00520F97">
      <w:pPr>
        <w:ind w:left="284"/>
        <w:jc w:val="both"/>
        <w:rPr>
          <w:rFonts w:ascii="Times New Roman" w:hAnsi="Times New Roman" w:cs="Times New Roman"/>
          <w:b/>
          <w:sz w:val="24"/>
          <w:szCs w:val="24"/>
        </w:rPr>
      </w:pPr>
      <w:r w:rsidRPr="0091686A">
        <w:rPr>
          <w:rFonts w:ascii="Times New Roman" w:hAnsi="Times New Roman" w:cs="Times New Roman"/>
          <w:b/>
          <w:sz w:val="24"/>
          <w:szCs w:val="24"/>
        </w:rPr>
        <w:t xml:space="preserve">znak sprawy: </w:t>
      </w:r>
      <w:r w:rsidR="00520F97" w:rsidRPr="00520F97">
        <w:rPr>
          <w:rFonts w:ascii="Times New Roman" w:hAnsi="Times New Roman" w:cs="Times New Roman"/>
          <w:b/>
          <w:sz w:val="24"/>
          <w:szCs w:val="24"/>
        </w:rPr>
        <w:t>11/BL/WYROBY MEDYCZNE/PN/16</w:t>
      </w:r>
      <w:r w:rsidR="00520F97">
        <w:rPr>
          <w:rFonts w:ascii="Times New Roman" w:hAnsi="Times New Roman" w:cs="Times New Roman"/>
          <w:b/>
          <w:sz w:val="24"/>
          <w:szCs w:val="24"/>
        </w:rPr>
        <w:t xml:space="preserve"> </w:t>
      </w:r>
      <w:r w:rsidRPr="0091686A">
        <w:rPr>
          <w:rFonts w:ascii="Times New Roman" w:hAnsi="Times New Roman" w:cs="Times New Roman"/>
          <w:sz w:val="24"/>
          <w:szCs w:val="24"/>
        </w:rPr>
        <w:t xml:space="preserve">oświadczam, iż </w:t>
      </w:r>
      <w:r w:rsidR="00DC1745">
        <w:rPr>
          <w:rFonts w:ascii="Times New Roman" w:hAnsi="Times New Roman" w:cs="Times New Roman"/>
          <w:sz w:val="24"/>
          <w:szCs w:val="24"/>
        </w:rPr>
        <w:t>W</w:t>
      </w:r>
      <w:r w:rsidRPr="0091686A">
        <w:rPr>
          <w:rFonts w:ascii="Times New Roman" w:hAnsi="Times New Roman" w:cs="Times New Roman"/>
          <w:sz w:val="24"/>
          <w:szCs w:val="24"/>
        </w:rPr>
        <w:t>ykonawca, którego reprezentuję</w:t>
      </w:r>
      <w:r w:rsidR="00DC1745">
        <w:rPr>
          <w:rFonts w:ascii="Times New Roman" w:hAnsi="Times New Roman" w:cs="Times New Roman"/>
          <w:sz w:val="24"/>
          <w:szCs w:val="24"/>
        </w:rPr>
        <w:t>:</w:t>
      </w:r>
    </w:p>
    <w:p w:rsidR="009F7893" w:rsidRPr="0091686A" w:rsidRDefault="009F7893" w:rsidP="009F7893">
      <w:pPr>
        <w:spacing w:before="120" w:after="120" w:line="360" w:lineRule="auto"/>
        <w:ind w:left="283"/>
        <w:jc w:val="both"/>
        <w:rPr>
          <w:rFonts w:ascii="Times New Roman" w:hAnsi="Times New Roman" w:cs="Times New Roman"/>
          <w:b/>
          <w:sz w:val="24"/>
          <w:szCs w:val="24"/>
        </w:rPr>
      </w:pPr>
      <w:r w:rsidRPr="0091686A">
        <w:rPr>
          <w:rFonts w:ascii="Times New Roman" w:hAnsi="Times New Roman" w:cs="Times New Roman"/>
          <w:sz w:val="24"/>
          <w:szCs w:val="24"/>
        </w:rPr>
        <w:t>nie należy/należy</w:t>
      </w:r>
      <w:r w:rsidRPr="0091686A">
        <w:rPr>
          <w:rFonts w:ascii="Times New Roman" w:hAnsi="Times New Roman" w:cs="Times New Roman"/>
          <w:sz w:val="24"/>
          <w:szCs w:val="24"/>
          <w:vertAlign w:val="superscript"/>
        </w:rPr>
        <w:footnoteReference w:id="2"/>
      </w:r>
      <w:r w:rsidRPr="0091686A">
        <w:rPr>
          <w:rFonts w:ascii="Times New Roman" w:hAnsi="Times New Roman" w:cs="Times New Roman"/>
          <w:sz w:val="24"/>
          <w:szCs w:val="24"/>
        </w:rPr>
        <w:t xml:space="preserve"> do grupy kapitałowej w skład której wchodzą następujące podmioty:</w:t>
      </w:r>
    </w:p>
    <w:p w:rsidR="009F7893" w:rsidRPr="009F7893" w:rsidRDefault="009F7893" w:rsidP="00DC1745">
      <w:pPr>
        <w:spacing w:before="120" w:after="120" w:line="276" w:lineRule="auto"/>
        <w:ind w:left="1003"/>
        <w:jc w:val="both"/>
        <w:rPr>
          <w:rFonts w:ascii="Times New Roman" w:hAnsi="Times New Roman" w:cs="Times New Roman"/>
          <w:sz w:val="24"/>
          <w:szCs w:val="24"/>
        </w:rPr>
      </w:pPr>
      <w:r w:rsidRPr="009F7893">
        <w:rPr>
          <w:rFonts w:ascii="Times New Roman" w:hAnsi="Times New Roman" w:cs="Times New Roman"/>
          <w:sz w:val="24"/>
          <w:szCs w:val="24"/>
        </w:rPr>
        <w:tab/>
      </w:r>
      <w:r w:rsidRPr="009F7893">
        <w:rPr>
          <w:rFonts w:ascii="Times New Roman" w:hAnsi="Times New Roman" w:cs="Times New Roman"/>
          <w:sz w:val="24"/>
          <w:szCs w:val="24"/>
        </w:rPr>
        <w:tab/>
      </w:r>
      <w:r w:rsidRPr="009F7893">
        <w:rPr>
          <w:rFonts w:ascii="Times New Roman" w:hAnsi="Times New Roman" w:cs="Times New Roman"/>
          <w:sz w:val="24"/>
          <w:szCs w:val="24"/>
        </w:rPr>
        <w:tab/>
      </w:r>
      <w:r w:rsidRPr="009F7893">
        <w:rPr>
          <w:rFonts w:ascii="Times New Roman" w:hAnsi="Times New Roman" w:cs="Times New Roman"/>
          <w:sz w:val="24"/>
          <w:szCs w:val="24"/>
        </w:rPr>
        <w:tab/>
      </w:r>
    </w:p>
    <w:p w:rsidR="009F7893" w:rsidRDefault="009F7893" w:rsidP="009F7893">
      <w:pPr>
        <w:spacing w:after="200" w:line="276" w:lineRule="auto"/>
        <w:ind w:left="3540" w:firstLine="709"/>
        <w:rPr>
          <w:rFonts w:ascii="Times New Roman" w:hAnsi="Times New Roman" w:cs="Times New Roman"/>
          <w:sz w:val="24"/>
          <w:szCs w:val="24"/>
        </w:rPr>
      </w:pPr>
    </w:p>
    <w:p w:rsidR="00DC1745" w:rsidRPr="0091686A" w:rsidRDefault="00DC1745" w:rsidP="00DC1745">
      <w:pPr>
        <w:tabs>
          <w:tab w:val="left" w:pos="1985"/>
          <w:tab w:val="left" w:pos="4820"/>
          <w:tab w:val="left" w:pos="5387"/>
          <w:tab w:val="left" w:pos="8931"/>
        </w:tabs>
        <w:spacing w:after="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sidRPr="0091686A">
        <w:rPr>
          <w:rFonts w:ascii="Times New Roman" w:hAnsi="Times New Roman" w:cs="Times New Roman"/>
          <w:sz w:val="24"/>
          <w:szCs w:val="24"/>
          <w:u w:val="dotted"/>
        </w:rPr>
        <w:tab/>
      </w:r>
    </w:p>
    <w:p w:rsidR="00DC1745" w:rsidRPr="0091686A" w:rsidRDefault="00DC1745" w:rsidP="00DC1745">
      <w:pPr>
        <w:spacing w:after="0"/>
        <w:ind w:left="5387" w:hanging="4963"/>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miejscowość                                                                                                       </w:t>
      </w:r>
      <w:r w:rsidRPr="0091686A">
        <w:rPr>
          <w:rFonts w:ascii="Times New Roman" w:hAnsi="Times New Roman" w:cs="Times New Roman"/>
          <w:sz w:val="24"/>
          <w:szCs w:val="24"/>
          <w:vertAlign w:val="superscript"/>
        </w:rPr>
        <w:t xml:space="preserve">podpis osób/osoby uprawnionej do reprezentowania Wykonawcy i składania oświadczeń woli w jego imieniu </w:t>
      </w:r>
    </w:p>
    <w:p w:rsidR="00DC1745" w:rsidRDefault="00DC1745" w:rsidP="00DC1745">
      <w:pPr>
        <w:spacing w:after="200" w:line="276" w:lineRule="auto"/>
        <w:rPr>
          <w:rFonts w:ascii="Times New Roman" w:hAnsi="Times New Roman" w:cs="Times New Roman"/>
          <w:sz w:val="24"/>
          <w:szCs w:val="24"/>
        </w:rPr>
      </w:pPr>
    </w:p>
    <w:p w:rsidR="00DC1745" w:rsidRDefault="00DC1745" w:rsidP="009F7893">
      <w:pPr>
        <w:spacing w:after="200" w:line="276" w:lineRule="auto"/>
        <w:ind w:left="3540" w:firstLine="709"/>
        <w:rPr>
          <w:rFonts w:ascii="Times New Roman" w:hAnsi="Times New Roman" w:cs="Times New Roman"/>
          <w:sz w:val="24"/>
          <w:szCs w:val="24"/>
        </w:rPr>
      </w:pPr>
    </w:p>
    <w:p w:rsidR="00DC1745" w:rsidRDefault="00DC1745" w:rsidP="009F7893">
      <w:pPr>
        <w:spacing w:after="200" w:line="276" w:lineRule="auto"/>
        <w:ind w:left="3540" w:firstLine="709"/>
        <w:rPr>
          <w:rFonts w:ascii="Times New Roman" w:hAnsi="Times New Roman" w:cs="Times New Roman"/>
          <w:sz w:val="24"/>
          <w:szCs w:val="24"/>
        </w:rPr>
      </w:pPr>
    </w:p>
    <w:p w:rsidR="00DC1745" w:rsidRDefault="00DC1745" w:rsidP="009F7893">
      <w:pPr>
        <w:spacing w:after="200" w:line="276" w:lineRule="auto"/>
        <w:ind w:left="3540" w:firstLine="709"/>
        <w:rPr>
          <w:rFonts w:ascii="Times New Roman" w:hAnsi="Times New Roman" w:cs="Times New Roman"/>
          <w:sz w:val="24"/>
          <w:szCs w:val="24"/>
        </w:rPr>
      </w:pPr>
    </w:p>
    <w:p w:rsidR="00DC1745" w:rsidRDefault="00DC1745" w:rsidP="00DC1745">
      <w:pPr>
        <w:spacing w:after="200" w:line="276" w:lineRule="auto"/>
        <w:rPr>
          <w:rFonts w:ascii="Times New Roman" w:hAnsi="Times New Roman" w:cs="Times New Roman"/>
          <w:sz w:val="24"/>
          <w:szCs w:val="24"/>
        </w:rPr>
      </w:pPr>
    </w:p>
    <w:p w:rsidR="00ED6460" w:rsidRPr="0091686A" w:rsidRDefault="00ED6460" w:rsidP="00DC1745">
      <w:pPr>
        <w:spacing w:after="200" w:line="276" w:lineRule="auto"/>
        <w:rPr>
          <w:rFonts w:ascii="Times New Roman" w:hAnsi="Times New Roman" w:cs="Times New Roman"/>
          <w:sz w:val="24"/>
          <w:szCs w:val="24"/>
        </w:rPr>
      </w:pPr>
    </w:p>
    <w:p w:rsidR="00520F97" w:rsidRDefault="00520F97" w:rsidP="009F7893">
      <w:pPr>
        <w:tabs>
          <w:tab w:val="left" w:pos="6521"/>
        </w:tabs>
        <w:spacing w:before="100" w:beforeAutospacing="1" w:after="100" w:afterAutospacing="1" w:line="276" w:lineRule="auto"/>
        <w:jc w:val="right"/>
        <w:rPr>
          <w:rFonts w:ascii="Times New Roman" w:hAnsi="Times New Roman" w:cs="Times New Roman"/>
          <w:b/>
          <w:bCs/>
          <w:sz w:val="24"/>
          <w:szCs w:val="24"/>
        </w:rPr>
      </w:pPr>
    </w:p>
    <w:p w:rsidR="009F7893" w:rsidRDefault="009F7893" w:rsidP="009F7893">
      <w:pPr>
        <w:tabs>
          <w:tab w:val="left" w:pos="6521"/>
        </w:tabs>
        <w:spacing w:before="100" w:beforeAutospacing="1" w:after="100" w:afterAutospacing="1" w:line="276" w:lineRule="auto"/>
        <w:jc w:val="right"/>
        <w:rPr>
          <w:rFonts w:ascii="Times New Roman" w:hAnsi="Times New Roman" w:cs="Times New Roman"/>
          <w:b/>
          <w:bCs/>
          <w:sz w:val="24"/>
          <w:szCs w:val="24"/>
        </w:rPr>
      </w:pPr>
      <w:r w:rsidRPr="0091686A">
        <w:rPr>
          <w:rFonts w:ascii="Times New Roman" w:hAnsi="Times New Roman" w:cs="Times New Roman"/>
          <w:b/>
          <w:bCs/>
          <w:sz w:val="24"/>
          <w:szCs w:val="24"/>
        </w:rPr>
        <w:lastRenderedPageBreak/>
        <w:t xml:space="preserve">Załącznik nr </w:t>
      </w:r>
      <w:r w:rsidR="00793589">
        <w:rPr>
          <w:rFonts w:ascii="Times New Roman" w:hAnsi="Times New Roman" w:cs="Times New Roman"/>
          <w:b/>
          <w:bCs/>
          <w:sz w:val="24"/>
          <w:szCs w:val="24"/>
        </w:rPr>
        <w:t>9</w:t>
      </w:r>
      <w:r w:rsidRPr="0091686A">
        <w:rPr>
          <w:rFonts w:ascii="Times New Roman" w:hAnsi="Times New Roman" w:cs="Times New Roman"/>
          <w:b/>
          <w:bCs/>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DC1745" w:rsidRPr="0091686A" w:rsidTr="006249B6">
        <w:trPr>
          <w:trHeight w:val="1626"/>
        </w:trPr>
        <w:tc>
          <w:tcPr>
            <w:tcW w:w="3780" w:type="dxa"/>
          </w:tcPr>
          <w:p w:rsidR="00DC1745" w:rsidRPr="0091686A" w:rsidRDefault="00DC1745"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DC1745" w:rsidRPr="0091686A" w:rsidRDefault="00DC1745"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DC1745" w:rsidRPr="0091686A" w:rsidRDefault="00DC1745"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p>
          <w:p w:rsidR="00DC1745" w:rsidRPr="0091686A" w:rsidRDefault="00DC1745"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r w:rsidRPr="0091686A">
              <w:rPr>
                <w:rFonts w:ascii="Times New Roman" w:hAnsi="Times New Roman" w:cs="Times New Roman"/>
                <w:sz w:val="24"/>
                <w:szCs w:val="24"/>
              </w:rPr>
              <w:t>(pieczęć wykonawcy)</w:t>
            </w:r>
          </w:p>
        </w:tc>
      </w:tr>
    </w:tbl>
    <w:p w:rsidR="009F7893" w:rsidRPr="0091686A" w:rsidRDefault="009F7893" w:rsidP="00DC1745">
      <w:pPr>
        <w:autoSpaceDE w:val="0"/>
        <w:autoSpaceDN w:val="0"/>
        <w:adjustRightInd w:val="0"/>
        <w:spacing w:line="276" w:lineRule="auto"/>
        <w:rPr>
          <w:rFonts w:ascii="Times New Roman" w:hAnsi="Times New Roman" w:cs="Times New Roman"/>
          <w:b/>
          <w:bCs/>
          <w:sz w:val="24"/>
          <w:szCs w:val="24"/>
        </w:rPr>
      </w:pPr>
    </w:p>
    <w:p w:rsidR="009F7893" w:rsidRPr="0091686A" w:rsidRDefault="009F7893" w:rsidP="009F7893">
      <w:pPr>
        <w:autoSpaceDE w:val="0"/>
        <w:autoSpaceDN w:val="0"/>
        <w:adjustRightInd w:val="0"/>
        <w:spacing w:line="276" w:lineRule="auto"/>
        <w:jc w:val="center"/>
        <w:rPr>
          <w:rFonts w:ascii="Times New Roman" w:hAnsi="Times New Roman" w:cs="Times New Roman"/>
          <w:b/>
          <w:bCs/>
          <w:sz w:val="24"/>
          <w:szCs w:val="24"/>
        </w:rPr>
      </w:pPr>
    </w:p>
    <w:p w:rsidR="009F7893" w:rsidRPr="0091686A" w:rsidRDefault="009F7893" w:rsidP="009F7893">
      <w:pPr>
        <w:autoSpaceDE w:val="0"/>
        <w:autoSpaceDN w:val="0"/>
        <w:adjustRightInd w:val="0"/>
        <w:spacing w:line="276" w:lineRule="auto"/>
        <w:jc w:val="center"/>
        <w:rPr>
          <w:rFonts w:ascii="Times New Roman" w:hAnsi="Times New Roman" w:cs="Times New Roman"/>
          <w:b/>
          <w:bCs/>
          <w:sz w:val="24"/>
          <w:szCs w:val="24"/>
        </w:rPr>
      </w:pPr>
      <w:r w:rsidRPr="0091686A">
        <w:rPr>
          <w:rFonts w:ascii="Times New Roman" w:hAnsi="Times New Roman" w:cs="Times New Roman"/>
          <w:b/>
          <w:bCs/>
          <w:sz w:val="24"/>
          <w:szCs w:val="24"/>
        </w:rPr>
        <w:t>INFORMACJA O CZĘŚCI ZAMÓWIENIA, KTÓRĄ WYKONAWCA POWIERZY PODWYKONAWCOM</w:t>
      </w:r>
    </w:p>
    <w:p w:rsidR="00DC1745" w:rsidRDefault="00DC1745" w:rsidP="00DC1745">
      <w:pPr>
        <w:spacing w:before="120" w:after="120" w:line="360" w:lineRule="auto"/>
        <w:jc w:val="both"/>
        <w:rPr>
          <w:rFonts w:ascii="Times New Roman" w:hAnsi="Times New Roman" w:cs="Times New Roman"/>
          <w:sz w:val="24"/>
          <w:szCs w:val="24"/>
        </w:rPr>
      </w:pPr>
    </w:p>
    <w:p w:rsidR="00DC1745" w:rsidRPr="0091686A" w:rsidRDefault="00DC1745" w:rsidP="00DC1745">
      <w:pPr>
        <w:spacing w:before="120" w:after="120" w:line="360" w:lineRule="auto"/>
        <w:jc w:val="both"/>
        <w:rPr>
          <w:rFonts w:ascii="Times New Roman" w:hAnsi="Times New Roman" w:cs="Times New Roman"/>
          <w:b/>
          <w:sz w:val="24"/>
          <w:szCs w:val="24"/>
        </w:rPr>
      </w:pPr>
      <w:r w:rsidRPr="0091686A">
        <w:rPr>
          <w:rFonts w:ascii="Times New Roman" w:hAnsi="Times New Roman" w:cs="Times New Roman"/>
          <w:sz w:val="24"/>
          <w:szCs w:val="24"/>
        </w:rPr>
        <w:t xml:space="preserve">Składając ofertę w postępowaniu o udzielenie zamówienia publicznego na realizację zamówienia </w:t>
      </w:r>
      <w:r w:rsidRPr="0091686A">
        <w:rPr>
          <w:rFonts w:ascii="Times New Roman" w:hAnsi="Times New Roman" w:cs="Times New Roman"/>
          <w:b/>
          <w:sz w:val="24"/>
          <w:szCs w:val="24"/>
        </w:rPr>
        <w:t xml:space="preserve">na dostawę wyrobów medycznych, montaż </w:t>
      </w:r>
      <w:r>
        <w:rPr>
          <w:rFonts w:ascii="Times New Roman" w:hAnsi="Times New Roman" w:cs="Times New Roman"/>
          <w:b/>
          <w:sz w:val="24"/>
          <w:szCs w:val="24"/>
        </w:rPr>
        <w:t xml:space="preserve">oraz </w:t>
      </w:r>
      <w:r w:rsidRPr="0091686A">
        <w:rPr>
          <w:rFonts w:ascii="Times New Roman" w:hAnsi="Times New Roman" w:cs="Times New Roman"/>
          <w:b/>
          <w:sz w:val="24"/>
          <w:szCs w:val="24"/>
        </w:rPr>
        <w:t xml:space="preserve">ich rozmieszczenie w budynku Filtra Epidemiologicznego na terenie obiektu Urzędu do Spraw Cudzoziemców w Białej Podlaskiej </w:t>
      </w:r>
    </w:p>
    <w:p w:rsidR="007B502E" w:rsidRDefault="00DC1745" w:rsidP="00DC1745">
      <w:pPr>
        <w:jc w:val="both"/>
        <w:rPr>
          <w:rFonts w:ascii="Times New Roman" w:hAnsi="Times New Roman" w:cs="Times New Roman"/>
          <w:b/>
          <w:sz w:val="24"/>
          <w:szCs w:val="24"/>
        </w:rPr>
      </w:pPr>
      <w:r w:rsidRPr="0091686A">
        <w:rPr>
          <w:rFonts w:ascii="Times New Roman" w:hAnsi="Times New Roman" w:cs="Times New Roman"/>
          <w:b/>
          <w:sz w:val="24"/>
          <w:szCs w:val="24"/>
        </w:rPr>
        <w:t xml:space="preserve">znak sprawy: </w:t>
      </w:r>
      <w:r w:rsidR="00520F97" w:rsidRPr="00520F97">
        <w:rPr>
          <w:rFonts w:ascii="Times New Roman" w:hAnsi="Times New Roman" w:cs="Times New Roman"/>
          <w:b/>
          <w:sz w:val="24"/>
          <w:szCs w:val="24"/>
        </w:rPr>
        <w:t>11/BL/WYROBY MEDYCZNE/PN/16</w:t>
      </w:r>
    </w:p>
    <w:p w:rsidR="009F7893" w:rsidRPr="0091686A" w:rsidRDefault="009F7893" w:rsidP="00DC1745">
      <w:pPr>
        <w:jc w:val="both"/>
        <w:rPr>
          <w:rFonts w:ascii="Times New Roman" w:hAnsi="Times New Roman" w:cs="Times New Roman"/>
          <w:b/>
          <w:sz w:val="24"/>
          <w:szCs w:val="24"/>
        </w:rPr>
      </w:pPr>
      <w:r w:rsidRPr="0091686A">
        <w:rPr>
          <w:rFonts w:ascii="Times New Roman" w:hAnsi="Times New Roman" w:cs="Times New Roman"/>
          <w:sz w:val="24"/>
          <w:szCs w:val="24"/>
        </w:rPr>
        <w:t>oświadczamy, że do realizacji niniejszego zamówienia zaangażujemy podwykonawców, którzy będą realizowali następujący zakres prac:</w:t>
      </w:r>
    </w:p>
    <w:p w:rsidR="009F7893" w:rsidRPr="0091686A" w:rsidRDefault="009F7893" w:rsidP="009F7893">
      <w:pPr>
        <w:autoSpaceDE w:val="0"/>
        <w:autoSpaceDN w:val="0"/>
        <w:adjustRightInd w:val="0"/>
        <w:spacing w:line="276" w:lineRule="auto"/>
        <w:rPr>
          <w:rFonts w:ascii="Times New Roman" w:hAnsi="Times New Roman" w:cs="Times New Roman"/>
          <w:b/>
          <w:bCs/>
          <w:sz w:val="24"/>
          <w:szCs w:val="24"/>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9F7893" w:rsidRPr="0091686A" w:rsidTr="007B502E">
        <w:trPr>
          <w:trHeight w:val="567"/>
        </w:trPr>
        <w:tc>
          <w:tcPr>
            <w:tcW w:w="960"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Lp.</w:t>
            </w:r>
          </w:p>
        </w:tc>
        <w:tc>
          <w:tcPr>
            <w:tcW w:w="8392" w:type="dxa"/>
            <w:vAlign w:val="center"/>
          </w:tcPr>
          <w:p w:rsidR="009F7893" w:rsidRPr="0091686A" w:rsidRDefault="009F7893" w:rsidP="006249B6">
            <w:pPr>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Zakres powierzanych czynności</w:t>
            </w:r>
          </w:p>
        </w:tc>
      </w:tr>
      <w:tr w:rsidR="009F7893" w:rsidRPr="0091686A" w:rsidTr="007B502E">
        <w:trPr>
          <w:trHeight w:val="567"/>
        </w:trPr>
        <w:tc>
          <w:tcPr>
            <w:tcW w:w="960"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1.</w:t>
            </w:r>
          </w:p>
        </w:tc>
        <w:tc>
          <w:tcPr>
            <w:tcW w:w="8392"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r w:rsidR="009F7893" w:rsidRPr="0091686A" w:rsidTr="007B502E">
        <w:trPr>
          <w:trHeight w:val="567"/>
        </w:trPr>
        <w:tc>
          <w:tcPr>
            <w:tcW w:w="960"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2.</w:t>
            </w:r>
          </w:p>
        </w:tc>
        <w:tc>
          <w:tcPr>
            <w:tcW w:w="8392"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r w:rsidR="009F7893" w:rsidRPr="0091686A" w:rsidTr="007B502E">
        <w:trPr>
          <w:trHeight w:val="567"/>
        </w:trPr>
        <w:tc>
          <w:tcPr>
            <w:tcW w:w="960"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b/>
                <w:sz w:val="24"/>
                <w:szCs w:val="24"/>
              </w:rPr>
            </w:pPr>
            <w:r w:rsidRPr="0091686A">
              <w:rPr>
                <w:rFonts w:ascii="Times New Roman" w:hAnsi="Times New Roman" w:cs="Times New Roman"/>
                <w:b/>
                <w:sz w:val="24"/>
                <w:szCs w:val="24"/>
              </w:rPr>
              <w:t>3.</w:t>
            </w:r>
          </w:p>
        </w:tc>
        <w:tc>
          <w:tcPr>
            <w:tcW w:w="8392" w:type="dxa"/>
            <w:vAlign w:val="center"/>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bl>
    <w:p w:rsidR="009F7893" w:rsidRPr="0091686A" w:rsidRDefault="009F7893" w:rsidP="009F7893">
      <w:pPr>
        <w:spacing w:before="100" w:beforeAutospacing="1" w:after="100" w:afterAutospacing="1" w:line="276" w:lineRule="auto"/>
        <w:rPr>
          <w:rFonts w:ascii="Times New Roman" w:hAnsi="Times New Roman" w:cs="Times New Roman"/>
          <w:sz w:val="24"/>
          <w:szCs w:val="24"/>
          <w:vertAlign w:val="superscript"/>
        </w:rPr>
      </w:pPr>
    </w:p>
    <w:p w:rsidR="007B502E" w:rsidRPr="0091686A" w:rsidRDefault="007B502E" w:rsidP="007B502E">
      <w:pPr>
        <w:tabs>
          <w:tab w:val="left" w:pos="1985"/>
          <w:tab w:val="left" w:pos="4820"/>
          <w:tab w:val="left" w:pos="5387"/>
          <w:tab w:val="left" w:pos="8931"/>
        </w:tabs>
        <w:spacing w:after="0"/>
        <w:rPr>
          <w:rFonts w:ascii="Times New Roman" w:hAnsi="Times New Roman" w:cs="Times New Roman"/>
          <w:sz w:val="24"/>
          <w:szCs w:val="24"/>
          <w:u w:val="dotted"/>
        </w:rPr>
      </w:pPr>
      <w:r w:rsidRPr="0091686A">
        <w:rPr>
          <w:rFonts w:ascii="Times New Roman" w:hAnsi="Times New Roman" w:cs="Times New Roman"/>
          <w:sz w:val="24"/>
          <w:szCs w:val="24"/>
          <w:u w:val="dotted"/>
        </w:rPr>
        <w:tab/>
      </w:r>
      <w:r w:rsidRPr="0091686A">
        <w:rPr>
          <w:rFonts w:ascii="Times New Roman" w:hAnsi="Times New Roman" w:cs="Times New Roman"/>
          <w:sz w:val="24"/>
          <w:szCs w:val="24"/>
        </w:rPr>
        <w:t xml:space="preserve"> dnia </w:t>
      </w:r>
      <w:r w:rsidRPr="0091686A">
        <w:rPr>
          <w:rFonts w:ascii="Times New Roman" w:hAnsi="Times New Roman" w:cs="Times New Roman"/>
          <w:sz w:val="24"/>
          <w:szCs w:val="24"/>
          <w:u w:val="dotted"/>
        </w:rPr>
        <w:tab/>
      </w:r>
      <w:r w:rsidRPr="0091686A">
        <w:rPr>
          <w:rFonts w:ascii="Times New Roman" w:hAnsi="Times New Roman" w:cs="Times New Roman"/>
          <w:sz w:val="24"/>
          <w:szCs w:val="24"/>
        </w:rPr>
        <w:tab/>
      </w:r>
      <w:r w:rsidRPr="0091686A">
        <w:rPr>
          <w:rFonts w:ascii="Times New Roman" w:hAnsi="Times New Roman" w:cs="Times New Roman"/>
          <w:sz w:val="24"/>
          <w:szCs w:val="24"/>
          <w:u w:val="dotted"/>
        </w:rPr>
        <w:tab/>
      </w:r>
    </w:p>
    <w:p w:rsidR="007B502E" w:rsidRPr="0091686A" w:rsidRDefault="007B502E" w:rsidP="007B502E">
      <w:pPr>
        <w:spacing w:after="0"/>
        <w:ind w:left="5387" w:hanging="4963"/>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miejscowość                                                                                                       </w:t>
      </w:r>
      <w:r w:rsidRPr="0091686A">
        <w:rPr>
          <w:rFonts w:ascii="Times New Roman" w:hAnsi="Times New Roman" w:cs="Times New Roman"/>
          <w:sz w:val="24"/>
          <w:szCs w:val="24"/>
          <w:vertAlign w:val="superscript"/>
        </w:rPr>
        <w:t xml:space="preserve">podpis osób/osoby uprawnionej do reprezentowania Wykonawcy i składania oświadczeń woli w jego imieniu </w:t>
      </w:r>
    </w:p>
    <w:p w:rsidR="009F7893" w:rsidRDefault="009F7893" w:rsidP="007B502E">
      <w:pPr>
        <w:spacing w:before="100" w:beforeAutospacing="1" w:after="100" w:afterAutospacing="1" w:line="276" w:lineRule="auto"/>
        <w:rPr>
          <w:rFonts w:ascii="Times New Roman" w:hAnsi="Times New Roman" w:cs="Times New Roman"/>
          <w:sz w:val="24"/>
          <w:szCs w:val="24"/>
          <w:vertAlign w:val="superscript"/>
        </w:rPr>
      </w:pPr>
    </w:p>
    <w:p w:rsidR="00ED6460" w:rsidRPr="0091686A" w:rsidRDefault="00ED6460" w:rsidP="007B502E">
      <w:pPr>
        <w:spacing w:before="100" w:beforeAutospacing="1" w:after="100" w:afterAutospacing="1" w:line="276" w:lineRule="auto"/>
        <w:rPr>
          <w:rFonts w:ascii="Times New Roman" w:hAnsi="Times New Roman" w:cs="Times New Roman"/>
          <w:sz w:val="24"/>
          <w:szCs w:val="24"/>
          <w:vertAlign w:val="superscript"/>
        </w:rPr>
      </w:pPr>
    </w:p>
    <w:p w:rsidR="009F7893" w:rsidRPr="0091686A" w:rsidRDefault="009F7893" w:rsidP="007B502E">
      <w:pPr>
        <w:spacing w:before="100" w:beforeAutospacing="1" w:after="100" w:afterAutospacing="1" w:line="276" w:lineRule="auto"/>
        <w:rPr>
          <w:rFonts w:ascii="Times New Roman" w:hAnsi="Times New Roman" w:cs="Times New Roman"/>
          <w:b/>
          <w:bCs/>
          <w:sz w:val="24"/>
          <w:szCs w:val="24"/>
        </w:rPr>
      </w:pPr>
    </w:p>
    <w:p w:rsidR="009F7893" w:rsidRPr="0091686A" w:rsidRDefault="009F7893" w:rsidP="009F7893">
      <w:pPr>
        <w:spacing w:before="100" w:beforeAutospacing="1" w:after="100" w:afterAutospacing="1" w:line="276" w:lineRule="auto"/>
        <w:ind w:firstLine="5640"/>
        <w:jc w:val="right"/>
        <w:rPr>
          <w:rFonts w:ascii="Times New Roman" w:hAnsi="Times New Roman" w:cs="Times New Roman"/>
          <w:b/>
          <w:bCs/>
          <w:sz w:val="24"/>
          <w:szCs w:val="24"/>
        </w:rPr>
      </w:pPr>
      <w:r w:rsidRPr="0091686A">
        <w:rPr>
          <w:rFonts w:ascii="Times New Roman" w:hAnsi="Times New Roman" w:cs="Times New Roman"/>
          <w:b/>
          <w:bCs/>
          <w:sz w:val="24"/>
          <w:szCs w:val="24"/>
        </w:rPr>
        <w:lastRenderedPageBreak/>
        <w:t>Załącznik nr 1</w:t>
      </w:r>
      <w:r w:rsidR="00793589">
        <w:rPr>
          <w:rFonts w:ascii="Times New Roman" w:hAnsi="Times New Roman" w:cs="Times New Roman"/>
          <w:b/>
          <w:bCs/>
          <w:sz w:val="24"/>
          <w:szCs w:val="24"/>
        </w:rPr>
        <w:t>0</w:t>
      </w:r>
      <w:r w:rsidRPr="0091686A">
        <w:rPr>
          <w:rFonts w:ascii="Times New Roman" w:hAnsi="Times New Roman" w:cs="Times New Roman"/>
          <w:b/>
          <w:bCs/>
          <w:sz w:val="24"/>
          <w:szCs w:val="24"/>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A02327" w:rsidRPr="0091686A" w:rsidTr="006249B6">
        <w:trPr>
          <w:trHeight w:val="1626"/>
        </w:trPr>
        <w:tc>
          <w:tcPr>
            <w:tcW w:w="3780" w:type="dxa"/>
          </w:tcPr>
          <w:p w:rsidR="00A02327" w:rsidRPr="0091686A" w:rsidRDefault="00A02327"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A02327" w:rsidRPr="0091686A" w:rsidRDefault="00A02327" w:rsidP="006249B6">
            <w:pPr>
              <w:numPr>
                <w:ilvl w:val="2"/>
                <w:numId w:val="0"/>
              </w:numPr>
              <w:tabs>
                <w:tab w:val="left" w:pos="900"/>
              </w:tabs>
              <w:spacing w:before="120" w:after="120" w:line="276" w:lineRule="auto"/>
              <w:ind w:left="360" w:hanging="120"/>
              <w:jc w:val="both"/>
              <w:outlineLvl w:val="2"/>
              <w:rPr>
                <w:rFonts w:ascii="Times New Roman" w:hAnsi="Times New Roman" w:cs="Times New Roman"/>
                <w:sz w:val="24"/>
                <w:szCs w:val="24"/>
              </w:rPr>
            </w:pPr>
          </w:p>
          <w:p w:rsidR="00A02327" w:rsidRPr="0091686A" w:rsidRDefault="00A02327"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p>
          <w:p w:rsidR="00A02327" w:rsidRPr="0091686A" w:rsidRDefault="00A02327" w:rsidP="006249B6">
            <w:pPr>
              <w:numPr>
                <w:ilvl w:val="2"/>
                <w:numId w:val="0"/>
              </w:numPr>
              <w:tabs>
                <w:tab w:val="left" w:pos="900"/>
              </w:tabs>
              <w:spacing w:before="120" w:after="120" w:line="276" w:lineRule="auto"/>
              <w:ind w:left="360" w:hanging="120"/>
              <w:jc w:val="center"/>
              <w:outlineLvl w:val="2"/>
              <w:rPr>
                <w:rFonts w:ascii="Times New Roman" w:hAnsi="Times New Roman" w:cs="Times New Roman"/>
                <w:sz w:val="24"/>
                <w:szCs w:val="24"/>
              </w:rPr>
            </w:pPr>
            <w:r w:rsidRPr="0091686A">
              <w:rPr>
                <w:rFonts w:ascii="Times New Roman" w:hAnsi="Times New Roman" w:cs="Times New Roman"/>
                <w:sz w:val="24"/>
                <w:szCs w:val="24"/>
              </w:rPr>
              <w:t>(pieczęć wykonawcy)</w:t>
            </w:r>
          </w:p>
        </w:tc>
      </w:tr>
    </w:tbl>
    <w:p w:rsidR="009F7893" w:rsidRPr="0091686A" w:rsidRDefault="009F7893" w:rsidP="00A02327">
      <w:pPr>
        <w:autoSpaceDE w:val="0"/>
        <w:autoSpaceDN w:val="0"/>
        <w:adjustRightInd w:val="0"/>
        <w:spacing w:line="276" w:lineRule="auto"/>
        <w:rPr>
          <w:rFonts w:ascii="Times New Roman" w:hAnsi="Times New Roman" w:cs="Times New Roman"/>
          <w:b/>
          <w:bCs/>
          <w:sz w:val="24"/>
          <w:szCs w:val="24"/>
        </w:rPr>
      </w:pPr>
    </w:p>
    <w:p w:rsidR="009F7893" w:rsidRPr="0091686A" w:rsidRDefault="009F7893" w:rsidP="009F7893">
      <w:pPr>
        <w:autoSpaceDE w:val="0"/>
        <w:autoSpaceDN w:val="0"/>
        <w:adjustRightInd w:val="0"/>
        <w:spacing w:line="276" w:lineRule="auto"/>
        <w:jc w:val="center"/>
        <w:rPr>
          <w:rFonts w:ascii="Times New Roman" w:hAnsi="Times New Roman" w:cs="Times New Roman"/>
          <w:b/>
          <w:bCs/>
          <w:sz w:val="24"/>
          <w:szCs w:val="24"/>
        </w:rPr>
      </w:pPr>
    </w:p>
    <w:p w:rsidR="009F7893" w:rsidRPr="00520F97" w:rsidRDefault="009F7893" w:rsidP="00520F97">
      <w:pPr>
        <w:jc w:val="both"/>
        <w:rPr>
          <w:rFonts w:ascii="Times New Roman" w:hAnsi="Times New Roman" w:cs="Times New Roman"/>
          <w:b/>
          <w:sz w:val="24"/>
          <w:szCs w:val="24"/>
        </w:rPr>
      </w:pPr>
      <w:r w:rsidRPr="00520F97">
        <w:rPr>
          <w:rFonts w:ascii="Times New Roman" w:hAnsi="Times New Roman" w:cs="Times New Roman"/>
          <w:b/>
        </w:rPr>
        <w:t xml:space="preserve">znak sprawy: </w:t>
      </w:r>
      <w:r w:rsidR="00520F97" w:rsidRPr="00520F97">
        <w:rPr>
          <w:rFonts w:ascii="Times New Roman" w:hAnsi="Times New Roman" w:cs="Times New Roman"/>
          <w:b/>
          <w:sz w:val="24"/>
          <w:szCs w:val="24"/>
        </w:rPr>
        <w:t>11/BL/WYROBY MEDYCZNE/PN/16</w:t>
      </w:r>
    </w:p>
    <w:p w:rsidR="009F7893" w:rsidRPr="0091686A" w:rsidRDefault="009F7893" w:rsidP="007B502E">
      <w:pPr>
        <w:jc w:val="both"/>
        <w:rPr>
          <w:rFonts w:ascii="Times New Roman" w:hAnsi="Times New Roman" w:cs="Times New Roman"/>
          <w:b/>
          <w:bCs/>
          <w:sz w:val="24"/>
          <w:szCs w:val="24"/>
        </w:rPr>
      </w:pPr>
      <w:r w:rsidRPr="0091686A">
        <w:rPr>
          <w:rFonts w:ascii="Times New Roman" w:hAnsi="Times New Roman" w:cs="Times New Roman"/>
          <w:b/>
          <w:bCs/>
          <w:sz w:val="24"/>
          <w:szCs w:val="24"/>
        </w:rPr>
        <w:t xml:space="preserve">Zobowiązanie innych podmiotów do oddania Wykonawcy do dyspozycji niezbędnych zasobów w postępowaniu na dostawę wyrobów medycznych, </w:t>
      </w:r>
      <w:r w:rsidR="007B502E" w:rsidRPr="0091686A">
        <w:rPr>
          <w:rFonts w:ascii="Times New Roman" w:hAnsi="Times New Roman" w:cs="Times New Roman"/>
          <w:b/>
          <w:bCs/>
          <w:sz w:val="24"/>
          <w:szCs w:val="24"/>
        </w:rPr>
        <w:t xml:space="preserve">montaż </w:t>
      </w:r>
      <w:r w:rsidR="007B502E">
        <w:rPr>
          <w:rFonts w:ascii="Times New Roman" w:hAnsi="Times New Roman" w:cs="Times New Roman"/>
          <w:b/>
          <w:bCs/>
          <w:sz w:val="24"/>
          <w:szCs w:val="24"/>
        </w:rPr>
        <w:t xml:space="preserve">oraz </w:t>
      </w:r>
      <w:r w:rsidRPr="0091686A">
        <w:rPr>
          <w:rFonts w:ascii="Times New Roman" w:hAnsi="Times New Roman" w:cs="Times New Roman"/>
          <w:b/>
          <w:bCs/>
          <w:sz w:val="24"/>
          <w:szCs w:val="24"/>
        </w:rPr>
        <w:t xml:space="preserve">ich rozmieszczenie w budynku Filtra Epidemiologicznego na terenie obiektu Urzędu do Spraw Cudzoziemców w Białej Podlaskiej </w:t>
      </w:r>
    </w:p>
    <w:p w:rsidR="009F7893" w:rsidRPr="0091686A" w:rsidRDefault="009F7893" w:rsidP="009F7893">
      <w:pPr>
        <w:autoSpaceDE w:val="0"/>
        <w:autoSpaceDN w:val="0"/>
        <w:adjustRightInd w:val="0"/>
        <w:spacing w:line="276" w:lineRule="auto"/>
        <w:jc w:val="center"/>
        <w:rPr>
          <w:rFonts w:ascii="Times New Roman" w:hAnsi="Times New Roman" w:cs="Times New Roman"/>
          <w:b/>
          <w:bCs/>
          <w:sz w:val="24"/>
          <w:szCs w:val="24"/>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4260"/>
        <w:gridCol w:w="1800"/>
        <w:gridCol w:w="2340"/>
      </w:tblGrid>
      <w:tr w:rsidR="009F7893" w:rsidRPr="0091686A" w:rsidTr="007B502E">
        <w:trPr>
          <w:trHeight w:val="330"/>
        </w:trPr>
        <w:tc>
          <w:tcPr>
            <w:tcW w:w="48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Lp.</w:t>
            </w:r>
          </w:p>
        </w:tc>
        <w:tc>
          <w:tcPr>
            <w:tcW w:w="4260" w:type="dxa"/>
            <w:vAlign w:val="center"/>
          </w:tcPr>
          <w:p w:rsidR="009F7893" w:rsidRPr="0091686A" w:rsidRDefault="009F7893" w:rsidP="007B502E">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Pełna nazwa podmiotu oddającego do dyspozycji niezbędne zasoby</w:t>
            </w:r>
          </w:p>
        </w:tc>
        <w:tc>
          <w:tcPr>
            <w:tcW w:w="1800" w:type="dxa"/>
            <w:vAlign w:val="center"/>
          </w:tcPr>
          <w:p w:rsidR="009F7893" w:rsidRPr="0091686A" w:rsidRDefault="009F7893" w:rsidP="007B502E">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Adres podmiotu</w:t>
            </w:r>
          </w:p>
        </w:tc>
        <w:tc>
          <w:tcPr>
            <w:tcW w:w="2340" w:type="dxa"/>
            <w:vAlign w:val="center"/>
          </w:tcPr>
          <w:p w:rsidR="009F7893" w:rsidRPr="0091686A" w:rsidRDefault="009F7893" w:rsidP="007B502E">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Numer telefonu i faksu</w:t>
            </w:r>
          </w:p>
        </w:tc>
      </w:tr>
      <w:tr w:rsidR="009F7893" w:rsidRPr="0091686A" w:rsidTr="006249B6">
        <w:trPr>
          <w:trHeight w:val="570"/>
        </w:trPr>
        <w:tc>
          <w:tcPr>
            <w:tcW w:w="48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1</w:t>
            </w:r>
          </w:p>
        </w:tc>
        <w:tc>
          <w:tcPr>
            <w:tcW w:w="426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180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234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r w:rsidR="009F7893" w:rsidRPr="0091686A" w:rsidTr="006249B6">
        <w:trPr>
          <w:trHeight w:val="570"/>
        </w:trPr>
        <w:tc>
          <w:tcPr>
            <w:tcW w:w="48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2</w:t>
            </w:r>
          </w:p>
        </w:tc>
        <w:tc>
          <w:tcPr>
            <w:tcW w:w="426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180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234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r w:rsidR="009F7893" w:rsidRPr="0091686A" w:rsidTr="006249B6">
        <w:trPr>
          <w:trHeight w:val="570"/>
        </w:trPr>
        <w:tc>
          <w:tcPr>
            <w:tcW w:w="48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r w:rsidRPr="0091686A">
              <w:rPr>
                <w:rFonts w:ascii="Times New Roman" w:hAnsi="Times New Roman" w:cs="Times New Roman"/>
                <w:sz w:val="24"/>
                <w:szCs w:val="24"/>
              </w:rPr>
              <w:t>3</w:t>
            </w:r>
          </w:p>
        </w:tc>
        <w:tc>
          <w:tcPr>
            <w:tcW w:w="426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180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c>
          <w:tcPr>
            <w:tcW w:w="2340" w:type="dxa"/>
          </w:tcPr>
          <w:p w:rsidR="009F7893" w:rsidRPr="0091686A" w:rsidRDefault="009F7893" w:rsidP="006249B6">
            <w:pPr>
              <w:autoSpaceDE w:val="0"/>
              <w:autoSpaceDN w:val="0"/>
              <w:adjustRightInd w:val="0"/>
              <w:spacing w:line="276" w:lineRule="auto"/>
              <w:jc w:val="center"/>
              <w:rPr>
                <w:rFonts w:ascii="Times New Roman" w:hAnsi="Times New Roman" w:cs="Times New Roman"/>
                <w:sz w:val="24"/>
                <w:szCs w:val="24"/>
              </w:rPr>
            </w:pPr>
          </w:p>
        </w:tc>
      </w:tr>
    </w:tbl>
    <w:p w:rsidR="009F7893" w:rsidRDefault="009F7893" w:rsidP="007B502E">
      <w:pPr>
        <w:tabs>
          <w:tab w:val="center" w:pos="7001"/>
        </w:tabs>
        <w:spacing w:after="0"/>
        <w:rPr>
          <w:rFonts w:ascii="Times New Roman" w:hAnsi="Times New Roman" w:cs="Times New Roman"/>
          <w:sz w:val="24"/>
          <w:szCs w:val="24"/>
        </w:rPr>
      </w:pPr>
    </w:p>
    <w:p w:rsid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Zobowiązuję/zobowiązujemy się do oddania na rzec</w:t>
      </w:r>
      <w:r>
        <w:rPr>
          <w:rFonts w:ascii="Times New Roman" w:hAnsi="Times New Roman" w:cs="Times New Roman"/>
          <w:sz w:val="24"/>
          <w:szCs w:val="24"/>
        </w:rPr>
        <w:t>z (nazwa wykonawcy składającego  ofertę)</w:t>
      </w:r>
    </w:p>
    <w:p w:rsid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w:t>
      </w:r>
      <w:r>
        <w:rPr>
          <w:rFonts w:ascii="Times New Roman" w:hAnsi="Times New Roman" w:cs="Times New Roman"/>
          <w:sz w:val="24"/>
          <w:szCs w:val="24"/>
        </w:rPr>
        <w:t>……………………………………………..</w:t>
      </w:r>
      <w:r w:rsidRPr="007B502E">
        <w:rPr>
          <w:rFonts w:ascii="Times New Roman" w:hAnsi="Times New Roman" w:cs="Times New Roman"/>
          <w:sz w:val="24"/>
          <w:szCs w:val="24"/>
        </w:rPr>
        <w:t>…………………..</w:t>
      </w:r>
    </w:p>
    <w:p w:rsid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do dyspozycji następujących niezbędnych zasobów na okres korzystania z nich przy wykonywaniu zamówienia</w:t>
      </w:r>
      <w:r>
        <w:rPr>
          <w:rFonts w:ascii="Times New Roman" w:hAnsi="Times New Roman" w:cs="Times New Roman"/>
          <w:sz w:val="24"/>
          <w:szCs w:val="24"/>
        </w:rPr>
        <w:t xml:space="preserve"> (wymienić zasoby do realizacji zamówienia):</w:t>
      </w:r>
    </w:p>
    <w:p w:rsidR="007B502E" w:rsidRDefault="007B502E" w:rsidP="007B502E">
      <w:pPr>
        <w:tabs>
          <w:tab w:val="center" w:pos="7001"/>
        </w:tabs>
        <w:spacing w:after="0"/>
        <w:ind w:right="-144"/>
        <w:rPr>
          <w:rFonts w:ascii="Times New Roman" w:hAnsi="Times New Roman" w:cs="Times New Roman"/>
          <w:sz w:val="24"/>
          <w:szCs w:val="24"/>
        </w:rPr>
      </w:pPr>
      <w:r>
        <w:rPr>
          <w:rFonts w:ascii="Times New Roman" w:hAnsi="Times New Roman" w:cs="Times New Roman"/>
          <w:sz w:val="24"/>
          <w:szCs w:val="24"/>
        </w:rPr>
        <w:t>……………………………………………………………………………………………………</w:t>
      </w:r>
    </w:p>
    <w:p w:rsidR="007B502E" w:rsidRDefault="007B502E" w:rsidP="007B502E">
      <w:pPr>
        <w:tabs>
          <w:tab w:val="center" w:pos="7001"/>
        </w:tabs>
        <w:spacing w:after="0"/>
        <w:ind w:right="-144"/>
        <w:rPr>
          <w:rFonts w:ascii="Times New Roman" w:hAnsi="Times New Roman" w:cs="Times New Roman"/>
          <w:sz w:val="24"/>
          <w:szCs w:val="24"/>
        </w:rPr>
      </w:pPr>
      <w:r>
        <w:rPr>
          <w:rFonts w:ascii="Times New Roman" w:hAnsi="Times New Roman" w:cs="Times New Roman"/>
          <w:sz w:val="24"/>
          <w:szCs w:val="24"/>
        </w:rPr>
        <w:t>……………………………………………………………………………………………………</w:t>
      </w:r>
    </w:p>
    <w:p w:rsidR="007B502E" w:rsidRP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Sposób uczestnictwa podmiotu przekazującego zasoby w wykonywaniu zamówienia</w:t>
      </w:r>
      <w:r>
        <w:rPr>
          <w:rFonts w:ascii="Times New Roman" w:hAnsi="Times New Roman" w:cs="Times New Roman"/>
          <w:sz w:val="24"/>
          <w:szCs w:val="24"/>
        </w:rPr>
        <w:t>:</w:t>
      </w:r>
    </w:p>
    <w:p w:rsidR="007B502E" w:rsidRDefault="007B502E" w:rsidP="007B502E">
      <w:pPr>
        <w:tabs>
          <w:tab w:val="center" w:pos="7001"/>
        </w:tabs>
        <w:spacing w:after="0"/>
        <w:ind w:right="-144"/>
        <w:rPr>
          <w:rFonts w:ascii="Times New Roman" w:hAnsi="Times New Roman" w:cs="Times New Roman"/>
          <w:sz w:val="24"/>
          <w:szCs w:val="24"/>
        </w:rPr>
      </w:pPr>
      <w:r w:rsidRPr="007B502E">
        <w:rPr>
          <w:rFonts w:ascii="Times New Roman" w:hAnsi="Times New Roman" w:cs="Times New Roman"/>
          <w:sz w:val="24"/>
          <w:szCs w:val="24"/>
        </w:rPr>
        <w:t>………………………………………………………………………………………………</w:t>
      </w:r>
      <w:r>
        <w:rPr>
          <w:rFonts w:ascii="Times New Roman" w:hAnsi="Times New Roman" w:cs="Times New Roman"/>
          <w:sz w:val="24"/>
          <w:szCs w:val="24"/>
        </w:rPr>
        <w:t>…</w:t>
      </w:r>
      <w:r w:rsidRPr="007B502E">
        <w:rPr>
          <w:rFonts w:ascii="Times New Roman" w:hAnsi="Times New Roman" w:cs="Times New Roman"/>
          <w:sz w:val="24"/>
          <w:szCs w:val="24"/>
        </w:rPr>
        <w:t>….</w:t>
      </w:r>
    </w:p>
    <w:p w:rsidR="003A45A5" w:rsidRDefault="003A45A5" w:rsidP="00603993">
      <w:pPr>
        <w:tabs>
          <w:tab w:val="left" w:pos="4167"/>
        </w:tabs>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p>
    <w:p w:rsidR="00677763" w:rsidRDefault="00677763" w:rsidP="00603993">
      <w:pPr>
        <w:tabs>
          <w:tab w:val="left" w:pos="4167"/>
        </w:tabs>
        <w:spacing w:after="0"/>
        <w:rPr>
          <w:rFonts w:ascii="Times New Roman" w:hAnsi="Times New Roman" w:cs="Times New Roman"/>
          <w:sz w:val="24"/>
          <w:szCs w:val="24"/>
        </w:rPr>
        <w:sectPr w:rsidR="00677763" w:rsidSect="006D5170">
          <w:pgSz w:w="11906" w:h="16838"/>
          <w:pgMar w:top="1417" w:right="851" w:bottom="851" w:left="1417" w:header="708" w:footer="708" w:gutter="0"/>
          <w:cols w:space="708"/>
          <w:docGrid w:linePitch="360"/>
        </w:sectPr>
      </w:pPr>
    </w:p>
    <w:p w:rsidR="00603993" w:rsidRDefault="00603993" w:rsidP="00603993">
      <w:pPr>
        <w:tabs>
          <w:tab w:val="left" w:pos="4167"/>
        </w:tabs>
        <w:spacing w:after="0"/>
        <w:rPr>
          <w:rFonts w:ascii="Times New Roman" w:hAnsi="Times New Roman" w:cs="Times New Roman"/>
          <w:sz w:val="24"/>
          <w:szCs w:val="24"/>
        </w:rPr>
      </w:pPr>
      <w:r>
        <w:rPr>
          <w:rFonts w:ascii="Times New Roman" w:hAnsi="Times New Roman" w:cs="Times New Roman"/>
          <w:sz w:val="24"/>
          <w:szCs w:val="24"/>
        </w:rPr>
        <w:t>…………………………, dnia ………………</w:t>
      </w:r>
    </w:p>
    <w:p w:rsidR="00603993" w:rsidRPr="00603993" w:rsidRDefault="00603993" w:rsidP="00603993">
      <w:pPr>
        <w:tabs>
          <w:tab w:val="left" w:pos="4167"/>
        </w:tabs>
        <w:spacing w:after="0"/>
        <w:ind w:firstLine="567"/>
        <w:rPr>
          <w:rFonts w:ascii="Times New Roman" w:hAnsi="Times New Roman" w:cs="Times New Roman"/>
          <w:sz w:val="18"/>
          <w:szCs w:val="18"/>
        </w:rPr>
      </w:pPr>
      <w:r>
        <w:rPr>
          <w:rFonts w:ascii="Times New Roman" w:hAnsi="Times New Roman" w:cs="Times New Roman"/>
          <w:sz w:val="18"/>
          <w:szCs w:val="18"/>
        </w:rPr>
        <w:t>miejscowość</w:t>
      </w:r>
    </w:p>
    <w:p w:rsidR="00603993" w:rsidRDefault="00603993" w:rsidP="00603993">
      <w:pPr>
        <w:tabs>
          <w:tab w:val="left" w:pos="4167"/>
        </w:tabs>
        <w:spacing w:after="0"/>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p>
    <w:p w:rsidR="00520F97" w:rsidRDefault="00520F97" w:rsidP="00603993">
      <w:pPr>
        <w:tabs>
          <w:tab w:val="left" w:pos="4167"/>
        </w:tabs>
        <w:spacing w:after="0"/>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p>
    <w:p w:rsidR="00603993" w:rsidRDefault="00603993" w:rsidP="00603993">
      <w:pPr>
        <w:tabs>
          <w:tab w:val="left" w:pos="4167"/>
        </w:tabs>
        <w:spacing w:after="0"/>
        <w:rPr>
          <w:rFonts w:ascii="Times New Roman" w:hAnsi="Times New Roman" w:cs="Times New Roman"/>
          <w:sz w:val="24"/>
          <w:szCs w:val="24"/>
        </w:rPr>
      </w:pPr>
      <w:r>
        <w:rPr>
          <w:rFonts w:ascii="Times New Roman" w:hAnsi="Times New Roman" w:cs="Times New Roman"/>
          <w:sz w:val="24"/>
          <w:szCs w:val="24"/>
        </w:rPr>
        <w:t>………………………………………………..</w:t>
      </w:r>
    </w:p>
    <w:p w:rsidR="00603993" w:rsidRPr="00603993" w:rsidRDefault="00603993" w:rsidP="00603993">
      <w:pPr>
        <w:tabs>
          <w:tab w:val="left" w:pos="4167"/>
        </w:tabs>
        <w:spacing w:after="0"/>
        <w:rPr>
          <w:rFonts w:ascii="Times New Roman" w:hAnsi="Times New Roman" w:cs="Times New Roman"/>
          <w:sz w:val="18"/>
          <w:szCs w:val="18"/>
        </w:rPr>
      </w:pPr>
      <w:r w:rsidRPr="00603993">
        <w:rPr>
          <w:rFonts w:ascii="Times New Roman" w:hAnsi="Times New Roman" w:cs="Times New Roman"/>
          <w:sz w:val="18"/>
          <w:szCs w:val="18"/>
        </w:rPr>
        <w:t xml:space="preserve">podpis osób/osoby uprawnionej do reprezentowania Wykonawcy i składania oświadczeń woli w jego imieniu                          </w:t>
      </w:r>
    </w:p>
    <w:p w:rsidR="00603993" w:rsidRPr="00603993" w:rsidRDefault="00603993" w:rsidP="00603993">
      <w:pPr>
        <w:tabs>
          <w:tab w:val="left" w:pos="4167"/>
        </w:tabs>
        <w:spacing w:after="0"/>
        <w:ind w:left="5954" w:hanging="5954"/>
        <w:rPr>
          <w:rFonts w:ascii="Times New Roman" w:hAnsi="Times New Roman" w:cs="Times New Roman"/>
          <w:sz w:val="18"/>
          <w:szCs w:val="18"/>
        </w:rPr>
      </w:pPr>
    </w:p>
    <w:sectPr w:rsidR="00603993" w:rsidRPr="00603993" w:rsidSect="00603993">
      <w:type w:val="continuous"/>
      <w:pgSz w:w="11906" w:h="16838"/>
      <w:pgMar w:top="1417" w:right="851" w:bottom="851"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F7" w:rsidRDefault="003D1DF7" w:rsidP="00C838A5">
      <w:pPr>
        <w:spacing w:after="0" w:line="240" w:lineRule="auto"/>
      </w:pPr>
      <w:r>
        <w:separator/>
      </w:r>
    </w:p>
  </w:endnote>
  <w:endnote w:type="continuationSeparator" w:id="0">
    <w:p w:rsidR="003D1DF7" w:rsidRDefault="003D1DF7" w:rsidP="00C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wiss721PL-Medium">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wiss721PL-BlackCondensed">
    <w:altName w:val="MS Mincho"/>
    <w:panose1 w:val="00000000000000000000"/>
    <w:charset w:val="80"/>
    <w:family w:val="auto"/>
    <w:notTrueType/>
    <w:pitch w:val="default"/>
    <w:sig w:usb0="00000001" w:usb1="08070000" w:usb2="00000010" w:usb3="00000000" w:csb0="00020000" w:csb1="00000000"/>
  </w:font>
  <w:font w:name="Swiss721PL-RomanCondensed">
    <w:altName w:val="MS Mincho"/>
    <w:panose1 w:val="00000000000000000000"/>
    <w:charset w:val="80"/>
    <w:family w:val="auto"/>
    <w:notTrueType/>
    <w:pitch w:val="default"/>
    <w:sig w:usb0="00000001" w:usb1="08070000" w:usb2="00000010" w:usb3="00000000" w:csb0="00020000" w:csb1="00000000"/>
  </w:font>
  <w:font w:name="HelveticaNeueLTPro-LtCn">
    <w:altName w:val="MS Mincho"/>
    <w:panose1 w:val="00000000000000000000"/>
    <w:charset w:val="80"/>
    <w:family w:val="auto"/>
    <w:notTrueType/>
    <w:pitch w:val="default"/>
    <w:sig w:usb0="00000003" w:usb1="08070000" w:usb2="00000010" w:usb3="00000000" w:csb0="00020001" w:csb1="00000000"/>
  </w:font>
  <w:font w:name="HelveticaNeueLTPro-C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91" w:rsidRDefault="00775191" w:rsidP="006249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75191" w:rsidRDefault="00775191" w:rsidP="006249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91" w:rsidRDefault="00775191" w:rsidP="006249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2163C">
      <w:rPr>
        <w:rStyle w:val="Numerstrony"/>
        <w:noProof/>
      </w:rPr>
      <w:t>47</w:t>
    </w:r>
    <w:r>
      <w:rPr>
        <w:rStyle w:val="Numerstrony"/>
      </w:rPr>
      <w:fldChar w:fldCharType="end"/>
    </w:r>
  </w:p>
  <w:p w:rsidR="00775191" w:rsidRDefault="00775191" w:rsidP="006249B6">
    <w:pPr>
      <w:pStyle w:val="Stopka"/>
      <w:tabs>
        <w:tab w:val="clear" w:pos="4536"/>
        <w:tab w:val="right" w:pos="9000"/>
      </w:tabs>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91" w:rsidRDefault="00775191">
    <w:pPr>
      <w:pStyle w:val="Stopka"/>
      <w:jc w:val="right"/>
    </w:pPr>
  </w:p>
  <w:p w:rsidR="00775191" w:rsidRDefault="007751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F7" w:rsidRDefault="003D1DF7" w:rsidP="00C838A5">
      <w:pPr>
        <w:spacing w:after="0" w:line="240" w:lineRule="auto"/>
      </w:pPr>
      <w:r>
        <w:separator/>
      </w:r>
    </w:p>
  </w:footnote>
  <w:footnote w:type="continuationSeparator" w:id="0">
    <w:p w:rsidR="003D1DF7" w:rsidRDefault="003D1DF7" w:rsidP="00C838A5">
      <w:pPr>
        <w:spacing w:after="0" w:line="240" w:lineRule="auto"/>
      </w:pPr>
      <w:r>
        <w:continuationSeparator/>
      </w:r>
    </w:p>
  </w:footnote>
  <w:footnote w:id="1">
    <w:p w:rsidR="00775191" w:rsidRDefault="00775191" w:rsidP="009F7893">
      <w:pPr>
        <w:pStyle w:val="Tekstprzypisudolnego"/>
      </w:pPr>
      <w:r>
        <w:rPr>
          <w:rStyle w:val="Odwoanieprzypisudolnego"/>
          <w:rFonts w:eastAsiaTheme="majorEastAsia"/>
        </w:rPr>
        <w:footnoteRef/>
      </w:r>
      <w:r>
        <w:t xml:space="preserve"> Pouczenie: Zamawiający wykluczy</w:t>
      </w:r>
      <w:r w:rsidRPr="00361A68">
        <w:t xml:space="preserve"> z postępowania o udzielenie zamówienia wykonawcę, </w:t>
      </w:r>
      <w:r>
        <w:t>na zasadach określonych w art. 24b ust. 3 ustawy Pzp</w:t>
      </w:r>
    </w:p>
  </w:footnote>
  <w:footnote w:id="2">
    <w:p w:rsidR="00775191" w:rsidRDefault="00775191" w:rsidP="009F7893">
      <w:pPr>
        <w:pStyle w:val="Tekstprzypisudolnego"/>
      </w:pPr>
      <w:r>
        <w:rPr>
          <w:rStyle w:val="Odwoanieprzypisudolnego"/>
          <w:rFonts w:eastAsiaTheme="majorEastAsia"/>
        </w:rPr>
        <w:footnoteRef/>
      </w:r>
      <w:r>
        <w:t xml:space="preserve"> Niepotrzebne skreślić</w:t>
      </w:r>
    </w:p>
    <w:p w:rsidR="00775191" w:rsidRDefault="00775191" w:rsidP="009F789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91" w:rsidRDefault="00775191">
    <w:pPr>
      <w:pStyle w:val="Nagwek"/>
    </w:pPr>
    <w:r>
      <w:rPr>
        <w:b/>
        <w:noProof/>
        <w:lang w:eastAsia="pl-PL"/>
      </w:rPr>
      <w:drawing>
        <wp:inline distT="0" distB="0" distL="0" distR="0" wp14:anchorId="19CF4C9A" wp14:editId="40BA6465">
          <wp:extent cx="2085975" cy="4381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p w:rsidR="00775191" w:rsidRDefault="00775191">
    <w:pPr>
      <w:pStyle w:val="Nagwek"/>
    </w:pPr>
  </w:p>
  <w:p w:rsidR="00775191" w:rsidRDefault="007751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91" w:rsidRDefault="00775191">
    <w:pPr>
      <w:pStyle w:val="Nagwek"/>
    </w:pPr>
    <w:r>
      <w:rPr>
        <w:b/>
        <w:noProof/>
        <w:lang w:eastAsia="pl-PL"/>
      </w:rPr>
      <w:drawing>
        <wp:inline distT="0" distB="0" distL="0" distR="0" wp14:anchorId="0E65E860" wp14:editId="76906863">
          <wp:extent cx="2085975" cy="438150"/>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49E"/>
    <w:multiLevelType w:val="hybridMultilevel"/>
    <w:tmpl w:val="D8B8C412"/>
    <w:lvl w:ilvl="0" w:tplc="F586B5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D789E"/>
    <w:multiLevelType w:val="hybridMultilevel"/>
    <w:tmpl w:val="44D2AF5E"/>
    <w:lvl w:ilvl="0" w:tplc="511C1D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24A95"/>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CE79B7"/>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D60B2"/>
    <w:multiLevelType w:val="multilevel"/>
    <w:tmpl w:val="BFE2B746"/>
    <w:lvl w:ilvl="0">
      <w:start w:val="1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3"/>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925306"/>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C90E34"/>
    <w:multiLevelType w:val="hybridMultilevel"/>
    <w:tmpl w:val="5590D094"/>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F815F1"/>
    <w:multiLevelType w:val="multilevel"/>
    <w:tmpl w:val="B03C8158"/>
    <w:lvl w:ilvl="0">
      <w:start w:val="11"/>
      <w:numFmt w:val="decimal"/>
      <w:lvlText w:val="%1."/>
      <w:lvlJc w:val="left"/>
      <w:pPr>
        <w:ind w:left="360" w:hanging="360"/>
      </w:pPr>
      <w:rPr>
        <w:rFonts w:ascii="Times New Roman" w:hAnsi="Times New Roman" w:cs="Times New Roman" w:hint="default"/>
        <w:sz w:val="24"/>
        <w:szCs w:val="24"/>
      </w:rPr>
    </w:lvl>
    <w:lvl w:ilvl="1">
      <w:start w:val="5"/>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DA37B0"/>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B5327"/>
    <w:multiLevelType w:val="multilevel"/>
    <w:tmpl w:val="F1804E88"/>
    <w:lvl w:ilvl="0">
      <w:start w:val="1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9E1416"/>
    <w:multiLevelType w:val="hybridMultilevel"/>
    <w:tmpl w:val="AB7E7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977A14"/>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EB7C2C"/>
    <w:multiLevelType w:val="hybridMultilevel"/>
    <w:tmpl w:val="30AE087C"/>
    <w:lvl w:ilvl="0" w:tplc="FE9091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671F89"/>
    <w:multiLevelType w:val="hybridMultilevel"/>
    <w:tmpl w:val="B8529A52"/>
    <w:lvl w:ilvl="0" w:tplc="E5CC887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F4771D"/>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C2D2B37"/>
    <w:multiLevelType w:val="hybridMultilevel"/>
    <w:tmpl w:val="9D80AC18"/>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6" w15:restartNumberingAfterBreak="0">
    <w:nsid w:val="1E82072F"/>
    <w:multiLevelType w:val="hybridMultilevel"/>
    <w:tmpl w:val="82C64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E3197E"/>
    <w:multiLevelType w:val="multilevel"/>
    <w:tmpl w:val="CEA2CF32"/>
    <w:lvl w:ilvl="0">
      <w:start w:val="1"/>
      <w:numFmt w:val="decimal"/>
      <w:pStyle w:val="Nagwek1"/>
      <w:lvlText w:val="%1."/>
      <w:lvlJc w:val="left"/>
      <w:pPr>
        <w:tabs>
          <w:tab w:val="num" w:pos="432"/>
        </w:tabs>
        <w:ind w:left="432" w:hanging="432"/>
      </w:pPr>
      <w:rPr>
        <w:rFonts w:hint="default"/>
        <w:b/>
        <w:i w:val="0"/>
        <w:sz w:val="24"/>
        <w:szCs w:val="24"/>
      </w:rPr>
    </w:lvl>
    <w:lvl w:ilvl="1">
      <w:start w:val="1"/>
      <w:numFmt w:val="decimal"/>
      <w:lvlText w:val="%1.%2"/>
      <w:lvlJc w:val="left"/>
      <w:pPr>
        <w:tabs>
          <w:tab w:val="num" w:pos="576"/>
        </w:tabs>
        <w:ind w:left="576" w:hanging="576"/>
      </w:pPr>
      <w:rPr>
        <w:rFonts w:hint="default"/>
        <w:b w:val="0"/>
        <w:i w:val="0"/>
        <w:color w:val="00000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1F5949B0"/>
    <w:multiLevelType w:val="multilevel"/>
    <w:tmpl w:val="6ABC3A64"/>
    <w:lvl w:ilvl="0">
      <w:start w:val="13"/>
      <w:numFmt w:val="decimal"/>
      <w:lvlText w:val="%1."/>
      <w:lvlJc w:val="left"/>
      <w:pPr>
        <w:ind w:left="360" w:hanging="360"/>
      </w:pPr>
      <w:rPr>
        <w:rFonts w:hint="default"/>
        <w:b/>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3"/>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D5781D"/>
    <w:multiLevelType w:val="hybridMultilevel"/>
    <w:tmpl w:val="B3FEC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16349"/>
    <w:multiLevelType w:val="hybridMultilevel"/>
    <w:tmpl w:val="6D1E8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B86FAA"/>
    <w:multiLevelType w:val="hybridMultilevel"/>
    <w:tmpl w:val="33EA1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B26824"/>
    <w:multiLevelType w:val="multilevel"/>
    <w:tmpl w:val="04DA9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i/>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6D023B"/>
    <w:multiLevelType w:val="hybridMultilevel"/>
    <w:tmpl w:val="A5600572"/>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EF47ED"/>
    <w:multiLevelType w:val="hybridMultilevel"/>
    <w:tmpl w:val="C2CEE0B0"/>
    <w:lvl w:ilvl="0" w:tplc="CF1C2260">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5" w15:restartNumberingAfterBreak="0">
    <w:nsid w:val="2B150A16"/>
    <w:multiLevelType w:val="hybridMultilevel"/>
    <w:tmpl w:val="46080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EA685B"/>
    <w:multiLevelType w:val="hybridMultilevel"/>
    <w:tmpl w:val="7214E11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2C4177BA"/>
    <w:multiLevelType w:val="hybridMultilevel"/>
    <w:tmpl w:val="7EF87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560C1A"/>
    <w:multiLevelType w:val="multilevel"/>
    <w:tmpl w:val="C00E6D7C"/>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D34A1E"/>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164546"/>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002E37"/>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09156FE"/>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79277B"/>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7D942FE"/>
    <w:multiLevelType w:val="hybridMultilevel"/>
    <w:tmpl w:val="735E500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112B44"/>
    <w:multiLevelType w:val="hybridMultilevel"/>
    <w:tmpl w:val="220C7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410AB6"/>
    <w:multiLevelType w:val="multilevel"/>
    <w:tmpl w:val="6B38DB9C"/>
    <w:lvl w:ilvl="0">
      <w:start w:val="6"/>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2"/>
      <w:numFmt w:val="decimal"/>
      <w:lvlText w:val="%1.%2.%3."/>
      <w:lvlJc w:val="left"/>
      <w:pPr>
        <w:ind w:left="1224" w:hanging="504"/>
      </w:pPr>
      <w:rPr>
        <w:rFonts w:hint="default"/>
        <w:i w:val="0"/>
        <w:sz w:val="24"/>
        <w:szCs w:val="24"/>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A9E712C"/>
    <w:multiLevelType w:val="multilevel"/>
    <w:tmpl w:val="4C4457DC"/>
    <w:lvl w:ilvl="0">
      <w:start w:val="14"/>
      <w:numFmt w:val="decimal"/>
      <w:lvlText w:val="%1."/>
      <w:lvlJc w:val="left"/>
      <w:pPr>
        <w:ind w:left="360" w:hanging="360"/>
      </w:pPr>
      <w:rPr>
        <w:rFonts w:ascii="Times New Roman" w:hAnsi="Times New Roman" w:cs="Times New Roman" w:hint="default"/>
        <w:sz w:val="24"/>
        <w:szCs w:val="24"/>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ABB4A59"/>
    <w:multiLevelType w:val="hybridMultilevel"/>
    <w:tmpl w:val="FC32C78C"/>
    <w:lvl w:ilvl="0" w:tplc="EC201E0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54437B"/>
    <w:multiLevelType w:val="hybridMultilevel"/>
    <w:tmpl w:val="89DA0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7E616A"/>
    <w:multiLevelType w:val="hybridMultilevel"/>
    <w:tmpl w:val="66182F00"/>
    <w:lvl w:ilvl="0" w:tplc="6A18BA5E">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5E0177"/>
    <w:multiLevelType w:val="hybridMultilevel"/>
    <w:tmpl w:val="D34CC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6A47F2"/>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F3D532C"/>
    <w:multiLevelType w:val="hybridMultilevel"/>
    <w:tmpl w:val="039CB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FCF1ACD"/>
    <w:multiLevelType w:val="hybridMultilevel"/>
    <w:tmpl w:val="9BA44F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CC1F89"/>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1F631F6"/>
    <w:multiLevelType w:val="multilevel"/>
    <w:tmpl w:val="CF28AD2C"/>
    <w:lvl w:ilvl="0">
      <w:start w:val="1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2155FB5"/>
    <w:multiLevelType w:val="multilevel"/>
    <w:tmpl w:val="FAE26D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3BC372A"/>
    <w:multiLevelType w:val="multilevel"/>
    <w:tmpl w:val="F4C4B4EC"/>
    <w:lvl w:ilvl="0">
      <w:start w:val="6"/>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sz w:val="24"/>
        <w:szCs w:val="24"/>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4732F82"/>
    <w:multiLevelType w:val="hybridMultilevel"/>
    <w:tmpl w:val="0B9E2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5B65B1"/>
    <w:multiLevelType w:val="multilevel"/>
    <w:tmpl w:val="B090F170"/>
    <w:lvl w:ilvl="0">
      <w:start w:val="11"/>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7B0713A"/>
    <w:multiLevelType w:val="multilevel"/>
    <w:tmpl w:val="359E4B7C"/>
    <w:lvl w:ilvl="0">
      <w:start w:val="3"/>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83B352C"/>
    <w:multiLevelType w:val="hybridMultilevel"/>
    <w:tmpl w:val="1632D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75C20"/>
    <w:multiLevelType w:val="multilevel"/>
    <w:tmpl w:val="E97E45E0"/>
    <w:lvl w:ilvl="0">
      <w:start w:val="13"/>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1FE5720"/>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7A4226"/>
    <w:multiLevelType w:val="hybridMultilevel"/>
    <w:tmpl w:val="2858353A"/>
    <w:lvl w:ilvl="0" w:tplc="7324B39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EC5AD7"/>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73609D8"/>
    <w:multiLevelType w:val="hybridMultilevel"/>
    <w:tmpl w:val="B9162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5C35F9"/>
    <w:multiLevelType w:val="multilevel"/>
    <w:tmpl w:val="648608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7C61347"/>
    <w:multiLevelType w:val="hybridMultilevel"/>
    <w:tmpl w:val="EA3A489A"/>
    <w:lvl w:ilvl="0" w:tplc="C93A386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17429F"/>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8562A58"/>
    <w:multiLevelType w:val="hybridMultilevel"/>
    <w:tmpl w:val="7DF8F76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90D12A6"/>
    <w:multiLevelType w:val="hybridMultilevel"/>
    <w:tmpl w:val="5114EBB6"/>
    <w:lvl w:ilvl="0" w:tplc="3D069D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0F63F3"/>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5D7C55"/>
    <w:multiLevelType w:val="hybridMultilevel"/>
    <w:tmpl w:val="E9342398"/>
    <w:lvl w:ilvl="0" w:tplc="C8D638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7D02B8"/>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C673A7"/>
    <w:multiLevelType w:val="hybridMultilevel"/>
    <w:tmpl w:val="586ED03C"/>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D1F3ABA"/>
    <w:multiLevelType w:val="hybridMultilevel"/>
    <w:tmpl w:val="432C47E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E46605B"/>
    <w:multiLevelType w:val="hybridMultilevel"/>
    <w:tmpl w:val="8E42EE48"/>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69" w15:restartNumberingAfterBreak="0">
    <w:nsid w:val="60A56451"/>
    <w:multiLevelType w:val="hybridMultilevel"/>
    <w:tmpl w:val="66B0E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FC3AE6"/>
    <w:multiLevelType w:val="hybridMultilevel"/>
    <w:tmpl w:val="5DA04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0968C7"/>
    <w:multiLevelType w:val="hybridMultilevel"/>
    <w:tmpl w:val="D5FA8C3C"/>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2" w15:restartNumberingAfterBreak="0">
    <w:nsid w:val="690A7A08"/>
    <w:multiLevelType w:val="hybridMultilevel"/>
    <w:tmpl w:val="D2B62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663BED"/>
    <w:multiLevelType w:val="hybridMultilevel"/>
    <w:tmpl w:val="F79C9D32"/>
    <w:lvl w:ilvl="0" w:tplc="CF1C2260">
      <w:start w:val="1"/>
      <w:numFmt w:val="bullet"/>
      <w:lvlText w:val=""/>
      <w:lvlJc w:val="left"/>
      <w:pPr>
        <w:ind w:left="720" w:hanging="360"/>
      </w:pPr>
      <w:rPr>
        <w:rFonts w:ascii="Symbol" w:hAnsi="Symbol" w:hint="default"/>
      </w:rPr>
    </w:lvl>
    <w:lvl w:ilvl="1" w:tplc="09FECEC0">
      <w:numFmt w:val="bullet"/>
      <w:lvlText w:val=""/>
      <w:lvlJc w:val="left"/>
      <w:pPr>
        <w:ind w:left="1440" w:hanging="360"/>
      </w:pPr>
      <w:rPr>
        <w:rFonts w:ascii="Symbol" w:eastAsiaTheme="minorHAns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9791B91"/>
    <w:multiLevelType w:val="multilevel"/>
    <w:tmpl w:val="90F217B4"/>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099744E"/>
    <w:multiLevelType w:val="hybridMultilevel"/>
    <w:tmpl w:val="B1467CCC"/>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6" w15:restartNumberingAfterBreak="0">
    <w:nsid w:val="71297387"/>
    <w:multiLevelType w:val="hybridMultilevel"/>
    <w:tmpl w:val="967CB7D8"/>
    <w:lvl w:ilvl="0" w:tplc="4D32DB3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4271E2"/>
    <w:multiLevelType w:val="hybridMultilevel"/>
    <w:tmpl w:val="918C2A08"/>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8" w15:restartNumberingAfterBreak="0">
    <w:nsid w:val="7349024C"/>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3654BDD"/>
    <w:multiLevelType w:val="multilevel"/>
    <w:tmpl w:val="2DB00F26"/>
    <w:lvl w:ilvl="0">
      <w:start w:val="16"/>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3710244"/>
    <w:multiLevelType w:val="hybridMultilevel"/>
    <w:tmpl w:val="5972CC6C"/>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464641E"/>
    <w:multiLevelType w:val="hybridMultilevel"/>
    <w:tmpl w:val="F5AAFFC6"/>
    <w:lvl w:ilvl="0" w:tplc="033C6B82">
      <w:start w:val="1"/>
      <w:numFmt w:val="lowerLetter"/>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4DD0BBF"/>
    <w:multiLevelType w:val="hybridMultilevel"/>
    <w:tmpl w:val="C052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4ED0191"/>
    <w:multiLevelType w:val="multilevel"/>
    <w:tmpl w:val="65BE9FE4"/>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i w:val="0"/>
        <w:sz w:val="24"/>
        <w:szCs w:val="24"/>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522689D"/>
    <w:multiLevelType w:val="hybridMultilevel"/>
    <w:tmpl w:val="167866CC"/>
    <w:lvl w:ilvl="0" w:tplc="04150001">
      <w:start w:val="1"/>
      <w:numFmt w:val="bullet"/>
      <w:lvlText w:val=""/>
      <w:lvlJc w:val="left"/>
      <w:pPr>
        <w:ind w:left="972" w:hanging="360"/>
      </w:pPr>
      <w:rPr>
        <w:rFonts w:ascii="Symbol" w:hAnsi="Symbol" w:hint="default"/>
      </w:rPr>
    </w:lvl>
    <w:lvl w:ilvl="1" w:tplc="04150003" w:tentative="1">
      <w:start w:val="1"/>
      <w:numFmt w:val="bullet"/>
      <w:lvlText w:val="o"/>
      <w:lvlJc w:val="left"/>
      <w:pPr>
        <w:ind w:left="1692" w:hanging="360"/>
      </w:pPr>
      <w:rPr>
        <w:rFonts w:ascii="Courier New" w:hAnsi="Courier New" w:cs="Courier New" w:hint="default"/>
      </w:rPr>
    </w:lvl>
    <w:lvl w:ilvl="2" w:tplc="04150005" w:tentative="1">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85" w15:restartNumberingAfterBreak="0">
    <w:nsid w:val="759D4B64"/>
    <w:multiLevelType w:val="hybridMultilevel"/>
    <w:tmpl w:val="B7E8F2CE"/>
    <w:lvl w:ilvl="0" w:tplc="5162B2EE">
      <w:start w:val="1"/>
      <w:numFmt w:val="lowerLetter"/>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B81889"/>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F21D87"/>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903888"/>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DF0471"/>
    <w:multiLevelType w:val="multilevel"/>
    <w:tmpl w:val="B02619A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B2C26D3"/>
    <w:multiLevelType w:val="hybridMultilevel"/>
    <w:tmpl w:val="E802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BB63B45"/>
    <w:multiLevelType w:val="hybridMultilevel"/>
    <w:tmpl w:val="67FC8F10"/>
    <w:lvl w:ilvl="0" w:tplc="BE24F73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EC3EEE"/>
    <w:multiLevelType w:val="multilevel"/>
    <w:tmpl w:val="AD1CA088"/>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D853702"/>
    <w:multiLevelType w:val="hybridMultilevel"/>
    <w:tmpl w:val="118EC4B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7D8B2338"/>
    <w:multiLevelType w:val="hybridMultilevel"/>
    <w:tmpl w:val="44027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47"/>
  </w:num>
  <w:num w:numId="3">
    <w:abstractNumId w:val="92"/>
  </w:num>
  <w:num w:numId="4">
    <w:abstractNumId w:val="51"/>
  </w:num>
  <w:num w:numId="5">
    <w:abstractNumId w:val="83"/>
  </w:num>
  <w:num w:numId="6">
    <w:abstractNumId w:val="77"/>
  </w:num>
  <w:num w:numId="7">
    <w:abstractNumId w:val="48"/>
  </w:num>
  <w:num w:numId="8">
    <w:abstractNumId w:val="19"/>
  </w:num>
  <w:num w:numId="9">
    <w:abstractNumId w:val="36"/>
  </w:num>
  <w:num w:numId="10">
    <w:abstractNumId w:val="15"/>
  </w:num>
  <w:num w:numId="11">
    <w:abstractNumId w:val="28"/>
  </w:num>
  <w:num w:numId="12">
    <w:abstractNumId w:val="89"/>
  </w:num>
  <w:num w:numId="13">
    <w:abstractNumId w:val="35"/>
  </w:num>
  <w:num w:numId="14">
    <w:abstractNumId w:val="74"/>
  </w:num>
  <w:num w:numId="15">
    <w:abstractNumId w:val="73"/>
  </w:num>
  <w:num w:numId="16">
    <w:abstractNumId w:val="50"/>
  </w:num>
  <w:num w:numId="17">
    <w:abstractNumId w:val="7"/>
  </w:num>
  <w:num w:numId="18">
    <w:abstractNumId w:val="9"/>
  </w:num>
  <w:num w:numId="19">
    <w:abstractNumId w:val="53"/>
  </w:num>
  <w:num w:numId="20">
    <w:abstractNumId w:val="80"/>
  </w:num>
  <w:num w:numId="21">
    <w:abstractNumId w:val="66"/>
  </w:num>
  <w:num w:numId="22">
    <w:abstractNumId w:val="46"/>
  </w:num>
  <w:num w:numId="23">
    <w:abstractNumId w:val="61"/>
  </w:num>
  <w:num w:numId="24">
    <w:abstractNumId w:val="24"/>
  </w:num>
  <w:num w:numId="25">
    <w:abstractNumId w:val="18"/>
  </w:num>
  <w:num w:numId="26">
    <w:abstractNumId w:val="4"/>
  </w:num>
  <w:num w:numId="27">
    <w:abstractNumId w:val="26"/>
  </w:num>
  <w:num w:numId="28">
    <w:abstractNumId w:val="37"/>
  </w:num>
  <w:num w:numId="29">
    <w:abstractNumId w:val="79"/>
  </w:num>
  <w:num w:numId="30">
    <w:abstractNumId w:val="93"/>
  </w:num>
  <w:num w:numId="31">
    <w:abstractNumId w:val="58"/>
  </w:num>
  <w:num w:numId="32">
    <w:abstractNumId w:val="32"/>
  </w:num>
  <w:num w:numId="33">
    <w:abstractNumId w:val="45"/>
  </w:num>
  <w:num w:numId="34">
    <w:abstractNumId w:val="21"/>
  </w:num>
  <w:num w:numId="35">
    <w:abstractNumId w:val="84"/>
  </w:num>
  <w:num w:numId="36">
    <w:abstractNumId w:val="38"/>
  </w:num>
  <w:num w:numId="37">
    <w:abstractNumId w:val="20"/>
  </w:num>
  <w:num w:numId="38">
    <w:abstractNumId w:val="40"/>
  </w:num>
  <w:num w:numId="39">
    <w:abstractNumId w:val="16"/>
  </w:num>
  <w:num w:numId="40">
    <w:abstractNumId w:val="55"/>
  </w:num>
  <w:num w:numId="41">
    <w:abstractNumId w:val="43"/>
  </w:num>
  <w:num w:numId="42">
    <w:abstractNumId w:val="30"/>
  </w:num>
  <w:num w:numId="43">
    <w:abstractNumId w:val="69"/>
  </w:num>
  <w:num w:numId="44">
    <w:abstractNumId w:val="72"/>
  </w:num>
  <w:num w:numId="45">
    <w:abstractNumId w:val="44"/>
  </w:num>
  <w:num w:numId="46">
    <w:abstractNumId w:val="11"/>
  </w:num>
  <w:num w:numId="47">
    <w:abstractNumId w:val="33"/>
  </w:num>
  <w:num w:numId="48">
    <w:abstractNumId w:val="56"/>
  </w:num>
  <w:num w:numId="49">
    <w:abstractNumId w:val="22"/>
  </w:num>
  <w:num w:numId="50">
    <w:abstractNumId w:val="81"/>
  </w:num>
  <w:num w:numId="51">
    <w:abstractNumId w:val="91"/>
  </w:num>
  <w:num w:numId="52">
    <w:abstractNumId w:val="39"/>
  </w:num>
  <w:num w:numId="53">
    <w:abstractNumId w:val="67"/>
  </w:num>
  <w:num w:numId="54">
    <w:abstractNumId w:val="41"/>
  </w:num>
  <w:num w:numId="55">
    <w:abstractNumId w:val="82"/>
  </w:num>
  <w:num w:numId="56">
    <w:abstractNumId w:val="10"/>
  </w:num>
  <w:num w:numId="57">
    <w:abstractNumId w:val="3"/>
  </w:num>
  <w:num w:numId="58">
    <w:abstractNumId w:val="8"/>
  </w:num>
  <w:num w:numId="59">
    <w:abstractNumId w:val="1"/>
  </w:num>
  <w:num w:numId="60">
    <w:abstractNumId w:val="34"/>
  </w:num>
  <w:num w:numId="61">
    <w:abstractNumId w:val="76"/>
  </w:num>
  <w:num w:numId="62">
    <w:abstractNumId w:val="94"/>
  </w:num>
  <w:num w:numId="63">
    <w:abstractNumId w:val="60"/>
  </w:num>
  <w:num w:numId="64">
    <w:abstractNumId w:val="52"/>
  </w:num>
  <w:num w:numId="65">
    <w:abstractNumId w:val="12"/>
  </w:num>
  <w:num w:numId="66">
    <w:abstractNumId w:val="0"/>
  </w:num>
  <w:num w:numId="67">
    <w:abstractNumId w:val="62"/>
  </w:num>
  <w:num w:numId="68">
    <w:abstractNumId w:val="64"/>
  </w:num>
  <w:num w:numId="69">
    <w:abstractNumId w:val="87"/>
  </w:num>
  <w:num w:numId="70">
    <w:abstractNumId w:val="2"/>
  </w:num>
  <w:num w:numId="71">
    <w:abstractNumId w:val="13"/>
  </w:num>
  <w:num w:numId="72">
    <w:abstractNumId w:val="86"/>
  </w:num>
  <w:num w:numId="73">
    <w:abstractNumId w:val="90"/>
  </w:num>
  <w:num w:numId="74">
    <w:abstractNumId w:val="49"/>
  </w:num>
  <w:num w:numId="75">
    <w:abstractNumId w:val="57"/>
  </w:num>
  <w:num w:numId="76">
    <w:abstractNumId w:val="75"/>
  </w:num>
  <w:num w:numId="77">
    <w:abstractNumId w:val="85"/>
  </w:num>
  <w:num w:numId="78">
    <w:abstractNumId w:val="6"/>
  </w:num>
  <w:num w:numId="79">
    <w:abstractNumId w:val="27"/>
  </w:num>
  <w:num w:numId="80">
    <w:abstractNumId w:val="59"/>
  </w:num>
  <w:num w:numId="81">
    <w:abstractNumId w:val="71"/>
  </w:num>
  <w:num w:numId="82">
    <w:abstractNumId w:val="68"/>
  </w:num>
  <w:num w:numId="83">
    <w:abstractNumId w:val="17"/>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num>
  <w:num w:numId="86">
    <w:abstractNumId w:val="63"/>
  </w:num>
  <w:num w:numId="87">
    <w:abstractNumId w:val="42"/>
  </w:num>
  <w:num w:numId="88">
    <w:abstractNumId w:val="29"/>
  </w:num>
  <w:num w:numId="89">
    <w:abstractNumId w:val="14"/>
  </w:num>
  <w:num w:numId="90">
    <w:abstractNumId w:val="65"/>
  </w:num>
  <w:num w:numId="91">
    <w:abstractNumId w:val="5"/>
  </w:num>
  <w:num w:numId="92">
    <w:abstractNumId w:val="88"/>
  </w:num>
  <w:num w:numId="93">
    <w:abstractNumId w:val="78"/>
  </w:num>
  <w:num w:numId="94">
    <w:abstractNumId w:val="54"/>
  </w:num>
  <w:num w:numId="95">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A5"/>
    <w:rsid w:val="0000326C"/>
    <w:rsid w:val="00024EB5"/>
    <w:rsid w:val="000410CB"/>
    <w:rsid w:val="0004266C"/>
    <w:rsid w:val="0009404D"/>
    <w:rsid w:val="000B092F"/>
    <w:rsid w:val="00122C9A"/>
    <w:rsid w:val="001435E9"/>
    <w:rsid w:val="001B0F3D"/>
    <w:rsid w:val="001B223E"/>
    <w:rsid w:val="001B6A72"/>
    <w:rsid w:val="001F4EF8"/>
    <w:rsid w:val="002149BF"/>
    <w:rsid w:val="00217AFF"/>
    <w:rsid w:val="002211E7"/>
    <w:rsid w:val="0022637B"/>
    <w:rsid w:val="0022697B"/>
    <w:rsid w:val="00227534"/>
    <w:rsid w:val="00273C63"/>
    <w:rsid w:val="002D66C7"/>
    <w:rsid w:val="002E054C"/>
    <w:rsid w:val="002F5378"/>
    <w:rsid w:val="00313052"/>
    <w:rsid w:val="00331E9F"/>
    <w:rsid w:val="0035367D"/>
    <w:rsid w:val="003A1908"/>
    <w:rsid w:val="003A43EB"/>
    <w:rsid w:val="003A45A5"/>
    <w:rsid w:val="003B2353"/>
    <w:rsid w:val="003D1DF7"/>
    <w:rsid w:val="003D4A57"/>
    <w:rsid w:val="003D53AA"/>
    <w:rsid w:val="003D5793"/>
    <w:rsid w:val="00406BCD"/>
    <w:rsid w:val="00470C1C"/>
    <w:rsid w:val="00482910"/>
    <w:rsid w:val="004C7283"/>
    <w:rsid w:val="005168D0"/>
    <w:rsid w:val="00517A36"/>
    <w:rsid w:val="00520F97"/>
    <w:rsid w:val="00551323"/>
    <w:rsid w:val="00557481"/>
    <w:rsid w:val="00594860"/>
    <w:rsid w:val="005B6F5E"/>
    <w:rsid w:val="00603993"/>
    <w:rsid w:val="006249B6"/>
    <w:rsid w:val="00677763"/>
    <w:rsid w:val="00681855"/>
    <w:rsid w:val="00690E8F"/>
    <w:rsid w:val="006D5170"/>
    <w:rsid w:val="006E468B"/>
    <w:rsid w:val="007020E3"/>
    <w:rsid w:val="00715803"/>
    <w:rsid w:val="00717EDC"/>
    <w:rsid w:val="007553D4"/>
    <w:rsid w:val="007616CD"/>
    <w:rsid w:val="00761C6F"/>
    <w:rsid w:val="0076722C"/>
    <w:rsid w:val="00775191"/>
    <w:rsid w:val="0077702F"/>
    <w:rsid w:val="00791350"/>
    <w:rsid w:val="00793589"/>
    <w:rsid w:val="007A39E3"/>
    <w:rsid w:val="007B502E"/>
    <w:rsid w:val="007F6A8E"/>
    <w:rsid w:val="0081238C"/>
    <w:rsid w:val="0082163C"/>
    <w:rsid w:val="00884BE0"/>
    <w:rsid w:val="008C5501"/>
    <w:rsid w:val="0091686A"/>
    <w:rsid w:val="00965C3E"/>
    <w:rsid w:val="00990FFA"/>
    <w:rsid w:val="009A15B9"/>
    <w:rsid w:val="009B5118"/>
    <w:rsid w:val="009B78B9"/>
    <w:rsid w:val="009F7893"/>
    <w:rsid w:val="00A02327"/>
    <w:rsid w:val="00A06A6B"/>
    <w:rsid w:val="00A06C5C"/>
    <w:rsid w:val="00A20E7F"/>
    <w:rsid w:val="00A413AF"/>
    <w:rsid w:val="00A640D4"/>
    <w:rsid w:val="00AC227C"/>
    <w:rsid w:val="00AC4DF6"/>
    <w:rsid w:val="00B14A71"/>
    <w:rsid w:val="00B2535F"/>
    <w:rsid w:val="00B533A6"/>
    <w:rsid w:val="00B74646"/>
    <w:rsid w:val="00BA40F5"/>
    <w:rsid w:val="00BB7566"/>
    <w:rsid w:val="00BC73E6"/>
    <w:rsid w:val="00BD6687"/>
    <w:rsid w:val="00C14640"/>
    <w:rsid w:val="00C61F99"/>
    <w:rsid w:val="00C838A5"/>
    <w:rsid w:val="00C9074D"/>
    <w:rsid w:val="00C95625"/>
    <w:rsid w:val="00CD4480"/>
    <w:rsid w:val="00CE7E3F"/>
    <w:rsid w:val="00D008EA"/>
    <w:rsid w:val="00D045B9"/>
    <w:rsid w:val="00D5100C"/>
    <w:rsid w:val="00D65CA6"/>
    <w:rsid w:val="00D77597"/>
    <w:rsid w:val="00DB0724"/>
    <w:rsid w:val="00DC1745"/>
    <w:rsid w:val="00DC5637"/>
    <w:rsid w:val="00DD0E51"/>
    <w:rsid w:val="00E23407"/>
    <w:rsid w:val="00E343DB"/>
    <w:rsid w:val="00E45777"/>
    <w:rsid w:val="00E61E2B"/>
    <w:rsid w:val="00E70539"/>
    <w:rsid w:val="00EC4565"/>
    <w:rsid w:val="00ED6460"/>
    <w:rsid w:val="00F02033"/>
    <w:rsid w:val="00F03364"/>
    <w:rsid w:val="00F60A1F"/>
    <w:rsid w:val="00F86DAB"/>
    <w:rsid w:val="00FB6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1AC019-41DF-4CED-9CC4-799037F0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745"/>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91686A"/>
    <w:pPr>
      <w:numPr>
        <w:numId w:val="83"/>
      </w:numPr>
      <w:spacing w:before="240" w:after="120" w:line="240" w:lineRule="auto"/>
      <w:jc w:val="both"/>
      <w:outlineLvl w:val="0"/>
    </w:pPr>
    <w:rPr>
      <w:rFonts w:ascii="Times New Roman" w:eastAsia="Times New Roman" w:hAnsi="Times New Roman" w:cs="Arial"/>
      <w:b/>
      <w:bCs/>
      <w:caps/>
      <w:kern w:val="32"/>
      <w:sz w:val="24"/>
      <w:szCs w:val="24"/>
      <w:lang w:eastAsia="pl-PL"/>
    </w:rPr>
  </w:style>
  <w:style w:type="paragraph" w:styleId="Nagwek2">
    <w:name w:val="heading 2"/>
    <w:basedOn w:val="Normalny"/>
    <w:next w:val="Normalny"/>
    <w:link w:val="Nagwek2Znak"/>
    <w:uiPriority w:val="9"/>
    <w:semiHidden/>
    <w:unhideWhenUsed/>
    <w:qFormat/>
    <w:rsid w:val="009168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autoRedefine/>
    <w:qFormat/>
    <w:rsid w:val="0091686A"/>
    <w:pPr>
      <w:keepNext/>
      <w:numPr>
        <w:ilvl w:val="3"/>
        <w:numId w:val="83"/>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91686A"/>
    <w:pPr>
      <w:numPr>
        <w:ilvl w:val="4"/>
        <w:numId w:val="8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91686A"/>
    <w:pPr>
      <w:numPr>
        <w:ilvl w:val="5"/>
        <w:numId w:val="8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1686A"/>
    <w:pPr>
      <w:numPr>
        <w:ilvl w:val="6"/>
        <w:numId w:val="8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91686A"/>
    <w:pPr>
      <w:numPr>
        <w:ilvl w:val="7"/>
        <w:numId w:val="8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91686A"/>
    <w:pPr>
      <w:numPr>
        <w:ilvl w:val="8"/>
        <w:numId w:val="8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38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8A5"/>
  </w:style>
  <w:style w:type="paragraph" w:styleId="Stopka">
    <w:name w:val="footer"/>
    <w:basedOn w:val="Normalny"/>
    <w:link w:val="StopkaZnak"/>
    <w:uiPriority w:val="99"/>
    <w:unhideWhenUsed/>
    <w:rsid w:val="00C838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8A5"/>
  </w:style>
  <w:style w:type="paragraph" w:customStyle="1" w:styleId="pkt">
    <w:name w:val="pkt"/>
    <w:basedOn w:val="Normalny"/>
    <w:rsid w:val="00C838A5"/>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C838A5"/>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C838A5"/>
    <w:rPr>
      <w:rFonts w:ascii="Times New Roman" w:eastAsia="Times New Roman" w:hAnsi="Times New Roman" w:cs="Arial"/>
      <w:b/>
      <w:bCs/>
      <w:kern w:val="28"/>
      <w:sz w:val="36"/>
      <w:szCs w:val="32"/>
      <w:lang w:eastAsia="pl-PL"/>
    </w:rPr>
  </w:style>
  <w:style w:type="paragraph" w:styleId="Tekstpodstawowy3">
    <w:name w:val="Body Text 3"/>
    <w:basedOn w:val="Normalny"/>
    <w:link w:val="Tekstpodstawowy3Znak"/>
    <w:rsid w:val="00C838A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C838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838A5"/>
    <w:pPr>
      <w:ind w:left="720"/>
      <w:contextualSpacing/>
    </w:pPr>
  </w:style>
  <w:style w:type="table" w:styleId="Tabela-Siatka">
    <w:name w:val="Table Grid"/>
    <w:basedOn w:val="Standardowy"/>
    <w:uiPriority w:val="39"/>
    <w:rsid w:val="009A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57481"/>
    <w:rPr>
      <w:color w:val="0563C1" w:themeColor="hyperlink"/>
      <w:u w:val="single"/>
    </w:rPr>
  </w:style>
  <w:style w:type="character" w:styleId="Pogrubienie">
    <w:name w:val="Strong"/>
    <w:basedOn w:val="Domylnaczcionkaakapitu"/>
    <w:uiPriority w:val="22"/>
    <w:qFormat/>
    <w:rsid w:val="00D008EA"/>
    <w:rPr>
      <w:b/>
      <w:bCs/>
    </w:rPr>
  </w:style>
  <w:style w:type="character" w:customStyle="1" w:styleId="apple-converted-space">
    <w:name w:val="apple-converted-space"/>
    <w:basedOn w:val="Domylnaczcionkaakapitu"/>
    <w:rsid w:val="001B0F3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91686A"/>
    <w:rPr>
      <w:rFonts w:ascii="Times New Roman" w:eastAsia="Times New Roman" w:hAnsi="Times New Roman" w:cs="Arial"/>
      <w:b/>
      <w:bCs/>
      <w:caps/>
      <w:kern w:val="32"/>
      <w:sz w:val="24"/>
      <w:szCs w:val="24"/>
      <w:lang w:eastAsia="pl-PL"/>
    </w:rPr>
  </w:style>
  <w:style w:type="character" w:customStyle="1" w:styleId="Nagwek4Znak">
    <w:name w:val="Nagłówek 4 Znak"/>
    <w:basedOn w:val="Domylnaczcionkaakapitu"/>
    <w:link w:val="Nagwek4"/>
    <w:rsid w:val="0091686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1686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1686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686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1686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1686A"/>
    <w:rPr>
      <w:rFonts w:ascii="Arial" w:eastAsia="Times New Roman" w:hAnsi="Arial" w:cs="Arial"/>
      <w:lang w:eastAsia="pl-PL"/>
    </w:rPr>
  </w:style>
  <w:style w:type="character" w:styleId="Numerstrony">
    <w:name w:val="page number"/>
    <w:basedOn w:val="Domylnaczcionkaakapitu"/>
    <w:rsid w:val="0091686A"/>
  </w:style>
  <w:style w:type="paragraph" w:styleId="Tekstpodstawowywcity">
    <w:name w:val="Body Text Indent"/>
    <w:basedOn w:val="Normalny"/>
    <w:link w:val="TekstpodstawowywcityZnak"/>
    <w:rsid w:val="0091686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1686A"/>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91686A"/>
    <w:pPr>
      <w:ind w:left="0" w:firstLine="0"/>
    </w:pPr>
    <w:rPr>
      <w:b/>
      <w:bCs w:val="0"/>
      <w:szCs w:val="20"/>
    </w:rPr>
  </w:style>
  <w:style w:type="paragraph" w:styleId="Tekstprzypisudolnego">
    <w:name w:val="footnote text"/>
    <w:basedOn w:val="Normalny"/>
    <w:link w:val="TekstprzypisudolnegoZnak"/>
    <w:rsid w:val="0091686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1686A"/>
    <w:rPr>
      <w:rFonts w:ascii="Times New Roman" w:eastAsia="Times New Roman" w:hAnsi="Times New Roman" w:cs="Times New Roman"/>
      <w:sz w:val="20"/>
      <w:szCs w:val="20"/>
      <w:lang w:eastAsia="pl-PL"/>
    </w:rPr>
  </w:style>
  <w:style w:type="character" w:styleId="Odwoanieprzypisudolnego">
    <w:name w:val="footnote reference"/>
    <w:rsid w:val="0091686A"/>
    <w:rPr>
      <w:vertAlign w:val="superscript"/>
    </w:rPr>
  </w:style>
  <w:style w:type="character" w:customStyle="1" w:styleId="Nagwek2Znak">
    <w:name w:val="Nagłówek 2 Znak"/>
    <w:basedOn w:val="Domylnaczcionkaakapitu"/>
    <w:link w:val="Nagwek2"/>
    <w:uiPriority w:val="9"/>
    <w:semiHidden/>
    <w:rsid w:val="0091686A"/>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9168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67526-4D42-47B3-B34A-E85B83FB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11965</Words>
  <Characters>71793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11</cp:revision>
  <cp:lastPrinted>2016-04-12T07:11:00Z</cp:lastPrinted>
  <dcterms:created xsi:type="dcterms:W3CDTF">2016-04-06T11:12:00Z</dcterms:created>
  <dcterms:modified xsi:type="dcterms:W3CDTF">2016-04-12T09:40:00Z</dcterms:modified>
</cp:coreProperties>
</file>