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1B" w:rsidRPr="00E3731B" w:rsidRDefault="00E3731B" w:rsidP="00E3731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E3731B" w:rsidRPr="00E3731B" w:rsidRDefault="00E3731B" w:rsidP="00E3731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37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152185-2015 z dnia 2015-10-19 r.</w:t>
        </w:r>
      </w:hyperlink>
      <w:r w:rsidRPr="00E3731B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br/>
        <w:t xml:space="preserve">Przedmiotem zamówienia jest: 1) dostawa zestawów komputerowych </w:t>
      </w:r>
      <w:proofErr w:type="spellStart"/>
      <w:r w:rsidRPr="00E3731B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E3731B">
        <w:rPr>
          <w:rFonts w:ascii="Times New Roman" w:eastAsia="Times New Roman" w:hAnsi="Times New Roman" w:cs="Times New Roman"/>
          <w:sz w:val="24"/>
          <w:szCs w:val="24"/>
        </w:rPr>
        <w:t>-in-One wraz z oprogramowaniem i licencjami oraz świadczenie serwisu gwarancyjnego - szczegółowo opisanych w Załączniku nr 1a do niniejszej Specyfikacji Istotnych Warunków...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2015-10-27 </w:t>
      </w:r>
    </w:p>
    <w:p w:rsidR="00E3731B" w:rsidRPr="00E3731B" w:rsidRDefault="00E3731B" w:rsidP="00E3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3731B" w:rsidRPr="00E3731B" w:rsidRDefault="00E3731B" w:rsidP="00E373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156123 - 2015; data zamieszczenia: 26.10.2015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br/>
      </w:r>
      <w:r w:rsidRPr="00E3731B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E3731B" w:rsidRPr="00E3731B" w:rsidRDefault="00E3731B" w:rsidP="00E3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E3731B" w:rsidRPr="00E3731B" w:rsidRDefault="00E3731B" w:rsidP="00E3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t xml:space="preserve"> 152185 - 2015 data 19.10.2015 r.</w:t>
      </w:r>
    </w:p>
    <w:p w:rsidR="00E3731B" w:rsidRPr="00E3731B" w:rsidRDefault="00E3731B" w:rsidP="00E3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E3731B" w:rsidRPr="00E3731B" w:rsidRDefault="00E3731B" w:rsidP="00E3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E3731B" w:rsidRPr="00E3731B" w:rsidRDefault="00E3731B" w:rsidP="00E3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E3731B" w:rsidRPr="00E3731B" w:rsidRDefault="00E3731B" w:rsidP="00E3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E3731B" w:rsidRPr="00E3731B" w:rsidRDefault="00E3731B" w:rsidP="00E37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E3731B" w:rsidRPr="00E3731B" w:rsidRDefault="00E3731B" w:rsidP="00E37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28.10.2015 godzina 11:00, miejsce: Urząd do Spraw Cudzoziemców, ul. Koszykowa 16, 00-564 Warszawa, kancelaria ogólna (parter).</w:t>
      </w:r>
    </w:p>
    <w:p w:rsidR="00E3731B" w:rsidRPr="00E3731B" w:rsidRDefault="00E3731B" w:rsidP="00E37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1B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E3731B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30.10.2015 godzina 12:00, miejsce: Urząd do Spraw Cudzoziemców, ul. Koszykowa 16, 00-564 Warszawa, kancelaria ogólna (parter).</w:t>
      </w:r>
    </w:p>
    <w:p w:rsidR="00E3731B" w:rsidRPr="00E3731B" w:rsidRDefault="00E3731B" w:rsidP="00E3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258E9"/>
    <w:multiLevelType w:val="multilevel"/>
    <w:tmpl w:val="7B6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A"/>
    <w:rsid w:val="00300A8A"/>
    <w:rsid w:val="00762C03"/>
    <w:rsid w:val="00E01C16"/>
    <w:rsid w:val="00E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4ACA-A321-4F72-96D5-CAF0D17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2185&amp;rok=2015-1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2015-10-26T13:41:00Z</dcterms:created>
  <dcterms:modified xsi:type="dcterms:W3CDTF">2015-10-26T13:41:00Z</dcterms:modified>
</cp:coreProperties>
</file>