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11843" w14:textId="77777777" w:rsidR="008E36CC" w:rsidRDefault="008E36CC" w:rsidP="008E36CC">
      <w:pPr>
        <w:pStyle w:val="pkt"/>
        <w:ind w:left="0" w:firstLine="0"/>
        <w:rPr>
          <w:b/>
        </w:rPr>
      </w:pPr>
      <w:r>
        <w:rPr>
          <w:b/>
        </w:rPr>
        <w:t>Urząd do Spraw Cudzoziemców</w:t>
      </w:r>
    </w:p>
    <w:p w14:paraId="5FCCA76B" w14:textId="77777777" w:rsidR="008E36CC" w:rsidRDefault="008E36CC" w:rsidP="008E36CC">
      <w:pPr>
        <w:pStyle w:val="pkt"/>
        <w:ind w:left="0" w:firstLine="0"/>
        <w:rPr>
          <w:b/>
        </w:rPr>
      </w:pPr>
      <w:r>
        <w:rPr>
          <w:b/>
        </w:rPr>
        <w:t xml:space="preserve">ul. Koszykowa 16 </w:t>
      </w:r>
    </w:p>
    <w:p w14:paraId="493F8EFC" w14:textId="77777777" w:rsidR="008E36CC" w:rsidRDefault="008E36CC" w:rsidP="008E36CC">
      <w:pPr>
        <w:pStyle w:val="pkt"/>
        <w:ind w:left="0" w:firstLine="0"/>
        <w:rPr>
          <w:b/>
        </w:rPr>
      </w:pPr>
      <w:r>
        <w:rPr>
          <w:b/>
        </w:rPr>
        <w:t>00-564 Warszawa</w:t>
      </w:r>
    </w:p>
    <w:p w14:paraId="265D2E98" w14:textId="77777777" w:rsidR="008E36CC" w:rsidRDefault="008E36CC" w:rsidP="008E36CC">
      <w:pPr>
        <w:pStyle w:val="pkt"/>
      </w:pPr>
    </w:p>
    <w:p w14:paraId="5FD136E9" w14:textId="77777777" w:rsidR="008E36CC" w:rsidRDefault="008E36CC" w:rsidP="008E36CC">
      <w:pPr>
        <w:pStyle w:val="pkt"/>
      </w:pPr>
    </w:p>
    <w:p w14:paraId="78348399" w14:textId="77777777" w:rsidR="00195C7A" w:rsidRDefault="00195C7A" w:rsidP="008E36CC">
      <w:pPr>
        <w:pStyle w:val="pkt"/>
        <w:tabs>
          <w:tab w:val="right" w:pos="9000"/>
        </w:tabs>
        <w:ind w:left="0" w:firstLine="0"/>
        <w:rPr>
          <w:b/>
        </w:rPr>
      </w:pPr>
    </w:p>
    <w:p w14:paraId="11A9878F" w14:textId="77777777" w:rsidR="001D74A0" w:rsidRDefault="001D74A0" w:rsidP="008E36CC">
      <w:pPr>
        <w:pStyle w:val="pkt"/>
        <w:tabs>
          <w:tab w:val="right" w:pos="9000"/>
        </w:tabs>
        <w:ind w:left="0" w:firstLine="0"/>
        <w:rPr>
          <w:b/>
        </w:rPr>
      </w:pPr>
    </w:p>
    <w:p w14:paraId="2FC23FE8" w14:textId="2E48EEEE" w:rsidR="008E36CC" w:rsidRDefault="008E36CC" w:rsidP="008E36CC">
      <w:pPr>
        <w:pStyle w:val="pkt"/>
        <w:tabs>
          <w:tab w:val="right" w:pos="9000"/>
        </w:tabs>
        <w:ind w:left="0" w:firstLine="0"/>
      </w:pPr>
      <w:r>
        <w:rPr>
          <w:b/>
        </w:rPr>
        <w:t xml:space="preserve">Znak sprawy: </w:t>
      </w:r>
      <w:r w:rsidR="00067611">
        <w:rPr>
          <w:b/>
        </w:rPr>
        <w:t>13</w:t>
      </w:r>
      <w:r>
        <w:rPr>
          <w:b/>
        </w:rPr>
        <w:t>/B</w:t>
      </w:r>
      <w:r w:rsidR="004178EF">
        <w:rPr>
          <w:b/>
        </w:rPr>
        <w:t>L</w:t>
      </w:r>
      <w:r>
        <w:rPr>
          <w:b/>
        </w:rPr>
        <w:t>/OCHRONA</w:t>
      </w:r>
      <w:r w:rsidR="00195C7A">
        <w:rPr>
          <w:b/>
        </w:rPr>
        <w:t xml:space="preserve"> I KONWOJOWANIE</w:t>
      </w:r>
      <w:r>
        <w:rPr>
          <w:b/>
        </w:rPr>
        <w:t>/PN/</w:t>
      </w:r>
      <w:r w:rsidR="004178EF">
        <w:rPr>
          <w:b/>
        </w:rPr>
        <w:t>1</w:t>
      </w:r>
      <w:r w:rsidR="008442AA">
        <w:rPr>
          <w:b/>
        </w:rPr>
        <w:t>5</w:t>
      </w:r>
    </w:p>
    <w:p w14:paraId="4A1A81A5" w14:textId="77777777" w:rsidR="008E36CC" w:rsidRDefault="008E36CC" w:rsidP="008E36CC">
      <w:pPr>
        <w:pStyle w:val="Tytu"/>
        <w:jc w:val="both"/>
      </w:pPr>
    </w:p>
    <w:p w14:paraId="75EC7306" w14:textId="77777777" w:rsidR="001D74A0" w:rsidRPr="001D74A0" w:rsidRDefault="001D74A0" w:rsidP="001D74A0"/>
    <w:p w14:paraId="0B05B674" w14:textId="77777777" w:rsidR="008E36CC" w:rsidRDefault="008E36CC" w:rsidP="008E36CC">
      <w:pPr>
        <w:jc w:val="both"/>
      </w:pPr>
    </w:p>
    <w:p w14:paraId="75352A9F" w14:textId="77777777" w:rsidR="008E36CC" w:rsidRDefault="008E36CC" w:rsidP="008E36CC">
      <w:pPr>
        <w:pStyle w:val="Tytu"/>
      </w:pPr>
      <w:r>
        <w:t>SPECYFIKACJA ISTOTNYCH WARUNKÓW ZAMÓWIENIA</w:t>
      </w:r>
    </w:p>
    <w:p w14:paraId="13B11598" w14:textId="77777777" w:rsidR="008E36CC" w:rsidRDefault="008E36CC" w:rsidP="008E36CC">
      <w:pPr>
        <w:jc w:val="center"/>
      </w:pPr>
    </w:p>
    <w:p w14:paraId="0B961734" w14:textId="77777777" w:rsidR="00F7494E" w:rsidRDefault="008E36CC" w:rsidP="008E36CC">
      <w:pPr>
        <w:jc w:val="center"/>
        <w:rPr>
          <w:b/>
          <w:sz w:val="32"/>
          <w:szCs w:val="32"/>
        </w:rPr>
      </w:pPr>
      <w:r>
        <w:rPr>
          <w:b/>
          <w:sz w:val="32"/>
          <w:szCs w:val="32"/>
        </w:rPr>
        <w:t>na ochronę obiektów Urzędu do Spraw Cudzoziemców</w:t>
      </w:r>
      <w:r w:rsidR="00F7494E">
        <w:rPr>
          <w:b/>
          <w:sz w:val="32"/>
          <w:szCs w:val="32"/>
        </w:rPr>
        <w:t xml:space="preserve"> </w:t>
      </w:r>
    </w:p>
    <w:p w14:paraId="1804D519" w14:textId="77777777" w:rsidR="008E36CC" w:rsidRDefault="00F7494E" w:rsidP="008E36CC">
      <w:pPr>
        <w:jc w:val="center"/>
        <w:rPr>
          <w:b/>
          <w:sz w:val="32"/>
          <w:szCs w:val="32"/>
        </w:rPr>
      </w:pPr>
      <w:r>
        <w:rPr>
          <w:b/>
          <w:sz w:val="32"/>
          <w:szCs w:val="32"/>
        </w:rPr>
        <w:t>oraz konwojowanie wartości pieniężnych</w:t>
      </w:r>
    </w:p>
    <w:p w14:paraId="0C6FE432" w14:textId="77777777" w:rsidR="008E36CC" w:rsidRDefault="008E36CC" w:rsidP="008E36CC">
      <w:pPr>
        <w:jc w:val="both"/>
        <w:rPr>
          <w:b/>
          <w:sz w:val="32"/>
          <w:szCs w:val="32"/>
        </w:rPr>
      </w:pPr>
    </w:p>
    <w:p w14:paraId="3B9209E9" w14:textId="77777777" w:rsidR="008E36CC" w:rsidRDefault="008E36CC" w:rsidP="008E36CC">
      <w:pPr>
        <w:jc w:val="both"/>
        <w:rPr>
          <w:b/>
          <w:sz w:val="32"/>
          <w:szCs w:val="32"/>
        </w:rPr>
      </w:pPr>
    </w:p>
    <w:p w14:paraId="6C930EE0" w14:textId="77777777" w:rsidR="008E36CC" w:rsidRDefault="008E36CC" w:rsidP="008E36CC">
      <w:pPr>
        <w:jc w:val="both"/>
        <w:rPr>
          <w:b/>
          <w:sz w:val="32"/>
          <w:szCs w:val="32"/>
        </w:rPr>
      </w:pPr>
    </w:p>
    <w:p w14:paraId="60AEA268" w14:textId="77777777" w:rsidR="00BA3CE4" w:rsidRDefault="00BA3CE4" w:rsidP="008E36CC">
      <w:pPr>
        <w:jc w:val="both"/>
        <w:rPr>
          <w:b/>
          <w:sz w:val="32"/>
          <w:szCs w:val="32"/>
        </w:rPr>
      </w:pPr>
    </w:p>
    <w:p w14:paraId="26995383" w14:textId="77777777" w:rsidR="008E36CC" w:rsidRDefault="008E36CC" w:rsidP="008E36CC">
      <w:pPr>
        <w:jc w:val="both"/>
      </w:pPr>
      <w:r>
        <w:t xml:space="preserve">Postępowanie o udzielenie zamówienia prowadzone jest w trybie </w:t>
      </w:r>
      <w:r>
        <w:rPr>
          <w:b/>
        </w:rPr>
        <w:t>przetargu nieograniczonego</w:t>
      </w:r>
      <w:r>
        <w:t xml:space="preserve"> </w:t>
      </w:r>
      <w:r w:rsidR="00E26208">
        <w:rPr>
          <w:b/>
        </w:rPr>
        <w:t>o wartości powyżej 13</w:t>
      </w:r>
      <w:r w:rsidR="00BA3CE4">
        <w:rPr>
          <w:b/>
        </w:rPr>
        <w:t>4</w:t>
      </w:r>
      <w:r w:rsidR="008A767F">
        <w:rPr>
          <w:b/>
        </w:rPr>
        <w:t> 000 euro</w:t>
      </w:r>
      <w:r w:rsidR="008A767F">
        <w:t xml:space="preserve"> </w:t>
      </w:r>
      <w:r>
        <w:t>na podstawie ustawy z dnia 29 stycznia 2004 roku Prawo zamówień publicznych (</w:t>
      </w:r>
      <w:r w:rsidR="00BA3CE4" w:rsidRPr="006B4651">
        <w:t>Dz. U.</w:t>
      </w:r>
      <w:r w:rsidR="00BA3CE4">
        <w:t> z 2013 r. poz. 907 z późn. zm.</w:t>
      </w:r>
      <w:r>
        <w:t>)</w:t>
      </w:r>
      <w:r w:rsidR="000705EC">
        <w:t>,</w:t>
      </w:r>
      <w:r w:rsidR="000705EC" w:rsidRPr="006232A4">
        <w:t xml:space="preserve"> </w:t>
      </w:r>
      <w:r w:rsidR="000705EC" w:rsidRPr="002A06F7">
        <w:t xml:space="preserve">zwanej dalej „Ustawą Pzp” </w:t>
      </w:r>
      <w:r w:rsidR="00BA3CE4">
        <w:br/>
      </w:r>
      <w:r w:rsidR="000705EC" w:rsidRPr="002A06F7">
        <w:t>lub „Pzp”</w:t>
      </w:r>
      <w:r w:rsidR="00195C7A">
        <w:t>.</w:t>
      </w:r>
      <w:r w:rsidR="00784572">
        <w:t xml:space="preserve"> </w:t>
      </w:r>
    </w:p>
    <w:p w14:paraId="6325995C" w14:textId="77777777" w:rsidR="008E36CC" w:rsidRDefault="008E36CC" w:rsidP="008E36CC">
      <w:pPr>
        <w:jc w:val="both"/>
      </w:pPr>
    </w:p>
    <w:p w14:paraId="34795748" w14:textId="77777777" w:rsidR="008E36CC" w:rsidRDefault="008E36CC" w:rsidP="008E36CC">
      <w:pPr>
        <w:jc w:val="both"/>
      </w:pPr>
    </w:p>
    <w:p w14:paraId="2E163E79" w14:textId="77777777" w:rsidR="00BA3CE4" w:rsidRDefault="00BA3CE4" w:rsidP="008E36CC">
      <w:pPr>
        <w:jc w:val="both"/>
      </w:pPr>
    </w:p>
    <w:p w14:paraId="26676F37" w14:textId="77777777" w:rsidR="00BA3CE4" w:rsidRDefault="00BA3CE4" w:rsidP="008E36CC">
      <w:pPr>
        <w:jc w:val="both"/>
      </w:pPr>
    </w:p>
    <w:p w14:paraId="692260DA" w14:textId="77777777" w:rsidR="00BA3CE4" w:rsidRDefault="00BA3CE4" w:rsidP="008E36CC">
      <w:pPr>
        <w:jc w:val="both"/>
      </w:pPr>
    </w:p>
    <w:p w14:paraId="66EA7D29" w14:textId="77777777" w:rsidR="00BA3CE4" w:rsidRDefault="00BA3CE4" w:rsidP="008E36CC">
      <w:pPr>
        <w:jc w:val="both"/>
      </w:pPr>
    </w:p>
    <w:p w14:paraId="4CD0724C" w14:textId="77777777" w:rsidR="00BA3CE4" w:rsidRDefault="00BA3CE4" w:rsidP="008E36CC">
      <w:pPr>
        <w:jc w:val="both"/>
      </w:pPr>
    </w:p>
    <w:p w14:paraId="73BDB6BB" w14:textId="77777777" w:rsidR="008E36CC" w:rsidRDefault="008E36CC" w:rsidP="008E36CC">
      <w:pPr>
        <w:jc w:val="both"/>
      </w:pPr>
    </w:p>
    <w:p w14:paraId="50181E11" w14:textId="77777777" w:rsidR="008E36CC" w:rsidRDefault="008E36CC" w:rsidP="008E36CC">
      <w:pPr>
        <w:jc w:val="both"/>
      </w:pPr>
    </w:p>
    <w:p w14:paraId="48464F03" w14:textId="77777777" w:rsidR="008E36CC" w:rsidRDefault="008E36CC" w:rsidP="008E36CC">
      <w:pPr>
        <w:jc w:val="both"/>
      </w:pPr>
    </w:p>
    <w:p w14:paraId="4C5201F4" w14:textId="77777777" w:rsidR="008E36CC" w:rsidRDefault="008E36CC" w:rsidP="008E36CC">
      <w:pPr>
        <w:jc w:val="both"/>
      </w:pPr>
    </w:p>
    <w:p w14:paraId="0121BBA5" w14:textId="2182E33E" w:rsidR="008E36CC" w:rsidRDefault="008E36CC" w:rsidP="008E36CC">
      <w:pPr>
        <w:pStyle w:val="pkt"/>
        <w:tabs>
          <w:tab w:val="right" w:pos="9000"/>
        </w:tabs>
        <w:ind w:left="0" w:firstLine="0"/>
        <w:jc w:val="right"/>
      </w:pPr>
      <w:r>
        <w:t>Zatwierdzono w dniu: 20</w:t>
      </w:r>
      <w:r w:rsidR="00E26208">
        <w:t>1</w:t>
      </w:r>
      <w:r w:rsidR="008442AA">
        <w:t>5</w:t>
      </w:r>
      <w:r>
        <w:t>-</w:t>
      </w:r>
      <w:r w:rsidR="00067611">
        <w:t>03</w:t>
      </w:r>
      <w:r>
        <w:t>-</w:t>
      </w:r>
      <w:r w:rsidR="000B6012">
        <w:t>27</w:t>
      </w:r>
    </w:p>
    <w:p w14:paraId="06285FCB" w14:textId="77777777" w:rsidR="008E36CC" w:rsidRDefault="008E36CC" w:rsidP="008E36CC">
      <w:pPr>
        <w:ind w:left="5940"/>
        <w:jc w:val="both"/>
      </w:pPr>
    </w:p>
    <w:p w14:paraId="55EFA0B9" w14:textId="77777777" w:rsidR="008E36CC" w:rsidRDefault="008E36CC" w:rsidP="008E36CC">
      <w:pPr>
        <w:ind w:left="5940"/>
        <w:jc w:val="both"/>
      </w:pPr>
    </w:p>
    <w:p w14:paraId="64F5C476" w14:textId="77777777" w:rsidR="008E36CC" w:rsidRDefault="008E36CC" w:rsidP="008E36CC">
      <w:pPr>
        <w:ind w:left="5940"/>
        <w:jc w:val="both"/>
      </w:pPr>
    </w:p>
    <w:p w14:paraId="437EC8FF" w14:textId="77777777" w:rsidR="008E36CC" w:rsidRDefault="008E36CC" w:rsidP="008E36CC">
      <w:pPr>
        <w:ind w:left="5940"/>
        <w:jc w:val="both"/>
      </w:pPr>
      <w:r>
        <w:t>...................................................</w:t>
      </w:r>
    </w:p>
    <w:p w14:paraId="71F1A837" w14:textId="77777777" w:rsidR="008E36CC" w:rsidRDefault="008E36CC" w:rsidP="008E36CC">
      <w:pPr>
        <w:ind w:left="5940"/>
        <w:jc w:val="both"/>
      </w:pPr>
      <w:r>
        <w:t xml:space="preserve">                    (podpis)</w:t>
      </w:r>
    </w:p>
    <w:p w14:paraId="5ECF2E0E" w14:textId="77777777" w:rsidR="008E36CC" w:rsidRPr="004E6D0D" w:rsidRDefault="008E36CC" w:rsidP="009A1D24">
      <w:pPr>
        <w:numPr>
          <w:ilvl w:val="0"/>
          <w:numId w:val="6"/>
        </w:numPr>
        <w:spacing w:after="120"/>
        <w:rPr>
          <w:b/>
          <w:caps/>
        </w:rPr>
      </w:pPr>
      <w:r>
        <w:br w:type="page"/>
      </w:r>
      <w:r w:rsidRPr="004E6D0D">
        <w:rPr>
          <w:b/>
          <w:caps/>
        </w:rPr>
        <w:lastRenderedPageBreak/>
        <w:t>Zamawiający:</w:t>
      </w:r>
    </w:p>
    <w:p w14:paraId="4D26B477" w14:textId="77777777" w:rsidR="008E36CC" w:rsidRDefault="008E36CC" w:rsidP="003D0F4A">
      <w:pPr>
        <w:pStyle w:val="Tekstpodstawowy"/>
        <w:spacing w:after="240"/>
        <w:jc w:val="both"/>
      </w:pPr>
      <w:r>
        <w:t>Urząd do Spraw Cudzoziemców, ul. Koszykowa 16, 00-564 Warszawa.</w:t>
      </w:r>
    </w:p>
    <w:p w14:paraId="60E609DA" w14:textId="77777777" w:rsidR="008E36CC" w:rsidRPr="004E6D0D" w:rsidRDefault="008E36CC" w:rsidP="009A1D24">
      <w:pPr>
        <w:numPr>
          <w:ilvl w:val="0"/>
          <w:numId w:val="6"/>
        </w:numPr>
        <w:spacing w:after="120"/>
        <w:rPr>
          <w:b/>
          <w:caps/>
        </w:rPr>
      </w:pPr>
      <w:r w:rsidRPr="004E6D0D">
        <w:rPr>
          <w:b/>
          <w:caps/>
        </w:rPr>
        <w:t>Tryb udzielenia zamówienia:</w:t>
      </w:r>
    </w:p>
    <w:p w14:paraId="7414DB1D" w14:textId="77777777" w:rsidR="008E36CC" w:rsidRDefault="008E36CC" w:rsidP="003D0F4A">
      <w:pPr>
        <w:pStyle w:val="Tekstpodstawowywcity"/>
        <w:spacing w:after="240"/>
        <w:ind w:left="0"/>
        <w:jc w:val="both"/>
      </w:pPr>
      <w:r>
        <w:t xml:space="preserve">Postępowanie prowadzone </w:t>
      </w:r>
      <w:r w:rsidR="00784572">
        <w:t>jest</w:t>
      </w:r>
      <w:r>
        <w:t xml:space="preserve"> w trybie </w:t>
      </w:r>
      <w:r w:rsidRPr="00F1265F">
        <w:rPr>
          <w:b/>
        </w:rPr>
        <w:t>przetargu nieograniczonego</w:t>
      </w:r>
      <w:r>
        <w:rPr>
          <w:b/>
        </w:rPr>
        <w:t>.</w:t>
      </w:r>
    </w:p>
    <w:p w14:paraId="5F26EF74" w14:textId="77777777" w:rsidR="008E36CC" w:rsidRPr="004E6D0D" w:rsidRDefault="00BA3CE4" w:rsidP="00BA3CE4">
      <w:pPr>
        <w:tabs>
          <w:tab w:val="left" w:pos="426"/>
        </w:tabs>
        <w:spacing w:after="120"/>
        <w:rPr>
          <w:b/>
          <w:caps/>
        </w:rPr>
      </w:pPr>
      <w:r>
        <w:rPr>
          <w:b/>
          <w:caps/>
        </w:rPr>
        <w:t>3.</w:t>
      </w:r>
      <w:r>
        <w:rPr>
          <w:b/>
          <w:caps/>
        </w:rPr>
        <w:tab/>
      </w:r>
      <w:r w:rsidR="008E36CC" w:rsidRPr="004E6D0D">
        <w:rPr>
          <w:b/>
          <w:caps/>
        </w:rPr>
        <w:t>Opis przedmiotu zamówienia:</w:t>
      </w:r>
    </w:p>
    <w:p w14:paraId="73BD2229" w14:textId="77777777" w:rsidR="008E36CC" w:rsidRPr="00B46F75" w:rsidRDefault="00BA3CE4" w:rsidP="00804EA4">
      <w:pPr>
        <w:pStyle w:val="Nagwek2"/>
      </w:pPr>
      <w:r w:rsidRPr="00B46F75">
        <w:t>3.1.</w:t>
      </w:r>
      <w:r w:rsidRPr="00B46F75">
        <w:tab/>
      </w:r>
      <w:r w:rsidR="00C26E65" w:rsidRPr="00B46F75">
        <w:t xml:space="preserve">Przedmiotem zamówienia jest </w:t>
      </w:r>
      <w:r w:rsidR="00D66BD3" w:rsidRPr="00B46F75">
        <w:t xml:space="preserve">całodobowe świadczenie usług ochrony osób i mienia </w:t>
      </w:r>
      <w:r w:rsidR="0078057D" w:rsidRPr="00B46F75">
        <w:t xml:space="preserve">w </w:t>
      </w:r>
      <w:r w:rsidR="000D3C4E">
        <w:t>`</w:t>
      </w:r>
      <w:r w:rsidR="000D3C4E">
        <w:tab/>
      </w:r>
      <w:r w:rsidR="0078057D" w:rsidRPr="00B46F75">
        <w:t>obiektach</w:t>
      </w:r>
      <w:r w:rsidR="008E36CC" w:rsidRPr="00B46F75">
        <w:t xml:space="preserve"> </w:t>
      </w:r>
      <w:r w:rsidR="00C26E65" w:rsidRPr="00B46F75">
        <w:t xml:space="preserve">Urzędu do Spraw Cudzoziemców oraz </w:t>
      </w:r>
      <w:r w:rsidR="00D66BD3" w:rsidRPr="00B46F75">
        <w:t>konwojowanie wartości pieniężnych.</w:t>
      </w:r>
    </w:p>
    <w:p w14:paraId="39D463C0" w14:textId="77777777" w:rsidR="000A0AE7" w:rsidRPr="00B46F75" w:rsidRDefault="008E36CC" w:rsidP="00804EA4">
      <w:pPr>
        <w:pStyle w:val="Nagwek2"/>
      </w:pPr>
      <w:r w:rsidRPr="00B46F75">
        <w:t>3.</w:t>
      </w:r>
      <w:r w:rsidR="00D66BD3" w:rsidRPr="00B46F75">
        <w:t>2</w:t>
      </w:r>
      <w:r w:rsidR="00BA3CE4" w:rsidRPr="00B46F75">
        <w:t>.</w:t>
      </w:r>
      <w:r w:rsidR="00BA3CE4" w:rsidRPr="00B46F75">
        <w:tab/>
      </w:r>
      <w:r w:rsidR="000A0AE7" w:rsidRPr="00B46F75">
        <w:t xml:space="preserve">Usługi </w:t>
      </w:r>
      <w:r w:rsidR="00B93162">
        <w:t xml:space="preserve">ochrony </w:t>
      </w:r>
      <w:r w:rsidR="000A0AE7" w:rsidRPr="00B46F75">
        <w:t>realizowane w ramach niniejszego zamówi</w:t>
      </w:r>
      <w:r w:rsidR="00BA3CE4" w:rsidRPr="00B46F75">
        <w:t xml:space="preserve">enia będą realizowane zgodnie z </w:t>
      </w:r>
      <w:r w:rsidR="000A0AE7" w:rsidRPr="00B46F75">
        <w:t>Instrukcją Ochrony poszczególnych obiektów, przekazaną Wykonawcy w dniu podpisania umowy.</w:t>
      </w:r>
    </w:p>
    <w:p w14:paraId="2403831C" w14:textId="77777777" w:rsidR="00273388" w:rsidRPr="00B46F75" w:rsidRDefault="00BA3CE4" w:rsidP="008B5EF9">
      <w:pPr>
        <w:pStyle w:val="Nagwek2"/>
      </w:pPr>
      <w:r w:rsidRPr="00B46F75">
        <w:t>3.3.</w:t>
      </w:r>
      <w:r w:rsidRPr="00B46F75">
        <w:tab/>
      </w:r>
      <w:r w:rsidR="00273388" w:rsidRPr="00B46F75">
        <w:t>Szczegółowy opis przedmiotu zamówienia zawarto w załącznik</w:t>
      </w:r>
      <w:r w:rsidR="00985CB6" w:rsidRPr="00B46F75">
        <w:t>ach</w:t>
      </w:r>
      <w:r w:rsidR="00273388" w:rsidRPr="00B46F75">
        <w:t xml:space="preserve"> nr 1</w:t>
      </w:r>
      <w:r w:rsidR="00985CB6" w:rsidRPr="00B46F75">
        <w:t>a-1</w:t>
      </w:r>
      <w:r w:rsidR="007046AB">
        <w:t>b</w:t>
      </w:r>
      <w:r w:rsidRPr="00B46F75">
        <w:t xml:space="preserve"> do </w:t>
      </w:r>
      <w:r w:rsidR="00273388" w:rsidRPr="00B46F75">
        <w:t>niniejszej SIWZ.</w:t>
      </w:r>
    </w:p>
    <w:p w14:paraId="35C99227" w14:textId="77777777" w:rsidR="008E36CC" w:rsidRPr="00B46F75" w:rsidRDefault="00BA3CE4" w:rsidP="008B5EF9">
      <w:pPr>
        <w:pStyle w:val="Nagwek2"/>
      </w:pPr>
      <w:r w:rsidRPr="00B46F75">
        <w:t>3.4.</w:t>
      </w:r>
      <w:r w:rsidRPr="00B46F75">
        <w:tab/>
      </w:r>
      <w:r w:rsidR="00273388" w:rsidRPr="00B46F75">
        <w:t>Wspólny Słownik Zamówień: 79710000-4 (Usługi ochroniarskie).</w:t>
      </w:r>
    </w:p>
    <w:p w14:paraId="10F8B8DD" w14:textId="77777777" w:rsidR="008E36CC" w:rsidRDefault="000A0AE7" w:rsidP="008B5EF9">
      <w:pPr>
        <w:pStyle w:val="Nagwek2"/>
      </w:pPr>
      <w:r w:rsidRPr="00B46F75">
        <w:t>3.5</w:t>
      </w:r>
      <w:r w:rsidR="00BA3CE4" w:rsidRPr="00B46F75">
        <w:t>.</w:t>
      </w:r>
      <w:r w:rsidR="00BA3CE4" w:rsidRPr="00B46F75">
        <w:rPr>
          <w:color w:val="FF0000"/>
        </w:rPr>
        <w:tab/>
      </w:r>
      <w:r w:rsidR="00273388" w:rsidRPr="00B46F75">
        <w:t>Zamawiający dopuszcza składanie ofert częściowych, gdzie część (zadanie) stanowi:</w:t>
      </w: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8316"/>
      </w:tblGrid>
      <w:tr w:rsidR="008E36CC" w:rsidRPr="00842D7C" w14:paraId="010B4F21" w14:textId="77777777" w:rsidTr="00684226">
        <w:trPr>
          <w:trHeight w:val="738"/>
          <w:jc w:val="center"/>
        </w:trPr>
        <w:tc>
          <w:tcPr>
            <w:tcW w:w="1287" w:type="dxa"/>
            <w:shd w:val="clear" w:color="auto" w:fill="F3F3F3"/>
            <w:vAlign w:val="center"/>
          </w:tcPr>
          <w:p w14:paraId="30D8AFD5" w14:textId="77777777" w:rsidR="008E36CC" w:rsidRPr="00B659EE" w:rsidRDefault="008E36CC" w:rsidP="008E36CC">
            <w:pPr>
              <w:pStyle w:val="Tekstpodstawowy"/>
              <w:jc w:val="center"/>
              <w:rPr>
                <w:b/>
                <w:sz w:val="22"/>
                <w:szCs w:val="22"/>
              </w:rPr>
            </w:pPr>
            <w:r w:rsidRPr="00B659EE">
              <w:rPr>
                <w:b/>
                <w:sz w:val="22"/>
                <w:szCs w:val="22"/>
              </w:rPr>
              <w:t>Zadanie częściowe nr:</w:t>
            </w:r>
          </w:p>
        </w:tc>
        <w:tc>
          <w:tcPr>
            <w:tcW w:w="8316" w:type="dxa"/>
            <w:shd w:val="clear" w:color="auto" w:fill="F3F3F3"/>
            <w:vAlign w:val="center"/>
          </w:tcPr>
          <w:p w14:paraId="03DE450A" w14:textId="77777777" w:rsidR="008E36CC" w:rsidRPr="00B659EE" w:rsidRDefault="008E36CC" w:rsidP="008E36CC">
            <w:pPr>
              <w:pStyle w:val="Tekstpodstawowy"/>
              <w:jc w:val="center"/>
              <w:rPr>
                <w:b/>
                <w:sz w:val="22"/>
                <w:szCs w:val="22"/>
              </w:rPr>
            </w:pPr>
            <w:r w:rsidRPr="00B659EE">
              <w:rPr>
                <w:b/>
                <w:sz w:val="22"/>
                <w:szCs w:val="22"/>
              </w:rPr>
              <w:t>Opis:</w:t>
            </w:r>
          </w:p>
        </w:tc>
      </w:tr>
      <w:tr w:rsidR="008E36CC" w:rsidRPr="00F44BAF" w14:paraId="00818976" w14:textId="77777777" w:rsidTr="00684226">
        <w:trPr>
          <w:trHeight w:val="1133"/>
          <w:jc w:val="center"/>
        </w:trPr>
        <w:tc>
          <w:tcPr>
            <w:tcW w:w="1287" w:type="dxa"/>
            <w:vAlign w:val="center"/>
          </w:tcPr>
          <w:p w14:paraId="29E744D6" w14:textId="77777777" w:rsidR="008E36CC" w:rsidRPr="00B659EE" w:rsidRDefault="008E36CC" w:rsidP="007046AB">
            <w:pPr>
              <w:pStyle w:val="Tekstpodstawowy"/>
              <w:jc w:val="center"/>
              <w:rPr>
                <w:b/>
                <w:sz w:val="22"/>
                <w:szCs w:val="22"/>
              </w:rPr>
            </w:pPr>
            <w:r w:rsidRPr="00B659EE">
              <w:rPr>
                <w:b/>
                <w:sz w:val="22"/>
                <w:szCs w:val="22"/>
              </w:rPr>
              <w:t>1.</w:t>
            </w:r>
          </w:p>
        </w:tc>
        <w:tc>
          <w:tcPr>
            <w:tcW w:w="8316" w:type="dxa"/>
            <w:vAlign w:val="center"/>
          </w:tcPr>
          <w:p w14:paraId="284880CA" w14:textId="77777777" w:rsidR="008E36CC" w:rsidRPr="00B659EE" w:rsidRDefault="007046AB" w:rsidP="007046AB">
            <w:pPr>
              <w:pStyle w:val="Tekstpodstawowy"/>
              <w:jc w:val="center"/>
              <w:rPr>
                <w:b/>
                <w:bCs/>
                <w:iCs/>
                <w:sz w:val="22"/>
                <w:szCs w:val="22"/>
              </w:rPr>
            </w:pPr>
            <w:r w:rsidRPr="00B659EE">
              <w:rPr>
                <w:b/>
                <w:sz w:val="22"/>
                <w:szCs w:val="22"/>
              </w:rPr>
              <w:t>Ochrona ośrodka dla cudzoziemców ubiegających się o nadanie statusu uchodźcy w miejscowości Linin k/ Góry Kalwarii oraz ośrodka dla cudzoziemców ubiegających się o nadanie statusu uchodźcy w Podkowie Leśnej -Dębaku k/ Nadarzyna wraz z konwojowaniem wartości pieniężnych</w:t>
            </w:r>
          </w:p>
        </w:tc>
      </w:tr>
      <w:tr w:rsidR="008E36CC" w:rsidRPr="00F44BAF" w14:paraId="06FBE84F" w14:textId="77777777" w:rsidTr="00684226">
        <w:trPr>
          <w:trHeight w:val="412"/>
          <w:jc w:val="center"/>
        </w:trPr>
        <w:tc>
          <w:tcPr>
            <w:tcW w:w="1287" w:type="dxa"/>
            <w:vAlign w:val="center"/>
          </w:tcPr>
          <w:p w14:paraId="048314F4" w14:textId="77777777" w:rsidR="008E36CC" w:rsidRPr="00B659EE" w:rsidRDefault="00006900" w:rsidP="007046AB">
            <w:pPr>
              <w:pStyle w:val="Tekstpodstawowy"/>
              <w:jc w:val="center"/>
              <w:rPr>
                <w:b/>
                <w:sz w:val="22"/>
                <w:szCs w:val="22"/>
              </w:rPr>
            </w:pPr>
            <w:r w:rsidRPr="00B659EE">
              <w:rPr>
                <w:b/>
                <w:sz w:val="22"/>
                <w:szCs w:val="22"/>
              </w:rPr>
              <w:t>2</w:t>
            </w:r>
            <w:r w:rsidR="008E36CC" w:rsidRPr="00B659EE">
              <w:rPr>
                <w:b/>
                <w:sz w:val="22"/>
                <w:szCs w:val="22"/>
              </w:rPr>
              <w:t>.</w:t>
            </w:r>
          </w:p>
        </w:tc>
        <w:tc>
          <w:tcPr>
            <w:tcW w:w="8316" w:type="dxa"/>
            <w:vAlign w:val="center"/>
          </w:tcPr>
          <w:p w14:paraId="33C77C64" w14:textId="77777777" w:rsidR="008E36CC" w:rsidRPr="00B659EE" w:rsidRDefault="007046AB" w:rsidP="007046AB">
            <w:pPr>
              <w:pStyle w:val="Tekstpodstawowy"/>
              <w:jc w:val="center"/>
              <w:rPr>
                <w:b/>
                <w:sz w:val="22"/>
                <w:szCs w:val="22"/>
              </w:rPr>
            </w:pPr>
            <w:r w:rsidRPr="00B659EE">
              <w:rPr>
                <w:b/>
                <w:sz w:val="22"/>
                <w:szCs w:val="22"/>
              </w:rPr>
              <w:t>Ochrona obiektu Urzędu do Spraw Cudzoziemców w Czerwonym Borze k. Łomży</w:t>
            </w:r>
          </w:p>
        </w:tc>
      </w:tr>
    </w:tbl>
    <w:p w14:paraId="090BE4B0" w14:textId="77777777" w:rsidR="008E36CC" w:rsidRPr="00B46F75" w:rsidRDefault="003D0F4A" w:rsidP="00804EA4">
      <w:pPr>
        <w:pStyle w:val="Nagwek2"/>
      </w:pPr>
      <w:r w:rsidRPr="00B46F75">
        <w:t>3.6.</w:t>
      </w:r>
      <w:r w:rsidRPr="00B46F75">
        <w:tab/>
      </w:r>
      <w:r w:rsidR="008E36CC" w:rsidRPr="00B46F75">
        <w:t>Zamawiający nie dopuszcza składania ofert wariantowych.</w:t>
      </w:r>
    </w:p>
    <w:p w14:paraId="2850DA14" w14:textId="77777777" w:rsidR="0056088C" w:rsidRPr="0056088C" w:rsidRDefault="003D0F4A" w:rsidP="008B5EF9">
      <w:pPr>
        <w:pStyle w:val="Nagwek2"/>
      </w:pPr>
      <w:r w:rsidRPr="00B46F75">
        <w:t>3.7.</w:t>
      </w:r>
      <w:r w:rsidRPr="00B46F75">
        <w:tab/>
      </w:r>
      <w:r w:rsidR="00423EDD" w:rsidRPr="00B46F75">
        <w:t>Wykonawca może powierzyć wykonanie c</w:t>
      </w:r>
      <w:r w:rsidRPr="00B46F75">
        <w:t>zęści zamówienia podwykonawcom.</w:t>
      </w:r>
      <w:r w:rsidR="0056088C" w:rsidRPr="0056088C">
        <w:t xml:space="preserve"> W przypadku powierzenia wykonania części zamówienia Podwykonawcom, Zamawiający żąda wskazania przez Wykonawcę części zamówienia, których wykonanie zamierza powierzyć Podwykonawcom (wg wzoru - załącznik nr 7 do SIWZ). Nie wypełnienie przez Wykonawcę załącznika nr 7, oznaczać będzie, iż Wykonawca zamierza zrealizować całość zamówienia samodzielnie.</w:t>
      </w:r>
    </w:p>
    <w:p w14:paraId="40CAF633" w14:textId="77777777" w:rsidR="001D08DC" w:rsidRDefault="0056088C" w:rsidP="00804EA4">
      <w:pPr>
        <w:pStyle w:val="Nagwek2"/>
      </w:pPr>
      <w:r w:rsidRPr="0056088C">
        <w:tab/>
        <w:t>Dopuszcza się zmianę lub rezygnację z podwykonawcy. Jeżeli zmiana albo rezygnacja z Podwykonawcy dotyczy podmiotu, na którego zasoby Wykonawca powoływał się, na zasadach określonych w art. 26 ust. 2b ustawy Pzp, w celu wykazania spełnienia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4553E090" w14:textId="77777777" w:rsidR="008E36CC" w:rsidRDefault="008E36CC" w:rsidP="00804EA4">
      <w:pPr>
        <w:pStyle w:val="Nagwek2"/>
      </w:pPr>
      <w:r w:rsidRPr="00B46F75">
        <w:t>3.</w:t>
      </w:r>
      <w:r w:rsidR="00423EDD" w:rsidRPr="00B46F75">
        <w:t>8</w:t>
      </w:r>
      <w:r w:rsidR="003505CE">
        <w:t>.</w:t>
      </w:r>
      <w:r w:rsidR="00B46F75">
        <w:tab/>
      </w:r>
      <w:r w:rsidRPr="00B46F75">
        <w:t>Oferty nie zawierające pełnego zakresu przedmiotu zamówienia określonego w zadaniu częściowym zostaną odrzucone.</w:t>
      </w:r>
    </w:p>
    <w:p w14:paraId="3DDACC94" w14:textId="77777777" w:rsidR="00B46F75" w:rsidRDefault="00BF2EA1" w:rsidP="008B5EF9">
      <w:pPr>
        <w:pStyle w:val="Nagwek2"/>
        <w:rPr>
          <w:rFonts w:eastAsia="Calibri"/>
          <w:color w:val="000000"/>
          <w:lang w:eastAsia="en-US"/>
        </w:rPr>
      </w:pPr>
      <w:r>
        <w:t>3.9.</w:t>
      </w:r>
      <w:r>
        <w:tab/>
      </w:r>
      <w:r w:rsidRPr="008241CE">
        <w:rPr>
          <w:b/>
        </w:rPr>
        <w:t>Wykonawca zobowiązany</w:t>
      </w:r>
      <w:r w:rsidRPr="00DD7333">
        <w:t xml:space="preserve"> </w:t>
      </w:r>
      <w:r w:rsidRPr="008241CE">
        <w:rPr>
          <w:b/>
        </w:rPr>
        <w:t>będzie do zawarcia umowy ubezpieczenia odpowiedzialności cywilnej (OC)</w:t>
      </w:r>
      <w:r w:rsidRPr="00DD7333">
        <w:t xml:space="preserve"> z tytułu prowadzonej działalności gospodarczej, związanej z przedmiotem umowy, na cały okres realizacji umowy, na sumę gwarancyjną nie mniejszą niż </w:t>
      </w:r>
      <w:r>
        <w:t xml:space="preserve">1 000 </w:t>
      </w:r>
      <w:r w:rsidRPr="00DD7333">
        <w:t>000,00 PLN na jedno i wszystkie zdarzenia.</w:t>
      </w:r>
      <w:r>
        <w:t xml:space="preserve"> </w:t>
      </w:r>
      <w:r>
        <w:rPr>
          <w:rFonts w:eastAsia="Calibri"/>
          <w:color w:val="000000"/>
          <w:lang w:eastAsia="en-US"/>
        </w:rPr>
        <w:t>W</w:t>
      </w:r>
      <w:r w:rsidRPr="00BF2EA1">
        <w:rPr>
          <w:rFonts w:eastAsia="Calibri"/>
          <w:color w:val="000000"/>
          <w:lang w:eastAsia="en-US"/>
        </w:rPr>
        <w:t xml:space="preserve"> przypadku </w:t>
      </w:r>
      <w:r>
        <w:rPr>
          <w:rFonts w:eastAsia="Calibri"/>
          <w:color w:val="000000"/>
          <w:lang w:eastAsia="en-US"/>
        </w:rPr>
        <w:t>podpisania umowy</w:t>
      </w:r>
      <w:r w:rsidRPr="00BF2EA1">
        <w:rPr>
          <w:rFonts w:eastAsia="Calibri"/>
          <w:color w:val="000000"/>
          <w:lang w:eastAsia="en-US"/>
        </w:rPr>
        <w:t xml:space="preserve"> w kilku zadaniach częściowych zamówienia, Wykonawca </w:t>
      </w:r>
      <w:r>
        <w:rPr>
          <w:rFonts w:eastAsia="Calibri"/>
          <w:color w:val="000000"/>
          <w:lang w:eastAsia="en-US"/>
        </w:rPr>
        <w:t xml:space="preserve">będzie musiał </w:t>
      </w:r>
      <w:r w:rsidRPr="00BF2EA1">
        <w:rPr>
          <w:rFonts w:eastAsia="Calibri"/>
          <w:color w:val="000000"/>
          <w:lang w:eastAsia="en-US"/>
        </w:rPr>
        <w:t xml:space="preserve">posiadać ubezpieczenie w wysokości odpowiadającej co najmniej </w:t>
      </w:r>
      <w:r w:rsidRPr="00BF2EA1">
        <w:rPr>
          <w:rFonts w:eastAsia="Calibri"/>
          <w:b/>
          <w:color w:val="000000"/>
          <w:lang w:eastAsia="en-US"/>
        </w:rPr>
        <w:t>wielokrotności powyższej sumy (1 000</w:t>
      </w:r>
      <w:r>
        <w:rPr>
          <w:rFonts w:eastAsia="Calibri"/>
          <w:b/>
          <w:color w:val="000000"/>
          <w:lang w:eastAsia="en-US"/>
        </w:rPr>
        <w:t> </w:t>
      </w:r>
      <w:r w:rsidRPr="00BF2EA1">
        <w:rPr>
          <w:rFonts w:eastAsia="Calibri"/>
          <w:b/>
          <w:color w:val="000000"/>
          <w:lang w:eastAsia="en-US"/>
        </w:rPr>
        <w:t>000</w:t>
      </w:r>
      <w:r>
        <w:rPr>
          <w:rFonts w:eastAsia="Calibri"/>
          <w:b/>
          <w:color w:val="000000"/>
          <w:lang w:eastAsia="en-US"/>
        </w:rPr>
        <w:t>,00</w:t>
      </w:r>
      <w:r w:rsidRPr="00BF2EA1">
        <w:rPr>
          <w:rFonts w:eastAsia="Calibri"/>
          <w:b/>
          <w:color w:val="000000"/>
          <w:lang w:eastAsia="en-US"/>
        </w:rPr>
        <w:t xml:space="preserve"> zł</w:t>
      </w:r>
      <w:r w:rsidRPr="00BF2EA1">
        <w:rPr>
          <w:rFonts w:eastAsia="Calibri"/>
          <w:color w:val="000000"/>
          <w:lang w:eastAsia="en-US"/>
        </w:rPr>
        <w:t xml:space="preserve">) w zależności od </w:t>
      </w:r>
      <w:r w:rsidRPr="00BF2EA1">
        <w:rPr>
          <w:rFonts w:eastAsia="Calibri"/>
          <w:b/>
          <w:color w:val="000000"/>
          <w:lang w:eastAsia="en-US"/>
        </w:rPr>
        <w:t>ilości zadań częściowych</w:t>
      </w:r>
      <w:r w:rsidRPr="00BF2EA1">
        <w:rPr>
          <w:rFonts w:eastAsia="Calibri"/>
          <w:color w:val="000000"/>
          <w:lang w:eastAsia="en-US"/>
        </w:rPr>
        <w:t xml:space="preserve">, w których </w:t>
      </w:r>
      <w:r>
        <w:rPr>
          <w:rFonts w:eastAsia="Calibri"/>
          <w:color w:val="000000"/>
          <w:lang w:eastAsia="en-US"/>
        </w:rPr>
        <w:t>zostały podpisane umowy.</w:t>
      </w:r>
    </w:p>
    <w:p w14:paraId="0DE7228F" w14:textId="77777777" w:rsidR="0056088C" w:rsidRDefault="0056088C" w:rsidP="008B5EF9">
      <w:pPr>
        <w:pStyle w:val="Nagwek2"/>
      </w:pPr>
    </w:p>
    <w:p w14:paraId="772584CA" w14:textId="77777777" w:rsidR="008E36CC" w:rsidRPr="004E6D0D" w:rsidRDefault="003C3964" w:rsidP="004F132C">
      <w:pPr>
        <w:tabs>
          <w:tab w:val="left" w:pos="426"/>
        </w:tabs>
        <w:spacing w:before="120" w:after="120"/>
        <w:rPr>
          <w:b/>
          <w:caps/>
        </w:rPr>
      </w:pPr>
      <w:r>
        <w:rPr>
          <w:b/>
          <w:caps/>
        </w:rPr>
        <w:lastRenderedPageBreak/>
        <w:t>4.</w:t>
      </w:r>
      <w:r>
        <w:rPr>
          <w:b/>
          <w:caps/>
        </w:rPr>
        <w:tab/>
      </w:r>
      <w:r w:rsidR="008E36CC" w:rsidRPr="004E6D0D">
        <w:rPr>
          <w:b/>
          <w:caps/>
        </w:rPr>
        <w:t>Termin wykonania zamówienia:</w:t>
      </w:r>
    </w:p>
    <w:p w14:paraId="7564261A" w14:textId="77777777" w:rsidR="008E36CC" w:rsidRPr="0087581B" w:rsidRDefault="008E36CC" w:rsidP="009F5B7D">
      <w:pPr>
        <w:pStyle w:val="Tekstpodstawowy"/>
        <w:spacing w:after="240"/>
        <w:jc w:val="both"/>
        <w:rPr>
          <w:b/>
        </w:rPr>
      </w:pPr>
      <w:r>
        <w:t xml:space="preserve">Zamówienie musi być realizowane </w:t>
      </w:r>
      <w:r w:rsidR="00223AF0">
        <w:t xml:space="preserve">od dnia podpisania umowy, jednak nie wcześniej niż </w:t>
      </w:r>
      <w:r w:rsidRPr="0087581B">
        <w:rPr>
          <w:b/>
        </w:rPr>
        <w:t xml:space="preserve">od dnia </w:t>
      </w:r>
      <w:r w:rsidR="00493BD6">
        <w:rPr>
          <w:b/>
        </w:rPr>
        <w:t>01.05</w:t>
      </w:r>
      <w:r w:rsidRPr="0087581B">
        <w:rPr>
          <w:b/>
        </w:rPr>
        <w:t>.20</w:t>
      </w:r>
      <w:r w:rsidR="0087581B" w:rsidRPr="0087581B">
        <w:rPr>
          <w:b/>
        </w:rPr>
        <w:t>1</w:t>
      </w:r>
      <w:r w:rsidR="009F5B7D">
        <w:rPr>
          <w:b/>
        </w:rPr>
        <w:t>5</w:t>
      </w:r>
      <w:r w:rsidR="009B1493">
        <w:rPr>
          <w:b/>
        </w:rPr>
        <w:t xml:space="preserve"> r. </w:t>
      </w:r>
      <w:r w:rsidR="00933BDA">
        <w:rPr>
          <w:b/>
        </w:rPr>
        <w:t xml:space="preserve">od </w:t>
      </w:r>
      <w:r w:rsidR="009B1493">
        <w:rPr>
          <w:b/>
        </w:rPr>
        <w:t>godz. 7.00 do dnia 31</w:t>
      </w:r>
      <w:r w:rsidR="00140CAF">
        <w:rPr>
          <w:b/>
        </w:rPr>
        <w:t>.</w:t>
      </w:r>
      <w:r w:rsidR="0089407D">
        <w:rPr>
          <w:b/>
        </w:rPr>
        <w:t>01</w:t>
      </w:r>
      <w:r w:rsidR="00140CAF">
        <w:rPr>
          <w:b/>
        </w:rPr>
        <w:t>.201</w:t>
      </w:r>
      <w:r w:rsidR="009F5B7D">
        <w:rPr>
          <w:b/>
        </w:rPr>
        <w:t>7</w:t>
      </w:r>
      <w:r w:rsidRPr="0087581B">
        <w:rPr>
          <w:b/>
        </w:rPr>
        <w:t xml:space="preserve"> r. </w:t>
      </w:r>
      <w:r w:rsidR="00933BDA">
        <w:rPr>
          <w:b/>
        </w:rPr>
        <w:t xml:space="preserve">do </w:t>
      </w:r>
      <w:r w:rsidRPr="0087581B">
        <w:rPr>
          <w:b/>
        </w:rPr>
        <w:t>godz. 7.00</w:t>
      </w:r>
      <w:r w:rsidR="00E319B6">
        <w:rPr>
          <w:b/>
        </w:rPr>
        <w:t>.</w:t>
      </w:r>
      <w:r w:rsidR="008241CE" w:rsidRPr="008241CE">
        <w:t xml:space="preserve"> </w:t>
      </w:r>
      <w:r w:rsidR="008241CE" w:rsidRPr="008241CE">
        <w:rPr>
          <w:b/>
        </w:rPr>
        <w:t>lub do wyczerpania kwoty stanowiącej maksymalne wynagrodzenie Wykonawcy określone w umowie</w:t>
      </w:r>
      <w:r w:rsidR="008241CE" w:rsidRPr="0069386D">
        <w:t xml:space="preserve">, </w:t>
      </w:r>
      <w:r w:rsidR="008241CE">
        <w:br/>
      </w:r>
      <w:r w:rsidR="008241CE" w:rsidRPr="0069386D">
        <w:t>w zależności od tego, która z sytuacji nastąpi wcześniej.</w:t>
      </w:r>
    </w:p>
    <w:p w14:paraId="1E16A2DE" w14:textId="77777777" w:rsidR="008E36CC" w:rsidRPr="004E6D0D" w:rsidRDefault="009F5B7D" w:rsidP="009F5B7D">
      <w:pPr>
        <w:tabs>
          <w:tab w:val="left" w:pos="426"/>
        </w:tabs>
        <w:rPr>
          <w:b/>
          <w:caps/>
        </w:rPr>
      </w:pPr>
      <w:r>
        <w:rPr>
          <w:b/>
          <w:caps/>
        </w:rPr>
        <w:t>5.</w:t>
      </w:r>
      <w:r>
        <w:rPr>
          <w:b/>
          <w:caps/>
        </w:rPr>
        <w:tab/>
      </w:r>
      <w:r w:rsidR="008E36CC" w:rsidRPr="004E6D0D">
        <w:rPr>
          <w:b/>
          <w:caps/>
        </w:rPr>
        <w:t>Warunki udziału w postępowaniu:</w:t>
      </w:r>
    </w:p>
    <w:p w14:paraId="6572D605" w14:textId="77777777" w:rsidR="004178EF" w:rsidRPr="00B46F75" w:rsidRDefault="009F5B7D" w:rsidP="00804EA4">
      <w:pPr>
        <w:pStyle w:val="Nagwek2"/>
      </w:pPr>
      <w:r w:rsidRPr="00B46F75">
        <w:t>5.1.</w:t>
      </w:r>
      <w:r w:rsidRPr="00B46F75">
        <w:tab/>
      </w:r>
      <w:r w:rsidR="004178EF" w:rsidRPr="00B46F75">
        <w:t xml:space="preserve">W postępowaniu mogą wziąć udział Wykonawcy spełniający warunki udziału </w:t>
      </w:r>
      <w:r w:rsidR="004178EF" w:rsidRPr="00B46F75">
        <w:br/>
        <w:t xml:space="preserve">w postępowaniu, określone w art. 22 ust. 1 ustawy Pzp: </w:t>
      </w:r>
    </w:p>
    <w:p w14:paraId="01896093" w14:textId="77777777" w:rsidR="004178EF" w:rsidRDefault="009F5B7D" w:rsidP="009F5B7D">
      <w:pPr>
        <w:spacing w:after="120"/>
        <w:ind w:left="567" w:hanging="567"/>
        <w:jc w:val="both"/>
      </w:pPr>
      <w:r>
        <w:t>5.1.1.</w:t>
      </w:r>
      <w:r>
        <w:tab/>
      </w:r>
      <w:r w:rsidR="004178EF" w:rsidRPr="00241DB3">
        <w:t>Posiadają uprawnienia do wykonywania określonej działalności lub czynności, jeżeli przepisy prawa nak</w:t>
      </w:r>
      <w:r>
        <w:t>ładają obowiązek ich posiadania:</w:t>
      </w:r>
    </w:p>
    <w:p w14:paraId="0E4AAA51" w14:textId="77777777" w:rsidR="004178EF" w:rsidRPr="009F5B7D" w:rsidRDefault="004178EF" w:rsidP="009F5B7D">
      <w:pPr>
        <w:spacing w:after="120"/>
        <w:ind w:left="567"/>
        <w:jc w:val="both"/>
      </w:pPr>
      <w:r w:rsidRPr="004178EF">
        <w:t xml:space="preserve">Warunek ten zostanie spełniony, jeżeli Wykonawca wykaże, iż posiada </w:t>
      </w:r>
      <w:r w:rsidR="00A75619">
        <w:t xml:space="preserve">aktualną </w:t>
      </w:r>
      <w:r w:rsidRPr="004178EF">
        <w:t>koncesj</w:t>
      </w:r>
      <w:r>
        <w:t>ę</w:t>
      </w:r>
      <w:r w:rsidRPr="004178EF">
        <w:t xml:space="preserve"> na</w:t>
      </w:r>
      <w:r>
        <w:t xml:space="preserve"> </w:t>
      </w:r>
      <w:r w:rsidRPr="004178EF">
        <w:t>prowadzenie działalno</w:t>
      </w:r>
      <w:r>
        <w:t>ś</w:t>
      </w:r>
      <w:r w:rsidRPr="004178EF">
        <w:t>ci w zakresie ochrony osób i mienia, zgodnie z ustaw</w:t>
      </w:r>
      <w:r>
        <w:t>ą</w:t>
      </w:r>
      <w:r w:rsidRPr="004178EF">
        <w:t xml:space="preserve"> z dnia 22</w:t>
      </w:r>
      <w:r w:rsidR="00377D97">
        <w:t xml:space="preserve"> sierpnia </w:t>
      </w:r>
      <w:r w:rsidRPr="004178EF">
        <w:t>1997</w:t>
      </w:r>
      <w:r>
        <w:t xml:space="preserve"> </w:t>
      </w:r>
      <w:r w:rsidRPr="004178EF">
        <w:t>r. o ochronie osób i mienia</w:t>
      </w:r>
      <w:r w:rsidR="005026B3">
        <w:t xml:space="preserve"> </w:t>
      </w:r>
      <w:r w:rsidRPr="004178EF">
        <w:t>(</w:t>
      </w:r>
      <w:r w:rsidR="009F5B7D" w:rsidRPr="009F5B7D">
        <w:rPr>
          <w:color w:val="000000"/>
        </w:rPr>
        <w:t>Dz. U. 2014 poz. 1099)</w:t>
      </w:r>
      <w:r w:rsidR="00470235" w:rsidRPr="009F5B7D">
        <w:t>.</w:t>
      </w:r>
    </w:p>
    <w:p w14:paraId="6174A0C5" w14:textId="77777777" w:rsidR="004178EF" w:rsidRPr="00241DB3" w:rsidRDefault="009F5B7D" w:rsidP="009F5B7D">
      <w:pPr>
        <w:tabs>
          <w:tab w:val="left" w:pos="567"/>
        </w:tabs>
        <w:spacing w:after="120"/>
      </w:pPr>
      <w:r>
        <w:t>5.1.2</w:t>
      </w:r>
      <w:r>
        <w:tab/>
      </w:r>
      <w:r w:rsidR="004178EF" w:rsidRPr="00241DB3">
        <w:t>Posiadają wiedzę i doświadczenie do wykonania zamówienia.</w:t>
      </w:r>
    </w:p>
    <w:p w14:paraId="52488583" w14:textId="77777777" w:rsidR="004178EF" w:rsidRPr="00241DB3" w:rsidRDefault="004178EF" w:rsidP="009F5B7D">
      <w:pPr>
        <w:spacing w:after="120"/>
        <w:ind w:firstLine="567"/>
        <w:jc w:val="both"/>
      </w:pPr>
      <w:r w:rsidRPr="00241DB3">
        <w:t>Warunek ten zostanie spełniony, jeżeli Wykonawca:</w:t>
      </w:r>
    </w:p>
    <w:p w14:paraId="4336CFF3" w14:textId="77777777" w:rsidR="00114ADD" w:rsidRDefault="008C6168" w:rsidP="004D2FD0">
      <w:pPr>
        <w:autoSpaceDE w:val="0"/>
        <w:autoSpaceDN w:val="0"/>
        <w:adjustRightInd w:val="0"/>
        <w:spacing w:after="120"/>
        <w:ind w:left="851" w:hanging="284"/>
        <w:jc w:val="both"/>
        <w:rPr>
          <w:u w:val="single"/>
        </w:rPr>
      </w:pPr>
      <w:r>
        <w:t>a)</w:t>
      </w:r>
      <w:r w:rsidR="009F5B7D">
        <w:tab/>
      </w:r>
      <w:r w:rsidR="00BC4007">
        <w:rPr>
          <w:u w:val="single"/>
        </w:rPr>
        <w:t>w</w:t>
      </w:r>
      <w:r w:rsidR="0087581B" w:rsidRPr="009F3B50">
        <w:rPr>
          <w:u w:val="single"/>
        </w:rPr>
        <w:t xml:space="preserve"> przypadku złożenia oferty </w:t>
      </w:r>
      <w:r w:rsidR="00AB1124" w:rsidRPr="009F3B50">
        <w:rPr>
          <w:u w:val="single"/>
        </w:rPr>
        <w:t>do</w:t>
      </w:r>
      <w:r w:rsidR="0087581B" w:rsidRPr="009F3B50">
        <w:rPr>
          <w:u w:val="single"/>
        </w:rPr>
        <w:t xml:space="preserve"> zadania częściowe</w:t>
      </w:r>
      <w:r w:rsidR="005C323A" w:rsidRPr="009F3B50">
        <w:rPr>
          <w:u w:val="single"/>
        </w:rPr>
        <w:t>go</w:t>
      </w:r>
      <w:r w:rsidR="0087581B" w:rsidRPr="009F3B50">
        <w:rPr>
          <w:u w:val="single"/>
        </w:rPr>
        <w:t xml:space="preserve"> nr 1</w:t>
      </w:r>
      <w:r w:rsidR="00DB1563" w:rsidRPr="00DB1563">
        <w:t xml:space="preserve"> </w:t>
      </w:r>
      <w:r w:rsidR="00DB1563" w:rsidRPr="00241DB3">
        <w:t>wykaże</w:t>
      </w:r>
      <w:r w:rsidR="00DB1563">
        <w:t>,</w:t>
      </w:r>
      <w:r w:rsidR="00DB1563" w:rsidRPr="009F3B50">
        <w:t xml:space="preserve"> że w </w:t>
      </w:r>
      <w:r w:rsidR="00DB1563">
        <w:t>okresie</w:t>
      </w:r>
      <w:r w:rsidR="00DB1563" w:rsidRPr="009F3B50">
        <w:t xml:space="preserve"> ostatnich trzech lat przed </w:t>
      </w:r>
      <w:r w:rsidR="00DB1563">
        <w:t>upływem terminu składania ofert</w:t>
      </w:r>
      <w:r w:rsidR="00DB1563" w:rsidRPr="009F3B50">
        <w:t>, a jeżeli</w:t>
      </w:r>
      <w:r w:rsidR="00DB1563">
        <w:t xml:space="preserve"> </w:t>
      </w:r>
      <w:r w:rsidR="00DB1563" w:rsidRPr="009F3B50">
        <w:t>okres prowadzenia działalno</w:t>
      </w:r>
      <w:r w:rsidR="00DB1563">
        <w:t>ś</w:t>
      </w:r>
      <w:r w:rsidR="00DB1563" w:rsidRPr="009F3B50">
        <w:t xml:space="preserve">ci jest krótszy </w:t>
      </w:r>
      <w:r w:rsidR="00BC4685">
        <w:t>–</w:t>
      </w:r>
      <w:r w:rsidR="00DB1563" w:rsidRPr="009F3B50">
        <w:t xml:space="preserve"> w</w:t>
      </w:r>
      <w:r w:rsidR="00BC4685">
        <w:t xml:space="preserve"> </w:t>
      </w:r>
      <w:r w:rsidR="00DB1563" w:rsidRPr="009F3B50">
        <w:t>tym okresie, zrealizowa</w:t>
      </w:r>
      <w:r w:rsidR="00DB1563">
        <w:t>ł</w:t>
      </w:r>
      <w:r w:rsidR="00DB1563" w:rsidRPr="009F3B50">
        <w:t xml:space="preserve"> lub </w:t>
      </w:r>
      <w:r w:rsidR="00DB1563">
        <w:t>jest</w:t>
      </w:r>
      <w:r w:rsidR="00DB1563" w:rsidRPr="009F3B50">
        <w:t xml:space="preserve"> w trakcie</w:t>
      </w:r>
      <w:r w:rsidR="00DB1563">
        <w:t xml:space="preserve"> </w:t>
      </w:r>
      <w:r w:rsidR="00DB1563" w:rsidRPr="009F3B50">
        <w:t xml:space="preserve">realizacji </w:t>
      </w:r>
      <w:r w:rsidR="00DB1563">
        <w:br/>
      </w:r>
      <w:r w:rsidR="00DB1563" w:rsidRPr="00114ADD">
        <w:rPr>
          <w:b/>
          <w:u w:val="single"/>
        </w:rPr>
        <w:t xml:space="preserve">co najmniej 2 usług </w:t>
      </w:r>
      <w:r w:rsidR="00DB1563" w:rsidRPr="009F3B50">
        <w:t>polegaj</w:t>
      </w:r>
      <w:r w:rsidR="00DB1563">
        <w:t>ą</w:t>
      </w:r>
      <w:r w:rsidR="00DB1563" w:rsidRPr="009F3B50">
        <w:t xml:space="preserve">cych na </w:t>
      </w:r>
      <w:r w:rsidR="00DB1563">
        <w:t>ś</w:t>
      </w:r>
      <w:r w:rsidR="00DB1563" w:rsidRPr="009F3B50">
        <w:t>wiadczeniu</w:t>
      </w:r>
      <w:r w:rsidR="00DB1563">
        <w:t xml:space="preserve"> </w:t>
      </w:r>
      <w:r w:rsidR="00DB1563" w:rsidRPr="009F3B50">
        <w:t xml:space="preserve">usługi ochrony fizycznej osób </w:t>
      </w:r>
      <w:r w:rsidR="00DB1563">
        <w:br/>
      </w:r>
      <w:r w:rsidR="00DB1563" w:rsidRPr="009F3B50">
        <w:t>i mienia</w:t>
      </w:r>
      <w:r w:rsidR="00DB1563">
        <w:t xml:space="preserve"> w obiektach</w:t>
      </w:r>
      <w:r w:rsidR="009C029D" w:rsidRPr="009C029D">
        <w:rPr>
          <w:b/>
        </w:rPr>
        <w:t xml:space="preserve"> </w:t>
      </w:r>
      <w:r w:rsidR="009C029D" w:rsidRPr="005026B3">
        <w:rPr>
          <w:b/>
        </w:rPr>
        <w:t>wraz z konwojowaniem</w:t>
      </w:r>
      <w:r w:rsidR="009C029D" w:rsidRPr="00803F33">
        <w:t xml:space="preserve"> </w:t>
      </w:r>
      <w:r w:rsidR="009C029D" w:rsidRPr="00E30F15">
        <w:rPr>
          <w:b/>
        </w:rPr>
        <w:t>wartości pieniężnych</w:t>
      </w:r>
      <w:r w:rsidR="004D2FD0">
        <w:t>.</w:t>
      </w:r>
      <w:r w:rsidR="00DB1563" w:rsidRPr="009F3B50">
        <w:t xml:space="preserve"> </w:t>
      </w:r>
      <w:r w:rsidR="004D2FD0" w:rsidRPr="004D2FD0">
        <w:t>Wartość każdej usługi nie może</w:t>
      </w:r>
      <w:r w:rsidR="004D2FD0">
        <w:t xml:space="preserve"> </w:t>
      </w:r>
      <w:r w:rsidR="004D2FD0" w:rsidRPr="004D2FD0">
        <w:t xml:space="preserve">być mniejsza </w:t>
      </w:r>
      <w:r w:rsidR="004D2FD0">
        <w:t>niż</w:t>
      </w:r>
      <w:r w:rsidR="004D2FD0" w:rsidRPr="004D2FD0">
        <w:t xml:space="preserve"> </w:t>
      </w:r>
      <w:r w:rsidR="00356B3E">
        <w:rPr>
          <w:b/>
        </w:rPr>
        <w:t>80</w:t>
      </w:r>
      <w:r w:rsidR="004D2FD0" w:rsidRPr="004D2FD0">
        <w:rPr>
          <w:b/>
        </w:rPr>
        <w:t>0</w:t>
      </w:r>
      <w:r w:rsidR="00005A44">
        <w:rPr>
          <w:b/>
        </w:rPr>
        <w:t> </w:t>
      </w:r>
      <w:r w:rsidR="004D2FD0" w:rsidRPr="004D2FD0">
        <w:rPr>
          <w:b/>
        </w:rPr>
        <w:t>000</w:t>
      </w:r>
      <w:r w:rsidR="00005A44">
        <w:rPr>
          <w:b/>
        </w:rPr>
        <w:t>,00</w:t>
      </w:r>
      <w:r w:rsidR="004D2FD0" w:rsidRPr="004D2FD0">
        <w:rPr>
          <w:b/>
        </w:rPr>
        <w:t xml:space="preserve"> zł brutto</w:t>
      </w:r>
      <w:r w:rsidR="004D2FD0" w:rsidRPr="004D2FD0">
        <w:t xml:space="preserve"> rocznie</w:t>
      </w:r>
      <w:r w:rsidR="004D2FD0">
        <w:t xml:space="preserve"> </w:t>
      </w:r>
      <w:r w:rsidR="00DB1563" w:rsidRPr="00F365DF">
        <w:t>(</w:t>
      </w:r>
      <w:r w:rsidR="00DB1563">
        <w:t>p</w:t>
      </w:r>
      <w:r w:rsidR="00DB1563" w:rsidRPr="00673A7B">
        <w:t>rzez jedną usługę Zamawiający rozumie sumę usług wykonanych/wyk</w:t>
      </w:r>
      <w:r w:rsidR="00DB1563">
        <w:t>onywanych w ramach jednej umowy;</w:t>
      </w:r>
      <w:r w:rsidR="00DB1563" w:rsidRPr="00673A7B">
        <w:t xml:space="preserve"> </w:t>
      </w:r>
      <w:r w:rsidR="00DB1563">
        <w:t>w</w:t>
      </w:r>
      <w:r w:rsidR="00DB1563" w:rsidRPr="00673A7B">
        <w:t xml:space="preserve"> przypadku wykazania usługi wykonywanej, należy wykazać wartość zrealizowan</w:t>
      </w:r>
      <w:r w:rsidR="00DB1563">
        <w:t>ej części w ramach jednej umowy)</w:t>
      </w:r>
    </w:p>
    <w:p w14:paraId="28D4838E" w14:textId="77777777" w:rsidR="00933BDA" w:rsidRDefault="00006900" w:rsidP="0091742E">
      <w:pPr>
        <w:autoSpaceDE w:val="0"/>
        <w:autoSpaceDN w:val="0"/>
        <w:adjustRightInd w:val="0"/>
        <w:spacing w:after="120"/>
        <w:ind w:left="851" w:hanging="284"/>
        <w:jc w:val="both"/>
      </w:pPr>
      <w:r>
        <w:t>b</w:t>
      </w:r>
      <w:r w:rsidR="00B13D26">
        <w:t>)</w:t>
      </w:r>
      <w:r w:rsidR="00B13D26">
        <w:tab/>
      </w:r>
      <w:r w:rsidR="00114ADD">
        <w:rPr>
          <w:u w:val="single"/>
        </w:rPr>
        <w:t>w</w:t>
      </w:r>
      <w:r w:rsidR="00114ADD" w:rsidRPr="009F3B50">
        <w:rPr>
          <w:u w:val="single"/>
        </w:rPr>
        <w:t xml:space="preserve"> przypadku złożenia oferty do zadania częściowego nr </w:t>
      </w:r>
      <w:r>
        <w:rPr>
          <w:u w:val="single"/>
        </w:rPr>
        <w:t>2</w:t>
      </w:r>
      <w:r w:rsidR="00933BDA" w:rsidRPr="000A0AE7">
        <w:rPr>
          <w:u w:val="single"/>
        </w:rPr>
        <w:t xml:space="preserve"> </w:t>
      </w:r>
      <w:r w:rsidR="00933BDA">
        <w:t xml:space="preserve">wykaże, że </w:t>
      </w:r>
      <w:r w:rsidR="00933BDA" w:rsidRPr="009F3B50">
        <w:t xml:space="preserve">w </w:t>
      </w:r>
      <w:r w:rsidR="00933BDA">
        <w:t>okresie</w:t>
      </w:r>
      <w:r w:rsidR="00933BDA" w:rsidRPr="009F3B50">
        <w:t xml:space="preserve"> ostatnich trzech lat przed </w:t>
      </w:r>
      <w:r w:rsidR="00933BDA">
        <w:t>upływem terminu składania ofert</w:t>
      </w:r>
      <w:r w:rsidR="00933BDA" w:rsidRPr="009F3B50">
        <w:t>, a jeżeli</w:t>
      </w:r>
      <w:r w:rsidR="00933BDA">
        <w:t xml:space="preserve"> </w:t>
      </w:r>
      <w:r w:rsidR="00933BDA" w:rsidRPr="009F3B50">
        <w:t>okres prowadzenia działalno</w:t>
      </w:r>
      <w:r w:rsidR="00933BDA">
        <w:t>ś</w:t>
      </w:r>
      <w:r w:rsidR="00933BDA" w:rsidRPr="009F3B50">
        <w:t xml:space="preserve">ci jest krótszy </w:t>
      </w:r>
      <w:r w:rsidR="00BC4685">
        <w:t>–</w:t>
      </w:r>
      <w:r w:rsidR="00933BDA" w:rsidRPr="009F3B50">
        <w:t xml:space="preserve"> w</w:t>
      </w:r>
      <w:r w:rsidR="00BC4685">
        <w:t xml:space="preserve"> </w:t>
      </w:r>
      <w:r w:rsidR="00933BDA" w:rsidRPr="009F3B50">
        <w:t>tym okresie, zrealizowa</w:t>
      </w:r>
      <w:r w:rsidR="00933BDA">
        <w:t>ł</w:t>
      </w:r>
      <w:r w:rsidR="00933BDA" w:rsidRPr="009F3B50">
        <w:t xml:space="preserve"> lub </w:t>
      </w:r>
      <w:r w:rsidR="00933BDA">
        <w:t>jest</w:t>
      </w:r>
      <w:r w:rsidR="00933BDA" w:rsidRPr="009F3B50">
        <w:t xml:space="preserve"> w trakcie</w:t>
      </w:r>
      <w:r w:rsidR="00933BDA">
        <w:t xml:space="preserve"> </w:t>
      </w:r>
      <w:r w:rsidR="00933BDA" w:rsidRPr="009F3B50">
        <w:t xml:space="preserve">realizacji </w:t>
      </w:r>
      <w:r w:rsidR="00B13D26">
        <w:br/>
      </w:r>
      <w:r w:rsidR="00933BDA" w:rsidRPr="00E67E7C">
        <w:rPr>
          <w:b/>
          <w:u w:val="single"/>
        </w:rPr>
        <w:t>co najmniej 2 usług</w:t>
      </w:r>
      <w:r w:rsidR="00933BDA">
        <w:t xml:space="preserve"> </w:t>
      </w:r>
      <w:r w:rsidR="00B13D26" w:rsidRPr="009F3B50">
        <w:t>polegaj</w:t>
      </w:r>
      <w:r w:rsidR="00B13D26">
        <w:t>ą</w:t>
      </w:r>
      <w:r w:rsidR="00B13D26" w:rsidRPr="009F3B50">
        <w:t xml:space="preserve">cych na </w:t>
      </w:r>
      <w:r w:rsidR="00B13D26">
        <w:t>ś</w:t>
      </w:r>
      <w:r w:rsidR="00B13D26" w:rsidRPr="009F3B50">
        <w:t>wiadczeniu</w:t>
      </w:r>
      <w:r w:rsidR="00B13D26">
        <w:t xml:space="preserve"> </w:t>
      </w:r>
      <w:r w:rsidR="00B13D26" w:rsidRPr="009F3B50">
        <w:t>usługi ochrony fizycznej osób i mienia</w:t>
      </w:r>
      <w:r w:rsidR="00392771">
        <w:t xml:space="preserve"> w obiektach</w:t>
      </w:r>
      <w:r w:rsidR="00ED6A7F">
        <w:t>.</w:t>
      </w:r>
      <w:r w:rsidR="00ED6A7F" w:rsidRPr="00ED6A7F">
        <w:t xml:space="preserve"> </w:t>
      </w:r>
      <w:r w:rsidR="00ED6A7F" w:rsidRPr="004D2FD0">
        <w:t>Wartość każdej usługi nie może</w:t>
      </w:r>
      <w:r w:rsidR="00ED6A7F">
        <w:t xml:space="preserve"> </w:t>
      </w:r>
      <w:r w:rsidR="00ED6A7F" w:rsidRPr="004D2FD0">
        <w:t xml:space="preserve">być mniejsza </w:t>
      </w:r>
      <w:r w:rsidR="00ED6A7F">
        <w:t>niż</w:t>
      </w:r>
      <w:r w:rsidR="00ED6A7F" w:rsidRPr="004D2FD0">
        <w:t xml:space="preserve"> </w:t>
      </w:r>
      <w:r w:rsidR="00356B3E">
        <w:rPr>
          <w:b/>
        </w:rPr>
        <w:t>2</w:t>
      </w:r>
      <w:r w:rsidR="00ED6A7F">
        <w:rPr>
          <w:b/>
        </w:rPr>
        <w:t>5</w:t>
      </w:r>
      <w:r w:rsidR="00ED6A7F" w:rsidRPr="004D2FD0">
        <w:rPr>
          <w:b/>
        </w:rPr>
        <w:t>0</w:t>
      </w:r>
      <w:r w:rsidR="00005A44">
        <w:rPr>
          <w:b/>
        </w:rPr>
        <w:t> </w:t>
      </w:r>
      <w:r w:rsidR="00ED6A7F" w:rsidRPr="004D2FD0">
        <w:rPr>
          <w:b/>
        </w:rPr>
        <w:t>000</w:t>
      </w:r>
      <w:r w:rsidR="00005A44">
        <w:rPr>
          <w:b/>
        </w:rPr>
        <w:t>,00</w:t>
      </w:r>
      <w:r w:rsidR="00ED6A7F" w:rsidRPr="004D2FD0">
        <w:rPr>
          <w:b/>
        </w:rPr>
        <w:t xml:space="preserve"> zł brutto</w:t>
      </w:r>
      <w:r w:rsidR="00ED6A7F" w:rsidRPr="004D2FD0">
        <w:t xml:space="preserve"> rocznie</w:t>
      </w:r>
      <w:r w:rsidR="00B13D26">
        <w:t xml:space="preserve"> </w:t>
      </w:r>
      <w:r w:rsidR="00F365DF" w:rsidRPr="00F365DF">
        <w:t>(</w:t>
      </w:r>
      <w:r w:rsidR="00F365DF">
        <w:t>p</w:t>
      </w:r>
      <w:r w:rsidR="00F365DF" w:rsidRPr="00673A7B">
        <w:t>rzez jedną usługę Zamawiający rozumie sumę usług wykonanych/wyk</w:t>
      </w:r>
      <w:r w:rsidR="00F365DF">
        <w:t>onywanych w ramach jednej umowy;</w:t>
      </w:r>
      <w:r w:rsidR="00F365DF" w:rsidRPr="00673A7B">
        <w:t xml:space="preserve"> </w:t>
      </w:r>
      <w:r w:rsidR="00F365DF">
        <w:t>w</w:t>
      </w:r>
      <w:r w:rsidR="00F365DF" w:rsidRPr="00673A7B">
        <w:t xml:space="preserve"> przypadku wykazania usługi wykonywanej, należy wykazać wartość zrealizowan</w:t>
      </w:r>
      <w:r w:rsidR="00F365DF">
        <w:t>ej części w ramach jednej umowy);</w:t>
      </w:r>
    </w:p>
    <w:p w14:paraId="7BC7B619" w14:textId="77777777" w:rsidR="00B44356" w:rsidRPr="009F3B50" w:rsidRDefault="00C3502F" w:rsidP="001F6BC3">
      <w:pPr>
        <w:autoSpaceDE w:val="0"/>
        <w:autoSpaceDN w:val="0"/>
        <w:adjustRightInd w:val="0"/>
        <w:spacing w:after="120"/>
        <w:ind w:left="567"/>
        <w:jc w:val="both"/>
      </w:pPr>
      <w:r w:rsidRPr="00C3502F">
        <w:rPr>
          <w:b/>
        </w:rPr>
        <w:t>UWAGA</w:t>
      </w:r>
      <w:r w:rsidRPr="00C3502F">
        <w:t xml:space="preserve">: </w:t>
      </w:r>
      <w:r w:rsidRPr="00C3502F">
        <w:rPr>
          <w:b/>
        </w:rPr>
        <w:t xml:space="preserve">W przypadku ubiegania się o realizację </w:t>
      </w:r>
      <w:r w:rsidR="001F6BC3">
        <w:rPr>
          <w:b/>
        </w:rPr>
        <w:t>dwóch</w:t>
      </w:r>
      <w:r w:rsidRPr="00C3502F">
        <w:rPr>
          <w:b/>
        </w:rPr>
        <w:t xml:space="preserve"> części zamówienia</w:t>
      </w:r>
      <w:r w:rsidRPr="00C3502F">
        <w:t xml:space="preserve">, </w:t>
      </w:r>
      <w:r w:rsidRPr="00C3502F">
        <w:rPr>
          <w:b/>
        </w:rPr>
        <w:t>Wykonawca musi przedstawić wykaz usług</w:t>
      </w:r>
      <w:r w:rsidRPr="00C3502F">
        <w:t xml:space="preserve"> </w:t>
      </w:r>
      <w:r w:rsidRPr="00C3502F">
        <w:rPr>
          <w:b/>
          <w:u w:val="single"/>
        </w:rPr>
        <w:t>oddzielnie dla każdej z części</w:t>
      </w:r>
      <w:r w:rsidRPr="00C3502F">
        <w:t>.</w:t>
      </w:r>
    </w:p>
    <w:p w14:paraId="37A1E348" w14:textId="77777777" w:rsidR="00803F33" w:rsidRPr="00241DB3" w:rsidRDefault="0091742E" w:rsidP="0091742E">
      <w:pPr>
        <w:ind w:left="567" w:hanging="567"/>
        <w:jc w:val="both"/>
      </w:pPr>
      <w:r>
        <w:t>5.1.3.</w:t>
      </w:r>
      <w:r>
        <w:tab/>
      </w:r>
      <w:r w:rsidR="00803F33" w:rsidRPr="00241DB3">
        <w:t>Dysponują odpowiednim potencjałem technicznym oraz osobami zdolnymi do wykonania zamówienia.</w:t>
      </w:r>
    </w:p>
    <w:p w14:paraId="589900EB" w14:textId="77777777" w:rsidR="002061EA" w:rsidRDefault="003E0F8E" w:rsidP="00804EA4">
      <w:pPr>
        <w:pStyle w:val="Nagwek2"/>
      </w:pPr>
      <w:r>
        <w:tab/>
      </w:r>
      <w:r w:rsidR="002061EA">
        <w:t>1)</w:t>
      </w:r>
      <w:r w:rsidR="002061EA">
        <w:tab/>
        <w:t>Potencjał techniczny</w:t>
      </w:r>
    </w:p>
    <w:p w14:paraId="00C52751" w14:textId="77777777" w:rsidR="001F6BC3" w:rsidRDefault="002061EA" w:rsidP="000D3C4E">
      <w:pPr>
        <w:autoSpaceDE w:val="0"/>
        <w:autoSpaceDN w:val="0"/>
        <w:adjustRightInd w:val="0"/>
        <w:ind w:left="567" w:hanging="141"/>
        <w:jc w:val="both"/>
        <w:rPr>
          <w:color w:val="000000"/>
        </w:rPr>
      </w:pPr>
      <w:r>
        <w:rPr>
          <w:u w:val="single"/>
        </w:rPr>
        <w:t>a)</w:t>
      </w:r>
      <w:r>
        <w:rPr>
          <w:u w:val="single"/>
        </w:rPr>
        <w:tab/>
      </w:r>
      <w:r w:rsidRPr="0069386D">
        <w:rPr>
          <w:u w:val="single"/>
        </w:rPr>
        <w:t>w przypadku złożenia oferty do zadania częściowego nr 1</w:t>
      </w:r>
      <w:r w:rsidR="001F6BC3">
        <w:rPr>
          <w:u w:val="single"/>
        </w:rPr>
        <w:t xml:space="preserve"> </w:t>
      </w:r>
      <w:r w:rsidR="00BC4685">
        <w:rPr>
          <w:u w:val="single"/>
        </w:rPr>
        <w:t>–</w:t>
      </w:r>
      <w:r w:rsidR="001F6BC3" w:rsidRPr="001F6BC3">
        <w:t xml:space="preserve"> </w:t>
      </w:r>
      <w:r w:rsidR="001F6BC3" w:rsidRPr="00241DB3">
        <w:t>Warunek ten zost</w:t>
      </w:r>
      <w:r w:rsidR="001F6BC3">
        <w:t>anie spełniony, jeżeli Wykonawca wykaże</w:t>
      </w:r>
      <w:r w:rsidR="001F6BC3" w:rsidRPr="002061EA">
        <w:t>, że dysponuje</w:t>
      </w:r>
      <w:r w:rsidR="001F6BC3">
        <w:t xml:space="preserve"> </w:t>
      </w:r>
      <w:r w:rsidR="001F6BC3" w:rsidRPr="002061EA">
        <w:t xml:space="preserve">lub będzie dysponował na etapie realizacji umowy minimum 1 </w:t>
      </w:r>
      <w:r w:rsidR="001F6BC3">
        <w:rPr>
          <w:color w:val="000000"/>
        </w:rPr>
        <w:t xml:space="preserve">bankowozem </w:t>
      </w:r>
      <w:r w:rsidR="001F6BC3">
        <w:rPr>
          <w:rFonts w:cs="Tahoma"/>
          <w:color w:val="000000"/>
        </w:rPr>
        <w:t xml:space="preserve">co najmniej typu C o parametrach wymienionych w </w:t>
      </w:r>
      <w:r w:rsidR="001F6BC3">
        <w:rPr>
          <w:rFonts w:cs="Tahoma"/>
          <w:i/>
          <w:color w:val="000000"/>
        </w:rPr>
        <w:t>R</w:t>
      </w:r>
      <w:r w:rsidR="001F6BC3" w:rsidRPr="00222945">
        <w:rPr>
          <w:rFonts w:cs="Tahoma"/>
          <w:i/>
          <w:color w:val="000000"/>
        </w:rPr>
        <w:t xml:space="preserve">ozporządzeniu Ministra Spraw Wewnętrznych i Administracji </w:t>
      </w:r>
      <w:r w:rsidR="001F6BC3">
        <w:rPr>
          <w:rFonts w:cs="Tahoma"/>
          <w:i/>
          <w:color w:val="000000"/>
        </w:rPr>
        <w:br/>
      </w:r>
      <w:r w:rsidR="001F6BC3" w:rsidRPr="00222945">
        <w:rPr>
          <w:rFonts w:cs="Tahoma"/>
          <w:i/>
          <w:color w:val="000000"/>
        </w:rPr>
        <w:t xml:space="preserve">z dnia 7 września 2010 r. w sprawie wymagań, jakim powinna odpowiadać ochrona wartości pieniężnych przechowywanych i transportowanych przez przedsiębiorców </w:t>
      </w:r>
      <w:r w:rsidR="001F6BC3">
        <w:rPr>
          <w:rFonts w:cs="Tahoma"/>
          <w:i/>
          <w:color w:val="000000"/>
        </w:rPr>
        <w:br/>
      </w:r>
      <w:r w:rsidR="001F6BC3" w:rsidRPr="00222945">
        <w:rPr>
          <w:rFonts w:cs="Tahoma"/>
          <w:i/>
          <w:color w:val="000000"/>
        </w:rPr>
        <w:t xml:space="preserve">i inne jednostki organizacyjne </w:t>
      </w:r>
      <w:r w:rsidR="001F6BC3" w:rsidRPr="00014D18">
        <w:rPr>
          <w:rFonts w:cs="Tahoma"/>
          <w:color w:val="000000"/>
        </w:rPr>
        <w:t>(Dz. U. z 2010 r. Nr 166, poz. 1128</w:t>
      </w:r>
      <w:r w:rsidR="001F6BC3" w:rsidRPr="001F6BC3">
        <w:rPr>
          <w:color w:val="000000"/>
        </w:rPr>
        <w:t xml:space="preserve"> </w:t>
      </w:r>
      <w:r w:rsidR="001F6BC3">
        <w:rPr>
          <w:color w:val="000000"/>
        </w:rPr>
        <w:t>z późn. zm.</w:t>
      </w:r>
      <w:r w:rsidR="001F6BC3" w:rsidRPr="00014D18">
        <w:rPr>
          <w:rFonts w:cs="Tahoma"/>
          <w:color w:val="000000"/>
        </w:rPr>
        <w:t>)</w:t>
      </w:r>
      <w:r w:rsidR="001F6BC3">
        <w:rPr>
          <w:color w:val="000000"/>
        </w:rPr>
        <w:t xml:space="preserve"> posiadającym C</w:t>
      </w:r>
      <w:r w:rsidR="001F6BC3" w:rsidRPr="005817C2">
        <w:rPr>
          <w:color w:val="000000"/>
        </w:rPr>
        <w:t>ertyfikat wystawiony przez instytucję posiadając</w:t>
      </w:r>
      <w:r w:rsidR="001F6BC3">
        <w:rPr>
          <w:color w:val="000000"/>
        </w:rPr>
        <w:t>ą</w:t>
      </w:r>
      <w:r w:rsidR="001F6BC3" w:rsidRPr="005817C2">
        <w:rPr>
          <w:color w:val="000000"/>
        </w:rPr>
        <w:t xml:space="preserve"> akredytację Polskiego Centrum Akredytacji, oferującą certyfikację bankowozów oraz pojazdów przystosowanych do przewozu wartości pieniężnych, na zgodność </w:t>
      </w:r>
      <w:r w:rsidR="001F6BC3">
        <w:rPr>
          <w:color w:val="000000"/>
        </w:rPr>
        <w:t xml:space="preserve">bankowozu </w:t>
      </w:r>
      <w:r w:rsidR="001F6BC3" w:rsidRPr="005817C2">
        <w:rPr>
          <w:color w:val="000000"/>
        </w:rPr>
        <w:t>z ogólnymi wymaganiami techniczny</w:t>
      </w:r>
      <w:r w:rsidR="001F6BC3">
        <w:rPr>
          <w:color w:val="000000"/>
        </w:rPr>
        <w:t>mi</w:t>
      </w:r>
      <w:r w:rsidR="001F6BC3" w:rsidRPr="005817C2">
        <w:rPr>
          <w:color w:val="000000"/>
        </w:rPr>
        <w:t xml:space="preserve"> wg </w:t>
      </w:r>
      <w:r w:rsidR="001F6BC3" w:rsidRPr="001F6BC3">
        <w:rPr>
          <w:i/>
          <w:color w:val="000000"/>
        </w:rPr>
        <w:t xml:space="preserve">Rozporządzenia Ministra Spraw Wewnętrznych </w:t>
      </w:r>
      <w:r w:rsidR="001F6BC3">
        <w:rPr>
          <w:i/>
          <w:color w:val="000000"/>
        </w:rPr>
        <w:br/>
      </w:r>
      <w:r w:rsidR="001F6BC3" w:rsidRPr="001F6BC3">
        <w:rPr>
          <w:i/>
          <w:color w:val="000000"/>
        </w:rPr>
        <w:lastRenderedPageBreak/>
        <w:t>i Administracji z dnia 7 września 2010 roku w sprawie wymagań, jakim powinna odpowiadać ochrona wartości pieniężnych przechowywanych i transportowanych przez przedsiębiorców i inne jednostki organizacyjne</w:t>
      </w:r>
      <w:r w:rsidR="001F6BC3" w:rsidRPr="005817C2">
        <w:rPr>
          <w:color w:val="000000"/>
        </w:rPr>
        <w:t xml:space="preserve"> (Dz. U. z 2010</w:t>
      </w:r>
      <w:r w:rsidR="001F6BC3">
        <w:rPr>
          <w:color w:val="000000"/>
        </w:rPr>
        <w:t xml:space="preserve"> </w:t>
      </w:r>
      <w:r w:rsidR="001F6BC3" w:rsidRPr="005817C2">
        <w:rPr>
          <w:color w:val="000000"/>
        </w:rPr>
        <w:t>r., Nr 166,</w:t>
      </w:r>
      <w:r w:rsidR="001F6BC3">
        <w:rPr>
          <w:color w:val="000000"/>
        </w:rPr>
        <w:t xml:space="preserve"> poz. 1128 </w:t>
      </w:r>
      <w:r w:rsidR="001F6BC3">
        <w:rPr>
          <w:color w:val="000000"/>
        </w:rPr>
        <w:br/>
        <w:t>z późn. zm.</w:t>
      </w:r>
      <w:r w:rsidR="001F6BC3" w:rsidRPr="005817C2">
        <w:rPr>
          <w:color w:val="000000"/>
        </w:rPr>
        <w:t>), odpowiednio do przedmiotu certyfikacji.</w:t>
      </w:r>
    </w:p>
    <w:p w14:paraId="26821024" w14:textId="77777777" w:rsidR="001F6BC3" w:rsidRDefault="001F6BC3" w:rsidP="001F6BC3">
      <w:pPr>
        <w:autoSpaceDE w:val="0"/>
        <w:autoSpaceDN w:val="0"/>
        <w:adjustRightInd w:val="0"/>
        <w:ind w:left="993" w:hanging="426"/>
        <w:jc w:val="both"/>
      </w:pPr>
    </w:p>
    <w:p w14:paraId="66B1F404" w14:textId="77777777" w:rsidR="001F6BC3" w:rsidRDefault="001F6BC3" w:rsidP="001F6BC3">
      <w:pPr>
        <w:autoSpaceDE w:val="0"/>
        <w:autoSpaceDN w:val="0"/>
        <w:adjustRightInd w:val="0"/>
        <w:ind w:left="567"/>
        <w:jc w:val="both"/>
      </w:pPr>
      <w:r w:rsidRPr="002167D1">
        <w:t>Dokument</w:t>
      </w:r>
      <w:r>
        <w:t>em</w:t>
      </w:r>
      <w:r w:rsidRPr="002167D1">
        <w:t xml:space="preserve"> stwierdzającym posiadanie </w:t>
      </w:r>
      <w:r>
        <w:t>potencjału technicznego</w:t>
      </w:r>
      <w:r w:rsidRPr="002167D1">
        <w:t xml:space="preserve"> do realizacji zamówienia będzie wypełniony wykaz </w:t>
      </w:r>
      <w:r>
        <w:t>narzędzi</w:t>
      </w:r>
      <w:r w:rsidRPr="002167D1">
        <w:t xml:space="preserve"> stanowiący Załącznik nr 5</w:t>
      </w:r>
      <w:r>
        <w:t>a</w:t>
      </w:r>
      <w:r w:rsidRPr="002167D1">
        <w:t xml:space="preserve"> do SIWZ</w:t>
      </w:r>
      <w:r>
        <w:t>.</w:t>
      </w:r>
    </w:p>
    <w:p w14:paraId="53EB38F9" w14:textId="77777777" w:rsidR="001F6BC3" w:rsidRDefault="001F6BC3" w:rsidP="001F6BC3">
      <w:pPr>
        <w:autoSpaceDE w:val="0"/>
        <w:autoSpaceDN w:val="0"/>
        <w:adjustRightInd w:val="0"/>
        <w:ind w:left="709"/>
        <w:jc w:val="both"/>
      </w:pPr>
    </w:p>
    <w:p w14:paraId="01F57FD4" w14:textId="77777777" w:rsidR="001F6BC3" w:rsidRDefault="001F6BC3" w:rsidP="001F6BC3">
      <w:pPr>
        <w:autoSpaceDE w:val="0"/>
        <w:autoSpaceDN w:val="0"/>
        <w:adjustRightInd w:val="0"/>
        <w:ind w:left="567"/>
        <w:jc w:val="both"/>
        <w:rPr>
          <w:b/>
        </w:rPr>
      </w:pPr>
      <w:r w:rsidRPr="00A02841">
        <w:rPr>
          <w:b/>
        </w:rPr>
        <w:t xml:space="preserve">UWAGA: Oryginał certyfikatu o którym mowa w pkt </w:t>
      </w:r>
      <w:r>
        <w:rPr>
          <w:b/>
        </w:rPr>
        <w:t>a</w:t>
      </w:r>
      <w:r w:rsidRPr="00A02841">
        <w:rPr>
          <w:b/>
        </w:rPr>
        <w:t>) Wykonawca musi okazać Zamawiającemu do wglądu przed podpisaniem umowy</w:t>
      </w:r>
      <w:r>
        <w:rPr>
          <w:b/>
        </w:rPr>
        <w:t>.</w:t>
      </w:r>
    </w:p>
    <w:p w14:paraId="4235938D" w14:textId="77777777" w:rsidR="002061EA" w:rsidRPr="001F6BC3" w:rsidRDefault="002061EA" w:rsidP="00A02841">
      <w:pPr>
        <w:tabs>
          <w:tab w:val="left" w:pos="567"/>
        </w:tabs>
        <w:autoSpaceDE w:val="0"/>
        <w:autoSpaceDN w:val="0"/>
        <w:adjustRightInd w:val="0"/>
        <w:ind w:left="567" w:hanging="567"/>
        <w:jc w:val="both"/>
        <w:rPr>
          <w:i/>
          <w:sz w:val="10"/>
          <w:szCs w:val="10"/>
        </w:rPr>
      </w:pPr>
    </w:p>
    <w:p w14:paraId="1C6A5029" w14:textId="77777777" w:rsidR="00402E7A" w:rsidRPr="00A02841" w:rsidRDefault="002061EA" w:rsidP="00E13ED9">
      <w:pPr>
        <w:autoSpaceDE w:val="0"/>
        <w:autoSpaceDN w:val="0"/>
        <w:adjustRightInd w:val="0"/>
        <w:spacing w:after="120"/>
        <w:ind w:left="568" w:hanging="284"/>
        <w:jc w:val="both"/>
        <w:rPr>
          <w:b/>
        </w:rPr>
      </w:pPr>
      <w:r>
        <w:rPr>
          <w:u w:val="single"/>
        </w:rPr>
        <w:t>b)</w:t>
      </w:r>
      <w:r>
        <w:rPr>
          <w:u w:val="single"/>
        </w:rPr>
        <w:tab/>
      </w:r>
      <w:r w:rsidRPr="0069386D">
        <w:rPr>
          <w:u w:val="single"/>
        </w:rPr>
        <w:t xml:space="preserve">w przypadku złożenia oferty do zadania częściowego nr </w:t>
      </w:r>
      <w:r w:rsidR="003F4836">
        <w:rPr>
          <w:u w:val="single"/>
        </w:rPr>
        <w:t>2</w:t>
      </w:r>
      <w:r w:rsidRPr="00C26E65">
        <w:t xml:space="preserve"> </w:t>
      </w:r>
      <w:r w:rsidR="001F6BC3" w:rsidRPr="00F87FD4">
        <w:t xml:space="preserve">- </w:t>
      </w:r>
      <w:r w:rsidR="001F6BC3" w:rsidRPr="004A4645">
        <w:rPr>
          <w:i/>
        </w:rPr>
        <w:t>Zamawiający nie opisuje, nie wyznacza szczegółowego warunku w tym zakresie.</w:t>
      </w:r>
    </w:p>
    <w:p w14:paraId="3591E766" w14:textId="77777777" w:rsidR="00D84159" w:rsidRDefault="00D84159" w:rsidP="00804EA4">
      <w:pPr>
        <w:pStyle w:val="Nagwek2"/>
      </w:pPr>
      <w:r>
        <w:t>2)</w:t>
      </w:r>
      <w:r>
        <w:tab/>
      </w:r>
      <w:r w:rsidR="00471EE9">
        <w:t xml:space="preserve">Osoby zdolne do wykonywania </w:t>
      </w:r>
      <w:r w:rsidR="00A02841">
        <w:t>zamówienia</w:t>
      </w:r>
    </w:p>
    <w:p w14:paraId="3966F7DE" w14:textId="77777777" w:rsidR="00472C6E" w:rsidRDefault="000D3C4E" w:rsidP="00804EA4">
      <w:pPr>
        <w:pStyle w:val="Nagwek2"/>
      </w:pPr>
      <w:r>
        <w:tab/>
      </w:r>
      <w:r w:rsidR="00803F33" w:rsidRPr="00241DB3">
        <w:t>Warunek ten zost</w:t>
      </w:r>
      <w:r w:rsidR="00803F33">
        <w:t xml:space="preserve">anie spełniony, jeżeli Wykonawca </w:t>
      </w:r>
      <w:r w:rsidR="00D87946">
        <w:t>wykaże</w:t>
      </w:r>
      <w:r w:rsidR="00803F33">
        <w:t xml:space="preserve">, iż </w:t>
      </w:r>
      <w:r w:rsidR="00D87946">
        <w:t xml:space="preserve">dysponuje </w:t>
      </w:r>
      <w:r w:rsidR="00B36CE4">
        <w:t>osoba</w:t>
      </w:r>
      <w:r w:rsidR="00D87946">
        <w:t>mi</w:t>
      </w:r>
      <w:r w:rsidR="00B36CE4">
        <w:t xml:space="preserve"> zdolnymi do wykonania </w:t>
      </w:r>
      <w:r w:rsidR="00B36CE4" w:rsidRPr="00D96813">
        <w:t>zamówienia</w:t>
      </w:r>
      <w:r w:rsidR="00803F33" w:rsidRPr="00D96813">
        <w:t xml:space="preserve">, </w:t>
      </w:r>
      <w:r w:rsidR="00C66E66" w:rsidRPr="00D96813">
        <w:t>które posiadają wymagane uprawnien</w:t>
      </w:r>
      <w:r w:rsidR="00C732BE" w:rsidRPr="00D96813">
        <w:t>i</w:t>
      </w:r>
      <w:r w:rsidR="00303307" w:rsidRPr="00D96813">
        <w:t>a</w:t>
      </w:r>
      <w:r w:rsidR="00C66E66" w:rsidRPr="00D96813">
        <w:t xml:space="preserve"> i </w:t>
      </w:r>
      <w:r w:rsidR="00803F33" w:rsidRPr="00D96813">
        <w:t>które będą uczestniczyć w wy</w:t>
      </w:r>
      <w:r w:rsidR="00E30F15" w:rsidRPr="00D96813">
        <w:t>konywaniu</w:t>
      </w:r>
      <w:r w:rsidR="00C26E65">
        <w:t xml:space="preserve"> zamówienia:</w:t>
      </w:r>
    </w:p>
    <w:p w14:paraId="3E3FC1E3" w14:textId="77777777" w:rsidR="00C26E65" w:rsidRPr="00C26E65" w:rsidRDefault="00C26E65" w:rsidP="008B5EF9">
      <w:pPr>
        <w:pStyle w:val="Nagwek2"/>
      </w:pPr>
      <w:r>
        <w:t>a)</w:t>
      </w:r>
      <w:r>
        <w:tab/>
      </w:r>
      <w:r w:rsidRPr="0069386D">
        <w:rPr>
          <w:u w:val="single"/>
        </w:rPr>
        <w:t>w przypadku złożenia oferty do zadania częściowego nr 1</w:t>
      </w:r>
      <w:r w:rsidRPr="00C26E65">
        <w:t xml:space="preserve"> –</w:t>
      </w:r>
      <w:r w:rsidR="003F4836">
        <w:t xml:space="preserve"> </w:t>
      </w:r>
      <w:r w:rsidR="003F4836" w:rsidRPr="0069386D">
        <w:rPr>
          <w:b/>
        </w:rPr>
        <w:t xml:space="preserve">dysponuje minimum 40 pracownikami ochrony fizycznej, z których </w:t>
      </w:r>
      <w:r w:rsidR="003F4836">
        <w:rPr>
          <w:b/>
        </w:rPr>
        <w:t>wszyscy są</w:t>
      </w:r>
      <w:r w:rsidR="003F4836">
        <w:t xml:space="preserve"> </w:t>
      </w:r>
      <w:r w:rsidR="003F4836" w:rsidRPr="007E193C">
        <w:rPr>
          <w:b/>
        </w:rPr>
        <w:t xml:space="preserve">wpisani </w:t>
      </w:r>
      <w:r w:rsidR="003F4836" w:rsidRPr="003F4836">
        <w:rPr>
          <w:b/>
        </w:rPr>
        <w:t>na listę kwalifikowanych pracowników ochrony</w:t>
      </w:r>
      <w:r w:rsidR="003F4836" w:rsidRPr="00C26E65">
        <w:t xml:space="preserve"> i posiada</w:t>
      </w:r>
      <w:r w:rsidR="003F4836">
        <w:t>ją</w:t>
      </w:r>
      <w:r w:rsidR="003F4836" w:rsidRPr="00C26E65">
        <w:t xml:space="preserve"> legitymację kwalifikowanego pracownika ochrony fizycznej wg wzoru określonego w </w:t>
      </w:r>
      <w:r w:rsidR="003F4836" w:rsidRPr="00C26E65">
        <w:rPr>
          <w:i/>
        </w:rPr>
        <w:t>Rozporządzeniu Ministra Spraw Wewnętrznych z dnia 11 grudnia 2013 r. w sprawie legitymacji pracowników ochrony</w:t>
      </w:r>
      <w:r w:rsidR="003F4836" w:rsidRPr="00C26E65">
        <w:t>, Dz. U. 2013 po</w:t>
      </w:r>
      <w:r w:rsidR="003F4836">
        <w:t>z. 1630</w:t>
      </w:r>
      <w:r w:rsidR="003F4836">
        <w:rPr>
          <w:rStyle w:val="h1"/>
          <w:color w:val="000000"/>
        </w:rPr>
        <w:t>,</w:t>
      </w:r>
      <w:r w:rsidR="00DC01DD">
        <w:rPr>
          <w:rStyle w:val="h1"/>
          <w:color w:val="000000"/>
        </w:rPr>
        <w:t xml:space="preserve"> </w:t>
      </w:r>
      <w:r w:rsidR="00DC01DD">
        <w:rPr>
          <w:rStyle w:val="h1"/>
          <w:b/>
          <w:color w:val="000000"/>
        </w:rPr>
        <w:t>w tym</w:t>
      </w:r>
      <w:r w:rsidR="00DC01DD" w:rsidRPr="00DC01DD">
        <w:rPr>
          <w:rStyle w:val="h1"/>
          <w:b/>
          <w:color w:val="000000"/>
        </w:rPr>
        <w:t xml:space="preserve"> </w:t>
      </w:r>
      <w:r w:rsidR="00DC01DD" w:rsidRPr="00DC01DD">
        <w:rPr>
          <w:b/>
        </w:rPr>
        <w:t>co najmniej 16 pracowników</w:t>
      </w:r>
      <w:r w:rsidR="00DC01DD" w:rsidRPr="00685CEF">
        <w:t xml:space="preserve"> </w:t>
      </w:r>
      <w:r w:rsidR="00DC01DD" w:rsidRPr="00DC01DD">
        <w:rPr>
          <w:b/>
        </w:rPr>
        <w:t xml:space="preserve">ochrony fizycznej </w:t>
      </w:r>
      <w:r w:rsidR="00DC01DD">
        <w:rPr>
          <w:b/>
        </w:rPr>
        <w:t xml:space="preserve">z których każdy </w:t>
      </w:r>
      <w:r w:rsidR="00DC01DD" w:rsidRPr="00DC01DD">
        <w:rPr>
          <w:b/>
        </w:rPr>
        <w:t>posiada legitymację kwalifikowanego pracownika ochrony fizyczne</w:t>
      </w:r>
      <w:r w:rsidR="00DC01DD">
        <w:rPr>
          <w:b/>
        </w:rPr>
        <w:t>j</w:t>
      </w:r>
      <w:r w:rsidR="00DC01DD" w:rsidRPr="000A68B7">
        <w:t xml:space="preserve"> wg wzoru określonego w </w:t>
      </w:r>
      <w:r w:rsidR="00DC01DD" w:rsidRPr="00E8171B">
        <w:rPr>
          <w:i/>
        </w:rPr>
        <w:t>Rozporządzeniu Ministra Spraw Wewnętrznych z dnia 11 grudnia 2013 r. w sprawie legitymacji pracowników ochrony, Dz. U. 2013 poz. 1630</w:t>
      </w:r>
      <w:r w:rsidR="00DC01DD" w:rsidRPr="000A68B7">
        <w:t>,</w:t>
      </w:r>
      <w:r w:rsidR="00DC01DD">
        <w:t xml:space="preserve"> </w:t>
      </w:r>
      <w:r w:rsidR="00DC01DD" w:rsidRPr="00DC01DD">
        <w:rPr>
          <w:b/>
        </w:rPr>
        <w:t>z wpisem o dopuszczeniu do posiadania broni palnej</w:t>
      </w:r>
      <w:r w:rsidR="00DC01DD" w:rsidRPr="000A68B7">
        <w:t xml:space="preserve"> </w:t>
      </w:r>
      <w:r w:rsidR="00E13ED9">
        <w:t xml:space="preserve">oraz </w:t>
      </w:r>
      <w:r w:rsidR="00DC01DD" w:rsidRPr="00E13ED9">
        <w:rPr>
          <w:b/>
        </w:rPr>
        <w:t>ważne prawo jazdy</w:t>
      </w:r>
      <w:r w:rsidR="00DC01DD" w:rsidRPr="000A68B7">
        <w:t xml:space="preserve"> i będą mog</w:t>
      </w:r>
      <w:r w:rsidR="00E13ED9">
        <w:t>li</w:t>
      </w:r>
      <w:r w:rsidR="00DC01DD" w:rsidRPr="000A68B7">
        <w:t xml:space="preserve"> wykonywać funkcję kierowcy lub osoby transportującej</w:t>
      </w:r>
      <w:r w:rsidR="00E13ED9">
        <w:t>.</w:t>
      </w:r>
    </w:p>
    <w:p w14:paraId="2EFDEAD2" w14:textId="77777777" w:rsidR="00C26E65" w:rsidRPr="00C26E65" w:rsidRDefault="00C26E65" w:rsidP="008B5EF9">
      <w:pPr>
        <w:pStyle w:val="Nagwek2"/>
      </w:pPr>
      <w:r>
        <w:t>b)</w:t>
      </w:r>
      <w:r>
        <w:tab/>
      </w:r>
      <w:r w:rsidRPr="002A7409">
        <w:rPr>
          <w:u w:val="single"/>
        </w:rPr>
        <w:t>w przypadku złożenia oferty do zadania częściowego nr 2</w:t>
      </w:r>
      <w:r w:rsidRPr="00C26E65">
        <w:t xml:space="preserve"> –</w:t>
      </w:r>
      <w:r w:rsidR="00B95F00" w:rsidRPr="00C26E65">
        <w:t xml:space="preserve"> </w:t>
      </w:r>
      <w:r w:rsidR="00B95F00" w:rsidRPr="00685CEF">
        <w:rPr>
          <w:b/>
        </w:rPr>
        <w:t xml:space="preserve">dysponuje minimum 20 pracownikami ochrony fizycznej, z których </w:t>
      </w:r>
      <w:r w:rsidR="00B95F00">
        <w:rPr>
          <w:b/>
        </w:rPr>
        <w:t>wszyscy są</w:t>
      </w:r>
      <w:r w:rsidR="00B95F00" w:rsidRPr="00685CEF">
        <w:t xml:space="preserve"> </w:t>
      </w:r>
      <w:r w:rsidR="00B95F00" w:rsidRPr="00BD26E5">
        <w:rPr>
          <w:b/>
        </w:rPr>
        <w:t>wpisani</w:t>
      </w:r>
      <w:r w:rsidR="00B95F00" w:rsidRPr="00685CEF">
        <w:t xml:space="preserve"> na listę kwalifikowanych pracowników ochrony i posiada</w:t>
      </w:r>
      <w:r w:rsidR="00B95F00">
        <w:t>ją</w:t>
      </w:r>
      <w:r w:rsidR="00B95F00" w:rsidRPr="00685CEF">
        <w:t xml:space="preserve"> legitymację kwalifikowanego pracownika ochrony fizycznej wg wzoru określonego w </w:t>
      </w:r>
      <w:r w:rsidR="00B95F00" w:rsidRPr="00685CEF">
        <w:rPr>
          <w:i/>
        </w:rPr>
        <w:t>Rozporządzeniu Ministra Spraw Wewnętrznych z dnia 11 grudnia 2013 r. w sprawie legitymacji pracowników ochrony</w:t>
      </w:r>
      <w:r w:rsidR="00B95F00" w:rsidRPr="00685CEF">
        <w:t>, Dz. U. 2013 poz. 1630</w:t>
      </w:r>
      <w:r w:rsidR="00DC01DD">
        <w:rPr>
          <w:rStyle w:val="h1"/>
          <w:color w:val="000000"/>
        </w:rPr>
        <w:t>.</w:t>
      </w:r>
    </w:p>
    <w:p w14:paraId="5E264D75" w14:textId="77777777" w:rsidR="00C26E65" w:rsidRPr="00C26E65" w:rsidRDefault="002167D1" w:rsidP="00FB2C65">
      <w:pPr>
        <w:pStyle w:val="Nagwek2"/>
      </w:pPr>
      <w:r>
        <w:tab/>
      </w:r>
      <w:r w:rsidR="00A1275D">
        <w:tab/>
      </w:r>
      <w:r w:rsidR="00C26E65" w:rsidRPr="00C26E65">
        <w:t>Dokumentami stwierdzającymi posiadanie wymaganych kwalifikacji i uprawnień przez osoby wskazane przez Wykonawcę do realizacji zamówienia będzie wypełniony wykaz osób</w:t>
      </w:r>
      <w:r w:rsidR="003E0F8E">
        <w:t xml:space="preserve"> </w:t>
      </w:r>
      <w:r w:rsidR="003E0F8E" w:rsidRPr="000B5C4F">
        <w:t xml:space="preserve">stanowiący Załącznik nr </w:t>
      </w:r>
      <w:r w:rsidR="000B5C4F" w:rsidRPr="000B5C4F">
        <w:t>5</w:t>
      </w:r>
      <w:r w:rsidR="003E0F8E" w:rsidRPr="000B5C4F">
        <w:t xml:space="preserve"> do SIWZ </w:t>
      </w:r>
      <w:r w:rsidR="00C26E65" w:rsidRPr="000B5C4F">
        <w:t>oraz oświadczenie WYKONAWCY o posiadaniu uprawnień przez osoby, które będą uczestniczyć w wykonaniu zamówienia</w:t>
      </w:r>
      <w:r w:rsidR="003E0F8E" w:rsidRPr="000B5C4F">
        <w:t xml:space="preserve"> wg wzoru stanowiącego Załącznik nr </w:t>
      </w:r>
      <w:r w:rsidR="000B5C4F" w:rsidRPr="000B5C4F">
        <w:t>6</w:t>
      </w:r>
      <w:r w:rsidR="003E0F8E" w:rsidRPr="000B5C4F">
        <w:t xml:space="preserve"> do SIWZ.</w:t>
      </w:r>
    </w:p>
    <w:p w14:paraId="7E76732B" w14:textId="77777777" w:rsidR="0060691A" w:rsidRDefault="000D3C4E" w:rsidP="006E3C3D">
      <w:pPr>
        <w:pStyle w:val="Nagwek2"/>
      </w:pPr>
      <w:r>
        <w:tab/>
      </w:r>
      <w:r w:rsidR="00A1275D">
        <w:tab/>
      </w:r>
      <w:r w:rsidR="00D95E7B" w:rsidRPr="000D3C4E">
        <w:rPr>
          <w:b/>
          <w:u w:val="single"/>
        </w:rPr>
        <w:t>UWAGA</w:t>
      </w:r>
      <w:r w:rsidR="00D95E7B" w:rsidRPr="002167D1">
        <w:t xml:space="preserve">: </w:t>
      </w:r>
      <w:r w:rsidR="0060691A" w:rsidRPr="002167D1">
        <w:t xml:space="preserve">W przypadku ubiegania się o realizację kilku części zamówienia, Wykonawca musi przedstawić wykaz osób </w:t>
      </w:r>
      <w:r w:rsidR="0060691A" w:rsidRPr="002167D1">
        <w:rPr>
          <w:u w:val="single"/>
        </w:rPr>
        <w:t>oddzielnie dla każdej z części</w:t>
      </w:r>
      <w:r w:rsidR="0060691A" w:rsidRPr="002167D1">
        <w:t>.</w:t>
      </w:r>
    </w:p>
    <w:p w14:paraId="212D2784" w14:textId="77777777" w:rsidR="00803F33" w:rsidRPr="00241DB3" w:rsidRDefault="00803F33" w:rsidP="009A1D24">
      <w:pPr>
        <w:numPr>
          <w:ilvl w:val="2"/>
          <w:numId w:val="7"/>
        </w:numPr>
        <w:spacing w:before="120" w:after="120"/>
        <w:jc w:val="both"/>
      </w:pPr>
      <w:r w:rsidRPr="00241DB3">
        <w:t>Znajdują się w sytuacji ekonomicznej i finansowej zapewniającej wykonanie zamówienia.</w:t>
      </w:r>
    </w:p>
    <w:p w14:paraId="5C51C632" w14:textId="77777777" w:rsidR="002A7409" w:rsidRDefault="002A7409" w:rsidP="00C26E65">
      <w:pPr>
        <w:ind w:left="720"/>
        <w:jc w:val="both"/>
        <w:rPr>
          <w:i/>
        </w:rPr>
      </w:pPr>
      <w:r w:rsidRPr="004A4645">
        <w:rPr>
          <w:i/>
        </w:rPr>
        <w:t>Zamawiający nie opisuje, nie wyznacza szczegółowego warunku w tym zakresie.</w:t>
      </w:r>
    </w:p>
    <w:p w14:paraId="482D64CC" w14:textId="77777777" w:rsidR="00E13ED9" w:rsidRDefault="00E13ED9" w:rsidP="00C26E65">
      <w:pPr>
        <w:ind w:left="720"/>
        <w:jc w:val="both"/>
        <w:rPr>
          <w:i/>
        </w:rPr>
      </w:pPr>
    </w:p>
    <w:p w14:paraId="1080D0E3" w14:textId="77777777" w:rsidR="003E0F8E" w:rsidRDefault="003E0F8E" w:rsidP="00804EA4">
      <w:pPr>
        <w:pStyle w:val="Nagwek2"/>
        <w:numPr>
          <w:ilvl w:val="1"/>
          <w:numId w:val="7"/>
        </w:numPr>
      </w:pPr>
      <w:r w:rsidRPr="00D6559F">
        <w:t xml:space="preserve">W postępowaniu mogą wziąć udział Wykonawcy spełniający warunek udziału </w:t>
      </w:r>
      <w:r w:rsidRPr="00D6559F">
        <w:br/>
        <w:t>w postępowaniu dotyczący braku podstaw do wykluczenia z postępowania o udzielenie zamówienia publicznego w okolicznościach, o których mowa w art. 24 ustawy Pzp.</w:t>
      </w:r>
    </w:p>
    <w:p w14:paraId="38DA41B9" w14:textId="77777777" w:rsidR="009A1D24" w:rsidRDefault="009A1D24" w:rsidP="00095C9B">
      <w:pPr>
        <w:pStyle w:val="Nagwek2"/>
      </w:pPr>
    </w:p>
    <w:p w14:paraId="281824F5" w14:textId="77777777" w:rsidR="008C6168" w:rsidRPr="00241DB3" w:rsidRDefault="008C6168" w:rsidP="002A7409">
      <w:pPr>
        <w:spacing w:before="120" w:after="120"/>
        <w:ind w:left="425" w:hanging="425"/>
        <w:jc w:val="both"/>
      </w:pPr>
      <w:r w:rsidRPr="00241DB3">
        <w:rPr>
          <w:b/>
        </w:rPr>
        <w:lastRenderedPageBreak/>
        <w:t>6.</w:t>
      </w:r>
      <w:r w:rsidR="006C3E44">
        <w:tab/>
      </w:r>
      <w:r w:rsidRPr="00241DB3">
        <w:rPr>
          <w:b/>
        </w:rPr>
        <w:t xml:space="preserve">WYKAZ OŚWIADCZEŃ LUB DOKUMENTÓW, JAKIE </w:t>
      </w:r>
      <w:r w:rsidR="00DE4E85">
        <w:rPr>
          <w:b/>
        </w:rPr>
        <w:t>ZOBOWIĄZANI SĄ</w:t>
      </w:r>
      <w:r w:rsidR="00DE4E85" w:rsidRPr="00241DB3">
        <w:rPr>
          <w:b/>
        </w:rPr>
        <w:t xml:space="preserve"> </w:t>
      </w:r>
      <w:r w:rsidRPr="00241DB3">
        <w:rPr>
          <w:b/>
        </w:rPr>
        <w:t>DOSTARCZYĆ WYKONAWCY W CELU POTWIERDZENIA SPEŁNIANIA WARUNKÓW UDZIAŁU W POSTĘPOWANIU:</w:t>
      </w:r>
    </w:p>
    <w:p w14:paraId="414EA12C" w14:textId="77777777" w:rsidR="008C6168" w:rsidRDefault="006C3E44" w:rsidP="00804EA4">
      <w:pPr>
        <w:pStyle w:val="Nagwek2"/>
      </w:pPr>
      <w:r>
        <w:t>6.1</w:t>
      </w:r>
      <w:r>
        <w:tab/>
      </w:r>
      <w:r w:rsidR="008C6168" w:rsidRPr="00241DB3">
        <w:t>W celu potwierdzenia spełnienia przez Wykonawcę warunków, o których mowa w art. 22 ust. 1 ustawy Pzp, do oferty należy dołączyć: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066"/>
      </w:tblGrid>
      <w:tr w:rsidR="008C6168" w:rsidRPr="00241DB3" w14:paraId="69EBD9E2" w14:textId="77777777" w:rsidTr="006C3E44">
        <w:trPr>
          <w:trHeight w:val="572"/>
          <w:jc w:val="center"/>
        </w:trPr>
        <w:tc>
          <w:tcPr>
            <w:tcW w:w="704" w:type="dxa"/>
            <w:tcBorders>
              <w:top w:val="single" w:sz="4" w:space="0" w:color="auto"/>
              <w:left w:val="single" w:sz="4" w:space="0" w:color="auto"/>
              <w:bottom w:val="single" w:sz="4" w:space="0" w:color="auto"/>
              <w:right w:val="single" w:sz="4" w:space="0" w:color="auto"/>
            </w:tcBorders>
            <w:shd w:val="clear" w:color="auto" w:fill="F3F3F3"/>
            <w:vAlign w:val="center"/>
          </w:tcPr>
          <w:p w14:paraId="0089EA7B" w14:textId="77777777" w:rsidR="008C6168" w:rsidRPr="00B659EE" w:rsidRDefault="008C6168" w:rsidP="00ED1C38">
            <w:pPr>
              <w:pStyle w:val="Tekstpodstawowy"/>
              <w:jc w:val="center"/>
              <w:rPr>
                <w:b/>
                <w:sz w:val="22"/>
                <w:szCs w:val="22"/>
              </w:rPr>
            </w:pPr>
            <w:r w:rsidRPr="00B659EE">
              <w:rPr>
                <w:b/>
                <w:sz w:val="22"/>
                <w:szCs w:val="22"/>
              </w:rPr>
              <w:t>Lp.</w:t>
            </w:r>
          </w:p>
        </w:tc>
        <w:tc>
          <w:tcPr>
            <w:tcW w:w="8066" w:type="dxa"/>
            <w:tcBorders>
              <w:top w:val="single" w:sz="4" w:space="0" w:color="auto"/>
              <w:left w:val="single" w:sz="4" w:space="0" w:color="auto"/>
              <w:bottom w:val="single" w:sz="4" w:space="0" w:color="auto"/>
              <w:right w:val="single" w:sz="4" w:space="0" w:color="auto"/>
            </w:tcBorders>
            <w:shd w:val="clear" w:color="auto" w:fill="F3F3F3"/>
            <w:vAlign w:val="center"/>
          </w:tcPr>
          <w:p w14:paraId="45F52DD3" w14:textId="77777777" w:rsidR="008C6168" w:rsidRPr="00B659EE" w:rsidRDefault="008C6168" w:rsidP="00ED1C38">
            <w:pPr>
              <w:pStyle w:val="Tekstpodstawowy"/>
              <w:jc w:val="center"/>
              <w:rPr>
                <w:b/>
                <w:sz w:val="22"/>
                <w:szCs w:val="22"/>
              </w:rPr>
            </w:pPr>
            <w:r w:rsidRPr="00B659EE">
              <w:rPr>
                <w:b/>
                <w:sz w:val="22"/>
                <w:szCs w:val="22"/>
              </w:rPr>
              <w:t>Wymagany dokument</w:t>
            </w:r>
          </w:p>
        </w:tc>
      </w:tr>
      <w:tr w:rsidR="00B524BE" w:rsidRPr="00241DB3" w14:paraId="0FC5230C" w14:textId="77777777" w:rsidTr="00362EC8">
        <w:trPr>
          <w:trHeight w:val="1024"/>
          <w:jc w:val="center"/>
        </w:trPr>
        <w:tc>
          <w:tcPr>
            <w:tcW w:w="704" w:type="dxa"/>
            <w:tcBorders>
              <w:top w:val="single" w:sz="4" w:space="0" w:color="auto"/>
              <w:left w:val="single" w:sz="4" w:space="0" w:color="auto"/>
              <w:bottom w:val="single" w:sz="4" w:space="0" w:color="auto"/>
              <w:right w:val="single" w:sz="4" w:space="0" w:color="auto"/>
            </w:tcBorders>
            <w:vAlign w:val="center"/>
          </w:tcPr>
          <w:p w14:paraId="18129D6D" w14:textId="77777777" w:rsidR="00B524BE" w:rsidRPr="00B659EE" w:rsidRDefault="00B524BE" w:rsidP="00ED1C38">
            <w:pPr>
              <w:pStyle w:val="Tekstpodstawowy"/>
              <w:jc w:val="center"/>
              <w:rPr>
                <w:b/>
                <w:sz w:val="22"/>
                <w:szCs w:val="22"/>
              </w:rPr>
            </w:pPr>
            <w:r w:rsidRPr="00B659EE">
              <w:rPr>
                <w:b/>
                <w:sz w:val="22"/>
                <w:szCs w:val="22"/>
              </w:rPr>
              <w:t>1.</w:t>
            </w:r>
          </w:p>
        </w:tc>
        <w:tc>
          <w:tcPr>
            <w:tcW w:w="8066" w:type="dxa"/>
            <w:tcBorders>
              <w:top w:val="single" w:sz="4" w:space="0" w:color="auto"/>
              <w:left w:val="single" w:sz="4" w:space="0" w:color="auto"/>
              <w:bottom w:val="single" w:sz="4" w:space="0" w:color="auto"/>
              <w:right w:val="single" w:sz="4" w:space="0" w:color="auto"/>
            </w:tcBorders>
            <w:vAlign w:val="center"/>
          </w:tcPr>
          <w:p w14:paraId="1D2E2EC6" w14:textId="77777777" w:rsidR="00B524BE" w:rsidRPr="00470235" w:rsidRDefault="006C3E44" w:rsidP="006C3E44">
            <w:pPr>
              <w:autoSpaceDE w:val="0"/>
              <w:autoSpaceDN w:val="0"/>
              <w:adjustRightInd w:val="0"/>
              <w:jc w:val="center"/>
              <w:rPr>
                <w:sz w:val="22"/>
                <w:szCs w:val="22"/>
              </w:rPr>
            </w:pPr>
            <w:r w:rsidRPr="006C3E44">
              <w:rPr>
                <w:sz w:val="22"/>
                <w:szCs w:val="22"/>
              </w:rPr>
              <w:t>Dokumenty potwierdzające posiadane uprawnienia do wykonywania określonej działalności lub czynności, jeżeli przepisy prawa nakładają obowiązek ich posiadania, w szczególności koncesj</w:t>
            </w:r>
            <w:r>
              <w:rPr>
                <w:sz w:val="22"/>
                <w:szCs w:val="22"/>
              </w:rPr>
              <w:t>a</w:t>
            </w:r>
            <w:r w:rsidRPr="006C3E44">
              <w:rPr>
                <w:sz w:val="22"/>
                <w:szCs w:val="22"/>
              </w:rPr>
              <w:t>, zezwoleni</w:t>
            </w:r>
            <w:r>
              <w:rPr>
                <w:sz w:val="22"/>
                <w:szCs w:val="22"/>
              </w:rPr>
              <w:t>e</w:t>
            </w:r>
            <w:r w:rsidRPr="006C3E44">
              <w:rPr>
                <w:sz w:val="22"/>
                <w:szCs w:val="22"/>
              </w:rPr>
              <w:t xml:space="preserve"> lub licencj</w:t>
            </w:r>
            <w:r>
              <w:rPr>
                <w:sz w:val="22"/>
                <w:szCs w:val="22"/>
              </w:rPr>
              <w:t>a</w:t>
            </w:r>
          </w:p>
        </w:tc>
      </w:tr>
      <w:tr w:rsidR="00B524BE" w:rsidRPr="00241DB3" w14:paraId="2330BDC3" w14:textId="77777777" w:rsidTr="000B5C4F">
        <w:trPr>
          <w:trHeight w:val="431"/>
          <w:jc w:val="center"/>
        </w:trPr>
        <w:tc>
          <w:tcPr>
            <w:tcW w:w="704" w:type="dxa"/>
            <w:tcBorders>
              <w:top w:val="single" w:sz="4" w:space="0" w:color="auto"/>
              <w:left w:val="single" w:sz="4" w:space="0" w:color="auto"/>
              <w:bottom w:val="single" w:sz="4" w:space="0" w:color="auto"/>
              <w:right w:val="single" w:sz="4" w:space="0" w:color="auto"/>
            </w:tcBorders>
            <w:vAlign w:val="center"/>
          </w:tcPr>
          <w:p w14:paraId="18DE30EB" w14:textId="77777777" w:rsidR="00B524BE" w:rsidRPr="00B659EE" w:rsidRDefault="00B524BE" w:rsidP="00ED1C38">
            <w:pPr>
              <w:pStyle w:val="Tekstpodstawowy"/>
              <w:jc w:val="center"/>
              <w:rPr>
                <w:b/>
                <w:sz w:val="22"/>
                <w:szCs w:val="22"/>
              </w:rPr>
            </w:pPr>
            <w:r w:rsidRPr="00B659EE">
              <w:rPr>
                <w:b/>
                <w:sz w:val="22"/>
                <w:szCs w:val="22"/>
              </w:rPr>
              <w:t xml:space="preserve">2. </w:t>
            </w:r>
          </w:p>
        </w:tc>
        <w:tc>
          <w:tcPr>
            <w:tcW w:w="8066" w:type="dxa"/>
            <w:tcBorders>
              <w:top w:val="single" w:sz="4" w:space="0" w:color="auto"/>
              <w:left w:val="single" w:sz="4" w:space="0" w:color="auto"/>
              <w:bottom w:val="single" w:sz="4" w:space="0" w:color="auto"/>
              <w:right w:val="single" w:sz="4" w:space="0" w:color="auto"/>
            </w:tcBorders>
            <w:vAlign w:val="center"/>
          </w:tcPr>
          <w:p w14:paraId="1F076BA2" w14:textId="77777777" w:rsidR="00B524BE" w:rsidRPr="00B659EE" w:rsidRDefault="00B524BE" w:rsidP="00ED1C38">
            <w:pPr>
              <w:pStyle w:val="Tekstpodstawowy"/>
              <w:spacing w:after="0"/>
              <w:jc w:val="center"/>
              <w:rPr>
                <w:sz w:val="20"/>
                <w:szCs w:val="20"/>
              </w:rPr>
            </w:pPr>
            <w:r w:rsidRPr="00B659EE">
              <w:rPr>
                <w:sz w:val="20"/>
                <w:szCs w:val="20"/>
              </w:rPr>
              <w:t>Oświadczenie z art. 22 ust. 1 ustawy Pzp</w:t>
            </w:r>
          </w:p>
          <w:p w14:paraId="7AB8EB88" w14:textId="77777777" w:rsidR="00B524BE" w:rsidRPr="00B659EE" w:rsidRDefault="00B524BE" w:rsidP="00ED1C38">
            <w:pPr>
              <w:pStyle w:val="Tekstpodstawowy"/>
              <w:jc w:val="center"/>
              <w:rPr>
                <w:sz w:val="20"/>
                <w:szCs w:val="20"/>
              </w:rPr>
            </w:pPr>
            <w:r w:rsidRPr="00B659EE">
              <w:rPr>
                <w:sz w:val="20"/>
                <w:szCs w:val="20"/>
              </w:rPr>
              <w:t xml:space="preserve">(wg wzoru – </w:t>
            </w:r>
            <w:r w:rsidRPr="00B659EE">
              <w:rPr>
                <w:b/>
                <w:sz w:val="20"/>
                <w:szCs w:val="20"/>
              </w:rPr>
              <w:t xml:space="preserve">załącznik nr </w:t>
            </w:r>
            <w:r w:rsidR="006A092B" w:rsidRPr="00B659EE">
              <w:rPr>
                <w:b/>
                <w:sz w:val="20"/>
                <w:szCs w:val="20"/>
              </w:rPr>
              <w:t>3</w:t>
            </w:r>
            <w:r w:rsidRPr="00B659EE">
              <w:rPr>
                <w:sz w:val="20"/>
                <w:szCs w:val="20"/>
              </w:rPr>
              <w:t xml:space="preserve"> do SIWZ) </w:t>
            </w:r>
          </w:p>
        </w:tc>
      </w:tr>
      <w:tr w:rsidR="00B524BE" w:rsidRPr="00241DB3" w14:paraId="0C6BBE5B" w14:textId="77777777" w:rsidTr="006C3E44">
        <w:trPr>
          <w:trHeight w:val="2113"/>
          <w:jc w:val="center"/>
        </w:trPr>
        <w:tc>
          <w:tcPr>
            <w:tcW w:w="704" w:type="dxa"/>
            <w:tcBorders>
              <w:top w:val="single" w:sz="4" w:space="0" w:color="auto"/>
              <w:left w:val="single" w:sz="4" w:space="0" w:color="auto"/>
              <w:bottom w:val="single" w:sz="4" w:space="0" w:color="auto"/>
              <w:right w:val="single" w:sz="4" w:space="0" w:color="auto"/>
            </w:tcBorders>
            <w:vAlign w:val="center"/>
          </w:tcPr>
          <w:p w14:paraId="1FECB756" w14:textId="77777777" w:rsidR="00B524BE" w:rsidRPr="00B659EE" w:rsidRDefault="00B524BE" w:rsidP="00ED1C38">
            <w:pPr>
              <w:pStyle w:val="Tekstpodstawowy"/>
              <w:jc w:val="center"/>
              <w:rPr>
                <w:b/>
                <w:sz w:val="22"/>
                <w:szCs w:val="22"/>
              </w:rPr>
            </w:pPr>
            <w:r w:rsidRPr="00B659EE">
              <w:rPr>
                <w:b/>
                <w:sz w:val="22"/>
                <w:szCs w:val="22"/>
              </w:rPr>
              <w:t>3.</w:t>
            </w:r>
          </w:p>
        </w:tc>
        <w:tc>
          <w:tcPr>
            <w:tcW w:w="8066" w:type="dxa"/>
            <w:tcBorders>
              <w:top w:val="single" w:sz="4" w:space="0" w:color="auto"/>
              <w:left w:val="single" w:sz="4" w:space="0" w:color="auto"/>
              <w:bottom w:val="single" w:sz="4" w:space="0" w:color="auto"/>
              <w:right w:val="single" w:sz="4" w:space="0" w:color="auto"/>
            </w:tcBorders>
            <w:vAlign w:val="center"/>
          </w:tcPr>
          <w:p w14:paraId="57421B62" w14:textId="77777777" w:rsidR="006C3E44" w:rsidRPr="004D2FD0" w:rsidRDefault="006C3E44" w:rsidP="006C3E44">
            <w:pPr>
              <w:spacing w:before="120"/>
              <w:jc w:val="center"/>
              <w:rPr>
                <w:sz w:val="20"/>
                <w:szCs w:val="20"/>
              </w:rPr>
            </w:pPr>
            <w:r w:rsidRPr="004D2FD0">
              <w:rPr>
                <w:sz w:val="20"/>
                <w:szCs w:val="20"/>
              </w:rPr>
              <w:t xml:space="preserve">Wykaz wykonanych, a w przypadku świadczeń okresowych lub ciągłych również wykonywanych, </w:t>
            </w:r>
            <w:r w:rsidRPr="004D2FD0">
              <w:rPr>
                <w:b/>
                <w:sz w:val="20"/>
                <w:szCs w:val="20"/>
              </w:rPr>
              <w:t>głównych usług*</w:t>
            </w:r>
            <w:r w:rsidRPr="004D2FD0">
              <w:rPr>
                <w:sz w:val="20"/>
                <w:szCs w:val="20"/>
              </w:rPr>
              <w:t xml:space="preserve">, w okresie ostatnich trzech lat przed upływem terminu składania ofert - a jeżeli okres prowadzenia działalności jest krótszy – w tym okresie wraz z podaniem ich wartości, przedmiotu, dat wykonania i podmiotów na rzecz których usługi zostały wykonane, oraz </w:t>
            </w:r>
            <w:r w:rsidRPr="004D2FD0">
              <w:rPr>
                <w:sz w:val="20"/>
                <w:szCs w:val="20"/>
                <w:u w:val="single"/>
              </w:rPr>
              <w:t>załączeniem dowodów, czy zostały wykonane lub są wykonywane należycie</w:t>
            </w:r>
            <w:r w:rsidRPr="004D2FD0">
              <w:rPr>
                <w:sz w:val="20"/>
                <w:szCs w:val="20"/>
              </w:rPr>
              <w:t>.</w:t>
            </w:r>
          </w:p>
          <w:p w14:paraId="1E2160D6" w14:textId="77777777" w:rsidR="00470235" w:rsidRPr="00B659EE" w:rsidRDefault="006C3E44" w:rsidP="006C3E44">
            <w:pPr>
              <w:pStyle w:val="Tekstpodstawowy"/>
              <w:spacing w:after="0"/>
              <w:jc w:val="center"/>
              <w:rPr>
                <w:sz w:val="20"/>
                <w:szCs w:val="20"/>
              </w:rPr>
            </w:pPr>
            <w:r w:rsidRPr="00B659EE">
              <w:rPr>
                <w:sz w:val="20"/>
                <w:szCs w:val="20"/>
              </w:rPr>
              <w:t xml:space="preserve">W przypadku, gdy zamawiający jest podmiotem, na rzecz którego usługi wskazane </w:t>
            </w:r>
            <w:r w:rsidRPr="00B659EE">
              <w:rPr>
                <w:sz w:val="20"/>
                <w:szCs w:val="20"/>
              </w:rPr>
              <w:br/>
              <w:t>w wykazie, zostały wcześniej wykonane, wykonawca nie ma obowiązku przedkładania dowodów, o których mowa powyżej.</w:t>
            </w:r>
          </w:p>
          <w:p w14:paraId="018CAA3E" w14:textId="77777777" w:rsidR="00B524BE" w:rsidRPr="00B659EE" w:rsidRDefault="00B524BE" w:rsidP="00ED1C38">
            <w:pPr>
              <w:pStyle w:val="Tekstpodstawowy"/>
              <w:spacing w:after="0"/>
              <w:jc w:val="center"/>
              <w:rPr>
                <w:sz w:val="20"/>
                <w:szCs w:val="20"/>
              </w:rPr>
            </w:pPr>
            <w:r w:rsidRPr="00B659EE">
              <w:rPr>
                <w:sz w:val="20"/>
                <w:szCs w:val="20"/>
              </w:rPr>
              <w:t xml:space="preserve">(wg wzoru – </w:t>
            </w:r>
            <w:r w:rsidRPr="00B659EE">
              <w:rPr>
                <w:b/>
                <w:sz w:val="20"/>
                <w:szCs w:val="20"/>
              </w:rPr>
              <w:t xml:space="preserve">załącznik nr </w:t>
            </w:r>
            <w:r w:rsidR="006A092B" w:rsidRPr="00B659EE">
              <w:rPr>
                <w:b/>
                <w:sz w:val="20"/>
                <w:szCs w:val="20"/>
              </w:rPr>
              <w:t>4</w:t>
            </w:r>
            <w:r w:rsidR="005E6AFC" w:rsidRPr="00B659EE">
              <w:rPr>
                <w:b/>
                <w:sz w:val="20"/>
                <w:szCs w:val="20"/>
              </w:rPr>
              <w:t xml:space="preserve"> </w:t>
            </w:r>
            <w:r w:rsidRPr="00B659EE">
              <w:rPr>
                <w:b/>
                <w:sz w:val="20"/>
                <w:szCs w:val="20"/>
              </w:rPr>
              <w:t>do SIWZ</w:t>
            </w:r>
            <w:r w:rsidRPr="00B659EE">
              <w:rPr>
                <w:sz w:val="20"/>
                <w:szCs w:val="20"/>
              </w:rPr>
              <w:t>)</w:t>
            </w:r>
          </w:p>
        </w:tc>
      </w:tr>
      <w:tr w:rsidR="00B524BE" w:rsidRPr="00241DB3" w14:paraId="3B72534A" w14:textId="77777777" w:rsidTr="004D2FD0">
        <w:trPr>
          <w:trHeight w:val="1301"/>
          <w:jc w:val="center"/>
        </w:trPr>
        <w:tc>
          <w:tcPr>
            <w:tcW w:w="704" w:type="dxa"/>
            <w:tcBorders>
              <w:top w:val="single" w:sz="4" w:space="0" w:color="auto"/>
              <w:left w:val="single" w:sz="4" w:space="0" w:color="auto"/>
              <w:bottom w:val="single" w:sz="4" w:space="0" w:color="auto"/>
              <w:right w:val="single" w:sz="4" w:space="0" w:color="auto"/>
            </w:tcBorders>
            <w:vAlign w:val="center"/>
          </w:tcPr>
          <w:p w14:paraId="1C725485" w14:textId="77777777" w:rsidR="00B524BE" w:rsidRPr="00B659EE" w:rsidRDefault="00B524BE" w:rsidP="00ED1C38">
            <w:pPr>
              <w:pStyle w:val="Tekstpodstawowy"/>
              <w:jc w:val="center"/>
              <w:rPr>
                <w:b/>
                <w:sz w:val="22"/>
                <w:szCs w:val="22"/>
              </w:rPr>
            </w:pPr>
            <w:r w:rsidRPr="00B659EE">
              <w:rPr>
                <w:b/>
                <w:sz w:val="22"/>
                <w:szCs w:val="22"/>
              </w:rPr>
              <w:t>4.</w:t>
            </w:r>
          </w:p>
        </w:tc>
        <w:tc>
          <w:tcPr>
            <w:tcW w:w="8066" w:type="dxa"/>
            <w:tcBorders>
              <w:top w:val="single" w:sz="4" w:space="0" w:color="auto"/>
              <w:left w:val="single" w:sz="4" w:space="0" w:color="auto"/>
              <w:bottom w:val="single" w:sz="4" w:space="0" w:color="auto"/>
              <w:right w:val="single" w:sz="4" w:space="0" w:color="auto"/>
            </w:tcBorders>
            <w:vAlign w:val="center"/>
          </w:tcPr>
          <w:p w14:paraId="69213EC7" w14:textId="77777777" w:rsidR="00B524BE" w:rsidRPr="00B659EE" w:rsidRDefault="00B524BE" w:rsidP="00F01809">
            <w:pPr>
              <w:pStyle w:val="Tekstpodstawowy"/>
              <w:spacing w:after="0"/>
              <w:jc w:val="center"/>
              <w:rPr>
                <w:sz w:val="20"/>
                <w:szCs w:val="20"/>
              </w:rPr>
            </w:pPr>
            <w:r w:rsidRPr="00B659EE">
              <w:rPr>
                <w:sz w:val="20"/>
                <w:szCs w:val="20"/>
              </w:rPr>
              <w:t>Wykaz osób, które będą uczestniczyć w wyk</w:t>
            </w:r>
            <w:r w:rsidR="00470235" w:rsidRPr="00B659EE">
              <w:rPr>
                <w:sz w:val="20"/>
                <w:szCs w:val="20"/>
              </w:rPr>
              <w:t>onywaniu zamówienia, w szczególności odpowiedzialnych za świadczenie usług,</w:t>
            </w:r>
            <w:r w:rsidRPr="00B659EE">
              <w:rPr>
                <w:sz w:val="20"/>
                <w:szCs w:val="20"/>
              </w:rPr>
              <w:t xml:space="preserve"> wraz z informacjami na temat ich kwalifikacji zawodowych, doświadczenia i wykształcenia niezbędnych do wykonania zamówienia, a także zakresu wykonywanych przez nie czynności, oraz informacją o podstawie do dysponowania tymi osobami</w:t>
            </w:r>
            <w:r w:rsidR="00470235" w:rsidRPr="00B659EE">
              <w:rPr>
                <w:sz w:val="20"/>
                <w:szCs w:val="20"/>
              </w:rPr>
              <w:t xml:space="preserve"> </w:t>
            </w:r>
            <w:r w:rsidRPr="00B659EE">
              <w:rPr>
                <w:b/>
                <w:sz w:val="20"/>
                <w:szCs w:val="20"/>
              </w:rPr>
              <w:t>(</w:t>
            </w:r>
            <w:r w:rsidR="005E6AFC" w:rsidRPr="00B659EE">
              <w:rPr>
                <w:b/>
                <w:sz w:val="20"/>
                <w:szCs w:val="20"/>
              </w:rPr>
              <w:t xml:space="preserve">wg wzoru </w:t>
            </w:r>
            <w:r w:rsidR="00F01809" w:rsidRPr="00B659EE">
              <w:rPr>
                <w:b/>
                <w:sz w:val="20"/>
                <w:szCs w:val="20"/>
              </w:rPr>
              <w:t>–</w:t>
            </w:r>
            <w:r w:rsidR="005E6AFC" w:rsidRPr="00B659EE">
              <w:rPr>
                <w:b/>
                <w:sz w:val="20"/>
                <w:szCs w:val="20"/>
              </w:rPr>
              <w:t xml:space="preserve"> </w:t>
            </w:r>
            <w:r w:rsidRPr="00B659EE">
              <w:rPr>
                <w:b/>
                <w:sz w:val="20"/>
                <w:szCs w:val="20"/>
              </w:rPr>
              <w:t>załącznik</w:t>
            </w:r>
            <w:r w:rsidR="00F01809" w:rsidRPr="00B659EE">
              <w:rPr>
                <w:b/>
                <w:sz w:val="20"/>
                <w:szCs w:val="20"/>
              </w:rPr>
              <w:t xml:space="preserve"> </w:t>
            </w:r>
            <w:r w:rsidRPr="00B659EE">
              <w:rPr>
                <w:b/>
                <w:sz w:val="20"/>
                <w:szCs w:val="20"/>
              </w:rPr>
              <w:t xml:space="preserve">nr </w:t>
            </w:r>
            <w:r w:rsidR="006A092B" w:rsidRPr="00B659EE">
              <w:rPr>
                <w:b/>
                <w:sz w:val="20"/>
                <w:szCs w:val="20"/>
              </w:rPr>
              <w:t>5</w:t>
            </w:r>
            <w:r w:rsidRPr="00B659EE">
              <w:rPr>
                <w:b/>
                <w:sz w:val="20"/>
                <w:szCs w:val="20"/>
              </w:rPr>
              <w:t xml:space="preserve"> do SIWZ)</w:t>
            </w:r>
          </w:p>
        </w:tc>
      </w:tr>
      <w:tr w:rsidR="002F3F55" w:rsidRPr="00241DB3" w14:paraId="53590722" w14:textId="77777777" w:rsidTr="00684226">
        <w:trPr>
          <w:trHeight w:val="1013"/>
          <w:jc w:val="center"/>
        </w:trPr>
        <w:tc>
          <w:tcPr>
            <w:tcW w:w="704" w:type="dxa"/>
            <w:tcBorders>
              <w:top w:val="single" w:sz="4" w:space="0" w:color="auto"/>
              <w:left w:val="single" w:sz="4" w:space="0" w:color="auto"/>
              <w:bottom w:val="single" w:sz="4" w:space="0" w:color="auto"/>
              <w:right w:val="single" w:sz="4" w:space="0" w:color="auto"/>
            </w:tcBorders>
            <w:vAlign w:val="center"/>
          </w:tcPr>
          <w:p w14:paraId="2BF20AC3" w14:textId="77777777" w:rsidR="002F3F55" w:rsidRPr="00B659EE" w:rsidRDefault="002A7409" w:rsidP="00ED1C38">
            <w:pPr>
              <w:pStyle w:val="Tekstpodstawowy"/>
              <w:jc w:val="center"/>
              <w:rPr>
                <w:b/>
                <w:sz w:val="22"/>
                <w:szCs w:val="22"/>
              </w:rPr>
            </w:pPr>
            <w:r w:rsidRPr="00B659EE">
              <w:rPr>
                <w:b/>
                <w:sz w:val="22"/>
                <w:szCs w:val="22"/>
              </w:rPr>
              <w:t>5</w:t>
            </w:r>
            <w:r w:rsidR="002F3F55" w:rsidRPr="00B659EE">
              <w:rPr>
                <w:b/>
                <w:sz w:val="22"/>
                <w:szCs w:val="22"/>
              </w:rPr>
              <w:t>.</w:t>
            </w:r>
          </w:p>
        </w:tc>
        <w:tc>
          <w:tcPr>
            <w:tcW w:w="8066" w:type="dxa"/>
            <w:tcBorders>
              <w:top w:val="single" w:sz="4" w:space="0" w:color="auto"/>
              <w:left w:val="single" w:sz="4" w:space="0" w:color="auto"/>
              <w:bottom w:val="single" w:sz="4" w:space="0" w:color="auto"/>
              <w:right w:val="single" w:sz="4" w:space="0" w:color="auto"/>
            </w:tcBorders>
            <w:vAlign w:val="center"/>
          </w:tcPr>
          <w:p w14:paraId="7F939C40" w14:textId="77777777" w:rsidR="008F19D5" w:rsidRPr="00B659EE" w:rsidRDefault="00752522" w:rsidP="008F19D5">
            <w:pPr>
              <w:pStyle w:val="Tekstpodstawowy"/>
              <w:spacing w:after="0"/>
              <w:jc w:val="center"/>
              <w:rPr>
                <w:rFonts w:eastAsia="MS Mincho"/>
                <w:sz w:val="20"/>
                <w:szCs w:val="20"/>
              </w:rPr>
            </w:pPr>
            <w:r w:rsidRPr="00B659EE">
              <w:rPr>
                <w:rFonts w:eastAsia="MS Mincho"/>
                <w:sz w:val="20"/>
                <w:szCs w:val="20"/>
              </w:rPr>
              <w:t>Oświadczenie</w:t>
            </w:r>
            <w:r w:rsidR="002F3F55" w:rsidRPr="00B659EE">
              <w:rPr>
                <w:rFonts w:eastAsia="MS Mincho"/>
                <w:sz w:val="20"/>
                <w:szCs w:val="20"/>
              </w:rPr>
              <w:t xml:space="preserve">, że osoby, które będą uczestniczyć w wykonywaniu zamówienia </w:t>
            </w:r>
            <w:r w:rsidR="002F3F55" w:rsidRPr="00B659EE">
              <w:rPr>
                <w:rFonts w:eastAsia="MS Mincho"/>
                <w:b/>
                <w:i/>
                <w:sz w:val="20"/>
                <w:szCs w:val="20"/>
              </w:rPr>
              <w:t>(tj. ujęte w wykazie osób)</w:t>
            </w:r>
            <w:r w:rsidR="002F3F55" w:rsidRPr="00B659EE">
              <w:rPr>
                <w:rFonts w:eastAsia="MS Mincho"/>
                <w:sz w:val="20"/>
                <w:szCs w:val="20"/>
              </w:rPr>
              <w:t xml:space="preserve"> posiadają wymagane uprawnienia</w:t>
            </w:r>
            <w:r w:rsidR="006C3E44" w:rsidRPr="00B659EE">
              <w:rPr>
                <w:rFonts w:eastAsia="MS Mincho"/>
                <w:sz w:val="20"/>
                <w:szCs w:val="20"/>
              </w:rPr>
              <w:t>,</w:t>
            </w:r>
            <w:r w:rsidR="00700478" w:rsidRPr="00B659EE">
              <w:rPr>
                <w:rFonts w:eastAsia="MS Mincho"/>
                <w:sz w:val="20"/>
                <w:szCs w:val="20"/>
              </w:rPr>
              <w:t xml:space="preserve"> </w:t>
            </w:r>
            <w:r w:rsidR="006C3E44" w:rsidRPr="00B659EE">
              <w:rPr>
                <w:rFonts w:eastAsia="MS Mincho"/>
                <w:color w:val="000000"/>
                <w:sz w:val="20"/>
                <w:szCs w:val="20"/>
              </w:rPr>
              <w:t>jeżeli ustawy nakładają obowiązek posiadania takich uprawnień</w:t>
            </w:r>
          </w:p>
          <w:p w14:paraId="5CDE330B" w14:textId="77777777" w:rsidR="002F3F55" w:rsidRPr="00B659EE" w:rsidRDefault="008F19D5" w:rsidP="008F19D5">
            <w:pPr>
              <w:pStyle w:val="Tekstpodstawowy"/>
              <w:spacing w:after="0"/>
              <w:jc w:val="center"/>
              <w:rPr>
                <w:sz w:val="20"/>
                <w:szCs w:val="20"/>
              </w:rPr>
            </w:pPr>
            <w:r w:rsidRPr="00B659EE">
              <w:rPr>
                <w:rFonts w:eastAsia="MS Mincho"/>
                <w:sz w:val="20"/>
                <w:szCs w:val="20"/>
              </w:rPr>
              <w:t xml:space="preserve">(wg wzoru - </w:t>
            </w:r>
            <w:r w:rsidRPr="00B659EE">
              <w:rPr>
                <w:rFonts w:eastAsia="MS Mincho"/>
                <w:b/>
                <w:sz w:val="20"/>
                <w:szCs w:val="20"/>
              </w:rPr>
              <w:t>załącznik nr 6 do SIWZ</w:t>
            </w:r>
            <w:r w:rsidRPr="00B659EE">
              <w:rPr>
                <w:rFonts w:eastAsia="MS Mincho"/>
                <w:sz w:val="20"/>
                <w:szCs w:val="20"/>
              </w:rPr>
              <w:t>)</w:t>
            </w:r>
          </w:p>
        </w:tc>
      </w:tr>
      <w:tr w:rsidR="00AE4CB5" w:rsidRPr="00241DB3" w14:paraId="6E065AE2" w14:textId="77777777" w:rsidTr="00684226">
        <w:trPr>
          <w:trHeight w:val="986"/>
          <w:jc w:val="center"/>
        </w:trPr>
        <w:tc>
          <w:tcPr>
            <w:tcW w:w="704" w:type="dxa"/>
            <w:tcBorders>
              <w:top w:val="single" w:sz="4" w:space="0" w:color="auto"/>
              <w:left w:val="single" w:sz="4" w:space="0" w:color="auto"/>
              <w:right w:val="single" w:sz="4" w:space="0" w:color="auto"/>
            </w:tcBorders>
            <w:vAlign w:val="center"/>
          </w:tcPr>
          <w:p w14:paraId="197390E6" w14:textId="77777777" w:rsidR="00AE4CB5" w:rsidRPr="00B659EE" w:rsidRDefault="00AE4CB5" w:rsidP="00ED1C38">
            <w:pPr>
              <w:pStyle w:val="Tekstpodstawowy"/>
              <w:jc w:val="center"/>
              <w:rPr>
                <w:b/>
                <w:sz w:val="22"/>
                <w:szCs w:val="22"/>
              </w:rPr>
            </w:pPr>
            <w:r w:rsidRPr="00B659EE">
              <w:rPr>
                <w:b/>
                <w:sz w:val="22"/>
                <w:szCs w:val="22"/>
              </w:rPr>
              <w:t>6.</w:t>
            </w:r>
          </w:p>
        </w:tc>
        <w:tc>
          <w:tcPr>
            <w:tcW w:w="8066" w:type="dxa"/>
            <w:tcBorders>
              <w:top w:val="single" w:sz="4" w:space="0" w:color="auto"/>
              <w:left w:val="single" w:sz="4" w:space="0" w:color="auto"/>
              <w:right w:val="single" w:sz="4" w:space="0" w:color="auto"/>
            </w:tcBorders>
            <w:vAlign w:val="center"/>
          </w:tcPr>
          <w:p w14:paraId="018A9077" w14:textId="77777777" w:rsidR="00AE4CB5" w:rsidRPr="004D2FD0" w:rsidRDefault="00AE4CB5" w:rsidP="002167D1">
            <w:pPr>
              <w:autoSpaceDE w:val="0"/>
              <w:autoSpaceDN w:val="0"/>
              <w:adjustRightInd w:val="0"/>
              <w:jc w:val="center"/>
              <w:rPr>
                <w:sz w:val="20"/>
                <w:szCs w:val="20"/>
              </w:rPr>
            </w:pPr>
            <w:r w:rsidRPr="004D2FD0">
              <w:rPr>
                <w:sz w:val="20"/>
                <w:szCs w:val="20"/>
              </w:rPr>
              <w:t xml:space="preserve">Wykaz narzędzi, wyposażenia zakładu i urządzeń technicznych dostępnych Wykonawcy usług w celu wykonania zamówienia wraz z informacją o podstawie do dysponowania tymi zasobami </w:t>
            </w:r>
          </w:p>
          <w:p w14:paraId="3BD4CE97" w14:textId="77777777" w:rsidR="00AE4CB5" w:rsidRPr="00B659EE" w:rsidRDefault="00AE4CB5" w:rsidP="00AE4CB5">
            <w:pPr>
              <w:pStyle w:val="Tekstpodstawowy"/>
              <w:spacing w:after="0"/>
              <w:jc w:val="center"/>
              <w:rPr>
                <w:rFonts w:eastAsia="MS Mincho"/>
                <w:sz w:val="20"/>
                <w:szCs w:val="20"/>
              </w:rPr>
            </w:pPr>
            <w:r w:rsidRPr="00B659EE">
              <w:rPr>
                <w:sz w:val="20"/>
                <w:szCs w:val="20"/>
              </w:rPr>
              <w:t xml:space="preserve">(wg wzoru - </w:t>
            </w:r>
            <w:r w:rsidRPr="00B659EE">
              <w:rPr>
                <w:b/>
                <w:sz w:val="20"/>
                <w:szCs w:val="20"/>
              </w:rPr>
              <w:t>załącznik Nr 5a do SIWZ</w:t>
            </w:r>
            <w:r w:rsidRPr="00B659EE">
              <w:rPr>
                <w:sz w:val="20"/>
                <w:szCs w:val="20"/>
              </w:rPr>
              <w:t>)</w:t>
            </w:r>
          </w:p>
        </w:tc>
      </w:tr>
    </w:tbl>
    <w:p w14:paraId="04D98837" w14:textId="77777777" w:rsidR="002C4C05" w:rsidRDefault="002C4C05" w:rsidP="00804EA4">
      <w:pPr>
        <w:pStyle w:val="Nagwek2"/>
      </w:pPr>
      <w:r w:rsidRPr="002C4C05">
        <w:t>* Za główne usługi uznaje się usługi niezbędne do wykazanie spełniania warunku określonego w pkt 5.1.2 SIWZ.</w:t>
      </w:r>
    </w:p>
    <w:p w14:paraId="284B600D" w14:textId="77777777" w:rsidR="008C6168" w:rsidRDefault="006C3E44" w:rsidP="00804EA4">
      <w:pPr>
        <w:pStyle w:val="Nagwek2"/>
      </w:pPr>
      <w:r>
        <w:t>6.2</w:t>
      </w:r>
      <w:r>
        <w:tab/>
      </w:r>
      <w:r w:rsidR="008C6168" w:rsidRPr="002C4C05">
        <w:t>W przypadku Wykonawców składających wspólną ofertę,</w:t>
      </w:r>
      <w:r w:rsidR="008C6168" w:rsidRPr="00241DB3">
        <w:t xml:space="preserve"> dokument wymieniony </w:t>
      </w:r>
      <w:r>
        <w:br/>
      </w:r>
      <w:r w:rsidR="008C6168" w:rsidRPr="00241DB3">
        <w:t xml:space="preserve">w pkt </w:t>
      </w:r>
      <w:r w:rsidR="005E6AFC">
        <w:t>6.</w:t>
      </w:r>
      <w:r w:rsidR="005D40FF">
        <w:t xml:space="preserve">1.1. składa </w:t>
      </w:r>
      <w:r w:rsidR="00D96813">
        <w:t xml:space="preserve">ten z </w:t>
      </w:r>
      <w:r w:rsidR="00474B45">
        <w:t xml:space="preserve">Wykonawców, </w:t>
      </w:r>
      <w:r w:rsidR="00D96813">
        <w:t>który będzie odpowiedzialny za wykonanie zakresu prac, dla których wy</w:t>
      </w:r>
      <w:r w:rsidR="002C4C05">
        <w:t>magane jest posiadanie koncesji;</w:t>
      </w:r>
      <w:r w:rsidR="00D96813">
        <w:t xml:space="preserve"> dokument wymieniony w pkt</w:t>
      </w:r>
      <w:r w:rsidR="00D96813" w:rsidRPr="00241DB3">
        <w:t xml:space="preserve"> </w:t>
      </w:r>
      <w:r w:rsidR="008C6168" w:rsidRPr="00241DB3">
        <w:t>6.1.</w:t>
      </w:r>
      <w:r w:rsidR="00474B45">
        <w:t>2</w:t>
      </w:r>
      <w:r w:rsidR="008C6168" w:rsidRPr="00241DB3">
        <w:t xml:space="preserve"> składa pełnomocnik ustanowiony przez Wykonawców do reprezentowania. Dokumenty wymienione w pkt </w:t>
      </w:r>
      <w:r w:rsidR="008C6168" w:rsidRPr="002A7409">
        <w:t>6.1.2 – 6.1.</w:t>
      </w:r>
      <w:r w:rsidR="00471EE9">
        <w:t>6</w:t>
      </w:r>
      <w:r w:rsidR="00471EE9" w:rsidRPr="00241DB3">
        <w:t xml:space="preserve"> </w:t>
      </w:r>
      <w:r w:rsidR="008C6168" w:rsidRPr="00241DB3">
        <w:t>mogą być złożone przez Wykonawców wspólnie.</w:t>
      </w:r>
    </w:p>
    <w:p w14:paraId="6EB0A3CB" w14:textId="77777777" w:rsidR="002C4C05" w:rsidRDefault="002C4C05" w:rsidP="008B5EF9">
      <w:pPr>
        <w:pStyle w:val="Nagwek2"/>
      </w:pPr>
      <w:r>
        <w:t>6.3</w:t>
      </w:r>
      <w:r>
        <w:tab/>
        <w:t xml:space="preserve">Zgodnie z § 1 ust. 2 Rozporządzenia Prezesa Rady Ministrów z dnia 19.02.2013 r. w sprawie rodzajów dokumentów, jakich może żądać Zamawiający od Wykonawcy oraz form, w jakich te dokumenty mogą być składane, zwanego dalej Rozporządzeniem, </w:t>
      </w:r>
      <w:r w:rsidRPr="002C4C05">
        <w:t>dowodami</w:t>
      </w:r>
      <w:r>
        <w:t>, o których mowa w pkt 6.1.3 w przypadku dostaw i usług, są:</w:t>
      </w:r>
    </w:p>
    <w:p w14:paraId="0988911E" w14:textId="77777777" w:rsidR="002C4C05" w:rsidRDefault="000E360E" w:rsidP="008B5EF9">
      <w:pPr>
        <w:pStyle w:val="Nagwek2"/>
      </w:pPr>
      <w:r>
        <w:tab/>
      </w:r>
      <w:r w:rsidR="002C4C05">
        <w:t>1) poświadczenie, z tym, że w odniesieniu do nadal wykonywanych dostaw lub usług okresowych lub ciągłych poświadczenie powinno być wydane nie wcześniej niż na 3 miesiące przed upływem terminu składania wniosków o dopuszczenie do udziału w postępowaniu albo ofert;</w:t>
      </w:r>
    </w:p>
    <w:p w14:paraId="5733F4CD" w14:textId="77777777" w:rsidR="002C4C05" w:rsidRDefault="000E360E" w:rsidP="00FB2C65">
      <w:pPr>
        <w:pStyle w:val="Nagwek2"/>
      </w:pPr>
      <w:r>
        <w:tab/>
      </w:r>
      <w:r w:rsidR="002C4C05">
        <w:t xml:space="preserve">2) oświadczenie wykonawcy – jeżeli z uzasadnionych przyczyn o obiektywnym charakterze wykonawca nie jest w stanie uzyskać poświadczenia, o którym mowa w pkt 1). Jeśli </w:t>
      </w:r>
      <w:r w:rsidR="002C4C05">
        <w:lastRenderedPageBreak/>
        <w:t>Wykonawca składa oświadczenie, zobowiązany jest podać przyczyny braku możliwości uzyskania poświadczenia.</w:t>
      </w:r>
    </w:p>
    <w:p w14:paraId="7F43528E" w14:textId="77777777" w:rsidR="002C4C05" w:rsidRDefault="002C4C05" w:rsidP="00FB2C65">
      <w:pPr>
        <w:pStyle w:val="Nagwek2"/>
      </w:pPr>
      <w:r>
        <w:t>6.4</w:t>
      </w:r>
      <w:r>
        <w:tab/>
        <w:t>W przypadku gdy Zamawiający jest podmiotem, na rzecz którego usługi wskazane w wykazie usług zostały wcześniej wykonane, Wykonawca nie ma obowiązku przedkładania dowodów, o których mowa w pkt 6.1.3.</w:t>
      </w:r>
    </w:p>
    <w:p w14:paraId="54C31BFA" w14:textId="77777777" w:rsidR="002C4C05" w:rsidRDefault="002C4C05" w:rsidP="006E3C3D">
      <w:pPr>
        <w:pStyle w:val="Nagwek2"/>
      </w:pPr>
      <w:r>
        <w:t>6.5</w:t>
      </w:r>
      <w:r>
        <w:tab/>
        <w:t>W razie konieczności, szczególnie gdy wykaz usług lub dowody potwierdzające że usługi zostały wykonane w sposób należyty budzą wątpliwości Zamawiającego, Zamawiający może zwrócić się bezpośrednio do właściwego podmiotu, na rzecz którego usługi były wykonane, o przedłożenie dodatkowych informacji lub dokumentów bezpośrednio zamawiającemu.</w:t>
      </w:r>
    </w:p>
    <w:p w14:paraId="5C15328A" w14:textId="3CD18A53" w:rsidR="003E169F" w:rsidRDefault="002C4C05" w:rsidP="00684226">
      <w:pPr>
        <w:tabs>
          <w:tab w:val="left" w:pos="426"/>
        </w:tabs>
        <w:spacing w:after="120"/>
        <w:ind w:left="420" w:hanging="420"/>
        <w:jc w:val="both"/>
        <w:outlineLvl w:val="1"/>
      </w:pPr>
      <w:r>
        <w:t>6.6</w:t>
      </w:r>
      <w:r>
        <w:tab/>
      </w:r>
      <w:r w:rsidR="003E169F">
        <w:t xml:space="preserve">Wykonawca może polegać na wiedzy i doświadczeniu innych podmiotów (pkt 5.1.2), </w:t>
      </w:r>
      <w:r w:rsidR="00F60BED">
        <w:t xml:space="preserve">potencjale technicznym, </w:t>
      </w:r>
      <w:r w:rsidR="003E169F">
        <w:t xml:space="preserve">osobach </w:t>
      </w:r>
      <w:r w:rsidR="003E169F" w:rsidRPr="00536C27">
        <w:t xml:space="preserve">zdolnych do wykonania zamówienia </w:t>
      </w:r>
      <w:r w:rsidR="003E169F">
        <w:t>(pkt 5.1.3),</w:t>
      </w:r>
      <w:r w:rsidR="003E169F" w:rsidRPr="003E169F">
        <w:t xml:space="preserve"> </w:t>
      </w:r>
      <w:r w:rsidR="003E169F" w:rsidRPr="00241DB3">
        <w:t>niezależnie od charakteru prawnego łączących go z nimi stosunków</w:t>
      </w:r>
      <w:r w:rsidR="003E169F">
        <w:t xml:space="preserve">. Wykonawca w takiej sytuacji zobowiązany jest udowodnić Zamawiającemu, iż będzie dysponował tymi zasobami w trakcie realizacji zamówienia, w szczególności przedstawiając w tym celu </w:t>
      </w:r>
      <w:r w:rsidR="003E169F" w:rsidRPr="007040AB">
        <w:rPr>
          <w:b/>
          <w:u w:val="single"/>
        </w:rPr>
        <w:t>pisemne zobowiązanie</w:t>
      </w:r>
      <w:r w:rsidR="003E169F">
        <w:t xml:space="preserve"> (</w:t>
      </w:r>
      <w:r w:rsidR="003E169F" w:rsidRPr="007040AB">
        <w:rPr>
          <w:b/>
        </w:rPr>
        <w:t xml:space="preserve">Załącznik nr </w:t>
      </w:r>
      <w:r w:rsidR="0056088C">
        <w:rPr>
          <w:b/>
        </w:rPr>
        <w:t>8</w:t>
      </w:r>
      <w:r w:rsidR="003E169F">
        <w:t xml:space="preserve"> do SIWZ) tych podmiotów do oddania mu do dyspozycji niezbędnych zasobów na potrzeby wykonania zamówienia</w:t>
      </w:r>
      <w:r w:rsidR="003E169F" w:rsidRPr="007570E0">
        <w:t xml:space="preserve"> (w formie oryginału lub kopii poświadczonej notarialnie)</w:t>
      </w:r>
      <w:r w:rsidR="003E169F">
        <w:t>.</w:t>
      </w:r>
      <w:r w:rsidR="003E169F" w:rsidRPr="009B17AA">
        <w:t xml:space="preserve"> Zgodnie z art. 26 ust. 2e ustawy Pzp podmiot który zobowiązał się do udostępnienia zasobów zgodnie z art. 26 ust. 2b ustawy Pzp odpowiada solidarnie z </w:t>
      </w:r>
      <w:r w:rsidR="003E169F">
        <w:t>W</w:t>
      </w:r>
      <w:r w:rsidR="003E169F" w:rsidRPr="009B17AA">
        <w:t xml:space="preserve">ykonawcą za szkodę </w:t>
      </w:r>
      <w:r w:rsidR="003E169F">
        <w:t>Z</w:t>
      </w:r>
      <w:r w:rsidR="003E169F" w:rsidRPr="009B17AA">
        <w:t>amawiającego powstałą wskutek nieudostępnienia tych zasobów, chyba</w:t>
      </w:r>
      <w:r w:rsidR="003E169F">
        <w:t>,</w:t>
      </w:r>
      <w:r w:rsidR="003E169F" w:rsidRPr="009B17AA">
        <w:t xml:space="preserve"> że za nieudostępnienie zasobów nie ponosi winy.</w:t>
      </w:r>
    </w:p>
    <w:p w14:paraId="3440C77A" w14:textId="77777777" w:rsidR="00AB2C88" w:rsidRPr="007D1457" w:rsidRDefault="00AB2C88" w:rsidP="003E169F">
      <w:pPr>
        <w:suppressAutoHyphens/>
        <w:ind w:left="426"/>
        <w:jc w:val="both"/>
        <w:rPr>
          <w:szCs w:val="20"/>
        </w:rPr>
      </w:pPr>
      <w:r w:rsidRPr="00D525E3">
        <w:t xml:space="preserve">W związku z faktem, że do wykazania polegania na wiedzy i doświadczeniu innego (trzeciego) podmiotu niezbędny jest udział tego podmiotu w wykonaniu zamówienia, </w:t>
      </w:r>
      <w:r w:rsidRPr="007D1457">
        <w:t xml:space="preserve">Zamawiający wymaga aby </w:t>
      </w:r>
      <w:r w:rsidRPr="002A7409">
        <w:rPr>
          <w:b/>
        </w:rPr>
        <w:t>treść zobowiązania (lub innego dokumentu albo dokumentów) podmiotu innego (trzeciego)</w:t>
      </w:r>
      <w:r w:rsidRPr="007D1457">
        <w:t xml:space="preserve"> zawierała w zakresie posiadania wiedzy i doświadczenia co n</w:t>
      </w:r>
      <w:r w:rsidR="000E360E">
        <w:t>ajmniej następujące informacje:</w:t>
      </w:r>
    </w:p>
    <w:p w14:paraId="34316A03" w14:textId="77777777" w:rsidR="00AB2C88" w:rsidRPr="007D1457" w:rsidRDefault="00AB2C88" w:rsidP="009A1D24">
      <w:pPr>
        <w:numPr>
          <w:ilvl w:val="1"/>
          <w:numId w:val="8"/>
        </w:numPr>
        <w:tabs>
          <w:tab w:val="clear" w:pos="1790"/>
          <w:tab w:val="num" w:pos="426"/>
        </w:tabs>
        <w:ind w:left="851" w:hanging="284"/>
        <w:jc w:val="both"/>
        <w:outlineLvl w:val="0"/>
      </w:pPr>
      <w:r w:rsidRPr="007D1457">
        <w:t>podmiot przekazujący zasoby</w:t>
      </w:r>
    </w:p>
    <w:p w14:paraId="66BCD4FF" w14:textId="77777777" w:rsidR="00AB2C88" w:rsidRPr="007D1457" w:rsidRDefault="00AB2C88" w:rsidP="009A1D24">
      <w:pPr>
        <w:numPr>
          <w:ilvl w:val="1"/>
          <w:numId w:val="8"/>
        </w:numPr>
        <w:tabs>
          <w:tab w:val="clear" w:pos="1790"/>
          <w:tab w:val="num" w:pos="426"/>
        </w:tabs>
        <w:ind w:left="851" w:hanging="284"/>
        <w:jc w:val="both"/>
        <w:outlineLvl w:val="0"/>
      </w:pPr>
      <w:r w:rsidRPr="007D1457">
        <w:t xml:space="preserve">podmiot przyjmujący zasoby, </w:t>
      </w:r>
    </w:p>
    <w:p w14:paraId="754427A8" w14:textId="77777777" w:rsidR="00AB2C88" w:rsidRDefault="00AB2C88" w:rsidP="009A1D24">
      <w:pPr>
        <w:numPr>
          <w:ilvl w:val="1"/>
          <w:numId w:val="8"/>
        </w:numPr>
        <w:tabs>
          <w:tab w:val="clear" w:pos="1790"/>
          <w:tab w:val="num" w:pos="426"/>
        </w:tabs>
        <w:ind w:left="851" w:hanging="284"/>
        <w:jc w:val="both"/>
        <w:outlineLvl w:val="0"/>
      </w:pPr>
      <w:r w:rsidRPr="007D1457">
        <w:t>zakres i rodzaj przekazanych zasobów,</w:t>
      </w:r>
    </w:p>
    <w:p w14:paraId="52B23CE2" w14:textId="77777777" w:rsidR="00852E33" w:rsidRDefault="00AB2C88" w:rsidP="009A1D24">
      <w:pPr>
        <w:numPr>
          <w:ilvl w:val="1"/>
          <w:numId w:val="8"/>
        </w:numPr>
        <w:tabs>
          <w:tab w:val="clear" w:pos="1790"/>
          <w:tab w:val="num" w:pos="426"/>
        </w:tabs>
        <w:ind w:left="851" w:hanging="284"/>
        <w:jc w:val="both"/>
        <w:outlineLvl w:val="0"/>
      </w:pPr>
      <w:r w:rsidRPr="007D1457">
        <w:t>sposób uczestnictwa podmiotu przekazującego zasoby w wykonywaniu zamówienia.</w:t>
      </w:r>
    </w:p>
    <w:p w14:paraId="1AD696D3" w14:textId="77777777" w:rsidR="008C6168" w:rsidRDefault="008C6168" w:rsidP="00804EA4">
      <w:pPr>
        <w:pStyle w:val="Nagwek2"/>
      </w:pPr>
      <w:r w:rsidRPr="00241DB3">
        <w:t>6.</w:t>
      </w:r>
      <w:r w:rsidR="000E360E">
        <w:t>7</w:t>
      </w:r>
      <w:r w:rsidR="000E360E">
        <w:tab/>
      </w:r>
      <w:r w:rsidRPr="00241DB3">
        <w:t>W celu wykazania spełnienia warunku udziału w postępowaniu</w:t>
      </w:r>
      <w:r w:rsidR="00725545">
        <w:t>,</w:t>
      </w:r>
      <w:r w:rsidRPr="00241DB3">
        <w:t xml:space="preserve"> dotyczącego braku podstaw do wykluczenia z postępowania Wykonawcy w okolicznościach, o których mowa w art. 24 ust. 1 ustawy Pzp</w:t>
      </w:r>
      <w:r w:rsidR="00725545">
        <w:t>,</w:t>
      </w:r>
      <w:r w:rsidRPr="00241DB3">
        <w:t xml:space="preserve"> należy złożyć następujące dokumenty:</w:t>
      </w:r>
    </w:p>
    <w:p w14:paraId="3564E5A2" w14:textId="77777777" w:rsidR="00684226" w:rsidRPr="00684226" w:rsidRDefault="00684226" w:rsidP="00804EA4">
      <w:pPr>
        <w:pStyle w:val="Nagwek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8783"/>
      </w:tblGrid>
      <w:tr w:rsidR="00B36CE4" w:rsidRPr="00241DB3" w14:paraId="6D7FFE70" w14:textId="77777777" w:rsidTr="00684226">
        <w:trPr>
          <w:jc w:val="center"/>
        </w:trPr>
        <w:tc>
          <w:tcPr>
            <w:tcW w:w="681" w:type="dxa"/>
            <w:tcBorders>
              <w:top w:val="single" w:sz="4" w:space="0" w:color="auto"/>
              <w:left w:val="single" w:sz="4" w:space="0" w:color="auto"/>
              <w:bottom w:val="single" w:sz="4" w:space="0" w:color="auto"/>
              <w:right w:val="single" w:sz="4" w:space="0" w:color="auto"/>
            </w:tcBorders>
            <w:shd w:val="clear" w:color="auto" w:fill="F3F3F3"/>
            <w:vAlign w:val="center"/>
          </w:tcPr>
          <w:p w14:paraId="7ACA4E8A" w14:textId="77777777" w:rsidR="00B36CE4" w:rsidRPr="00B659EE" w:rsidRDefault="00B36CE4" w:rsidP="00ED1C38">
            <w:pPr>
              <w:pStyle w:val="Tekstpodstawowy"/>
              <w:jc w:val="center"/>
              <w:rPr>
                <w:b/>
                <w:sz w:val="22"/>
                <w:szCs w:val="22"/>
              </w:rPr>
            </w:pPr>
            <w:r w:rsidRPr="00B659EE">
              <w:rPr>
                <w:b/>
                <w:sz w:val="22"/>
                <w:szCs w:val="22"/>
              </w:rPr>
              <w:t>L</w:t>
            </w:r>
            <w:r w:rsidR="00684226" w:rsidRPr="00B659EE">
              <w:rPr>
                <w:b/>
                <w:sz w:val="22"/>
                <w:szCs w:val="22"/>
              </w:rPr>
              <w:t>p.</w:t>
            </w:r>
          </w:p>
        </w:tc>
        <w:tc>
          <w:tcPr>
            <w:tcW w:w="8783" w:type="dxa"/>
            <w:tcBorders>
              <w:top w:val="single" w:sz="4" w:space="0" w:color="auto"/>
              <w:left w:val="single" w:sz="4" w:space="0" w:color="auto"/>
              <w:bottom w:val="single" w:sz="4" w:space="0" w:color="auto"/>
              <w:right w:val="single" w:sz="4" w:space="0" w:color="auto"/>
            </w:tcBorders>
            <w:shd w:val="clear" w:color="auto" w:fill="F3F3F3"/>
            <w:vAlign w:val="center"/>
          </w:tcPr>
          <w:p w14:paraId="3E340A68" w14:textId="77777777" w:rsidR="00B36CE4" w:rsidRPr="00B659EE" w:rsidRDefault="00B36CE4" w:rsidP="00ED1C38">
            <w:pPr>
              <w:pStyle w:val="Tekstpodstawowy"/>
              <w:jc w:val="center"/>
              <w:rPr>
                <w:b/>
                <w:sz w:val="22"/>
                <w:szCs w:val="22"/>
              </w:rPr>
            </w:pPr>
            <w:r w:rsidRPr="00B659EE">
              <w:rPr>
                <w:b/>
                <w:sz w:val="22"/>
                <w:szCs w:val="22"/>
              </w:rPr>
              <w:t>Wymagany dokument</w:t>
            </w:r>
          </w:p>
        </w:tc>
      </w:tr>
      <w:tr w:rsidR="00B36CE4" w:rsidRPr="00241DB3" w14:paraId="340F1FD3" w14:textId="77777777" w:rsidTr="00684226">
        <w:trPr>
          <w:trHeight w:val="584"/>
          <w:jc w:val="center"/>
        </w:trPr>
        <w:tc>
          <w:tcPr>
            <w:tcW w:w="681" w:type="dxa"/>
            <w:tcBorders>
              <w:top w:val="single" w:sz="4" w:space="0" w:color="auto"/>
              <w:left w:val="single" w:sz="4" w:space="0" w:color="auto"/>
              <w:bottom w:val="single" w:sz="4" w:space="0" w:color="auto"/>
              <w:right w:val="single" w:sz="4" w:space="0" w:color="auto"/>
            </w:tcBorders>
            <w:vAlign w:val="center"/>
          </w:tcPr>
          <w:p w14:paraId="6250F38A" w14:textId="77777777" w:rsidR="00B36CE4" w:rsidRPr="00B659EE" w:rsidRDefault="00B36CE4" w:rsidP="00ED1C38">
            <w:pPr>
              <w:pStyle w:val="Tekstpodstawowy"/>
              <w:jc w:val="center"/>
              <w:rPr>
                <w:sz w:val="22"/>
                <w:szCs w:val="22"/>
              </w:rPr>
            </w:pPr>
            <w:r w:rsidRPr="00B659EE">
              <w:rPr>
                <w:sz w:val="22"/>
                <w:szCs w:val="22"/>
              </w:rPr>
              <w:t>1.</w:t>
            </w:r>
          </w:p>
        </w:tc>
        <w:tc>
          <w:tcPr>
            <w:tcW w:w="8783" w:type="dxa"/>
            <w:tcBorders>
              <w:top w:val="single" w:sz="4" w:space="0" w:color="auto"/>
              <w:left w:val="single" w:sz="4" w:space="0" w:color="auto"/>
              <w:bottom w:val="single" w:sz="4" w:space="0" w:color="auto"/>
              <w:right w:val="single" w:sz="4" w:space="0" w:color="auto"/>
            </w:tcBorders>
            <w:vAlign w:val="center"/>
          </w:tcPr>
          <w:p w14:paraId="569BE1DA" w14:textId="77777777" w:rsidR="00B36CE4" w:rsidRPr="00B659EE" w:rsidRDefault="00B36CE4" w:rsidP="000E360E">
            <w:pPr>
              <w:pStyle w:val="Tekstpodstawowy"/>
              <w:spacing w:after="0"/>
              <w:jc w:val="center"/>
              <w:rPr>
                <w:sz w:val="22"/>
                <w:szCs w:val="22"/>
              </w:rPr>
            </w:pPr>
            <w:r w:rsidRPr="00B659EE">
              <w:rPr>
                <w:sz w:val="22"/>
                <w:szCs w:val="22"/>
              </w:rPr>
              <w:t>Oświadczenie o braku podstaw do wykluczenia</w:t>
            </w:r>
          </w:p>
          <w:p w14:paraId="3534578A" w14:textId="77777777" w:rsidR="00B36CE4" w:rsidRPr="00B659EE" w:rsidRDefault="00B36CE4" w:rsidP="000E360E">
            <w:pPr>
              <w:pStyle w:val="Tekstpodstawowy"/>
              <w:spacing w:after="0"/>
              <w:jc w:val="center"/>
              <w:rPr>
                <w:sz w:val="22"/>
                <w:szCs w:val="22"/>
              </w:rPr>
            </w:pPr>
            <w:r w:rsidRPr="00B659EE">
              <w:rPr>
                <w:sz w:val="22"/>
                <w:szCs w:val="22"/>
              </w:rPr>
              <w:t xml:space="preserve">(wg wzoru – </w:t>
            </w:r>
            <w:r w:rsidRPr="00B659EE">
              <w:rPr>
                <w:b/>
                <w:sz w:val="22"/>
                <w:szCs w:val="22"/>
              </w:rPr>
              <w:t xml:space="preserve">załącznik nr </w:t>
            </w:r>
            <w:r w:rsidR="006A092B" w:rsidRPr="00B659EE">
              <w:rPr>
                <w:b/>
                <w:sz w:val="22"/>
                <w:szCs w:val="22"/>
              </w:rPr>
              <w:t>3</w:t>
            </w:r>
            <w:r w:rsidRPr="00B659EE">
              <w:rPr>
                <w:b/>
                <w:sz w:val="22"/>
                <w:szCs w:val="22"/>
              </w:rPr>
              <w:t>a</w:t>
            </w:r>
            <w:r w:rsidRPr="00B659EE">
              <w:rPr>
                <w:sz w:val="22"/>
                <w:szCs w:val="22"/>
              </w:rPr>
              <w:t xml:space="preserve"> </w:t>
            </w:r>
            <w:r w:rsidRPr="00B659EE">
              <w:rPr>
                <w:b/>
                <w:sz w:val="22"/>
                <w:szCs w:val="22"/>
              </w:rPr>
              <w:t>do SIWZ</w:t>
            </w:r>
            <w:r w:rsidRPr="00B659EE">
              <w:rPr>
                <w:sz w:val="22"/>
                <w:szCs w:val="22"/>
              </w:rPr>
              <w:t>)</w:t>
            </w:r>
          </w:p>
        </w:tc>
      </w:tr>
      <w:tr w:rsidR="00B36CE4" w:rsidRPr="00241DB3" w14:paraId="228149F3" w14:textId="77777777" w:rsidTr="00684226">
        <w:trPr>
          <w:trHeight w:val="1459"/>
          <w:jc w:val="center"/>
        </w:trPr>
        <w:tc>
          <w:tcPr>
            <w:tcW w:w="681" w:type="dxa"/>
            <w:tcBorders>
              <w:top w:val="single" w:sz="4" w:space="0" w:color="auto"/>
              <w:left w:val="single" w:sz="4" w:space="0" w:color="auto"/>
              <w:bottom w:val="single" w:sz="4" w:space="0" w:color="auto"/>
              <w:right w:val="single" w:sz="4" w:space="0" w:color="auto"/>
            </w:tcBorders>
            <w:vAlign w:val="center"/>
          </w:tcPr>
          <w:p w14:paraId="4344C190" w14:textId="77777777" w:rsidR="00B36CE4" w:rsidRPr="00B659EE" w:rsidRDefault="00B36CE4" w:rsidP="00ED1C38">
            <w:pPr>
              <w:pStyle w:val="Tekstpodstawowy"/>
              <w:jc w:val="center"/>
              <w:rPr>
                <w:sz w:val="22"/>
                <w:szCs w:val="22"/>
              </w:rPr>
            </w:pPr>
            <w:r w:rsidRPr="00B659EE">
              <w:rPr>
                <w:sz w:val="22"/>
                <w:szCs w:val="22"/>
              </w:rPr>
              <w:t>2.</w:t>
            </w:r>
          </w:p>
        </w:tc>
        <w:tc>
          <w:tcPr>
            <w:tcW w:w="8783" w:type="dxa"/>
            <w:tcBorders>
              <w:top w:val="single" w:sz="4" w:space="0" w:color="auto"/>
              <w:left w:val="single" w:sz="4" w:space="0" w:color="auto"/>
              <w:bottom w:val="single" w:sz="4" w:space="0" w:color="auto"/>
              <w:right w:val="single" w:sz="4" w:space="0" w:color="auto"/>
            </w:tcBorders>
            <w:vAlign w:val="center"/>
          </w:tcPr>
          <w:p w14:paraId="3FC277F8" w14:textId="77777777" w:rsidR="00B36CE4" w:rsidRPr="00B659EE" w:rsidRDefault="000E360E" w:rsidP="000E360E">
            <w:pPr>
              <w:pStyle w:val="Tekstpodstawowy"/>
              <w:spacing w:after="0"/>
              <w:jc w:val="center"/>
              <w:rPr>
                <w:sz w:val="22"/>
                <w:szCs w:val="22"/>
              </w:rPr>
            </w:pPr>
            <w:r w:rsidRPr="00B659EE">
              <w:rPr>
                <w:sz w:val="22"/>
                <w:szCs w:val="22"/>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Pzp, </w:t>
            </w:r>
            <w:r w:rsidRPr="00B659EE">
              <w:rPr>
                <w:b/>
                <w:sz w:val="22"/>
                <w:szCs w:val="22"/>
              </w:rPr>
              <w:t>wystawiony nie wcześniej niż 6 miesięcy przed upływem terminu składania ofert</w:t>
            </w:r>
            <w:r w:rsidRPr="00B659EE">
              <w:rPr>
                <w:sz w:val="22"/>
                <w:szCs w:val="22"/>
              </w:rPr>
              <w:t>. Jeżeli Wykonawcy wspólnie ubiegają się o udzielenie zamówienia dokument ten składa każdy z nich</w:t>
            </w:r>
          </w:p>
        </w:tc>
      </w:tr>
      <w:tr w:rsidR="00B36CE4" w:rsidRPr="00241DB3" w14:paraId="73AD3C12" w14:textId="77777777" w:rsidTr="00684226">
        <w:trPr>
          <w:trHeight w:val="1310"/>
          <w:jc w:val="center"/>
        </w:trPr>
        <w:tc>
          <w:tcPr>
            <w:tcW w:w="681" w:type="dxa"/>
            <w:tcBorders>
              <w:top w:val="single" w:sz="4" w:space="0" w:color="auto"/>
              <w:left w:val="single" w:sz="4" w:space="0" w:color="auto"/>
              <w:bottom w:val="single" w:sz="4" w:space="0" w:color="auto"/>
              <w:right w:val="single" w:sz="4" w:space="0" w:color="auto"/>
            </w:tcBorders>
            <w:vAlign w:val="center"/>
          </w:tcPr>
          <w:p w14:paraId="54FEB57C" w14:textId="77777777" w:rsidR="00B36CE4" w:rsidRPr="00684226" w:rsidRDefault="00B36CE4" w:rsidP="00ED1C38">
            <w:pPr>
              <w:jc w:val="center"/>
              <w:rPr>
                <w:sz w:val="22"/>
                <w:szCs w:val="22"/>
              </w:rPr>
            </w:pPr>
            <w:r w:rsidRPr="00684226">
              <w:rPr>
                <w:sz w:val="22"/>
                <w:szCs w:val="22"/>
              </w:rPr>
              <w:t>3.</w:t>
            </w:r>
          </w:p>
        </w:tc>
        <w:tc>
          <w:tcPr>
            <w:tcW w:w="8783" w:type="dxa"/>
            <w:tcBorders>
              <w:top w:val="single" w:sz="4" w:space="0" w:color="auto"/>
              <w:left w:val="single" w:sz="4" w:space="0" w:color="auto"/>
              <w:bottom w:val="single" w:sz="4" w:space="0" w:color="auto"/>
              <w:right w:val="single" w:sz="4" w:space="0" w:color="auto"/>
            </w:tcBorders>
            <w:vAlign w:val="center"/>
          </w:tcPr>
          <w:p w14:paraId="4A853774" w14:textId="77777777" w:rsidR="00B36CE4" w:rsidRPr="00241DB3" w:rsidRDefault="000E360E" w:rsidP="000E360E">
            <w:pPr>
              <w:jc w:val="center"/>
              <w:rPr>
                <w:sz w:val="22"/>
                <w:szCs w:val="22"/>
              </w:rPr>
            </w:pPr>
            <w:r w:rsidRPr="000E360E">
              <w:rPr>
                <w:sz w:val="22"/>
                <w:szCs w:val="22"/>
              </w:rPr>
              <w:t xml:space="preserve">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w:t>
            </w:r>
            <w:r w:rsidR="005B2D02">
              <w:rPr>
                <w:sz w:val="22"/>
                <w:szCs w:val="22"/>
              </w:rPr>
              <w:t>–</w:t>
            </w:r>
            <w:r w:rsidRPr="000E360E">
              <w:rPr>
                <w:sz w:val="22"/>
                <w:szCs w:val="22"/>
              </w:rPr>
              <w:t xml:space="preserve"> </w:t>
            </w:r>
            <w:r w:rsidRPr="000E360E">
              <w:rPr>
                <w:b/>
                <w:sz w:val="22"/>
                <w:szCs w:val="22"/>
              </w:rPr>
              <w:t>wystawione nie wcześniej niż 3 miesiące przed upływem terminu składania ofert</w:t>
            </w:r>
          </w:p>
        </w:tc>
      </w:tr>
      <w:tr w:rsidR="00B36CE4" w:rsidRPr="00241DB3" w14:paraId="60AF7408" w14:textId="77777777" w:rsidTr="00684226">
        <w:trPr>
          <w:trHeight w:val="1682"/>
          <w:jc w:val="center"/>
        </w:trPr>
        <w:tc>
          <w:tcPr>
            <w:tcW w:w="681" w:type="dxa"/>
            <w:tcBorders>
              <w:top w:val="single" w:sz="4" w:space="0" w:color="auto"/>
              <w:left w:val="single" w:sz="4" w:space="0" w:color="auto"/>
              <w:bottom w:val="single" w:sz="4" w:space="0" w:color="auto"/>
              <w:right w:val="single" w:sz="4" w:space="0" w:color="auto"/>
            </w:tcBorders>
            <w:vAlign w:val="center"/>
          </w:tcPr>
          <w:p w14:paraId="57E6840F" w14:textId="77777777" w:rsidR="00B36CE4" w:rsidRPr="00684226" w:rsidRDefault="00B36CE4" w:rsidP="00ED1C38">
            <w:pPr>
              <w:jc w:val="center"/>
              <w:rPr>
                <w:sz w:val="22"/>
                <w:szCs w:val="22"/>
              </w:rPr>
            </w:pPr>
            <w:r w:rsidRPr="00684226">
              <w:rPr>
                <w:sz w:val="22"/>
                <w:szCs w:val="22"/>
              </w:rPr>
              <w:lastRenderedPageBreak/>
              <w:t>4.</w:t>
            </w:r>
          </w:p>
        </w:tc>
        <w:tc>
          <w:tcPr>
            <w:tcW w:w="8783" w:type="dxa"/>
            <w:tcBorders>
              <w:top w:val="single" w:sz="4" w:space="0" w:color="auto"/>
              <w:left w:val="single" w:sz="4" w:space="0" w:color="auto"/>
              <w:bottom w:val="single" w:sz="4" w:space="0" w:color="auto"/>
              <w:right w:val="single" w:sz="4" w:space="0" w:color="auto"/>
            </w:tcBorders>
            <w:vAlign w:val="center"/>
          </w:tcPr>
          <w:p w14:paraId="416527AA" w14:textId="77777777" w:rsidR="00B36CE4" w:rsidRPr="00241DB3" w:rsidRDefault="000E360E" w:rsidP="000E360E">
            <w:pPr>
              <w:jc w:val="center"/>
              <w:rPr>
                <w:sz w:val="22"/>
                <w:szCs w:val="22"/>
              </w:rPr>
            </w:pPr>
            <w:r w:rsidRPr="000E360E">
              <w:rPr>
                <w:sz w:val="22"/>
                <w:szCs w:val="22"/>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w:t>
            </w:r>
            <w:r w:rsidR="005B2D02">
              <w:rPr>
                <w:sz w:val="22"/>
                <w:szCs w:val="22"/>
              </w:rPr>
              <w:t>–</w:t>
            </w:r>
            <w:r w:rsidRPr="000E360E">
              <w:rPr>
                <w:sz w:val="22"/>
                <w:szCs w:val="22"/>
              </w:rPr>
              <w:t xml:space="preserve"> </w:t>
            </w:r>
            <w:r w:rsidRPr="000E360E">
              <w:rPr>
                <w:b/>
                <w:sz w:val="22"/>
                <w:szCs w:val="22"/>
              </w:rPr>
              <w:t>wystawione nie wcześniej niż 3 miesiące przed upływem terminu składania ofert</w:t>
            </w:r>
          </w:p>
        </w:tc>
      </w:tr>
      <w:tr w:rsidR="00B36CE4" w:rsidRPr="00241DB3" w14:paraId="07951001" w14:textId="77777777" w:rsidTr="00684226">
        <w:trPr>
          <w:trHeight w:val="842"/>
          <w:jc w:val="center"/>
        </w:trPr>
        <w:tc>
          <w:tcPr>
            <w:tcW w:w="681" w:type="dxa"/>
            <w:tcBorders>
              <w:top w:val="single" w:sz="4" w:space="0" w:color="auto"/>
              <w:left w:val="single" w:sz="4" w:space="0" w:color="auto"/>
              <w:bottom w:val="single" w:sz="4" w:space="0" w:color="auto"/>
              <w:right w:val="single" w:sz="4" w:space="0" w:color="auto"/>
            </w:tcBorders>
            <w:vAlign w:val="center"/>
          </w:tcPr>
          <w:p w14:paraId="4603377D" w14:textId="77777777" w:rsidR="00B36CE4" w:rsidRPr="00684226" w:rsidRDefault="00B36CE4" w:rsidP="00ED1C38">
            <w:pPr>
              <w:jc w:val="center"/>
              <w:rPr>
                <w:sz w:val="22"/>
                <w:szCs w:val="22"/>
              </w:rPr>
            </w:pPr>
            <w:r w:rsidRPr="00684226">
              <w:rPr>
                <w:sz w:val="22"/>
                <w:szCs w:val="22"/>
              </w:rPr>
              <w:t>5.</w:t>
            </w:r>
          </w:p>
        </w:tc>
        <w:tc>
          <w:tcPr>
            <w:tcW w:w="8783" w:type="dxa"/>
            <w:tcBorders>
              <w:top w:val="single" w:sz="4" w:space="0" w:color="auto"/>
              <w:left w:val="single" w:sz="4" w:space="0" w:color="auto"/>
              <w:bottom w:val="single" w:sz="4" w:space="0" w:color="auto"/>
              <w:right w:val="single" w:sz="4" w:space="0" w:color="auto"/>
            </w:tcBorders>
            <w:vAlign w:val="center"/>
          </w:tcPr>
          <w:p w14:paraId="0474956C" w14:textId="77777777" w:rsidR="00B36CE4" w:rsidRPr="00241DB3" w:rsidRDefault="000E360E" w:rsidP="000E360E">
            <w:pPr>
              <w:jc w:val="center"/>
              <w:rPr>
                <w:sz w:val="22"/>
                <w:szCs w:val="22"/>
              </w:rPr>
            </w:pPr>
            <w:r w:rsidRPr="000E360E">
              <w:rPr>
                <w:sz w:val="22"/>
                <w:szCs w:val="22"/>
              </w:rPr>
              <w:t xml:space="preserve">Aktualną informację z Krajowego Rejestru Karnego w zakresie określonym w art. 24 ust. 1 pkt 4 - 8 ustawy Pzp, </w:t>
            </w:r>
            <w:r w:rsidRPr="000E360E">
              <w:rPr>
                <w:b/>
                <w:sz w:val="22"/>
                <w:szCs w:val="22"/>
              </w:rPr>
              <w:t>wystawioną nie wcześniej niż 6 miesięcy przed upływem terminu składania ofert</w:t>
            </w:r>
          </w:p>
        </w:tc>
      </w:tr>
      <w:tr w:rsidR="00B36CE4" w:rsidRPr="00241DB3" w14:paraId="1AE1DF7C" w14:textId="77777777" w:rsidTr="00684226">
        <w:trPr>
          <w:trHeight w:val="853"/>
          <w:jc w:val="center"/>
        </w:trPr>
        <w:tc>
          <w:tcPr>
            <w:tcW w:w="681" w:type="dxa"/>
            <w:tcBorders>
              <w:top w:val="single" w:sz="4" w:space="0" w:color="auto"/>
              <w:left w:val="single" w:sz="4" w:space="0" w:color="auto"/>
              <w:bottom w:val="single" w:sz="4" w:space="0" w:color="auto"/>
              <w:right w:val="single" w:sz="4" w:space="0" w:color="auto"/>
            </w:tcBorders>
            <w:vAlign w:val="center"/>
          </w:tcPr>
          <w:p w14:paraId="7C939994" w14:textId="77777777" w:rsidR="00B36CE4" w:rsidRPr="00684226" w:rsidRDefault="00B36CE4" w:rsidP="00ED1C38">
            <w:pPr>
              <w:jc w:val="center"/>
              <w:rPr>
                <w:sz w:val="22"/>
                <w:szCs w:val="22"/>
              </w:rPr>
            </w:pPr>
            <w:r w:rsidRPr="00684226">
              <w:rPr>
                <w:sz w:val="22"/>
                <w:szCs w:val="22"/>
              </w:rPr>
              <w:t>6.</w:t>
            </w:r>
          </w:p>
        </w:tc>
        <w:tc>
          <w:tcPr>
            <w:tcW w:w="8783" w:type="dxa"/>
            <w:tcBorders>
              <w:top w:val="single" w:sz="4" w:space="0" w:color="auto"/>
              <w:left w:val="single" w:sz="4" w:space="0" w:color="auto"/>
              <w:bottom w:val="single" w:sz="4" w:space="0" w:color="auto"/>
              <w:right w:val="single" w:sz="4" w:space="0" w:color="auto"/>
            </w:tcBorders>
            <w:vAlign w:val="center"/>
          </w:tcPr>
          <w:p w14:paraId="4577AAD7" w14:textId="77777777" w:rsidR="00B36CE4" w:rsidRPr="00241DB3" w:rsidRDefault="000E360E" w:rsidP="000E360E">
            <w:pPr>
              <w:jc w:val="center"/>
              <w:rPr>
                <w:sz w:val="22"/>
                <w:szCs w:val="22"/>
              </w:rPr>
            </w:pPr>
            <w:r w:rsidRPr="000E360E">
              <w:rPr>
                <w:sz w:val="22"/>
                <w:szCs w:val="22"/>
              </w:rPr>
              <w:t xml:space="preserve">Aktualną informację z Krajowego Rejestru Karnego w zakresie określonym w art. 24 ust. 1 pkt 9 ustawy Pzp, </w:t>
            </w:r>
            <w:r w:rsidRPr="000E360E">
              <w:rPr>
                <w:b/>
                <w:sz w:val="22"/>
                <w:szCs w:val="22"/>
              </w:rPr>
              <w:t>wystawioną nie wcześniej niż 6 miesięcy przed upływem terminu składania ofert</w:t>
            </w:r>
          </w:p>
        </w:tc>
      </w:tr>
      <w:tr w:rsidR="000E360E" w:rsidRPr="00241DB3" w14:paraId="4E89AE8D" w14:textId="77777777" w:rsidTr="00684226">
        <w:trPr>
          <w:trHeight w:val="824"/>
          <w:jc w:val="center"/>
        </w:trPr>
        <w:tc>
          <w:tcPr>
            <w:tcW w:w="681" w:type="dxa"/>
            <w:tcBorders>
              <w:top w:val="single" w:sz="4" w:space="0" w:color="auto"/>
              <w:left w:val="single" w:sz="4" w:space="0" w:color="auto"/>
              <w:bottom w:val="single" w:sz="4" w:space="0" w:color="auto"/>
              <w:right w:val="single" w:sz="4" w:space="0" w:color="auto"/>
            </w:tcBorders>
            <w:vAlign w:val="center"/>
          </w:tcPr>
          <w:p w14:paraId="664768AB" w14:textId="77777777" w:rsidR="000E360E" w:rsidRPr="00684226" w:rsidRDefault="000E360E" w:rsidP="00F03FA8">
            <w:pPr>
              <w:jc w:val="center"/>
              <w:rPr>
                <w:b/>
                <w:sz w:val="22"/>
                <w:szCs w:val="22"/>
              </w:rPr>
            </w:pPr>
            <w:r w:rsidRPr="00684226">
              <w:rPr>
                <w:b/>
                <w:sz w:val="22"/>
                <w:szCs w:val="22"/>
              </w:rPr>
              <w:t>7.</w:t>
            </w:r>
          </w:p>
        </w:tc>
        <w:tc>
          <w:tcPr>
            <w:tcW w:w="8783" w:type="dxa"/>
            <w:tcBorders>
              <w:top w:val="single" w:sz="4" w:space="0" w:color="auto"/>
              <w:left w:val="single" w:sz="4" w:space="0" w:color="auto"/>
              <w:bottom w:val="single" w:sz="4" w:space="0" w:color="auto"/>
              <w:right w:val="single" w:sz="4" w:space="0" w:color="auto"/>
            </w:tcBorders>
            <w:vAlign w:val="center"/>
          </w:tcPr>
          <w:p w14:paraId="5C87530B" w14:textId="77777777" w:rsidR="000E360E" w:rsidRPr="00241DB3" w:rsidRDefault="000E360E" w:rsidP="00F03FA8">
            <w:pPr>
              <w:jc w:val="center"/>
              <w:rPr>
                <w:sz w:val="22"/>
                <w:szCs w:val="22"/>
              </w:rPr>
            </w:pPr>
            <w:r w:rsidRPr="000E360E">
              <w:rPr>
                <w:sz w:val="22"/>
                <w:szCs w:val="22"/>
              </w:rPr>
              <w:t xml:space="preserve">Aktualną informację z Krajowego Rejestru Karnego w zakresie określonym w art. 24 ust. 1 pkt 10 i 11 ustawy Pzp, </w:t>
            </w:r>
            <w:r w:rsidRPr="000E360E">
              <w:rPr>
                <w:b/>
                <w:sz w:val="22"/>
                <w:szCs w:val="22"/>
              </w:rPr>
              <w:t>wystawioną nie wcześniej niż 6 miesięcy przed upływem terminu składania ofert</w:t>
            </w:r>
          </w:p>
        </w:tc>
      </w:tr>
    </w:tbl>
    <w:p w14:paraId="12FA4419" w14:textId="77777777" w:rsidR="000E360E" w:rsidRPr="000E360E" w:rsidRDefault="000E360E" w:rsidP="001B3334">
      <w:pPr>
        <w:pStyle w:val="Tekstpodstawowy"/>
        <w:spacing w:before="120"/>
        <w:ind w:left="567" w:hanging="567"/>
        <w:jc w:val="both"/>
      </w:pPr>
      <w:r w:rsidRPr="000E360E">
        <w:t>6.8</w:t>
      </w:r>
      <w:r w:rsidRPr="000E360E">
        <w:tab/>
      </w:r>
      <w:r w:rsidRPr="000E360E">
        <w:rPr>
          <w:b/>
          <w:u w:val="single"/>
        </w:rPr>
        <w:t>W przypadku Wykonawców składających wspólną ofertę</w:t>
      </w:r>
      <w:r w:rsidRPr="000E360E">
        <w:t xml:space="preserve">, dokumenty wymienione </w:t>
      </w:r>
      <w:r>
        <w:br/>
      </w:r>
      <w:r w:rsidRPr="000E360E">
        <w:t>w pkt 6.</w:t>
      </w:r>
      <w:r>
        <w:t>7</w:t>
      </w:r>
      <w:r w:rsidRPr="000E360E">
        <w:t xml:space="preserve"> </w:t>
      </w:r>
      <w:r w:rsidR="00362EC8">
        <w:t>po</w:t>
      </w:r>
      <w:r w:rsidRPr="000E360E">
        <w:t>winny być przedłożone przez każdego Wykonawcę.</w:t>
      </w:r>
    </w:p>
    <w:p w14:paraId="261323A3" w14:textId="77777777" w:rsidR="000E360E" w:rsidRPr="000E360E" w:rsidRDefault="000E360E" w:rsidP="001B3334">
      <w:pPr>
        <w:pStyle w:val="Tekstpodstawowy"/>
        <w:ind w:left="567" w:hanging="567"/>
        <w:jc w:val="both"/>
      </w:pPr>
      <w:r w:rsidRPr="000E360E">
        <w:t>6.9</w:t>
      </w:r>
      <w:r w:rsidRPr="000E360E">
        <w:tab/>
      </w:r>
      <w:r w:rsidRPr="000E360E">
        <w:rPr>
          <w:b/>
        </w:rPr>
        <w:t>Jeżeli Wykonawca ma siedzibę lub miejsce zamieszkania poza terytorium Rzeczypospolitej Polskiej</w:t>
      </w:r>
      <w:r w:rsidRPr="000E360E">
        <w:t>:</w:t>
      </w:r>
    </w:p>
    <w:p w14:paraId="474AF2AA" w14:textId="77777777" w:rsidR="000E360E" w:rsidRPr="000E360E" w:rsidRDefault="001B3334" w:rsidP="00597478">
      <w:pPr>
        <w:pStyle w:val="Tekstpodstawowy"/>
        <w:tabs>
          <w:tab w:val="left" w:pos="993"/>
        </w:tabs>
        <w:ind w:left="988" w:hanging="285"/>
        <w:jc w:val="both"/>
      </w:pPr>
      <w:r>
        <w:t>1)</w:t>
      </w:r>
      <w:r>
        <w:tab/>
      </w:r>
      <w:r w:rsidR="00DA7A75" w:rsidRPr="000E360E">
        <w:t xml:space="preserve">zamiast dokumentów, o których mowa w tabeli </w:t>
      </w:r>
      <w:r w:rsidR="00DA7A75">
        <w:t xml:space="preserve">w </w:t>
      </w:r>
      <w:r w:rsidR="000E360E" w:rsidRPr="000E360E">
        <w:t>pkt 2 – 4 i pkt 6 - składa dokument lub dokumenty wystawione w kraju, w którym ma siedzibę lub miejsce zamieszkania potwierdzające, odpowiednio, że:</w:t>
      </w:r>
    </w:p>
    <w:p w14:paraId="214C446B" w14:textId="77777777" w:rsidR="000E360E" w:rsidRPr="000E360E" w:rsidRDefault="000E360E" w:rsidP="009A1D24">
      <w:pPr>
        <w:pStyle w:val="Tekstpodstawowy"/>
        <w:numPr>
          <w:ilvl w:val="0"/>
          <w:numId w:val="9"/>
        </w:numPr>
        <w:spacing w:after="0"/>
        <w:ind w:left="1344" w:hanging="357"/>
      </w:pPr>
      <w:r w:rsidRPr="000E360E">
        <w:t>nie otwarto jego likwidacji ani nie ogłoszono upadłości,</w:t>
      </w:r>
    </w:p>
    <w:p w14:paraId="05E97C7D" w14:textId="77777777" w:rsidR="000E360E" w:rsidRPr="000E360E" w:rsidRDefault="000E360E" w:rsidP="009A1D24">
      <w:pPr>
        <w:pStyle w:val="Tekstpodstawowy"/>
        <w:numPr>
          <w:ilvl w:val="0"/>
          <w:numId w:val="9"/>
        </w:numPr>
        <w:spacing w:after="0"/>
        <w:ind w:left="1344" w:hanging="357"/>
        <w:jc w:val="both"/>
      </w:pPr>
      <w:r w:rsidRPr="000E360E">
        <w:t xml:space="preserve">nie zalega z uiszczaniem podatków, opłat, składek na ubezpieczenie społeczne </w:t>
      </w:r>
      <w:r w:rsidRPr="000E360E">
        <w:br/>
        <w:t>i zdrowotne albo, że uzyskał przewidziane prawem zwolnienie, odroczenie lub rozłożenie na raty zaległych płatności lub wstrzymanie w całości wykonania decyzji właściwego organu,</w:t>
      </w:r>
    </w:p>
    <w:p w14:paraId="6959830D" w14:textId="77777777" w:rsidR="000E360E" w:rsidRPr="000E360E" w:rsidRDefault="000E360E" w:rsidP="009A1D24">
      <w:pPr>
        <w:pStyle w:val="Tekstpodstawowy"/>
        <w:numPr>
          <w:ilvl w:val="0"/>
          <w:numId w:val="9"/>
        </w:numPr>
        <w:jc w:val="both"/>
      </w:pPr>
      <w:r w:rsidRPr="000E360E">
        <w:t>nie orzeczono wobec niego zakazu ubiegania się o zamówienie,</w:t>
      </w:r>
    </w:p>
    <w:p w14:paraId="2A057A0B" w14:textId="77777777" w:rsidR="000E360E" w:rsidRPr="000E360E" w:rsidRDefault="001B3334" w:rsidP="00597478">
      <w:pPr>
        <w:pStyle w:val="Tekstpodstawowy"/>
        <w:ind w:left="993" w:hanging="290"/>
        <w:jc w:val="both"/>
      </w:pPr>
      <w:r>
        <w:t>2)</w:t>
      </w:r>
      <w:r>
        <w:tab/>
      </w:r>
      <w:r w:rsidR="00DA7A75" w:rsidRPr="000E360E">
        <w:t xml:space="preserve">zamiast dokumentów, o których mowa w tabeli </w:t>
      </w:r>
      <w:r w:rsidR="000E360E" w:rsidRPr="000E360E">
        <w:t>pkt 5 i 7– składa zaświadczenie właściwego organu sądowego lub administracyjnego miejsca zamieszkania albo zamieszkania osoby, której dokumenty dotyczą, w zakresie określonym w art. 24 ust. 1 pkt 4-8, 10 i 11 ustawy Pzp</w:t>
      </w:r>
      <w:r w:rsidR="00DA7A75">
        <w:t>,</w:t>
      </w:r>
    </w:p>
    <w:p w14:paraId="2F27B630" w14:textId="77777777" w:rsidR="000E360E" w:rsidRPr="000E360E" w:rsidRDefault="001B3334" w:rsidP="00597478">
      <w:pPr>
        <w:pStyle w:val="Tekstpodstawowy"/>
        <w:ind w:left="993" w:hanging="290"/>
        <w:jc w:val="both"/>
      </w:pPr>
      <w:r>
        <w:t>3)</w:t>
      </w:r>
      <w:r>
        <w:tab/>
      </w:r>
      <w:r w:rsidR="00DA7A75">
        <w:t>d</w:t>
      </w:r>
      <w:r w:rsidR="00DA7A75" w:rsidRPr="000E360E">
        <w:t>okumenty</w:t>
      </w:r>
      <w:r w:rsidR="000E360E" w:rsidRPr="000E360E">
        <w:t>, o których mowa w pkt 1) lit. a) i c) oraz pkt 2, powinny być wystawione nie wcześniej niż 6 miesięcy przed upływem terminu składania ofert. Dokument, o którym mowa w pkt 1) lit. b), powinien być wystawiony nie wcześniej niż 3 miesiące przed upływem terminu składania ofert</w:t>
      </w:r>
      <w:r w:rsidR="00DA7A75">
        <w:t>,</w:t>
      </w:r>
    </w:p>
    <w:p w14:paraId="21852023" w14:textId="77777777" w:rsidR="000E360E" w:rsidRDefault="001B3334" w:rsidP="00597478">
      <w:pPr>
        <w:pStyle w:val="Tekstpodstawowy"/>
        <w:ind w:left="993" w:hanging="290"/>
        <w:jc w:val="both"/>
      </w:pPr>
      <w:r>
        <w:t>4)</w:t>
      </w:r>
      <w:r>
        <w:tab/>
      </w:r>
      <w:r w:rsidR="00DA7A75">
        <w:t>j</w:t>
      </w:r>
      <w:r w:rsidR="00DA7A75" w:rsidRPr="000E360E">
        <w:t xml:space="preserve">eżeli </w:t>
      </w:r>
      <w:r w:rsidR="000E360E" w:rsidRPr="000E360E">
        <w:t>w miejscu zamieszkania osoby lub w kraju, w którym Wykonawca ma siedzibę lub miejsce zamieszkania, nie wydaje się dokumentów, o których mowa w pkt. 1) i 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pkt. 3) stosuje się odpowiednio.</w:t>
      </w:r>
    </w:p>
    <w:p w14:paraId="0B2EAA3F" w14:textId="77777777" w:rsidR="000E360E" w:rsidRDefault="001B3334" w:rsidP="001B3334">
      <w:pPr>
        <w:pStyle w:val="Tekstpodstawowy"/>
        <w:tabs>
          <w:tab w:val="left" w:pos="567"/>
        </w:tabs>
        <w:ind w:left="567" w:hanging="567"/>
        <w:jc w:val="both"/>
      </w:pPr>
      <w:r>
        <w:t>6.10</w:t>
      </w:r>
      <w:r>
        <w:tab/>
      </w:r>
      <w:r w:rsidRPr="001B3334">
        <w:t xml:space="preserve">Jeżeli w przypadku </w:t>
      </w:r>
      <w:r w:rsidR="00DA7A75">
        <w:t>W</w:t>
      </w:r>
      <w:r w:rsidR="00DA7A75" w:rsidRPr="001B3334">
        <w:t xml:space="preserve">ykonawcy </w:t>
      </w:r>
      <w:r w:rsidRPr="001B3334">
        <w:t xml:space="preserve">mającego siedzibę na terytorium Rzeczypospolitej Polskiej, </w:t>
      </w:r>
      <w:r w:rsidRPr="001B3334">
        <w:rPr>
          <w:bCs/>
        </w:rPr>
        <w:t xml:space="preserve">osoby, o których mowa w art. 24 ust. 1 pkt 5-8, 10 i 11 ustawy, mają miejsce zamieszkania poza terytorium Rzeczypospolitej Polskiej, </w:t>
      </w:r>
      <w:r w:rsidRPr="001B3334">
        <w:t xml:space="preserve">Wykonawca składa </w:t>
      </w:r>
      <w:r w:rsidR="0069386D">
        <w:br/>
      </w:r>
      <w:r w:rsidRPr="001B3334">
        <w:t xml:space="preserve">w odniesieniu do nich zaświadczenie właściwego organu sądowego albo administracyjnego miejsca zamieszkania dotyczące niekaralności tych osób w zakresie </w:t>
      </w:r>
      <w:r w:rsidRPr="001B3334">
        <w:lastRenderedPageBreak/>
        <w:t xml:space="preserve">określonym w art. 24 ust. 1 pkt 5-8, 10 i 11 ustawy, wystawione nie wcześniej niż </w:t>
      </w:r>
      <w:r>
        <w:br/>
      </w:r>
      <w:r w:rsidRPr="001B3334">
        <w:t xml:space="preserve">6 miesięcy przed upływem terminu składania ofert, z tym że w przypadku, gdy </w:t>
      </w:r>
      <w:r>
        <w:br/>
      </w:r>
      <w:r w:rsidRPr="001B3334">
        <w:t xml:space="preserve">w miejscu zamieszkania tych osób nie wydaje się takich zaświadczeń – zastępuje się je dokumentem zawierającym oświadczenie złożone przed notariuszem, właściwym organem sądowym, administracyjnym albo organem samorządu zawodowego </w:t>
      </w:r>
      <w:r>
        <w:br/>
      </w:r>
      <w:r w:rsidRPr="001B3334">
        <w:t>lub gospodarczego miejsca zamieszkania tych osób lub przed notariuszem.</w:t>
      </w:r>
    </w:p>
    <w:p w14:paraId="1845E9F6" w14:textId="77777777" w:rsidR="009A1D24" w:rsidRDefault="001B3334" w:rsidP="009A1D24">
      <w:pPr>
        <w:keepNext/>
        <w:keepLines/>
        <w:numPr>
          <w:ilvl w:val="1"/>
          <w:numId w:val="0"/>
        </w:numPr>
        <w:spacing w:before="200" w:line="276" w:lineRule="auto"/>
        <w:ind w:left="576" w:hanging="576"/>
        <w:jc w:val="both"/>
        <w:outlineLvl w:val="1"/>
      </w:pPr>
      <w:r>
        <w:t>6.11</w:t>
      </w:r>
      <w:r>
        <w:tab/>
      </w:r>
      <w:r w:rsidR="009A1D24" w:rsidRPr="00127971">
        <w:t xml:space="preserve">W celu wykazania braku okoliczności, o których mowa </w:t>
      </w:r>
      <w:r w:rsidR="009A1D24" w:rsidRPr="00127971">
        <w:rPr>
          <w:b/>
          <w:bCs/>
          <w:lang w:eastAsia="en-US"/>
        </w:rPr>
        <w:t>w art. 24 ust. 2 pkt. 5)</w:t>
      </w:r>
      <w:r w:rsidR="009A1D24" w:rsidRPr="00127971">
        <w:rPr>
          <w:b/>
          <w:bCs/>
          <w:sz w:val="28"/>
          <w:szCs w:val="28"/>
          <w:lang w:eastAsia="en-US"/>
        </w:rPr>
        <w:t xml:space="preserve"> </w:t>
      </w:r>
      <w:r w:rsidR="009A1D24" w:rsidRPr="00127971">
        <w:t>ustawy Pzp, do oferty należy dołączyć: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1"/>
        <w:gridCol w:w="8037"/>
      </w:tblGrid>
      <w:tr w:rsidR="009A1D24" w:rsidRPr="00127971" w14:paraId="44796D26" w14:textId="77777777" w:rsidTr="009213CD">
        <w:trPr>
          <w:trHeight w:val="370"/>
          <w:jc w:val="center"/>
        </w:trPr>
        <w:tc>
          <w:tcPr>
            <w:tcW w:w="951" w:type="dxa"/>
            <w:tcBorders>
              <w:top w:val="single" w:sz="4" w:space="0" w:color="auto"/>
              <w:left w:val="single" w:sz="4" w:space="0" w:color="auto"/>
              <w:bottom w:val="single" w:sz="4" w:space="0" w:color="auto"/>
              <w:right w:val="single" w:sz="4" w:space="0" w:color="auto"/>
            </w:tcBorders>
            <w:shd w:val="clear" w:color="auto" w:fill="E7E6E6"/>
            <w:vAlign w:val="center"/>
          </w:tcPr>
          <w:p w14:paraId="4D2D4940" w14:textId="77777777" w:rsidR="009A1D24" w:rsidRPr="00127971" w:rsidRDefault="009A1D24" w:rsidP="009213CD">
            <w:pPr>
              <w:autoSpaceDE w:val="0"/>
              <w:autoSpaceDN w:val="0"/>
              <w:adjustRightInd w:val="0"/>
              <w:jc w:val="center"/>
              <w:rPr>
                <w:b/>
                <w:bCs/>
                <w:sz w:val="22"/>
                <w:szCs w:val="22"/>
              </w:rPr>
            </w:pPr>
            <w:r w:rsidRPr="00127971">
              <w:rPr>
                <w:b/>
                <w:bCs/>
                <w:sz w:val="22"/>
                <w:szCs w:val="22"/>
              </w:rPr>
              <w:t>Lp.</w:t>
            </w:r>
          </w:p>
        </w:tc>
        <w:tc>
          <w:tcPr>
            <w:tcW w:w="8037" w:type="dxa"/>
            <w:tcBorders>
              <w:top w:val="single" w:sz="4" w:space="0" w:color="auto"/>
              <w:left w:val="single" w:sz="4" w:space="0" w:color="auto"/>
              <w:bottom w:val="single" w:sz="4" w:space="0" w:color="auto"/>
              <w:right w:val="single" w:sz="4" w:space="0" w:color="auto"/>
            </w:tcBorders>
            <w:shd w:val="clear" w:color="auto" w:fill="E7E6E6"/>
            <w:vAlign w:val="center"/>
          </w:tcPr>
          <w:p w14:paraId="5D5FEFA5" w14:textId="77777777" w:rsidR="009A1D24" w:rsidRPr="00127971" w:rsidRDefault="009A1D24" w:rsidP="009213CD">
            <w:pPr>
              <w:autoSpaceDE w:val="0"/>
              <w:autoSpaceDN w:val="0"/>
              <w:adjustRightInd w:val="0"/>
              <w:jc w:val="center"/>
              <w:rPr>
                <w:b/>
                <w:bCs/>
                <w:sz w:val="22"/>
                <w:szCs w:val="22"/>
              </w:rPr>
            </w:pPr>
            <w:r w:rsidRPr="00127971">
              <w:rPr>
                <w:b/>
                <w:bCs/>
                <w:sz w:val="22"/>
                <w:szCs w:val="22"/>
              </w:rPr>
              <w:t>Wymagany dokument</w:t>
            </w:r>
          </w:p>
        </w:tc>
      </w:tr>
      <w:tr w:rsidR="009A1D24" w:rsidRPr="00127971" w14:paraId="34071EBE" w14:textId="77777777" w:rsidTr="009213CD">
        <w:trPr>
          <w:trHeight w:val="1519"/>
          <w:jc w:val="center"/>
        </w:trPr>
        <w:tc>
          <w:tcPr>
            <w:tcW w:w="951" w:type="dxa"/>
            <w:tcBorders>
              <w:top w:val="single" w:sz="4" w:space="0" w:color="auto"/>
              <w:left w:val="single" w:sz="4" w:space="0" w:color="auto"/>
              <w:bottom w:val="single" w:sz="4" w:space="0" w:color="auto"/>
              <w:right w:val="single" w:sz="4" w:space="0" w:color="auto"/>
            </w:tcBorders>
            <w:vAlign w:val="center"/>
          </w:tcPr>
          <w:p w14:paraId="015D2D57" w14:textId="77777777" w:rsidR="009A1D24" w:rsidRPr="00127971" w:rsidRDefault="009A1D24" w:rsidP="009213CD">
            <w:pPr>
              <w:spacing w:after="120"/>
              <w:jc w:val="center"/>
              <w:rPr>
                <w:b/>
                <w:sz w:val="22"/>
                <w:szCs w:val="22"/>
              </w:rPr>
            </w:pPr>
            <w:r w:rsidRPr="00127971">
              <w:rPr>
                <w:b/>
                <w:sz w:val="22"/>
                <w:szCs w:val="22"/>
              </w:rPr>
              <w:t>1.</w:t>
            </w:r>
          </w:p>
        </w:tc>
        <w:tc>
          <w:tcPr>
            <w:tcW w:w="8037" w:type="dxa"/>
            <w:tcBorders>
              <w:top w:val="single" w:sz="4" w:space="0" w:color="auto"/>
              <w:left w:val="single" w:sz="4" w:space="0" w:color="auto"/>
              <w:bottom w:val="single" w:sz="4" w:space="0" w:color="auto"/>
              <w:right w:val="single" w:sz="4" w:space="0" w:color="auto"/>
            </w:tcBorders>
            <w:vAlign w:val="center"/>
          </w:tcPr>
          <w:p w14:paraId="6EA1109C" w14:textId="77777777" w:rsidR="009A1D24" w:rsidRPr="00127971" w:rsidRDefault="009A1D24" w:rsidP="009A1D24">
            <w:pPr>
              <w:spacing w:before="120"/>
              <w:jc w:val="center"/>
              <w:rPr>
                <w:sz w:val="22"/>
                <w:szCs w:val="22"/>
              </w:rPr>
            </w:pPr>
            <w:r>
              <w:rPr>
                <w:bCs/>
                <w:sz w:val="22"/>
                <w:szCs w:val="22"/>
              </w:rPr>
              <w:t>Listę</w:t>
            </w:r>
            <w:r w:rsidRPr="00DA59D3">
              <w:rPr>
                <w:bCs/>
                <w:sz w:val="22"/>
                <w:szCs w:val="22"/>
              </w:rPr>
              <w:t xml:space="preserve"> podmiotów należących do tej samej grupy kapitałowej, o któr</w:t>
            </w:r>
            <w:r>
              <w:rPr>
                <w:bCs/>
                <w:sz w:val="22"/>
                <w:szCs w:val="22"/>
              </w:rPr>
              <w:t xml:space="preserve">ej mowa w art. 24 ust. 2 pkt 5 ustawy </w:t>
            </w:r>
            <w:r w:rsidRPr="00DA59D3">
              <w:rPr>
                <w:bCs/>
                <w:sz w:val="22"/>
                <w:szCs w:val="22"/>
              </w:rPr>
              <w:t>Pzp</w:t>
            </w:r>
            <w:r w:rsidRPr="00DA59D3">
              <w:rPr>
                <w:sz w:val="22"/>
                <w:szCs w:val="22"/>
              </w:rPr>
              <w:t xml:space="preserve"> tj. w rozumieniu ustawy z dnia 16 lutego</w:t>
            </w:r>
            <w:r>
              <w:rPr>
                <w:sz w:val="22"/>
                <w:szCs w:val="22"/>
              </w:rPr>
              <w:t xml:space="preserve"> 2007 r. o ochronie konkurencji </w:t>
            </w:r>
            <w:r w:rsidRPr="00DA59D3">
              <w:rPr>
                <w:sz w:val="22"/>
                <w:szCs w:val="22"/>
              </w:rPr>
              <w:t xml:space="preserve"> i konsumentów (Dz.</w:t>
            </w:r>
            <w:r>
              <w:rPr>
                <w:sz w:val="22"/>
                <w:szCs w:val="22"/>
              </w:rPr>
              <w:t xml:space="preserve"> </w:t>
            </w:r>
            <w:r w:rsidRPr="00DA59D3">
              <w:rPr>
                <w:sz w:val="22"/>
                <w:szCs w:val="22"/>
              </w:rPr>
              <w:t>U. Nr 50, poz. 331 z późn. zm.)</w:t>
            </w:r>
            <w:r>
              <w:rPr>
                <w:bCs/>
                <w:sz w:val="22"/>
                <w:szCs w:val="22"/>
              </w:rPr>
              <w:t xml:space="preserve"> albo informację</w:t>
            </w:r>
            <w:r w:rsidRPr="00DA59D3">
              <w:rPr>
                <w:bCs/>
                <w:sz w:val="22"/>
                <w:szCs w:val="22"/>
              </w:rPr>
              <w:t xml:space="preserve"> o tym, że Wykonawca nie należy do grupy k</w:t>
            </w:r>
            <w:r>
              <w:rPr>
                <w:bCs/>
                <w:sz w:val="22"/>
                <w:szCs w:val="22"/>
              </w:rPr>
              <w:t>apitałowej (</w:t>
            </w:r>
            <w:r w:rsidRPr="00DA59D3">
              <w:rPr>
                <w:bCs/>
                <w:sz w:val="22"/>
                <w:szCs w:val="22"/>
              </w:rPr>
              <w:t>wg wz</w:t>
            </w:r>
            <w:r>
              <w:rPr>
                <w:bCs/>
                <w:sz w:val="22"/>
                <w:szCs w:val="22"/>
              </w:rPr>
              <w:t xml:space="preserve">oru </w:t>
            </w:r>
            <w:r w:rsidR="005B2D02">
              <w:rPr>
                <w:bCs/>
                <w:sz w:val="22"/>
                <w:szCs w:val="22"/>
              </w:rPr>
              <w:t>–</w:t>
            </w:r>
            <w:r>
              <w:rPr>
                <w:bCs/>
                <w:sz w:val="22"/>
                <w:szCs w:val="22"/>
              </w:rPr>
              <w:t xml:space="preserve"> </w:t>
            </w:r>
            <w:r w:rsidRPr="00DA11D7">
              <w:rPr>
                <w:b/>
                <w:bCs/>
                <w:sz w:val="22"/>
                <w:szCs w:val="22"/>
              </w:rPr>
              <w:t xml:space="preserve">załącznik nr </w:t>
            </w:r>
            <w:r>
              <w:rPr>
                <w:b/>
                <w:bCs/>
                <w:sz w:val="22"/>
                <w:szCs w:val="22"/>
              </w:rPr>
              <w:t>3</w:t>
            </w:r>
            <w:r w:rsidRPr="00DA11D7">
              <w:rPr>
                <w:b/>
                <w:bCs/>
                <w:sz w:val="22"/>
                <w:szCs w:val="22"/>
              </w:rPr>
              <w:t>b</w:t>
            </w:r>
            <w:r>
              <w:rPr>
                <w:bCs/>
                <w:sz w:val="22"/>
                <w:szCs w:val="22"/>
              </w:rPr>
              <w:t xml:space="preserve"> </w:t>
            </w:r>
            <w:r w:rsidRPr="00DA59D3">
              <w:rPr>
                <w:bCs/>
                <w:sz w:val="22"/>
                <w:szCs w:val="22"/>
              </w:rPr>
              <w:t>do SIWZ</w:t>
            </w:r>
            <w:r>
              <w:rPr>
                <w:bCs/>
                <w:sz w:val="22"/>
                <w:szCs w:val="22"/>
              </w:rPr>
              <w:t>)</w:t>
            </w:r>
          </w:p>
        </w:tc>
      </w:tr>
    </w:tbl>
    <w:p w14:paraId="10333DF6" w14:textId="77777777" w:rsidR="009A1D24" w:rsidRPr="00277C10" w:rsidRDefault="009A1D24" w:rsidP="009A1D24">
      <w:pPr>
        <w:spacing w:after="200" w:line="276" w:lineRule="auto"/>
        <w:ind w:left="426"/>
        <w:jc w:val="both"/>
        <w:rPr>
          <w:rFonts w:eastAsia="Calibri"/>
          <w:sz w:val="10"/>
          <w:szCs w:val="10"/>
          <w:lang w:eastAsia="en-US"/>
        </w:rPr>
      </w:pPr>
    </w:p>
    <w:p w14:paraId="18DCBF2A" w14:textId="77777777" w:rsidR="009A1D24" w:rsidRPr="00127971" w:rsidRDefault="009A1D24" w:rsidP="009A1D24">
      <w:pPr>
        <w:spacing w:after="200" w:line="276" w:lineRule="auto"/>
        <w:ind w:left="426"/>
        <w:jc w:val="both"/>
        <w:rPr>
          <w:rFonts w:eastAsia="Calibri"/>
          <w:lang w:eastAsia="en-US"/>
        </w:rPr>
      </w:pPr>
      <w:r w:rsidRPr="00127971">
        <w:rPr>
          <w:rFonts w:eastAsia="Calibri"/>
          <w:lang w:eastAsia="en-US"/>
        </w:rPr>
        <w:t>W przypadku Wykonawców składających wspólną ofertę ww. dokument musi być przedłożon</w:t>
      </w:r>
      <w:r>
        <w:rPr>
          <w:rFonts w:eastAsia="Calibri"/>
          <w:lang w:eastAsia="en-US"/>
        </w:rPr>
        <w:t>y</w:t>
      </w:r>
      <w:r w:rsidRPr="00127971">
        <w:rPr>
          <w:rFonts w:eastAsia="Calibri"/>
          <w:lang w:eastAsia="en-US"/>
        </w:rPr>
        <w:t xml:space="preserve"> przez każdego Wykonawcę.</w:t>
      </w:r>
    </w:p>
    <w:p w14:paraId="679E7BF5" w14:textId="77777777" w:rsidR="001B3334" w:rsidRPr="001B3334" w:rsidRDefault="009A1D24" w:rsidP="001B3334">
      <w:pPr>
        <w:pStyle w:val="Tekstpodstawowy"/>
        <w:ind w:left="567" w:hanging="567"/>
        <w:jc w:val="both"/>
        <w:rPr>
          <w:b/>
          <w:u w:val="single"/>
        </w:rPr>
      </w:pPr>
      <w:r>
        <w:t>6.12</w:t>
      </w:r>
      <w:r>
        <w:tab/>
      </w:r>
      <w:r w:rsidR="001B3334" w:rsidRPr="001B3334">
        <w:rPr>
          <w:bCs/>
          <w:iCs/>
          <w:u w:val="single"/>
        </w:rPr>
        <w:t>Dokumenty i oświadczenia, mogą być składane w formie oryginału lub kopii poświadczonej „za zgodność z oryginałem”</w:t>
      </w:r>
      <w:r w:rsidR="001B3334" w:rsidRPr="001B3334">
        <w:rPr>
          <w:bCs/>
          <w:iCs/>
        </w:rPr>
        <w:t xml:space="preserve"> zgodnie z § 7 rozporządzenia Prezesa Rady Ministrów z dnia 19.02.2013 r. w sprawie rodzajów dokumentów, jakich może żądać zamawiający od wykonawcy, oraz form, w jakich te dokumenty mogą być składane (poz. 231). Ponadto, dokumenty sporządzone w języku obcym muszą być składane wraz z tłumaczeniem na język polski.</w:t>
      </w:r>
      <w:r w:rsidR="001B3334" w:rsidRPr="001B3334">
        <w:rPr>
          <w:b/>
          <w:u w:val="single"/>
        </w:rPr>
        <w:t xml:space="preserve"> </w:t>
      </w:r>
    </w:p>
    <w:p w14:paraId="46064DB4" w14:textId="77777777" w:rsidR="001B3334" w:rsidRPr="001B3334" w:rsidRDefault="001B3334" w:rsidP="001B3334">
      <w:pPr>
        <w:pStyle w:val="Tekstpodstawowy"/>
        <w:ind w:left="567"/>
        <w:jc w:val="both"/>
        <w:rPr>
          <w:b/>
        </w:rPr>
      </w:pPr>
      <w:r w:rsidRPr="001B3334">
        <w:rPr>
          <w:b/>
          <w:u w:val="single"/>
        </w:rPr>
        <w:t>W przypadku załącznika w formie kserokopii</w:t>
      </w:r>
      <w:r w:rsidRPr="001B3334">
        <w:rPr>
          <w:b/>
        </w:rPr>
        <w:t xml:space="preserve">, każda kopiowana strona musi być opatrzona klauzulą „ZA ZGODNOŚĆ Z ORYGINAŁEM” i podpisana przez osobę upoważnioną do podpisywania oferty oraz opatrzona jej imienną pieczątką </w:t>
      </w:r>
      <w:r>
        <w:rPr>
          <w:b/>
        </w:rPr>
        <w:br/>
      </w:r>
      <w:r w:rsidRPr="001B3334">
        <w:rPr>
          <w:b/>
        </w:rPr>
        <w:t>(w przypadku jej braku konieczny jest czytelny podpis).</w:t>
      </w:r>
    </w:p>
    <w:p w14:paraId="7ADFDB36" w14:textId="77777777" w:rsidR="001B3334" w:rsidRPr="001B3334" w:rsidRDefault="001B3334" w:rsidP="001B3334">
      <w:pPr>
        <w:pStyle w:val="Tekstpodstawowy"/>
        <w:ind w:left="567"/>
        <w:jc w:val="both"/>
        <w:rPr>
          <w:bCs/>
          <w:iCs/>
          <w:u w:val="single"/>
        </w:rPr>
      </w:pPr>
      <w:r w:rsidRPr="001B3334">
        <w:rPr>
          <w:bCs/>
          <w:iCs/>
          <w:u w:val="single"/>
        </w:rPr>
        <w:t>Dokumenty, o których mowa w pkt 6.</w:t>
      </w:r>
      <w:r>
        <w:rPr>
          <w:bCs/>
          <w:iCs/>
          <w:u w:val="single"/>
        </w:rPr>
        <w:t>6</w:t>
      </w:r>
      <w:r w:rsidRPr="001B3334">
        <w:rPr>
          <w:bCs/>
          <w:iCs/>
          <w:u w:val="single"/>
        </w:rPr>
        <w:t xml:space="preserve"> oraz 6.</w:t>
      </w:r>
      <w:r w:rsidR="009A1D24">
        <w:rPr>
          <w:bCs/>
          <w:iCs/>
          <w:u w:val="single"/>
        </w:rPr>
        <w:t>11</w:t>
      </w:r>
      <w:r w:rsidRPr="001B3334">
        <w:rPr>
          <w:bCs/>
          <w:iCs/>
          <w:u w:val="single"/>
        </w:rPr>
        <w:t xml:space="preserve">, muszą być złożone </w:t>
      </w:r>
      <w:r>
        <w:rPr>
          <w:bCs/>
          <w:iCs/>
          <w:u w:val="single"/>
        </w:rPr>
        <w:br/>
      </w:r>
      <w:r w:rsidRPr="001B3334">
        <w:rPr>
          <w:bCs/>
          <w:iCs/>
          <w:u w:val="single"/>
        </w:rPr>
        <w:t>w formie oryginału.</w:t>
      </w:r>
    </w:p>
    <w:p w14:paraId="78E9AB3D" w14:textId="77777777" w:rsidR="000E360E" w:rsidRDefault="001B3334" w:rsidP="001B3334">
      <w:pPr>
        <w:pStyle w:val="Tekstpodstawowy"/>
        <w:ind w:left="567"/>
        <w:jc w:val="both"/>
      </w:pPr>
      <w:r w:rsidRPr="001B3334">
        <w:t xml:space="preserve">W przypadku wykonawców wspólnie ubiegających się o udzielenie zamówienia oraz </w:t>
      </w:r>
      <w:r w:rsidRPr="001B3334">
        <w:br/>
        <w:t>w przypadku podmiotów, na zasobach których wykonawca polega na zasadach określonych w art. 26 ust. 2b ustawy, kopie dokumentów dotyczących odpowiednio wykonawcy lub tych podmiotów są poświadczane za zgodność z oryginałem odpowiednio przez wykonawcę lub te podmioty.</w:t>
      </w:r>
    </w:p>
    <w:p w14:paraId="375B307B" w14:textId="77777777" w:rsidR="00474B45" w:rsidRDefault="001B3334" w:rsidP="00BB62F2">
      <w:pPr>
        <w:pStyle w:val="Tekstpodstawowy"/>
        <w:ind w:left="567" w:hanging="567"/>
        <w:jc w:val="both"/>
      </w:pPr>
      <w:r>
        <w:t>6.1</w:t>
      </w:r>
      <w:r w:rsidR="009A1D24">
        <w:t>3</w:t>
      </w:r>
      <w:r>
        <w:tab/>
      </w:r>
      <w:r w:rsidR="008F19D5" w:rsidRPr="00CD4B14">
        <w:t>W przypadku, gdy dokumenty składane przez Wykonawców będą zawierały kwoty w walutach obcych, ich wartość zostanie przeliczona na PLN według średniego kursu ogłoszonego przez NBP w dniu przekazania ogłoszenia o zamówieniu Urzędowi Oficjalnych Wspólnot Europejskich po godz. 12:00.</w:t>
      </w:r>
    </w:p>
    <w:p w14:paraId="405FB91F" w14:textId="77777777" w:rsidR="00474B45" w:rsidRPr="00241DB3" w:rsidRDefault="00BB62F2" w:rsidP="00BB62F2">
      <w:pPr>
        <w:pStyle w:val="Tekstpodstawowy"/>
        <w:ind w:left="567" w:hanging="567"/>
        <w:jc w:val="both"/>
      </w:pPr>
      <w:r>
        <w:t>6.1</w:t>
      </w:r>
      <w:r w:rsidR="009A1D24">
        <w:t>4</w:t>
      </w:r>
      <w:r>
        <w:tab/>
      </w:r>
      <w:r w:rsidR="00474B45" w:rsidRPr="00241DB3">
        <w:t>Niespełnienie któregokolwiek ze wskazanych wyżej warunków i wymogów skutkować będzie odrzuceniem oferty.</w:t>
      </w:r>
    </w:p>
    <w:p w14:paraId="334DBD51" w14:textId="77777777" w:rsidR="00474B45" w:rsidRPr="003E54A5" w:rsidRDefault="00BB62F2" w:rsidP="00BB62F2">
      <w:pPr>
        <w:ind w:left="567" w:hanging="567"/>
        <w:jc w:val="both"/>
      </w:pPr>
      <w:r>
        <w:rPr>
          <w:rStyle w:val="dane1"/>
          <w:color w:val="auto"/>
        </w:rPr>
        <w:t>6.1</w:t>
      </w:r>
      <w:r w:rsidR="009A1D24">
        <w:rPr>
          <w:rStyle w:val="dane1"/>
          <w:color w:val="auto"/>
        </w:rPr>
        <w:t>5</w:t>
      </w:r>
      <w:r>
        <w:rPr>
          <w:rStyle w:val="dane1"/>
          <w:color w:val="auto"/>
        </w:rPr>
        <w:tab/>
      </w:r>
      <w:r w:rsidR="00474B45" w:rsidRPr="003E54A5">
        <w:rPr>
          <w:rStyle w:val="dane1"/>
          <w:color w:val="auto"/>
        </w:rPr>
        <w:t>Ocena spełniania warunków udziału w postępowaniu dokonana zostanie zgodnie z formułą „spełnia – nie spełnia”.</w:t>
      </w:r>
    </w:p>
    <w:p w14:paraId="4864AB36" w14:textId="77777777" w:rsidR="008E36CC" w:rsidRDefault="00B36CE4" w:rsidP="00BB62F2">
      <w:pPr>
        <w:tabs>
          <w:tab w:val="left" w:pos="426"/>
        </w:tabs>
        <w:spacing w:before="240" w:after="120"/>
        <w:rPr>
          <w:b/>
          <w:caps/>
        </w:rPr>
      </w:pPr>
      <w:r>
        <w:rPr>
          <w:b/>
          <w:caps/>
        </w:rPr>
        <w:t>7</w:t>
      </w:r>
      <w:r w:rsidR="00BB62F2">
        <w:rPr>
          <w:b/>
          <w:caps/>
        </w:rPr>
        <w:t>.</w:t>
      </w:r>
      <w:r w:rsidR="00BB62F2">
        <w:rPr>
          <w:b/>
          <w:caps/>
        </w:rPr>
        <w:tab/>
      </w:r>
      <w:r w:rsidR="008E36CC" w:rsidRPr="004E6D0D">
        <w:rPr>
          <w:b/>
          <w:caps/>
        </w:rPr>
        <w:t>sposób porozumiewania się zamawiającego z wykonawcami:</w:t>
      </w:r>
    </w:p>
    <w:p w14:paraId="590907D7" w14:textId="77777777" w:rsidR="00BB62F2" w:rsidRPr="00BB62F2" w:rsidRDefault="00BB62F2" w:rsidP="009A1D24">
      <w:pPr>
        <w:numPr>
          <w:ilvl w:val="1"/>
          <w:numId w:val="10"/>
        </w:numPr>
        <w:tabs>
          <w:tab w:val="left" w:pos="426"/>
        </w:tabs>
        <w:spacing w:after="60"/>
        <w:jc w:val="both"/>
        <w:outlineLvl w:val="1"/>
        <w:rPr>
          <w:bCs/>
          <w:iCs/>
          <w:color w:val="000000"/>
        </w:rPr>
      </w:pPr>
      <w:r w:rsidRPr="00BB62F2">
        <w:rPr>
          <w:bCs/>
          <w:iCs/>
          <w:color w:val="000000"/>
        </w:rPr>
        <w:t>Niniejsze postępowanie jest prowadzone w języku polskim.</w:t>
      </w:r>
    </w:p>
    <w:p w14:paraId="4A7E990C" w14:textId="77777777" w:rsidR="00BB62F2" w:rsidRPr="00BB62F2" w:rsidRDefault="00BB62F2" w:rsidP="009A1D24">
      <w:pPr>
        <w:numPr>
          <w:ilvl w:val="1"/>
          <w:numId w:val="10"/>
        </w:numPr>
        <w:tabs>
          <w:tab w:val="left" w:pos="426"/>
        </w:tabs>
        <w:spacing w:after="60"/>
        <w:ind w:left="426" w:hanging="426"/>
        <w:jc w:val="both"/>
        <w:outlineLvl w:val="1"/>
        <w:rPr>
          <w:bCs/>
          <w:iCs/>
          <w:color w:val="000000"/>
        </w:rPr>
      </w:pPr>
      <w:r w:rsidRPr="00BB62F2">
        <w:rPr>
          <w:bCs/>
          <w:iCs/>
          <w:color w:val="000000"/>
        </w:rPr>
        <w:lastRenderedPageBreak/>
        <w:t>Wyjaśnienia dotyczące Specyfikacji Istotnych Warunków Zamówienia udzielane będą z zachowaniem zasad określonych w ustawie Prawo zamówień publicznych (art. 38).</w:t>
      </w:r>
    </w:p>
    <w:p w14:paraId="75C2484F" w14:textId="77777777" w:rsidR="00BB62F2" w:rsidRPr="00BB62F2" w:rsidRDefault="00BB62F2" w:rsidP="009A1D24">
      <w:pPr>
        <w:numPr>
          <w:ilvl w:val="1"/>
          <w:numId w:val="10"/>
        </w:numPr>
        <w:spacing w:after="60"/>
        <w:jc w:val="both"/>
        <w:outlineLvl w:val="1"/>
        <w:rPr>
          <w:bCs/>
          <w:iCs/>
          <w:color w:val="000000"/>
        </w:rPr>
      </w:pPr>
      <w:r w:rsidRPr="00BB62F2">
        <w:rPr>
          <w:bCs/>
          <w:iCs/>
          <w:color w:val="000000"/>
        </w:rPr>
        <w:t>W niniejszym postępowaniu podstawowym sposobem porozumiewania się jest korespondencja pisemna.</w:t>
      </w:r>
    </w:p>
    <w:p w14:paraId="395CEE91" w14:textId="77777777" w:rsidR="00BB62F2" w:rsidRPr="00BB62F2" w:rsidRDefault="00BB62F2" w:rsidP="009A1D24">
      <w:pPr>
        <w:numPr>
          <w:ilvl w:val="1"/>
          <w:numId w:val="10"/>
        </w:numPr>
        <w:tabs>
          <w:tab w:val="left" w:pos="426"/>
        </w:tabs>
        <w:spacing w:after="60"/>
        <w:jc w:val="both"/>
        <w:outlineLvl w:val="1"/>
        <w:rPr>
          <w:bCs/>
          <w:iCs/>
          <w:color w:val="000000"/>
        </w:rPr>
      </w:pPr>
      <w:r w:rsidRPr="00BB62F2">
        <w:rPr>
          <w:bCs/>
          <w:iCs/>
          <w:color w:val="000000"/>
        </w:rPr>
        <w:t xml:space="preserve">Zamawiający dopuszcza korespondencję dotyczącą postępowania za pomocą faksu oraz poczty elektronicznej (tj. e-mail: </w:t>
      </w:r>
      <w:hyperlink r:id="rId8" w:history="1">
        <w:r w:rsidRPr="00BB62F2">
          <w:rPr>
            <w:bCs/>
            <w:iCs/>
            <w:color w:val="0000FF"/>
            <w:u w:val="single"/>
          </w:rPr>
          <w:t>zamowienia.publiczne@udsc.gov.pl</w:t>
        </w:r>
      </w:hyperlink>
      <w:r w:rsidRPr="00BB62F2">
        <w:rPr>
          <w:bCs/>
          <w:iCs/>
          <w:color w:val="000000"/>
        </w:rPr>
        <w:t xml:space="preserve"> ; faks: 22 627-06-80). Forma faksu lub poczty elektronicznej jest niedopuszczalna do następujących czynności wymagających pod rygorem nieważności formy pisemnej:</w:t>
      </w:r>
    </w:p>
    <w:p w14:paraId="3D3911DC" w14:textId="77777777" w:rsidR="00BB62F2" w:rsidRPr="00BB62F2" w:rsidRDefault="00BB62F2" w:rsidP="009A1D24">
      <w:pPr>
        <w:numPr>
          <w:ilvl w:val="0"/>
          <w:numId w:val="11"/>
        </w:numPr>
        <w:tabs>
          <w:tab w:val="left" w:pos="540"/>
        </w:tabs>
        <w:ind w:left="924" w:hanging="357"/>
        <w:jc w:val="both"/>
        <w:outlineLvl w:val="1"/>
        <w:rPr>
          <w:bCs/>
          <w:iCs/>
          <w:color w:val="000000"/>
        </w:rPr>
      </w:pPr>
      <w:r w:rsidRPr="00BB62F2">
        <w:rPr>
          <w:bCs/>
          <w:iCs/>
          <w:color w:val="000000"/>
        </w:rPr>
        <w:t>złożenie Oferty;</w:t>
      </w:r>
    </w:p>
    <w:p w14:paraId="516EEEF3" w14:textId="77777777" w:rsidR="00BB62F2" w:rsidRPr="00BB62F2" w:rsidRDefault="00BB62F2" w:rsidP="009A1D24">
      <w:pPr>
        <w:numPr>
          <w:ilvl w:val="0"/>
          <w:numId w:val="11"/>
        </w:numPr>
        <w:tabs>
          <w:tab w:val="left" w:pos="540"/>
        </w:tabs>
        <w:jc w:val="both"/>
        <w:outlineLvl w:val="1"/>
        <w:rPr>
          <w:bCs/>
          <w:iCs/>
          <w:color w:val="000000"/>
        </w:rPr>
      </w:pPr>
      <w:r w:rsidRPr="00BB62F2">
        <w:rPr>
          <w:bCs/>
          <w:iCs/>
          <w:color w:val="000000"/>
        </w:rPr>
        <w:t>zmiana Oferty;</w:t>
      </w:r>
    </w:p>
    <w:p w14:paraId="27D1CBCD" w14:textId="77777777" w:rsidR="00BB62F2" w:rsidRPr="00BB62F2" w:rsidRDefault="00BB62F2" w:rsidP="009A1D24">
      <w:pPr>
        <w:numPr>
          <w:ilvl w:val="0"/>
          <w:numId w:val="11"/>
        </w:numPr>
        <w:tabs>
          <w:tab w:val="left" w:pos="540"/>
        </w:tabs>
        <w:ind w:left="924" w:hanging="357"/>
        <w:jc w:val="both"/>
        <w:outlineLvl w:val="1"/>
        <w:rPr>
          <w:bCs/>
          <w:iCs/>
          <w:color w:val="000000"/>
        </w:rPr>
      </w:pPr>
      <w:r w:rsidRPr="00BB62F2">
        <w:rPr>
          <w:bCs/>
          <w:iCs/>
          <w:color w:val="000000"/>
        </w:rPr>
        <w:t>uzupełnienie dokumentów, o których mowa w pkt 6;</w:t>
      </w:r>
    </w:p>
    <w:p w14:paraId="3684440D" w14:textId="77777777" w:rsidR="00BB62F2" w:rsidRPr="00BB62F2" w:rsidRDefault="00BB62F2" w:rsidP="009A1D24">
      <w:pPr>
        <w:numPr>
          <w:ilvl w:val="0"/>
          <w:numId w:val="11"/>
        </w:numPr>
        <w:tabs>
          <w:tab w:val="left" w:pos="540"/>
        </w:tabs>
        <w:ind w:left="924" w:hanging="357"/>
        <w:jc w:val="both"/>
        <w:outlineLvl w:val="1"/>
        <w:rPr>
          <w:bCs/>
          <w:iCs/>
          <w:color w:val="000000"/>
        </w:rPr>
      </w:pPr>
      <w:r w:rsidRPr="00BB62F2">
        <w:rPr>
          <w:bCs/>
          <w:iCs/>
          <w:color w:val="000000"/>
        </w:rPr>
        <w:t>powiadomienie Zamawiającego o wycofaniu złożonej przez Wykonawcę Oferty.</w:t>
      </w:r>
    </w:p>
    <w:p w14:paraId="0B3372A1" w14:textId="77777777" w:rsidR="00BB62F2" w:rsidRPr="00BB62F2" w:rsidRDefault="00BB62F2" w:rsidP="00BB62F2">
      <w:pPr>
        <w:tabs>
          <w:tab w:val="left" w:pos="540"/>
        </w:tabs>
        <w:spacing w:before="60" w:after="120"/>
        <w:ind w:left="567"/>
        <w:jc w:val="both"/>
        <w:outlineLvl w:val="1"/>
        <w:rPr>
          <w:bCs/>
          <w:iCs/>
          <w:color w:val="000000"/>
        </w:rPr>
      </w:pPr>
      <w:r w:rsidRPr="00BB62F2">
        <w:rPr>
          <w:bCs/>
          <w:iCs/>
          <w:color w:val="000000"/>
        </w:rPr>
        <w:t>W przypadku korespondencji przekazywanej faksem i poprzez pocztę elektroniczną, każda ze stron na żądanie drugiej niezwłocznie potwierdza fakt jej otrzymania.</w:t>
      </w:r>
    </w:p>
    <w:p w14:paraId="4FC13E0A" w14:textId="77777777" w:rsidR="00BB62F2" w:rsidRPr="00BB62F2" w:rsidRDefault="00BB62F2" w:rsidP="009A1D24">
      <w:pPr>
        <w:numPr>
          <w:ilvl w:val="1"/>
          <w:numId w:val="10"/>
        </w:numPr>
        <w:tabs>
          <w:tab w:val="left" w:pos="426"/>
        </w:tabs>
        <w:spacing w:after="60"/>
        <w:ind w:left="425" w:hanging="425"/>
        <w:jc w:val="both"/>
        <w:outlineLvl w:val="1"/>
        <w:rPr>
          <w:bCs/>
          <w:iCs/>
          <w:color w:val="000000"/>
        </w:rPr>
      </w:pPr>
      <w:r w:rsidRPr="00BB62F2">
        <w:rPr>
          <w:bCs/>
          <w:iCs/>
          <w:color w:val="000000"/>
        </w:rPr>
        <w:t>W przypadku braku potwierdzenia otrzymania wiadomości przez Wykonawcę, Zamawiający domniema, iż pismo wysłane przez Zamawiającego na numer faksu lub adres e-mail podany przez Wykonawcę zostało mu doręczone w sposób umożliwiający zapoznanie się Wykonawcy z treścią pisma.</w:t>
      </w:r>
    </w:p>
    <w:p w14:paraId="4375DE46" w14:textId="77777777" w:rsidR="008E36CC" w:rsidRDefault="00B36CE4" w:rsidP="00804EA4">
      <w:pPr>
        <w:pStyle w:val="Nagwek2"/>
      </w:pPr>
      <w:r>
        <w:t>7</w:t>
      </w:r>
      <w:r w:rsidR="008E36CC">
        <w:t>.</w:t>
      </w:r>
      <w:r>
        <w:t>6</w:t>
      </w:r>
      <w:r w:rsidR="00BB62F2">
        <w:tab/>
      </w:r>
      <w:r w:rsidR="008E36CC">
        <w:t xml:space="preserve">Osoby uprawnione do porozumiewania się z </w:t>
      </w:r>
      <w:r w:rsidR="00335597" w:rsidRPr="003916E0">
        <w:t>W</w:t>
      </w:r>
      <w:r w:rsidR="008E36CC">
        <w:t>ykonawcami:</w:t>
      </w:r>
    </w:p>
    <w:p w14:paraId="1BDCF8B3" w14:textId="77777777" w:rsidR="00BB62F2" w:rsidRPr="00BB62F2" w:rsidRDefault="00BB62F2" w:rsidP="00BB62F2">
      <w:pPr>
        <w:tabs>
          <w:tab w:val="left" w:pos="851"/>
        </w:tabs>
        <w:ind w:firstLine="426"/>
        <w:jc w:val="both"/>
      </w:pPr>
      <w:r w:rsidRPr="00BB62F2">
        <w:t xml:space="preserve">W zakresie proceduralnym </w:t>
      </w:r>
      <w:r w:rsidRPr="00BB62F2">
        <w:rPr>
          <w:bCs/>
          <w:iCs/>
          <w:color w:val="000000"/>
        </w:rPr>
        <w:t>osobą upoważnioną do kontaktu z Wykonawcami jest</w:t>
      </w:r>
      <w:r w:rsidRPr="00BB62F2">
        <w:t>:</w:t>
      </w:r>
    </w:p>
    <w:p w14:paraId="073DB9A2" w14:textId="77777777" w:rsidR="00BB62F2" w:rsidRDefault="00BB62F2" w:rsidP="00F03FA8">
      <w:pPr>
        <w:ind w:firstLine="426"/>
        <w:jc w:val="both"/>
      </w:pPr>
      <w:r w:rsidRPr="00BB62F2">
        <w:t>Małgorzata K</w:t>
      </w:r>
      <w:r>
        <w:t>alinowska – fax (22) 627-06-80;</w:t>
      </w:r>
    </w:p>
    <w:p w14:paraId="66071DB8" w14:textId="77777777" w:rsidR="00BB62F2" w:rsidRPr="00BB62F2" w:rsidRDefault="00BB62F2" w:rsidP="00F03FA8">
      <w:pPr>
        <w:ind w:firstLine="425"/>
        <w:jc w:val="both"/>
      </w:pPr>
      <w:r w:rsidRPr="00BB62F2">
        <w:t xml:space="preserve">e-mail: </w:t>
      </w:r>
      <w:hyperlink r:id="rId9" w:history="1">
        <w:r w:rsidRPr="00BB62F2">
          <w:rPr>
            <w:color w:val="0000FF"/>
            <w:u w:val="single"/>
          </w:rPr>
          <w:t>zamowienia.publiczne@udsc.gov.pl</w:t>
        </w:r>
      </w:hyperlink>
      <w:r w:rsidRPr="00BB62F2">
        <w:t>.</w:t>
      </w:r>
    </w:p>
    <w:p w14:paraId="3A0BF994" w14:textId="77777777" w:rsidR="00F03FA8" w:rsidRPr="00F03FA8" w:rsidRDefault="00F03FA8" w:rsidP="00F03FA8">
      <w:pPr>
        <w:spacing w:before="120" w:after="120"/>
        <w:ind w:left="426" w:hanging="426"/>
        <w:jc w:val="both"/>
      </w:pPr>
      <w:r w:rsidRPr="00F03FA8">
        <w:t>7.7</w:t>
      </w:r>
      <w:r w:rsidRPr="00F03FA8">
        <w:tab/>
        <w:t>Wszelkie dokumenty, które Zamawiający zobowiązany jest opublikować na stronie internetowej, dostępne będą pod adresem:</w:t>
      </w:r>
      <w:r w:rsidRPr="00F03FA8">
        <w:rPr>
          <w:b/>
        </w:rPr>
        <w:t xml:space="preserve"> www.udsc.gov.pl.</w:t>
      </w:r>
    </w:p>
    <w:p w14:paraId="78728585" w14:textId="77777777" w:rsidR="008E36CC" w:rsidRPr="001A29F6" w:rsidRDefault="00B36CE4" w:rsidP="00F03FA8">
      <w:pPr>
        <w:tabs>
          <w:tab w:val="left" w:pos="426"/>
        </w:tabs>
        <w:spacing w:before="240" w:after="120"/>
        <w:rPr>
          <w:b/>
          <w:caps/>
        </w:rPr>
      </w:pPr>
      <w:r>
        <w:rPr>
          <w:b/>
          <w:caps/>
        </w:rPr>
        <w:t>8</w:t>
      </w:r>
      <w:r w:rsidR="00F03FA8">
        <w:rPr>
          <w:b/>
          <w:caps/>
        </w:rPr>
        <w:t>.</w:t>
      </w:r>
      <w:r w:rsidR="00F03FA8">
        <w:rPr>
          <w:b/>
          <w:caps/>
        </w:rPr>
        <w:tab/>
      </w:r>
      <w:r w:rsidR="008E36CC" w:rsidRPr="001A29F6">
        <w:rPr>
          <w:b/>
          <w:caps/>
        </w:rPr>
        <w:t>Wadium:</w:t>
      </w:r>
    </w:p>
    <w:p w14:paraId="5C792897" w14:textId="77777777" w:rsidR="00F03FA8" w:rsidRPr="00F03FA8" w:rsidRDefault="00F03FA8" w:rsidP="00F03FA8">
      <w:pPr>
        <w:spacing w:before="60" w:after="120"/>
        <w:ind w:left="459" w:hanging="459"/>
        <w:jc w:val="both"/>
        <w:outlineLvl w:val="1"/>
        <w:rPr>
          <w:rFonts w:cs="Arial"/>
          <w:bCs/>
          <w:iCs/>
        </w:rPr>
      </w:pPr>
      <w:r>
        <w:t>8.1</w:t>
      </w:r>
      <w:r>
        <w:tab/>
      </w:r>
      <w:r w:rsidRPr="00F03FA8">
        <w:rPr>
          <w:rFonts w:cs="Arial"/>
          <w:bCs/>
          <w:iCs/>
        </w:rPr>
        <w:t xml:space="preserve">Oferta musi być zabezpieczona wadium w wysokości: </w:t>
      </w:r>
    </w:p>
    <w:p w14:paraId="2F170AA3" w14:textId="77777777" w:rsidR="00F03FA8" w:rsidRPr="00F03FA8" w:rsidRDefault="00F03FA8" w:rsidP="00F03FA8">
      <w:pPr>
        <w:spacing w:before="60" w:after="120"/>
        <w:ind w:left="459"/>
        <w:jc w:val="both"/>
        <w:outlineLvl w:val="1"/>
        <w:rPr>
          <w:rFonts w:cs="Arial"/>
          <w:bCs/>
          <w:iCs/>
        </w:rPr>
      </w:pPr>
      <w:r w:rsidRPr="00F03FA8">
        <w:rPr>
          <w:rFonts w:cs="Arial"/>
          <w:bCs/>
          <w:iCs/>
        </w:rPr>
        <w:t xml:space="preserve">Dla zadania częściowego nr 1): </w:t>
      </w:r>
      <w:r w:rsidR="0052403C">
        <w:rPr>
          <w:b/>
          <w:i/>
          <w:color w:val="000000"/>
        </w:rPr>
        <w:t>42 0</w:t>
      </w:r>
      <w:r w:rsidR="0052403C" w:rsidRPr="0055640A">
        <w:rPr>
          <w:b/>
          <w:i/>
          <w:color w:val="000000"/>
        </w:rPr>
        <w:t xml:space="preserve">00,00 </w:t>
      </w:r>
      <w:r w:rsidR="0052403C" w:rsidRPr="00525D03">
        <w:rPr>
          <w:b/>
          <w:i/>
          <w:color w:val="000000"/>
        </w:rPr>
        <w:t>zł</w:t>
      </w:r>
      <w:r w:rsidR="0052403C" w:rsidRPr="00F03FA8">
        <w:rPr>
          <w:rFonts w:cs="Arial"/>
          <w:b/>
          <w:bCs/>
          <w:iCs/>
        </w:rPr>
        <w:t xml:space="preserve"> </w:t>
      </w:r>
      <w:r w:rsidRPr="00F03FA8">
        <w:rPr>
          <w:rFonts w:cs="Arial"/>
          <w:b/>
          <w:bCs/>
          <w:iCs/>
        </w:rPr>
        <w:t>PLN</w:t>
      </w:r>
      <w:r w:rsidRPr="00F03FA8">
        <w:rPr>
          <w:rFonts w:cs="Arial"/>
          <w:bCs/>
          <w:iCs/>
        </w:rPr>
        <w:t xml:space="preserve"> (słownie: </w:t>
      </w:r>
      <w:r w:rsidR="0052403C">
        <w:rPr>
          <w:rFonts w:cs="Arial"/>
          <w:bCs/>
          <w:iCs/>
        </w:rPr>
        <w:t>czterdzieści dwa tysiące</w:t>
      </w:r>
      <w:r>
        <w:rPr>
          <w:rFonts w:cs="Arial"/>
          <w:bCs/>
          <w:iCs/>
        </w:rPr>
        <w:t xml:space="preserve"> </w:t>
      </w:r>
      <w:r w:rsidRPr="00F03FA8">
        <w:rPr>
          <w:rFonts w:cs="Arial"/>
          <w:bCs/>
          <w:iCs/>
        </w:rPr>
        <w:t>złotych)</w:t>
      </w:r>
    </w:p>
    <w:p w14:paraId="21FFEAA1" w14:textId="77777777" w:rsidR="00F03FA8" w:rsidRPr="00F03FA8" w:rsidRDefault="00F03FA8" w:rsidP="00F03FA8">
      <w:pPr>
        <w:spacing w:before="60" w:after="120"/>
        <w:ind w:left="459"/>
        <w:jc w:val="both"/>
        <w:outlineLvl w:val="1"/>
        <w:rPr>
          <w:rFonts w:cs="Arial"/>
          <w:bCs/>
          <w:iCs/>
        </w:rPr>
      </w:pPr>
      <w:r w:rsidRPr="00F03FA8">
        <w:rPr>
          <w:rFonts w:cs="Arial"/>
          <w:bCs/>
          <w:iCs/>
        </w:rPr>
        <w:t xml:space="preserve">Dla zadania częściowego nr 2): </w:t>
      </w:r>
      <w:r w:rsidR="0052403C">
        <w:rPr>
          <w:b/>
          <w:i/>
          <w:color w:val="000000"/>
        </w:rPr>
        <w:t>15</w:t>
      </w:r>
      <w:r w:rsidR="0052403C" w:rsidRPr="0055640A">
        <w:rPr>
          <w:b/>
          <w:i/>
          <w:color w:val="000000"/>
        </w:rPr>
        <w:t xml:space="preserve"> </w:t>
      </w:r>
      <w:r w:rsidR="0052403C">
        <w:rPr>
          <w:b/>
          <w:i/>
          <w:color w:val="000000"/>
        </w:rPr>
        <w:t>0</w:t>
      </w:r>
      <w:r w:rsidR="0052403C" w:rsidRPr="0055640A">
        <w:rPr>
          <w:b/>
          <w:i/>
          <w:color w:val="000000"/>
        </w:rPr>
        <w:t>00,00 zł</w:t>
      </w:r>
      <w:r w:rsidR="009C029D">
        <w:rPr>
          <w:color w:val="000000"/>
        </w:rPr>
        <w:t xml:space="preserve"> </w:t>
      </w:r>
      <w:r w:rsidRPr="00F03FA8">
        <w:rPr>
          <w:rFonts w:cs="Arial"/>
          <w:b/>
          <w:bCs/>
          <w:iCs/>
        </w:rPr>
        <w:t>PLN</w:t>
      </w:r>
      <w:r w:rsidRPr="00F03FA8">
        <w:rPr>
          <w:rFonts w:cs="Arial"/>
          <w:bCs/>
          <w:iCs/>
        </w:rPr>
        <w:t xml:space="preserve"> (słownie: </w:t>
      </w:r>
      <w:r w:rsidR="0052403C">
        <w:rPr>
          <w:rFonts w:cs="Arial"/>
          <w:bCs/>
          <w:iCs/>
        </w:rPr>
        <w:t>piętnaście</w:t>
      </w:r>
      <w:r w:rsidR="002A7409">
        <w:rPr>
          <w:rFonts w:cs="Arial"/>
          <w:bCs/>
          <w:iCs/>
        </w:rPr>
        <w:t xml:space="preserve"> tysięcy</w:t>
      </w:r>
      <w:r w:rsidRPr="00F03FA8">
        <w:rPr>
          <w:rFonts w:cs="Arial"/>
          <w:bCs/>
          <w:iCs/>
        </w:rPr>
        <w:t xml:space="preserve"> złotych)</w:t>
      </w:r>
    </w:p>
    <w:p w14:paraId="71D8ED0A" w14:textId="77777777" w:rsidR="001C3C4C" w:rsidRPr="00241DB3" w:rsidRDefault="00F03FA8" w:rsidP="00804EA4">
      <w:pPr>
        <w:pStyle w:val="Nagwek2"/>
      </w:pPr>
      <w:r>
        <w:t>8.2</w:t>
      </w:r>
      <w:r>
        <w:tab/>
      </w:r>
      <w:r w:rsidR="001C3C4C" w:rsidRPr="00241DB3">
        <w:t xml:space="preserve">Wadium musi być złożone lub wpłynąć na rachunek Zamawiającego </w:t>
      </w:r>
      <w:r w:rsidR="001C3C4C" w:rsidRPr="00F03FA8">
        <w:t>przed upływem terminu składania ofert</w:t>
      </w:r>
      <w:r w:rsidR="001C3C4C" w:rsidRPr="00241DB3">
        <w:t>.</w:t>
      </w:r>
    </w:p>
    <w:p w14:paraId="2A0A8E92" w14:textId="77777777" w:rsidR="001C3C4C" w:rsidRPr="00241DB3" w:rsidRDefault="00F03FA8" w:rsidP="00804EA4">
      <w:pPr>
        <w:pStyle w:val="Nagwek2"/>
      </w:pPr>
      <w:r>
        <w:t>8.3</w:t>
      </w:r>
      <w:r>
        <w:tab/>
      </w:r>
      <w:r w:rsidR="001C3C4C" w:rsidRPr="00241DB3">
        <w:t>Wadium może być wnoszone w jednej lub kilku następujących formach:</w:t>
      </w:r>
    </w:p>
    <w:p w14:paraId="720C4D47" w14:textId="77777777" w:rsidR="00F03FA8" w:rsidRPr="00F03FA8" w:rsidRDefault="00F03FA8" w:rsidP="00D76D9D">
      <w:pPr>
        <w:pStyle w:val="Nagwek3"/>
        <w:spacing w:before="0"/>
      </w:pPr>
      <w:r>
        <w:t>1)</w:t>
      </w:r>
      <w:r>
        <w:tab/>
      </w:r>
      <w:r w:rsidRPr="00F03FA8">
        <w:t xml:space="preserve">pieniądzu: przelewem na rachunek bankowy Zamawiającego: Narodowy Bank Polski O/O Warszawa, </w:t>
      </w:r>
      <w:r w:rsidRPr="00F03FA8">
        <w:rPr>
          <w:b/>
        </w:rPr>
        <w:t>nr rachunku: 26 1010 1010 0031 4413 9120 0000 z dopiskiem: „</w:t>
      </w:r>
      <w:r w:rsidR="00B476C4" w:rsidRPr="00F03FA8">
        <w:rPr>
          <w:b/>
        </w:rPr>
        <w:t xml:space="preserve">Ochrona UdSC zadanie częściowe nr </w:t>
      </w:r>
      <w:r w:rsidR="002A7409">
        <w:rPr>
          <w:b/>
        </w:rPr>
        <w:t>…</w:t>
      </w:r>
      <w:r w:rsidR="00B476C4" w:rsidRPr="00F03FA8">
        <w:rPr>
          <w:b/>
        </w:rPr>
        <w:t>…</w:t>
      </w:r>
      <w:r w:rsidRPr="00F03FA8">
        <w:rPr>
          <w:b/>
        </w:rPr>
        <w:t xml:space="preserve"> - wadium”;</w:t>
      </w:r>
    </w:p>
    <w:p w14:paraId="5CFD9F9E" w14:textId="77777777" w:rsidR="00F03FA8" w:rsidRPr="00F03FA8" w:rsidRDefault="00F03FA8" w:rsidP="00D76D9D">
      <w:pPr>
        <w:pStyle w:val="Nagwek3"/>
        <w:spacing w:before="0"/>
      </w:pPr>
      <w:r>
        <w:t>2)</w:t>
      </w:r>
      <w:r>
        <w:tab/>
      </w:r>
      <w:r w:rsidRPr="00F03FA8">
        <w:t>poręczeniach bankowych lub poręczeniach spółdzielczej kasy oszczędnościowo- kredytowej, z tym że poręczenie kasy jest zawsze poręczeniem pieniężnym;</w:t>
      </w:r>
    </w:p>
    <w:p w14:paraId="08E14FF0" w14:textId="77777777" w:rsidR="00F03FA8" w:rsidRPr="00F03FA8" w:rsidRDefault="00F03FA8" w:rsidP="00D76D9D">
      <w:pPr>
        <w:pStyle w:val="Nagwek3"/>
        <w:spacing w:before="0"/>
      </w:pPr>
      <w:r>
        <w:t>3)</w:t>
      </w:r>
      <w:r>
        <w:tab/>
      </w:r>
      <w:r w:rsidRPr="00F03FA8">
        <w:t>gwarancjach bankowych;</w:t>
      </w:r>
    </w:p>
    <w:p w14:paraId="46C44E01" w14:textId="77777777" w:rsidR="00F03FA8" w:rsidRPr="00F03FA8" w:rsidRDefault="00F03FA8" w:rsidP="00D76D9D">
      <w:pPr>
        <w:pStyle w:val="Nagwek3"/>
        <w:spacing w:before="0"/>
      </w:pPr>
      <w:r>
        <w:t>4)</w:t>
      </w:r>
      <w:r>
        <w:tab/>
      </w:r>
      <w:r w:rsidRPr="00F03FA8">
        <w:t>gwarancjach ubezpieczeniowych;</w:t>
      </w:r>
    </w:p>
    <w:p w14:paraId="73F14F75" w14:textId="77777777" w:rsidR="00F03FA8" w:rsidRDefault="00F03FA8" w:rsidP="00090331">
      <w:pPr>
        <w:pStyle w:val="Nagwek3"/>
        <w:spacing w:after="120"/>
      </w:pPr>
      <w:r>
        <w:t>5)</w:t>
      </w:r>
      <w:r>
        <w:tab/>
      </w:r>
      <w:r w:rsidRPr="00F03FA8">
        <w:t>poręczeniach udzielanych przez podmioty, o których mowa w art. 6b ust. 5 pkt 2 ustawy z dnia 9 listopada 2000 r. o utworzeniu Polskiej Agencji Rozwoju Przedsiębiorczości (Dz. U. Nr 109, poz. 1158, z późn. zm.).</w:t>
      </w:r>
    </w:p>
    <w:p w14:paraId="0B822635" w14:textId="77777777" w:rsidR="00090331" w:rsidRDefault="00090331" w:rsidP="009A1D24">
      <w:pPr>
        <w:numPr>
          <w:ilvl w:val="1"/>
          <w:numId w:val="12"/>
        </w:numPr>
        <w:spacing w:after="120"/>
        <w:ind w:left="567" w:hanging="567"/>
        <w:jc w:val="both"/>
      </w:pPr>
      <w:r w:rsidRPr="00090331">
        <w:rPr>
          <w:b/>
        </w:rPr>
        <w:t xml:space="preserve">Wadium wnoszone w poręczeniach lub gwarancjach należy złożyć w oryginale </w:t>
      </w:r>
      <w:r w:rsidRPr="00090331">
        <w:t>w siedzibie Zamawiającego ul. Koszykowa 16 w Warszawie (kancelaria ogólna, parter) w dniach od poniedziałku do piątku w godz. 8.15 – 16.00.</w:t>
      </w:r>
    </w:p>
    <w:p w14:paraId="1B00658B" w14:textId="77777777" w:rsidR="00090331" w:rsidRDefault="00EF3F7E" w:rsidP="009A1D24">
      <w:pPr>
        <w:numPr>
          <w:ilvl w:val="1"/>
          <w:numId w:val="12"/>
        </w:numPr>
        <w:spacing w:after="120"/>
        <w:ind w:left="567" w:hanging="567"/>
        <w:jc w:val="both"/>
      </w:pPr>
      <w:r w:rsidRPr="00AC3F43">
        <w:t>Wadium musi obejmować okres związania ofertą.</w:t>
      </w:r>
    </w:p>
    <w:p w14:paraId="7944585D" w14:textId="77777777" w:rsidR="001C3C4C" w:rsidRPr="00241DB3" w:rsidRDefault="001C3C4C" w:rsidP="009A1D24">
      <w:pPr>
        <w:numPr>
          <w:ilvl w:val="1"/>
          <w:numId w:val="12"/>
        </w:numPr>
        <w:spacing w:after="120"/>
        <w:ind w:left="567" w:hanging="567"/>
        <w:jc w:val="both"/>
      </w:pPr>
      <w:r w:rsidRPr="00241DB3">
        <w:lastRenderedPageBreak/>
        <w:t>Dokumenty, o których mowa w pkt 8.</w:t>
      </w:r>
      <w:r w:rsidR="00090331">
        <w:t>3</w:t>
      </w:r>
      <w:r w:rsidRPr="00241DB3">
        <w:t xml:space="preserve">, muszą być podpisane przez przedstawiciela Gwaranta. Podpis winien być sporządzony w sposób umożliwiający jego identyfikację. </w:t>
      </w:r>
      <w:r w:rsidRPr="00241DB3">
        <w:br/>
        <w:t xml:space="preserve">Z treści gwarancji winno wynikać bezwarunkowe zobowiązanie Gwaranta do wypłaty Zamawiającemu pełnej kwoty wadium w okolicznościach określonych w art. 46 ust. 4a </w:t>
      </w:r>
      <w:r w:rsidRPr="00241DB3">
        <w:br/>
        <w:t>i ust. 5 ustawy Pzp na każde pisemne żądanie zgłoszone przez Zamawiającego w terminie związania ofertą.</w:t>
      </w:r>
    </w:p>
    <w:p w14:paraId="4DFEE3F1" w14:textId="77777777" w:rsidR="001C3C4C" w:rsidRPr="00241DB3" w:rsidRDefault="00EF3F7E" w:rsidP="00090331">
      <w:pPr>
        <w:pStyle w:val="Nagwek3"/>
        <w:ind w:left="567" w:hanging="567"/>
      </w:pPr>
      <w:r>
        <w:t>8.7</w:t>
      </w:r>
      <w:r w:rsidR="00090331">
        <w:tab/>
      </w:r>
      <w:r w:rsidR="001C3C4C" w:rsidRPr="00241DB3">
        <w:t>Wykonawca, który nie zabezpieczy złożonej oferty wadium w wymaganej formie zostanie wykluczony z postępowania na podstawie art. 24 ust. 2 pkt 2 ustawy Pzp, a jego oferta zostanie uznana za odrzuconą (art. 24 ust. 4 ustawy Pzp).</w:t>
      </w:r>
    </w:p>
    <w:p w14:paraId="467B6DA4" w14:textId="77777777" w:rsidR="001C3C4C" w:rsidRPr="00241DB3" w:rsidRDefault="00EF3F7E" w:rsidP="00804EA4">
      <w:pPr>
        <w:pStyle w:val="Nagwek2"/>
      </w:pPr>
      <w:r>
        <w:t>8.8</w:t>
      </w:r>
      <w:r w:rsidR="00090331">
        <w:tab/>
      </w:r>
      <w:r w:rsidR="001C3C4C" w:rsidRPr="00241DB3">
        <w:t>Zamawiający zwraca wadium wszystkim Wykonawcom niezwłocznie po wyborze oferty najkorzystniejszej lub unieważnieniu postępowania, z wyjątkiem Wykonawcy, którego oferta została wybrana jako najkorzystni</w:t>
      </w:r>
      <w:r>
        <w:t>ejsza, z zastrzeżeniem  pkt 8.12</w:t>
      </w:r>
      <w:r w:rsidR="001C3C4C" w:rsidRPr="00241DB3">
        <w:t xml:space="preserve"> SIWZ.</w:t>
      </w:r>
    </w:p>
    <w:p w14:paraId="082A054C" w14:textId="77777777" w:rsidR="001C3C4C" w:rsidRPr="00241DB3" w:rsidRDefault="00035DA4" w:rsidP="00804EA4">
      <w:pPr>
        <w:pStyle w:val="Nagwek2"/>
      </w:pPr>
      <w:r>
        <w:tab/>
      </w:r>
      <w:r w:rsidR="00471EE9">
        <w:tab/>
      </w:r>
      <w:r w:rsidR="001C3C4C" w:rsidRPr="00241DB3">
        <w:t>Wykonawcy, którego oferta została wybrana jako najkorzystniejsza, Zamawiający zwraca wadium niezwłocznie po zawarciu umowy w sprawie zamówienia publicznego.</w:t>
      </w:r>
    </w:p>
    <w:p w14:paraId="4F19EA7B" w14:textId="77777777" w:rsidR="001C3C4C" w:rsidRPr="00241DB3" w:rsidRDefault="00EF3F7E" w:rsidP="008B5EF9">
      <w:pPr>
        <w:pStyle w:val="Nagwek2"/>
      </w:pPr>
      <w:r>
        <w:t>8.9</w:t>
      </w:r>
      <w:r w:rsidR="00035DA4">
        <w:tab/>
      </w:r>
      <w:r w:rsidR="001C3C4C" w:rsidRPr="00241DB3">
        <w:t>Zamawiający zwraca niezwłocznie wadium na wniosek Wykonawcy, który wycofał ofertę przed upływem terminu składania ofert.</w:t>
      </w:r>
    </w:p>
    <w:p w14:paraId="30456187" w14:textId="77777777" w:rsidR="001C3C4C" w:rsidRPr="00241DB3" w:rsidRDefault="00EF3F7E" w:rsidP="008B5EF9">
      <w:pPr>
        <w:pStyle w:val="Nagwek2"/>
      </w:pPr>
      <w:r>
        <w:t>8.10</w:t>
      </w:r>
      <w:r w:rsidR="00035DA4">
        <w:tab/>
      </w:r>
      <w:r w:rsidR="009A1D24">
        <w:tab/>
      </w:r>
      <w:r w:rsidR="001C3C4C" w:rsidRPr="00241DB3">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14:paraId="70BB40A5" w14:textId="77777777" w:rsidR="001C3C4C" w:rsidRPr="00241DB3" w:rsidRDefault="00EF3F7E" w:rsidP="00FB2C65">
      <w:pPr>
        <w:pStyle w:val="Nagwek2"/>
      </w:pPr>
      <w:r>
        <w:t>8.11</w:t>
      </w:r>
      <w:r w:rsidR="009A1D24">
        <w:tab/>
      </w:r>
      <w:r w:rsidR="00CA6517">
        <w:tab/>
      </w:r>
      <w:r w:rsidR="001C3C4C" w:rsidRPr="00241DB3">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5AABFA84" w14:textId="77777777" w:rsidR="00CA6517" w:rsidRDefault="00EF3F7E" w:rsidP="006E3C3D">
      <w:pPr>
        <w:pStyle w:val="Nagwek2"/>
      </w:pPr>
      <w:r>
        <w:t>8.12</w:t>
      </w:r>
      <w:r w:rsidR="00035DA4">
        <w:tab/>
      </w:r>
      <w:r w:rsidR="009A1D24">
        <w:tab/>
      </w:r>
      <w:r w:rsidR="00CA6517" w:rsidRPr="00820DD1">
        <w:t xml:space="preserve">Zamawiający zatrzymuje wadium wraz z odsetkami, jeżeli Wykonawca w odpowiedzi na wezwanie, o którym mowa w art. 26 ust. 3 ustawy Pzp, </w:t>
      </w:r>
      <w:r w:rsidR="00CA6517">
        <w:t xml:space="preserve">z przyczyn leżących po jego stronie, </w:t>
      </w:r>
      <w:r w:rsidR="00CA6517" w:rsidRPr="00820DD1">
        <w:t xml:space="preserve">nie złożył dokumentów </w:t>
      </w:r>
      <w:r w:rsidR="00CA6517">
        <w:t xml:space="preserve">lub oświadczeń, </w:t>
      </w:r>
      <w:r w:rsidR="00CA6517" w:rsidRPr="00820DD1">
        <w:t xml:space="preserve">o których mowa w art. 25 ust. 1 ustawy Pzp, pełnomocnictw, </w:t>
      </w:r>
      <w:r w:rsidR="00CA6517">
        <w:t>listy podmiotów należących do tej samej grupy kapitałowej, o której mowa w art. 24 ust. 2 pkt 5</w:t>
      </w:r>
      <w:r w:rsidR="00CA6517" w:rsidRPr="00740510">
        <w:t xml:space="preserve"> ustawy Pzp</w:t>
      </w:r>
      <w:r w:rsidR="00CA6517">
        <w:t>, lub informacji o tym, że nie należy do grupy kapitałowej, lub nie wyraził zgody na poprawienie omyłki, o której mowa w art. 87 ust. 2 pkt 3</w:t>
      </w:r>
      <w:r w:rsidR="00CA6517" w:rsidRPr="00740510">
        <w:t xml:space="preserve"> ustawy Pzp</w:t>
      </w:r>
      <w:r w:rsidR="00CA6517">
        <w:t>, co powodowało brak możliwości wybrania oferty złożonej przez wykonawcę jako najkorzystniejszej</w:t>
      </w:r>
      <w:r w:rsidR="00CA6517" w:rsidRPr="00820DD1">
        <w:t>.</w:t>
      </w:r>
    </w:p>
    <w:p w14:paraId="12B68E78" w14:textId="77777777" w:rsidR="001C3C4C" w:rsidRPr="00241DB3" w:rsidRDefault="00CA6517" w:rsidP="009F48D1">
      <w:pPr>
        <w:pStyle w:val="Nagwek2"/>
      </w:pPr>
      <w:r>
        <w:t>8.13</w:t>
      </w:r>
      <w:r>
        <w:tab/>
      </w:r>
      <w:r w:rsidR="009A1D24">
        <w:tab/>
      </w:r>
      <w:r w:rsidR="001C3C4C" w:rsidRPr="00241DB3">
        <w:t>Zamawiający zatrzymuje wadium wraz z odsetkami, jeżeli</w:t>
      </w:r>
      <w:r>
        <w:t xml:space="preserve"> </w:t>
      </w:r>
      <w:r w:rsidR="001C3C4C" w:rsidRPr="00241DB3">
        <w:t>Wykonawca, którego oferta została wybrana:</w:t>
      </w:r>
    </w:p>
    <w:p w14:paraId="00845662" w14:textId="77777777" w:rsidR="001C3C4C" w:rsidRPr="00241DB3" w:rsidRDefault="001C3C4C" w:rsidP="009A1D24">
      <w:pPr>
        <w:pStyle w:val="Nagwek3"/>
        <w:numPr>
          <w:ilvl w:val="0"/>
          <w:numId w:val="5"/>
        </w:numPr>
      </w:pPr>
      <w:r w:rsidRPr="00241DB3">
        <w:t>odmówił podpisania umowy w sprawie zamówienia publicznego na warunkach określonych w ofercie;</w:t>
      </w:r>
    </w:p>
    <w:p w14:paraId="6FF29756" w14:textId="77777777" w:rsidR="001C3C4C" w:rsidRPr="00241DB3" w:rsidRDefault="001C3C4C" w:rsidP="009A1D24">
      <w:pPr>
        <w:pStyle w:val="Nagwek3"/>
        <w:numPr>
          <w:ilvl w:val="0"/>
          <w:numId w:val="5"/>
        </w:numPr>
      </w:pPr>
      <w:r w:rsidRPr="00241DB3">
        <w:t>nie wniósł wymaganego</w:t>
      </w:r>
      <w:r w:rsidR="00035DA4">
        <w:t xml:space="preserve"> zabezpieczenia należytego wyko</w:t>
      </w:r>
      <w:r w:rsidRPr="00241DB3">
        <w:t>nania umowy;</w:t>
      </w:r>
    </w:p>
    <w:p w14:paraId="48A49EC0" w14:textId="77777777" w:rsidR="008E36CC" w:rsidRDefault="001C3C4C" w:rsidP="009A1D24">
      <w:pPr>
        <w:pStyle w:val="Nagwek3"/>
        <w:numPr>
          <w:ilvl w:val="0"/>
          <w:numId w:val="5"/>
        </w:numPr>
        <w:spacing w:after="120"/>
        <w:ind w:left="1066" w:hanging="357"/>
      </w:pPr>
      <w:r w:rsidRPr="00241DB3">
        <w:t>zawarcie umowy w sprawie zamówienia publicznego stało się niemożliwe z przyczyn leżących po stronie Wykonawcy.</w:t>
      </w:r>
    </w:p>
    <w:p w14:paraId="6E6B0F54" w14:textId="77777777" w:rsidR="00B36CE4" w:rsidRPr="00241DB3" w:rsidRDefault="00B36CE4" w:rsidP="007852AB">
      <w:pPr>
        <w:pStyle w:val="Nagwek1"/>
        <w:numPr>
          <w:ilvl w:val="0"/>
          <w:numId w:val="0"/>
        </w:numPr>
        <w:tabs>
          <w:tab w:val="left" w:pos="426"/>
        </w:tabs>
        <w:rPr>
          <w:caps w:val="0"/>
        </w:rPr>
      </w:pPr>
      <w:r w:rsidRPr="00241DB3">
        <w:rPr>
          <w:caps w:val="0"/>
        </w:rPr>
        <w:t>9.</w:t>
      </w:r>
      <w:r w:rsidR="007852AB">
        <w:rPr>
          <w:caps w:val="0"/>
        </w:rPr>
        <w:tab/>
      </w:r>
      <w:r w:rsidRPr="00B36CE4">
        <w:t>Termin związania ofertą:</w:t>
      </w:r>
    </w:p>
    <w:p w14:paraId="1C37F2B8" w14:textId="77777777" w:rsidR="00B36CE4" w:rsidRPr="00241DB3" w:rsidRDefault="007852AB" w:rsidP="00804EA4">
      <w:pPr>
        <w:pStyle w:val="Nagwek2"/>
      </w:pPr>
      <w:r>
        <w:t>9.1</w:t>
      </w:r>
      <w:r>
        <w:tab/>
      </w:r>
      <w:r w:rsidR="00B36CE4" w:rsidRPr="00241DB3">
        <w:t>Wykonawca pozostaje związany ofertą przez okres 60 dni. Bieg terminu związania ofertą rozpoczyna się wraz z upływem terminu składania ofert.</w:t>
      </w:r>
    </w:p>
    <w:p w14:paraId="29673138" w14:textId="77777777" w:rsidR="00B36CE4" w:rsidRDefault="007852AB" w:rsidP="00804EA4">
      <w:pPr>
        <w:pStyle w:val="Nagwek2"/>
      </w:pPr>
      <w:r>
        <w:t>9.2</w:t>
      </w:r>
      <w:r>
        <w:tab/>
      </w:r>
      <w:r w:rsidR="00B36CE4" w:rsidRPr="00241DB3">
        <w:t>Wykonawca samodzielnie lub na wniosek Zamawiającego może przedłużyć termin związania ofertą, z tym że Zamawiający może tylko raz, co najmniej na 3 dni przed upływem związania ofertą, zwrócić się do Wykonawcy o wyrażenie zgody na przedłużenie tego terminu o oznaczony okres, nie dłuższy jednak niż 60 dni.</w:t>
      </w:r>
    </w:p>
    <w:p w14:paraId="76D809E8" w14:textId="77777777" w:rsidR="007852AB" w:rsidRDefault="007852AB" w:rsidP="008B5EF9">
      <w:pPr>
        <w:pStyle w:val="Nagwek2"/>
      </w:pPr>
      <w:r>
        <w:t>9.3</w:t>
      </w:r>
      <w:r>
        <w:tab/>
      </w:r>
      <w:r w:rsidRPr="007852AB">
        <w:t>Odmowa wyrażenia zgody, o której mowa w pkt. 9.2, nie powoduje utraty wadium.</w:t>
      </w:r>
    </w:p>
    <w:p w14:paraId="5900FDF2" w14:textId="77777777" w:rsidR="00FB45E2" w:rsidRPr="00241DB3" w:rsidRDefault="007852AB" w:rsidP="008B5EF9">
      <w:pPr>
        <w:pStyle w:val="Nagwek2"/>
      </w:pPr>
      <w:r>
        <w:t>9.4</w:t>
      </w:r>
      <w:r>
        <w:tab/>
      </w:r>
      <w:r w:rsidR="00FB45E2" w:rsidRPr="0029236A">
        <w:t>Bieg terminu związania ofertą rozpoczyna się wraz z upływem terminu składania ofert.</w:t>
      </w:r>
    </w:p>
    <w:p w14:paraId="161AFFB6" w14:textId="77777777" w:rsidR="00B36CE4" w:rsidRPr="00594287" w:rsidRDefault="00B36CE4" w:rsidP="000D3C4E">
      <w:pPr>
        <w:autoSpaceDE w:val="0"/>
        <w:autoSpaceDN w:val="0"/>
        <w:adjustRightInd w:val="0"/>
        <w:spacing w:after="240"/>
        <w:ind w:left="426" w:hanging="426"/>
        <w:jc w:val="both"/>
      </w:pPr>
      <w:r w:rsidRPr="00241DB3">
        <w:lastRenderedPageBreak/>
        <w:t>9.</w:t>
      </w:r>
      <w:r w:rsidR="007852AB">
        <w:t>5</w:t>
      </w:r>
      <w:r w:rsidR="007852AB">
        <w:tab/>
      </w:r>
      <w:r w:rsidRPr="00241DB3">
        <w:t>W przypadku wniesienia odwołania po upływie terminu składania ofert bieg terminu związania ofertą ulega zawieszeniu do czasu ogłoszenia przez Krajową Izbę Odwoławczą orzeczenia.</w:t>
      </w:r>
    </w:p>
    <w:p w14:paraId="24D0B7F2" w14:textId="77777777" w:rsidR="008E36CC" w:rsidRPr="00837213" w:rsidRDefault="00B524BE" w:rsidP="00E32E15">
      <w:pPr>
        <w:tabs>
          <w:tab w:val="left" w:pos="426"/>
        </w:tabs>
        <w:rPr>
          <w:b/>
          <w:caps/>
        </w:rPr>
      </w:pPr>
      <w:r>
        <w:rPr>
          <w:b/>
          <w:caps/>
        </w:rPr>
        <w:t>10</w:t>
      </w:r>
      <w:r w:rsidR="007852AB">
        <w:rPr>
          <w:b/>
          <w:caps/>
        </w:rPr>
        <w:t>.</w:t>
      </w:r>
      <w:r w:rsidR="007852AB">
        <w:rPr>
          <w:b/>
          <w:caps/>
        </w:rPr>
        <w:tab/>
      </w:r>
      <w:r w:rsidR="008E36CC" w:rsidRPr="00837213">
        <w:rPr>
          <w:b/>
          <w:caps/>
        </w:rPr>
        <w:t>Opis sposobu przygotowywania oferty:</w:t>
      </w:r>
    </w:p>
    <w:p w14:paraId="762D75AF" w14:textId="77777777" w:rsidR="00B524BE" w:rsidRPr="00241DB3" w:rsidRDefault="007852AB" w:rsidP="00804EA4">
      <w:pPr>
        <w:pStyle w:val="Nagwek2"/>
      </w:pPr>
      <w:r>
        <w:t>10.1</w:t>
      </w:r>
      <w:r>
        <w:tab/>
      </w:r>
      <w:r w:rsidR="000D3C4E">
        <w:tab/>
      </w:r>
      <w:r w:rsidR="00B524BE" w:rsidRPr="00241DB3">
        <w:t>Wykonawca może złożyć tylko jedną ofertę</w:t>
      </w:r>
      <w:r w:rsidR="00B476C4">
        <w:t xml:space="preserve"> w danym zadaniu częściowym</w:t>
      </w:r>
      <w:r w:rsidR="00B524BE" w:rsidRPr="00241DB3">
        <w:t xml:space="preserve">. </w:t>
      </w:r>
    </w:p>
    <w:p w14:paraId="4908B24F" w14:textId="77777777" w:rsidR="00B524BE" w:rsidRPr="00241DB3" w:rsidRDefault="007852AB" w:rsidP="008B5EF9">
      <w:pPr>
        <w:pStyle w:val="Nagwek2"/>
      </w:pPr>
      <w:r>
        <w:t>10.2</w:t>
      </w:r>
      <w:r w:rsidR="000D3C4E">
        <w:tab/>
      </w:r>
      <w:r>
        <w:tab/>
      </w:r>
      <w:r w:rsidR="00B524BE" w:rsidRPr="00241DB3">
        <w:t xml:space="preserve">Wykonawcy mogą wspólnie ubiegać się o udzielenie zamówienia. W takim przypadku Wykonawcy ustanawiają pełnomocnika do reprezentowania ich w postępowaniu </w:t>
      </w:r>
      <w:r w:rsidR="00B524BE" w:rsidRPr="00241DB3">
        <w:br/>
        <w:t xml:space="preserve">o udzielenie zamówienia albo reprezentowania w postępowaniu i zawarcia umowy </w:t>
      </w:r>
      <w:r w:rsidR="00B524BE" w:rsidRPr="00241DB3">
        <w:br/>
        <w:t xml:space="preserve">w sprawie zamówienia publicznego. </w:t>
      </w:r>
      <w:r w:rsidRPr="0083662B">
        <w:t>Jeżeli oferta Wykonawców wspólnie ubiegających się o udzielenie zamówienia została wybrana, Zamawiający może żądać przed zawarciem umowy w sprawie zamówienia publicznego, umowy regulującej współpracę tych Wykonawców.</w:t>
      </w:r>
    </w:p>
    <w:p w14:paraId="6DAD64BA" w14:textId="77777777" w:rsidR="00B524BE" w:rsidRPr="00241DB3" w:rsidRDefault="007852AB" w:rsidP="00FB2C65">
      <w:pPr>
        <w:pStyle w:val="Nagwek2"/>
      </w:pPr>
      <w:r>
        <w:t>10.3</w:t>
      </w:r>
      <w:r w:rsidR="000D3C4E">
        <w:tab/>
      </w:r>
      <w:r>
        <w:tab/>
      </w:r>
      <w:r w:rsidR="00B524BE" w:rsidRPr="00241DB3">
        <w:t xml:space="preserve">W przypadku unieważnienia postępowania o udzielenie zamówienia z przyczyn leżących po stronie Zamawiającego, Wykonawcom, którzy złożyli oferty niepodlegające odrzuceniu, przysługuje roszczenie o zwrot uzasadnionych kosztów uczestnictwa </w:t>
      </w:r>
      <w:r w:rsidR="00B524BE" w:rsidRPr="00241DB3">
        <w:br/>
        <w:t>w postępowaniu, w szczególności kosztów przygotowania oferty.</w:t>
      </w:r>
    </w:p>
    <w:p w14:paraId="2FFE2038" w14:textId="77777777" w:rsidR="00B524BE" w:rsidRPr="00241DB3" w:rsidRDefault="007852AB" w:rsidP="006E3C3D">
      <w:pPr>
        <w:pStyle w:val="Nagwek2"/>
      </w:pPr>
      <w:r>
        <w:t>10.4</w:t>
      </w:r>
      <w:r>
        <w:tab/>
      </w:r>
      <w:r w:rsidR="000D3C4E">
        <w:tab/>
      </w:r>
      <w:r w:rsidR="00B524BE" w:rsidRPr="00241DB3">
        <w:t>Oferta wraz ze stanowiącymi jej integralną część załącznikami musi być sporządzona przez Wykonawcę ściśle według postanowień niniejszej Specyfikacji.</w:t>
      </w:r>
    </w:p>
    <w:p w14:paraId="4326C681" w14:textId="77777777" w:rsidR="00B524BE" w:rsidRPr="00241DB3" w:rsidRDefault="007852AB" w:rsidP="009F48D1">
      <w:pPr>
        <w:pStyle w:val="Nagwek2"/>
      </w:pPr>
      <w:r>
        <w:t>10.5</w:t>
      </w:r>
      <w:r>
        <w:tab/>
      </w:r>
      <w:r w:rsidR="000D3C4E">
        <w:tab/>
      </w:r>
      <w:r w:rsidR="00B524BE" w:rsidRPr="00241DB3">
        <w:t xml:space="preserve">Oferta musi być sporządzona według wzoru formularza oferty stanowiącego </w:t>
      </w:r>
      <w:r w:rsidR="00B524BE" w:rsidRPr="00C673DD">
        <w:rPr>
          <w:b/>
        </w:rPr>
        <w:t>załącznik</w:t>
      </w:r>
      <w:r w:rsidR="0069386D">
        <w:rPr>
          <w:b/>
        </w:rPr>
        <w:t>i</w:t>
      </w:r>
      <w:r w:rsidR="0069386D">
        <w:rPr>
          <w:b/>
        </w:rPr>
        <w:br/>
      </w:r>
      <w:r w:rsidR="00B524BE" w:rsidRPr="00C673DD">
        <w:rPr>
          <w:b/>
        </w:rPr>
        <w:t>nr 2a-2</w:t>
      </w:r>
      <w:r w:rsidR="00214290">
        <w:rPr>
          <w:b/>
        </w:rPr>
        <w:t>b</w:t>
      </w:r>
      <w:r w:rsidR="00B524BE" w:rsidRPr="00C673DD">
        <w:rPr>
          <w:b/>
        </w:rPr>
        <w:t xml:space="preserve"> do niniejszej Specyfikacji</w:t>
      </w:r>
      <w:r w:rsidR="00B524BE" w:rsidRPr="00241DB3">
        <w:t>.</w:t>
      </w:r>
    </w:p>
    <w:p w14:paraId="419A2B9D" w14:textId="77777777" w:rsidR="0016548D" w:rsidRPr="00241DB3" w:rsidRDefault="007852AB" w:rsidP="00901AF2">
      <w:pPr>
        <w:pStyle w:val="Nagwek2"/>
      </w:pPr>
      <w:r>
        <w:t>10.6</w:t>
      </w:r>
      <w:r>
        <w:tab/>
      </w:r>
      <w:r w:rsidR="000D3C4E">
        <w:tab/>
      </w:r>
      <w:r w:rsidR="0016548D" w:rsidRPr="00241DB3">
        <w:t>Dokumenty</w:t>
      </w:r>
      <w:r w:rsidR="00430E28">
        <w:t>, o których mowa w pkt 6</w:t>
      </w:r>
      <w:r w:rsidR="0016548D" w:rsidRPr="00241DB3">
        <w:t xml:space="preserve"> są składane w formie oryginałów lub kserokopii poświadczonych za zgodność z oryginałem przez Wykonawcę.</w:t>
      </w:r>
      <w:r w:rsidR="00D2578D">
        <w:t xml:space="preserve"> </w:t>
      </w:r>
      <w:r w:rsidR="00D2578D" w:rsidRPr="008E20B8">
        <w:t xml:space="preserve">Pisemne zobowiązanie </w:t>
      </w:r>
      <w:r w:rsidRPr="008E20B8">
        <w:t xml:space="preserve">oraz </w:t>
      </w:r>
      <w:r w:rsidR="00D2578D" w:rsidRPr="008E20B8">
        <w:t xml:space="preserve">do oddania do dyspozycji niezbędnych zasobów na okres korzystania z nich przy wykonywaniu zamówienia </w:t>
      </w:r>
      <w:r w:rsidR="00597478" w:rsidRPr="008E20B8">
        <w:t>oraz lista podmiotów należących do rej samej grupy kapitałowej, o której mowa w art. 24 ust. 2 pkt 5 ustawy Pzp tj. w rozumieniu ustawy z dnia 16 lutego 2007 r. o ochronie konkurencji  i konsumentów (Dz. U. Nr 50, poz. 331 z późn. zm.), albo informacj</w:t>
      </w:r>
      <w:r w:rsidR="008E20B8" w:rsidRPr="008E20B8">
        <w:t>a</w:t>
      </w:r>
      <w:r w:rsidR="00597478" w:rsidRPr="008E20B8">
        <w:t xml:space="preserve"> o tym, że Wykonawca nie należy do grupy kapitałowej</w:t>
      </w:r>
      <w:r w:rsidR="008E20B8">
        <w:t>,</w:t>
      </w:r>
      <w:r w:rsidR="00597478">
        <w:t xml:space="preserve"> </w:t>
      </w:r>
      <w:r w:rsidR="00D2578D" w:rsidRPr="008E20B8">
        <w:t>mus</w:t>
      </w:r>
      <w:r w:rsidR="008E20B8" w:rsidRPr="008E20B8">
        <w:t>zą</w:t>
      </w:r>
      <w:r w:rsidR="00D2578D" w:rsidRPr="008E20B8">
        <w:t xml:space="preserve"> być złożone w formie oryginału</w:t>
      </w:r>
      <w:r w:rsidR="008E20B8">
        <w:t>.</w:t>
      </w:r>
    </w:p>
    <w:p w14:paraId="5287FD53" w14:textId="77777777" w:rsidR="00B524BE" w:rsidRPr="00241DB3" w:rsidRDefault="00B524BE" w:rsidP="00095C9B">
      <w:pPr>
        <w:pStyle w:val="Nagwek2"/>
      </w:pPr>
      <w:r w:rsidRPr="00241DB3">
        <w:t>10.</w:t>
      </w:r>
      <w:r w:rsidR="00430E28">
        <w:t>7</w:t>
      </w:r>
      <w:r w:rsidR="008E20B8">
        <w:tab/>
      </w:r>
      <w:r w:rsidR="000D3C4E">
        <w:tab/>
      </w:r>
      <w:r w:rsidR="008E20B8" w:rsidRPr="008E20B8">
        <w:t>Oferta musi być napisana w języku polskim, na komputerze, maszynie do pisania lub ręcznie długopisem bądź niezmywalnym atramentem.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14:paraId="460E4A72" w14:textId="77777777" w:rsidR="00B524BE" w:rsidRPr="00241DB3" w:rsidRDefault="00B524BE" w:rsidP="00D13CB4">
      <w:pPr>
        <w:pStyle w:val="Nagwek2"/>
      </w:pPr>
      <w:r w:rsidRPr="00241DB3">
        <w:t>10.</w:t>
      </w:r>
      <w:r w:rsidR="00430E28">
        <w:t>8</w:t>
      </w:r>
      <w:r w:rsidR="000D3C4E">
        <w:tab/>
      </w:r>
      <w:r w:rsidR="008E20B8">
        <w:tab/>
      </w:r>
      <w:r w:rsidRPr="00241DB3">
        <w:t xml:space="preserve">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w:t>
      </w:r>
    </w:p>
    <w:p w14:paraId="2D4AC378" w14:textId="77777777" w:rsidR="00B524BE" w:rsidRPr="00241DB3" w:rsidRDefault="00430E28" w:rsidP="00C546C3">
      <w:pPr>
        <w:pStyle w:val="Nagwek2"/>
      </w:pPr>
      <w:r>
        <w:t>10.9</w:t>
      </w:r>
      <w:r w:rsidR="008E20B8">
        <w:tab/>
      </w:r>
      <w:r w:rsidR="000D3C4E">
        <w:tab/>
      </w:r>
      <w:r w:rsidR="00B524BE" w:rsidRPr="00241DB3">
        <w:t>W przypadku podpisania oferty przez osobę, której umocowanie do dokonania tej czynności nie wynika z dokumentów dołączonych do oferty lub załączników do niej</w:t>
      </w:r>
      <w:r w:rsidR="00700478">
        <w:t>,</w:t>
      </w:r>
      <w:r w:rsidR="00B524BE" w:rsidRPr="00241DB3">
        <w:t xml:space="preserve"> wykonawca do oferty musi załączyć </w:t>
      </w:r>
      <w:r w:rsidR="00B524BE" w:rsidRPr="008E20B8">
        <w:t>oryginał pełnomocnictwa lub kopię tego pełnomocnictwa potwierdzoną notarialnie.</w:t>
      </w:r>
    </w:p>
    <w:p w14:paraId="28399415" w14:textId="77777777" w:rsidR="00B70094" w:rsidRDefault="00B524BE" w:rsidP="00B70094">
      <w:pPr>
        <w:spacing w:after="60"/>
        <w:ind w:left="705" w:hanging="705"/>
        <w:jc w:val="both"/>
        <w:outlineLvl w:val="1"/>
        <w:rPr>
          <w:bCs/>
          <w:iCs/>
          <w:szCs w:val="28"/>
        </w:rPr>
      </w:pPr>
      <w:r w:rsidRPr="00241DB3">
        <w:t>10.</w:t>
      </w:r>
      <w:r w:rsidR="00B70094">
        <w:t>10</w:t>
      </w:r>
      <w:r w:rsidR="00B70094">
        <w:tab/>
      </w:r>
      <w:r w:rsidR="00E13A0D">
        <w:tab/>
      </w:r>
      <w:r w:rsidR="00B70094">
        <w:rPr>
          <w:bCs/>
          <w:iCs/>
          <w:szCs w:val="28"/>
        </w:rPr>
        <w:t xml:space="preserve">Wszelkie </w:t>
      </w:r>
      <w:r w:rsidR="00B70094">
        <w:rPr>
          <w:b/>
          <w:bCs/>
          <w:iCs/>
          <w:szCs w:val="28"/>
        </w:rPr>
        <w:t xml:space="preserve">poprawki lub zmiany w tekście oferty </w:t>
      </w:r>
      <w:r w:rsidR="00B70094" w:rsidRPr="00951233">
        <w:rPr>
          <w:b/>
          <w:u w:val="single"/>
        </w:rPr>
        <w:t>(także poprawki zrobione przy użyciu korektora)</w:t>
      </w:r>
      <w:r w:rsidR="00B70094">
        <w:rPr>
          <w:b/>
          <w:bCs/>
          <w:iCs/>
          <w:szCs w:val="28"/>
        </w:rPr>
        <w:t xml:space="preserve"> – </w:t>
      </w:r>
      <w:r w:rsidR="00B70094">
        <w:rPr>
          <w:bCs/>
          <w:iCs/>
          <w:szCs w:val="28"/>
        </w:rPr>
        <w:t>powinny być parafowane przez osobę (osoby) podpisującą ofertę.</w:t>
      </w:r>
    </w:p>
    <w:p w14:paraId="43F2BA07" w14:textId="77777777" w:rsidR="0056088C" w:rsidRDefault="00B70094" w:rsidP="0016701E">
      <w:pPr>
        <w:spacing w:after="60"/>
        <w:ind w:left="705" w:hanging="705"/>
        <w:jc w:val="both"/>
        <w:outlineLvl w:val="1"/>
        <w:rPr>
          <w:bCs/>
          <w:iCs/>
          <w:szCs w:val="28"/>
        </w:rPr>
      </w:pPr>
      <w:r>
        <w:rPr>
          <w:bCs/>
          <w:iCs/>
          <w:szCs w:val="28"/>
        </w:rPr>
        <w:t>10.11</w:t>
      </w:r>
      <w:r>
        <w:rPr>
          <w:bCs/>
          <w:iCs/>
          <w:szCs w:val="28"/>
        </w:rPr>
        <w:tab/>
      </w:r>
      <w:r w:rsidR="0056088C">
        <w:tab/>
      </w:r>
      <w:r w:rsidR="0056088C" w:rsidRPr="005E6AFC">
        <w:t>Wykonawca jest obowiązany wskazać w ofercie części zamówienia, których wykonanie z</w:t>
      </w:r>
      <w:r w:rsidR="0056088C">
        <w:t>amierza powierzyć podwykonawcom</w:t>
      </w:r>
      <w:r w:rsidR="0056088C" w:rsidRPr="005E6AFC">
        <w:t>.</w:t>
      </w:r>
      <w:r w:rsidR="0056088C" w:rsidRPr="00E13A0D">
        <w:t xml:space="preserve"> </w:t>
      </w:r>
      <w:r w:rsidR="0056088C" w:rsidRPr="0056088C">
        <w:rPr>
          <w:b/>
        </w:rPr>
        <w:t>W przypadku powierzenia wykonania części zamówienia Podwykonawcom, Zamawiający żąda, wskazania przez Wykonawcę części zamówienia, których wykonanie zamierza powierzyć Podwykonawcom</w:t>
      </w:r>
      <w:r w:rsidR="0056088C">
        <w:t xml:space="preserve"> (wg wzoru - </w:t>
      </w:r>
      <w:r w:rsidR="0056088C" w:rsidRPr="003B41FA">
        <w:t>załącznik nr 7 do SIWZ).</w:t>
      </w:r>
      <w:r w:rsidR="0056088C">
        <w:t xml:space="preserve"> Nie wypełnienie przez </w:t>
      </w:r>
      <w:r w:rsidR="0056088C" w:rsidRPr="003B41FA">
        <w:t xml:space="preserve">Wykonawcę załącznika nr </w:t>
      </w:r>
      <w:r w:rsidR="0056088C">
        <w:t>7, oznaczać będzie, iż Wykonawca zamierza zrealizować całość zamówienia samodzielnie.</w:t>
      </w:r>
    </w:p>
    <w:p w14:paraId="51D7748F" w14:textId="77777777" w:rsidR="003E54A5" w:rsidRPr="00676C4C" w:rsidRDefault="008E20B8" w:rsidP="0081717F">
      <w:pPr>
        <w:numPr>
          <w:ilvl w:val="1"/>
          <w:numId w:val="51"/>
        </w:numPr>
        <w:spacing w:after="60"/>
        <w:jc w:val="both"/>
        <w:outlineLvl w:val="1"/>
      </w:pPr>
      <w:r w:rsidRPr="00B46929">
        <w:lastRenderedPageBreak/>
        <w:t>Do oferty należy dołączyć</w:t>
      </w:r>
      <w:r w:rsidR="003E54A5" w:rsidRPr="00676C4C">
        <w:t>:</w:t>
      </w:r>
    </w:p>
    <w:p w14:paraId="519F7FDE" w14:textId="77777777" w:rsidR="00E30F15" w:rsidRDefault="003E54A5" w:rsidP="00804EA4">
      <w:pPr>
        <w:pStyle w:val="Nagwek2"/>
        <w:numPr>
          <w:ilvl w:val="0"/>
          <w:numId w:val="4"/>
        </w:numPr>
      </w:pPr>
      <w:r w:rsidRPr="00241DB3">
        <w:t>formularz „OFERTA” – wypełniony zgodnie z wzor</w:t>
      </w:r>
      <w:r>
        <w:t>ami</w:t>
      </w:r>
      <w:r w:rsidRPr="00241DB3">
        <w:t xml:space="preserve"> </w:t>
      </w:r>
      <w:r w:rsidRPr="003B41FA">
        <w:t xml:space="preserve">załączników nr </w:t>
      </w:r>
      <w:r w:rsidR="00D2578D" w:rsidRPr="003B41FA">
        <w:t>2a-2</w:t>
      </w:r>
      <w:r w:rsidR="0081717F">
        <w:t>b</w:t>
      </w:r>
      <w:r w:rsidR="00676C4C" w:rsidRPr="003B41FA">
        <w:t xml:space="preserve"> </w:t>
      </w:r>
      <w:r w:rsidRPr="003B41FA">
        <w:t>do SIWZ</w:t>
      </w:r>
      <w:r w:rsidRPr="00241DB3">
        <w:t>,</w:t>
      </w:r>
    </w:p>
    <w:p w14:paraId="6EF95365" w14:textId="77777777" w:rsidR="005E6AFC" w:rsidRDefault="00B06CE8" w:rsidP="00804EA4">
      <w:pPr>
        <w:pStyle w:val="Nagwek2"/>
        <w:numPr>
          <w:ilvl w:val="0"/>
          <w:numId w:val="4"/>
        </w:numPr>
      </w:pPr>
      <w:r>
        <w:t xml:space="preserve">aktualna koncesja </w:t>
      </w:r>
      <w:r w:rsidR="007708F0">
        <w:t>uprawniaj</w:t>
      </w:r>
      <w:r w:rsidR="007708F0">
        <w:rPr>
          <w:rFonts w:ascii="TimesNewRoman" w:eastAsia="TimesNewRoman" w:cs="TimesNewRoman" w:hint="eastAsia"/>
        </w:rPr>
        <w:t>ą</w:t>
      </w:r>
      <w:r w:rsidR="007708F0">
        <w:t>ca do prowadzenia działalno</w:t>
      </w:r>
      <w:r w:rsidR="007708F0">
        <w:rPr>
          <w:rFonts w:ascii="TimesNewRoman" w:eastAsia="TimesNewRoman" w:cs="TimesNewRoman" w:hint="eastAsia"/>
        </w:rPr>
        <w:t>ś</w:t>
      </w:r>
      <w:r w:rsidR="007708F0">
        <w:t xml:space="preserve">ci w zakresie ochrony osób </w:t>
      </w:r>
      <w:r w:rsidR="007708F0">
        <w:br/>
        <w:t>i mienia</w:t>
      </w:r>
      <w:r w:rsidR="007708F0" w:rsidRPr="004178EF">
        <w:t>, zgodnie z ustaw</w:t>
      </w:r>
      <w:r w:rsidR="007708F0">
        <w:t>ą</w:t>
      </w:r>
      <w:r w:rsidR="007708F0" w:rsidRPr="004178EF">
        <w:t xml:space="preserve"> z dnia 22</w:t>
      </w:r>
      <w:r w:rsidR="007708F0">
        <w:t xml:space="preserve"> sierpnia </w:t>
      </w:r>
      <w:r w:rsidR="007708F0" w:rsidRPr="004178EF">
        <w:t>1997</w:t>
      </w:r>
      <w:r w:rsidR="007708F0">
        <w:t xml:space="preserve"> </w:t>
      </w:r>
      <w:r w:rsidR="007708F0" w:rsidRPr="004178EF">
        <w:t>r. o ochronie osób i mienia</w:t>
      </w:r>
      <w:r w:rsidR="007708F0">
        <w:t xml:space="preserve"> </w:t>
      </w:r>
      <w:r w:rsidR="007708F0">
        <w:br/>
      </w:r>
      <w:r w:rsidR="007708F0" w:rsidRPr="004178EF">
        <w:t>(</w:t>
      </w:r>
      <w:r w:rsidR="007708F0" w:rsidRPr="009F5B7D">
        <w:rPr>
          <w:color w:val="000000"/>
        </w:rPr>
        <w:t>Dz. U. 2014 poz. 1099)</w:t>
      </w:r>
      <w:r>
        <w:t>,</w:t>
      </w:r>
    </w:p>
    <w:p w14:paraId="6E012B2C" w14:textId="77777777" w:rsidR="00676C4C" w:rsidRPr="003B41FA" w:rsidRDefault="003E54A5" w:rsidP="008B5EF9">
      <w:pPr>
        <w:pStyle w:val="Nagwek2"/>
        <w:numPr>
          <w:ilvl w:val="0"/>
          <w:numId w:val="4"/>
        </w:numPr>
      </w:pPr>
      <w:r w:rsidRPr="00241DB3">
        <w:t>oświadczenie z art. 22 ust. 1 ustawy Pzp (</w:t>
      </w:r>
      <w:r w:rsidRPr="003B41FA">
        <w:t xml:space="preserve">wg wzoru </w:t>
      </w:r>
      <w:r w:rsidR="003B41FA">
        <w:t xml:space="preserve">- </w:t>
      </w:r>
      <w:r w:rsidRPr="003B41FA">
        <w:t xml:space="preserve">załącznik nr </w:t>
      </w:r>
      <w:r w:rsidR="006A092B" w:rsidRPr="003B41FA">
        <w:t>3</w:t>
      </w:r>
      <w:r w:rsidR="00676C4C" w:rsidRPr="003B41FA">
        <w:t xml:space="preserve"> </w:t>
      </w:r>
      <w:r w:rsidRPr="003B41FA">
        <w:t>do SIWZ),</w:t>
      </w:r>
    </w:p>
    <w:p w14:paraId="3DE21CF6" w14:textId="77777777" w:rsidR="00676C4C" w:rsidRDefault="003E54A5" w:rsidP="008B5EF9">
      <w:pPr>
        <w:pStyle w:val="Nagwek2"/>
        <w:numPr>
          <w:ilvl w:val="0"/>
          <w:numId w:val="4"/>
        </w:numPr>
      </w:pPr>
      <w:r w:rsidRPr="00241DB3">
        <w:t xml:space="preserve">wykaz wykonanych </w:t>
      </w:r>
      <w:r w:rsidR="00D455E7">
        <w:t xml:space="preserve">głównych </w:t>
      </w:r>
      <w:r w:rsidRPr="00241DB3">
        <w:t>usług (</w:t>
      </w:r>
      <w:r w:rsidRPr="003B41FA">
        <w:t xml:space="preserve">wg wzoru </w:t>
      </w:r>
      <w:r w:rsidR="003B41FA">
        <w:t xml:space="preserve">- </w:t>
      </w:r>
      <w:r w:rsidRPr="003B41FA">
        <w:t xml:space="preserve">załącznik nr </w:t>
      </w:r>
      <w:r w:rsidR="006A092B" w:rsidRPr="003B41FA">
        <w:t>4</w:t>
      </w:r>
      <w:r w:rsidRPr="003B41FA">
        <w:t xml:space="preserve"> do SIWZ),</w:t>
      </w:r>
    </w:p>
    <w:p w14:paraId="267DEB73" w14:textId="77777777" w:rsidR="00676C4C" w:rsidRDefault="003E54A5" w:rsidP="00FB2C65">
      <w:pPr>
        <w:pStyle w:val="Nagwek2"/>
        <w:numPr>
          <w:ilvl w:val="0"/>
          <w:numId w:val="4"/>
        </w:numPr>
      </w:pPr>
      <w:r w:rsidRPr="00241DB3">
        <w:t>wykaz osób</w:t>
      </w:r>
      <w:r w:rsidRPr="00241DB3">
        <w:rPr>
          <w:color w:val="33CCCC"/>
        </w:rPr>
        <w:t xml:space="preserve"> </w:t>
      </w:r>
      <w:r w:rsidRPr="00241DB3">
        <w:t>(</w:t>
      </w:r>
      <w:r w:rsidRPr="00D76D9D">
        <w:t xml:space="preserve">wg wzoru </w:t>
      </w:r>
      <w:r w:rsidR="00D76D9D">
        <w:t xml:space="preserve">- </w:t>
      </w:r>
      <w:r w:rsidRPr="00D76D9D">
        <w:t>załącznik nr</w:t>
      </w:r>
      <w:r w:rsidR="00676C4C" w:rsidRPr="00D76D9D">
        <w:t xml:space="preserve"> </w:t>
      </w:r>
      <w:r w:rsidR="006A092B" w:rsidRPr="00D76D9D">
        <w:t>5</w:t>
      </w:r>
      <w:r w:rsidRPr="00D76D9D">
        <w:t xml:space="preserve"> do SIWZ</w:t>
      </w:r>
      <w:r w:rsidRPr="00241DB3">
        <w:t>),</w:t>
      </w:r>
      <w:r>
        <w:t xml:space="preserve"> </w:t>
      </w:r>
    </w:p>
    <w:p w14:paraId="47BE6BB3" w14:textId="77777777" w:rsidR="00E3146D" w:rsidRDefault="000D3C4E" w:rsidP="006E3C3D">
      <w:pPr>
        <w:pStyle w:val="Nagwek2"/>
      </w:pPr>
      <w:r>
        <w:tab/>
        <w:t xml:space="preserve">5a) </w:t>
      </w:r>
      <w:r w:rsidR="00471EE9">
        <w:t>wykaz narzędzi (wg wzoru – załącznik nr 5a do SIWZ),</w:t>
      </w:r>
    </w:p>
    <w:p w14:paraId="6F369275" w14:textId="77777777" w:rsidR="002F3F55" w:rsidRPr="00EF3F7E" w:rsidRDefault="002F3F55" w:rsidP="009F48D1">
      <w:pPr>
        <w:pStyle w:val="Nagwek2"/>
        <w:numPr>
          <w:ilvl w:val="0"/>
          <w:numId w:val="4"/>
        </w:numPr>
      </w:pPr>
      <w:r w:rsidRPr="006223E0">
        <w:rPr>
          <w:rFonts w:eastAsia="MS Mincho"/>
        </w:rPr>
        <w:t xml:space="preserve">oświadczenie, że osoby, które będą uczestniczyć w wykonywaniu </w:t>
      </w:r>
      <w:r w:rsidRPr="00EF3F7E">
        <w:rPr>
          <w:rFonts w:eastAsia="MS Mincho"/>
        </w:rPr>
        <w:t>zamówienia (tj. ujęte w wykazie osób) posiadają wymagane uprawnienia</w:t>
      </w:r>
      <w:r w:rsidR="006F5331" w:rsidRPr="00EF3F7E">
        <w:rPr>
          <w:rFonts w:eastAsia="MS Mincho"/>
        </w:rPr>
        <w:t xml:space="preserve"> </w:t>
      </w:r>
      <w:r w:rsidR="006F5331" w:rsidRPr="00D76D9D">
        <w:t xml:space="preserve">(wg wzoru </w:t>
      </w:r>
      <w:r w:rsidR="00D76D9D" w:rsidRPr="00D76D9D">
        <w:t xml:space="preserve">- </w:t>
      </w:r>
      <w:r w:rsidR="006F5331" w:rsidRPr="00D76D9D">
        <w:t>załącznik nr 6 do SIWZ</w:t>
      </w:r>
      <w:r w:rsidR="006F5331" w:rsidRPr="00EF3F7E">
        <w:t>),</w:t>
      </w:r>
    </w:p>
    <w:p w14:paraId="1B9D89F1" w14:textId="77777777" w:rsidR="00676C4C" w:rsidRDefault="003E54A5" w:rsidP="00901AF2">
      <w:pPr>
        <w:pStyle w:val="Nagwek2"/>
        <w:numPr>
          <w:ilvl w:val="0"/>
          <w:numId w:val="4"/>
        </w:numPr>
      </w:pPr>
      <w:r w:rsidRPr="00241DB3">
        <w:t>oświadczenie o braku podstaw do wykluczenia (</w:t>
      </w:r>
      <w:r w:rsidRPr="00D76D9D">
        <w:t xml:space="preserve">wg wzoru – załącznik nr </w:t>
      </w:r>
      <w:r w:rsidR="006A092B" w:rsidRPr="00D76D9D">
        <w:t>3</w:t>
      </w:r>
      <w:r w:rsidRPr="00D76D9D">
        <w:t>a do SIWZ</w:t>
      </w:r>
      <w:r w:rsidRPr="00241DB3">
        <w:t>),</w:t>
      </w:r>
    </w:p>
    <w:p w14:paraId="05C1AAB6" w14:textId="77777777" w:rsidR="00676C4C" w:rsidRDefault="00D455E7" w:rsidP="00095C9B">
      <w:pPr>
        <w:pStyle w:val="Nagwek2"/>
        <w:numPr>
          <w:ilvl w:val="0"/>
          <w:numId w:val="4"/>
        </w:numPr>
      </w:pPr>
      <w:r w:rsidRPr="00D455E7">
        <w:t>aktualny odpis z właściwego rejestru lub z centralnej ewidencji i informacji o działalności gospodarczej, jeżeli odrębne przepisy wymagają wpisu do rejestru lub ewidencji, w celu wykazania braku podstaw do wykluczenia w oparciu o art. 24 ust. 1 pkt 2 ustawy Pzp, wystawiony nie wcześniej niż 6 miesięcy przed upływem terminu składania ofert</w:t>
      </w:r>
      <w:r w:rsidR="003E54A5" w:rsidRPr="00241DB3">
        <w:t>,</w:t>
      </w:r>
    </w:p>
    <w:p w14:paraId="71BEB885" w14:textId="77777777" w:rsidR="00676C4C" w:rsidRDefault="009D1542" w:rsidP="00D13CB4">
      <w:pPr>
        <w:pStyle w:val="Nagwek2"/>
        <w:numPr>
          <w:ilvl w:val="0"/>
          <w:numId w:val="4"/>
        </w:numPr>
      </w:pPr>
      <w:r>
        <w:t>a</w:t>
      </w:r>
      <w:r w:rsidRPr="009D1542">
        <w:t>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r w:rsidR="003E54A5" w:rsidRPr="00241DB3">
        <w:t>,</w:t>
      </w:r>
    </w:p>
    <w:p w14:paraId="3CB9AD32" w14:textId="77777777" w:rsidR="00676C4C" w:rsidRDefault="009D1542" w:rsidP="00C546C3">
      <w:pPr>
        <w:pStyle w:val="Nagwek2"/>
        <w:numPr>
          <w:ilvl w:val="0"/>
          <w:numId w:val="4"/>
        </w:numPr>
      </w:pPr>
      <w:r>
        <w:t>a</w:t>
      </w:r>
      <w:r w:rsidRPr="009D1542">
        <w:t>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r w:rsidR="003E54A5" w:rsidRPr="00241DB3">
        <w:t>,</w:t>
      </w:r>
    </w:p>
    <w:p w14:paraId="3A3619C7" w14:textId="77777777" w:rsidR="00676C4C" w:rsidRDefault="009D1542" w:rsidP="00045DEE">
      <w:pPr>
        <w:pStyle w:val="Nagwek2"/>
        <w:numPr>
          <w:ilvl w:val="0"/>
          <w:numId w:val="4"/>
        </w:numPr>
      </w:pPr>
      <w:r>
        <w:t>a</w:t>
      </w:r>
      <w:r w:rsidRPr="009D1542">
        <w:t>ktualną informację z Krajowego Rejestru Karnego w zakresie określonym w art. 24 ust. 1 pkt 4 - 8 ustawy Pzp, wystawioną nie wcześniej niż 6 miesięcy przed upływem terminu składania ofert</w:t>
      </w:r>
      <w:r w:rsidR="003E54A5" w:rsidRPr="00241DB3">
        <w:t>,</w:t>
      </w:r>
    </w:p>
    <w:p w14:paraId="4887AD20" w14:textId="77777777" w:rsidR="00676C4C" w:rsidRDefault="009D1542" w:rsidP="00045DEE">
      <w:pPr>
        <w:pStyle w:val="Nagwek2"/>
        <w:numPr>
          <w:ilvl w:val="0"/>
          <w:numId w:val="4"/>
        </w:numPr>
      </w:pPr>
      <w:r>
        <w:t>a</w:t>
      </w:r>
      <w:r w:rsidRPr="009D1542">
        <w:t>ktualną informację z Krajowego Rejestru Karnego w zakresie określonym w art. 24 ust. 1 pkt 9 ustawy Pzp, wystawioną nie wcześniej niż 6 miesięcy przed upływem terminu składania ofert</w:t>
      </w:r>
      <w:r w:rsidR="003E54A5" w:rsidRPr="00241DB3">
        <w:t>,</w:t>
      </w:r>
    </w:p>
    <w:p w14:paraId="1809898E" w14:textId="77777777" w:rsidR="009D1542" w:rsidRPr="009D1542" w:rsidRDefault="009D1542" w:rsidP="009213CD">
      <w:pPr>
        <w:pStyle w:val="Nagwek2"/>
        <w:numPr>
          <w:ilvl w:val="0"/>
          <w:numId w:val="4"/>
        </w:numPr>
      </w:pPr>
      <w:r>
        <w:t>a</w:t>
      </w:r>
      <w:r w:rsidRPr="009D1542">
        <w:t>ktualną informację z Krajowego Rejestru Karnego w zakresie określonym w art. 24 ust. 1 pkt 10 i 11 ustawy Pzp, wystawioną nie wcześniej niż 6 miesięcy przed upływem terminu składania ofert</w:t>
      </w:r>
      <w:r>
        <w:t>,</w:t>
      </w:r>
    </w:p>
    <w:p w14:paraId="40EED9C3" w14:textId="77777777" w:rsidR="009D1542" w:rsidRDefault="009D1542" w:rsidP="0085170F">
      <w:pPr>
        <w:pStyle w:val="Nagwek2"/>
        <w:numPr>
          <w:ilvl w:val="0"/>
          <w:numId w:val="4"/>
        </w:numPr>
      </w:pPr>
      <w:r>
        <w:t>listę podmiotów należących do rej samej grupy kapitałowej, o której mowa w art. 24 ust. 2 pkt 5 ustawy Pzp, albo informację o tym, że Wykonawca nie należy do grupy kapitałowej (</w:t>
      </w:r>
      <w:r w:rsidRPr="00D76D9D">
        <w:t>wg wzoru - załącznik nr 3b do SIWZ)</w:t>
      </w:r>
      <w:r w:rsidR="0016701E">
        <w:t>,</w:t>
      </w:r>
    </w:p>
    <w:p w14:paraId="2624EB21" w14:textId="77777777" w:rsidR="00676C4C" w:rsidRDefault="003E54A5" w:rsidP="0085170F">
      <w:pPr>
        <w:pStyle w:val="Nagwek2"/>
        <w:numPr>
          <w:ilvl w:val="0"/>
          <w:numId w:val="4"/>
        </w:numPr>
      </w:pPr>
      <w:r w:rsidRPr="00241DB3">
        <w:t>pełnomocnictwo do reprezentowania Wykonawcy, o ile ofertę składa pełnomocnik,</w:t>
      </w:r>
    </w:p>
    <w:p w14:paraId="715D09EE" w14:textId="77777777" w:rsidR="00692E8E" w:rsidRDefault="00692E8E" w:rsidP="00A0616D">
      <w:pPr>
        <w:pStyle w:val="Nagwek2"/>
        <w:numPr>
          <w:ilvl w:val="0"/>
          <w:numId w:val="4"/>
        </w:numPr>
      </w:pPr>
      <w:r w:rsidRPr="009D1542">
        <w:t>informacj</w:t>
      </w:r>
      <w:r>
        <w:t>ę</w:t>
      </w:r>
      <w:r w:rsidRPr="009D1542">
        <w:t xml:space="preserve"> o części zamówienia, którą Wykonawca powierzy podwykonawcom (w przypadku, gdy przedmiot zamówienia będzie wykonywany z udziałem podwykonawców) </w:t>
      </w:r>
      <w:r w:rsidRPr="00D76D9D">
        <w:t>- wg wzoru - załącznik nr 7 do SIWZ</w:t>
      </w:r>
      <w:r>
        <w:t>,</w:t>
      </w:r>
    </w:p>
    <w:p w14:paraId="1952F177" w14:textId="77777777" w:rsidR="003E54A5" w:rsidRPr="00241DB3" w:rsidRDefault="005D0E04" w:rsidP="00A0616D">
      <w:pPr>
        <w:pStyle w:val="Nagwek2"/>
        <w:numPr>
          <w:ilvl w:val="0"/>
          <w:numId w:val="4"/>
        </w:numPr>
      </w:pPr>
      <w:r w:rsidRPr="005D0E04">
        <w:t xml:space="preserve">zobowiązanie innych podmiotów do oddania do dyspozycji niezbędnych zasobów na okres korzystania z nich przy wykonywaniu zamówienia (w przypadku, gdy Wykonawcy będzie polegać na wiedzy i doświadczeniu, potencjale technicznym, </w:t>
      </w:r>
      <w:r w:rsidRPr="005D0E04">
        <w:lastRenderedPageBreak/>
        <w:t xml:space="preserve">osobach zdolnych do wykonania zamówienia lub zdolnościach finansowych innych podmiotów) – </w:t>
      </w:r>
      <w:r w:rsidRPr="00D76D9D">
        <w:t xml:space="preserve">wg wzoru </w:t>
      </w:r>
      <w:r w:rsidR="00D76D9D" w:rsidRPr="00D76D9D">
        <w:t xml:space="preserve">- </w:t>
      </w:r>
      <w:r w:rsidRPr="00D76D9D">
        <w:t xml:space="preserve">załącznik nr </w:t>
      </w:r>
      <w:r w:rsidR="0056088C">
        <w:t>8</w:t>
      </w:r>
      <w:r w:rsidRPr="00D76D9D">
        <w:t xml:space="preserve"> do SIWZ</w:t>
      </w:r>
      <w:r w:rsidR="003E54A5" w:rsidRPr="00241DB3">
        <w:t>.</w:t>
      </w:r>
    </w:p>
    <w:p w14:paraId="1E061B67" w14:textId="77777777" w:rsidR="003E54A5" w:rsidRPr="00E32E15" w:rsidRDefault="003E54A5" w:rsidP="003E54A5">
      <w:pPr>
        <w:pStyle w:val="Tekstpodstawowy"/>
        <w:tabs>
          <w:tab w:val="num" w:pos="360"/>
        </w:tabs>
        <w:spacing w:after="0"/>
        <w:ind w:left="360" w:hanging="360"/>
        <w:rPr>
          <w:sz w:val="16"/>
          <w:szCs w:val="16"/>
        </w:rPr>
      </w:pPr>
    </w:p>
    <w:p w14:paraId="6B560898" w14:textId="77777777" w:rsidR="003E54A5" w:rsidRPr="00241DB3" w:rsidRDefault="003E54A5" w:rsidP="003E54A5">
      <w:pPr>
        <w:pStyle w:val="Tekstpodstawowy"/>
        <w:jc w:val="both"/>
        <w:rPr>
          <w:b/>
        </w:rPr>
      </w:pPr>
      <w:r w:rsidRPr="00241DB3">
        <w:rPr>
          <w:b/>
          <w:u w:val="single"/>
        </w:rPr>
        <w:t>W przypadku załącznika w formie kserokopii</w:t>
      </w:r>
      <w:r w:rsidRPr="00241DB3">
        <w:rPr>
          <w:b/>
        </w:rPr>
        <w:t>, każda kopiowana strona musi być opatrzona klauzulą „ZA ZGODNOŚĆ Z ORYGINAŁEM” i podpisana przez osobę upoważnioną do podpisywania oferty oraz opatrzona jej imienną pieczątką (w przypadku jej braku konieczny jest czytelny podpis).</w:t>
      </w:r>
    </w:p>
    <w:p w14:paraId="5E94A8AD" w14:textId="77777777" w:rsidR="005D0E04" w:rsidRPr="005D0E04" w:rsidRDefault="003E54A5" w:rsidP="000D3C4E">
      <w:pPr>
        <w:pStyle w:val="Tekstpodstawowy"/>
        <w:tabs>
          <w:tab w:val="num" w:pos="426"/>
        </w:tabs>
        <w:spacing w:after="0"/>
        <w:ind w:left="705" w:hanging="705"/>
        <w:jc w:val="both"/>
      </w:pPr>
      <w:r w:rsidRPr="00241DB3">
        <w:t>10.1</w:t>
      </w:r>
      <w:r w:rsidR="00692E8E">
        <w:t>3</w:t>
      </w:r>
      <w:r w:rsidR="000D3C4E">
        <w:tab/>
      </w:r>
      <w:r w:rsidR="005D0E04">
        <w:tab/>
      </w:r>
      <w:r w:rsidR="005D0E04" w:rsidRPr="005D0E04">
        <w:rPr>
          <w:b/>
        </w:rPr>
        <w:t>Zamawiający wezwie Wykonawców</w:t>
      </w:r>
      <w:r w:rsidR="005D0E04" w:rsidRPr="005D0E04">
        <w:t xml:space="preserve">, którzy w określonym terminie nie złożyli wymaganych przez Zamawiającego oświadczeń lub dokumentów, o których mowa w art. 25 ust. 1 ustawy Prawo zamówień publicznych lub którzy nie złożyli pełnomocnictw, albo którzy złożyli wymagane przez Zamawiającego oświadczenia i dokumenty, o których mowa w art. 25 ust. 1 ustawy, zawierające błędy lub którzy złożyli wadliwe pełnomocnictwa, </w:t>
      </w:r>
      <w:r w:rsidR="005D0E04" w:rsidRPr="005D0E04">
        <w:rPr>
          <w:b/>
        </w:rPr>
        <w:t>do ich złożenia</w:t>
      </w:r>
      <w:r w:rsidR="005D0E04" w:rsidRPr="005D0E04">
        <w:t xml:space="preserve"> </w:t>
      </w:r>
      <w:r w:rsidR="005D0E04" w:rsidRPr="005D0E04">
        <w:rPr>
          <w:b/>
        </w:rPr>
        <w:t>w wyznaczonym terminie</w:t>
      </w:r>
      <w:r w:rsidR="005D0E04" w:rsidRPr="005D0E04">
        <w:t xml:space="preserve">, chyba że mimo ich złożenia oferta Wykonawcy podlega odrzuceniu albo konieczne byłoby unieważnienie postępowania. </w:t>
      </w:r>
    </w:p>
    <w:p w14:paraId="0817DFA0" w14:textId="77777777" w:rsidR="005D0E04" w:rsidRPr="005D0E04" w:rsidRDefault="005D0E04" w:rsidP="008B5EF9">
      <w:pPr>
        <w:pStyle w:val="Nagwek2"/>
      </w:pPr>
      <w:r>
        <w:tab/>
      </w:r>
      <w:r w:rsidR="000D3C4E">
        <w:tab/>
      </w:r>
      <w:r w:rsidRPr="005D0E04">
        <w:t>Złożone przez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w:t>
      </w:r>
    </w:p>
    <w:p w14:paraId="16EAAA62" w14:textId="77777777" w:rsidR="003E54A5" w:rsidRDefault="003E54A5" w:rsidP="00FB2C65">
      <w:pPr>
        <w:pStyle w:val="Nagwek2"/>
      </w:pPr>
      <w:r w:rsidRPr="00241DB3">
        <w:rPr>
          <w:rFonts w:eastAsia="Arial Unicode MS"/>
        </w:rPr>
        <w:t>10.1</w:t>
      </w:r>
      <w:r w:rsidR="00692E8E">
        <w:rPr>
          <w:rFonts w:eastAsia="Arial Unicode MS"/>
        </w:rPr>
        <w:t>4</w:t>
      </w:r>
      <w:r w:rsidR="005D0E04">
        <w:rPr>
          <w:rFonts w:eastAsia="Arial Unicode MS"/>
        </w:rPr>
        <w:tab/>
      </w:r>
      <w:r w:rsidRPr="00241DB3">
        <w:t>Zamawiający odrzuci ofertę, jeżeli wystąpią okoliczności wskazane w art. 89 ust. 1 ustawy Pzp.</w:t>
      </w:r>
    </w:p>
    <w:p w14:paraId="4397405A" w14:textId="77777777" w:rsidR="008E36CC" w:rsidRPr="00837213" w:rsidRDefault="008E36CC" w:rsidP="00D76D9D">
      <w:pPr>
        <w:tabs>
          <w:tab w:val="left" w:pos="426"/>
        </w:tabs>
        <w:spacing w:before="240" w:after="120"/>
        <w:rPr>
          <w:b/>
          <w:caps/>
        </w:rPr>
      </w:pPr>
      <w:r w:rsidRPr="00837213">
        <w:rPr>
          <w:b/>
          <w:caps/>
        </w:rPr>
        <w:t>1</w:t>
      </w:r>
      <w:r w:rsidR="00B06CE8">
        <w:rPr>
          <w:b/>
          <w:caps/>
        </w:rPr>
        <w:t>1</w:t>
      </w:r>
      <w:r w:rsidR="00E32E15">
        <w:rPr>
          <w:b/>
          <w:caps/>
        </w:rPr>
        <w:t>.</w:t>
      </w:r>
      <w:r w:rsidR="00E32E15">
        <w:rPr>
          <w:b/>
          <w:caps/>
        </w:rPr>
        <w:tab/>
      </w:r>
      <w:r w:rsidRPr="00837213">
        <w:rPr>
          <w:b/>
          <w:caps/>
        </w:rPr>
        <w:t>Miejsce oraz termin składania i otwarcia ofert:</w:t>
      </w:r>
    </w:p>
    <w:p w14:paraId="1C8C92DE" w14:textId="06C8D9CB" w:rsidR="00B06CE8" w:rsidRPr="00241DB3" w:rsidRDefault="00E32E15" w:rsidP="008B5EF9">
      <w:pPr>
        <w:pStyle w:val="Nagwek2"/>
      </w:pPr>
      <w:r>
        <w:t>11.1</w:t>
      </w:r>
      <w:r>
        <w:tab/>
      </w:r>
      <w:r w:rsidR="000D3C4E">
        <w:tab/>
      </w:r>
      <w:r w:rsidRPr="00E32E15">
        <w:t>Oferty należy składać w siedzibie Zamawiającego, w kancelarii ogólnej (parter), do dnia 201</w:t>
      </w:r>
      <w:r w:rsidR="00937B67">
        <w:t>5</w:t>
      </w:r>
      <w:r w:rsidRPr="00E32E15">
        <w:t>-</w:t>
      </w:r>
      <w:r w:rsidR="00440A17">
        <w:t>04</w:t>
      </w:r>
      <w:r w:rsidR="008241CE">
        <w:t>-</w:t>
      </w:r>
      <w:r w:rsidR="00C21345">
        <w:t>13</w:t>
      </w:r>
      <w:r w:rsidR="00427BDF" w:rsidRPr="00E32E15">
        <w:t xml:space="preserve"> </w:t>
      </w:r>
      <w:r w:rsidRPr="00E32E15">
        <w:t xml:space="preserve">do godz. </w:t>
      </w:r>
      <w:r w:rsidR="00C21345">
        <w:t>12.00</w:t>
      </w:r>
      <w:r w:rsidR="00AB6EB5">
        <w:t>.</w:t>
      </w:r>
    </w:p>
    <w:p w14:paraId="57EAFDC7" w14:textId="442C3E2B" w:rsidR="00B06CE8" w:rsidRPr="00241DB3" w:rsidRDefault="00E32E15" w:rsidP="00FB2C65">
      <w:pPr>
        <w:pStyle w:val="Nagwek2"/>
      </w:pPr>
      <w:r>
        <w:t>11.2</w:t>
      </w:r>
      <w:r>
        <w:tab/>
      </w:r>
      <w:r w:rsidR="000D3C4E">
        <w:tab/>
      </w:r>
      <w:r w:rsidR="00B06CE8" w:rsidRPr="00241DB3">
        <w:t xml:space="preserve">Wykonawca zamieszcza ofertę w kopercie oznaczonej nazwą i adresem Zamawiającego oraz opisaną w następujący sposób: </w:t>
      </w:r>
      <w:r w:rsidR="00B06CE8" w:rsidRPr="00E32E15">
        <w:t>„Oferta na ochronę obiektów Urzędu do Spraw Cudzoziemców oraz konwojowanie wartości pien</w:t>
      </w:r>
      <w:r w:rsidR="00D2578D" w:rsidRPr="00E32E15">
        <w:t xml:space="preserve">iężnych. NIE OTWIERAĆ przed </w:t>
      </w:r>
      <w:r w:rsidR="008241CE">
        <w:br/>
      </w:r>
      <w:r w:rsidR="00D2578D" w:rsidRPr="00E32E15">
        <w:t>201</w:t>
      </w:r>
      <w:r w:rsidR="00937B67">
        <w:t>5</w:t>
      </w:r>
      <w:r w:rsidR="00242676" w:rsidRPr="00E32E15">
        <w:t>-</w:t>
      </w:r>
      <w:r w:rsidR="00440A17">
        <w:t>04</w:t>
      </w:r>
      <w:r w:rsidR="008241CE">
        <w:t>-</w:t>
      </w:r>
      <w:r w:rsidR="00C21345">
        <w:t>13</w:t>
      </w:r>
      <w:r w:rsidR="00427BDF" w:rsidRPr="00E32E15">
        <w:t xml:space="preserve"> </w:t>
      </w:r>
      <w:r w:rsidR="00B06CE8" w:rsidRPr="00E32E15">
        <w:t xml:space="preserve">godz. </w:t>
      </w:r>
      <w:r w:rsidR="00C21345">
        <w:t>12.20.</w:t>
      </w:r>
      <w:r w:rsidR="00B06CE8" w:rsidRPr="00E32E15">
        <w:t>”</w:t>
      </w:r>
    </w:p>
    <w:p w14:paraId="6D169ECC" w14:textId="77777777" w:rsidR="00B06CE8" w:rsidRPr="00241DB3" w:rsidRDefault="00B06CE8" w:rsidP="006E3C3D">
      <w:pPr>
        <w:pStyle w:val="Nagwek2"/>
        <w:rPr>
          <w:rFonts w:eastAsia="Arial Unicode MS"/>
        </w:rPr>
      </w:pPr>
      <w:r w:rsidRPr="00241DB3">
        <w:t>11.3</w:t>
      </w:r>
      <w:r w:rsidR="000D3C4E">
        <w:tab/>
      </w:r>
      <w:r w:rsidR="00E32E15">
        <w:tab/>
      </w:r>
      <w:r w:rsidRPr="00241DB3">
        <w:rPr>
          <w:rFonts w:eastAsia="Arial Unicode MS"/>
        </w:rPr>
        <w:t>Na kopercie należy podać nazwę i adres Wykonawcy, by umożliwić zwrot nie otwartej oferty w przypadku dostarczenia jej Zamawiającemu po terminie.</w:t>
      </w:r>
    </w:p>
    <w:p w14:paraId="17D6DA58" w14:textId="77777777" w:rsidR="00E32E15" w:rsidRDefault="00E32E15" w:rsidP="00A1275D">
      <w:pPr>
        <w:pStyle w:val="Nagwek2"/>
        <w:rPr>
          <w:rFonts w:eastAsia="Arial Unicode MS"/>
        </w:rPr>
      </w:pPr>
      <w:r>
        <w:rPr>
          <w:rFonts w:eastAsia="Arial Unicode MS"/>
        </w:rPr>
        <w:t>11.4</w:t>
      </w:r>
      <w:r>
        <w:rPr>
          <w:rFonts w:eastAsia="Arial Unicode MS"/>
        </w:rPr>
        <w:tab/>
      </w:r>
      <w:r w:rsidR="000D3C4E">
        <w:rPr>
          <w:rFonts w:eastAsia="Arial Unicode MS"/>
        </w:rPr>
        <w:tab/>
      </w:r>
      <w:r w:rsidR="000D3C4E">
        <w:rPr>
          <w:rFonts w:eastAsia="Arial Unicode MS"/>
        </w:rPr>
        <w:tab/>
      </w:r>
      <w:r w:rsidRPr="00E32E15">
        <w:rPr>
          <w:rFonts w:eastAsia="Arial Unicode MS"/>
        </w:rPr>
        <w:t>Wykonawca może wprowadzić zmiany, poprawki, modyfikacje i uzupełnienia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w:t>
      </w:r>
      <w:r>
        <w:rPr>
          <w:rFonts w:eastAsia="Arial Unicode MS"/>
        </w:rPr>
        <w:t>1</w:t>
      </w:r>
      <w:r w:rsidRPr="00E32E15">
        <w:rPr>
          <w:rFonts w:eastAsia="Arial Unicode MS"/>
        </w:rPr>
        <w:t>.2 oraz dodatkowo oznaczone słowami „ZMIANA” lub „WYCOFANIE”.</w:t>
      </w:r>
    </w:p>
    <w:p w14:paraId="28831A8B" w14:textId="77777777" w:rsidR="00937B67" w:rsidRPr="00823222" w:rsidRDefault="00E32E15" w:rsidP="00937B67">
      <w:pPr>
        <w:spacing w:before="60" w:after="120"/>
        <w:ind w:left="576" w:hanging="576"/>
        <w:jc w:val="both"/>
      </w:pPr>
      <w:r>
        <w:t>11.5</w:t>
      </w:r>
      <w:r>
        <w:tab/>
      </w:r>
      <w:r w:rsidR="00937B67" w:rsidRPr="00823222">
        <w:t xml:space="preserve">Jeżeli Wykonawca zastrzega, że informacje objęte tajemnicą przedsiębiorstwa w rozumieniu przepisów o zwalczaniu nieuczciwej konkurencji, nie mogą być udostępniane, informacje te zaleca się umieścić w oddzielnej kopercie wewnątrz opakowania oferty, oznaczonej napisem: “Informacje stanowiące tajemnice przedsiębiorstwa”. </w:t>
      </w:r>
    </w:p>
    <w:p w14:paraId="489DFF4B" w14:textId="77777777" w:rsidR="00937B67" w:rsidRPr="00823222" w:rsidRDefault="00937B67" w:rsidP="00937B67">
      <w:pPr>
        <w:spacing w:before="60" w:after="120"/>
        <w:ind w:left="576" w:hanging="576"/>
        <w:jc w:val="both"/>
      </w:pPr>
      <w:r w:rsidRPr="00823222">
        <w:t xml:space="preserve">         Wraz z ofertą Wykonawca zobowiązany jest złożyć </w:t>
      </w:r>
      <w:r w:rsidRPr="00823222">
        <w:rPr>
          <w:b/>
        </w:rPr>
        <w:t>uzasadnienie potwierdzające, iż zastrzeżone przez Wykonawcę informacje stanowią tajemnicę przedsiębiorstwa</w:t>
      </w:r>
      <w:r w:rsidRPr="00823222">
        <w:t xml:space="preserve">. </w:t>
      </w:r>
    </w:p>
    <w:p w14:paraId="7057ADF2" w14:textId="77777777" w:rsidR="00937B67" w:rsidRPr="00823222" w:rsidRDefault="00937B67" w:rsidP="00937B67">
      <w:pPr>
        <w:spacing w:before="60" w:after="120"/>
        <w:ind w:left="576" w:hanging="9"/>
        <w:jc w:val="both"/>
        <w:rPr>
          <w:b/>
        </w:rPr>
      </w:pPr>
      <w:r w:rsidRPr="00823222">
        <w:t xml:space="preserve">W przypadku, </w:t>
      </w:r>
      <w:r w:rsidRPr="00823222">
        <w:rPr>
          <w:u w:val="single"/>
        </w:rPr>
        <w:t>gdy Wykonawca wraz z dokumentami zastrzeżonymi jako tajemnica przedsiębiorstwa nie złoży uzasadnienia</w:t>
      </w:r>
      <w:r w:rsidRPr="00823222">
        <w:t xml:space="preserve"> potwierdzającego iż zastrzeżone przez Wykonawcę informacje stanowią tajemnicę przedsiębiorstwa, </w:t>
      </w:r>
      <w:r w:rsidRPr="00823222">
        <w:rPr>
          <w:b/>
        </w:rPr>
        <w:t xml:space="preserve">Zamawiający potraktuje te informacje jako jawne. </w:t>
      </w:r>
    </w:p>
    <w:p w14:paraId="6EB9049D" w14:textId="77777777" w:rsidR="00937B67" w:rsidRPr="00823222" w:rsidRDefault="00937B67" w:rsidP="00937B67">
      <w:pPr>
        <w:spacing w:before="60" w:after="120"/>
        <w:ind w:left="576" w:hanging="9"/>
        <w:jc w:val="both"/>
        <w:rPr>
          <w:b/>
        </w:rPr>
      </w:pPr>
      <w:r w:rsidRPr="00823222">
        <w:t xml:space="preserve">Uzasadnienie, o którym mowa w pkt 11.5 musi być </w:t>
      </w:r>
      <w:r w:rsidRPr="00823222">
        <w:rPr>
          <w:b/>
        </w:rPr>
        <w:t xml:space="preserve">JAWNE. </w:t>
      </w:r>
    </w:p>
    <w:p w14:paraId="4AF2E3DC" w14:textId="77777777" w:rsidR="00B06CE8" w:rsidRPr="00241DB3" w:rsidRDefault="00937B67" w:rsidP="00A1275D">
      <w:pPr>
        <w:pStyle w:val="Nagwek2"/>
      </w:pPr>
      <w:r>
        <w:lastRenderedPageBreak/>
        <w:t>11.6</w:t>
      </w:r>
      <w:r>
        <w:tab/>
      </w:r>
      <w:r w:rsidR="000D3C4E">
        <w:tab/>
      </w:r>
      <w:r w:rsidR="00E32E15">
        <w:t>Oferty otrzymane przez Zamawiającego po terminie składania ofert zostaną zwrócone Wykonawcom niezwłocznie bez ich otwierania.</w:t>
      </w:r>
    </w:p>
    <w:p w14:paraId="631C4D41" w14:textId="0DDB6CD3" w:rsidR="00B06CE8" w:rsidRPr="00241DB3" w:rsidRDefault="00E32E15" w:rsidP="00A1275D">
      <w:pPr>
        <w:pStyle w:val="Nagwek2"/>
      </w:pPr>
      <w:r>
        <w:t>11.</w:t>
      </w:r>
      <w:r w:rsidR="00937B67">
        <w:t>7</w:t>
      </w:r>
      <w:r>
        <w:tab/>
      </w:r>
      <w:r w:rsidR="000D3C4E">
        <w:tab/>
      </w:r>
      <w:r w:rsidR="00B06CE8" w:rsidRPr="00241DB3">
        <w:t xml:space="preserve">Zamawiający otworzy oferty w obecności Wykonawców, którzy zechcą przybyć w dniu </w:t>
      </w:r>
      <w:r w:rsidR="001A693F">
        <w:t>201</w:t>
      </w:r>
      <w:r w:rsidR="00937B67">
        <w:t>5</w:t>
      </w:r>
      <w:r w:rsidR="00B06CE8" w:rsidRPr="00241DB3">
        <w:t>-</w:t>
      </w:r>
      <w:r w:rsidR="00440A17">
        <w:t>04</w:t>
      </w:r>
      <w:r w:rsidR="008241CE">
        <w:t>-</w:t>
      </w:r>
      <w:r w:rsidR="00427BDF">
        <w:t xml:space="preserve"> </w:t>
      </w:r>
      <w:r w:rsidR="00C21345">
        <w:t>13</w:t>
      </w:r>
      <w:r w:rsidR="00427BDF" w:rsidRPr="00241DB3">
        <w:t xml:space="preserve"> </w:t>
      </w:r>
      <w:r w:rsidR="00B06CE8" w:rsidRPr="00241DB3">
        <w:t xml:space="preserve">o godz. </w:t>
      </w:r>
      <w:r w:rsidR="00C21345">
        <w:t>12.20</w:t>
      </w:r>
      <w:r w:rsidR="00AB6EB5">
        <w:t>, w siedzibie Zamawiającego</w:t>
      </w:r>
      <w:r w:rsidR="00F506C2">
        <w:t xml:space="preserve"> ul. Koszykowa 16 </w:t>
      </w:r>
      <w:r w:rsidR="00D154D3">
        <w:t>Warszawa.</w:t>
      </w:r>
    </w:p>
    <w:p w14:paraId="4FCCAAC0" w14:textId="77777777" w:rsidR="008E36CC" w:rsidRPr="00837213" w:rsidRDefault="008E36CC" w:rsidP="00D76D9D">
      <w:pPr>
        <w:tabs>
          <w:tab w:val="left" w:pos="426"/>
        </w:tabs>
        <w:spacing w:before="240" w:after="120"/>
        <w:rPr>
          <w:b/>
          <w:caps/>
        </w:rPr>
      </w:pPr>
      <w:r w:rsidRPr="00837213">
        <w:rPr>
          <w:b/>
          <w:caps/>
        </w:rPr>
        <w:t>1</w:t>
      </w:r>
      <w:r w:rsidR="00B06CE8">
        <w:rPr>
          <w:b/>
          <w:caps/>
        </w:rPr>
        <w:t>2</w:t>
      </w:r>
      <w:r w:rsidR="00E32E15">
        <w:rPr>
          <w:b/>
          <w:caps/>
        </w:rPr>
        <w:t>.</w:t>
      </w:r>
      <w:r w:rsidR="00E32E15">
        <w:rPr>
          <w:b/>
          <w:caps/>
        </w:rPr>
        <w:tab/>
      </w:r>
      <w:r w:rsidRPr="00837213">
        <w:rPr>
          <w:b/>
          <w:caps/>
        </w:rPr>
        <w:t>Opis sposobu obliczenia ceny:</w:t>
      </w:r>
    </w:p>
    <w:p w14:paraId="79BF766A" w14:textId="77777777" w:rsidR="002D4789" w:rsidRDefault="008E36CC" w:rsidP="00804EA4">
      <w:pPr>
        <w:pStyle w:val="Nagwek2"/>
      </w:pPr>
      <w:r>
        <w:t>1</w:t>
      </w:r>
      <w:r w:rsidR="00732B38">
        <w:t>2</w:t>
      </w:r>
      <w:r w:rsidR="00E32E15">
        <w:t>.1</w:t>
      </w:r>
      <w:r w:rsidR="00E32E15">
        <w:tab/>
      </w:r>
      <w:r w:rsidR="000D3C4E">
        <w:tab/>
      </w:r>
      <w:r w:rsidRPr="00410487">
        <w:t xml:space="preserve">W ofercie sporządzonej wg </w:t>
      </w:r>
      <w:r w:rsidRPr="00D76D9D">
        <w:t>załączników nr 2a-2</w:t>
      </w:r>
      <w:r w:rsidR="00B349E5">
        <w:t>b</w:t>
      </w:r>
      <w:r w:rsidRPr="00D76D9D">
        <w:t xml:space="preserve"> </w:t>
      </w:r>
      <w:r w:rsidR="00D76D9D" w:rsidRPr="00D76D9D">
        <w:t>do SIWZ</w:t>
      </w:r>
      <w:r w:rsidR="00D76D9D">
        <w:t xml:space="preserve"> </w:t>
      </w:r>
      <w:r w:rsidRPr="00410487">
        <w:t>należy dokładnie określić</w:t>
      </w:r>
      <w:r w:rsidR="002D4789">
        <w:t>:</w:t>
      </w:r>
    </w:p>
    <w:p w14:paraId="412ECB93" w14:textId="77777777" w:rsidR="002D4789" w:rsidRDefault="002D4789" w:rsidP="00804EA4">
      <w:pPr>
        <w:pStyle w:val="Nagwek2"/>
      </w:pPr>
      <w:r>
        <w:tab/>
        <w:t>a)</w:t>
      </w:r>
      <w:r>
        <w:tab/>
      </w:r>
      <w:r w:rsidR="008E36CC" w:rsidRPr="00410487">
        <w:t>cen</w:t>
      </w:r>
      <w:r>
        <w:t>y</w:t>
      </w:r>
      <w:r w:rsidR="008E36CC" w:rsidRPr="00410487">
        <w:t xml:space="preserve"> </w:t>
      </w:r>
      <w:r w:rsidR="008E36CC">
        <w:t xml:space="preserve">brutto za świadczenie </w:t>
      </w:r>
      <w:r w:rsidR="00F7494E">
        <w:t xml:space="preserve">poszczególnych </w:t>
      </w:r>
      <w:r w:rsidR="008E36CC">
        <w:t>usług będących przedmiotem niniejszego postępowania</w:t>
      </w:r>
      <w:r>
        <w:t>,</w:t>
      </w:r>
    </w:p>
    <w:p w14:paraId="3B44A50A" w14:textId="77777777" w:rsidR="00C96C7C" w:rsidRDefault="002D4789" w:rsidP="008B5EF9">
      <w:pPr>
        <w:pStyle w:val="Nagwek2"/>
      </w:pPr>
      <w:r>
        <w:tab/>
        <w:t>b)</w:t>
      </w:r>
      <w:r>
        <w:tab/>
        <w:t>łączną cenę brutto za realizację całego przedmiotu zamówienia</w:t>
      </w:r>
      <w:r w:rsidR="008E36CC">
        <w:t>.</w:t>
      </w:r>
    </w:p>
    <w:p w14:paraId="537C33EB" w14:textId="77777777" w:rsidR="00E32E15" w:rsidRDefault="008E36CC" w:rsidP="00804EA4">
      <w:pPr>
        <w:pStyle w:val="Nagwek2"/>
      </w:pPr>
      <w:r>
        <w:t>1</w:t>
      </w:r>
      <w:r w:rsidR="00732B38">
        <w:t>2</w:t>
      </w:r>
      <w:r w:rsidR="00042285">
        <w:t>.</w:t>
      </w:r>
      <w:r w:rsidR="000A5B4B">
        <w:t>2</w:t>
      </w:r>
      <w:r w:rsidR="000D3C4E">
        <w:tab/>
      </w:r>
      <w:r w:rsidR="00E32E15">
        <w:tab/>
      </w:r>
      <w:r w:rsidR="00E32E15" w:rsidRPr="000A09A4">
        <w:t>Cen</w:t>
      </w:r>
      <w:r w:rsidR="0046728C">
        <w:t>y</w:t>
      </w:r>
      <w:r w:rsidR="00E32E15" w:rsidRPr="000A09A4">
        <w:t xml:space="preserve"> mus</w:t>
      </w:r>
      <w:r w:rsidR="0046728C">
        <w:t>zą</w:t>
      </w:r>
      <w:r w:rsidR="00E32E15" w:rsidRPr="000A09A4">
        <w:t xml:space="preserve"> być podan</w:t>
      </w:r>
      <w:r w:rsidR="0046728C">
        <w:t>e</w:t>
      </w:r>
      <w:r w:rsidR="00E32E15" w:rsidRPr="000A09A4">
        <w:t xml:space="preserve"> w złotych polskich (liczbą i słownie)</w:t>
      </w:r>
      <w:r w:rsidR="00E13A0D">
        <w:t>.</w:t>
      </w:r>
    </w:p>
    <w:p w14:paraId="5EE09C8E" w14:textId="77777777" w:rsidR="008E36CC" w:rsidRDefault="00E32E15" w:rsidP="008B5EF9">
      <w:pPr>
        <w:pStyle w:val="Nagwek2"/>
      </w:pPr>
      <w:r>
        <w:t>12.</w:t>
      </w:r>
      <w:r w:rsidR="000A5B4B">
        <w:t>3</w:t>
      </w:r>
      <w:r>
        <w:tab/>
      </w:r>
      <w:r w:rsidR="000D3C4E">
        <w:tab/>
      </w:r>
      <w:r w:rsidR="008E36CC" w:rsidRPr="000E5951">
        <w:t xml:space="preserve">Wszystkie ceny, pojawiające się w treści formularza ofertowego, należy podać z </w:t>
      </w:r>
      <w:r w:rsidR="008E36CC" w:rsidRPr="00E13A0D">
        <w:t>dokładnością do dwóch miejsc po przecinku</w:t>
      </w:r>
      <w:r w:rsidR="00F7494E" w:rsidRPr="00E13A0D">
        <w:t>.</w:t>
      </w:r>
    </w:p>
    <w:p w14:paraId="69E2D9C9" w14:textId="77777777" w:rsidR="00E32E15" w:rsidRDefault="00E32E15" w:rsidP="00FB2C65">
      <w:pPr>
        <w:pStyle w:val="Nagwek2"/>
      </w:pPr>
      <w:r>
        <w:t>12.</w:t>
      </w:r>
      <w:r w:rsidR="000A5B4B">
        <w:t>4</w:t>
      </w:r>
      <w:r>
        <w:tab/>
      </w:r>
      <w:r w:rsidR="000D3C4E">
        <w:tab/>
      </w:r>
      <w:r w:rsidRPr="00E32E15">
        <w:t>Cena oferty musi obejmować wszystkie koszty ponoszone przez Wykonawcę, związane ze świadczeniem usług zgodnie z zakresem i przedmiotem zamówienia określonym w Specyfikacji Istotnych Warunków Zamówienia wraz z załącznikami</w:t>
      </w:r>
      <w:r>
        <w:t>.</w:t>
      </w:r>
    </w:p>
    <w:p w14:paraId="3EC9EAEE" w14:textId="77777777" w:rsidR="00E13A0D" w:rsidRDefault="00E32E15" w:rsidP="006E3C3D">
      <w:pPr>
        <w:pStyle w:val="Nagwek2"/>
      </w:pPr>
      <w:r>
        <w:t>12.</w:t>
      </w:r>
      <w:r w:rsidR="000A5B4B">
        <w:t>5</w:t>
      </w:r>
      <w:r w:rsidR="000D3C4E">
        <w:tab/>
      </w:r>
      <w:r>
        <w:tab/>
      </w:r>
      <w:r w:rsidR="00E13A0D" w:rsidRPr="006E03B5">
        <w:t>Rozliczenie należności pomiędzy Zamawiającym a Wy</w:t>
      </w:r>
      <w:r w:rsidR="00E13A0D">
        <w:t>konawcą odbywać się będzie w złotych polskich</w:t>
      </w:r>
      <w:r w:rsidR="00E13A0D" w:rsidRPr="006E03B5">
        <w:t>.</w:t>
      </w:r>
    </w:p>
    <w:p w14:paraId="6346906A" w14:textId="77777777" w:rsidR="00E32E15" w:rsidRDefault="00E13A0D" w:rsidP="009F48D1">
      <w:pPr>
        <w:pStyle w:val="Nagwek2"/>
      </w:pPr>
      <w:r>
        <w:t>12.</w:t>
      </w:r>
      <w:r w:rsidR="000A5B4B">
        <w:t>6</w:t>
      </w:r>
      <w:r w:rsidR="000D3C4E">
        <w:tab/>
      </w:r>
      <w:r>
        <w:tab/>
      </w:r>
      <w:r w:rsidR="00E32E15" w:rsidRPr="00E32E15">
        <w:t>Wykonawca przed zawarciem umowy poda Zamawiającemu wartość umowy bez podatku od towarów i usług (wartość netto).</w:t>
      </w:r>
    </w:p>
    <w:p w14:paraId="251F1830" w14:textId="77777777" w:rsidR="008E36CC" w:rsidRPr="00837213" w:rsidRDefault="008E36CC" w:rsidP="00D76D9D">
      <w:pPr>
        <w:tabs>
          <w:tab w:val="left" w:pos="426"/>
        </w:tabs>
        <w:spacing w:before="240" w:after="120"/>
        <w:rPr>
          <w:b/>
          <w:caps/>
        </w:rPr>
      </w:pPr>
      <w:r w:rsidRPr="00837213">
        <w:rPr>
          <w:b/>
          <w:caps/>
        </w:rPr>
        <w:t>1</w:t>
      </w:r>
      <w:r w:rsidR="00732B38">
        <w:rPr>
          <w:b/>
          <w:caps/>
        </w:rPr>
        <w:t>3</w:t>
      </w:r>
      <w:r w:rsidR="0034583C">
        <w:rPr>
          <w:b/>
          <w:caps/>
        </w:rPr>
        <w:t>.</w:t>
      </w:r>
      <w:r w:rsidR="0034583C">
        <w:rPr>
          <w:b/>
          <w:caps/>
        </w:rPr>
        <w:tab/>
      </w:r>
      <w:r w:rsidRPr="00837213">
        <w:rPr>
          <w:b/>
          <w:caps/>
        </w:rPr>
        <w:t>Kryteria oraz sposób oceny ofert:</w:t>
      </w:r>
    </w:p>
    <w:p w14:paraId="34EFAF92" w14:textId="77777777" w:rsidR="008E36CC" w:rsidRDefault="008E36CC" w:rsidP="00823335">
      <w:pPr>
        <w:pStyle w:val="Nagwek2"/>
        <w:spacing w:after="120"/>
        <w:ind w:left="703" w:hanging="703"/>
      </w:pPr>
      <w:r>
        <w:t>1</w:t>
      </w:r>
      <w:r w:rsidR="00732B38">
        <w:t>3</w:t>
      </w:r>
      <w:r>
        <w:t>.1.</w:t>
      </w:r>
      <w:r w:rsidR="0034583C">
        <w:tab/>
      </w:r>
      <w:r w:rsidRPr="00520390">
        <w:t xml:space="preserve">Przy ocenie ofert złożonych </w:t>
      </w:r>
      <w:r w:rsidRPr="00481FB2">
        <w:rPr>
          <w:b/>
          <w:u w:val="single"/>
        </w:rPr>
        <w:t>do zadania częściowego nr 1</w:t>
      </w:r>
      <w:r w:rsidR="001A693F">
        <w:t>,</w:t>
      </w:r>
      <w:r w:rsidR="0034583C">
        <w:t xml:space="preserve"> </w:t>
      </w:r>
      <w:r w:rsidRPr="00520390">
        <w:t>Zamawiający będzie oceniał oferty według następujący</w:t>
      </w:r>
      <w:r w:rsidR="002D4789">
        <w:t>ch</w:t>
      </w:r>
      <w:r w:rsidRPr="00520390">
        <w:t xml:space="preserve"> kryteri</w:t>
      </w:r>
      <w:r w:rsidR="002D4789">
        <w:t>ów</w:t>
      </w:r>
      <w:r w:rsidRPr="00520390">
        <w:t>:</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6297"/>
        <w:gridCol w:w="1418"/>
        <w:gridCol w:w="1073"/>
      </w:tblGrid>
      <w:tr w:rsidR="0052403C" w:rsidRPr="00520390" w14:paraId="52EF2557" w14:textId="77777777" w:rsidTr="00F610BD">
        <w:trPr>
          <w:trHeight w:val="828"/>
          <w:jc w:val="center"/>
        </w:trPr>
        <w:tc>
          <w:tcPr>
            <w:tcW w:w="788" w:type="dxa"/>
            <w:shd w:val="clear" w:color="auto" w:fill="F3F3F3"/>
            <w:vAlign w:val="center"/>
          </w:tcPr>
          <w:p w14:paraId="6A2F4E7A" w14:textId="77777777" w:rsidR="0052403C" w:rsidRPr="00B34940" w:rsidRDefault="0052403C" w:rsidP="0022653F">
            <w:pPr>
              <w:pStyle w:val="Tekstpodstawowy"/>
              <w:spacing w:line="360" w:lineRule="auto"/>
              <w:jc w:val="center"/>
              <w:rPr>
                <w:b/>
                <w:sz w:val="22"/>
                <w:szCs w:val="22"/>
              </w:rPr>
            </w:pPr>
            <w:r w:rsidRPr="00B34940">
              <w:rPr>
                <w:b/>
                <w:sz w:val="22"/>
                <w:szCs w:val="22"/>
              </w:rPr>
              <w:t>Nr:</w:t>
            </w:r>
          </w:p>
        </w:tc>
        <w:tc>
          <w:tcPr>
            <w:tcW w:w="6297" w:type="dxa"/>
            <w:shd w:val="clear" w:color="auto" w:fill="F3F3F3"/>
            <w:vAlign w:val="center"/>
          </w:tcPr>
          <w:p w14:paraId="33E28160" w14:textId="77777777" w:rsidR="0052403C" w:rsidRPr="00B34940" w:rsidRDefault="0052403C" w:rsidP="0022653F">
            <w:pPr>
              <w:pStyle w:val="Tekstpodstawowy"/>
              <w:spacing w:line="360" w:lineRule="auto"/>
              <w:jc w:val="center"/>
              <w:rPr>
                <w:b/>
                <w:sz w:val="22"/>
                <w:szCs w:val="22"/>
              </w:rPr>
            </w:pPr>
            <w:r w:rsidRPr="00B34940">
              <w:rPr>
                <w:b/>
                <w:sz w:val="22"/>
                <w:szCs w:val="22"/>
              </w:rPr>
              <w:t>Nazwa kryterium:</w:t>
            </w:r>
          </w:p>
        </w:tc>
        <w:tc>
          <w:tcPr>
            <w:tcW w:w="1418" w:type="dxa"/>
            <w:shd w:val="clear" w:color="auto" w:fill="F3F3F3"/>
            <w:vAlign w:val="center"/>
          </w:tcPr>
          <w:p w14:paraId="138A1EAA" w14:textId="77777777" w:rsidR="0052403C" w:rsidRPr="00B34940" w:rsidRDefault="0052403C" w:rsidP="0022653F">
            <w:pPr>
              <w:pStyle w:val="Tekstpodstawowy"/>
              <w:spacing w:after="0"/>
              <w:jc w:val="both"/>
              <w:rPr>
                <w:b/>
                <w:sz w:val="22"/>
                <w:szCs w:val="22"/>
              </w:rPr>
            </w:pPr>
            <w:r w:rsidRPr="00B34940">
              <w:rPr>
                <w:b/>
                <w:sz w:val="22"/>
                <w:szCs w:val="22"/>
              </w:rPr>
              <w:t>Oznaczenie kryterium</w:t>
            </w:r>
          </w:p>
        </w:tc>
        <w:tc>
          <w:tcPr>
            <w:tcW w:w="1073" w:type="dxa"/>
            <w:shd w:val="clear" w:color="auto" w:fill="F3F3F3"/>
            <w:vAlign w:val="center"/>
          </w:tcPr>
          <w:p w14:paraId="34C70A9E" w14:textId="77777777" w:rsidR="0052403C" w:rsidRPr="00B34940" w:rsidRDefault="0052403C" w:rsidP="0022653F">
            <w:pPr>
              <w:pStyle w:val="Tekstpodstawowy"/>
              <w:spacing w:line="360" w:lineRule="auto"/>
              <w:jc w:val="center"/>
              <w:rPr>
                <w:b/>
                <w:sz w:val="22"/>
                <w:szCs w:val="22"/>
              </w:rPr>
            </w:pPr>
            <w:r w:rsidRPr="00B34940">
              <w:rPr>
                <w:b/>
                <w:sz w:val="22"/>
                <w:szCs w:val="22"/>
              </w:rPr>
              <w:t>Waga:</w:t>
            </w:r>
          </w:p>
        </w:tc>
      </w:tr>
      <w:tr w:rsidR="0052403C" w:rsidRPr="00520390" w14:paraId="16BE576C" w14:textId="77777777" w:rsidTr="00823335">
        <w:trPr>
          <w:jc w:val="center"/>
        </w:trPr>
        <w:tc>
          <w:tcPr>
            <w:tcW w:w="788" w:type="dxa"/>
          </w:tcPr>
          <w:p w14:paraId="3B78618F" w14:textId="77777777" w:rsidR="0052403C" w:rsidRPr="00B34940" w:rsidRDefault="0052403C" w:rsidP="0022653F">
            <w:pPr>
              <w:pStyle w:val="Tekstpodstawowy"/>
              <w:spacing w:line="360" w:lineRule="auto"/>
              <w:jc w:val="center"/>
              <w:rPr>
                <w:sz w:val="22"/>
                <w:szCs w:val="22"/>
              </w:rPr>
            </w:pPr>
            <w:r>
              <w:rPr>
                <w:sz w:val="22"/>
                <w:szCs w:val="22"/>
              </w:rPr>
              <w:t>1.</w:t>
            </w:r>
          </w:p>
        </w:tc>
        <w:tc>
          <w:tcPr>
            <w:tcW w:w="6297" w:type="dxa"/>
          </w:tcPr>
          <w:p w14:paraId="14437475" w14:textId="77777777" w:rsidR="0052403C" w:rsidRPr="00B34940" w:rsidRDefault="0052403C" w:rsidP="0022653F">
            <w:pPr>
              <w:pStyle w:val="Tekstpodstawowy"/>
              <w:jc w:val="both"/>
              <w:rPr>
                <w:sz w:val="22"/>
                <w:szCs w:val="22"/>
              </w:rPr>
            </w:pPr>
            <w:r w:rsidRPr="00464006">
              <w:rPr>
                <w:b/>
                <w:sz w:val="22"/>
                <w:szCs w:val="22"/>
              </w:rPr>
              <w:t>Miesięczna</w:t>
            </w:r>
            <w:r w:rsidRPr="00B34940">
              <w:rPr>
                <w:sz w:val="22"/>
                <w:szCs w:val="22"/>
              </w:rPr>
              <w:t xml:space="preserve"> opłata (koszt) za ochronę fizyczną obiektu Ośrodka w Podkowie Leśnej – Dębaku </w:t>
            </w:r>
          </w:p>
        </w:tc>
        <w:tc>
          <w:tcPr>
            <w:tcW w:w="1418" w:type="dxa"/>
          </w:tcPr>
          <w:p w14:paraId="7AD7673F" w14:textId="77777777" w:rsidR="0052403C" w:rsidRPr="00B34940" w:rsidRDefault="0052403C" w:rsidP="0022653F">
            <w:pPr>
              <w:pStyle w:val="Tekstpodstawowy"/>
              <w:spacing w:line="360" w:lineRule="auto"/>
              <w:jc w:val="center"/>
              <w:rPr>
                <w:b/>
                <w:sz w:val="22"/>
                <w:szCs w:val="22"/>
              </w:rPr>
            </w:pPr>
            <w:r w:rsidRPr="00B34940">
              <w:rPr>
                <w:b/>
                <w:sz w:val="22"/>
                <w:szCs w:val="22"/>
              </w:rPr>
              <w:t>C</w:t>
            </w:r>
            <w:r w:rsidRPr="00B34940">
              <w:rPr>
                <w:b/>
                <w:sz w:val="22"/>
                <w:szCs w:val="22"/>
                <w:vertAlign w:val="subscript"/>
              </w:rPr>
              <w:t>1</w:t>
            </w:r>
          </w:p>
        </w:tc>
        <w:tc>
          <w:tcPr>
            <w:tcW w:w="1073" w:type="dxa"/>
          </w:tcPr>
          <w:p w14:paraId="34A0C550" w14:textId="77777777" w:rsidR="0052403C" w:rsidRPr="00B34940" w:rsidRDefault="00BC4685" w:rsidP="0022653F">
            <w:pPr>
              <w:pStyle w:val="Tekstpodstawowy"/>
              <w:jc w:val="center"/>
              <w:rPr>
                <w:sz w:val="22"/>
                <w:szCs w:val="22"/>
              </w:rPr>
            </w:pPr>
            <w:r>
              <w:rPr>
                <w:sz w:val="22"/>
                <w:szCs w:val="22"/>
              </w:rPr>
              <w:t>45</w:t>
            </w:r>
            <w:r w:rsidR="0052403C" w:rsidRPr="00B34940">
              <w:rPr>
                <w:sz w:val="22"/>
                <w:szCs w:val="22"/>
              </w:rPr>
              <w:t>%</w:t>
            </w:r>
          </w:p>
        </w:tc>
      </w:tr>
      <w:tr w:rsidR="0052403C" w:rsidRPr="00520390" w14:paraId="4E104A71" w14:textId="77777777" w:rsidTr="00823335">
        <w:trPr>
          <w:jc w:val="center"/>
        </w:trPr>
        <w:tc>
          <w:tcPr>
            <w:tcW w:w="788" w:type="dxa"/>
          </w:tcPr>
          <w:p w14:paraId="1F2C770B" w14:textId="77777777" w:rsidR="0052403C" w:rsidRDefault="0052403C" w:rsidP="0022653F">
            <w:pPr>
              <w:pStyle w:val="Tekstpodstawowy"/>
              <w:spacing w:line="360" w:lineRule="auto"/>
              <w:ind w:left="163"/>
              <w:jc w:val="center"/>
              <w:rPr>
                <w:sz w:val="22"/>
                <w:szCs w:val="22"/>
              </w:rPr>
            </w:pPr>
            <w:r>
              <w:rPr>
                <w:sz w:val="22"/>
                <w:szCs w:val="22"/>
              </w:rPr>
              <w:t>2.</w:t>
            </w:r>
          </w:p>
        </w:tc>
        <w:tc>
          <w:tcPr>
            <w:tcW w:w="6297" w:type="dxa"/>
          </w:tcPr>
          <w:p w14:paraId="07DFAC4E" w14:textId="77777777" w:rsidR="0052403C" w:rsidRPr="00B34940" w:rsidRDefault="0052403C" w:rsidP="0022653F">
            <w:pPr>
              <w:pStyle w:val="Tekstpodstawowy"/>
              <w:jc w:val="both"/>
              <w:rPr>
                <w:sz w:val="22"/>
                <w:szCs w:val="22"/>
              </w:rPr>
            </w:pPr>
            <w:r w:rsidRPr="00464006">
              <w:rPr>
                <w:b/>
                <w:sz w:val="22"/>
                <w:szCs w:val="22"/>
              </w:rPr>
              <w:t>Miesięczna</w:t>
            </w:r>
            <w:r w:rsidRPr="00B34940">
              <w:rPr>
                <w:sz w:val="22"/>
                <w:szCs w:val="22"/>
              </w:rPr>
              <w:t xml:space="preserve"> opłata (koszt) za ochronę fizyczną obiektu Ośrodka w </w:t>
            </w:r>
            <w:r>
              <w:rPr>
                <w:sz w:val="22"/>
                <w:szCs w:val="22"/>
              </w:rPr>
              <w:t>Lininie</w:t>
            </w:r>
            <w:r w:rsidRPr="00B34940">
              <w:rPr>
                <w:sz w:val="22"/>
                <w:szCs w:val="22"/>
              </w:rPr>
              <w:t xml:space="preserve"> </w:t>
            </w:r>
          </w:p>
        </w:tc>
        <w:tc>
          <w:tcPr>
            <w:tcW w:w="1418" w:type="dxa"/>
          </w:tcPr>
          <w:p w14:paraId="2AE1CE81" w14:textId="77777777" w:rsidR="0052403C" w:rsidRPr="00B34940" w:rsidRDefault="0052403C" w:rsidP="0022653F">
            <w:pPr>
              <w:pStyle w:val="Tekstpodstawowy"/>
              <w:spacing w:line="360" w:lineRule="auto"/>
              <w:jc w:val="center"/>
              <w:rPr>
                <w:b/>
                <w:sz w:val="22"/>
                <w:szCs w:val="22"/>
              </w:rPr>
            </w:pPr>
            <w:r w:rsidRPr="00B34940">
              <w:rPr>
                <w:b/>
                <w:sz w:val="22"/>
                <w:szCs w:val="22"/>
              </w:rPr>
              <w:t>C</w:t>
            </w:r>
            <w:r>
              <w:rPr>
                <w:b/>
                <w:sz w:val="22"/>
                <w:szCs w:val="22"/>
                <w:vertAlign w:val="subscript"/>
              </w:rPr>
              <w:t>2</w:t>
            </w:r>
          </w:p>
        </w:tc>
        <w:tc>
          <w:tcPr>
            <w:tcW w:w="1073" w:type="dxa"/>
          </w:tcPr>
          <w:p w14:paraId="33BBFE1C" w14:textId="77777777" w:rsidR="0052403C" w:rsidRPr="00B34940" w:rsidRDefault="00BC4685" w:rsidP="0022653F">
            <w:pPr>
              <w:pStyle w:val="Tekstpodstawowy"/>
              <w:jc w:val="center"/>
              <w:rPr>
                <w:sz w:val="22"/>
                <w:szCs w:val="22"/>
              </w:rPr>
            </w:pPr>
            <w:r>
              <w:rPr>
                <w:sz w:val="22"/>
                <w:szCs w:val="22"/>
              </w:rPr>
              <w:t>35</w:t>
            </w:r>
            <w:r w:rsidR="0052403C">
              <w:rPr>
                <w:sz w:val="22"/>
                <w:szCs w:val="22"/>
              </w:rPr>
              <w:t>%</w:t>
            </w:r>
          </w:p>
        </w:tc>
      </w:tr>
      <w:tr w:rsidR="0052403C" w:rsidRPr="00520390" w14:paraId="0F63B03C" w14:textId="77777777" w:rsidTr="00823335">
        <w:trPr>
          <w:trHeight w:val="477"/>
          <w:jc w:val="center"/>
        </w:trPr>
        <w:tc>
          <w:tcPr>
            <w:tcW w:w="788" w:type="dxa"/>
          </w:tcPr>
          <w:p w14:paraId="6204BBD2" w14:textId="77777777" w:rsidR="0052403C" w:rsidRPr="00B34940" w:rsidRDefault="0052403C" w:rsidP="0022653F">
            <w:pPr>
              <w:pStyle w:val="Tekstpodstawowy"/>
              <w:spacing w:line="360" w:lineRule="auto"/>
              <w:jc w:val="center"/>
              <w:rPr>
                <w:sz w:val="22"/>
                <w:szCs w:val="22"/>
              </w:rPr>
            </w:pPr>
            <w:r>
              <w:rPr>
                <w:sz w:val="22"/>
                <w:szCs w:val="22"/>
              </w:rPr>
              <w:t>3.</w:t>
            </w:r>
          </w:p>
        </w:tc>
        <w:tc>
          <w:tcPr>
            <w:tcW w:w="6297" w:type="dxa"/>
          </w:tcPr>
          <w:p w14:paraId="6AA66145" w14:textId="77777777" w:rsidR="0052403C" w:rsidRPr="00B34940" w:rsidRDefault="0052403C" w:rsidP="0022653F">
            <w:pPr>
              <w:pStyle w:val="Tekstpodstawowy"/>
              <w:jc w:val="both"/>
              <w:rPr>
                <w:sz w:val="22"/>
                <w:szCs w:val="22"/>
              </w:rPr>
            </w:pPr>
            <w:r w:rsidRPr="00B34940">
              <w:rPr>
                <w:sz w:val="22"/>
                <w:szCs w:val="22"/>
              </w:rPr>
              <w:t xml:space="preserve">Cena (koszt) za </w:t>
            </w:r>
            <w:r w:rsidRPr="00464006">
              <w:rPr>
                <w:b/>
                <w:sz w:val="22"/>
                <w:szCs w:val="22"/>
              </w:rPr>
              <w:t>jednorazowy konwój</w:t>
            </w:r>
            <w:r w:rsidRPr="00B34940">
              <w:rPr>
                <w:sz w:val="22"/>
                <w:szCs w:val="22"/>
              </w:rPr>
              <w:t xml:space="preserve"> wartości pieniężnych poniżej 1 jednostki obliczeniowej</w:t>
            </w:r>
          </w:p>
        </w:tc>
        <w:tc>
          <w:tcPr>
            <w:tcW w:w="1418" w:type="dxa"/>
          </w:tcPr>
          <w:p w14:paraId="0BEE892F" w14:textId="77777777" w:rsidR="0052403C" w:rsidRPr="00B34940" w:rsidRDefault="0052403C" w:rsidP="0022653F">
            <w:pPr>
              <w:pStyle w:val="Tekstpodstawowy"/>
              <w:spacing w:line="360" w:lineRule="auto"/>
              <w:jc w:val="center"/>
              <w:rPr>
                <w:b/>
                <w:sz w:val="22"/>
                <w:szCs w:val="22"/>
              </w:rPr>
            </w:pPr>
            <w:r w:rsidRPr="00B34940">
              <w:rPr>
                <w:b/>
                <w:sz w:val="22"/>
                <w:szCs w:val="22"/>
              </w:rPr>
              <w:t>C</w:t>
            </w:r>
            <w:r>
              <w:rPr>
                <w:b/>
                <w:sz w:val="22"/>
                <w:szCs w:val="22"/>
                <w:vertAlign w:val="subscript"/>
              </w:rPr>
              <w:t>3</w:t>
            </w:r>
          </w:p>
        </w:tc>
        <w:tc>
          <w:tcPr>
            <w:tcW w:w="1073" w:type="dxa"/>
          </w:tcPr>
          <w:p w14:paraId="59117FE1" w14:textId="77777777" w:rsidR="0052403C" w:rsidRPr="00B34940" w:rsidRDefault="00BC4685" w:rsidP="0022653F">
            <w:pPr>
              <w:pStyle w:val="Tekstpodstawowy"/>
              <w:jc w:val="center"/>
              <w:rPr>
                <w:sz w:val="22"/>
                <w:szCs w:val="22"/>
              </w:rPr>
            </w:pPr>
            <w:r>
              <w:rPr>
                <w:sz w:val="22"/>
                <w:szCs w:val="22"/>
              </w:rPr>
              <w:t>5</w:t>
            </w:r>
            <w:r w:rsidR="0052403C" w:rsidRPr="00B34940">
              <w:rPr>
                <w:sz w:val="22"/>
                <w:szCs w:val="22"/>
              </w:rPr>
              <w:t>%</w:t>
            </w:r>
          </w:p>
        </w:tc>
      </w:tr>
      <w:tr w:rsidR="0052403C" w:rsidRPr="00520390" w14:paraId="2CFA1357" w14:textId="77777777" w:rsidTr="00823335">
        <w:trPr>
          <w:trHeight w:val="477"/>
          <w:jc w:val="center"/>
        </w:trPr>
        <w:tc>
          <w:tcPr>
            <w:tcW w:w="788" w:type="dxa"/>
          </w:tcPr>
          <w:p w14:paraId="7E6CAAEF" w14:textId="77777777" w:rsidR="0052403C" w:rsidRPr="00B34940" w:rsidRDefault="0052403C" w:rsidP="0022653F">
            <w:pPr>
              <w:pStyle w:val="Tekstpodstawowy"/>
              <w:spacing w:line="360" w:lineRule="auto"/>
              <w:jc w:val="center"/>
              <w:rPr>
                <w:sz w:val="22"/>
                <w:szCs w:val="22"/>
              </w:rPr>
            </w:pPr>
            <w:r>
              <w:rPr>
                <w:sz w:val="22"/>
                <w:szCs w:val="22"/>
              </w:rPr>
              <w:t>4.</w:t>
            </w:r>
          </w:p>
        </w:tc>
        <w:tc>
          <w:tcPr>
            <w:tcW w:w="6297" w:type="dxa"/>
          </w:tcPr>
          <w:p w14:paraId="29E69B6C" w14:textId="77777777" w:rsidR="0052403C" w:rsidRPr="00B34940" w:rsidRDefault="0052403C" w:rsidP="0022653F">
            <w:pPr>
              <w:pStyle w:val="Tekstpodstawowy"/>
              <w:jc w:val="both"/>
              <w:rPr>
                <w:sz w:val="22"/>
                <w:szCs w:val="22"/>
              </w:rPr>
            </w:pPr>
            <w:r w:rsidRPr="00B34940">
              <w:rPr>
                <w:sz w:val="22"/>
                <w:szCs w:val="22"/>
              </w:rPr>
              <w:t xml:space="preserve">Cena (koszt) za </w:t>
            </w:r>
            <w:smartTag w:uri="urn:schemas-microsoft-com:office:smarttags" w:element="metricconverter">
              <w:smartTagPr>
                <w:attr w:name="ProductID" w:val="1 km"/>
              </w:smartTagPr>
              <w:r w:rsidRPr="00464006">
                <w:rPr>
                  <w:b/>
                  <w:sz w:val="22"/>
                  <w:szCs w:val="22"/>
                </w:rPr>
                <w:t>1 km</w:t>
              </w:r>
            </w:smartTag>
            <w:r w:rsidRPr="00B34940">
              <w:rPr>
                <w:sz w:val="22"/>
                <w:szCs w:val="22"/>
              </w:rPr>
              <w:t xml:space="preserve"> konwoju wartości pieniężnych do ośrodków </w:t>
            </w:r>
          </w:p>
        </w:tc>
        <w:tc>
          <w:tcPr>
            <w:tcW w:w="1418" w:type="dxa"/>
          </w:tcPr>
          <w:p w14:paraId="0EE536CF" w14:textId="77777777" w:rsidR="0052403C" w:rsidRPr="00B34940" w:rsidRDefault="0052403C" w:rsidP="0022653F">
            <w:pPr>
              <w:pStyle w:val="Tekstpodstawowy"/>
              <w:spacing w:line="360" w:lineRule="auto"/>
              <w:jc w:val="center"/>
              <w:rPr>
                <w:b/>
                <w:sz w:val="22"/>
                <w:szCs w:val="22"/>
              </w:rPr>
            </w:pPr>
            <w:r w:rsidRPr="00B34940">
              <w:rPr>
                <w:b/>
                <w:sz w:val="22"/>
                <w:szCs w:val="22"/>
              </w:rPr>
              <w:t>C</w:t>
            </w:r>
            <w:r>
              <w:rPr>
                <w:b/>
                <w:sz w:val="22"/>
                <w:szCs w:val="22"/>
                <w:vertAlign w:val="subscript"/>
              </w:rPr>
              <w:t>4</w:t>
            </w:r>
          </w:p>
        </w:tc>
        <w:tc>
          <w:tcPr>
            <w:tcW w:w="1073" w:type="dxa"/>
          </w:tcPr>
          <w:p w14:paraId="0A745C00" w14:textId="77777777" w:rsidR="0052403C" w:rsidRPr="00B34940" w:rsidRDefault="0052403C" w:rsidP="0022653F">
            <w:pPr>
              <w:pStyle w:val="Tekstpodstawowy"/>
              <w:jc w:val="center"/>
              <w:rPr>
                <w:sz w:val="22"/>
                <w:szCs w:val="22"/>
              </w:rPr>
            </w:pPr>
            <w:r>
              <w:rPr>
                <w:sz w:val="22"/>
                <w:szCs w:val="22"/>
              </w:rPr>
              <w:t>10</w:t>
            </w:r>
            <w:r w:rsidRPr="00B34940">
              <w:rPr>
                <w:sz w:val="22"/>
                <w:szCs w:val="22"/>
              </w:rPr>
              <w:t>%</w:t>
            </w:r>
          </w:p>
        </w:tc>
      </w:tr>
      <w:tr w:rsidR="0052403C" w:rsidRPr="00520390" w14:paraId="3E3E5A1B" w14:textId="77777777" w:rsidTr="00823335">
        <w:trPr>
          <w:jc w:val="center"/>
        </w:trPr>
        <w:tc>
          <w:tcPr>
            <w:tcW w:w="788" w:type="dxa"/>
          </w:tcPr>
          <w:p w14:paraId="10C4B1F2" w14:textId="77777777" w:rsidR="0052403C" w:rsidRPr="00B34940" w:rsidRDefault="0052403C" w:rsidP="0022653F">
            <w:pPr>
              <w:pStyle w:val="Tekstpodstawowy"/>
              <w:spacing w:line="360" w:lineRule="auto"/>
              <w:jc w:val="center"/>
              <w:rPr>
                <w:sz w:val="22"/>
                <w:szCs w:val="22"/>
              </w:rPr>
            </w:pPr>
            <w:r>
              <w:rPr>
                <w:sz w:val="22"/>
                <w:szCs w:val="22"/>
              </w:rPr>
              <w:t>5.</w:t>
            </w:r>
          </w:p>
        </w:tc>
        <w:tc>
          <w:tcPr>
            <w:tcW w:w="6297" w:type="dxa"/>
          </w:tcPr>
          <w:p w14:paraId="64EB5360" w14:textId="77777777" w:rsidR="0052403C" w:rsidRPr="00B34940" w:rsidRDefault="0052403C" w:rsidP="0022653F">
            <w:pPr>
              <w:pStyle w:val="Tekstpodstawowy"/>
              <w:jc w:val="both"/>
              <w:rPr>
                <w:sz w:val="22"/>
                <w:szCs w:val="22"/>
              </w:rPr>
            </w:pPr>
            <w:r w:rsidRPr="00B34940">
              <w:rPr>
                <w:sz w:val="22"/>
                <w:szCs w:val="22"/>
              </w:rPr>
              <w:t xml:space="preserve">Cena (koszt) za </w:t>
            </w:r>
            <w:r w:rsidRPr="00464006">
              <w:rPr>
                <w:b/>
                <w:sz w:val="22"/>
                <w:szCs w:val="22"/>
              </w:rPr>
              <w:t>jednorazowy konwój</w:t>
            </w:r>
            <w:r w:rsidRPr="00B34940">
              <w:rPr>
                <w:sz w:val="22"/>
                <w:szCs w:val="22"/>
              </w:rPr>
              <w:t xml:space="preserve"> wartości pieniężnych powyżej 1 jednostki obliczeniowej</w:t>
            </w:r>
          </w:p>
        </w:tc>
        <w:tc>
          <w:tcPr>
            <w:tcW w:w="1418" w:type="dxa"/>
          </w:tcPr>
          <w:p w14:paraId="32EA6823" w14:textId="77777777" w:rsidR="0052403C" w:rsidRPr="00B34940" w:rsidRDefault="0052403C" w:rsidP="0022653F">
            <w:pPr>
              <w:pStyle w:val="Tekstpodstawowy"/>
              <w:spacing w:line="360" w:lineRule="auto"/>
              <w:jc w:val="center"/>
              <w:rPr>
                <w:b/>
                <w:sz w:val="22"/>
                <w:szCs w:val="22"/>
              </w:rPr>
            </w:pPr>
            <w:r w:rsidRPr="00B34940">
              <w:rPr>
                <w:b/>
                <w:sz w:val="22"/>
                <w:szCs w:val="22"/>
              </w:rPr>
              <w:t>C</w:t>
            </w:r>
            <w:r>
              <w:rPr>
                <w:b/>
                <w:sz w:val="22"/>
                <w:szCs w:val="22"/>
                <w:vertAlign w:val="subscript"/>
              </w:rPr>
              <w:t>5</w:t>
            </w:r>
          </w:p>
        </w:tc>
        <w:tc>
          <w:tcPr>
            <w:tcW w:w="1073" w:type="dxa"/>
          </w:tcPr>
          <w:p w14:paraId="65A9CD85" w14:textId="77777777" w:rsidR="0052403C" w:rsidRPr="00B34940" w:rsidRDefault="00BC4685" w:rsidP="0022653F">
            <w:pPr>
              <w:pStyle w:val="Tekstpodstawowy"/>
              <w:jc w:val="center"/>
              <w:rPr>
                <w:sz w:val="22"/>
                <w:szCs w:val="22"/>
              </w:rPr>
            </w:pPr>
            <w:r>
              <w:rPr>
                <w:sz w:val="22"/>
                <w:szCs w:val="22"/>
              </w:rPr>
              <w:t>2</w:t>
            </w:r>
            <w:r w:rsidR="0052403C" w:rsidRPr="00B34940">
              <w:rPr>
                <w:sz w:val="22"/>
                <w:szCs w:val="22"/>
              </w:rPr>
              <w:t>%</w:t>
            </w:r>
          </w:p>
        </w:tc>
      </w:tr>
      <w:tr w:rsidR="0052403C" w:rsidRPr="00520390" w14:paraId="2F998E2A" w14:textId="77777777" w:rsidTr="00823335">
        <w:trPr>
          <w:jc w:val="center"/>
        </w:trPr>
        <w:tc>
          <w:tcPr>
            <w:tcW w:w="788" w:type="dxa"/>
          </w:tcPr>
          <w:p w14:paraId="7913A222" w14:textId="77777777" w:rsidR="0052403C" w:rsidRPr="00B34940" w:rsidRDefault="0052403C" w:rsidP="0022653F">
            <w:pPr>
              <w:pStyle w:val="Tekstpodstawowy"/>
              <w:spacing w:line="360" w:lineRule="auto"/>
              <w:jc w:val="center"/>
              <w:rPr>
                <w:sz w:val="22"/>
                <w:szCs w:val="22"/>
              </w:rPr>
            </w:pPr>
            <w:r>
              <w:rPr>
                <w:sz w:val="22"/>
                <w:szCs w:val="22"/>
              </w:rPr>
              <w:t>6.</w:t>
            </w:r>
          </w:p>
        </w:tc>
        <w:tc>
          <w:tcPr>
            <w:tcW w:w="6297" w:type="dxa"/>
          </w:tcPr>
          <w:p w14:paraId="013FFAE0" w14:textId="77777777" w:rsidR="0052403C" w:rsidRPr="00B34940" w:rsidRDefault="0052403C" w:rsidP="0022653F">
            <w:pPr>
              <w:pStyle w:val="Tekstpodstawowy"/>
              <w:jc w:val="both"/>
              <w:rPr>
                <w:sz w:val="22"/>
                <w:szCs w:val="22"/>
              </w:rPr>
            </w:pPr>
            <w:r w:rsidRPr="00B34940">
              <w:rPr>
                <w:sz w:val="22"/>
                <w:szCs w:val="22"/>
              </w:rPr>
              <w:t>Doświadczenie Wykonawcy</w:t>
            </w:r>
          </w:p>
        </w:tc>
        <w:tc>
          <w:tcPr>
            <w:tcW w:w="1418" w:type="dxa"/>
          </w:tcPr>
          <w:p w14:paraId="0E88150E" w14:textId="77777777" w:rsidR="0052403C" w:rsidRPr="00B34940" w:rsidRDefault="0052403C" w:rsidP="0022653F">
            <w:pPr>
              <w:pStyle w:val="Tekstpodstawowy"/>
              <w:spacing w:line="360" w:lineRule="auto"/>
              <w:jc w:val="center"/>
              <w:rPr>
                <w:b/>
                <w:sz w:val="22"/>
                <w:szCs w:val="22"/>
              </w:rPr>
            </w:pPr>
            <w:r w:rsidRPr="00B34940">
              <w:rPr>
                <w:b/>
                <w:sz w:val="22"/>
                <w:szCs w:val="22"/>
              </w:rPr>
              <w:t>D</w:t>
            </w:r>
          </w:p>
        </w:tc>
        <w:tc>
          <w:tcPr>
            <w:tcW w:w="1073" w:type="dxa"/>
          </w:tcPr>
          <w:p w14:paraId="159C7DFA" w14:textId="77777777" w:rsidR="0052403C" w:rsidRPr="00B34940" w:rsidRDefault="0052403C" w:rsidP="00BC4685">
            <w:pPr>
              <w:pStyle w:val="Tekstpodstawowy"/>
              <w:jc w:val="center"/>
              <w:rPr>
                <w:sz w:val="22"/>
                <w:szCs w:val="22"/>
              </w:rPr>
            </w:pPr>
            <w:r>
              <w:rPr>
                <w:sz w:val="22"/>
                <w:szCs w:val="22"/>
              </w:rPr>
              <w:t>3</w:t>
            </w:r>
            <w:r w:rsidRPr="00B34940">
              <w:rPr>
                <w:sz w:val="22"/>
                <w:szCs w:val="22"/>
              </w:rPr>
              <w:t>%</w:t>
            </w:r>
          </w:p>
        </w:tc>
      </w:tr>
    </w:tbl>
    <w:p w14:paraId="30EFB524" w14:textId="77777777" w:rsidR="0052403C" w:rsidRDefault="0052403C" w:rsidP="00823335">
      <w:pPr>
        <w:pStyle w:val="Nagwek2"/>
        <w:keepNext/>
        <w:numPr>
          <w:ilvl w:val="1"/>
          <w:numId w:val="58"/>
        </w:numPr>
        <w:tabs>
          <w:tab w:val="clear" w:pos="426"/>
        </w:tabs>
        <w:spacing w:before="240" w:after="120"/>
        <w:ind w:left="482" w:hanging="482"/>
        <w:rPr>
          <w:rFonts w:eastAsia="Calibri"/>
          <w:szCs w:val="22"/>
        </w:rPr>
      </w:pPr>
      <w:r w:rsidRPr="008D3C37">
        <w:rPr>
          <w:rFonts w:eastAsia="Calibri"/>
          <w:szCs w:val="22"/>
        </w:rPr>
        <w:t>W ramach kryterium „Doświadczenie Wykonawcy” Komisja przetargowa dokona oceny ofert w skali od 0 do 3 pkt w następujący sposób:</w:t>
      </w:r>
    </w:p>
    <w:p w14:paraId="7704FA08" w14:textId="77777777" w:rsidR="00320497" w:rsidRDefault="00320497" w:rsidP="00EE3E65">
      <w:pPr>
        <w:pStyle w:val="Akapitzlist"/>
        <w:numPr>
          <w:ilvl w:val="0"/>
          <w:numId w:val="52"/>
        </w:numPr>
        <w:spacing w:after="120"/>
        <w:jc w:val="both"/>
        <w:rPr>
          <w:bCs/>
          <w:iCs/>
        </w:rPr>
      </w:pPr>
      <w:r w:rsidRPr="00A831E9">
        <w:rPr>
          <w:bCs/>
          <w:iCs/>
        </w:rPr>
        <w:t>3 punkt</w:t>
      </w:r>
      <w:r w:rsidR="00BC4685">
        <w:rPr>
          <w:bCs/>
          <w:iCs/>
        </w:rPr>
        <w:t>y</w:t>
      </w:r>
      <w:r w:rsidRPr="00A831E9">
        <w:rPr>
          <w:bCs/>
          <w:iCs/>
        </w:rPr>
        <w:t xml:space="preserve"> uzyska oferta tego Wykonawcy, który przedstawi w wykazie należycie wykonanych usług </w:t>
      </w:r>
      <w:r w:rsidR="00141D38">
        <w:rPr>
          <w:bCs/>
          <w:iCs/>
        </w:rPr>
        <w:t>dodatkowo</w:t>
      </w:r>
      <w:r w:rsidRPr="00A831E9">
        <w:rPr>
          <w:bCs/>
          <w:iCs/>
        </w:rPr>
        <w:t xml:space="preserve"> </w:t>
      </w:r>
      <w:r w:rsidR="00141D38">
        <w:rPr>
          <w:bCs/>
          <w:iCs/>
        </w:rPr>
        <w:t>3</w:t>
      </w:r>
      <w:r w:rsidRPr="00A831E9">
        <w:rPr>
          <w:bCs/>
          <w:iCs/>
        </w:rPr>
        <w:t xml:space="preserve"> </w:t>
      </w:r>
      <w:r w:rsidR="00BC4685">
        <w:rPr>
          <w:bCs/>
          <w:iCs/>
        </w:rPr>
        <w:t>(</w:t>
      </w:r>
      <w:r>
        <w:rPr>
          <w:bCs/>
          <w:iCs/>
        </w:rPr>
        <w:t>lub więcej</w:t>
      </w:r>
      <w:r w:rsidR="00BC4685">
        <w:rPr>
          <w:bCs/>
          <w:iCs/>
        </w:rPr>
        <w:t>)</w:t>
      </w:r>
      <w:r>
        <w:rPr>
          <w:bCs/>
          <w:iCs/>
        </w:rPr>
        <w:t xml:space="preserve"> usług</w:t>
      </w:r>
      <w:r w:rsidR="00141D38">
        <w:rPr>
          <w:bCs/>
          <w:iCs/>
        </w:rPr>
        <w:t>i</w:t>
      </w:r>
      <w:r w:rsidRPr="00A831E9">
        <w:rPr>
          <w:bCs/>
          <w:iCs/>
        </w:rPr>
        <w:t xml:space="preserve"> (ponad usług</w:t>
      </w:r>
      <w:r>
        <w:rPr>
          <w:bCs/>
          <w:iCs/>
        </w:rPr>
        <w:t>i</w:t>
      </w:r>
      <w:r w:rsidRPr="00A831E9">
        <w:rPr>
          <w:bCs/>
          <w:iCs/>
        </w:rPr>
        <w:t>, o któr</w:t>
      </w:r>
      <w:r>
        <w:rPr>
          <w:bCs/>
          <w:iCs/>
        </w:rPr>
        <w:t>ych</w:t>
      </w:r>
      <w:r w:rsidRPr="00A831E9">
        <w:rPr>
          <w:bCs/>
          <w:iCs/>
        </w:rPr>
        <w:t xml:space="preserve"> mowa w </w:t>
      </w:r>
      <w:r>
        <w:rPr>
          <w:bCs/>
          <w:iCs/>
        </w:rPr>
        <w:t xml:space="preserve">pkt 5.1.2 lit. a) </w:t>
      </w:r>
      <w:r w:rsidRPr="00A831E9">
        <w:rPr>
          <w:bCs/>
          <w:iCs/>
        </w:rPr>
        <w:t>przedstawion</w:t>
      </w:r>
      <w:r>
        <w:rPr>
          <w:bCs/>
          <w:iCs/>
        </w:rPr>
        <w:t>e</w:t>
      </w:r>
      <w:r w:rsidRPr="00A831E9">
        <w:rPr>
          <w:bCs/>
          <w:iCs/>
        </w:rPr>
        <w:t xml:space="preserve"> na spełnianie warunku wiedzy i doświadczeni</w:t>
      </w:r>
      <w:r>
        <w:rPr>
          <w:bCs/>
          <w:iCs/>
        </w:rPr>
        <w:t>a</w:t>
      </w:r>
      <w:r w:rsidRPr="00A831E9">
        <w:rPr>
          <w:bCs/>
          <w:iCs/>
        </w:rPr>
        <w:t>)</w:t>
      </w:r>
      <w:r w:rsidR="00141D38">
        <w:rPr>
          <w:bCs/>
          <w:iCs/>
        </w:rPr>
        <w:t>,</w:t>
      </w:r>
      <w:r w:rsidRPr="00A831E9">
        <w:rPr>
          <w:bCs/>
          <w:iCs/>
        </w:rPr>
        <w:t xml:space="preserve"> </w:t>
      </w:r>
      <w:r w:rsidR="00141D38" w:rsidRPr="00A831E9">
        <w:rPr>
          <w:bCs/>
          <w:iCs/>
        </w:rPr>
        <w:t>zrealizowane w okresie ostatnich 3 lat przed upływem terminu składania ofert, a jeżeli okres prowadzenia działalnoś</w:t>
      </w:r>
      <w:r w:rsidR="00141D38">
        <w:rPr>
          <w:bCs/>
          <w:iCs/>
        </w:rPr>
        <w:t>ci jest krótszy – w tym okresie,</w:t>
      </w:r>
      <w:r w:rsidR="00141D38" w:rsidRPr="00A831E9">
        <w:rPr>
          <w:bCs/>
          <w:iCs/>
        </w:rPr>
        <w:t xml:space="preserve"> </w:t>
      </w:r>
      <w:r w:rsidRPr="00A831E9">
        <w:rPr>
          <w:bCs/>
          <w:iCs/>
        </w:rPr>
        <w:t xml:space="preserve">polegające na </w:t>
      </w:r>
      <w:r>
        <w:t>ś</w:t>
      </w:r>
      <w:r w:rsidRPr="009F3B50">
        <w:t>wiadczeniu</w:t>
      </w:r>
      <w:r>
        <w:t xml:space="preserve"> </w:t>
      </w:r>
      <w:r w:rsidRPr="009F3B50">
        <w:t>usługi ochrony fizycznej osób i mienia</w:t>
      </w:r>
      <w:r>
        <w:t xml:space="preserve"> w obiektach, </w:t>
      </w:r>
      <w:r w:rsidR="00141D38">
        <w:t xml:space="preserve">wraz z konwojowaniem, </w:t>
      </w:r>
      <w:r>
        <w:t>o</w:t>
      </w:r>
      <w:r w:rsidRPr="009F3B50">
        <w:t xml:space="preserve"> </w:t>
      </w:r>
      <w:r>
        <w:t>w</w:t>
      </w:r>
      <w:r w:rsidRPr="004D2FD0">
        <w:t>artoś</w:t>
      </w:r>
      <w:r>
        <w:t>ci</w:t>
      </w:r>
      <w:r w:rsidRPr="004D2FD0">
        <w:t xml:space="preserve"> każdej usługi nie mniejsz</w:t>
      </w:r>
      <w:r>
        <w:t>ej</w:t>
      </w:r>
      <w:r w:rsidRPr="004D2FD0">
        <w:t xml:space="preserve"> </w:t>
      </w:r>
      <w:r>
        <w:t>niż</w:t>
      </w:r>
      <w:r w:rsidRPr="004D2FD0">
        <w:t xml:space="preserve"> </w:t>
      </w:r>
      <w:r w:rsidR="005119D5">
        <w:rPr>
          <w:b/>
        </w:rPr>
        <w:t>8</w:t>
      </w:r>
      <w:r w:rsidRPr="004D2FD0">
        <w:rPr>
          <w:b/>
        </w:rPr>
        <w:t>00</w:t>
      </w:r>
      <w:r w:rsidR="00EE3E65">
        <w:rPr>
          <w:b/>
        </w:rPr>
        <w:t> </w:t>
      </w:r>
      <w:r w:rsidRPr="004D2FD0">
        <w:rPr>
          <w:b/>
        </w:rPr>
        <w:t>000</w:t>
      </w:r>
      <w:r w:rsidR="00EE3E65">
        <w:rPr>
          <w:b/>
        </w:rPr>
        <w:t>,00</w:t>
      </w:r>
      <w:r w:rsidRPr="004D2FD0">
        <w:rPr>
          <w:b/>
        </w:rPr>
        <w:t xml:space="preserve"> zł brutto</w:t>
      </w:r>
      <w:r w:rsidRPr="004D2FD0">
        <w:t xml:space="preserve"> rocznie</w:t>
      </w:r>
      <w:r>
        <w:t xml:space="preserve"> - </w:t>
      </w:r>
      <w:r w:rsidR="00141D38" w:rsidRPr="0052403C">
        <w:rPr>
          <w:b/>
          <w:bCs/>
          <w:iCs/>
        </w:rPr>
        <w:t xml:space="preserve">wraz z dowodami </w:t>
      </w:r>
      <w:r w:rsidR="00141D38" w:rsidRPr="0052403C">
        <w:rPr>
          <w:b/>
          <w:bCs/>
          <w:iCs/>
        </w:rPr>
        <w:lastRenderedPageBreak/>
        <w:t>potwierdzającymi należyte wykonanie usług wskazanych w wykazie</w:t>
      </w:r>
      <w:r w:rsidR="00141D38" w:rsidRPr="00A831E9">
        <w:rPr>
          <w:bCs/>
          <w:iCs/>
        </w:rPr>
        <w:t xml:space="preserve"> </w:t>
      </w:r>
      <w:r w:rsidRPr="00A831E9">
        <w:rPr>
          <w:bCs/>
          <w:iCs/>
        </w:rPr>
        <w:t>(</w:t>
      </w:r>
      <w:r>
        <w:t>p</w:t>
      </w:r>
      <w:r w:rsidRPr="00673A7B">
        <w:t>rzez jedną usługę Zamawiający rozumie sumę usług wykonanych/wyk</w:t>
      </w:r>
      <w:r>
        <w:t>onywanych w ramach jednej umowy;</w:t>
      </w:r>
      <w:r w:rsidRPr="00673A7B">
        <w:t xml:space="preserve"> </w:t>
      </w:r>
      <w:r>
        <w:t>w</w:t>
      </w:r>
      <w:r w:rsidRPr="00673A7B">
        <w:t xml:space="preserve"> przypadku wykazania usługi wykonywanej, należy wykazać wartość zrealizowan</w:t>
      </w:r>
      <w:r>
        <w:t>ej części w ramach jednej umowy.</w:t>
      </w:r>
    </w:p>
    <w:p w14:paraId="14F90633" w14:textId="77777777" w:rsidR="00BC4685" w:rsidRDefault="00BC4685" w:rsidP="00F87FD4">
      <w:pPr>
        <w:pStyle w:val="Akapitzlist"/>
        <w:numPr>
          <w:ilvl w:val="0"/>
          <w:numId w:val="52"/>
        </w:numPr>
        <w:spacing w:after="120"/>
        <w:jc w:val="both"/>
      </w:pPr>
      <w:r>
        <w:rPr>
          <w:bCs/>
          <w:iCs/>
        </w:rPr>
        <w:t>2</w:t>
      </w:r>
      <w:r w:rsidRPr="00A831E9">
        <w:rPr>
          <w:bCs/>
          <w:iCs/>
        </w:rPr>
        <w:t xml:space="preserve"> punkt</w:t>
      </w:r>
      <w:r>
        <w:rPr>
          <w:bCs/>
          <w:iCs/>
        </w:rPr>
        <w:t>y</w:t>
      </w:r>
      <w:r w:rsidRPr="00A831E9">
        <w:rPr>
          <w:bCs/>
          <w:iCs/>
        </w:rPr>
        <w:t xml:space="preserve"> uzyska oferta tego Wykonawcy, który przedstawi w wykazie należycie wykonanych usług </w:t>
      </w:r>
      <w:r>
        <w:rPr>
          <w:bCs/>
          <w:iCs/>
        </w:rPr>
        <w:t>dodatkowo</w:t>
      </w:r>
      <w:r w:rsidRPr="00A831E9">
        <w:rPr>
          <w:bCs/>
          <w:iCs/>
        </w:rPr>
        <w:t xml:space="preserve"> </w:t>
      </w:r>
      <w:r>
        <w:rPr>
          <w:bCs/>
          <w:iCs/>
        </w:rPr>
        <w:t>2 usługi</w:t>
      </w:r>
      <w:r w:rsidRPr="00A831E9">
        <w:rPr>
          <w:bCs/>
          <w:iCs/>
        </w:rPr>
        <w:t xml:space="preserve"> (ponad usług</w:t>
      </w:r>
      <w:r>
        <w:rPr>
          <w:bCs/>
          <w:iCs/>
        </w:rPr>
        <w:t>i</w:t>
      </w:r>
      <w:r w:rsidRPr="00A831E9">
        <w:rPr>
          <w:bCs/>
          <w:iCs/>
        </w:rPr>
        <w:t>, o któr</w:t>
      </w:r>
      <w:r>
        <w:rPr>
          <w:bCs/>
          <w:iCs/>
        </w:rPr>
        <w:t>ych</w:t>
      </w:r>
      <w:r w:rsidRPr="00A831E9">
        <w:rPr>
          <w:bCs/>
          <w:iCs/>
        </w:rPr>
        <w:t xml:space="preserve"> mowa w </w:t>
      </w:r>
      <w:r>
        <w:rPr>
          <w:bCs/>
          <w:iCs/>
        </w:rPr>
        <w:t xml:space="preserve">pkt 5.1.2 lit. a) </w:t>
      </w:r>
      <w:r w:rsidRPr="00A831E9">
        <w:rPr>
          <w:bCs/>
          <w:iCs/>
        </w:rPr>
        <w:t>przedstawion</w:t>
      </w:r>
      <w:r>
        <w:rPr>
          <w:bCs/>
          <w:iCs/>
        </w:rPr>
        <w:t>e</w:t>
      </w:r>
      <w:r w:rsidRPr="00A831E9">
        <w:rPr>
          <w:bCs/>
          <w:iCs/>
        </w:rPr>
        <w:t xml:space="preserve"> na spełnianie warunku wiedzy i doświadczeni</w:t>
      </w:r>
      <w:r>
        <w:rPr>
          <w:bCs/>
          <w:iCs/>
        </w:rPr>
        <w:t>a</w:t>
      </w:r>
      <w:r w:rsidRPr="00A831E9">
        <w:rPr>
          <w:bCs/>
          <w:iCs/>
        </w:rPr>
        <w:t>)</w:t>
      </w:r>
      <w:r>
        <w:rPr>
          <w:bCs/>
          <w:iCs/>
        </w:rPr>
        <w:t>,</w:t>
      </w:r>
      <w:r w:rsidRPr="00A831E9">
        <w:rPr>
          <w:bCs/>
          <w:iCs/>
        </w:rPr>
        <w:t xml:space="preserve"> zrealizowane w okresie ostatnich 3 lat przed upływem terminu składania ofert, a jeżeli okres prowadzenia działalnoś</w:t>
      </w:r>
      <w:r>
        <w:rPr>
          <w:bCs/>
          <w:iCs/>
        </w:rPr>
        <w:t>ci jest krótszy – w tym okresie,</w:t>
      </w:r>
      <w:r w:rsidRPr="00A831E9">
        <w:rPr>
          <w:bCs/>
          <w:iCs/>
        </w:rPr>
        <w:t xml:space="preserve"> polegające na </w:t>
      </w:r>
      <w:r>
        <w:t>ś</w:t>
      </w:r>
      <w:r w:rsidRPr="009F3B50">
        <w:t>wiadczeniu</w:t>
      </w:r>
      <w:r>
        <w:t xml:space="preserve"> </w:t>
      </w:r>
      <w:r w:rsidRPr="009F3B50">
        <w:t>usługi ochrony fizycznej osób i mienia</w:t>
      </w:r>
      <w:r>
        <w:t xml:space="preserve"> w obiektach, wraz z konwojowaniem, o</w:t>
      </w:r>
      <w:r w:rsidRPr="009F3B50">
        <w:t xml:space="preserve"> </w:t>
      </w:r>
      <w:r>
        <w:t>w</w:t>
      </w:r>
      <w:r w:rsidRPr="004D2FD0">
        <w:t>artoś</w:t>
      </w:r>
      <w:r>
        <w:t>ci</w:t>
      </w:r>
      <w:r w:rsidRPr="004D2FD0">
        <w:t xml:space="preserve"> każdej usługi nie mniejsz</w:t>
      </w:r>
      <w:r>
        <w:t>ej</w:t>
      </w:r>
      <w:r w:rsidRPr="004D2FD0">
        <w:t xml:space="preserve"> </w:t>
      </w:r>
      <w:r>
        <w:t>niż</w:t>
      </w:r>
      <w:r w:rsidRPr="004D2FD0">
        <w:t xml:space="preserve"> </w:t>
      </w:r>
      <w:r>
        <w:rPr>
          <w:b/>
        </w:rPr>
        <w:t>8</w:t>
      </w:r>
      <w:r w:rsidRPr="004D2FD0">
        <w:rPr>
          <w:b/>
        </w:rPr>
        <w:t>00</w:t>
      </w:r>
      <w:r>
        <w:rPr>
          <w:b/>
        </w:rPr>
        <w:t> </w:t>
      </w:r>
      <w:r w:rsidRPr="004D2FD0">
        <w:rPr>
          <w:b/>
        </w:rPr>
        <w:t>000</w:t>
      </w:r>
      <w:r>
        <w:rPr>
          <w:b/>
        </w:rPr>
        <w:t>,00</w:t>
      </w:r>
      <w:r w:rsidRPr="004D2FD0">
        <w:rPr>
          <w:b/>
        </w:rPr>
        <w:t xml:space="preserve"> zł brutto</w:t>
      </w:r>
      <w:r w:rsidRPr="004D2FD0">
        <w:t xml:space="preserve"> rocznie</w:t>
      </w:r>
      <w:r>
        <w:t xml:space="preserve"> - </w:t>
      </w:r>
      <w:r w:rsidRPr="0052403C">
        <w:rPr>
          <w:b/>
          <w:bCs/>
          <w:iCs/>
        </w:rPr>
        <w:t>wraz z dowodami potwierdzającymi należyte wykonanie usług wskazanych w wykazie</w:t>
      </w:r>
      <w:r w:rsidRPr="00A831E9">
        <w:rPr>
          <w:bCs/>
          <w:iCs/>
        </w:rPr>
        <w:t xml:space="preserve"> (</w:t>
      </w:r>
      <w:r>
        <w:t>p</w:t>
      </w:r>
      <w:r w:rsidRPr="00673A7B">
        <w:t>rzez jedną usługę Zamawiający rozumie sumę usług wykonanych/wyk</w:t>
      </w:r>
      <w:r>
        <w:t>onywanych w ramach jednej umowy;</w:t>
      </w:r>
      <w:r w:rsidRPr="00673A7B">
        <w:t xml:space="preserve"> </w:t>
      </w:r>
      <w:r>
        <w:t>w</w:t>
      </w:r>
      <w:r w:rsidRPr="00673A7B">
        <w:t xml:space="preserve"> przypadku wykazania usługi wykonywanej, należy wykazać wartość zrealizowan</w:t>
      </w:r>
      <w:r>
        <w:t>ej części w ramach jednej umowy.</w:t>
      </w:r>
      <w:r w:rsidRPr="00BC4685">
        <w:t xml:space="preserve"> </w:t>
      </w:r>
    </w:p>
    <w:p w14:paraId="306F8302" w14:textId="77777777" w:rsidR="00BC4685" w:rsidRPr="00BC4685" w:rsidRDefault="00BC4685" w:rsidP="00F87FD4">
      <w:pPr>
        <w:pStyle w:val="Akapitzlist"/>
        <w:numPr>
          <w:ilvl w:val="0"/>
          <w:numId w:val="52"/>
        </w:numPr>
        <w:spacing w:after="120"/>
        <w:jc w:val="both"/>
      </w:pPr>
      <w:r w:rsidRPr="00BC4685">
        <w:t>1 punkt uzyska oferta tego Wykonawcy, który przedstawi w wykazie należyc</w:t>
      </w:r>
      <w:r w:rsidR="00823335">
        <w:t>ie wykonanych usług dodatkowo 1</w:t>
      </w:r>
      <w:r w:rsidRPr="00BC4685">
        <w:t xml:space="preserve"> usług</w:t>
      </w:r>
      <w:r w:rsidR="00FC50C6">
        <w:t>ę</w:t>
      </w:r>
      <w:r w:rsidRPr="00BC4685">
        <w:t xml:space="preserve"> (ponad usługi, o których mowa w pkt 5.1.2 lit. a) przedstawione na spełnianie warunku wiedzy i doświadczenia), zrealizowane w okresie ostatnich 3 lat przed upływem terminu składania ofert, a jeżeli okres prowadzenia działalności jest krótszy – w tym okresie, polegające na </w:t>
      </w:r>
      <w:r>
        <w:t>ś</w:t>
      </w:r>
      <w:r w:rsidRPr="009F3B50">
        <w:t>wiadczeniu</w:t>
      </w:r>
      <w:r>
        <w:t xml:space="preserve"> </w:t>
      </w:r>
      <w:r w:rsidRPr="009F3B50">
        <w:t>usługi ochrony fizycznej osób i mienia</w:t>
      </w:r>
      <w:r>
        <w:t xml:space="preserve"> w obiektach, wraz z konwojowaniem, o</w:t>
      </w:r>
      <w:r w:rsidRPr="009F3B50">
        <w:t xml:space="preserve"> </w:t>
      </w:r>
      <w:r>
        <w:t>w</w:t>
      </w:r>
      <w:r w:rsidRPr="004D2FD0">
        <w:t>artoś</w:t>
      </w:r>
      <w:r>
        <w:t>ci</w:t>
      </w:r>
      <w:r w:rsidRPr="004D2FD0">
        <w:t xml:space="preserve"> każdej usługi nie mniejsz</w:t>
      </w:r>
      <w:r>
        <w:t>ej</w:t>
      </w:r>
      <w:r w:rsidRPr="004D2FD0">
        <w:t xml:space="preserve"> </w:t>
      </w:r>
      <w:r>
        <w:t>niż</w:t>
      </w:r>
      <w:r w:rsidRPr="004D2FD0">
        <w:t xml:space="preserve"> </w:t>
      </w:r>
      <w:r w:rsidRPr="00BC4685">
        <w:rPr>
          <w:b/>
        </w:rPr>
        <w:t>800 000,00 zł brutto</w:t>
      </w:r>
      <w:r w:rsidRPr="004D2FD0">
        <w:t xml:space="preserve"> rocznie</w:t>
      </w:r>
      <w:r>
        <w:t xml:space="preserve"> - </w:t>
      </w:r>
      <w:r w:rsidRPr="00BC4685">
        <w:rPr>
          <w:b/>
        </w:rPr>
        <w:t>wraz z dowodami potwierdzającymi należyte wykonanie usług wskazanych w wykazie</w:t>
      </w:r>
      <w:r w:rsidRPr="00BC4685">
        <w:t xml:space="preserve"> (</w:t>
      </w:r>
      <w:r>
        <w:t>p</w:t>
      </w:r>
      <w:r w:rsidRPr="00673A7B">
        <w:t>rzez jedną usługę Zamawiający rozumie sumę usług wykonanych/wyk</w:t>
      </w:r>
      <w:r>
        <w:t>onywanych w ramach jednej umowy;</w:t>
      </w:r>
      <w:r w:rsidRPr="00673A7B">
        <w:t xml:space="preserve"> </w:t>
      </w:r>
      <w:r>
        <w:t>w</w:t>
      </w:r>
      <w:r w:rsidRPr="00673A7B">
        <w:t xml:space="preserve"> przypadku wykazania usługi wykonywanej, należy wykazać wartość zrealizowan</w:t>
      </w:r>
      <w:r>
        <w:t>ej części w ramach jednej umowy.</w:t>
      </w:r>
    </w:p>
    <w:p w14:paraId="4101AB35" w14:textId="77777777" w:rsidR="00BC4685" w:rsidRPr="0052403C" w:rsidRDefault="00BC4685" w:rsidP="00BC4685">
      <w:pPr>
        <w:pStyle w:val="Akapitzlist"/>
        <w:numPr>
          <w:ilvl w:val="0"/>
          <w:numId w:val="52"/>
        </w:numPr>
        <w:spacing w:after="120"/>
        <w:jc w:val="both"/>
        <w:rPr>
          <w:bCs/>
          <w:iCs/>
        </w:rPr>
      </w:pPr>
      <w:r w:rsidRPr="00A831E9">
        <w:rPr>
          <w:bCs/>
          <w:iCs/>
        </w:rPr>
        <w:t>0 punktów uzyska oferta tego Wykonawcy, który nie przedstawi w wykazie należycie wykonanych usług dodatkowo usług/i (ponad usług</w:t>
      </w:r>
      <w:r>
        <w:rPr>
          <w:bCs/>
          <w:iCs/>
        </w:rPr>
        <w:t>i</w:t>
      </w:r>
      <w:r w:rsidRPr="00A831E9">
        <w:rPr>
          <w:bCs/>
          <w:iCs/>
        </w:rPr>
        <w:t>, o któr</w:t>
      </w:r>
      <w:r>
        <w:rPr>
          <w:bCs/>
          <w:iCs/>
        </w:rPr>
        <w:t>ych</w:t>
      </w:r>
      <w:r w:rsidRPr="00A831E9">
        <w:rPr>
          <w:bCs/>
          <w:iCs/>
        </w:rPr>
        <w:t xml:space="preserve"> mowa w </w:t>
      </w:r>
      <w:r>
        <w:rPr>
          <w:bCs/>
          <w:iCs/>
        </w:rPr>
        <w:t xml:space="preserve">pkt 5.1.2 lit. a) </w:t>
      </w:r>
      <w:r w:rsidRPr="00A831E9">
        <w:rPr>
          <w:bCs/>
          <w:iCs/>
        </w:rPr>
        <w:t>przedstawion</w:t>
      </w:r>
      <w:r>
        <w:rPr>
          <w:bCs/>
          <w:iCs/>
        </w:rPr>
        <w:t>e</w:t>
      </w:r>
      <w:r w:rsidRPr="00A831E9">
        <w:rPr>
          <w:bCs/>
          <w:iCs/>
        </w:rPr>
        <w:t xml:space="preserve"> na spełnianie warunku wiedzy i doświadczeni</w:t>
      </w:r>
      <w:r>
        <w:rPr>
          <w:bCs/>
          <w:iCs/>
        </w:rPr>
        <w:t>a</w:t>
      </w:r>
      <w:r w:rsidRPr="00A831E9">
        <w:rPr>
          <w:bCs/>
          <w:iCs/>
        </w:rPr>
        <w:t>) zrealizowane w okresie ostatnich 3 lat przed upływem terminu składania ofert, a jeżeli okres prowadzenia działalnoś</w:t>
      </w:r>
      <w:r>
        <w:rPr>
          <w:bCs/>
          <w:iCs/>
        </w:rPr>
        <w:t>ci jest krótszy – w tym okresie,</w:t>
      </w:r>
      <w:r w:rsidRPr="00A831E9">
        <w:rPr>
          <w:bCs/>
          <w:iCs/>
        </w:rPr>
        <w:t xml:space="preserve"> polegające na </w:t>
      </w:r>
      <w:r>
        <w:t>ś</w:t>
      </w:r>
      <w:r w:rsidRPr="009F3B50">
        <w:t>wiadczeniu</w:t>
      </w:r>
      <w:r>
        <w:t xml:space="preserve"> </w:t>
      </w:r>
      <w:r w:rsidRPr="009F3B50">
        <w:t>usługi ochrony fizycznej osób i mienia</w:t>
      </w:r>
      <w:r>
        <w:t xml:space="preserve"> w obiektach, wraz z konwojowaniem, o</w:t>
      </w:r>
      <w:r w:rsidRPr="009F3B50">
        <w:t xml:space="preserve"> </w:t>
      </w:r>
      <w:r>
        <w:t>w</w:t>
      </w:r>
      <w:r w:rsidRPr="004D2FD0">
        <w:t>artoś</w:t>
      </w:r>
      <w:r>
        <w:t>ci</w:t>
      </w:r>
      <w:r w:rsidRPr="004D2FD0">
        <w:t xml:space="preserve"> każdej usługi nie mniejsz</w:t>
      </w:r>
      <w:r>
        <w:t>ej</w:t>
      </w:r>
      <w:r w:rsidRPr="004D2FD0">
        <w:t xml:space="preserve"> </w:t>
      </w:r>
      <w:r>
        <w:t>niż</w:t>
      </w:r>
      <w:r w:rsidRPr="004D2FD0">
        <w:t xml:space="preserve"> </w:t>
      </w:r>
      <w:r>
        <w:rPr>
          <w:b/>
        </w:rPr>
        <w:t>8</w:t>
      </w:r>
      <w:r w:rsidRPr="004D2FD0">
        <w:rPr>
          <w:b/>
        </w:rPr>
        <w:t>00</w:t>
      </w:r>
      <w:r>
        <w:rPr>
          <w:b/>
        </w:rPr>
        <w:t> </w:t>
      </w:r>
      <w:r w:rsidRPr="004D2FD0">
        <w:rPr>
          <w:b/>
        </w:rPr>
        <w:t>000</w:t>
      </w:r>
      <w:r>
        <w:rPr>
          <w:b/>
        </w:rPr>
        <w:t>,00</w:t>
      </w:r>
      <w:r w:rsidRPr="004D2FD0">
        <w:rPr>
          <w:b/>
        </w:rPr>
        <w:t xml:space="preserve"> zł brutto</w:t>
      </w:r>
      <w:r w:rsidRPr="004D2FD0">
        <w:t xml:space="preserve"> rocznie</w:t>
      </w:r>
      <w:r>
        <w:t xml:space="preserve"> - </w:t>
      </w:r>
      <w:r w:rsidRPr="0052403C">
        <w:rPr>
          <w:b/>
          <w:bCs/>
          <w:iCs/>
        </w:rPr>
        <w:t>wraz z dowodami potwierdzającymi należyte wykonanie usług wskazanych w wykazie</w:t>
      </w:r>
      <w:r>
        <w:rPr>
          <w:b/>
          <w:bCs/>
          <w:iCs/>
        </w:rPr>
        <w:t>.</w:t>
      </w:r>
    </w:p>
    <w:p w14:paraId="7811F508" w14:textId="77777777" w:rsidR="00A831E9" w:rsidRPr="00A831E9" w:rsidRDefault="00A831E9" w:rsidP="003E53EA">
      <w:pPr>
        <w:pStyle w:val="Akapitzlist"/>
        <w:spacing w:after="120"/>
        <w:ind w:left="567"/>
        <w:jc w:val="both"/>
        <w:rPr>
          <w:b/>
          <w:bCs/>
          <w:iCs/>
        </w:rPr>
      </w:pPr>
      <w:r w:rsidRPr="00A831E9">
        <w:rPr>
          <w:b/>
          <w:bCs/>
          <w:iCs/>
        </w:rPr>
        <w:t xml:space="preserve">Usługi na potwierdzenie spełniania warunku posiadania wiedzy i doświadczenia, nie będą punktowane. Ocenie </w:t>
      </w:r>
      <w:r w:rsidR="002E2E87">
        <w:t xml:space="preserve">w tym kryterium </w:t>
      </w:r>
      <w:r w:rsidRPr="00A831E9">
        <w:rPr>
          <w:b/>
          <w:bCs/>
          <w:iCs/>
        </w:rPr>
        <w:t>podlegać będą jedynie usługi wskazane ponad usługi podstawowe</w:t>
      </w:r>
      <w:r w:rsidR="002E2E87" w:rsidRPr="002E2E87">
        <w:t xml:space="preserve"> </w:t>
      </w:r>
      <w:r w:rsidR="002E2E87">
        <w:t>i potwierdzone dołączonymi do nich dokumentami potwierdzającymi ich należyte wykonanie.</w:t>
      </w:r>
    </w:p>
    <w:p w14:paraId="63F21982" w14:textId="77777777" w:rsidR="00A831E9" w:rsidRDefault="00A831E9" w:rsidP="003E53EA">
      <w:pPr>
        <w:pStyle w:val="Akapitzlist"/>
        <w:spacing w:after="120"/>
        <w:ind w:left="567"/>
        <w:jc w:val="both"/>
        <w:rPr>
          <w:bCs/>
          <w:iCs/>
        </w:rPr>
      </w:pPr>
      <w:r w:rsidRPr="00A831E9">
        <w:rPr>
          <w:bCs/>
          <w:iCs/>
        </w:rPr>
        <w:t xml:space="preserve">Kryterium </w:t>
      </w:r>
      <w:r w:rsidRPr="00A831E9">
        <w:rPr>
          <w:b/>
          <w:bCs/>
          <w:iCs/>
        </w:rPr>
        <w:t xml:space="preserve">Doświadczenie Wykonawcy </w:t>
      </w:r>
      <w:r w:rsidRPr="00A831E9">
        <w:rPr>
          <w:bCs/>
          <w:iCs/>
        </w:rPr>
        <w:t>dopuszczalne jest na podstawie art. 5 ust. 1 u</w:t>
      </w:r>
      <w:r w:rsidR="003E53EA">
        <w:rPr>
          <w:bCs/>
          <w:iCs/>
        </w:rPr>
        <w:t xml:space="preserve">stawy </w:t>
      </w:r>
      <w:r w:rsidRPr="00A831E9">
        <w:rPr>
          <w:bCs/>
          <w:iCs/>
        </w:rPr>
        <w:t xml:space="preserve">Pzp z uwagi na fakt, że usługi będące przedmiotem postępowania są usługami </w:t>
      </w:r>
      <w:r w:rsidR="003E53EA">
        <w:rPr>
          <w:bCs/>
          <w:iCs/>
        </w:rPr>
        <w:br/>
      </w:r>
      <w:r w:rsidRPr="00A831E9">
        <w:rPr>
          <w:bCs/>
          <w:iCs/>
        </w:rPr>
        <w:t xml:space="preserve">o charakterze niepriorytetowym na podstawie rozporządzenia Prezesa Rady Ministrów </w:t>
      </w:r>
      <w:r w:rsidR="003E53EA">
        <w:rPr>
          <w:bCs/>
          <w:iCs/>
        </w:rPr>
        <w:br/>
      </w:r>
      <w:r w:rsidRPr="00A831E9">
        <w:rPr>
          <w:bCs/>
          <w:iCs/>
        </w:rPr>
        <w:t xml:space="preserve">z dnia 28 stycznia 2010 r. w sprawie wykazu usług o charakterze priorytetowym </w:t>
      </w:r>
      <w:r w:rsidR="003E53EA">
        <w:rPr>
          <w:bCs/>
          <w:iCs/>
        </w:rPr>
        <w:br/>
      </w:r>
      <w:r w:rsidRPr="00A831E9">
        <w:rPr>
          <w:bCs/>
          <w:iCs/>
        </w:rPr>
        <w:t>i niepriorytetowym (Dz. U. Nr 12, poz. 68).</w:t>
      </w:r>
    </w:p>
    <w:p w14:paraId="59C975C1" w14:textId="77777777" w:rsidR="00320497" w:rsidRDefault="00320497" w:rsidP="003E53EA">
      <w:pPr>
        <w:pStyle w:val="Akapitzlist"/>
        <w:spacing w:after="120"/>
        <w:ind w:left="567"/>
        <w:jc w:val="both"/>
        <w:rPr>
          <w:bCs/>
          <w:iCs/>
        </w:rPr>
      </w:pPr>
    </w:p>
    <w:p w14:paraId="20B74BAD" w14:textId="77777777" w:rsidR="003B433B" w:rsidRDefault="003B433B" w:rsidP="003E53EA">
      <w:pPr>
        <w:pStyle w:val="Akapitzlist"/>
        <w:spacing w:before="120" w:after="240"/>
        <w:ind w:left="0"/>
        <w:jc w:val="both"/>
        <w:rPr>
          <w:rFonts w:eastAsia="Batang"/>
          <w:u w:val="single"/>
        </w:rPr>
      </w:pPr>
      <w:r w:rsidRPr="003E53EA">
        <w:rPr>
          <w:rFonts w:eastAsia="Batang"/>
          <w:u w:val="single"/>
        </w:rPr>
        <w:t xml:space="preserve">Maksymalna liczba punktów, jaką może otrzymać Wykonawca w tym kryterium to </w:t>
      </w:r>
      <w:r w:rsidR="003E53EA" w:rsidRPr="003E53EA">
        <w:rPr>
          <w:rFonts w:eastAsia="Batang"/>
          <w:u w:val="single"/>
        </w:rPr>
        <w:t>3</w:t>
      </w:r>
      <w:r w:rsidRPr="003E53EA">
        <w:rPr>
          <w:rFonts w:eastAsia="Batang"/>
          <w:u w:val="single"/>
        </w:rPr>
        <w:t>0</w:t>
      </w:r>
      <w:r w:rsidR="003E53EA">
        <w:rPr>
          <w:rFonts w:eastAsia="Batang"/>
          <w:u w:val="single"/>
        </w:rPr>
        <w:t xml:space="preserve"> punktów</w:t>
      </w:r>
      <w:r w:rsidRPr="003E53EA">
        <w:rPr>
          <w:rFonts w:eastAsia="Batang"/>
          <w:u w:val="single"/>
        </w:rPr>
        <w:t>.</w:t>
      </w:r>
    </w:p>
    <w:p w14:paraId="32DEE82B" w14:textId="77777777" w:rsidR="00F610BD" w:rsidRDefault="00F610BD" w:rsidP="003E53EA">
      <w:pPr>
        <w:pStyle w:val="Akapitzlist"/>
        <w:spacing w:before="120" w:after="240"/>
        <w:ind w:left="0"/>
        <w:jc w:val="both"/>
        <w:rPr>
          <w:rFonts w:eastAsia="Batang"/>
          <w:u w:val="single"/>
        </w:rPr>
      </w:pPr>
    </w:p>
    <w:p w14:paraId="2C7D7591" w14:textId="77777777" w:rsidR="00F610BD" w:rsidRPr="003E53EA" w:rsidRDefault="00F610BD" w:rsidP="003E53EA">
      <w:pPr>
        <w:pStyle w:val="Akapitzlist"/>
        <w:spacing w:before="120" w:after="240"/>
        <w:ind w:left="0"/>
        <w:jc w:val="both"/>
        <w:rPr>
          <w:rFonts w:eastAsia="Batang"/>
          <w:u w:val="single"/>
        </w:rPr>
      </w:pPr>
    </w:p>
    <w:p w14:paraId="6413FB23" w14:textId="77777777" w:rsidR="00060241" w:rsidRDefault="00C44F41" w:rsidP="008B5EF9">
      <w:pPr>
        <w:pStyle w:val="Nagwek2"/>
      </w:pPr>
      <w:r w:rsidRPr="000B402B">
        <w:lastRenderedPageBreak/>
        <w:t>13.</w:t>
      </w:r>
      <w:r w:rsidR="00481FB2" w:rsidRPr="000B402B">
        <w:t>1.2</w:t>
      </w:r>
      <w:r w:rsidRPr="000B402B">
        <w:tab/>
      </w:r>
      <w:r w:rsidR="00060241" w:rsidRPr="00060241">
        <w:t>Punkty przyznawane za podane w pkt 13.1. kryteri</w:t>
      </w:r>
      <w:r w:rsidR="00B9396E">
        <w:t>a</w:t>
      </w:r>
      <w:r w:rsidR="00060241" w:rsidRPr="00060241">
        <w:t xml:space="preserve"> będą liczone według następując</w:t>
      </w:r>
      <w:r w:rsidR="00B9396E">
        <w:t>ych</w:t>
      </w:r>
      <w:r w:rsidR="00060241" w:rsidRPr="00060241">
        <w:t xml:space="preserve"> wzor</w:t>
      </w:r>
      <w:r w:rsidR="00B9396E">
        <w:t>ów</w:t>
      </w:r>
      <w:r w:rsidR="00060241" w:rsidRPr="00060241">
        <w:t>:</w:t>
      </w:r>
    </w:p>
    <w:p w14:paraId="6D966825" w14:textId="77777777" w:rsidR="009968CA" w:rsidRPr="009968CA" w:rsidRDefault="009968CA" w:rsidP="008B5EF9">
      <w:pPr>
        <w:pStyle w:val="Nagwek2"/>
        <w:rPr>
          <w:b/>
        </w:rPr>
      </w:pPr>
    </w:p>
    <w:tbl>
      <w:tblPr>
        <w:tblW w:w="8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7416"/>
      </w:tblGrid>
      <w:tr w:rsidR="00060241" w:rsidRPr="009956E0" w14:paraId="1EBCB973" w14:textId="77777777" w:rsidTr="000D3C4E">
        <w:trPr>
          <w:trHeight w:val="724"/>
          <w:jc w:val="center"/>
        </w:trPr>
        <w:tc>
          <w:tcPr>
            <w:tcW w:w="152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E264C00" w14:textId="77777777" w:rsidR="00060241" w:rsidRPr="00B659EE" w:rsidRDefault="00060241" w:rsidP="00804EA4">
            <w:pPr>
              <w:pStyle w:val="Nagwek2"/>
            </w:pPr>
            <w:r w:rsidRPr="00B659EE">
              <w:t>Nr</w:t>
            </w:r>
            <w:r w:rsidR="000D3C4E" w:rsidRPr="00B659EE">
              <w:t xml:space="preserve"> </w:t>
            </w:r>
            <w:r w:rsidRPr="00B659EE">
              <w:t>kryterium</w:t>
            </w:r>
          </w:p>
        </w:tc>
        <w:tc>
          <w:tcPr>
            <w:tcW w:w="7416"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E3E7FE1" w14:textId="77777777" w:rsidR="00060241" w:rsidRPr="00B659EE" w:rsidRDefault="00060241" w:rsidP="00804EA4">
            <w:pPr>
              <w:pStyle w:val="Nagwek2"/>
            </w:pPr>
            <w:r w:rsidRPr="00B659EE">
              <w:t>Wzór</w:t>
            </w:r>
          </w:p>
        </w:tc>
      </w:tr>
      <w:tr w:rsidR="00060241" w:rsidRPr="00060241" w14:paraId="5E1F8E5C" w14:textId="77777777" w:rsidTr="000D3C4E">
        <w:trPr>
          <w:trHeight w:val="1524"/>
          <w:jc w:val="center"/>
        </w:trPr>
        <w:tc>
          <w:tcPr>
            <w:tcW w:w="1528" w:type="dxa"/>
            <w:tcBorders>
              <w:top w:val="single" w:sz="4" w:space="0" w:color="auto"/>
              <w:left w:val="single" w:sz="4" w:space="0" w:color="auto"/>
              <w:bottom w:val="single" w:sz="4" w:space="0" w:color="auto"/>
              <w:right w:val="single" w:sz="4" w:space="0" w:color="auto"/>
            </w:tcBorders>
          </w:tcPr>
          <w:p w14:paraId="49233B08" w14:textId="77777777" w:rsidR="00060241" w:rsidRPr="00B659EE" w:rsidRDefault="00060241" w:rsidP="00804EA4">
            <w:pPr>
              <w:pStyle w:val="Nagwek2"/>
            </w:pPr>
          </w:p>
          <w:p w14:paraId="679C7BF8" w14:textId="77777777" w:rsidR="009956E0" w:rsidRPr="00B659EE" w:rsidRDefault="009956E0" w:rsidP="00804EA4">
            <w:pPr>
              <w:pStyle w:val="Nagwek2"/>
            </w:pPr>
          </w:p>
          <w:p w14:paraId="794CBFAB" w14:textId="77777777" w:rsidR="00060241" w:rsidRPr="00B659EE" w:rsidRDefault="00060241" w:rsidP="008B5EF9">
            <w:pPr>
              <w:pStyle w:val="Nagwek2"/>
            </w:pPr>
            <w:r w:rsidRPr="00B659EE">
              <w:t>1</w:t>
            </w:r>
            <w:r w:rsidR="009956E0" w:rsidRPr="00B659EE">
              <w:t>, 2, 3, 4</w:t>
            </w:r>
            <w:r w:rsidR="0052403C">
              <w:t>,5</w:t>
            </w:r>
          </w:p>
        </w:tc>
        <w:tc>
          <w:tcPr>
            <w:tcW w:w="7416" w:type="dxa"/>
            <w:tcBorders>
              <w:top w:val="single" w:sz="4" w:space="0" w:color="auto"/>
              <w:left w:val="single" w:sz="4" w:space="0" w:color="auto"/>
              <w:bottom w:val="single" w:sz="4" w:space="0" w:color="auto"/>
              <w:right w:val="single" w:sz="4" w:space="0" w:color="auto"/>
            </w:tcBorders>
            <w:hideMark/>
          </w:tcPr>
          <w:p w14:paraId="1061F684" w14:textId="77777777" w:rsidR="0052403C" w:rsidRPr="00051BCA" w:rsidRDefault="0052403C" w:rsidP="0052403C">
            <w:pPr>
              <w:rPr>
                <w:b/>
              </w:rPr>
            </w:pPr>
            <w:r w:rsidRPr="00051BCA">
              <w:rPr>
                <w:b/>
              </w:rPr>
              <w:t>C</w:t>
            </w:r>
            <w:r w:rsidRPr="00051BCA">
              <w:rPr>
                <w:b/>
                <w:vertAlign w:val="subscript"/>
              </w:rPr>
              <w:t>1, 2, 3, 4</w:t>
            </w:r>
            <w:r>
              <w:rPr>
                <w:b/>
                <w:vertAlign w:val="subscript"/>
              </w:rPr>
              <w:t>, 5</w:t>
            </w:r>
            <w:r w:rsidRPr="00051BCA">
              <w:rPr>
                <w:b/>
              </w:rPr>
              <w:t xml:space="preserve"> = waga x C</w:t>
            </w:r>
            <w:r w:rsidRPr="00051BCA">
              <w:rPr>
                <w:b/>
                <w:vertAlign w:val="subscript"/>
              </w:rPr>
              <w:t>min</w:t>
            </w:r>
            <w:r w:rsidRPr="00051BCA">
              <w:rPr>
                <w:b/>
              </w:rPr>
              <w:t>/C</w:t>
            </w:r>
            <w:r w:rsidRPr="00051BCA">
              <w:rPr>
                <w:b/>
                <w:vertAlign w:val="subscript"/>
              </w:rPr>
              <w:t>of</w:t>
            </w:r>
            <w:r w:rsidRPr="00051BCA">
              <w:rPr>
                <w:b/>
              </w:rPr>
              <w:t xml:space="preserve"> x 100</w:t>
            </w:r>
          </w:p>
          <w:p w14:paraId="193ACEF1" w14:textId="77777777" w:rsidR="009956E0" w:rsidRPr="00B659EE" w:rsidRDefault="009956E0" w:rsidP="008B5EF9">
            <w:pPr>
              <w:pStyle w:val="Nagwek2"/>
            </w:pPr>
            <w:r w:rsidRPr="00B659EE">
              <w:t xml:space="preserve">gdzie: </w:t>
            </w:r>
          </w:p>
          <w:p w14:paraId="0021B4BE" w14:textId="77777777" w:rsidR="009956E0" w:rsidRPr="00B659EE" w:rsidRDefault="009956E0" w:rsidP="00FB2C65">
            <w:pPr>
              <w:pStyle w:val="Nagwek2"/>
            </w:pPr>
            <w:r w:rsidRPr="00B659EE">
              <w:rPr>
                <w:b/>
              </w:rPr>
              <w:t>C</w:t>
            </w:r>
            <w:r w:rsidRPr="00B659EE">
              <w:rPr>
                <w:b/>
                <w:vertAlign w:val="subscript"/>
              </w:rPr>
              <w:t>min</w:t>
            </w:r>
            <w:r w:rsidRPr="00B659EE">
              <w:rPr>
                <w:vertAlign w:val="subscript"/>
              </w:rPr>
              <w:t xml:space="preserve"> </w:t>
            </w:r>
            <w:r w:rsidR="005B2D02">
              <w:t>–</w:t>
            </w:r>
            <w:r w:rsidRPr="00B659EE">
              <w:t xml:space="preserve"> minimalna wartość ze wszystkich ofert w danym zadaniu częściowym dla poszczególnych kryteriów</w:t>
            </w:r>
          </w:p>
          <w:p w14:paraId="281F918D" w14:textId="77777777" w:rsidR="00060241" w:rsidRPr="00B659EE" w:rsidRDefault="009956E0" w:rsidP="006E3C3D">
            <w:pPr>
              <w:pStyle w:val="Nagwek2"/>
            </w:pPr>
            <w:r w:rsidRPr="00B659EE">
              <w:rPr>
                <w:b/>
              </w:rPr>
              <w:t>C</w:t>
            </w:r>
            <w:r w:rsidRPr="00B659EE">
              <w:rPr>
                <w:b/>
                <w:vertAlign w:val="subscript"/>
              </w:rPr>
              <w:t>of</w:t>
            </w:r>
            <w:r w:rsidRPr="00B659EE">
              <w:t xml:space="preserve"> </w:t>
            </w:r>
            <w:r w:rsidR="005B2D02">
              <w:t>–</w:t>
            </w:r>
            <w:r w:rsidRPr="00B659EE">
              <w:t xml:space="preserve"> wartość oferty ocenianej w danym kryterium</w:t>
            </w:r>
          </w:p>
        </w:tc>
      </w:tr>
      <w:tr w:rsidR="009956E0" w:rsidRPr="00060241" w14:paraId="16C3D646" w14:textId="77777777" w:rsidTr="000D3C4E">
        <w:trPr>
          <w:trHeight w:val="1548"/>
          <w:jc w:val="center"/>
        </w:trPr>
        <w:tc>
          <w:tcPr>
            <w:tcW w:w="1528" w:type="dxa"/>
            <w:tcBorders>
              <w:top w:val="single" w:sz="4" w:space="0" w:color="auto"/>
              <w:left w:val="single" w:sz="4" w:space="0" w:color="auto"/>
              <w:bottom w:val="single" w:sz="4" w:space="0" w:color="auto"/>
              <w:right w:val="single" w:sz="4" w:space="0" w:color="auto"/>
            </w:tcBorders>
          </w:tcPr>
          <w:p w14:paraId="7BA55A3A" w14:textId="77777777" w:rsidR="009956E0" w:rsidRPr="00B659EE" w:rsidRDefault="009956E0" w:rsidP="00804EA4">
            <w:pPr>
              <w:pStyle w:val="Nagwek2"/>
            </w:pPr>
          </w:p>
          <w:p w14:paraId="1183581D" w14:textId="77777777" w:rsidR="009956E0" w:rsidRPr="00B659EE" w:rsidRDefault="0052403C" w:rsidP="00804EA4">
            <w:pPr>
              <w:pStyle w:val="Nagwek2"/>
            </w:pPr>
            <w:r>
              <w:t>6</w:t>
            </w:r>
          </w:p>
        </w:tc>
        <w:tc>
          <w:tcPr>
            <w:tcW w:w="7416" w:type="dxa"/>
            <w:tcBorders>
              <w:top w:val="single" w:sz="4" w:space="0" w:color="auto"/>
              <w:left w:val="single" w:sz="4" w:space="0" w:color="auto"/>
              <w:bottom w:val="single" w:sz="4" w:space="0" w:color="auto"/>
              <w:right w:val="single" w:sz="4" w:space="0" w:color="auto"/>
            </w:tcBorders>
          </w:tcPr>
          <w:p w14:paraId="76D7F985" w14:textId="77777777" w:rsidR="009956E0" w:rsidRPr="00B659EE" w:rsidRDefault="009956E0" w:rsidP="008B5EF9">
            <w:pPr>
              <w:pStyle w:val="Nagwek2"/>
            </w:pPr>
            <w:r w:rsidRPr="00B659EE">
              <w:t>D</w:t>
            </w:r>
            <w:r w:rsidRPr="00B659EE">
              <w:rPr>
                <w:vertAlign w:val="subscript"/>
              </w:rPr>
              <w:t xml:space="preserve"> </w:t>
            </w:r>
            <w:r w:rsidRPr="00B659EE">
              <w:t xml:space="preserve">= Waga x </w:t>
            </w:r>
            <w:r w:rsidR="00664068" w:rsidRPr="00B659EE">
              <w:t>(</w:t>
            </w:r>
            <w:r w:rsidRPr="00B659EE">
              <w:t>D</w:t>
            </w:r>
            <w:r w:rsidRPr="00B659EE">
              <w:rPr>
                <w:vertAlign w:val="subscript"/>
              </w:rPr>
              <w:t>of</w:t>
            </w:r>
            <w:r w:rsidRPr="00B659EE">
              <w:t xml:space="preserve"> / D</w:t>
            </w:r>
            <w:r w:rsidR="009F0AB0" w:rsidRPr="00B659EE">
              <w:rPr>
                <w:vertAlign w:val="subscript"/>
              </w:rPr>
              <w:t>max</w:t>
            </w:r>
            <w:r w:rsidR="00664068" w:rsidRPr="00B659EE">
              <w:t>)</w:t>
            </w:r>
            <w:r w:rsidRPr="00B659EE">
              <w:t xml:space="preserve"> x 100</w:t>
            </w:r>
          </w:p>
          <w:p w14:paraId="568C4ADE" w14:textId="77777777" w:rsidR="009956E0" w:rsidRPr="00B659EE" w:rsidRDefault="009956E0" w:rsidP="008B5EF9">
            <w:pPr>
              <w:pStyle w:val="Nagwek2"/>
            </w:pPr>
            <w:r w:rsidRPr="00B659EE">
              <w:t>gdzie:</w:t>
            </w:r>
          </w:p>
          <w:p w14:paraId="5F2101AF" w14:textId="77777777" w:rsidR="009F0AB0" w:rsidRPr="00481FB2" w:rsidRDefault="009F0AB0" w:rsidP="009F0AB0">
            <w:pPr>
              <w:tabs>
                <w:tab w:val="left" w:pos="540"/>
              </w:tabs>
              <w:spacing w:after="120"/>
              <w:ind w:left="641" w:hanging="641"/>
              <w:jc w:val="both"/>
              <w:rPr>
                <w:bCs/>
                <w:iCs/>
                <w:sz w:val="22"/>
                <w:szCs w:val="22"/>
              </w:rPr>
            </w:pPr>
            <w:r w:rsidRPr="00481FB2">
              <w:rPr>
                <w:b/>
                <w:bCs/>
                <w:iCs/>
                <w:sz w:val="22"/>
                <w:szCs w:val="22"/>
              </w:rPr>
              <w:t>D</w:t>
            </w:r>
            <w:r w:rsidRPr="00481FB2">
              <w:rPr>
                <w:b/>
                <w:bCs/>
                <w:iCs/>
                <w:sz w:val="22"/>
                <w:szCs w:val="22"/>
                <w:vertAlign w:val="subscript"/>
              </w:rPr>
              <w:t>of</w:t>
            </w:r>
            <w:r w:rsidRPr="00481FB2">
              <w:rPr>
                <w:bCs/>
                <w:iCs/>
                <w:sz w:val="22"/>
                <w:szCs w:val="22"/>
              </w:rPr>
              <w:t xml:space="preserve"> – </w:t>
            </w:r>
            <w:r w:rsidR="003E53EA">
              <w:rPr>
                <w:bCs/>
                <w:iCs/>
                <w:sz w:val="22"/>
                <w:szCs w:val="22"/>
              </w:rPr>
              <w:t>liczba</w:t>
            </w:r>
            <w:r w:rsidRPr="00481FB2">
              <w:rPr>
                <w:bCs/>
                <w:iCs/>
                <w:sz w:val="22"/>
                <w:szCs w:val="22"/>
              </w:rPr>
              <w:t xml:space="preserve"> punktów przyznan</w:t>
            </w:r>
            <w:r w:rsidR="003E53EA">
              <w:rPr>
                <w:bCs/>
                <w:iCs/>
                <w:sz w:val="22"/>
                <w:szCs w:val="22"/>
              </w:rPr>
              <w:t>a</w:t>
            </w:r>
            <w:r w:rsidRPr="00481FB2">
              <w:rPr>
                <w:bCs/>
                <w:iCs/>
                <w:sz w:val="22"/>
                <w:szCs w:val="22"/>
              </w:rPr>
              <w:t xml:space="preserve"> przez komisję</w:t>
            </w:r>
            <w:r w:rsidR="003E53EA">
              <w:rPr>
                <w:bCs/>
                <w:iCs/>
                <w:sz w:val="22"/>
                <w:szCs w:val="22"/>
              </w:rPr>
              <w:t xml:space="preserve"> przetargową</w:t>
            </w:r>
            <w:r w:rsidRPr="00481FB2">
              <w:rPr>
                <w:bCs/>
                <w:iCs/>
                <w:sz w:val="22"/>
                <w:szCs w:val="22"/>
              </w:rPr>
              <w:t xml:space="preserve"> badanej ofercie w danym </w:t>
            </w:r>
            <w:r w:rsidR="00481FB2">
              <w:rPr>
                <w:bCs/>
                <w:iCs/>
                <w:sz w:val="22"/>
                <w:szCs w:val="22"/>
              </w:rPr>
              <w:t xml:space="preserve">zadaniu częściowym w danym </w:t>
            </w:r>
            <w:r w:rsidRPr="00481FB2">
              <w:rPr>
                <w:bCs/>
                <w:iCs/>
                <w:sz w:val="22"/>
                <w:szCs w:val="22"/>
              </w:rPr>
              <w:t>kryterium</w:t>
            </w:r>
          </w:p>
          <w:p w14:paraId="104A8B04" w14:textId="77777777" w:rsidR="009956E0" w:rsidRPr="00481FB2" w:rsidRDefault="009F0AB0" w:rsidP="00FB2C65">
            <w:pPr>
              <w:ind w:left="600" w:hanging="600"/>
              <w:rPr>
                <w:b/>
                <w:sz w:val="22"/>
                <w:szCs w:val="22"/>
              </w:rPr>
            </w:pPr>
            <w:r w:rsidRPr="00481FB2">
              <w:rPr>
                <w:b/>
                <w:bCs/>
                <w:iCs/>
                <w:sz w:val="22"/>
                <w:szCs w:val="22"/>
              </w:rPr>
              <w:t>D</w:t>
            </w:r>
            <w:r w:rsidRPr="00481FB2">
              <w:rPr>
                <w:b/>
                <w:bCs/>
                <w:iCs/>
                <w:sz w:val="22"/>
                <w:szCs w:val="22"/>
                <w:vertAlign w:val="subscript"/>
              </w:rPr>
              <w:t>max</w:t>
            </w:r>
            <w:r w:rsidRPr="00481FB2">
              <w:rPr>
                <w:b/>
                <w:bCs/>
                <w:iCs/>
                <w:sz w:val="22"/>
                <w:szCs w:val="22"/>
              </w:rPr>
              <w:t xml:space="preserve"> </w:t>
            </w:r>
            <w:r w:rsidRPr="00481FB2">
              <w:rPr>
                <w:bCs/>
                <w:iCs/>
                <w:sz w:val="22"/>
                <w:szCs w:val="22"/>
              </w:rPr>
              <w:t xml:space="preserve">– maksymalna </w:t>
            </w:r>
            <w:r w:rsidR="003E53EA" w:rsidRPr="00481FB2">
              <w:rPr>
                <w:bCs/>
                <w:iCs/>
                <w:sz w:val="22"/>
                <w:szCs w:val="22"/>
              </w:rPr>
              <w:t xml:space="preserve">ze wszystkich ofert </w:t>
            </w:r>
            <w:r w:rsidR="00FB2C65">
              <w:rPr>
                <w:bCs/>
                <w:iCs/>
                <w:sz w:val="22"/>
                <w:szCs w:val="22"/>
              </w:rPr>
              <w:t>liczba</w:t>
            </w:r>
            <w:r w:rsidRPr="00481FB2">
              <w:rPr>
                <w:bCs/>
                <w:iCs/>
                <w:sz w:val="22"/>
                <w:szCs w:val="22"/>
              </w:rPr>
              <w:t xml:space="preserve"> punktów przyznan</w:t>
            </w:r>
            <w:r w:rsidR="003E53EA">
              <w:rPr>
                <w:bCs/>
                <w:iCs/>
                <w:sz w:val="22"/>
                <w:szCs w:val="22"/>
              </w:rPr>
              <w:t>a</w:t>
            </w:r>
            <w:r w:rsidRPr="00481FB2">
              <w:rPr>
                <w:bCs/>
                <w:iCs/>
                <w:sz w:val="22"/>
                <w:szCs w:val="22"/>
              </w:rPr>
              <w:t xml:space="preserve"> przez komisję </w:t>
            </w:r>
            <w:r w:rsidR="003E53EA">
              <w:rPr>
                <w:bCs/>
                <w:iCs/>
                <w:sz w:val="22"/>
                <w:szCs w:val="22"/>
              </w:rPr>
              <w:t xml:space="preserve">przetargową </w:t>
            </w:r>
            <w:r w:rsidRPr="00481FB2">
              <w:rPr>
                <w:bCs/>
                <w:iCs/>
                <w:sz w:val="22"/>
                <w:szCs w:val="22"/>
              </w:rPr>
              <w:t xml:space="preserve">w danym </w:t>
            </w:r>
            <w:r w:rsidR="00481FB2">
              <w:rPr>
                <w:bCs/>
                <w:iCs/>
                <w:sz w:val="22"/>
                <w:szCs w:val="22"/>
              </w:rPr>
              <w:t xml:space="preserve">zadaniu częściowym w danym </w:t>
            </w:r>
            <w:r w:rsidRPr="00481FB2">
              <w:rPr>
                <w:bCs/>
                <w:iCs/>
                <w:sz w:val="22"/>
                <w:szCs w:val="22"/>
              </w:rPr>
              <w:t>kryterium</w:t>
            </w:r>
          </w:p>
        </w:tc>
      </w:tr>
    </w:tbl>
    <w:p w14:paraId="71FFE948" w14:textId="77777777" w:rsidR="009968CA" w:rsidRDefault="009968CA" w:rsidP="008B5EF9">
      <w:pPr>
        <w:pStyle w:val="Nagwek2"/>
      </w:pPr>
    </w:p>
    <w:p w14:paraId="01A575A8" w14:textId="77777777" w:rsidR="00664068" w:rsidRPr="00664068" w:rsidRDefault="00664068" w:rsidP="008B5EF9">
      <w:pPr>
        <w:pStyle w:val="Nagwek2"/>
      </w:pPr>
      <w:r>
        <w:t>13.</w:t>
      </w:r>
      <w:r w:rsidR="00481FB2">
        <w:t>1.3</w:t>
      </w:r>
      <w:r>
        <w:tab/>
      </w:r>
      <w:r w:rsidRPr="00664068">
        <w:t>Ogólna wartość</w:t>
      </w:r>
      <w:r w:rsidR="00CC5E01">
        <w:t xml:space="preserve"> punktowa</w:t>
      </w:r>
      <w:r w:rsidRPr="00664068">
        <w:t xml:space="preserve"> danej oferty złożonej do zadania częściowego nr </w:t>
      </w:r>
      <w:r>
        <w:t>1</w:t>
      </w:r>
      <w:r w:rsidRPr="00664068">
        <w:t xml:space="preserve"> (W), obliczona będzie wg następującego wzoru:</w:t>
      </w:r>
    </w:p>
    <w:p w14:paraId="439F634E" w14:textId="77777777" w:rsidR="0052403C" w:rsidRDefault="0052403C" w:rsidP="00823335">
      <w:pPr>
        <w:spacing w:after="120"/>
        <w:ind w:firstLine="703"/>
        <w:rPr>
          <w:b/>
        </w:rPr>
      </w:pPr>
      <w:r w:rsidRPr="00051BCA">
        <w:rPr>
          <w:b/>
        </w:rPr>
        <w:t>W = C</w:t>
      </w:r>
      <w:r w:rsidRPr="00051BCA">
        <w:rPr>
          <w:b/>
          <w:vertAlign w:val="subscript"/>
        </w:rPr>
        <w:t xml:space="preserve">1 </w:t>
      </w:r>
      <w:r w:rsidRPr="00051BCA">
        <w:rPr>
          <w:b/>
        </w:rPr>
        <w:t>+ C</w:t>
      </w:r>
      <w:r w:rsidRPr="00051BCA">
        <w:rPr>
          <w:b/>
          <w:vertAlign w:val="subscript"/>
        </w:rPr>
        <w:t xml:space="preserve">2 </w:t>
      </w:r>
      <w:r w:rsidRPr="00051BCA">
        <w:rPr>
          <w:b/>
        </w:rPr>
        <w:t>+ C</w:t>
      </w:r>
      <w:r w:rsidRPr="00051BCA">
        <w:rPr>
          <w:b/>
          <w:vertAlign w:val="subscript"/>
        </w:rPr>
        <w:t>3</w:t>
      </w:r>
      <w:r w:rsidRPr="00051BCA">
        <w:rPr>
          <w:b/>
        </w:rPr>
        <w:t>+ C</w:t>
      </w:r>
      <w:r w:rsidRPr="00051BCA">
        <w:rPr>
          <w:b/>
          <w:vertAlign w:val="subscript"/>
        </w:rPr>
        <w:t xml:space="preserve">4 </w:t>
      </w:r>
      <w:r w:rsidRPr="00051BCA">
        <w:rPr>
          <w:b/>
        </w:rPr>
        <w:t>+</w:t>
      </w:r>
      <w:r w:rsidRPr="00077A36">
        <w:rPr>
          <w:b/>
        </w:rPr>
        <w:t xml:space="preserve"> </w:t>
      </w:r>
      <w:r w:rsidRPr="00051BCA">
        <w:rPr>
          <w:b/>
        </w:rPr>
        <w:t>C</w:t>
      </w:r>
      <w:r>
        <w:rPr>
          <w:b/>
          <w:vertAlign w:val="subscript"/>
        </w:rPr>
        <w:t xml:space="preserve">5 </w:t>
      </w:r>
      <w:r w:rsidRPr="00051BCA">
        <w:rPr>
          <w:b/>
        </w:rPr>
        <w:t xml:space="preserve"> </w:t>
      </w:r>
      <w:r>
        <w:rPr>
          <w:b/>
        </w:rPr>
        <w:t xml:space="preserve">+ </w:t>
      </w:r>
      <w:r w:rsidRPr="00051BCA">
        <w:rPr>
          <w:b/>
        </w:rPr>
        <w:t>D</w:t>
      </w:r>
    </w:p>
    <w:p w14:paraId="54B186CB" w14:textId="77777777" w:rsidR="00F7494E" w:rsidRDefault="00F7494E" w:rsidP="00823335">
      <w:pPr>
        <w:pStyle w:val="Nagwek2"/>
        <w:spacing w:after="120"/>
        <w:ind w:left="703" w:hanging="703"/>
      </w:pPr>
      <w:r>
        <w:t>1</w:t>
      </w:r>
      <w:r w:rsidR="00732B38">
        <w:t>3</w:t>
      </w:r>
      <w:r w:rsidR="00414E7D">
        <w:t>.</w:t>
      </w:r>
      <w:r w:rsidR="00481FB2">
        <w:t>2</w:t>
      </w:r>
      <w:r w:rsidR="00D377CE">
        <w:tab/>
      </w:r>
      <w:r w:rsidR="000D3C4E">
        <w:tab/>
      </w:r>
      <w:r w:rsidRPr="00481FB2">
        <w:t xml:space="preserve">Przy ocenie ofert złożonych </w:t>
      </w:r>
      <w:r w:rsidRPr="00481FB2">
        <w:rPr>
          <w:b/>
          <w:u w:val="single"/>
        </w:rPr>
        <w:t xml:space="preserve">do zadania częściowego nr </w:t>
      </w:r>
      <w:r w:rsidR="00664068" w:rsidRPr="00481FB2">
        <w:rPr>
          <w:b/>
          <w:u w:val="single"/>
        </w:rPr>
        <w:t>2</w:t>
      </w:r>
      <w:r w:rsidRPr="00520390">
        <w:t xml:space="preserve"> Zamawiający będzie oceniał oferty według następujący</w:t>
      </w:r>
      <w:r>
        <w:t>m</w:t>
      </w:r>
      <w:r w:rsidRPr="00520390">
        <w:t xml:space="preserve"> kryteri</w:t>
      </w:r>
      <w:r>
        <w:t>um</w:t>
      </w:r>
      <w:r w:rsidRPr="0052039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
        <w:gridCol w:w="5342"/>
        <w:gridCol w:w="1653"/>
        <w:gridCol w:w="1120"/>
      </w:tblGrid>
      <w:tr w:rsidR="009968CA" w:rsidRPr="00B34940" w14:paraId="0639E91C" w14:textId="77777777" w:rsidTr="00823335">
        <w:trPr>
          <w:jc w:val="center"/>
        </w:trPr>
        <w:tc>
          <w:tcPr>
            <w:tcW w:w="891" w:type="dxa"/>
            <w:shd w:val="clear" w:color="auto" w:fill="F3F3F3"/>
            <w:vAlign w:val="center"/>
          </w:tcPr>
          <w:p w14:paraId="398D0EC9" w14:textId="77777777" w:rsidR="009968CA" w:rsidRPr="00B34940" w:rsidRDefault="009968CA" w:rsidP="0022653F">
            <w:pPr>
              <w:pStyle w:val="Tekstpodstawowy"/>
              <w:jc w:val="center"/>
              <w:rPr>
                <w:b/>
                <w:sz w:val="22"/>
                <w:szCs w:val="22"/>
              </w:rPr>
            </w:pPr>
            <w:r w:rsidRPr="00B34940">
              <w:rPr>
                <w:b/>
                <w:sz w:val="22"/>
                <w:szCs w:val="22"/>
              </w:rPr>
              <w:t>Nr:</w:t>
            </w:r>
          </w:p>
        </w:tc>
        <w:tc>
          <w:tcPr>
            <w:tcW w:w="5342" w:type="dxa"/>
            <w:shd w:val="clear" w:color="auto" w:fill="F3F3F3"/>
            <w:vAlign w:val="center"/>
          </w:tcPr>
          <w:p w14:paraId="737D0437" w14:textId="77777777" w:rsidR="009968CA" w:rsidRPr="00B34940" w:rsidRDefault="009968CA" w:rsidP="0022653F">
            <w:pPr>
              <w:pStyle w:val="Tekstpodstawowy"/>
              <w:jc w:val="center"/>
              <w:rPr>
                <w:b/>
                <w:sz w:val="22"/>
                <w:szCs w:val="22"/>
              </w:rPr>
            </w:pPr>
            <w:r w:rsidRPr="00B34940">
              <w:rPr>
                <w:b/>
                <w:sz w:val="22"/>
                <w:szCs w:val="22"/>
              </w:rPr>
              <w:t>Nazwa kryterium:</w:t>
            </w:r>
          </w:p>
        </w:tc>
        <w:tc>
          <w:tcPr>
            <w:tcW w:w="1653" w:type="dxa"/>
            <w:shd w:val="clear" w:color="auto" w:fill="F3F3F3"/>
          </w:tcPr>
          <w:p w14:paraId="1E17B1F6" w14:textId="77777777" w:rsidR="009968CA" w:rsidRPr="00B34940" w:rsidRDefault="009968CA" w:rsidP="0022653F">
            <w:pPr>
              <w:pStyle w:val="Tekstpodstawowy"/>
              <w:jc w:val="center"/>
              <w:rPr>
                <w:b/>
                <w:sz w:val="22"/>
                <w:szCs w:val="22"/>
              </w:rPr>
            </w:pPr>
            <w:r w:rsidRPr="00B34940">
              <w:rPr>
                <w:b/>
                <w:sz w:val="22"/>
                <w:szCs w:val="22"/>
              </w:rPr>
              <w:t>Oznaczenie kryterium</w:t>
            </w:r>
          </w:p>
        </w:tc>
        <w:tc>
          <w:tcPr>
            <w:tcW w:w="1120" w:type="dxa"/>
            <w:shd w:val="clear" w:color="auto" w:fill="F3F3F3"/>
            <w:vAlign w:val="center"/>
          </w:tcPr>
          <w:p w14:paraId="0E12E723" w14:textId="77777777" w:rsidR="009968CA" w:rsidRPr="00B34940" w:rsidRDefault="009968CA" w:rsidP="0022653F">
            <w:pPr>
              <w:pStyle w:val="Tekstpodstawowy"/>
              <w:jc w:val="center"/>
              <w:rPr>
                <w:b/>
                <w:sz w:val="22"/>
                <w:szCs w:val="22"/>
              </w:rPr>
            </w:pPr>
            <w:r w:rsidRPr="00B34940">
              <w:rPr>
                <w:b/>
                <w:sz w:val="22"/>
                <w:szCs w:val="22"/>
              </w:rPr>
              <w:t>Waga:</w:t>
            </w:r>
          </w:p>
        </w:tc>
      </w:tr>
      <w:tr w:rsidR="009968CA" w:rsidRPr="00B34940" w14:paraId="5F32255C" w14:textId="77777777" w:rsidTr="00823335">
        <w:trPr>
          <w:jc w:val="center"/>
        </w:trPr>
        <w:tc>
          <w:tcPr>
            <w:tcW w:w="891" w:type="dxa"/>
          </w:tcPr>
          <w:p w14:paraId="76B07DE8" w14:textId="77777777" w:rsidR="009968CA" w:rsidRPr="00B34940" w:rsidRDefault="009968CA" w:rsidP="0022653F">
            <w:pPr>
              <w:pStyle w:val="Tekstpodstawowy"/>
              <w:jc w:val="center"/>
              <w:rPr>
                <w:sz w:val="22"/>
                <w:szCs w:val="22"/>
              </w:rPr>
            </w:pPr>
            <w:r w:rsidRPr="00B34940">
              <w:rPr>
                <w:sz w:val="22"/>
                <w:szCs w:val="22"/>
              </w:rPr>
              <w:t>1.</w:t>
            </w:r>
          </w:p>
        </w:tc>
        <w:tc>
          <w:tcPr>
            <w:tcW w:w="5342" w:type="dxa"/>
          </w:tcPr>
          <w:p w14:paraId="6BDB29F6" w14:textId="77777777" w:rsidR="009968CA" w:rsidRPr="00B34940" w:rsidRDefault="009968CA" w:rsidP="0022653F">
            <w:pPr>
              <w:pStyle w:val="Tekstpodstawowy"/>
              <w:jc w:val="both"/>
              <w:rPr>
                <w:sz w:val="22"/>
                <w:szCs w:val="22"/>
              </w:rPr>
            </w:pPr>
            <w:r w:rsidRPr="00B34940">
              <w:rPr>
                <w:b/>
                <w:sz w:val="22"/>
                <w:szCs w:val="22"/>
              </w:rPr>
              <w:t>Miesięczna</w:t>
            </w:r>
            <w:r w:rsidRPr="00B34940">
              <w:rPr>
                <w:sz w:val="22"/>
                <w:szCs w:val="22"/>
              </w:rPr>
              <w:t xml:space="preserve"> opłata (koszt) za ochronę fizyczną obiektu </w:t>
            </w:r>
          </w:p>
        </w:tc>
        <w:tc>
          <w:tcPr>
            <w:tcW w:w="1653" w:type="dxa"/>
          </w:tcPr>
          <w:p w14:paraId="51E5A5CC" w14:textId="77777777" w:rsidR="009968CA" w:rsidRPr="00B34940" w:rsidRDefault="009968CA" w:rsidP="0022653F">
            <w:pPr>
              <w:pStyle w:val="Tekstpodstawowy"/>
              <w:jc w:val="center"/>
              <w:rPr>
                <w:b/>
                <w:sz w:val="22"/>
                <w:szCs w:val="22"/>
              </w:rPr>
            </w:pPr>
            <w:r w:rsidRPr="00B34940">
              <w:rPr>
                <w:b/>
                <w:sz w:val="22"/>
                <w:szCs w:val="22"/>
              </w:rPr>
              <w:t>C</w:t>
            </w:r>
          </w:p>
        </w:tc>
        <w:tc>
          <w:tcPr>
            <w:tcW w:w="1120" w:type="dxa"/>
          </w:tcPr>
          <w:p w14:paraId="72165E72" w14:textId="77777777" w:rsidR="009968CA" w:rsidRPr="00B34940" w:rsidRDefault="005B2D02" w:rsidP="0022653F">
            <w:pPr>
              <w:pStyle w:val="Tekstpodstawowy"/>
              <w:jc w:val="center"/>
              <w:rPr>
                <w:sz w:val="22"/>
                <w:szCs w:val="22"/>
              </w:rPr>
            </w:pPr>
            <w:r>
              <w:rPr>
                <w:sz w:val="22"/>
                <w:szCs w:val="22"/>
              </w:rPr>
              <w:t>97</w:t>
            </w:r>
            <w:r w:rsidR="009968CA" w:rsidRPr="00B34940">
              <w:rPr>
                <w:sz w:val="22"/>
                <w:szCs w:val="22"/>
              </w:rPr>
              <w:t>%</w:t>
            </w:r>
          </w:p>
        </w:tc>
      </w:tr>
      <w:tr w:rsidR="009968CA" w:rsidRPr="00B34940" w14:paraId="14A73DCE" w14:textId="77777777" w:rsidTr="00823335">
        <w:trPr>
          <w:jc w:val="center"/>
        </w:trPr>
        <w:tc>
          <w:tcPr>
            <w:tcW w:w="891" w:type="dxa"/>
          </w:tcPr>
          <w:p w14:paraId="21D034A2" w14:textId="77777777" w:rsidR="009968CA" w:rsidRPr="00B34940" w:rsidRDefault="009968CA" w:rsidP="0022653F">
            <w:pPr>
              <w:pStyle w:val="Tekstpodstawowy"/>
              <w:jc w:val="center"/>
              <w:rPr>
                <w:sz w:val="22"/>
                <w:szCs w:val="22"/>
              </w:rPr>
            </w:pPr>
            <w:r w:rsidRPr="00B34940">
              <w:rPr>
                <w:sz w:val="22"/>
                <w:szCs w:val="22"/>
              </w:rPr>
              <w:t>2.</w:t>
            </w:r>
          </w:p>
        </w:tc>
        <w:tc>
          <w:tcPr>
            <w:tcW w:w="5342" w:type="dxa"/>
          </w:tcPr>
          <w:p w14:paraId="4B7FE824" w14:textId="77777777" w:rsidR="009968CA" w:rsidRPr="00B34940" w:rsidRDefault="009968CA" w:rsidP="0022653F">
            <w:pPr>
              <w:pStyle w:val="Tekstpodstawowy"/>
              <w:jc w:val="both"/>
              <w:rPr>
                <w:sz w:val="22"/>
                <w:szCs w:val="22"/>
              </w:rPr>
            </w:pPr>
            <w:r w:rsidRPr="00B34940">
              <w:rPr>
                <w:sz w:val="22"/>
                <w:szCs w:val="22"/>
              </w:rPr>
              <w:t xml:space="preserve">Doświadczenie Wykonawcy </w:t>
            </w:r>
          </w:p>
        </w:tc>
        <w:tc>
          <w:tcPr>
            <w:tcW w:w="1653" w:type="dxa"/>
          </w:tcPr>
          <w:p w14:paraId="04F99D40" w14:textId="77777777" w:rsidR="009968CA" w:rsidRPr="00B34940" w:rsidRDefault="009968CA" w:rsidP="0022653F">
            <w:pPr>
              <w:pStyle w:val="Tekstpodstawowy"/>
              <w:jc w:val="center"/>
              <w:rPr>
                <w:b/>
                <w:sz w:val="22"/>
                <w:szCs w:val="22"/>
              </w:rPr>
            </w:pPr>
            <w:r w:rsidRPr="00B34940">
              <w:rPr>
                <w:b/>
                <w:sz w:val="22"/>
                <w:szCs w:val="22"/>
              </w:rPr>
              <w:t>D</w:t>
            </w:r>
          </w:p>
        </w:tc>
        <w:tc>
          <w:tcPr>
            <w:tcW w:w="1120" w:type="dxa"/>
          </w:tcPr>
          <w:p w14:paraId="77125080" w14:textId="77777777" w:rsidR="009968CA" w:rsidRPr="00B34940" w:rsidRDefault="009968CA" w:rsidP="0022653F">
            <w:pPr>
              <w:pStyle w:val="Tekstpodstawowy"/>
              <w:jc w:val="center"/>
              <w:rPr>
                <w:sz w:val="22"/>
                <w:szCs w:val="22"/>
              </w:rPr>
            </w:pPr>
            <w:r>
              <w:rPr>
                <w:sz w:val="22"/>
                <w:szCs w:val="22"/>
              </w:rPr>
              <w:t>3</w:t>
            </w:r>
            <w:r w:rsidRPr="00B34940">
              <w:rPr>
                <w:sz w:val="22"/>
                <w:szCs w:val="22"/>
              </w:rPr>
              <w:t>%</w:t>
            </w:r>
          </w:p>
        </w:tc>
      </w:tr>
    </w:tbl>
    <w:p w14:paraId="6EFAD2B0" w14:textId="77777777" w:rsidR="009968CA" w:rsidRPr="00823335" w:rsidRDefault="009968CA" w:rsidP="00823335">
      <w:pPr>
        <w:pStyle w:val="Nagwek2"/>
        <w:keepNext/>
        <w:numPr>
          <w:ilvl w:val="2"/>
          <w:numId w:val="58"/>
        </w:numPr>
        <w:tabs>
          <w:tab w:val="clear" w:pos="426"/>
        </w:tabs>
        <w:spacing w:before="240" w:after="120"/>
        <w:rPr>
          <w:rFonts w:eastAsia="Calibri"/>
          <w:bCs/>
          <w:iCs/>
          <w:szCs w:val="22"/>
        </w:rPr>
      </w:pPr>
      <w:r w:rsidRPr="00823335">
        <w:rPr>
          <w:rFonts w:eastAsia="Calibri"/>
          <w:bCs/>
          <w:iCs/>
          <w:szCs w:val="22"/>
        </w:rPr>
        <w:t>W ramach kryterium „Doświadczenie Wykonawcy” Komisja przetargowa dokon</w:t>
      </w:r>
      <w:r w:rsidR="00823335" w:rsidRPr="00823335">
        <w:rPr>
          <w:rFonts w:eastAsia="Calibri"/>
          <w:bCs/>
          <w:iCs/>
          <w:szCs w:val="22"/>
        </w:rPr>
        <w:t>a oceny ofert w skali od 0 do 3</w:t>
      </w:r>
      <w:r w:rsidRPr="00823335">
        <w:rPr>
          <w:rFonts w:eastAsia="Calibri"/>
          <w:bCs/>
          <w:iCs/>
          <w:szCs w:val="22"/>
        </w:rPr>
        <w:t xml:space="preserve"> pkt w następujący sposób:</w:t>
      </w:r>
    </w:p>
    <w:p w14:paraId="27719563" w14:textId="77777777" w:rsidR="002E2E87" w:rsidRDefault="002E2E87" w:rsidP="00823335">
      <w:pPr>
        <w:pStyle w:val="Akapitzlist"/>
        <w:numPr>
          <w:ilvl w:val="0"/>
          <w:numId w:val="104"/>
        </w:numPr>
        <w:spacing w:after="120"/>
        <w:ind w:left="714" w:hanging="357"/>
        <w:jc w:val="both"/>
      </w:pPr>
      <w:r w:rsidRPr="00A831E9">
        <w:t>3 punkt</w:t>
      </w:r>
      <w:r w:rsidR="00FC50C6">
        <w:t>y</w:t>
      </w:r>
      <w:r w:rsidRPr="00A831E9">
        <w:t xml:space="preserve"> uzyska oferta tego Wykonawcy, który przedstawi w wykazie należycie wykonanych usług </w:t>
      </w:r>
      <w:r>
        <w:t>dodatkowo</w:t>
      </w:r>
      <w:r w:rsidRPr="00A831E9">
        <w:t xml:space="preserve"> </w:t>
      </w:r>
      <w:r>
        <w:t>3</w:t>
      </w:r>
      <w:r w:rsidRPr="00A831E9">
        <w:t xml:space="preserve"> </w:t>
      </w:r>
      <w:r w:rsidR="00FC50C6">
        <w:t>(</w:t>
      </w:r>
      <w:r>
        <w:t>lub więcej</w:t>
      </w:r>
      <w:r w:rsidR="00FC50C6">
        <w:t>)</w:t>
      </w:r>
      <w:r>
        <w:t xml:space="preserve"> usługi</w:t>
      </w:r>
      <w:r w:rsidRPr="00A831E9">
        <w:t xml:space="preserve"> (ponad usług</w:t>
      </w:r>
      <w:r>
        <w:t>i</w:t>
      </w:r>
      <w:r w:rsidRPr="00A831E9">
        <w:t>, o któr</w:t>
      </w:r>
      <w:r>
        <w:t>ych</w:t>
      </w:r>
      <w:r w:rsidRPr="00A831E9">
        <w:t xml:space="preserve"> mowa w </w:t>
      </w:r>
      <w:r>
        <w:t xml:space="preserve">pkt 5.1.2 lit. a) </w:t>
      </w:r>
      <w:r w:rsidRPr="00A831E9">
        <w:t>przedstawion</w:t>
      </w:r>
      <w:r>
        <w:t>e</w:t>
      </w:r>
      <w:r w:rsidRPr="00A831E9">
        <w:t xml:space="preserve"> na spełnianie warunku wiedzy i doświadczeni</w:t>
      </w:r>
      <w:r>
        <w:t>a</w:t>
      </w:r>
      <w:r w:rsidRPr="00A831E9">
        <w:t>)</w:t>
      </w:r>
      <w:r>
        <w:t>,</w:t>
      </w:r>
      <w:r w:rsidRPr="00A831E9">
        <w:t xml:space="preserve"> zrealizowane w okresie ostatnich 3 lat przed upływem terminu składania ofert, a jeżeli okres prowadzenia działalnoś</w:t>
      </w:r>
      <w:r>
        <w:t>ci jest krótszy – w tym okresie,</w:t>
      </w:r>
      <w:r w:rsidRPr="00A831E9">
        <w:t xml:space="preserve"> polegające na </w:t>
      </w:r>
      <w:r>
        <w:t>ś</w:t>
      </w:r>
      <w:r w:rsidRPr="009F3B50">
        <w:t>wiadczeniu</w:t>
      </w:r>
      <w:r>
        <w:t xml:space="preserve"> </w:t>
      </w:r>
      <w:r w:rsidRPr="009F3B50">
        <w:t>usługi ochrony fizycznej osób i mienia</w:t>
      </w:r>
      <w:r>
        <w:t xml:space="preserve"> w obiektach, wraz z konwojowaniem, o</w:t>
      </w:r>
      <w:r w:rsidRPr="009F3B50">
        <w:t xml:space="preserve"> </w:t>
      </w:r>
      <w:r>
        <w:t>w</w:t>
      </w:r>
      <w:r w:rsidRPr="004D2FD0">
        <w:t>artoś</w:t>
      </w:r>
      <w:r>
        <w:t>ci</w:t>
      </w:r>
      <w:r w:rsidRPr="004D2FD0">
        <w:t xml:space="preserve"> każdej usługi nie mniejsz</w:t>
      </w:r>
      <w:r>
        <w:t>ej</w:t>
      </w:r>
      <w:r w:rsidRPr="004D2FD0">
        <w:t xml:space="preserve"> </w:t>
      </w:r>
      <w:r>
        <w:t>niż</w:t>
      </w:r>
      <w:r w:rsidRPr="004D2FD0">
        <w:t xml:space="preserve"> </w:t>
      </w:r>
      <w:r w:rsidR="005119D5">
        <w:rPr>
          <w:b/>
        </w:rPr>
        <w:t>2</w:t>
      </w:r>
      <w:r>
        <w:rPr>
          <w:b/>
        </w:rPr>
        <w:t>5</w:t>
      </w:r>
      <w:r w:rsidRPr="004D2FD0">
        <w:rPr>
          <w:b/>
        </w:rPr>
        <w:t>0</w:t>
      </w:r>
      <w:r>
        <w:rPr>
          <w:b/>
        </w:rPr>
        <w:t> </w:t>
      </w:r>
      <w:r w:rsidRPr="004D2FD0">
        <w:rPr>
          <w:b/>
        </w:rPr>
        <w:t>000</w:t>
      </w:r>
      <w:r>
        <w:rPr>
          <w:b/>
        </w:rPr>
        <w:t>,00</w:t>
      </w:r>
      <w:r w:rsidRPr="004D2FD0">
        <w:rPr>
          <w:b/>
        </w:rPr>
        <w:t xml:space="preserve"> zł brutto</w:t>
      </w:r>
      <w:r w:rsidRPr="004D2FD0">
        <w:t xml:space="preserve"> rocznie</w:t>
      </w:r>
      <w:r>
        <w:t xml:space="preserve"> - </w:t>
      </w:r>
      <w:r w:rsidRPr="0052403C">
        <w:rPr>
          <w:b/>
        </w:rPr>
        <w:t>wraz z dowodami potwierdzającymi należyte wykonanie usług wskazanych w wykazie</w:t>
      </w:r>
      <w:r w:rsidRPr="00A831E9">
        <w:t xml:space="preserve"> (</w:t>
      </w:r>
      <w:r>
        <w:t>p</w:t>
      </w:r>
      <w:r w:rsidRPr="00673A7B">
        <w:t>rzez jedną usługę Zamawiający rozumie sumę usług wykonanych/wyk</w:t>
      </w:r>
      <w:r>
        <w:t>onywanych w ramach jednej umowy;</w:t>
      </w:r>
      <w:r w:rsidRPr="00673A7B">
        <w:t xml:space="preserve"> </w:t>
      </w:r>
      <w:r>
        <w:t>w</w:t>
      </w:r>
      <w:r w:rsidRPr="00673A7B">
        <w:t xml:space="preserve"> przypadku wykazania usługi wykonywanej, należy wykazać wartość zrealizowan</w:t>
      </w:r>
      <w:r>
        <w:t>ej części w ramach jednej umowy.</w:t>
      </w:r>
    </w:p>
    <w:p w14:paraId="4B7CBCB9" w14:textId="77777777" w:rsidR="00FC50C6" w:rsidRPr="00FC50C6" w:rsidRDefault="00FC50C6" w:rsidP="00823335">
      <w:pPr>
        <w:pStyle w:val="Akapitzlist"/>
        <w:numPr>
          <w:ilvl w:val="0"/>
          <w:numId w:val="104"/>
        </w:numPr>
        <w:spacing w:after="60"/>
        <w:jc w:val="both"/>
        <w:rPr>
          <w:bCs/>
          <w:iCs/>
        </w:rPr>
      </w:pPr>
      <w:r>
        <w:rPr>
          <w:bCs/>
          <w:iCs/>
        </w:rPr>
        <w:t xml:space="preserve">2 </w:t>
      </w:r>
      <w:r w:rsidRPr="00FC50C6">
        <w:rPr>
          <w:bCs/>
          <w:iCs/>
        </w:rPr>
        <w:t xml:space="preserve">punkty uzyska oferta tego Wykonawcy, który przedstawi w wykazie należycie wykonanych usług dodatkowo </w:t>
      </w:r>
      <w:r>
        <w:rPr>
          <w:bCs/>
          <w:iCs/>
        </w:rPr>
        <w:t>2</w:t>
      </w:r>
      <w:r w:rsidRPr="00FC50C6">
        <w:rPr>
          <w:bCs/>
          <w:iCs/>
        </w:rPr>
        <w:t xml:space="preserve"> (lub więcej) usługi (ponad usługi, o których mowa w </w:t>
      </w:r>
      <w:r w:rsidRPr="00F87FD4">
        <w:rPr>
          <w:bCs/>
          <w:iCs/>
        </w:rPr>
        <w:t xml:space="preserve">pkt 5.1.2 lit. a) przedstawione na spełnianie warunku wiedzy i doświadczenia), zrealizowane w okresie ostatnich 3 lat przed upływem terminu składania ofert, a jeżeli okres prowadzenia działalności jest krótszy – w tym okresie, polegające na </w:t>
      </w:r>
      <w:r>
        <w:t>ś</w:t>
      </w:r>
      <w:r w:rsidRPr="009F3B50">
        <w:t>wiadczeniu</w:t>
      </w:r>
      <w:r>
        <w:t xml:space="preserve"> </w:t>
      </w:r>
      <w:r w:rsidRPr="009F3B50">
        <w:t>usługi ochrony fizycznej osób i mienia</w:t>
      </w:r>
      <w:r>
        <w:t xml:space="preserve"> w obiektach, wraz z konwojowaniem, o</w:t>
      </w:r>
      <w:r w:rsidRPr="009F3B50">
        <w:t xml:space="preserve"> </w:t>
      </w:r>
      <w:r>
        <w:t>w</w:t>
      </w:r>
      <w:r w:rsidRPr="004D2FD0">
        <w:t>artoś</w:t>
      </w:r>
      <w:r>
        <w:t>ci</w:t>
      </w:r>
      <w:r w:rsidRPr="004D2FD0">
        <w:t xml:space="preserve"> każdej usługi nie mniejsz</w:t>
      </w:r>
      <w:r>
        <w:t>ej</w:t>
      </w:r>
      <w:r w:rsidRPr="004D2FD0">
        <w:t xml:space="preserve"> </w:t>
      </w:r>
      <w:r>
        <w:t>niż</w:t>
      </w:r>
      <w:r w:rsidRPr="004D2FD0">
        <w:t xml:space="preserve"> </w:t>
      </w:r>
      <w:r w:rsidRPr="00FC50C6">
        <w:rPr>
          <w:b/>
        </w:rPr>
        <w:t>250 000,00 zł brutto</w:t>
      </w:r>
      <w:r w:rsidRPr="004D2FD0">
        <w:t xml:space="preserve"> rocznie</w:t>
      </w:r>
      <w:r>
        <w:t xml:space="preserve"> - </w:t>
      </w:r>
      <w:r w:rsidRPr="00FC50C6">
        <w:rPr>
          <w:b/>
          <w:bCs/>
          <w:iCs/>
        </w:rPr>
        <w:t xml:space="preserve">wraz z dowodami </w:t>
      </w:r>
      <w:r w:rsidRPr="00FC50C6">
        <w:rPr>
          <w:b/>
          <w:bCs/>
          <w:iCs/>
        </w:rPr>
        <w:lastRenderedPageBreak/>
        <w:t>potwierdzającymi należyte wykonanie usług wskazanych w wykazie</w:t>
      </w:r>
      <w:r w:rsidRPr="00FC50C6">
        <w:rPr>
          <w:bCs/>
          <w:iCs/>
        </w:rPr>
        <w:t xml:space="preserve"> (</w:t>
      </w:r>
      <w:r>
        <w:t>p</w:t>
      </w:r>
      <w:r w:rsidRPr="00673A7B">
        <w:t>rzez jedną usługę Zamawiający rozumie sumę usług wykonanych/wyk</w:t>
      </w:r>
      <w:r>
        <w:t>onywanych w ramach jednej umowy;</w:t>
      </w:r>
      <w:r w:rsidRPr="00673A7B">
        <w:t xml:space="preserve"> </w:t>
      </w:r>
      <w:r>
        <w:t>w</w:t>
      </w:r>
      <w:r w:rsidRPr="00673A7B">
        <w:t xml:space="preserve"> przypadku wykazania usługi wykonywanej, należy wykazać wartość zrealizowan</w:t>
      </w:r>
      <w:r>
        <w:t>ej części w ramach jednej umowy.</w:t>
      </w:r>
    </w:p>
    <w:p w14:paraId="0B60E32C" w14:textId="77777777" w:rsidR="00FC50C6" w:rsidRPr="00FC50C6" w:rsidRDefault="00FC50C6" w:rsidP="00823335">
      <w:pPr>
        <w:pStyle w:val="Akapitzlist"/>
        <w:numPr>
          <w:ilvl w:val="0"/>
          <w:numId w:val="104"/>
        </w:numPr>
        <w:spacing w:after="60"/>
        <w:jc w:val="both"/>
        <w:rPr>
          <w:bCs/>
          <w:iCs/>
        </w:rPr>
      </w:pPr>
      <w:r>
        <w:rPr>
          <w:bCs/>
          <w:iCs/>
        </w:rPr>
        <w:t>1 p</w:t>
      </w:r>
      <w:r w:rsidR="002E2E87" w:rsidRPr="00FC50C6">
        <w:rPr>
          <w:bCs/>
          <w:iCs/>
        </w:rPr>
        <w:t>unkt uzyska oferta tego Wykonawcy, który przedstawi w wykazie należycie wykonanych usług dodatkowo 1 usług</w:t>
      </w:r>
      <w:r>
        <w:rPr>
          <w:bCs/>
          <w:iCs/>
        </w:rPr>
        <w:t xml:space="preserve">ę </w:t>
      </w:r>
      <w:r w:rsidR="002E2E87" w:rsidRPr="00FC50C6">
        <w:rPr>
          <w:bCs/>
          <w:iCs/>
        </w:rPr>
        <w:t>(ponad usługi, o których mowa w pkt 5.1.2 lit. a) przedstawione na spełnianie warunku wiedzy i doświadczenia</w:t>
      </w:r>
      <w:r w:rsidR="002E2E87" w:rsidRPr="00F87FD4">
        <w:rPr>
          <w:bCs/>
          <w:iCs/>
        </w:rPr>
        <w:t xml:space="preserve">), zrealizowane w okresie ostatnich 3 lat przed upływem terminu składania ofert, a jeżeli okres prowadzenia działalności jest krótszy – w tym okresie, polegające na świadczeniu usługi ochrony fizycznej osób i mienia w obiektach, wraz z konwojowaniem, o wartości każdej usługi nie mniejszej niż </w:t>
      </w:r>
      <w:r w:rsidR="005119D5" w:rsidRPr="00823335">
        <w:rPr>
          <w:b/>
          <w:bCs/>
          <w:iCs/>
        </w:rPr>
        <w:t>2</w:t>
      </w:r>
      <w:r w:rsidR="002E2E87" w:rsidRPr="00823335">
        <w:rPr>
          <w:b/>
          <w:bCs/>
          <w:iCs/>
        </w:rPr>
        <w:t>50 000,00 zł brutto</w:t>
      </w:r>
      <w:r w:rsidR="002E2E87" w:rsidRPr="00FC50C6">
        <w:rPr>
          <w:bCs/>
          <w:iCs/>
        </w:rPr>
        <w:t xml:space="preserve"> rocznie - </w:t>
      </w:r>
      <w:r w:rsidR="002E2E87" w:rsidRPr="00823335">
        <w:rPr>
          <w:b/>
          <w:bCs/>
          <w:iCs/>
        </w:rPr>
        <w:t>wraz z dowodami potwierdzającymi należyte wykonanie usług wskazanych w wykazie</w:t>
      </w:r>
      <w:r w:rsidR="002E2E87" w:rsidRPr="00FC50C6">
        <w:rPr>
          <w:bCs/>
          <w:iCs/>
        </w:rPr>
        <w:t xml:space="preserve"> (przez jedną usługę Zamawiający rozumie sumę usług wykonanych/wykonywanych w ramach jednej umowy; w przypadku wykazania usługi wykonywanej, należy wykazać wartość zrealizowan</w:t>
      </w:r>
      <w:r w:rsidR="002E2E87" w:rsidRPr="00F87FD4">
        <w:rPr>
          <w:bCs/>
          <w:iCs/>
        </w:rPr>
        <w:t>ej części w ramach jednej umowy.</w:t>
      </w:r>
    </w:p>
    <w:p w14:paraId="1EF7B9EC" w14:textId="77777777" w:rsidR="002E2E87" w:rsidRPr="00FC50C6" w:rsidRDefault="002E2E87" w:rsidP="00823335">
      <w:pPr>
        <w:pStyle w:val="Akapitzlist"/>
        <w:numPr>
          <w:ilvl w:val="0"/>
          <w:numId w:val="104"/>
        </w:numPr>
        <w:spacing w:after="240"/>
        <w:ind w:left="714" w:hanging="357"/>
        <w:rPr>
          <w:b/>
        </w:rPr>
      </w:pPr>
      <w:r w:rsidRPr="00FC50C6">
        <w:t xml:space="preserve">0 punktów uzyska oferta tego Wykonawcy, który nie przedstawi w wykazie należycie wykonanych usług dodatkowo usług/i (ponad usługi, o których mowa w pkt 5.1.2 lit. a) przedstawione na spełnianie warunku wiedzy i doświadczenia) zrealizowane w okresie ostatnich 3 lat przed upływem terminu składania ofert, a jeżeli okres prowadzenia działalności jest krótszy – w tym okresie, polegające na </w:t>
      </w:r>
      <w:r>
        <w:t>ś</w:t>
      </w:r>
      <w:r w:rsidRPr="009F3B50">
        <w:t>wiadczeniu</w:t>
      </w:r>
      <w:r>
        <w:t xml:space="preserve"> </w:t>
      </w:r>
      <w:r w:rsidRPr="009F3B50">
        <w:t>usługi ochrony fizycznej osób i mienia</w:t>
      </w:r>
      <w:r>
        <w:t xml:space="preserve"> w obiektach, wraz z konwojowaniem, o</w:t>
      </w:r>
      <w:r w:rsidRPr="009F3B50">
        <w:t xml:space="preserve"> </w:t>
      </w:r>
      <w:r>
        <w:t>w</w:t>
      </w:r>
      <w:r w:rsidRPr="004D2FD0">
        <w:t>artoś</w:t>
      </w:r>
      <w:r>
        <w:t>ci</w:t>
      </w:r>
      <w:r w:rsidRPr="004D2FD0">
        <w:t xml:space="preserve"> każdej usługi nie mniejsz</w:t>
      </w:r>
      <w:r>
        <w:t>ej</w:t>
      </w:r>
      <w:r w:rsidRPr="004D2FD0">
        <w:t xml:space="preserve"> </w:t>
      </w:r>
      <w:r>
        <w:t>niż</w:t>
      </w:r>
      <w:r w:rsidRPr="004D2FD0">
        <w:t xml:space="preserve"> </w:t>
      </w:r>
      <w:r w:rsidR="005119D5" w:rsidRPr="00FC50C6">
        <w:rPr>
          <w:b/>
        </w:rPr>
        <w:t>25</w:t>
      </w:r>
      <w:r w:rsidRPr="00FC50C6">
        <w:rPr>
          <w:b/>
        </w:rPr>
        <w:t>0 000,00 zł brutto</w:t>
      </w:r>
      <w:r w:rsidRPr="004D2FD0">
        <w:t xml:space="preserve"> rocznie</w:t>
      </w:r>
      <w:r>
        <w:t xml:space="preserve"> - </w:t>
      </w:r>
      <w:r w:rsidRPr="00FC50C6">
        <w:rPr>
          <w:b/>
        </w:rPr>
        <w:t>wraz z dowodami potwierdzającymi należyte wykonanie usług wskazanych w wykazie.</w:t>
      </w:r>
    </w:p>
    <w:p w14:paraId="20A44949" w14:textId="77777777" w:rsidR="00804EA4" w:rsidRPr="00A831E9" w:rsidRDefault="00804EA4" w:rsidP="00804EA4">
      <w:pPr>
        <w:pStyle w:val="Akapitzlist"/>
        <w:spacing w:after="120"/>
        <w:ind w:left="567"/>
        <w:jc w:val="both"/>
        <w:rPr>
          <w:b/>
          <w:bCs/>
          <w:iCs/>
        </w:rPr>
      </w:pPr>
      <w:r w:rsidRPr="00A831E9">
        <w:rPr>
          <w:b/>
          <w:bCs/>
          <w:iCs/>
        </w:rPr>
        <w:t xml:space="preserve">Usługi na potwierdzenie spełniania warunku posiadania wiedzy i doświadczenia, nie będą punktowane. Ocenie </w:t>
      </w:r>
      <w:r w:rsidR="002E2E87">
        <w:rPr>
          <w:b/>
          <w:bCs/>
          <w:iCs/>
        </w:rPr>
        <w:t xml:space="preserve">w tym kryterium </w:t>
      </w:r>
      <w:r w:rsidRPr="00A831E9">
        <w:rPr>
          <w:b/>
          <w:bCs/>
          <w:iCs/>
        </w:rPr>
        <w:t>podlegać będą jedynie usługi wskazane ponad usługi pods</w:t>
      </w:r>
      <w:r w:rsidR="002E2E87">
        <w:rPr>
          <w:b/>
          <w:bCs/>
          <w:iCs/>
        </w:rPr>
        <w:t>tawowe</w:t>
      </w:r>
      <w:r w:rsidR="002E2E87" w:rsidRPr="002E2E87">
        <w:t xml:space="preserve"> </w:t>
      </w:r>
      <w:r w:rsidR="002E2E87">
        <w:t>i potwierdzone dołączonymi do nich dokumentami potwierdzającymi ich należyte wykonanie</w:t>
      </w:r>
      <w:r w:rsidR="00153E20">
        <w:t>.</w:t>
      </w:r>
    </w:p>
    <w:p w14:paraId="599C31FC" w14:textId="77777777" w:rsidR="00804EA4" w:rsidRDefault="00804EA4" w:rsidP="00804EA4">
      <w:pPr>
        <w:pStyle w:val="Akapitzlist"/>
        <w:spacing w:after="120"/>
        <w:ind w:left="567"/>
        <w:jc w:val="both"/>
        <w:rPr>
          <w:bCs/>
          <w:iCs/>
        </w:rPr>
      </w:pPr>
      <w:r w:rsidRPr="00A831E9">
        <w:rPr>
          <w:bCs/>
          <w:iCs/>
        </w:rPr>
        <w:t xml:space="preserve">Kryterium </w:t>
      </w:r>
      <w:r w:rsidRPr="00A831E9">
        <w:rPr>
          <w:b/>
          <w:bCs/>
          <w:iCs/>
        </w:rPr>
        <w:t xml:space="preserve">Doświadczenie Wykonawcy </w:t>
      </w:r>
      <w:r w:rsidRPr="00A831E9">
        <w:rPr>
          <w:bCs/>
          <w:iCs/>
        </w:rPr>
        <w:t>dopuszczalne jest na podstawie art. 5 ust. 1 u</w:t>
      </w:r>
      <w:r>
        <w:rPr>
          <w:bCs/>
          <w:iCs/>
        </w:rPr>
        <w:t xml:space="preserve">stawy </w:t>
      </w:r>
      <w:r w:rsidRPr="00A831E9">
        <w:rPr>
          <w:bCs/>
          <w:iCs/>
        </w:rPr>
        <w:t xml:space="preserve">Pzp z uwagi na fakt, że usługi będące przedmiotem postępowania są usługami </w:t>
      </w:r>
      <w:r>
        <w:rPr>
          <w:bCs/>
          <w:iCs/>
        </w:rPr>
        <w:br/>
      </w:r>
      <w:r w:rsidRPr="00A831E9">
        <w:rPr>
          <w:bCs/>
          <w:iCs/>
        </w:rPr>
        <w:t xml:space="preserve">o charakterze niepriorytetowym na podstawie rozporządzenia Prezesa Rady Ministrów </w:t>
      </w:r>
      <w:r>
        <w:rPr>
          <w:bCs/>
          <w:iCs/>
        </w:rPr>
        <w:br/>
      </w:r>
      <w:r w:rsidRPr="00A831E9">
        <w:rPr>
          <w:bCs/>
          <w:iCs/>
        </w:rPr>
        <w:t xml:space="preserve">z dnia 28 stycznia 2010 r. w sprawie wykazu usług o charakterze priorytetowym </w:t>
      </w:r>
      <w:r>
        <w:rPr>
          <w:bCs/>
          <w:iCs/>
        </w:rPr>
        <w:br/>
      </w:r>
      <w:r w:rsidRPr="00A831E9">
        <w:rPr>
          <w:bCs/>
          <w:iCs/>
        </w:rPr>
        <w:t>i niepriorytetowym (Dz. U. Nr 12, poz. 68).</w:t>
      </w:r>
    </w:p>
    <w:p w14:paraId="583680CA" w14:textId="77777777" w:rsidR="00804EA4" w:rsidRPr="003B433B" w:rsidDel="00804EA4" w:rsidRDefault="00804EA4" w:rsidP="00804EA4">
      <w:pPr>
        <w:pStyle w:val="Nagwek2"/>
        <w:spacing w:after="120"/>
        <w:ind w:left="703" w:hanging="703"/>
        <w:rPr>
          <w:rFonts w:eastAsia="Batang"/>
        </w:rPr>
      </w:pPr>
      <w:r w:rsidRPr="003E53EA">
        <w:rPr>
          <w:rFonts w:eastAsia="Batang"/>
          <w:u w:val="single"/>
        </w:rPr>
        <w:t>Maksymalna liczba punktów, jaką może otrzymać Wykonawca w tym kryterium to 30</w:t>
      </w:r>
      <w:r>
        <w:rPr>
          <w:rFonts w:eastAsia="Batang"/>
          <w:u w:val="single"/>
        </w:rPr>
        <w:t xml:space="preserve"> punktów</w:t>
      </w:r>
      <w:r w:rsidRPr="003E53EA">
        <w:rPr>
          <w:rFonts w:eastAsia="Batang"/>
          <w:u w:val="single"/>
        </w:rPr>
        <w:t>.</w:t>
      </w:r>
    </w:p>
    <w:p w14:paraId="3DF7A2F8" w14:textId="77777777" w:rsidR="00481FB2" w:rsidRPr="009956E0" w:rsidRDefault="00481FB2" w:rsidP="00804EA4">
      <w:pPr>
        <w:pStyle w:val="Nagwek2"/>
        <w:rPr>
          <w:b/>
        </w:rPr>
      </w:pPr>
      <w:r w:rsidRPr="000B402B">
        <w:t>13.2.2</w:t>
      </w:r>
      <w:r w:rsidRPr="000B402B">
        <w:tab/>
      </w:r>
      <w:r w:rsidRPr="00060241">
        <w:t>Punkty przyznawane za podane w pkt 13.</w:t>
      </w:r>
      <w:r>
        <w:t>2</w:t>
      </w:r>
      <w:r w:rsidRPr="00060241">
        <w:t xml:space="preserve"> kryteri</w:t>
      </w:r>
      <w:r>
        <w:t>a,</w:t>
      </w:r>
      <w:r w:rsidRPr="00060241">
        <w:t xml:space="preserve"> będą liczone według następując</w:t>
      </w:r>
      <w:r>
        <w:t>ych</w:t>
      </w:r>
      <w:r w:rsidRPr="00060241">
        <w:t xml:space="preserve"> wzor</w:t>
      </w:r>
      <w:r>
        <w:t>ów</w:t>
      </w:r>
      <w:r w:rsidRPr="00060241">
        <w:t>:</w:t>
      </w:r>
    </w:p>
    <w:tbl>
      <w:tblPr>
        <w:tblW w:w="8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7449"/>
      </w:tblGrid>
      <w:tr w:rsidR="00481FB2" w:rsidRPr="009956E0" w14:paraId="0D4A89DB" w14:textId="77777777" w:rsidTr="00481FB2">
        <w:trPr>
          <w:trHeight w:val="724"/>
          <w:jc w:val="center"/>
        </w:trPr>
        <w:tc>
          <w:tcPr>
            <w:tcW w:w="149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33D8E9" w14:textId="77777777" w:rsidR="00481FB2" w:rsidRPr="00B659EE" w:rsidRDefault="00481FB2" w:rsidP="00804EA4">
            <w:pPr>
              <w:pStyle w:val="Nagwek2"/>
            </w:pPr>
            <w:r w:rsidRPr="00B659EE">
              <w:t>Nr kryterium</w:t>
            </w:r>
          </w:p>
        </w:tc>
        <w:tc>
          <w:tcPr>
            <w:tcW w:w="7449"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0155429" w14:textId="77777777" w:rsidR="00481FB2" w:rsidRPr="00B659EE" w:rsidRDefault="00481FB2" w:rsidP="00804EA4">
            <w:pPr>
              <w:pStyle w:val="Nagwek2"/>
            </w:pPr>
            <w:r w:rsidRPr="00B659EE">
              <w:t>Wzór</w:t>
            </w:r>
          </w:p>
        </w:tc>
      </w:tr>
      <w:tr w:rsidR="00481FB2" w:rsidRPr="00060241" w14:paraId="6A0AE373" w14:textId="77777777" w:rsidTr="00481FB2">
        <w:trPr>
          <w:trHeight w:val="1524"/>
          <w:jc w:val="center"/>
        </w:trPr>
        <w:tc>
          <w:tcPr>
            <w:tcW w:w="1495" w:type="dxa"/>
            <w:tcBorders>
              <w:top w:val="single" w:sz="4" w:space="0" w:color="auto"/>
              <w:left w:val="single" w:sz="4" w:space="0" w:color="auto"/>
              <w:bottom w:val="single" w:sz="4" w:space="0" w:color="auto"/>
              <w:right w:val="single" w:sz="4" w:space="0" w:color="auto"/>
            </w:tcBorders>
          </w:tcPr>
          <w:p w14:paraId="7F974BAE" w14:textId="77777777" w:rsidR="00481FB2" w:rsidRPr="00B659EE" w:rsidRDefault="00481FB2" w:rsidP="00804EA4">
            <w:pPr>
              <w:pStyle w:val="Nagwek2"/>
            </w:pPr>
          </w:p>
          <w:p w14:paraId="6A3F4A18" w14:textId="77777777" w:rsidR="00481FB2" w:rsidRPr="00B659EE" w:rsidRDefault="00481FB2" w:rsidP="00804EA4">
            <w:pPr>
              <w:pStyle w:val="Nagwek2"/>
            </w:pPr>
          </w:p>
          <w:p w14:paraId="190A6C8A" w14:textId="77777777" w:rsidR="00481FB2" w:rsidRPr="00B659EE" w:rsidRDefault="00481FB2" w:rsidP="00804EA4">
            <w:pPr>
              <w:pStyle w:val="Nagwek2"/>
            </w:pPr>
            <w:r w:rsidRPr="00B659EE">
              <w:t>1</w:t>
            </w:r>
          </w:p>
        </w:tc>
        <w:tc>
          <w:tcPr>
            <w:tcW w:w="7449" w:type="dxa"/>
            <w:tcBorders>
              <w:top w:val="single" w:sz="4" w:space="0" w:color="auto"/>
              <w:left w:val="single" w:sz="4" w:space="0" w:color="auto"/>
              <w:bottom w:val="single" w:sz="4" w:space="0" w:color="auto"/>
              <w:right w:val="single" w:sz="4" w:space="0" w:color="auto"/>
            </w:tcBorders>
            <w:hideMark/>
          </w:tcPr>
          <w:p w14:paraId="3FF29A3D" w14:textId="77777777" w:rsidR="00481FB2" w:rsidRPr="00B659EE" w:rsidRDefault="00481FB2" w:rsidP="00804EA4">
            <w:pPr>
              <w:pStyle w:val="Nagwek2"/>
            </w:pPr>
            <w:r w:rsidRPr="00B659EE">
              <w:t>C = Waga x (C</w:t>
            </w:r>
            <w:r w:rsidRPr="00B659EE">
              <w:rPr>
                <w:vertAlign w:val="subscript"/>
              </w:rPr>
              <w:t>min</w:t>
            </w:r>
            <w:r w:rsidRPr="00B659EE">
              <w:t>/C</w:t>
            </w:r>
            <w:r w:rsidRPr="00B659EE">
              <w:rPr>
                <w:vertAlign w:val="subscript"/>
              </w:rPr>
              <w:t>of</w:t>
            </w:r>
            <w:r w:rsidRPr="00B659EE">
              <w:t>) x 100</w:t>
            </w:r>
          </w:p>
          <w:p w14:paraId="5913E12A" w14:textId="77777777" w:rsidR="00481FB2" w:rsidRPr="00B659EE" w:rsidRDefault="00481FB2" w:rsidP="00804EA4">
            <w:pPr>
              <w:pStyle w:val="Nagwek2"/>
            </w:pPr>
            <w:r w:rsidRPr="00B659EE">
              <w:t xml:space="preserve">gdzie: </w:t>
            </w:r>
          </w:p>
          <w:p w14:paraId="6AB1DB47" w14:textId="77777777" w:rsidR="00481FB2" w:rsidRPr="00B659EE" w:rsidRDefault="00481FB2" w:rsidP="008B5EF9">
            <w:pPr>
              <w:pStyle w:val="Nagwek2"/>
            </w:pPr>
            <w:r w:rsidRPr="00B659EE">
              <w:rPr>
                <w:b/>
              </w:rPr>
              <w:t>C</w:t>
            </w:r>
            <w:r w:rsidRPr="00B659EE">
              <w:rPr>
                <w:b/>
                <w:vertAlign w:val="subscript"/>
              </w:rPr>
              <w:t>min</w:t>
            </w:r>
            <w:r w:rsidRPr="00B659EE">
              <w:rPr>
                <w:vertAlign w:val="subscript"/>
              </w:rPr>
              <w:t xml:space="preserve"> </w:t>
            </w:r>
            <w:r w:rsidRPr="00B659EE">
              <w:t>- minimalna wartość ze wszystkich ofert w danym zadaniu częściowym w danym kryterium</w:t>
            </w:r>
          </w:p>
          <w:p w14:paraId="44361686" w14:textId="77777777" w:rsidR="00481FB2" w:rsidRPr="00B659EE" w:rsidRDefault="00481FB2" w:rsidP="008B5EF9">
            <w:pPr>
              <w:pStyle w:val="Nagwek2"/>
            </w:pPr>
            <w:r w:rsidRPr="00B659EE">
              <w:rPr>
                <w:b/>
              </w:rPr>
              <w:t>C</w:t>
            </w:r>
            <w:r w:rsidRPr="00B659EE">
              <w:rPr>
                <w:b/>
                <w:vertAlign w:val="subscript"/>
              </w:rPr>
              <w:t>of</w:t>
            </w:r>
            <w:r w:rsidRPr="00B659EE">
              <w:t xml:space="preserve"> - wartość oferty ocenianej w danym kryterium</w:t>
            </w:r>
          </w:p>
        </w:tc>
      </w:tr>
      <w:tr w:rsidR="00481FB2" w:rsidRPr="00060241" w14:paraId="27CE1E89" w14:textId="77777777" w:rsidTr="00481FB2">
        <w:trPr>
          <w:trHeight w:val="1548"/>
          <w:jc w:val="center"/>
        </w:trPr>
        <w:tc>
          <w:tcPr>
            <w:tcW w:w="1495" w:type="dxa"/>
            <w:tcBorders>
              <w:top w:val="single" w:sz="4" w:space="0" w:color="auto"/>
              <w:left w:val="single" w:sz="4" w:space="0" w:color="auto"/>
              <w:bottom w:val="single" w:sz="4" w:space="0" w:color="auto"/>
              <w:right w:val="single" w:sz="4" w:space="0" w:color="auto"/>
            </w:tcBorders>
          </w:tcPr>
          <w:p w14:paraId="3EC4ABA3" w14:textId="77777777" w:rsidR="00481FB2" w:rsidRPr="00B659EE" w:rsidRDefault="00481FB2" w:rsidP="00804EA4">
            <w:pPr>
              <w:pStyle w:val="Nagwek2"/>
            </w:pPr>
          </w:p>
          <w:p w14:paraId="19F96588" w14:textId="77777777" w:rsidR="00481FB2" w:rsidRPr="00B659EE" w:rsidRDefault="00481FB2" w:rsidP="00804EA4">
            <w:pPr>
              <w:pStyle w:val="Nagwek2"/>
            </w:pPr>
          </w:p>
          <w:p w14:paraId="0FB8D9AB" w14:textId="77777777" w:rsidR="00481FB2" w:rsidRPr="00B659EE" w:rsidRDefault="00481FB2" w:rsidP="00804EA4">
            <w:pPr>
              <w:pStyle w:val="Nagwek2"/>
            </w:pPr>
            <w:r w:rsidRPr="00B659EE">
              <w:t>2</w:t>
            </w:r>
          </w:p>
        </w:tc>
        <w:tc>
          <w:tcPr>
            <w:tcW w:w="7449" w:type="dxa"/>
            <w:tcBorders>
              <w:top w:val="single" w:sz="4" w:space="0" w:color="auto"/>
              <w:left w:val="single" w:sz="4" w:space="0" w:color="auto"/>
              <w:bottom w:val="single" w:sz="4" w:space="0" w:color="auto"/>
              <w:right w:val="single" w:sz="4" w:space="0" w:color="auto"/>
            </w:tcBorders>
          </w:tcPr>
          <w:p w14:paraId="41831EA2" w14:textId="77777777" w:rsidR="00481FB2" w:rsidRPr="00B659EE" w:rsidRDefault="00481FB2" w:rsidP="00804EA4">
            <w:pPr>
              <w:pStyle w:val="Nagwek2"/>
            </w:pPr>
            <w:r w:rsidRPr="00B659EE">
              <w:t>D</w:t>
            </w:r>
            <w:r w:rsidR="00803045" w:rsidRPr="00B659EE">
              <w:rPr>
                <w:vertAlign w:val="subscript"/>
              </w:rPr>
              <w:t>1</w:t>
            </w:r>
            <w:r w:rsidRPr="00B659EE">
              <w:rPr>
                <w:vertAlign w:val="subscript"/>
              </w:rPr>
              <w:t xml:space="preserve"> </w:t>
            </w:r>
            <w:r w:rsidRPr="00B659EE">
              <w:t>= Waga x (D</w:t>
            </w:r>
            <w:r w:rsidRPr="00B659EE">
              <w:rPr>
                <w:vertAlign w:val="subscript"/>
              </w:rPr>
              <w:t>of</w:t>
            </w:r>
            <w:r w:rsidRPr="00B659EE">
              <w:t xml:space="preserve"> / D</w:t>
            </w:r>
            <w:r w:rsidRPr="00B659EE">
              <w:rPr>
                <w:vertAlign w:val="subscript"/>
              </w:rPr>
              <w:t>max</w:t>
            </w:r>
            <w:r w:rsidRPr="00B659EE">
              <w:t>) x 100</w:t>
            </w:r>
          </w:p>
          <w:p w14:paraId="5E3AF874" w14:textId="77777777" w:rsidR="00481FB2" w:rsidRPr="00B659EE" w:rsidRDefault="00481FB2" w:rsidP="00804EA4">
            <w:pPr>
              <w:pStyle w:val="Nagwek2"/>
            </w:pPr>
            <w:r w:rsidRPr="00B659EE">
              <w:t>gdzie:</w:t>
            </w:r>
          </w:p>
          <w:p w14:paraId="175A5E8C" w14:textId="77777777" w:rsidR="00481FB2" w:rsidRPr="00481FB2" w:rsidRDefault="00481FB2" w:rsidP="000D3C4E">
            <w:pPr>
              <w:tabs>
                <w:tab w:val="left" w:pos="540"/>
              </w:tabs>
              <w:spacing w:after="120"/>
              <w:ind w:left="641" w:hanging="641"/>
              <w:jc w:val="both"/>
              <w:rPr>
                <w:bCs/>
                <w:iCs/>
                <w:sz w:val="22"/>
                <w:szCs w:val="22"/>
              </w:rPr>
            </w:pPr>
            <w:r w:rsidRPr="00481FB2">
              <w:rPr>
                <w:b/>
                <w:bCs/>
                <w:iCs/>
                <w:sz w:val="22"/>
                <w:szCs w:val="22"/>
              </w:rPr>
              <w:t>D</w:t>
            </w:r>
            <w:r w:rsidRPr="00481FB2">
              <w:rPr>
                <w:b/>
                <w:bCs/>
                <w:iCs/>
                <w:sz w:val="22"/>
                <w:szCs w:val="22"/>
                <w:vertAlign w:val="subscript"/>
              </w:rPr>
              <w:t>of</w:t>
            </w:r>
            <w:r w:rsidRPr="00481FB2">
              <w:rPr>
                <w:bCs/>
                <w:iCs/>
                <w:sz w:val="22"/>
                <w:szCs w:val="22"/>
              </w:rPr>
              <w:t xml:space="preserve"> – </w:t>
            </w:r>
            <w:r w:rsidR="00FB2C65">
              <w:rPr>
                <w:bCs/>
                <w:iCs/>
                <w:sz w:val="22"/>
                <w:szCs w:val="22"/>
              </w:rPr>
              <w:t>liczba</w:t>
            </w:r>
            <w:r w:rsidR="00FB2C65" w:rsidRPr="00481FB2">
              <w:rPr>
                <w:bCs/>
                <w:iCs/>
                <w:sz w:val="22"/>
                <w:szCs w:val="22"/>
              </w:rPr>
              <w:t xml:space="preserve"> punktów przyznan</w:t>
            </w:r>
            <w:r w:rsidR="00FB2C65">
              <w:rPr>
                <w:bCs/>
                <w:iCs/>
                <w:sz w:val="22"/>
                <w:szCs w:val="22"/>
              </w:rPr>
              <w:t>a</w:t>
            </w:r>
            <w:r w:rsidR="00FB2C65" w:rsidRPr="00481FB2">
              <w:rPr>
                <w:bCs/>
                <w:iCs/>
                <w:sz w:val="22"/>
                <w:szCs w:val="22"/>
              </w:rPr>
              <w:t xml:space="preserve"> przez komisję</w:t>
            </w:r>
            <w:r w:rsidR="00FB2C65">
              <w:rPr>
                <w:bCs/>
                <w:iCs/>
                <w:sz w:val="22"/>
                <w:szCs w:val="22"/>
              </w:rPr>
              <w:t xml:space="preserve"> przetargową</w:t>
            </w:r>
            <w:r w:rsidR="00FB2C65" w:rsidRPr="00481FB2">
              <w:rPr>
                <w:bCs/>
                <w:iCs/>
                <w:sz w:val="22"/>
                <w:szCs w:val="22"/>
              </w:rPr>
              <w:t xml:space="preserve"> badanej ofercie w danym </w:t>
            </w:r>
            <w:r w:rsidR="00FB2C65">
              <w:rPr>
                <w:bCs/>
                <w:iCs/>
                <w:sz w:val="22"/>
                <w:szCs w:val="22"/>
              </w:rPr>
              <w:t xml:space="preserve">zadaniu częściowym w danym </w:t>
            </w:r>
            <w:r w:rsidR="00FB2C65" w:rsidRPr="00481FB2">
              <w:rPr>
                <w:bCs/>
                <w:iCs/>
                <w:sz w:val="22"/>
                <w:szCs w:val="22"/>
              </w:rPr>
              <w:t>kryterium</w:t>
            </w:r>
          </w:p>
          <w:p w14:paraId="00E9E3A0" w14:textId="77777777" w:rsidR="00481FB2" w:rsidRPr="00481FB2" w:rsidRDefault="00481FB2" w:rsidP="000D3C4E">
            <w:pPr>
              <w:ind w:left="600" w:hanging="600"/>
              <w:rPr>
                <w:b/>
                <w:sz w:val="22"/>
                <w:szCs w:val="22"/>
              </w:rPr>
            </w:pPr>
            <w:r w:rsidRPr="00481FB2">
              <w:rPr>
                <w:b/>
                <w:bCs/>
                <w:iCs/>
                <w:sz w:val="22"/>
                <w:szCs w:val="22"/>
              </w:rPr>
              <w:t>D</w:t>
            </w:r>
            <w:r w:rsidRPr="00481FB2">
              <w:rPr>
                <w:b/>
                <w:bCs/>
                <w:iCs/>
                <w:sz w:val="22"/>
                <w:szCs w:val="22"/>
                <w:vertAlign w:val="subscript"/>
              </w:rPr>
              <w:t>max</w:t>
            </w:r>
            <w:r w:rsidRPr="00481FB2">
              <w:rPr>
                <w:b/>
                <w:bCs/>
                <w:iCs/>
                <w:sz w:val="22"/>
                <w:szCs w:val="22"/>
              </w:rPr>
              <w:t xml:space="preserve"> </w:t>
            </w:r>
            <w:r w:rsidRPr="00481FB2">
              <w:rPr>
                <w:bCs/>
                <w:iCs/>
                <w:sz w:val="22"/>
                <w:szCs w:val="22"/>
              </w:rPr>
              <w:t xml:space="preserve">– </w:t>
            </w:r>
            <w:r w:rsidR="00FB2C65" w:rsidRPr="00481FB2">
              <w:rPr>
                <w:bCs/>
                <w:iCs/>
                <w:sz w:val="22"/>
                <w:szCs w:val="22"/>
              </w:rPr>
              <w:t>maksymalna ze wszystkich ofert ilość punktów przyznan</w:t>
            </w:r>
            <w:r w:rsidR="00FB2C65">
              <w:rPr>
                <w:bCs/>
                <w:iCs/>
                <w:sz w:val="22"/>
                <w:szCs w:val="22"/>
              </w:rPr>
              <w:t>a</w:t>
            </w:r>
            <w:r w:rsidR="00FB2C65" w:rsidRPr="00481FB2">
              <w:rPr>
                <w:bCs/>
                <w:iCs/>
                <w:sz w:val="22"/>
                <w:szCs w:val="22"/>
              </w:rPr>
              <w:t xml:space="preserve"> przez komisję </w:t>
            </w:r>
            <w:r w:rsidR="00FB2C65">
              <w:rPr>
                <w:bCs/>
                <w:iCs/>
                <w:sz w:val="22"/>
                <w:szCs w:val="22"/>
              </w:rPr>
              <w:t xml:space="preserve">przetargową </w:t>
            </w:r>
            <w:r w:rsidR="00FB2C65" w:rsidRPr="00481FB2">
              <w:rPr>
                <w:bCs/>
                <w:iCs/>
                <w:sz w:val="22"/>
                <w:szCs w:val="22"/>
              </w:rPr>
              <w:t xml:space="preserve">w danym </w:t>
            </w:r>
            <w:r w:rsidR="00FB2C65">
              <w:rPr>
                <w:bCs/>
                <w:iCs/>
                <w:sz w:val="22"/>
                <w:szCs w:val="22"/>
              </w:rPr>
              <w:t xml:space="preserve">zadaniu częściowym w danym </w:t>
            </w:r>
            <w:r w:rsidR="00FB2C65" w:rsidRPr="00481FB2">
              <w:rPr>
                <w:bCs/>
                <w:iCs/>
                <w:sz w:val="22"/>
                <w:szCs w:val="22"/>
              </w:rPr>
              <w:t>kryterium</w:t>
            </w:r>
          </w:p>
        </w:tc>
      </w:tr>
    </w:tbl>
    <w:p w14:paraId="29762418" w14:textId="77777777" w:rsidR="00481FB2" w:rsidRPr="00664068" w:rsidRDefault="00481FB2" w:rsidP="00804EA4">
      <w:pPr>
        <w:pStyle w:val="Nagwek2"/>
      </w:pPr>
      <w:r>
        <w:lastRenderedPageBreak/>
        <w:t>13.2.3</w:t>
      </w:r>
      <w:r>
        <w:tab/>
      </w:r>
      <w:r w:rsidRPr="00664068">
        <w:t xml:space="preserve">Ogólna wartość </w:t>
      </w:r>
      <w:r w:rsidR="006E3C3D">
        <w:t xml:space="preserve">punktowa </w:t>
      </w:r>
      <w:r w:rsidRPr="00664068">
        <w:t xml:space="preserve">danej oferty złożonej do zadania częściowego nr </w:t>
      </w:r>
      <w:r>
        <w:t>2</w:t>
      </w:r>
      <w:r w:rsidRPr="00664068">
        <w:t xml:space="preserve"> (W</w:t>
      </w:r>
      <w:r w:rsidR="00803045" w:rsidRPr="00803045">
        <w:rPr>
          <w:vertAlign w:val="subscript"/>
        </w:rPr>
        <w:t>cz</w:t>
      </w:r>
      <w:r w:rsidRPr="00664068">
        <w:t>), obliczona będzie wg następującego wzoru:</w:t>
      </w:r>
    </w:p>
    <w:p w14:paraId="34538626" w14:textId="77777777" w:rsidR="00481FB2" w:rsidRPr="00664068" w:rsidRDefault="00481FB2" w:rsidP="00481FB2">
      <w:pPr>
        <w:spacing w:before="60"/>
        <w:ind w:left="567" w:hanging="567"/>
        <w:jc w:val="both"/>
        <w:outlineLvl w:val="1"/>
        <w:rPr>
          <w:b/>
          <w:vertAlign w:val="subscript"/>
        </w:rPr>
      </w:pPr>
      <w:r w:rsidRPr="00664068">
        <w:tab/>
      </w:r>
      <w:r>
        <w:tab/>
      </w:r>
      <w:r w:rsidRPr="00664068">
        <w:rPr>
          <w:b/>
        </w:rPr>
        <w:t>W</w:t>
      </w:r>
      <w:r w:rsidR="00803045" w:rsidRPr="00803045">
        <w:rPr>
          <w:b/>
          <w:vertAlign w:val="subscript"/>
        </w:rPr>
        <w:t>cz</w:t>
      </w:r>
      <w:r w:rsidRPr="00664068">
        <w:rPr>
          <w:b/>
        </w:rPr>
        <w:t xml:space="preserve"> = C + </w:t>
      </w:r>
      <w:r>
        <w:rPr>
          <w:b/>
        </w:rPr>
        <w:t>D</w:t>
      </w:r>
      <w:r w:rsidR="00803045" w:rsidRPr="00803045">
        <w:rPr>
          <w:b/>
          <w:vertAlign w:val="subscript"/>
        </w:rPr>
        <w:t>1</w:t>
      </w:r>
    </w:p>
    <w:p w14:paraId="034E1E56" w14:textId="77777777" w:rsidR="00B476C4" w:rsidRDefault="008E36CC" w:rsidP="00804EA4">
      <w:pPr>
        <w:pStyle w:val="Nagwek2"/>
      </w:pPr>
      <w:r>
        <w:t>1</w:t>
      </w:r>
      <w:r w:rsidR="00732B38">
        <w:t>3</w:t>
      </w:r>
      <w:r w:rsidR="001F0AF6">
        <w:t>.</w:t>
      </w:r>
      <w:r w:rsidR="000D3C4E">
        <w:t>3</w:t>
      </w:r>
      <w:r w:rsidR="000D3C4E">
        <w:tab/>
      </w:r>
      <w:r w:rsidR="000D3C4E">
        <w:tab/>
      </w:r>
      <w:r w:rsidR="000D3C4E">
        <w:tab/>
      </w:r>
      <w:r w:rsidRPr="00410487">
        <w:t>Każde zadanie częściowe zamówienia będzie oceniane oddzielnie.</w:t>
      </w:r>
    </w:p>
    <w:p w14:paraId="66EE7FC0" w14:textId="77777777" w:rsidR="00B476C4" w:rsidRDefault="001F0AF6" w:rsidP="00804EA4">
      <w:pPr>
        <w:pStyle w:val="Nagwek2"/>
      </w:pPr>
      <w:r>
        <w:t>13.</w:t>
      </w:r>
      <w:r w:rsidR="000D3C4E">
        <w:t>4</w:t>
      </w:r>
      <w:r w:rsidR="000D3C4E">
        <w:tab/>
      </w:r>
      <w:r w:rsidR="000D3C4E">
        <w:tab/>
      </w:r>
      <w:r w:rsidR="000D3C4E">
        <w:tab/>
      </w:r>
      <w:r w:rsidR="00B476C4" w:rsidRPr="00B476C4">
        <w:t>W przypadku zaoferow</w:t>
      </w:r>
      <w:r w:rsidR="00A1275D">
        <w:t xml:space="preserve">ania przez wykonawcę w danym </w:t>
      </w:r>
      <w:r w:rsidR="00B476C4" w:rsidRPr="00B476C4">
        <w:t xml:space="preserve">kryterium stawki 0 PLN za świadczenie </w:t>
      </w:r>
      <w:r w:rsidR="00A1275D">
        <w:t xml:space="preserve">usług, oferta uzyska w danym </w:t>
      </w:r>
      <w:r w:rsidR="00B476C4" w:rsidRPr="00B476C4">
        <w:t>kryterium maksymalną liczbę punktów, natomiast dla potrzeb zastosowania wzorów, podanych w pkt 13.</w:t>
      </w:r>
      <w:r w:rsidR="000D3C4E">
        <w:t>1.2 i 13.2.2</w:t>
      </w:r>
      <w:r w:rsidR="00B476C4" w:rsidRPr="00B476C4">
        <w:t xml:space="preserve"> (w celu ustalenia liczby punktów dla pozostałych ofert), zostanie przyjęta odpowiednio wartość 0,01 PLN.</w:t>
      </w:r>
    </w:p>
    <w:p w14:paraId="66A7DB47" w14:textId="77777777" w:rsidR="001F0AF6" w:rsidRDefault="008E36CC" w:rsidP="00804EA4">
      <w:pPr>
        <w:pStyle w:val="Nagwek2"/>
      </w:pPr>
      <w:r>
        <w:t>1</w:t>
      </w:r>
      <w:r w:rsidR="00732B38">
        <w:t>3</w:t>
      </w:r>
      <w:r w:rsidR="001F0AF6">
        <w:t>.</w:t>
      </w:r>
      <w:r w:rsidR="000D3C4E">
        <w:t>5</w:t>
      </w:r>
      <w:r w:rsidR="000D3C4E">
        <w:tab/>
      </w:r>
      <w:r w:rsidR="001F0AF6">
        <w:tab/>
      </w:r>
      <w:r w:rsidR="000D3C4E">
        <w:tab/>
      </w:r>
      <w:r w:rsidR="001F0AF6" w:rsidRPr="001F0AF6">
        <w:t>Ofertą najkorzystniejszą w danym zadaniu częściowym będzie oferta z największą ilością punktów przyznanych na podstawie ww. kryteri</w:t>
      </w:r>
      <w:r w:rsidR="001F0AF6">
        <w:t>ów</w:t>
      </w:r>
      <w:r w:rsidR="001F0AF6" w:rsidRPr="001F0AF6">
        <w:t>.</w:t>
      </w:r>
    </w:p>
    <w:p w14:paraId="509428E1" w14:textId="77777777" w:rsidR="001F0AF6" w:rsidRPr="001F0AF6" w:rsidRDefault="001F0AF6" w:rsidP="00804EA4">
      <w:pPr>
        <w:pStyle w:val="Nagwek2"/>
      </w:pPr>
      <w:r>
        <w:t>13.</w:t>
      </w:r>
      <w:r w:rsidR="000D3C4E">
        <w:t>6</w:t>
      </w:r>
      <w:r w:rsidR="000D3C4E">
        <w:tab/>
      </w:r>
      <w:r>
        <w:tab/>
      </w:r>
      <w:r w:rsidRPr="001F0AF6">
        <w:t>Zamawiający poprawi w ofercie:</w:t>
      </w:r>
    </w:p>
    <w:p w14:paraId="5EF123C4" w14:textId="77777777" w:rsidR="001F0AF6" w:rsidRPr="001F0AF6" w:rsidRDefault="001F0AF6" w:rsidP="001F0AF6">
      <w:pPr>
        <w:tabs>
          <w:tab w:val="left" w:pos="567"/>
        </w:tabs>
        <w:autoSpaceDE w:val="0"/>
        <w:autoSpaceDN w:val="0"/>
        <w:adjustRightInd w:val="0"/>
        <w:spacing w:after="60"/>
        <w:ind w:left="567" w:hanging="283"/>
        <w:jc w:val="both"/>
      </w:pPr>
      <w:r w:rsidRPr="001F0AF6">
        <w:t>a)</w:t>
      </w:r>
      <w:r w:rsidRPr="001F0AF6">
        <w:tab/>
      </w:r>
      <w:r w:rsidRPr="001F0AF6">
        <w:rPr>
          <w:u w:val="single"/>
        </w:rPr>
        <w:t>oczywiste omyłki pisarskie</w:t>
      </w:r>
      <w:r w:rsidRPr="001F0AF6">
        <w:t>; w tym m.in.: je</w:t>
      </w:r>
      <w:r w:rsidRPr="001F0AF6">
        <w:rPr>
          <w:rFonts w:eastAsia="TimesNewRoman"/>
        </w:rPr>
        <w:t>ż</w:t>
      </w:r>
      <w:r w:rsidRPr="001F0AF6">
        <w:t>eli cen</w:t>
      </w:r>
      <w:r w:rsidRPr="001F0AF6">
        <w:rPr>
          <w:rFonts w:eastAsia="TimesNewRoman"/>
        </w:rPr>
        <w:t xml:space="preserve">ę </w:t>
      </w:r>
      <w:r w:rsidRPr="001F0AF6">
        <w:t>oferty podano rozbie</w:t>
      </w:r>
      <w:r w:rsidRPr="001F0AF6">
        <w:rPr>
          <w:rFonts w:eastAsia="TimesNewRoman"/>
        </w:rPr>
        <w:t>ż</w:t>
      </w:r>
      <w:r w:rsidRPr="001F0AF6">
        <w:t>nie słownie i liczb</w:t>
      </w:r>
      <w:r w:rsidRPr="001F0AF6">
        <w:rPr>
          <w:rFonts w:eastAsia="TimesNewRoman"/>
        </w:rPr>
        <w:t>ą</w:t>
      </w:r>
      <w:r w:rsidRPr="001F0AF6">
        <w:t>, przyjmuje si</w:t>
      </w:r>
      <w:r w:rsidRPr="001F0AF6">
        <w:rPr>
          <w:rFonts w:eastAsia="TimesNewRoman"/>
        </w:rPr>
        <w:t>ę</w:t>
      </w:r>
      <w:r w:rsidRPr="001F0AF6">
        <w:t xml:space="preserve">, </w:t>
      </w:r>
      <w:r w:rsidRPr="001F0AF6">
        <w:rPr>
          <w:rFonts w:eastAsia="TimesNewRoman"/>
        </w:rPr>
        <w:t>ż</w:t>
      </w:r>
      <w:r w:rsidRPr="001F0AF6">
        <w:t>e prawidłowo podano ten zapis, który odpowiada dokonanemu obliczeniu ceny;</w:t>
      </w:r>
    </w:p>
    <w:p w14:paraId="63F602D9" w14:textId="77777777" w:rsidR="001F0AF6" w:rsidRPr="001F0AF6" w:rsidRDefault="001F0AF6" w:rsidP="001F0AF6">
      <w:pPr>
        <w:tabs>
          <w:tab w:val="left" w:pos="567"/>
        </w:tabs>
        <w:autoSpaceDE w:val="0"/>
        <w:autoSpaceDN w:val="0"/>
        <w:adjustRightInd w:val="0"/>
        <w:spacing w:after="60"/>
        <w:ind w:left="568" w:hanging="284"/>
        <w:jc w:val="both"/>
      </w:pPr>
      <w:r w:rsidRPr="001F0AF6">
        <w:t>b)</w:t>
      </w:r>
      <w:r w:rsidRPr="001F0AF6">
        <w:tab/>
      </w:r>
      <w:r w:rsidRPr="001F0AF6">
        <w:rPr>
          <w:u w:val="single"/>
        </w:rPr>
        <w:t>oczywiste omyłki rachunkowe</w:t>
      </w:r>
      <w:r w:rsidRPr="001F0AF6">
        <w:t>, z uwzględnieniem konsekwencji rachunkowych dokonanych poprawek m.in.:</w:t>
      </w:r>
    </w:p>
    <w:p w14:paraId="6FD82734" w14:textId="77777777" w:rsidR="001F0AF6" w:rsidRDefault="001F0AF6" w:rsidP="001F0AF6">
      <w:pPr>
        <w:tabs>
          <w:tab w:val="left" w:pos="426"/>
        </w:tabs>
        <w:spacing w:after="60"/>
        <w:ind w:left="703" w:hanging="703"/>
        <w:jc w:val="both"/>
        <w:outlineLvl w:val="1"/>
        <w:rPr>
          <w:color w:val="000000"/>
        </w:rPr>
      </w:pPr>
      <w:r w:rsidRPr="001F0AF6">
        <w:rPr>
          <w:color w:val="000000"/>
        </w:rPr>
        <w:tab/>
        <w:t>-</w:t>
      </w:r>
      <w:r w:rsidRPr="001F0AF6">
        <w:rPr>
          <w:color w:val="000000"/>
        </w:rPr>
        <w:tab/>
        <w:t xml:space="preserve">w przypadku błędu w obliczeniu ceny oferty wynikającego z nieprawidłowego zsumowania wartości za poszczególne </w:t>
      </w:r>
      <w:r>
        <w:rPr>
          <w:color w:val="000000"/>
        </w:rPr>
        <w:t>usługi</w:t>
      </w:r>
      <w:r w:rsidRPr="001F0AF6">
        <w:rPr>
          <w:color w:val="000000"/>
        </w:rPr>
        <w:t xml:space="preserve"> wyszczególnione w formularzu oferty, przyjmuje się, że prawidłowo podano wartości za poszczególne </w:t>
      </w:r>
      <w:r>
        <w:rPr>
          <w:color w:val="000000"/>
        </w:rPr>
        <w:t>usługi w ramach zadania częściowego,</w:t>
      </w:r>
    </w:p>
    <w:p w14:paraId="5264F711" w14:textId="77777777" w:rsidR="001F0AF6" w:rsidRPr="001F0AF6" w:rsidRDefault="001F0AF6" w:rsidP="001F0AF6">
      <w:pPr>
        <w:tabs>
          <w:tab w:val="left" w:pos="567"/>
        </w:tabs>
        <w:autoSpaceDE w:val="0"/>
        <w:autoSpaceDN w:val="0"/>
        <w:adjustRightInd w:val="0"/>
        <w:spacing w:after="60"/>
        <w:ind w:left="568" w:hanging="284"/>
        <w:jc w:val="both"/>
      </w:pPr>
      <w:r w:rsidRPr="001F0AF6">
        <w:t>c)</w:t>
      </w:r>
      <w:r w:rsidRPr="001F0AF6">
        <w:tab/>
      </w:r>
      <w:r w:rsidRPr="001F0AF6">
        <w:rPr>
          <w:u w:val="single"/>
        </w:rPr>
        <w:t>inne omyłki</w:t>
      </w:r>
      <w:r w:rsidRPr="001F0AF6">
        <w:t xml:space="preserve"> polegaj</w:t>
      </w:r>
      <w:r w:rsidRPr="001F0AF6">
        <w:rPr>
          <w:rFonts w:eastAsia="TimesNewRoman"/>
        </w:rPr>
        <w:t>ą</w:t>
      </w:r>
      <w:r w:rsidRPr="001F0AF6">
        <w:t>ce na niezgodno</w:t>
      </w:r>
      <w:r w:rsidRPr="001F0AF6">
        <w:rPr>
          <w:rFonts w:eastAsia="TimesNewRoman"/>
        </w:rPr>
        <w:t>ś</w:t>
      </w:r>
      <w:r w:rsidRPr="001F0AF6">
        <w:t>ci oferty ze specyfikacj</w:t>
      </w:r>
      <w:r w:rsidRPr="001F0AF6">
        <w:rPr>
          <w:rFonts w:eastAsia="TimesNewRoman"/>
        </w:rPr>
        <w:t xml:space="preserve">ą </w:t>
      </w:r>
      <w:r w:rsidRPr="001F0AF6">
        <w:t>istotnych warunków zamówienia, nie powoduj</w:t>
      </w:r>
      <w:r w:rsidRPr="001F0AF6">
        <w:rPr>
          <w:rFonts w:eastAsia="TimesNewRoman"/>
        </w:rPr>
        <w:t>ą</w:t>
      </w:r>
      <w:r w:rsidRPr="001F0AF6">
        <w:t>ce istotnych zmian w tre</w:t>
      </w:r>
      <w:r w:rsidRPr="001F0AF6">
        <w:rPr>
          <w:rFonts w:eastAsia="TimesNewRoman"/>
        </w:rPr>
        <w:t>ś</w:t>
      </w:r>
      <w:r w:rsidRPr="001F0AF6">
        <w:t>ci oferty,</w:t>
      </w:r>
    </w:p>
    <w:p w14:paraId="066726B7" w14:textId="77777777" w:rsidR="001F0AF6" w:rsidRDefault="001F0AF6" w:rsidP="00804EA4">
      <w:pPr>
        <w:pStyle w:val="Nagwek2"/>
      </w:pPr>
      <w:r w:rsidRPr="001F0AF6">
        <w:t>-</w:t>
      </w:r>
      <w:r w:rsidRPr="001F0AF6">
        <w:tab/>
        <w:t>niezwłocznie zawiadamiając o tym Wykonawcę, którego oferta została poprawiona</w:t>
      </w:r>
      <w:r w:rsidRPr="001F0AF6">
        <w:rPr>
          <w:rFonts w:ascii="Arial" w:hAnsi="Arial"/>
        </w:rPr>
        <w:t>.</w:t>
      </w:r>
    </w:p>
    <w:p w14:paraId="3E44DE4C" w14:textId="77777777" w:rsidR="008E36CC" w:rsidRPr="00520390" w:rsidRDefault="008B76F4" w:rsidP="008B5EF9">
      <w:pPr>
        <w:pStyle w:val="Nagwek2"/>
      </w:pPr>
      <w:r>
        <w:t>13.</w:t>
      </w:r>
      <w:r w:rsidR="000D3C4E">
        <w:t>7</w:t>
      </w:r>
      <w:r w:rsidR="000D3C4E">
        <w:tab/>
      </w:r>
      <w:r>
        <w:tab/>
      </w:r>
      <w:r w:rsidR="008E36CC" w:rsidRPr="00520390">
        <w:t>W toku dokonywania badania i oceny ofert Zamawiający może żądać udzielenia przez Wykonawcę wyjaśnień treści złożonych przez niego ofert.</w:t>
      </w:r>
    </w:p>
    <w:p w14:paraId="7310DCB4" w14:textId="77777777" w:rsidR="008E36CC" w:rsidRDefault="008E36CC" w:rsidP="008B76F4">
      <w:pPr>
        <w:tabs>
          <w:tab w:val="left" w:pos="426"/>
        </w:tabs>
        <w:spacing w:before="240" w:after="120"/>
        <w:rPr>
          <w:b/>
          <w:caps/>
        </w:rPr>
      </w:pPr>
      <w:r w:rsidRPr="00837213">
        <w:rPr>
          <w:b/>
          <w:caps/>
        </w:rPr>
        <w:t>1</w:t>
      </w:r>
      <w:r w:rsidR="00732B38">
        <w:rPr>
          <w:b/>
          <w:caps/>
        </w:rPr>
        <w:t>4</w:t>
      </w:r>
      <w:r w:rsidR="008B76F4">
        <w:rPr>
          <w:b/>
          <w:caps/>
        </w:rPr>
        <w:t>.</w:t>
      </w:r>
      <w:r w:rsidR="008B76F4">
        <w:rPr>
          <w:b/>
          <w:caps/>
        </w:rPr>
        <w:tab/>
      </w:r>
      <w:r w:rsidRPr="00837213">
        <w:rPr>
          <w:b/>
          <w:caps/>
        </w:rPr>
        <w:t>Udzielenie zamówienia:</w:t>
      </w:r>
    </w:p>
    <w:p w14:paraId="68EFD016" w14:textId="77777777" w:rsidR="00947DA9" w:rsidRDefault="008B76F4" w:rsidP="00947DA9">
      <w:pPr>
        <w:tabs>
          <w:tab w:val="num" w:pos="0"/>
        </w:tabs>
        <w:spacing w:after="120"/>
        <w:ind w:left="567" w:hanging="567"/>
        <w:jc w:val="both"/>
      </w:pPr>
      <w:r>
        <w:t>14.1</w:t>
      </w:r>
      <w:r>
        <w:tab/>
      </w:r>
      <w:r w:rsidR="00947DA9">
        <w:t xml:space="preserve">Zamawiający udzieli zamówienia Wykonawcy, którego oferta odpowiada wszystkim wymaganiom określonym w niniejszej Specyfikacji Istotnych Warunków Zamówienia i została oceniona jako najkorzystniejsza w oparciu o podane wyżej kryteria oceny ofert. Ocena oferty zostanie przedstawiona w formie liczby przyznanych punktów </w:t>
      </w:r>
      <w:r w:rsidR="00947DA9">
        <w:br/>
        <w:t>(z dokładnością do dwóch miejsc po przecinku).</w:t>
      </w:r>
    </w:p>
    <w:p w14:paraId="530ECF02" w14:textId="77777777" w:rsidR="00732B38" w:rsidRPr="00241DB3" w:rsidRDefault="00947DA9" w:rsidP="00947DA9">
      <w:pPr>
        <w:tabs>
          <w:tab w:val="num" w:pos="0"/>
        </w:tabs>
        <w:spacing w:after="120"/>
        <w:ind w:left="567" w:hanging="567"/>
        <w:jc w:val="both"/>
      </w:pPr>
      <w:r>
        <w:t>14.2</w:t>
      </w:r>
      <w:r>
        <w:tab/>
      </w:r>
      <w:r w:rsidR="00732B38" w:rsidRPr="00241DB3">
        <w:t>Zamawiający unieważni postępowanie w sytuacji, gdy wystąpią przesłanki wskazane w art. 93 ustawy Pzp.</w:t>
      </w:r>
    </w:p>
    <w:p w14:paraId="7A285298" w14:textId="77777777" w:rsidR="00732B38" w:rsidRPr="00241DB3" w:rsidRDefault="00947DA9" w:rsidP="00947DA9">
      <w:pPr>
        <w:tabs>
          <w:tab w:val="num" w:pos="0"/>
        </w:tabs>
        <w:ind w:left="567" w:hanging="567"/>
        <w:jc w:val="both"/>
      </w:pPr>
      <w:r>
        <w:t>14.3</w:t>
      </w:r>
      <w:r>
        <w:tab/>
      </w:r>
      <w:r w:rsidR="00732B38" w:rsidRPr="00241DB3">
        <w:t>Niezwłocznie po wyborze najkorzystniejszej oferty zamawiający zawiadomi wykonawców, którzy złożyli oferty, o:</w:t>
      </w:r>
    </w:p>
    <w:p w14:paraId="77F58D5F" w14:textId="77777777" w:rsidR="00732B38" w:rsidRPr="00241DB3" w:rsidRDefault="00732B38" w:rsidP="00BB62F2">
      <w:pPr>
        <w:pStyle w:val="Nagwek3"/>
      </w:pPr>
      <w:r w:rsidRPr="00241DB3">
        <w:t>a</w:t>
      </w:r>
      <w:r w:rsidRPr="00241DB3">
        <w:rPr>
          <w:b/>
        </w:rPr>
        <w:t>:</w:t>
      </w:r>
      <w:r w:rsidRPr="00241DB3">
        <w:rPr>
          <w:b/>
        </w:rPr>
        <w:tab/>
      </w:r>
      <w:r w:rsidR="00947DA9" w:rsidRPr="00D0200B">
        <w:rPr>
          <w:bCs w:val="0"/>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kryterium oceny ofert i łączną punktację</w:t>
      </w:r>
      <w:r w:rsidR="00947DA9">
        <w:rPr>
          <w:bCs w:val="0"/>
        </w:rPr>
        <w:t>,</w:t>
      </w:r>
    </w:p>
    <w:p w14:paraId="223D74F8" w14:textId="77777777" w:rsidR="00732B38" w:rsidRPr="00241DB3" w:rsidRDefault="00732B38" w:rsidP="00BB62F2">
      <w:pPr>
        <w:pStyle w:val="Nagwek3"/>
      </w:pPr>
      <w:r w:rsidRPr="00241DB3">
        <w:t>b:</w:t>
      </w:r>
      <w:r w:rsidRPr="00241DB3">
        <w:tab/>
        <w:t xml:space="preserve">wykonawcach, których oferty zostały odrzucone, podając uzasadnienie faktyczne </w:t>
      </w:r>
      <w:r w:rsidRPr="00241DB3">
        <w:br/>
        <w:t>i prawne,</w:t>
      </w:r>
    </w:p>
    <w:p w14:paraId="2ABD0086" w14:textId="77777777" w:rsidR="00732B38" w:rsidRPr="00241DB3" w:rsidRDefault="00732B38" w:rsidP="00BB62F2">
      <w:pPr>
        <w:pStyle w:val="Nagwek3"/>
      </w:pPr>
      <w:r w:rsidRPr="00241DB3">
        <w:t>c:</w:t>
      </w:r>
      <w:r w:rsidRPr="00241DB3">
        <w:tab/>
        <w:t>wykonawcach, którzy zostali wykluczeni z postępowania o udzielenie zamówienia, podając uzasadnienie faktyczne i prawne,</w:t>
      </w:r>
    </w:p>
    <w:p w14:paraId="2FC9D186" w14:textId="77777777" w:rsidR="00732B38" w:rsidRPr="00241DB3" w:rsidRDefault="00732B38" w:rsidP="00BB62F2">
      <w:pPr>
        <w:pStyle w:val="Nagwek3"/>
      </w:pPr>
      <w:r w:rsidRPr="00241DB3">
        <w:t>d:</w:t>
      </w:r>
      <w:r w:rsidRPr="00241DB3">
        <w:tab/>
        <w:t>terminie, określonym zgodnie z art. 94 ust. 1 lub 2 ustawy Pzp, po którego upływie umowa w sprawie zamówienia publicznego może być zawarta.</w:t>
      </w:r>
    </w:p>
    <w:p w14:paraId="6C77C809" w14:textId="77777777" w:rsidR="00732B38" w:rsidRPr="00241DB3" w:rsidRDefault="00947DA9" w:rsidP="006E3C3D">
      <w:pPr>
        <w:pStyle w:val="Nagwek2"/>
      </w:pPr>
      <w:r>
        <w:lastRenderedPageBreak/>
        <w:t>14.4</w:t>
      </w:r>
      <w:r w:rsidR="00B46F75">
        <w:tab/>
      </w:r>
      <w:r w:rsidR="000D3C4E">
        <w:tab/>
      </w:r>
      <w:r w:rsidR="00B46F75">
        <w:t>O</w:t>
      </w:r>
      <w:r w:rsidR="00732B38" w:rsidRPr="00241DB3">
        <w:t>głoszenie zawierające informacje wskazane w pkt 14.3 Zamawiający umieści na stronie internetowej www.udsc.gov.pl oraz w miejscu publicznie dostępnym w swojej siedzibie.</w:t>
      </w:r>
    </w:p>
    <w:p w14:paraId="4A41F09D" w14:textId="77777777" w:rsidR="00732B38" w:rsidRPr="00241DB3" w:rsidRDefault="00947DA9" w:rsidP="00947DA9">
      <w:pPr>
        <w:tabs>
          <w:tab w:val="num" w:pos="0"/>
        </w:tabs>
        <w:spacing w:before="120" w:after="120"/>
        <w:ind w:left="567" w:hanging="567"/>
        <w:jc w:val="both"/>
      </w:pPr>
      <w:r>
        <w:t>14.5</w:t>
      </w:r>
      <w:r>
        <w:tab/>
      </w:r>
      <w:r w:rsidR="00732B38" w:rsidRPr="00241DB3">
        <w:t xml:space="preserve">Umowę z Wykonawcą, którego oferta zostanie wybrana, Zamawiający podpisze </w:t>
      </w:r>
      <w:r w:rsidR="00732B38" w:rsidRPr="00241DB3">
        <w:br/>
        <w:t xml:space="preserve">w terminie nie krótszym niż 10 dni od dnia przesłania zawiadomienia o wyborze najkorzystniejszej oferty, jeżeli zawiadomienie to zostanie przesłane w sposób określony </w:t>
      </w:r>
      <w:r w:rsidR="00732B38" w:rsidRPr="00241DB3">
        <w:br/>
        <w:t>w art. 27 ust. 2 ustawy Pzp, albo 15 dni – jeżeli zostanie przesłane w inny sposób.</w:t>
      </w:r>
    </w:p>
    <w:p w14:paraId="5EB88DE0" w14:textId="77777777" w:rsidR="00732B38" w:rsidRPr="00241DB3" w:rsidRDefault="00732B38" w:rsidP="006E3C3D">
      <w:pPr>
        <w:pStyle w:val="Nagwek2"/>
      </w:pPr>
      <w:r w:rsidRPr="00241DB3">
        <w:t>14</w:t>
      </w:r>
      <w:r w:rsidR="00947DA9">
        <w:t>.6</w:t>
      </w:r>
      <w:r w:rsidR="00947DA9">
        <w:tab/>
      </w:r>
      <w:r w:rsidR="000D3C4E">
        <w:tab/>
      </w:r>
      <w:r w:rsidRPr="00241DB3">
        <w:t>Zamawiający może zawrzeć umowę przed upływem terminów, o których mowa w pkt 14.5, jeżeli w postępowaniu o udzielenie zamówienia została złożona tylko jedna oferta.</w:t>
      </w:r>
    </w:p>
    <w:p w14:paraId="6927B838" w14:textId="77777777" w:rsidR="00732B38" w:rsidRPr="00241DB3" w:rsidRDefault="00A9240F" w:rsidP="006E3C3D">
      <w:pPr>
        <w:pStyle w:val="Nagwek2"/>
      </w:pPr>
      <w:r>
        <w:t>14.7</w:t>
      </w:r>
      <w:r w:rsidR="000D3C4E">
        <w:tab/>
      </w:r>
      <w:r w:rsidR="000D3C4E">
        <w:tab/>
      </w:r>
      <w:r w:rsidR="00732B38" w:rsidRPr="00241DB3">
        <w:t xml:space="preserve">Jeżeli Wykonawca, którego oferta została wybrana, uchyla się od zawarcia umowy </w:t>
      </w:r>
      <w:r w:rsidR="00732B38" w:rsidRPr="00241DB3">
        <w:br/>
        <w:t>w sprawie zamówienia publicznego, zamawiający może wybrać ofertę najkorzystniejszą spośród pozostałych ofert, bez przeprowadzania ich ponownego badania i oceny, chyba że zachodzą przesłanki do unieważnienia postępowania.</w:t>
      </w:r>
    </w:p>
    <w:p w14:paraId="33D32120" w14:textId="77777777" w:rsidR="000D1EA5" w:rsidRPr="001D74A0" w:rsidRDefault="00A9240F" w:rsidP="001D74A0">
      <w:pPr>
        <w:tabs>
          <w:tab w:val="num" w:pos="567"/>
        </w:tabs>
        <w:spacing w:before="120" w:after="120"/>
        <w:ind w:left="567" w:hanging="567"/>
        <w:jc w:val="both"/>
      </w:pPr>
      <w:r>
        <w:t>14.8</w:t>
      </w:r>
      <w:r>
        <w:tab/>
      </w:r>
      <w:r w:rsidR="00732B38" w:rsidRPr="00241DB3">
        <w:t xml:space="preserve">W </w:t>
      </w:r>
      <w:r w:rsidR="001D74A0">
        <w:t xml:space="preserve">przypadku udzielenia zamówienia </w:t>
      </w:r>
      <w:r w:rsidR="00732B38" w:rsidRPr="00241DB3">
        <w:t>Wykonawcom wspólnie ubiegającym się o udzielenie zamówienia – Zamawiający przed podpisaniem umowy może żądać umowy reguluj</w:t>
      </w:r>
      <w:r>
        <w:t>ącej współpracę tych Wykonawców.</w:t>
      </w:r>
    </w:p>
    <w:p w14:paraId="45AA87DD" w14:textId="77777777" w:rsidR="008E36CC" w:rsidRPr="00837213" w:rsidRDefault="008E36CC" w:rsidP="00A9240F">
      <w:pPr>
        <w:tabs>
          <w:tab w:val="left" w:pos="426"/>
        </w:tabs>
        <w:spacing w:before="240" w:after="120"/>
        <w:rPr>
          <w:b/>
          <w:caps/>
        </w:rPr>
      </w:pPr>
      <w:r>
        <w:rPr>
          <w:b/>
          <w:caps/>
        </w:rPr>
        <w:t>1</w:t>
      </w:r>
      <w:r w:rsidR="00732B38">
        <w:rPr>
          <w:b/>
          <w:caps/>
        </w:rPr>
        <w:t>5</w:t>
      </w:r>
      <w:r w:rsidR="00A9240F">
        <w:rPr>
          <w:b/>
          <w:caps/>
        </w:rPr>
        <w:t>.</w:t>
      </w:r>
      <w:r w:rsidR="00A9240F">
        <w:rPr>
          <w:b/>
          <w:caps/>
        </w:rPr>
        <w:tab/>
      </w:r>
      <w:r w:rsidRPr="00837213">
        <w:rPr>
          <w:b/>
          <w:caps/>
        </w:rPr>
        <w:t>Istotne postanowienia umowy:</w:t>
      </w:r>
    </w:p>
    <w:p w14:paraId="3A2B0ED0" w14:textId="77777777" w:rsidR="008E36CC" w:rsidRDefault="001D74A0" w:rsidP="008B5EF9">
      <w:pPr>
        <w:pStyle w:val="Nagwek2"/>
      </w:pPr>
      <w:r>
        <w:t>15.1</w:t>
      </w:r>
      <w:r>
        <w:tab/>
      </w:r>
      <w:r w:rsidR="000D3C4E">
        <w:tab/>
      </w:r>
      <w:r w:rsidR="008E36CC">
        <w:t xml:space="preserve">Istotne postanowienia umowy określają stosowne wzory </w:t>
      </w:r>
      <w:r w:rsidR="008E36CC" w:rsidRPr="00D76D9D">
        <w:t xml:space="preserve">stanowiące załączniki nr </w:t>
      </w:r>
      <w:r w:rsidR="00D76D9D" w:rsidRPr="00D76D9D">
        <w:t>9</w:t>
      </w:r>
      <w:r w:rsidR="008E36CC" w:rsidRPr="00D76D9D">
        <w:t>a-</w:t>
      </w:r>
      <w:r w:rsidR="00D76D9D" w:rsidRPr="00D76D9D">
        <w:t>9</w:t>
      </w:r>
      <w:r w:rsidR="000D3C4E">
        <w:t>b</w:t>
      </w:r>
      <w:r>
        <w:t xml:space="preserve"> do </w:t>
      </w:r>
      <w:r w:rsidR="008E36CC">
        <w:t>niniejszej Specyfikacji.</w:t>
      </w:r>
    </w:p>
    <w:p w14:paraId="20E42020" w14:textId="77777777" w:rsidR="001D74A0" w:rsidRDefault="001D74A0" w:rsidP="008B5EF9">
      <w:pPr>
        <w:pStyle w:val="Nagwek2"/>
        <w:rPr>
          <w:lang w:eastAsia="ar-SA"/>
        </w:rPr>
      </w:pPr>
      <w:r>
        <w:t>15.2</w:t>
      </w:r>
      <w:r w:rsidR="000D3C4E">
        <w:tab/>
      </w:r>
      <w:r w:rsidR="003505CE">
        <w:tab/>
      </w:r>
      <w:r w:rsidRPr="00594B7C">
        <w:t>Zamawiający przewiduje możliwość wprowadzenia następujących istotnych zmian postanowień zawartej umowy w stosunku do treści oferty, na podstawie której dokonano wyboru wykonawcy</w:t>
      </w:r>
      <w:r w:rsidRPr="008D4498">
        <w:rPr>
          <w:lang w:eastAsia="ar-SA"/>
        </w:rPr>
        <w:t>:</w:t>
      </w:r>
    </w:p>
    <w:p w14:paraId="6AB127F1" w14:textId="77777777" w:rsidR="00990C85" w:rsidRDefault="0079635E" w:rsidP="006E3C3D">
      <w:pPr>
        <w:pStyle w:val="Nagwek2"/>
      </w:pPr>
      <w:r>
        <w:rPr>
          <w:lang w:eastAsia="ar-SA"/>
        </w:rPr>
        <w:tab/>
      </w:r>
      <w:r w:rsidR="00103221">
        <w:rPr>
          <w:lang w:eastAsia="ar-SA"/>
        </w:rPr>
        <w:t>1</w:t>
      </w:r>
      <w:r w:rsidR="00687569">
        <w:rPr>
          <w:lang w:eastAsia="ar-SA"/>
        </w:rPr>
        <w:t>)</w:t>
      </w:r>
      <w:r w:rsidR="00687569">
        <w:rPr>
          <w:lang w:eastAsia="ar-SA"/>
        </w:rPr>
        <w:tab/>
      </w:r>
      <w:r w:rsidR="00990C85">
        <w:t>zmiany term</w:t>
      </w:r>
      <w:r w:rsidR="00532EAB">
        <w:t xml:space="preserve">inu realizacji przedmiotu umowy </w:t>
      </w:r>
      <w:r w:rsidR="00990C85">
        <w:t>z przyczyn nie leżących po stronie Wykonawcy (np. przedłużenie się procedury udzielenia przedmiotowego zamówienia publicznego, środki ochrony prawnej, wykorzystywane przez oferentów lub inne podmioty itp.), a dotycz</w:t>
      </w:r>
      <w:r w:rsidR="00532EAB">
        <w:t>ących terminu podpisania umowy,</w:t>
      </w:r>
    </w:p>
    <w:p w14:paraId="29562ADC" w14:textId="77777777" w:rsidR="00710E0A" w:rsidRDefault="00103221" w:rsidP="00532EAB">
      <w:pPr>
        <w:tabs>
          <w:tab w:val="left" w:pos="567"/>
          <w:tab w:val="left" w:pos="851"/>
        </w:tabs>
        <w:spacing w:before="60" w:after="60"/>
        <w:ind w:left="567" w:hanging="283"/>
        <w:jc w:val="both"/>
        <w:outlineLvl w:val="1"/>
        <w:rPr>
          <w:bCs/>
          <w:iCs/>
        </w:rPr>
      </w:pPr>
      <w:r>
        <w:rPr>
          <w:bCs/>
          <w:iCs/>
        </w:rPr>
        <w:t>2</w:t>
      </w:r>
      <w:r w:rsidR="00710E0A">
        <w:rPr>
          <w:bCs/>
          <w:iCs/>
        </w:rPr>
        <w:t>)</w:t>
      </w:r>
      <w:r w:rsidR="00710E0A">
        <w:rPr>
          <w:bCs/>
          <w:iCs/>
        </w:rPr>
        <w:tab/>
        <w:t>zwiększeni</w:t>
      </w:r>
      <w:r w:rsidR="00B2321F">
        <w:rPr>
          <w:bCs/>
          <w:iCs/>
        </w:rPr>
        <w:t>a</w:t>
      </w:r>
      <w:r w:rsidR="00710E0A">
        <w:rPr>
          <w:bCs/>
          <w:iCs/>
        </w:rPr>
        <w:t xml:space="preserve"> </w:t>
      </w:r>
      <w:r w:rsidR="00D952E7">
        <w:rPr>
          <w:bCs/>
          <w:iCs/>
        </w:rPr>
        <w:t xml:space="preserve">lub zmniejszenia </w:t>
      </w:r>
      <w:r w:rsidR="00710E0A">
        <w:rPr>
          <w:bCs/>
          <w:iCs/>
        </w:rPr>
        <w:t>ilości konwojów wartości pieniężnych oraz zwiększeni</w:t>
      </w:r>
      <w:r w:rsidR="00B2321F">
        <w:rPr>
          <w:bCs/>
          <w:iCs/>
        </w:rPr>
        <w:t>a</w:t>
      </w:r>
      <w:r w:rsidR="00D952E7">
        <w:rPr>
          <w:bCs/>
          <w:iCs/>
        </w:rPr>
        <w:t xml:space="preserve"> lub zmniejszenia</w:t>
      </w:r>
      <w:r w:rsidR="00710E0A">
        <w:rPr>
          <w:bCs/>
          <w:iCs/>
        </w:rPr>
        <w:t xml:space="preserve"> ilości miejsc docelowych </w:t>
      </w:r>
      <w:r w:rsidR="00E51B90">
        <w:rPr>
          <w:bCs/>
          <w:iCs/>
        </w:rPr>
        <w:t xml:space="preserve">konwojów – w przypadku wzrostu </w:t>
      </w:r>
      <w:r w:rsidR="00D952E7">
        <w:rPr>
          <w:bCs/>
          <w:iCs/>
        </w:rPr>
        <w:t xml:space="preserve">lub spadku </w:t>
      </w:r>
      <w:r w:rsidR="00E51B90">
        <w:rPr>
          <w:bCs/>
          <w:iCs/>
        </w:rPr>
        <w:t>liczby cudzoziemców uprawnionych do pobierania świadczeń pieniężnych,</w:t>
      </w:r>
    </w:p>
    <w:p w14:paraId="69B6F962" w14:textId="77777777" w:rsidR="00990C85" w:rsidRDefault="00103221" w:rsidP="00990C85">
      <w:pPr>
        <w:spacing w:before="60" w:after="60"/>
        <w:ind w:left="567" w:hanging="283"/>
        <w:jc w:val="both"/>
        <w:outlineLvl w:val="1"/>
        <w:rPr>
          <w:bCs/>
          <w:iCs/>
        </w:rPr>
      </w:pPr>
      <w:r>
        <w:rPr>
          <w:bCs/>
          <w:iCs/>
        </w:rPr>
        <w:t>3</w:t>
      </w:r>
      <w:r w:rsidR="00990C85">
        <w:rPr>
          <w:bCs/>
          <w:iCs/>
        </w:rPr>
        <w:t>)</w:t>
      </w:r>
      <w:r w:rsidR="00990C85">
        <w:rPr>
          <w:bCs/>
          <w:iCs/>
        </w:rPr>
        <w:tab/>
        <w:t>zmiany nazwy, adresu lub formy prawno – organizacyjnej Wykonawcy;</w:t>
      </w:r>
    </w:p>
    <w:p w14:paraId="2B8A1F09" w14:textId="77777777" w:rsidR="00990C85" w:rsidRDefault="00103221" w:rsidP="00990C85">
      <w:pPr>
        <w:spacing w:before="60" w:after="60"/>
        <w:ind w:left="567" w:hanging="283"/>
        <w:jc w:val="both"/>
        <w:outlineLvl w:val="1"/>
        <w:rPr>
          <w:bCs/>
          <w:iCs/>
        </w:rPr>
      </w:pPr>
      <w:r>
        <w:rPr>
          <w:bCs/>
          <w:iCs/>
        </w:rPr>
        <w:t>4</w:t>
      </w:r>
      <w:r w:rsidR="00990C85">
        <w:rPr>
          <w:bCs/>
          <w:iCs/>
        </w:rPr>
        <w:t>)</w:t>
      </w:r>
      <w:r w:rsidR="00990C85">
        <w:rPr>
          <w:bCs/>
          <w:iCs/>
        </w:rPr>
        <w:tab/>
        <w:t>zmiany stron w umowie wynikających ze zmian organizacyjnych niezależnych od Zamawiającego np. podział Zamawiające</w:t>
      </w:r>
      <w:r w:rsidR="00441697">
        <w:rPr>
          <w:bCs/>
          <w:iCs/>
        </w:rPr>
        <w:t>go lub połączenie Zamawiającego;</w:t>
      </w:r>
    </w:p>
    <w:p w14:paraId="6CD56E77" w14:textId="77777777" w:rsidR="00F23E69" w:rsidRDefault="00BC39FB" w:rsidP="006E3C3D">
      <w:pPr>
        <w:pStyle w:val="Nagwek2"/>
        <w:rPr>
          <w:lang w:eastAsia="ar-SA"/>
        </w:rPr>
      </w:pPr>
      <w:r>
        <w:rPr>
          <w:lang w:eastAsia="ar-SA"/>
        </w:rPr>
        <w:tab/>
      </w:r>
      <w:r w:rsidR="0079635E">
        <w:rPr>
          <w:lang w:eastAsia="ar-SA"/>
        </w:rPr>
        <w:t>5</w:t>
      </w:r>
      <w:r w:rsidR="00532EAB">
        <w:rPr>
          <w:lang w:eastAsia="ar-SA"/>
        </w:rPr>
        <w:t>)</w:t>
      </w:r>
      <w:r w:rsidR="00532EAB">
        <w:rPr>
          <w:lang w:eastAsia="ar-SA"/>
        </w:rPr>
        <w:tab/>
      </w:r>
      <w:r w:rsidR="001D74A0">
        <w:rPr>
          <w:lang w:eastAsia="ar-SA"/>
        </w:rPr>
        <w:t>zmiany w zakresie personelu Wykonawcy mogą nastąpić na wniosek Wykonawcy, po uzyskaniu zgody Zamawiającego, przy czym osoba, która będzie zastępowała dotychczasowego członka personelu wykonującego przedmiot zamówienia musi posiadać co najmniej takie same kwalifikacje jak osoba pierwotn</w:t>
      </w:r>
      <w:r w:rsidR="00441697">
        <w:rPr>
          <w:lang w:eastAsia="ar-SA"/>
        </w:rPr>
        <w:t>ie wskazana w ofercie Wykonawcy;</w:t>
      </w:r>
    </w:p>
    <w:p w14:paraId="52FBAF09" w14:textId="77777777" w:rsidR="00E3146D" w:rsidRDefault="0079635E" w:rsidP="006E3C3D">
      <w:pPr>
        <w:pStyle w:val="Nagwek2"/>
        <w:rPr>
          <w:lang w:eastAsia="ar-SA"/>
        </w:rPr>
      </w:pPr>
      <w:r>
        <w:rPr>
          <w:lang w:eastAsia="ar-SA"/>
        </w:rPr>
        <w:tab/>
      </w:r>
      <w:r w:rsidR="00E3146D">
        <w:rPr>
          <w:lang w:eastAsia="ar-SA"/>
        </w:rPr>
        <w:t>6</w:t>
      </w:r>
      <w:r>
        <w:rPr>
          <w:lang w:eastAsia="ar-SA"/>
        </w:rPr>
        <w:t>)</w:t>
      </w:r>
      <w:r>
        <w:rPr>
          <w:lang w:eastAsia="ar-SA"/>
        </w:rPr>
        <w:tab/>
      </w:r>
      <w:r w:rsidR="00E3146D">
        <w:rPr>
          <w:lang w:eastAsia="ar-SA"/>
        </w:rPr>
        <w:t>zmian</w:t>
      </w:r>
      <w:r w:rsidR="00766468">
        <w:rPr>
          <w:lang w:eastAsia="ar-SA"/>
        </w:rPr>
        <w:t>a</w:t>
      </w:r>
      <w:r w:rsidR="00E3146D">
        <w:rPr>
          <w:lang w:eastAsia="ar-SA"/>
        </w:rPr>
        <w:t xml:space="preserve"> bankowozu, którym przewożone będą środki pieniężne, mo</w:t>
      </w:r>
      <w:r w:rsidR="00766468">
        <w:rPr>
          <w:lang w:eastAsia="ar-SA"/>
        </w:rPr>
        <w:t>że</w:t>
      </w:r>
      <w:r w:rsidR="00E3146D">
        <w:rPr>
          <w:lang w:eastAsia="ar-SA"/>
        </w:rPr>
        <w:t xml:space="preserve"> nastąpić na wniosek Wykonawcy, po uzyskaniu zgody Zamawiającego, przy czym pojazd, który będzie zastępował dotychczasowy bankowóz wykorzystywany do realizacji </w:t>
      </w:r>
      <w:r w:rsidR="00766468">
        <w:rPr>
          <w:lang w:eastAsia="ar-SA"/>
        </w:rPr>
        <w:t>zamówienia</w:t>
      </w:r>
      <w:r w:rsidR="00E3146D">
        <w:rPr>
          <w:lang w:eastAsia="ar-SA"/>
        </w:rPr>
        <w:t xml:space="preserve"> musi posiadać co najmniej takie same </w:t>
      </w:r>
      <w:r w:rsidR="00766468">
        <w:rPr>
          <w:lang w:eastAsia="ar-SA"/>
        </w:rPr>
        <w:t>parametry</w:t>
      </w:r>
      <w:r w:rsidR="00E3146D">
        <w:rPr>
          <w:lang w:eastAsia="ar-SA"/>
        </w:rPr>
        <w:t xml:space="preserve"> jak </w:t>
      </w:r>
      <w:r w:rsidR="00766468">
        <w:rPr>
          <w:lang w:eastAsia="ar-SA"/>
        </w:rPr>
        <w:t>bankowóz</w:t>
      </w:r>
      <w:r w:rsidR="00E3146D">
        <w:rPr>
          <w:lang w:eastAsia="ar-SA"/>
        </w:rPr>
        <w:t xml:space="preserve"> pierwotnie wskazan</w:t>
      </w:r>
      <w:r w:rsidR="00766468">
        <w:rPr>
          <w:lang w:eastAsia="ar-SA"/>
        </w:rPr>
        <w:t>y</w:t>
      </w:r>
      <w:r w:rsidR="00E3146D">
        <w:rPr>
          <w:lang w:eastAsia="ar-SA"/>
        </w:rPr>
        <w:t xml:space="preserve"> w ofercie Wykonawcy</w:t>
      </w:r>
      <w:r w:rsidR="00766468">
        <w:rPr>
          <w:lang w:eastAsia="ar-SA"/>
        </w:rPr>
        <w:t>.</w:t>
      </w:r>
    </w:p>
    <w:p w14:paraId="1C76C403" w14:textId="77777777" w:rsidR="00692E8E" w:rsidRDefault="0079635E" w:rsidP="008B5EF9">
      <w:pPr>
        <w:pStyle w:val="Nagwek2"/>
        <w:rPr>
          <w:lang w:eastAsia="ar-SA"/>
        </w:rPr>
      </w:pPr>
      <w:r>
        <w:rPr>
          <w:lang w:eastAsia="ar-SA"/>
        </w:rPr>
        <w:tab/>
        <w:t>7)</w:t>
      </w:r>
      <w:r>
        <w:rPr>
          <w:lang w:eastAsia="ar-SA"/>
        </w:rPr>
        <w:tab/>
      </w:r>
      <w:r w:rsidR="00692E8E">
        <w:t>zmiany podwykonawcy, przy pomocy którego Wykonawca realizuje przedmiot umowy, po uprzedniej akceptacji Zamawiającego,</w:t>
      </w:r>
    </w:p>
    <w:p w14:paraId="134A7578" w14:textId="77777777" w:rsidR="0079635E" w:rsidRPr="0079635E" w:rsidRDefault="00692E8E" w:rsidP="00804EA4">
      <w:pPr>
        <w:pStyle w:val="Nagwek2"/>
      </w:pPr>
      <w:r>
        <w:tab/>
        <w:t>8)</w:t>
      </w:r>
      <w:r>
        <w:tab/>
      </w:r>
      <w:r w:rsidR="0079635E" w:rsidRPr="0079635E">
        <w:t>zmiany wysokości wynagrodzenia Wykonawcy w następujących przypadkach:</w:t>
      </w:r>
    </w:p>
    <w:p w14:paraId="2A892FEC" w14:textId="77777777" w:rsidR="0079635E" w:rsidRPr="0079635E" w:rsidRDefault="0079635E" w:rsidP="006E3C3D">
      <w:pPr>
        <w:tabs>
          <w:tab w:val="left" w:pos="851"/>
        </w:tabs>
        <w:spacing w:before="60" w:after="120"/>
        <w:ind w:left="851" w:hanging="284"/>
        <w:jc w:val="both"/>
        <w:outlineLvl w:val="1"/>
        <w:rPr>
          <w:rFonts w:cs="Arial"/>
          <w:bCs/>
          <w:iCs/>
        </w:rPr>
      </w:pPr>
      <w:r w:rsidRPr="0079635E">
        <w:rPr>
          <w:rFonts w:cs="Arial"/>
          <w:bCs/>
          <w:iCs/>
        </w:rPr>
        <w:t>a)</w:t>
      </w:r>
      <w:r w:rsidRPr="0079635E">
        <w:rPr>
          <w:rFonts w:cs="Arial"/>
          <w:bCs/>
          <w:iCs/>
        </w:rPr>
        <w:tab/>
        <w:t>w przypadku zmiany stawki podatku od towarów i usług,</w:t>
      </w:r>
    </w:p>
    <w:p w14:paraId="6C003478" w14:textId="77777777" w:rsidR="0079635E" w:rsidRPr="0079635E" w:rsidRDefault="0079635E" w:rsidP="006E3C3D">
      <w:pPr>
        <w:tabs>
          <w:tab w:val="left" w:pos="851"/>
        </w:tabs>
        <w:spacing w:before="60" w:after="120"/>
        <w:ind w:left="851" w:hanging="284"/>
        <w:jc w:val="both"/>
        <w:outlineLvl w:val="1"/>
        <w:rPr>
          <w:rFonts w:cs="Arial"/>
          <w:bCs/>
          <w:iCs/>
        </w:rPr>
      </w:pPr>
      <w:r w:rsidRPr="0079635E">
        <w:rPr>
          <w:rFonts w:cs="Arial"/>
          <w:bCs/>
          <w:iCs/>
        </w:rPr>
        <w:lastRenderedPageBreak/>
        <w:t>b)</w:t>
      </w:r>
      <w:r w:rsidRPr="0079635E">
        <w:rPr>
          <w:rFonts w:cs="Arial"/>
          <w:bCs/>
          <w:iCs/>
        </w:rPr>
        <w:tab/>
        <w:t>w przypadku zmiany wysokości minimalnego wynagrodzenia za pracę ustalonego na podstawie art. 2 ust. 3-5 ustawy z dnia 10 października 2002 r. o minimalnym wynagrodzeniu za pracę,</w:t>
      </w:r>
    </w:p>
    <w:p w14:paraId="5EE9C139" w14:textId="77777777" w:rsidR="0079635E" w:rsidRPr="0079635E" w:rsidRDefault="0079635E" w:rsidP="006E3C3D">
      <w:pPr>
        <w:tabs>
          <w:tab w:val="left" w:pos="851"/>
        </w:tabs>
        <w:spacing w:before="60" w:after="120"/>
        <w:ind w:left="851" w:hanging="284"/>
        <w:jc w:val="both"/>
        <w:outlineLvl w:val="1"/>
        <w:rPr>
          <w:rFonts w:cs="Arial"/>
          <w:bCs/>
          <w:iCs/>
        </w:rPr>
      </w:pPr>
      <w:r w:rsidRPr="0079635E">
        <w:rPr>
          <w:rFonts w:cs="Arial"/>
          <w:bCs/>
          <w:iCs/>
        </w:rPr>
        <w:t>c)</w:t>
      </w:r>
      <w:r w:rsidRPr="0079635E">
        <w:rPr>
          <w:rFonts w:cs="Arial"/>
          <w:bCs/>
          <w:iCs/>
        </w:rPr>
        <w:tab/>
        <w:t>zasad podlegania ubezpieczeniom społecznym lub ubezpieczeniu zdrowotnemu lub wysokości stawki składki na ubezpieczenia społeczne lub zdrowotne</w:t>
      </w:r>
    </w:p>
    <w:p w14:paraId="48A69B9F" w14:textId="77777777" w:rsidR="0079635E" w:rsidRPr="0079635E" w:rsidRDefault="0079635E" w:rsidP="006E3C3D">
      <w:pPr>
        <w:tabs>
          <w:tab w:val="left" w:pos="284"/>
        </w:tabs>
        <w:spacing w:before="60" w:after="120"/>
        <w:ind w:left="709" w:hanging="142"/>
        <w:jc w:val="both"/>
        <w:outlineLvl w:val="1"/>
        <w:rPr>
          <w:rFonts w:cs="Arial"/>
          <w:bCs/>
          <w:iCs/>
        </w:rPr>
      </w:pPr>
      <w:r w:rsidRPr="0079635E">
        <w:rPr>
          <w:rFonts w:cs="Arial"/>
          <w:bCs/>
          <w:iCs/>
        </w:rPr>
        <w:t>-</w:t>
      </w:r>
      <w:r w:rsidRPr="0079635E">
        <w:rPr>
          <w:rFonts w:cs="Arial"/>
          <w:bCs/>
          <w:iCs/>
        </w:rPr>
        <w:tab/>
        <w:t>jeżeli zmiany te będą miały wpływ na koszty wykonania zamówienia przez Wykonawcę.</w:t>
      </w:r>
    </w:p>
    <w:p w14:paraId="3AACFC87" w14:textId="77777777" w:rsidR="00F23E69" w:rsidRDefault="00441697" w:rsidP="006E3C3D">
      <w:pPr>
        <w:pStyle w:val="Nagwek2"/>
        <w:rPr>
          <w:lang w:eastAsia="ar-SA"/>
        </w:rPr>
      </w:pPr>
      <w:r w:rsidRPr="00441697">
        <w:rPr>
          <w:lang w:eastAsia="ar-SA"/>
        </w:rPr>
        <w:t>1</w:t>
      </w:r>
      <w:r>
        <w:rPr>
          <w:lang w:eastAsia="ar-SA"/>
        </w:rPr>
        <w:t>5</w:t>
      </w:r>
      <w:r w:rsidRPr="00441697">
        <w:rPr>
          <w:lang w:eastAsia="ar-SA"/>
        </w:rPr>
        <w:t>.3</w:t>
      </w:r>
      <w:r w:rsidR="003505CE">
        <w:rPr>
          <w:lang w:eastAsia="ar-SA"/>
        </w:rPr>
        <w:tab/>
      </w:r>
      <w:r w:rsidR="0079635E">
        <w:rPr>
          <w:lang w:eastAsia="ar-SA"/>
        </w:rPr>
        <w:tab/>
      </w:r>
      <w:r w:rsidRPr="00441697">
        <w:rPr>
          <w:lang w:eastAsia="ar-SA"/>
        </w:rPr>
        <w:t xml:space="preserve">Nie stanowią zmiany umowy w rozumieniu art. 144 ustawy Prawo zamówień publicznych w szczególności zmiana danych teleadresowych, </w:t>
      </w:r>
      <w:r w:rsidR="0022558F" w:rsidRPr="00EC77C1">
        <w:t>zmiany osób upoważnionych do reprezentowania stron w ramach wykonywania przedmiotu umowy</w:t>
      </w:r>
      <w:r w:rsidRPr="00441697">
        <w:rPr>
          <w:lang w:eastAsia="ar-SA"/>
        </w:rPr>
        <w:t>.</w:t>
      </w:r>
    </w:p>
    <w:p w14:paraId="196091C0" w14:textId="77777777" w:rsidR="008E36CC" w:rsidRPr="00837213" w:rsidRDefault="008E36CC" w:rsidP="001D74A0">
      <w:pPr>
        <w:tabs>
          <w:tab w:val="left" w:pos="426"/>
        </w:tabs>
        <w:spacing w:before="240" w:after="120"/>
        <w:rPr>
          <w:b/>
          <w:caps/>
        </w:rPr>
      </w:pPr>
      <w:r>
        <w:rPr>
          <w:b/>
          <w:caps/>
        </w:rPr>
        <w:t>1</w:t>
      </w:r>
      <w:r w:rsidR="00732B38">
        <w:rPr>
          <w:b/>
          <w:caps/>
        </w:rPr>
        <w:t>6</w:t>
      </w:r>
      <w:r w:rsidR="001D74A0">
        <w:rPr>
          <w:b/>
          <w:caps/>
        </w:rPr>
        <w:t>.</w:t>
      </w:r>
      <w:r w:rsidR="001D74A0">
        <w:rPr>
          <w:b/>
          <w:caps/>
        </w:rPr>
        <w:tab/>
      </w:r>
      <w:r w:rsidRPr="00837213">
        <w:rPr>
          <w:b/>
          <w:caps/>
        </w:rPr>
        <w:t>Pouczenie o środkach ochrony prawnej:</w:t>
      </w:r>
    </w:p>
    <w:p w14:paraId="28C429E6" w14:textId="77777777" w:rsidR="00732B38" w:rsidRPr="00241DB3" w:rsidRDefault="00732B38" w:rsidP="006E3C3D">
      <w:pPr>
        <w:pStyle w:val="Nagwek2"/>
        <w:ind w:left="0" w:firstLine="0"/>
      </w:pPr>
      <w:r w:rsidRPr="00241DB3">
        <w:t>Wykonawcy, a także innemu podmiotowi, jeżeli ma lub miał interes w uzyskaniu danego zamówienia oraz poniósł lub może ponieść szkodę w wyniku naruszenia przez zamawiającego przepisów ustawy Pzp, przysługują środki ochrony prawnej określone w Dziale VI ustawy Pzp.</w:t>
      </w:r>
    </w:p>
    <w:p w14:paraId="08882A69" w14:textId="77777777" w:rsidR="006F4742" w:rsidRDefault="006F4742" w:rsidP="008E36CC">
      <w:pPr>
        <w:rPr>
          <w:b/>
          <w:caps/>
        </w:rPr>
      </w:pPr>
    </w:p>
    <w:p w14:paraId="6ACFA70E" w14:textId="77777777" w:rsidR="008E36CC" w:rsidRPr="00837213" w:rsidRDefault="008E36CC" w:rsidP="001D74A0">
      <w:pPr>
        <w:tabs>
          <w:tab w:val="left" w:pos="426"/>
        </w:tabs>
        <w:rPr>
          <w:b/>
          <w:caps/>
        </w:rPr>
      </w:pPr>
      <w:r w:rsidRPr="00837213">
        <w:rPr>
          <w:b/>
          <w:caps/>
        </w:rPr>
        <w:t>1</w:t>
      </w:r>
      <w:r w:rsidR="006F4742">
        <w:rPr>
          <w:b/>
          <w:caps/>
        </w:rPr>
        <w:t>7</w:t>
      </w:r>
      <w:r w:rsidR="001D74A0">
        <w:rPr>
          <w:b/>
          <w:caps/>
        </w:rPr>
        <w:t>.</w:t>
      </w:r>
      <w:r w:rsidR="001D74A0">
        <w:rPr>
          <w:b/>
          <w:caps/>
        </w:rPr>
        <w:tab/>
      </w:r>
      <w:r w:rsidRPr="00837213">
        <w:rPr>
          <w:b/>
          <w:caps/>
        </w:rPr>
        <w:t>Aukcja elektroniczna</w:t>
      </w:r>
    </w:p>
    <w:p w14:paraId="3B48A4AB" w14:textId="77777777" w:rsidR="008E36CC" w:rsidRPr="00F259CA" w:rsidRDefault="008E36CC" w:rsidP="00804EA4">
      <w:pPr>
        <w:pStyle w:val="Nagwek2"/>
      </w:pPr>
      <w:r w:rsidRPr="00F259CA">
        <w:t>W postępowaniu nie jest przewidziany wybór najkorzyst</w:t>
      </w:r>
      <w:r w:rsidR="00441697">
        <w:t xml:space="preserve">niejszej oferty z zastosowaniem </w:t>
      </w:r>
      <w:r w:rsidRPr="00F259CA">
        <w:t xml:space="preserve">aukcji elektronicznej. </w:t>
      </w:r>
    </w:p>
    <w:p w14:paraId="6CE21334" w14:textId="77777777" w:rsidR="00B46F75" w:rsidRDefault="00B46F75" w:rsidP="008E36CC">
      <w:pPr>
        <w:rPr>
          <w:b/>
          <w:caps/>
        </w:rPr>
      </w:pPr>
    </w:p>
    <w:p w14:paraId="38079EFD" w14:textId="77777777" w:rsidR="008E36CC" w:rsidRPr="00837213" w:rsidRDefault="008E36CC" w:rsidP="001D74A0">
      <w:pPr>
        <w:tabs>
          <w:tab w:val="left" w:pos="426"/>
        </w:tabs>
        <w:rPr>
          <w:b/>
          <w:caps/>
        </w:rPr>
      </w:pPr>
      <w:r>
        <w:rPr>
          <w:b/>
          <w:caps/>
        </w:rPr>
        <w:t>1</w:t>
      </w:r>
      <w:r w:rsidR="006F4742">
        <w:rPr>
          <w:b/>
          <w:caps/>
        </w:rPr>
        <w:t>8</w:t>
      </w:r>
      <w:r w:rsidR="001D74A0">
        <w:rPr>
          <w:b/>
          <w:caps/>
        </w:rPr>
        <w:t>.</w:t>
      </w:r>
      <w:r w:rsidR="001D74A0">
        <w:rPr>
          <w:b/>
          <w:caps/>
        </w:rPr>
        <w:tab/>
      </w:r>
      <w:r w:rsidRPr="00837213">
        <w:rPr>
          <w:b/>
          <w:caps/>
        </w:rPr>
        <w:t>inne:</w:t>
      </w:r>
    </w:p>
    <w:p w14:paraId="176B155F" w14:textId="77777777" w:rsidR="008E36CC" w:rsidRDefault="008E36CC" w:rsidP="00820158">
      <w:pPr>
        <w:pStyle w:val="Tekstpodstawowy"/>
        <w:jc w:val="both"/>
      </w:pPr>
      <w:r>
        <w:t>Do spraw nieuregulowanych w niniejszej Specyfikacji Istotnych Warunków Zamówienia mają zastosowanie przepisy ustawy z dnia 29 stycznia 2004 roku Prawo zamówień publicznych.</w:t>
      </w:r>
    </w:p>
    <w:p w14:paraId="021F9F9A" w14:textId="77777777" w:rsidR="006F4742" w:rsidRPr="00241DB3" w:rsidRDefault="006F4742" w:rsidP="006F4742">
      <w:pPr>
        <w:pStyle w:val="Tekstpodstawowy"/>
        <w:spacing w:before="100" w:beforeAutospacing="1" w:after="100" w:afterAutospacing="1"/>
      </w:pPr>
      <w:r w:rsidRPr="00241DB3">
        <w:t>Załącznikami do niniejszego dokumentu są:</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7"/>
        <w:gridCol w:w="8066"/>
      </w:tblGrid>
      <w:tr w:rsidR="006F4742" w:rsidRPr="00241DB3" w14:paraId="69B8E715" w14:textId="77777777" w:rsidTr="003000FC">
        <w:trPr>
          <w:trHeight w:val="562"/>
          <w:jc w:val="center"/>
        </w:trPr>
        <w:tc>
          <w:tcPr>
            <w:tcW w:w="1037" w:type="dxa"/>
            <w:tcBorders>
              <w:top w:val="single" w:sz="4" w:space="0" w:color="auto"/>
              <w:left w:val="single" w:sz="4" w:space="0" w:color="auto"/>
              <w:bottom w:val="single" w:sz="4" w:space="0" w:color="auto"/>
              <w:right w:val="single" w:sz="4" w:space="0" w:color="auto"/>
            </w:tcBorders>
            <w:shd w:val="clear" w:color="auto" w:fill="D9D9D9"/>
            <w:vAlign w:val="center"/>
          </w:tcPr>
          <w:p w14:paraId="123A925E" w14:textId="77777777" w:rsidR="006F4742" w:rsidRPr="00B659EE" w:rsidRDefault="006F4742" w:rsidP="00441697">
            <w:pPr>
              <w:pStyle w:val="Tekstpodstawowy"/>
              <w:spacing w:after="0"/>
              <w:rPr>
                <w:b/>
                <w:bCs/>
                <w:sz w:val="22"/>
                <w:szCs w:val="22"/>
              </w:rPr>
            </w:pPr>
            <w:r w:rsidRPr="00B659EE">
              <w:rPr>
                <w:b/>
                <w:bCs/>
                <w:sz w:val="22"/>
                <w:szCs w:val="22"/>
              </w:rPr>
              <w:t>Nr</w:t>
            </w:r>
          </w:p>
        </w:tc>
        <w:tc>
          <w:tcPr>
            <w:tcW w:w="8066" w:type="dxa"/>
            <w:tcBorders>
              <w:top w:val="single" w:sz="4" w:space="0" w:color="auto"/>
              <w:left w:val="single" w:sz="4" w:space="0" w:color="auto"/>
              <w:bottom w:val="single" w:sz="4" w:space="0" w:color="auto"/>
              <w:right w:val="single" w:sz="4" w:space="0" w:color="auto"/>
            </w:tcBorders>
            <w:shd w:val="clear" w:color="auto" w:fill="D9D9D9"/>
            <w:vAlign w:val="center"/>
          </w:tcPr>
          <w:p w14:paraId="6C0DD533" w14:textId="77777777" w:rsidR="006F4742" w:rsidRPr="00B659EE" w:rsidRDefault="006F4742" w:rsidP="00441697">
            <w:pPr>
              <w:pStyle w:val="Tekstpodstawowy"/>
              <w:spacing w:after="0"/>
              <w:rPr>
                <w:b/>
                <w:bCs/>
                <w:sz w:val="22"/>
                <w:szCs w:val="22"/>
              </w:rPr>
            </w:pPr>
            <w:r w:rsidRPr="00B659EE">
              <w:rPr>
                <w:b/>
                <w:bCs/>
                <w:sz w:val="22"/>
                <w:szCs w:val="22"/>
              </w:rPr>
              <w:t>Nazwa załącznika:</w:t>
            </w:r>
          </w:p>
        </w:tc>
      </w:tr>
      <w:tr w:rsidR="006F4742" w:rsidRPr="00241DB3" w14:paraId="08062142" w14:textId="77777777" w:rsidTr="00D76D9D">
        <w:trPr>
          <w:trHeight w:val="382"/>
          <w:jc w:val="center"/>
        </w:trPr>
        <w:tc>
          <w:tcPr>
            <w:tcW w:w="1037" w:type="dxa"/>
            <w:tcBorders>
              <w:top w:val="single" w:sz="4" w:space="0" w:color="auto"/>
              <w:left w:val="single" w:sz="4" w:space="0" w:color="auto"/>
              <w:bottom w:val="single" w:sz="4" w:space="0" w:color="auto"/>
              <w:right w:val="single" w:sz="4" w:space="0" w:color="auto"/>
            </w:tcBorders>
            <w:vAlign w:val="center"/>
          </w:tcPr>
          <w:p w14:paraId="7585FDA6" w14:textId="77777777" w:rsidR="006F4742" w:rsidRPr="00B659EE" w:rsidRDefault="006F4742" w:rsidP="0079635E">
            <w:pPr>
              <w:pStyle w:val="Tekstpodstawowy"/>
              <w:spacing w:after="0"/>
              <w:rPr>
                <w:sz w:val="22"/>
                <w:szCs w:val="22"/>
              </w:rPr>
            </w:pPr>
            <w:r w:rsidRPr="00B659EE">
              <w:rPr>
                <w:sz w:val="22"/>
                <w:szCs w:val="22"/>
              </w:rPr>
              <w:t>1</w:t>
            </w:r>
            <w:r w:rsidR="006A092B" w:rsidRPr="00B659EE">
              <w:rPr>
                <w:sz w:val="22"/>
                <w:szCs w:val="22"/>
              </w:rPr>
              <w:t>a-1</w:t>
            </w:r>
            <w:r w:rsidR="0079635E" w:rsidRPr="00B659EE">
              <w:rPr>
                <w:sz w:val="22"/>
                <w:szCs w:val="22"/>
              </w:rPr>
              <w:t>b</w:t>
            </w:r>
          </w:p>
        </w:tc>
        <w:tc>
          <w:tcPr>
            <w:tcW w:w="8066" w:type="dxa"/>
            <w:tcBorders>
              <w:top w:val="single" w:sz="4" w:space="0" w:color="auto"/>
              <w:left w:val="single" w:sz="4" w:space="0" w:color="auto"/>
              <w:bottom w:val="single" w:sz="4" w:space="0" w:color="auto"/>
              <w:right w:val="single" w:sz="4" w:space="0" w:color="auto"/>
            </w:tcBorders>
            <w:vAlign w:val="center"/>
          </w:tcPr>
          <w:p w14:paraId="3060AE29" w14:textId="77777777" w:rsidR="006F4742" w:rsidRPr="00B659EE" w:rsidRDefault="006F4742" w:rsidP="00441697">
            <w:pPr>
              <w:pStyle w:val="Tekstpodstawowy"/>
              <w:spacing w:after="0"/>
              <w:rPr>
                <w:sz w:val="22"/>
                <w:szCs w:val="22"/>
              </w:rPr>
            </w:pPr>
            <w:r w:rsidRPr="00B659EE">
              <w:rPr>
                <w:sz w:val="22"/>
                <w:szCs w:val="22"/>
              </w:rPr>
              <w:t>Szczegółowy opis przedmiotu zamówienia</w:t>
            </w:r>
          </w:p>
        </w:tc>
      </w:tr>
      <w:tr w:rsidR="006F4742" w:rsidRPr="00241DB3" w14:paraId="44F1AEA1" w14:textId="77777777" w:rsidTr="00D76D9D">
        <w:trPr>
          <w:trHeight w:val="417"/>
          <w:jc w:val="center"/>
        </w:trPr>
        <w:tc>
          <w:tcPr>
            <w:tcW w:w="1037" w:type="dxa"/>
            <w:tcBorders>
              <w:top w:val="single" w:sz="4" w:space="0" w:color="auto"/>
              <w:left w:val="single" w:sz="4" w:space="0" w:color="auto"/>
              <w:bottom w:val="single" w:sz="4" w:space="0" w:color="auto"/>
              <w:right w:val="single" w:sz="4" w:space="0" w:color="auto"/>
            </w:tcBorders>
            <w:vAlign w:val="center"/>
          </w:tcPr>
          <w:p w14:paraId="6E368397" w14:textId="77777777" w:rsidR="006F4742" w:rsidRPr="00B659EE" w:rsidRDefault="006F4742" w:rsidP="0079635E">
            <w:pPr>
              <w:pStyle w:val="Tekstpodstawowy"/>
              <w:spacing w:after="0"/>
              <w:rPr>
                <w:sz w:val="22"/>
                <w:szCs w:val="22"/>
              </w:rPr>
            </w:pPr>
            <w:r w:rsidRPr="00B659EE">
              <w:rPr>
                <w:sz w:val="22"/>
                <w:szCs w:val="22"/>
              </w:rPr>
              <w:t>2</w:t>
            </w:r>
            <w:r w:rsidR="00C60760" w:rsidRPr="00B659EE">
              <w:rPr>
                <w:sz w:val="22"/>
                <w:szCs w:val="22"/>
              </w:rPr>
              <w:t>a-2</w:t>
            </w:r>
            <w:r w:rsidR="0079635E" w:rsidRPr="00B659EE">
              <w:rPr>
                <w:sz w:val="22"/>
                <w:szCs w:val="22"/>
              </w:rPr>
              <w:t>b</w:t>
            </w:r>
          </w:p>
        </w:tc>
        <w:tc>
          <w:tcPr>
            <w:tcW w:w="8066" w:type="dxa"/>
            <w:tcBorders>
              <w:top w:val="single" w:sz="4" w:space="0" w:color="auto"/>
              <w:left w:val="single" w:sz="4" w:space="0" w:color="auto"/>
              <w:bottom w:val="single" w:sz="4" w:space="0" w:color="auto"/>
              <w:right w:val="single" w:sz="4" w:space="0" w:color="auto"/>
            </w:tcBorders>
            <w:vAlign w:val="center"/>
          </w:tcPr>
          <w:p w14:paraId="3C6334E9" w14:textId="77777777" w:rsidR="006F4742" w:rsidRPr="00B659EE" w:rsidRDefault="006F4742" w:rsidP="00441697">
            <w:pPr>
              <w:pStyle w:val="Tekstpodstawowy"/>
              <w:spacing w:after="0"/>
              <w:rPr>
                <w:sz w:val="22"/>
                <w:szCs w:val="22"/>
              </w:rPr>
            </w:pPr>
            <w:r w:rsidRPr="00B659EE">
              <w:rPr>
                <w:sz w:val="22"/>
                <w:szCs w:val="22"/>
              </w:rPr>
              <w:t>Formularz „OFERTA”</w:t>
            </w:r>
          </w:p>
        </w:tc>
      </w:tr>
      <w:tr w:rsidR="006F4742" w:rsidRPr="00241DB3" w14:paraId="372C16A6" w14:textId="77777777" w:rsidTr="00D76D9D">
        <w:trPr>
          <w:trHeight w:val="409"/>
          <w:jc w:val="center"/>
        </w:trPr>
        <w:tc>
          <w:tcPr>
            <w:tcW w:w="1037" w:type="dxa"/>
            <w:tcBorders>
              <w:top w:val="single" w:sz="4" w:space="0" w:color="auto"/>
              <w:left w:val="single" w:sz="4" w:space="0" w:color="auto"/>
              <w:bottom w:val="single" w:sz="4" w:space="0" w:color="auto"/>
              <w:right w:val="single" w:sz="4" w:space="0" w:color="auto"/>
            </w:tcBorders>
            <w:vAlign w:val="center"/>
          </w:tcPr>
          <w:p w14:paraId="06C5241E" w14:textId="77777777" w:rsidR="006F4742" w:rsidRPr="00B659EE" w:rsidRDefault="006F4742" w:rsidP="00441697">
            <w:pPr>
              <w:pStyle w:val="Tekstpodstawowy"/>
              <w:spacing w:after="0"/>
              <w:rPr>
                <w:sz w:val="22"/>
                <w:szCs w:val="22"/>
              </w:rPr>
            </w:pPr>
            <w:r w:rsidRPr="00B659EE">
              <w:rPr>
                <w:sz w:val="22"/>
                <w:szCs w:val="22"/>
              </w:rPr>
              <w:t>3</w:t>
            </w:r>
          </w:p>
        </w:tc>
        <w:tc>
          <w:tcPr>
            <w:tcW w:w="8066" w:type="dxa"/>
            <w:tcBorders>
              <w:top w:val="single" w:sz="4" w:space="0" w:color="auto"/>
              <w:left w:val="single" w:sz="4" w:space="0" w:color="auto"/>
              <w:bottom w:val="single" w:sz="4" w:space="0" w:color="auto"/>
              <w:right w:val="single" w:sz="4" w:space="0" w:color="auto"/>
            </w:tcBorders>
            <w:vAlign w:val="center"/>
          </w:tcPr>
          <w:p w14:paraId="54074D44" w14:textId="77777777" w:rsidR="006F4742" w:rsidRPr="00B659EE" w:rsidRDefault="00C60760" w:rsidP="00441697">
            <w:pPr>
              <w:pStyle w:val="Tekstpodstawowy"/>
              <w:spacing w:after="0"/>
              <w:rPr>
                <w:sz w:val="22"/>
                <w:szCs w:val="22"/>
              </w:rPr>
            </w:pPr>
            <w:r w:rsidRPr="00B659EE">
              <w:rPr>
                <w:sz w:val="22"/>
                <w:szCs w:val="22"/>
              </w:rPr>
              <w:t>Oświadczenie</w:t>
            </w:r>
            <w:r w:rsidRPr="00B659EE">
              <w:rPr>
                <w:b/>
                <w:sz w:val="22"/>
                <w:szCs w:val="22"/>
              </w:rPr>
              <w:t xml:space="preserve"> </w:t>
            </w:r>
            <w:r w:rsidRPr="00B659EE">
              <w:rPr>
                <w:sz w:val="22"/>
                <w:szCs w:val="22"/>
              </w:rPr>
              <w:t>art. 22 ust. 1 ustawy Prawo zamówień publicznyc</w:t>
            </w:r>
            <w:r w:rsidR="00543BEA" w:rsidRPr="00B659EE">
              <w:rPr>
                <w:sz w:val="22"/>
                <w:szCs w:val="22"/>
              </w:rPr>
              <w:t>h</w:t>
            </w:r>
          </w:p>
        </w:tc>
      </w:tr>
      <w:tr w:rsidR="006F4742" w:rsidRPr="00241DB3" w14:paraId="0562C906" w14:textId="77777777" w:rsidTr="00D76D9D">
        <w:trPr>
          <w:trHeight w:val="414"/>
          <w:jc w:val="center"/>
        </w:trPr>
        <w:tc>
          <w:tcPr>
            <w:tcW w:w="1037" w:type="dxa"/>
            <w:tcBorders>
              <w:top w:val="single" w:sz="4" w:space="0" w:color="auto"/>
              <w:left w:val="single" w:sz="4" w:space="0" w:color="auto"/>
              <w:bottom w:val="single" w:sz="4" w:space="0" w:color="auto"/>
              <w:right w:val="single" w:sz="4" w:space="0" w:color="auto"/>
            </w:tcBorders>
            <w:vAlign w:val="center"/>
          </w:tcPr>
          <w:p w14:paraId="316DBC31" w14:textId="77777777" w:rsidR="006F4742" w:rsidRPr="00B659EE" w:rsidRDefault="00C60760" w:rsidP="00441697">
            <w:pPr>
              <w:pStyle w:val="Tekstpodstawowy"/>
              <w:spacing w:after="0"/>
              <w:rPr>
                <w:sz w:val="22"/>
                <w:szCs w:val="22"/>
              </w:rPr>
            </w:pPr>
            <w:r w:rsidRPr="00B659EE">
              <w:rPr>
                <w:sz w:val="22"/>
                <w:szCs w:val="22"/>
              </w:rPr>
              <w:t>3a</w:t>
            </w:r>
          </w:p>
        </w:tc>
        <w:tc>
          <w:tcPr>
            <w:tcW w:w="8066" w:type="dxa"/>
            <w:tcBorders>
              <w:top w:val="single" w:sz="4" w:space="0" w:color="auto"/>
              <w:left w:val="single" w:sz="4" w:space="0" w:color="auto"/>
              <w:bottom w:val="single" w:sz="4" w:space="0" w:color="auto"/>
              <w:right w:val="single" w:sz="4" w:space="0" w:color="auto"/>
            </w:tcBorders>
            <w:vAlign w:val="center"/>
          </w:tcPr>
          <w:p w14:paraId="59D96E21" w14:textId="77777777" w:rsidR="00441697" w:rsidRPr="00441697" w:rsidRDefault="00C60760" w:rsidP="00441697">
            <w:pPr>
              <w:pStyle w:val="Nagwek"/>
              <w:tabs>
                <w:tab w:val="left" w:pos="708"/>
              </w:tabs>
              <w:rPr>
                <w:sz w:val="22"/>
                <w:szCs w:val="22"/>
              </w:rPr>
            </w:pPr>
            <w:r w:rsidRPr="00441697">
              <w:rPr>
                <w:sz w:val="22"/>
                <w:szCs w:val="22"/>
              </w:rPr>
              <w:t>Oświadczenie o braku podstaw do wykluczenia</w:t>
            </w:r>
          </w:p>
        </w:tc>
      </w:tr>
      <w:tr w:rsidR="00441697" w:rsidRPr="00241DB3" w14:paraId="06E2B836" w14:textId="77777777" w:rsidTr="00441697">
        <w:trPr>
          <w:trHeight w:val="557"/>
          <w:jc w:val="center"/>
        </w:trPr>
        <w:tc>
          <w:tcPr>
            <w:tcW w:w="1037" w:type="dxa"/>
            <w:tcBorders>
              <w:top w:val="single" w:sz="4" w:space="0" w:color="auto"/>
              <w:left w:val="single" w:sz="4" w:space="0" w:color="auto"/>
              <w:bottom w:val="single" w:sz="4" w:space="0" w:color="auto"/>
              <w:right w:val="single" w:sz="4" w:space="0" w:color="auto"/>
            </w:tcBorders>
            <w:vAlign w:val="center"/>
          </w:tcPr>
          <w:p w14:paraId="39C6A746" w14:textId="77777777" w:rsidR="00441697" w:rsidRPr="00B659EE" w:rsidRDefault="00441697" w:rsidP="00441697">
            <w:pPr>
              <w:pStyle w:val="Tekstpodstawowy"/>
              <w:spacing w:after="0"/>
              <w:rPr>
                <w:sz w:val="22"/>
                <w:szCs w:val="22"/>
              </w:rPr>
            </w:pPr>
            <w:r w:rsidRPr="00B659EE">
              <w:rPr>
                <w:sz w:val="22"/>
                <w:szCs w:val="22"/>
              </w:rPr>
              <w:t>3b</w:t>
            </w:r>
          </w:p>
        </w:tc>
        <w:tc>
          <w:tcPr>
            <w:tcW w:w="8066" w:type="dxa"/>
            <w:tcBorders>
              <w:top w:val="single" w:sz="4" w:space="0" w:color="auto"/>
              <w:left w:val="single" w:sz="4" w:space="0" w:color="auto"/>
              <w:bottom w:val="single" w:sz="4" w:space="0" w:color="auto"/>
              <w:right w:val="single" w:sz="4" w:space="0" w:color="auto"/>
            </w:tcBorders>
            <w:vAlign w:val="center"/>
          </w:tcPr>
          <w:p w14:paraId="150BF5D5" w14:textId="77777777" w:rsidR="00441697" w:rsidRPr="00441697" w:rsidRDefault="00441697" w:rsidP="00441697">
            <w:pPr>
              <w:pStyle w:val="Nagwek"/>
              <w:tabs>
                <w:tab w:val="left" w:pos="708"/>
              </w:tabs>
              <w:rPr>
                <w:sz w:val="22"/>
                <w:szCs w:val="22"/>
              </w:rPr>
            </w:pPr>
            <w:r w:rsidRPr="00441697">
              <w:rPr>
                <w:sz w:val="22"/>
                <w:szCs w:val="22"/>
              </w:rPr>
              <w:t>Lista podmiotów należących do tej samej grupy kapitałowej, albo informacja o tym, że Wykonawca nie należy do grupy kapitałowe j</w:t>
            </w:r>
          </w:p>
        </w:tc>
      </w:tr>
      <w:tr w:rsidR="006F4742" w:rsidRPr="00241DB3" w14:paraId="3AE044C7" w14:textId="77777777" w:rsidTr="00D76D9D">
        <w:trPr>
          <w:trHeight w:val="415"/>
          <w:jc w:val="center"/>
        </w:trPr>
        <w:tc>
          <w:tcPr>
            <w:tcW w:w="1037" w:type="dxa"/>
            <w:tcBorders>
              <w:top w:val="single" w:sz="4" w:space="0" w:color="auto"/>
              <w:left w:val="single" w:sz="4" w:space="0" w:color="auto"/>
              <w:bottom w:val="single" w:sz="4" w:space="0" w:color="auto"/>
              <w:right w:val="single" w:sz="4" w:space="0" w:color="auto"/>
            </w:tcBorders>
            <w:vAlign w:val="center"/>
          </w:tcPr>
          <w:p w14:paraId="42C19C33" w14:textId="77777777" w:rsidR="006F4742" w:rsidRPr="00B659EE" w:rsidRDefault="00C60760" w:rsidP="00441697">
            <w:pPr>
              <w:pStyle w:val="Tekstpodstawowy"/>
              <w:spacing w:after="0"/>
              <w:rPr>
                <w:sz w:val="22"/>
                <w:szCs w:val="22"/>
              </w:rPr>
            </w:pPr>
            <w:r w:rsidRPr="00B659EE">
              <w:rPr>
                <w:sz w:val="22"/>
                <w:szCs w:val="22"/>
              </w:rPr>
              <w:t>4</w:t>
            </w:r>
          </w:p>
        </w:tc>
        <w:tc>
          <w:tcPr>
            <w:tcW w:w="8066" w:type="dxa"/>
            <w:tcBorders>
              <w:top w:val="single" w:sz="4" w:space="0" w:color="auto"/>
              <w:left w:val="single" w:sz="4" w:space="0" w:color="auto"/>
              <w:bottom w:val="single" w:sz="4" w:space="0" w:color="auto"/>
              <w:right w:val="single" w:sz="4" w:space="0" w:color="auto"/>
            </w:tcBorders>
            <w:vAlign w:val="center"/>
          </w:tcPr>
          <w:p w14:paraId="18922D4B" w14:textId="77777777" w:rsidR="006F4742" w:rsidRPr="00B659EE" w:rsidRDefault="00C60760" w:rsidP="00441697">
            <w:pPr>
              <w:pStyle w:val="Tekstpodstawowy"/>
              <w:spacing w:after="0"/>
              <w:rPr>
                <w:sz w:val="22"/>
                <w:szCs w:val="22"/>
              </w:rPr>
            </w:pPr>
            <w:r w:rsidRPr="00B659EE">
              <w:rPr>
                <w:sz w:val="22"/>
                <w:szCs w:val="22"/>
              </w:rPr>
              <w:t>Wykaz wykonanych</w:t>
            </w:r>
            <w:r w:rsidR="00441697" w:rsidRPr="00B659EE">
              <w:rPr>
                <w:sz w:val="22"/>
                <w:szCs w:val="22"/>
              </w:rPr>
              <w:t xml:space="preserve"> głównych</w:t>
            </w:r>
            <w:r w:rsidRPr="00B659EE">
              <w:rPr>
                <w:sz w:val="22"/>
                <w:szCs w:val="22"/>
              </w:rPr>
              <w:t xml:space="preserve"> usług</w:t>
            </w:r>
          </w:p>
        </w:tc>
      </w:tr>
      <w:tr w:rsidR="006F4742" w:rsidRPr="00241DB3" w14:paraId="4BF586D5" w14:textId="77777777" w:rsidTr="00E3146D">
        <w:trPr>
          <w:trHeight w:val="300"/>
          <w:jc w:val="center"/>
        </w:trPr>
        <w:tc>
          <w:tcPr>
            <w:tcW w:w="1037" w:type="dxa"/>
            <w:tcBorders>
              <w:top w:val="single" w:sz="4" w:space="0" w:color="auto"/>
              <w:left w:val="single" w:sz="4" w:space="0" w:color="auto"/>
              <w:bottom w:val="single" w:sz="4" w:space="0" w:color="auto"/>
              <w:right w:val="single" w:sz="4" w:space="0" w:color="auto"/>
            </w:tcBorders>
            <w:vAlign w:val="center"/>
          </w:tcPr>
          <w:p w14:paraId="48BB586A" w14:textId="77777777" w:rsidR="006F4742" w:rsidRPr="00B659EE" w:rsidRDefault="00C60760" w:rsidP="00441697">
            <w:pPr>
              <w:pStyle w:val="Tekstpodstawowy"/>
              <w:spacing w:after="0"/>
              <w:rPr>
                <w:sz w:val="22"/>
                <w:szCs w:val="22"/>
              </w:rPr>
            </w:pPr>
            <w:r w:rsidRPr="00B659EE">
              <w:rPr>
                <w:sz w:val="22"/>
                <w:szCs w:val="22"/>
              </w:rPr>
              <w:t>5</w:t>
            </w:r>
          </w:p>
        </w:tc>
        <w:tc>
          <w:tcPr>
            <w:tcW w:w="8066" w:type="dxa"/>
            <w:tcBorders>
              <w:top w:val="single" w:sz="4" w:space="0" w:color="auto"/>
              <w:left w:val="single" w:sz="4" w:space="0" w:color="auto"/>
              <w:bottom w:val="single" w:sz="4" w:space="0" w:color="auto"/>
              <w:right w:val="single" w:sz="4" w:space="0" w:color="auto"/>
            </w:tcBorders>
            <w:vAlign w:val="center"/>
          </w:tcPr>
          <w:p w14:paraId="563BB758" w14:textId="77777777" w:rsidR="006F4742" w:rsidRPr="00441697" w:rsidRDefault="00C60760" w:rsidP="00441697">
            <w:pPr>
              <w:pStyle w:val="Nagwek"/>
              <w:tabs>
                <w:tab w:val="left" w:pos="708"/>
              </w:tabs>
              <w:rPr>
                <w:b/>
                <w:sz w:val="22"/>
                <w:szCs w:val="22"/>
              </w:rPr>
            </w:pPr>
            <w:r w:rsidRPr="00441697">
              <w:rPr>
                <w:sz w:val="22"/>
                <w:szCs w:val="22"/>
              </w:rPr>
              <w:t>Wykaz osób</w:t>
            </w:r>
          </w:p>
        </w:tc>
      </w:tr>
      <w:tr w:rsidR="00E3146D" w:rsidRPr="00241DB3" w14:paraId="2564011F" w14:textId="77777777" w:rsidTr="00E3146D">
        <w:trPr>
          <w:trHeight w:val="415"/>
          <w:jc w:val="center"/>
        </w:trPr>
        <w:tc>
          <w:tcPr>
            <w:tcW w:w="1037" w:type="dxa"/>
            <w:tcBorders>
              <w:top w:val="single" w:sz="4" w:space="0" w:color="auto"/>
              <w:left w:val="single" w:sz="4" w:space="0" w:color="auto"/>
              <w:bottom w:val="single" w:sz="4" w:space="0" w:color="auto"/>
              <w:right w:val="single" w:sz="4" w:space="0" w:color="auto"/>
            </w:tcBorders>
            <w:vAlign w:val="center"/>
          </w:tcPr>
          <w:p w14:paraId="25426762" w14:textId="77777777" w:rsidR="00E3146D" w:rsidRPr="00B659EE" w:rsidRDefault="00E3146D" w:rsidP="00441697">
            <w:pPr>
              <w:pStyle w:val="Tekstpodstawowy"/>
              <w:spacing w:after="0"/>
              <w:rPr>
                <w:sz w:val="22"/>
                <w:szCs w:val="22"/>
              </w:rPr>
            </w:pPr>
            <w:r w:rsidRPr="00B659EE">
              <w:rPr>
                <w:sz w:val="22"/>
                <w:szCs w:val="22"/>
              </w:rPr>
              <w:t xml:space="preserve">5a </w:t>
            </w:r>
          </w:p>
        </w:tc>
        <w:tc>
          <w:tcPr>
            <w:tcW w:w="8066" w:type="dxa"/>
            <w:tcBorders>
              <w:top w:val="single" w:sz="4" w:space="0" w:color="auto"/>
              <w:left w:val="single" w:sz="4" w:space="0" w:color="auto"/>
              <w:bottom w:val="single" w:sz="4" w:space="0" w:color="auto"/>
              <w:right w:val="single" w:sz="4" w:space="0" w:color="auto"/>
            </w:tcBorders>
            <w:vAlign w:val="center"/>
          </w:tcPr>
          <w:p w14:paraId="7F84D172" w14:textId="77777777" w:rsidR="00E3146D" w:rsidRPr="00441697" w:rsidRDefault="00E3146D" w:rsidP="00441697">
            <w:pPr>
              <w:pStyle w:val="Nagwek"/>
              <w:tabs>
                <w:tab w:val="left" w:pos="708"/>
              </w:tabs>
              <w:rPr>
                <w:sz w:val="22"/>
                <w:szCs w:val="22"/>
              </w:rPr>
            </w:pPr>
            <w:r>
              <w:rPr>
                <w:sz w:val="22"/>
                <w:szCs w:val="22"/>
              </w:rPr>
              <w:t>Wykaz narzędzi</w:t>
            </w:r>
          </w:p>
        </w:tc>
      </w:tr>
      <w:tr w:rsidR="006F5331" w:rsidRPr="00241DB3" w14:paraId="6FB6DE85" w14:textId="77777777" w:rsidTr="00692E8E">
        <w:trPr>
          <w:trHeight w:val="420"/>
          <w:jc w:val="center"/>
        </w:trPr>
        <w:tc>
          <w:tcPr>
            <w:tcW w:w="1037" w:type="dxa"/>
            <w:tcBorders>
              <w:top w:val="single" w:sz="4" w:space="0" w:color="auto"/>
              <w:left w:val="single" w:sz="4" w:space="0" w:color="auto"/>
              <w:bottom w:val="single" w:sz="4" w:space="0" w:color="auto"/>
              <w:right w:val="single" w:sz="4" w:space="0" w:color="auto"/>
            </w:tcBorders>
            <w:vAlign w:val="center"/>
          </w:tcPr>
          <w:p w14:paraId="088BBBBC" w14:textId="77777777" w:rsidR="006F5331" w:rsidRPr="00B659EE" w:rsidRDefault="006F5331" w:rsidP="00441697">
            <w:pPr>
              <w:pStyle w:val="Tekstpodstawowy"/>
              <w:spacing w:after="0"/>
              <w:rPr>
                <w:sz w:val="22"/>
                <w:szCs w:val="22"/>
              </w:rPr>
            </w:pPr>
            <w:r w:rsidRPr="00B659EE">
              <w:rPr>
                <w:sz w:val="22"/>
                <w:szCs w:val="22"/>
              </w:rPr>
              <w:t>6</w:t>
            </w:r>
          </w:p>
        </w:tc>
        <w:tc>
          <w:tcPr>
            <w:tcW w:w="8066" w:type="dxa"/>
            <w:tcBorders>
              <w:top w:val="single" w:sz="4" w:space="0" w:color="auto"/>
              <w:left w:val="single" w:sz="4" w:space="0" w:color="auto"/>
              <w:bottom w:val="single" w:sz="4" w:space="0" w:color="auto"/>
              <w:right w:val="single" w:sz="4" w:space="0" w:color="auto"/>
            </w:tcBorders>
            <w:vAlign w:val="center"/>
          </w:tcPr>
          <w:p w14:paraId="73ADDAFC" w14:textId="77777777" w:rsidR="00441697" w:rsidRPr="00441697" w:rsidRDefault="006F5331" w:rsidP="00441697">
            <w:pPr>
              <w:pStyle w:val="Nagwek"/>
              <w:tabs>
                <w:tab w:val="left" w:pos="708"/>
              </w:tabs>
              <w:rPr>
                <w:sz w:val="22"/>
                <w:szCs w:val="22"/>
              </w:rPr>
            </w:pPr>
            <w:r w:rsidRPr="00441697">
              <w:rPr>
                <w:sz w:val="22"/>
                <w:szCs w:val="22"/>
              </w:rPr>
              <w:t>Oświadczenie, że osoby, które będą uczestniczyć w wykonaniu zamówienia posiadają wymagane uprawnienia</w:t>
            </w:r>
          </w:p>
        </w:tc>
      </w:tr>
      <w:tr w:rsidR="00692E8E" w:rsidRPr="00241DB3" w14:paraId="71DE3340" w14:textId="77777777" w:rsidTr="00CC2D60">
        <w:trPr>
          <w:trHeight w:val="481"/>
          <w:jc w:val="center"/>
        </w:trPr>
        <w:tc>
          <w:tcPr>
            <w:tcW w:w="1037" w:type="dxa"/>
            <w:tcBorders>
              <w:top w:val="single" w:sz="4" w:space="0" w:color="auto"/>
              <w:left w:val="single" w:sz="4" w:space="0" w:color="auto"/>
              <w:bottom w:val="single" w:sz="4" w:space="0" w:color="auto"/>
              <w:right w:val="single" w:sz="4" w:space="0" w:color="auto"/>
            </w:tcBorders>
            <w:vAlign w:val="center"/>
          </w:tcPr>
          <w:p w14:paraId="55838096" w14:textId="77777777" w:rsidR="00692E8E" w:rsidRPr="00B659EE" w:rsidRDefault="00692E8E" w:rsidP="00692E8E">
            <w:pPr>
              <w:pStyle w:val="Tekstpodstawowy"/>
              <w:spacing w:after="0"/>
              <w:rPr>
                <w:sz w:val="22"/>
                <w:szCs w:val="22"/>
              </w:rPr>
            </w:pPr>
            <w:r w:rsidRPr="00B659EE">
              <w:rPr>
                <w:sz w:val="22"/>
                <w:szCs w:val="22"/>
              </w:rPr>
              <w:t>7</w:t>
            </w:r>
          </w:p>
        </w:tc>
        <w:tc>
          <w:tcPr>
            <w:tcW w:w="8066" w:type="dxa"/>
            <w:tcBorders>
              <w:top w:val="single" w:sz="4" w:space="0" w:color="auto"/>
              <w:left w:val="single" w:sz="4" w:space="0" w:color="auto"/>
              <w:bottom w:val="single" w:sz="4" w:space="0" w:color="auto"/>
              <w:right w:val="single" w:sz="4" w:space="0" w:color="auto"/>
            </w:tcBorders>
            <w:vAlign w:val="center"/>
          </w:tcPr>
          <w:p w14:paraId="30E8E677" w14:textId="77777777" w:rsidR="00692E8E" w:rsidRPr="00441697" w:rsidRDefault="00692E8E" w:rsidP="00692E8E">
            <w:pPr>
              <w:pStyle w:val="Nagwek"/>
              <w:tabs>
                <w:tab w:val="left" w:pos="708"/>
              </w:tabs>
              <w:rPr>
                <w:sz w:val="22"/>
                <w:szCs w:val="22"/>
              </w:rPr>
            </w:pPr>
            <w:r w:rsidRPr="00441697">
              <w:rPr>
                <w:sz w:val="22"/>
                <w:szCs w:val="22"/>
              </w:rPr>
              <w:t>Informacja o części zamówienia, którą Wykonawca powierzy podwykonawcom</w:t>
            </w:r>
            <w:r>
              <w:rPr>
                <w:sz w:val="22"/>
                <w:szCs w:val="22"/>
              </w:rPr>
              <w:t xml:space="preserve"> </w:t>
            </w:r>
          </w:p>
        </w:tc>
      </w:tr>
      <w:tr w:rsidR="00692E8E" w:rsidRPr="00241DB3" w14:paraId="2D065256" w14:textId="77777777" w:rsidTr="00CC2D60">
        <w:trPr>
          <w:trHeight w:val="672"/>
          <w:jc w:val="center"/>
        </w:trPr>
        <w:tc>
          <w:tcPr>
            <w:tcW w:w="1037" w:type="dxa"/>
            <w:tcBorders>
              <w:top w:val="single" w:sz="4" w:space="0" w:color="auto"/>
              <w:left w:val="single" w:sz="4" w:space="0" w:color="auto"/>
              <w:bottom w:val="single" w:sz="4" w:space="0" w:color="auto"/>
              <w:right w:val="single" w:sz="4" w:space="0" w:color="auto"/>
            </w:tcBorders>
            <w:vAlign w:val="center"/>
          </w:tcPr>
          <w:p w14:paraId="74611E26" w14:textId="77777777" w:rsidR="00692E8E" w:rsidRPr="00B659EE" w:rsidRDefault="00692E8E" w:rsidP="00692E8E">
            <w:pPr>
              <w:pStyle w:val="Tekstpodstawowy"/>
              <w:spacing w:after="0"/>
              <w:rPr>
                <w:sz w:val="22"/>
                <w:szCs w:val="22"/>
              </w:rPr>
            </w:pPr>
            <w:r w:rsidRPr="00B659EE">
              <w:rPr>
                <w:sz w:val="22"/>
                <w:szCs w:val="22"/>
              </w:rPr>
              <w:t>8</w:t>
            </w:r>
          </w:p>
        </w:tc>
        <w:tc>
          <w:tcPr>
            <w:tcW w:w="8066" w:type="dxa"/>
            <w:tcBorders>
              <w:top w:val="single" w:sz="4" w:space="0" w:color="auto"/>
              <w:left w:val="single" w:sz="4" w:space="0" w:color="auto"/>
              <w:bottom w:val="single" w:sz="4" w:space="0" w:color="auto"/>
              <w:right w:val="single" w:sz="4" w:space="0" w:color="auto"/>
            </w:tcBorders>
            <w:vAlign w:val="center"/>
          </w:tcPr>
          <w:p w14:paraId="4CCE9A67" w14:textId="77777777" w:rsidR="00692E8E" w:rsidRPr="00441697" w:rsidRDefault="00692E8E" w:rsidP="00692E8E">
            <w:pPr>
              <w:pStyle w:val="Nagwek"/>
              <w:tabs>
                <w:tab w:val="left" w:pos="708"/>
              </w:tabs>
              <w:rPr>
                <w:sz w:val="22"/>
                <w:szCs w:val="22"/>
              </w:rPr>
            </w:pPr>
            <w:r w:rsidRPr="00441697">
              <w:rPr>
                <w:sz w:val="22"/>
                <w:szCs w:val="22"/>
              </w:rPr>
              <w:t>Zobowiązanie innych podmiotów do oddania do dyspozycji zasobów niezbędnych do realizacji zamówienia</w:t>
            </w:r>
          </w:p>
        </w:tc>
      </w:tr>
      <w:tr w:rsidR="00692E8E" w:rsidRPr="00241DB3" w14:paraId="7CCE7256" w14:textId="77777777" w:rsidTr="00441697">
        <w:trPr>
          <w:trHeight w:val="450"/>
          <w:jc w:val="center"/>
        </w:trPr>
        <w:tc>
          <w:tcPr>
            <w:tcW w:w="1037" w:type="dxa"/>
            <w:tcBorders>
              <w:top w:val="single" w:sz="4" w:space="0" w:color="auto"/>
              <w:left w:val="single" w:sz="4" w:space="0" w:color="auto"/>
              <w:bottom w:val="single" w:sz="4" w:space="0" w:color="auto"/>
              <w:right w:val="single" w:sz="4" w:space="0" w:color="auto"/>
            </w:tcBorders>
            <w:vAlign w:val="center"/>
          </w:tcPr>
          <w:p w14:paraId="66917CD0" w14:textId="77777777" w:rsidR="00692E8E" w:rsidRPr="00B659EE" w:rsidRDefault="00692E8E" w:rsidP="00692E8E">
            <w:pPr>
              <w:pStyle w:val="Tekstpodstawowy"/>
              <w:spacing w:after="0"/>
              <w:rPr>
                <w:sz w:val="22"/>
                <w:szCs w:val="22"/>
              </w:rPr>
            </w:pPr>
            <w:r w:rsidRPr="00B659EE">
              <w:rPr>
                <w:sz w:val="22"/>
                <w:szCs w:val="22"/>
              </w:rPr>
              <w:t>9a-9b</w:t>
            </w:r>
          </w:p>
        </w:tc>
        <w:tc>
          <w:tcPr>
            <w:tcW w:w="8066" w:type="dxa"/>
            <w:tcBorders>
              <w:top w:val="single" w:sz="4" w:space="0" w:color="auto"/>
              <w:left w:val="single" w:sz="4" w:space="0" w:color="auto"/>
              <w:bottom w:val="single" w:sz="4" w:space="0" w:color="auto"/>
              <w:right w:val="single" w:sz="4" w:space="0" w:color="auto"/>
            </w:tcBorders>
            <w:vAlign w:val="center"/>
          </w:tcPr>
          <w:p w14:paraId="766E3404" w14:textId="77777777" w:rsidR="00692E8E" w:rsidRPr="00441697" w:rsidRDefault="00692E8E" w:rsidP="00692E8E">
            <w:pPr>
              <w:pStyle w:val="Nagwek"/>
              <w:tabs>
                <w:tab w:val="left" w:pos="708"/>
              </w:tabs>
              <w:rPr>
                <w:sz w:val="22"/>
                <w:szCs w:val="22"/>
              </w:rPr>
            </w:pPr>
            <w:r>
              <w:rPr>
                <w:sz w:val="22"/>
                <w:szCs w:val="22"/>
              </w:rPr>
              <w:t>Istotne postanowienia</w:t>
            </w:r>
            <w:r w:rsidRPr="00441697">
              <w:rPr>
                <w:sz w:val="22"/>
                <w:szCs w:val="22"/>
              </w:rPr>
              <w:t xml:space="preserve"> umowy</w:t>
            </w:r>
          </w:p>
        </w:tc>
      </w:tr>
    </w:tbl>
    <w:p w14:paraId="17055B3C" w14:textId="77777777" w:rsidR="000D1EA5" w:rsidRDefault="000D1EA5" w:rsidP="008E36CC">
      <w:pPr>
        <w:pStyle w:val="Tekstpodstawowy"/>
        <w:jc w:val="center"/>
        <w:rPr>
          <w:b/>
          <w:bCs/>
        </w:rPr>
      </w:pPr>
    </w:p>
    <w:p w14:paraId="4389C85D" w14:textId="77777777" w:rsidR="008E36CC" w:rsidRDefault="008E36CC" w:rsidP="008E36CC">
      <w:pPr>
        <w:pStyle w:val="Tekstpodstawowy"/>
        <w:jc w:val="center"/>
        <w:rPr>
          <w:b/>
          <w:bCs/>
        </w:rPr>
      </w:pPr>
      <w:r>
        <w:rPr>
          <w:b/>
          <w:bCs/>
        </w:rPr>
        <w:t>SPORZĄDZIŁ:</w:t>
      </w:r>
      <w:r>
        <w:rPr>
          <w:b/>
          <w:bCs/>
        </w:rPr>
        <w:tab/>
      </w:r>
      <w:r>
        <w:rPr>
          <w:b/>
          <w:bCs/>
        </w:rPr>
        <w:tab/>
      </w:r>
      <w:r>
        <w:rPr>
          <w:b/>
          <w:bCs/>
        </w:rPr>
        <w:tab/>
      </w:r>
      <w:r>
        <w:rPr>
          <w:b/>
          <w:bCs/>
        </w:rPr>
        <w:tab/>
      </w:r>
      <w:r>
        <w:rPr>
          <w:b/>
          <w:bCs/>
        </w:rPr>
        <w:tab/>
      </w:r>
      <w:r>
        <w:rPr>
          <w:b/>
          <w:bCs/>
        </w:rPr>
        <w:tab/>
        <w:t>SPRAWDZIŁ:</w:t>
      </w:r>
    </w:p>
    <w:p w14:paraId="17D88123" w14:textId="77777777" w:rsidR="0079635E" w:rsidRDefault="008E36CC" w:rsidP="008E36CC">
      <w:pPr>
        <w:jc w:val="right"/>
        <w:rPr>
          <w:b/>
          <w:bCs/>
        </w:rPr>
      </w:pPr>
      <w:r>
        <w:rPr>
          <w:iCs/>
        </w:rPr>
        <w:br w:type="page"/>
      </w:r>
      <w:r w:rsidR="0079635E">
        <w:rPr>
          <w:b/>
          <w:bCs/>
        </w:rPr>
        <w:lastRenderedPageBreak/>
        <w:t>Załącznik nr 1a do SIWZ</w:t>
      </w:r>
    </w:p>
    <w:p w14:paraId="67DEDE06" w14:textId="77777777" w:rsidR="004C0669" w:rsidRDefault="004C0669" w:rsidP="004C0669">
      <w:pPr>
        <w:pStyle w:val="Tekstpodstawowy"/>
        <w:jc w:val="both"/>
        <w:rPr>
          <w:b/>
          <w:bCs/>
          <w:u w:val="single"/>
        </w:rPr>
      </w:pPr>
    </w:p>
    <w:p w14:paraId="6BF882DD" w14:textId="77777777" w:rsidR="004C0669" w:rsidRDefault="004C0669" w:rsidP="004C0669">
      <w:pPr>
        <w:ind w:left="-284"/>
        <w:jc w:val="center"/>
        <w:rPr>
          <w:b/>
          <w:bCs/>
          <w:caps/>
          <w:sz w:val="28"/>
          <w:szCs w:val="28"/>
        </w:rPr>
      </w:pPr>
      <w:r w:rsidRPr="001703FF">
        <w:rPr>
          <w:b/>
          <w:bCs/>
          <w:caps/>
          <w:sz w:val="28"/>
          <w:szCs w:val="28"/>
        </w:rPr>
        <w:t>Szczegółowy opis przedmiotu zamówienia</w:t>
      </w:r>
      <w:r>
        <w:rPr>
          <w:b/>
          <w:bCs/>
          <w:caps/>
          <w:sz w:val="28"/>
          <w:szCs w:val="28"/>
        </w:rPr>
        <w:t xml:space="preserve"> </w:t>
      </w:r>
    </w:p>
    <w:p w14:paraId="37C14DB3" w14:textId="77777777" w:rsidR="004C0669" w:rsidRDefault="004C0669" w:rsidP="004C0669">
      <w:pPr>
        <w:ind w:left="-567"/>
        <w:jc w:val="center"/>
        <w:rPr>
          <w:b/>
          <w:bCs/>
          <w:caps/>
        </w:rPr>
      </w:pPr>
    </w:p>
    <w:p w14:paraId="0DCE97C9" w14:textId="77777777" w:rsidR="004C0669" w:rsidRPr="005F7504" w:rsidRDefault="004C0669" w:rsidP="004C0669">
      <w:pPr>
        <w:ind w:left="-567"/>
        <w:jc w:val="center"/>
        <w:rPr>
          <w:b/>
          <w:bCs/>
          <w:caps/>
        </w:rPr>
      </w:pPr>
      <w:r w:rsidRPr="005F7504">
        <w:rPr>
          <w:b/>
          <w:bCs/>
          <w:caps/>
        </w:rPr>
        <w:t>(zadanie częściowe Nr 1)</w:t>
      </w:r>
    </w:p>
    <w:p w14:paraId="49A19FA2" w14:textId="77777777" w:rsidR="004C0669" w:rsidRDefault="004C0669" w:rsidP="004C0669">
      <w:pPr>
        <w:pStyle w:val="Tekstpodstawowy"/>
        <w:jc w:val="both"/>
        <w:rPr>
          <w:b/>
          <w:bCs/>
          <w:u w:val="single"/>
        </w:rPr>
      </w:pPr>
    </w:p>
    <w:p w14:paraId="5875EABC" w14:textId="77777777" w:rsidR="004C0669" w:rsidRPr="004C0669" w:rsidRDefault="004C0669" w:rsidP="004C0669">
      <w:pPr>
        <w:pStyle w:val="Tekstpodstawowy"/>
        <w:ind w:left="284" w:hanging="284"/>
        <w:jc w:val="both"/>
        <w:rPr>
          <w:b/>
          <w:i/>
          <w:u w:val="single"/>
        </w:rPr>
      </w:pPr>
      <w:r w:rsidRPr="004C0669">
        <w:rPr>
          <w:b/>
          <w:bCs/>
          <w:i/>
          <w:u w:val="single"/>
        </w:rPr>
        <w:t>I</w:t>
      </w:r>
      <w:r>
        <w:rPr>
          <w:b/>
          <w:bCs/>
          <w:i/>
          <w:u w:val="single"/>
        </w:rPr>
        <w:t xml:space="preserve">) </w:t>
      </w:r>
      <w:r w:rsidRPr="004C0669">
        <w:rPr>
          <w:b/>
          <w:bCs/>
          <w:i/>
          <w:u w:val="single"/>
        </w:rPr>
        <w:t>Ś</w:t>
      </w:r>
      <w:r w:rsidRPr="004C0669">
        <w:rPr>
          <w:b/>
          <w:i/>
          <w:u w:val="single"/>
        </w:rPr>
        <w:t xml:space="preserve">wiadczenie usług ochrony fizycznej stacjonarnej ośrodka dla cudzoziemców ubiegających się o nadanie statusu uchodźcy w miejscowości Linin k/ Góry Kalwarii </w:t>
      </w:r>
    </w:p>
    <w:p w14:paraId="3EBB02D1" w14:textId="77777777" w:rsidR="004C0669" w:rsidRPr="004F6A0F" w:rsidRDefault="004C0669" w:rsidP="000678FC">
      <w:pPr>
        <w:numPr>
          <w:ilvl w:val="2"/>
          <w:numId w:val="11"/>
        </w:numPr>
        <w:spacing w:line="360" w:lineRule="auto"/>
        <w:ind w:left="284" w:hanging="284"/>
        <w:jc w:val="both"/>
        <w:rPr>
          <w:b/>
        </w:rPr>
      </w:pPr>
      <w:r w:rsidRPr="004F6A0F">
        <w:rPr>
          <w:b/>
        </w:rPr>
        <w:t>Postanowienia ogólne</w:t>
      </w:r>
      <w:r>
        <w:rPr>
          <w:b/>
        </w:rPr>
        <w:t>:</w:t>
      </w:r>
    </w:p>
    <w:p w14:paraId="2767E192" w14:textId="77777777" w:rsidR="00C829E8" w:rsidRDefault="00C829E8" w:rsidP="00C829E8">
      <w:pPr>
        <w:numPr>
          <w:ilvl w:val="0"/>
          <w:numId w:val="25"/>
        </w:numPr>
        <w:tabs>
          <w:tab w:val="num" w:pos="360"/>
        </w:tabs>
        <w:ind w:left="360" w:hanging="360"/>
        <w:jc w:val="both"/>
        <w:rPr>
          <w:color w:val="000000"/>
        </w:rPr>
      </w:pPr>
      <w:r w:rsidRPr="00014D18">
        <w:rPr>
          <w:color w:val="000000"/>
        </w:rPr>
        <w:t xml:space="preserve">świadczenie usług ochrony fizycznej Ośrodka dla Cudzoziemców Urzędu do Spraw Cudzoziemców w Lininie, 05-530 Góra Kalwaria w zakresie przewidzianym </w:t>
      </w:r>
      <w:r w:rsidRPr="009C4E61">
        <w:rPr>
          <w:i/>
          <w:color w:val="000000"/>
        </w:rPr>
        <w:t>ustawą z dnia 22 sierpnia 1997 r. o ochronie osób i mienia</w:t>
      </w:r>
      <w:r w:rsidRPr="00014D18">
        <w:rPr>
          <w:color w:val="000000"/>
        </w:rPr>
        <w:t xml:space="preserve"> (Dz. U. 2014 poz. 1099); </w:t>
      </w:r>
    </w:p>
    <w:p w14:paraId="5745691E" w14:textId="77777777" w:rsidR="00C829E8" w:rsidRPr="006A040D" w:rsidRDefault="00C829E8" w:rsidP="00C829E8">
      <w:pPr>
        <w:numPr>
          <w:ilvl w:val="0"/>
          <w:numId w:val="25"/>
        </w:numPr>
        <w:tabs>
          <w:tab w:val="num" w:pos="360"/>
        </w:tabs>
        <w:ind w:left="360" w:hanging="360"/>
        <w:jc w:val="both"/>
        <w:rPr>
          <w:color w:val="000000"/>
        </w:rPr>
      </w:pPr>
      <w:r>
        <w:rPr>
          <w:rFonts w:eastAsia="Arial Unicode MS"/>
        </w:rPr>
        <w:t>o</w:t>
      </w:r>
      <w:r w:rsidRPr="006A040D">
        <w:rPr>
          <w:rFonts w:eastAsia="Arial Unicode MS"/>
        </w:rPr>
        <w:t>chrona Ośrodka w Lininie będzie prowadzona w obsadzie</w:t>
      </w:r>
      <w:r w:rsidRPr="003E2F71">
        <w:t xml:space="preserve"> </w:t>
      </w:r>
      <w:r>
        <w:t xml:space="preserve">składającej się z </w:t>
      </w:r>
      <w:r w:rsidRPr="006A040D">
        <w:t>czterech</w:t>
      </w:r>
      <w:r>
        <w:t xml:space="preserve"> pracowników ochrony fizycznej Wykonawcy w systemie całodobowym.</w:t>
      </w:r>
    </w:p>
    <w:p w14:paraId="1CDE7DE4" w14:textId="77777777" w:rsidR="00C829E8" w:rsidRPr="006A040D" w:rsidRDefault="00C829E8" w:rsidP="00C829E8">
      <w:pPr>
        <w:numPr>
          <w:ilvl w:val="0"/>
          <w:numId w:val="25"/>
        </w:numPr>
        <w:tabs>
          <w:tab w:val="num" w:pos="360"/>
        </w:tabs>
        <w:ind w:left="360" w:hanging="360"/>
        <w:jc w:val="both"/>
        <w:rPr>
          <w:color w:val="000000"/>
        </w:rPr>
      </w:pPr>
      <w:r>
        <w:t xml:space="preserve">wszyscy pracownicy ochrony fizycznej będący na zmianie muszą </w:t>
      </w:r>
      <w:r w:rsidRPr="006A040D">
        <w:rPr>
          <w:color w:val="000000"/>
        </w:rPr>
        <w:t xml:space="preserve">być wpisani na listę kwalifikowanych pracowników ochrony fizycznej i </w:t>
      </w:r>
      <w:r w:rsidRPr="00B54F8A">
        <w:t xml:space="preserve">posiadać legitymację kwalifikowanego pracownika ochrony fizycznej wg wzoru określonego w </w:t>
      </w:r>
      <w:r w:rsidRPr="006A040D">
        <w:rPr>
          <w:i/>
        </w:rPr>
        <w:t>Rozporządzeniu Ministra Spraw Wewnętrznych z dnia 11 grudnia 2013 r. w sprawie legitymacji pracowników ochrony</w:t>
      </w:r>
      <w:r>
        <w:t>, Dz. U. 2013 poz. 1630</w:t>
      </w:r>
      <w:r w:rsidRPr="00B54F8A">
        <w:t xml:space="preserve">; </w:t>
      </w:r>
    </w:p>
    <w:p w14:paraId="1E904D13" w14:textId="77777777" w:rsidR="00C829E8" w:rsidRPr="006A040D" w:rsidRDefault="00C829E8" w:rsidP="00C829E8">
      <w:pPr>
        <w:numPr>
          <w:ilvl w:val="0"/>
          <w:numId w:val="25"/>
        </w:numPr>
        <w:tabs>
          <w:tab w:val="num" w:pos="360"/>
        </w:tabs>
        <w:ind w:left="360" w:hanging="360"/>
        <w:jc w:val="both"/>
        <w:rPr>
          <w:color w:val="000000"/>
        </w:rPr>
      </w:pPr>
      <w:r>
        <w:t>przynajmniej dwóch pracowników ochrony fizycznej na zmianie musi posiadać komunikatywną znajomość języka rosyjskiego.</w:t>
      </w:r>
      <w:r w:rsidRPr="006A040D">
        <w:rPr>
          <w:rFonts w:eastAsia="Arial Unicode MS"/>
        </w:rPr>
        <w:t xml:space="preserve"> </w:t>
      </w:r>
    </w:p>
    <w:p w14:paraId="20E9A30D" w14:textId="77777777" w:rsidR="00C829E8" w:rsidRDefault="00C829E8" w:rsidP="00C829E8">
      <w:pPr>
        <w:numPr>
          <w:ilvl w:val="0"/>
          <w:numId w:val="25"/>
        </w:numPr>
        <w:tabs>
          <w:tab w:val="num" w:pos="360"/>
        </w:tabs>
        <w:ind w:left="360" w:hanging="360"/>
        <w:jc w:val="both"/>
        <w:rPr>
          <w:color w:val="000000"/>
        </w:rPr>
      </w:pPr>
      <w:r w:rsidRPr="00014D18">
        <w:rPr>
          <w:color w:val="000000"/>
        </w:rPr>
        <w:t xml:space="preserve">pracownicy ochrony fizycznej wpisani na listę kwalifikowanych pracowników ochrony fizycznej </w:t>
      </w:r>
      <w:r>
        <w:rPr>
          <w:color w:val="000000"/>
        </w:rPr>
        <w:t>muszą</w:t>
      </w:r>
      <w:r w:rsidRPr="00014D18">
        <w:rPr>
          <w:color w:val="000000"/>
        </w:rPr>
        <w:t xml:space="preserve"> być sprawni fizycznie, odznaczać się zdecydowaniem i skutecznością w działaniu oraz posiadać stan zdrowia pozwalający na wykonywanie pracy na stanowisku pracownika ochrony fizycznej, </w:t>
      </w:r>
      <w:r w:rsidRPr="00014D18">
        <w:rPr>
          <w:b/>
          <w:color w:val="000000"/>
        </w:rPr>
        <w:t>potwierdzony stosownym zaświadczeniem lekarskim</w:t>
      </w:r>
      <w:r w:rsidRPr="00014D18">
        <w:rPr>
          <w:color w:val="000000"/>
        </w:rPr>
        <w:t xml:space="preserve">, zgodnie z Rozporządzeniem </w:t>
      </w:r>
      <w:r w:rsidRPr="009C4E61">
        <w:rPr>
          <w:i/>
          <w:color w:val="000000"/>
        </w:rPr>
        <w:t>Ministra Zdrowia z dnia 19 grudnia 2013 r. w sprawie badań lekarskich i psychologicznych osób ubiegających się o wpis lub posiadających wpis na listę kwalifikowanych pracowników ochrony fizycznej</w:t>
      </w:r>
      <w:r w:rsidRPr="00014D18">
        <w:rPr>
          <w:color w:val="000000"/>
        </w:rPr>
        <w:t xml:space="preserve"> (</w:t>
      </w:r>
      <w:r w:rsidRPr="00014D18">
        <w:rPr>
          <w:rStyle w:val="h1"/>
          <w:color w:val="000000"/>
        </w:rPr>
        <w:t>Dz. U. 2013 poz. 1715)</w:t>
      </w:r>
      <w:r w:rsidRPr="00014D18">
        <w:rPr>
          <w:color w:val="000000"/>
        </w:rPr>
        <w:t>,</w:t>
      </w:r>
    </w:p>
    <w:p w14:paraId="3E20F8B3" w14:textId="77777777" w:rsidR="00C829E8" w:rsidRPr="006A040D" w:rsidRDefault="00C829E8" w:rsidP="00C829E8">
      <w:pPr>
        <w:numPr>
          <w:ilvl w:val="0"/>
          <w:numId w:val="25"/>
        </w:numPr>
        <w:tabs>
          <w:tab w:val="num" w:pos="360"/>
        </w:tabs>
        <w:ind w:left="360" w:hanging="360"/>
        <w:jc w:val="both"/>
        <w:rPr>
          <w:color w:val="000000"/>
        </w:rPr>
      </w:pPr>
      <w:r>
        <w:t>p</w:t>
      </w:r>
      <w:r w:rsidRPr="00913E3C">
        <w:t xml:space="preserve">racownicy ochrony fizycznej </w:t>
      </w:r>
      <w:r>
        <w:t xml:space="preserve">muszą pełnić służbę w jednakowym </w:t>
      </w:r>
      <w:r w:rsidRPr="00913E3C">
        <w:t>umundurowani</w:t>
      </w:r>
      <w:r>
        <w:t>u, dostosowanym do aktualnej pory roku i warunków atmosferycznych spełniającym poniższe wytyczne.</w:t>
      </w:r>
    </w:p>
    <w:p w14:paraId="11F1AFBD" w14:textId="77777777" w:rsidR="00C829E8" w:rsidRPr="006A040D" w:rsidRDefault="00C829E8" w:rsidP="00C829E8">
      <w:pPr>
        <w:ind w:left="360"/>
        <w:jc w:val="both"/>
        <w:rPr>
          <w:color w:val="000000"/>
        </w:rPr>
      </w:pPr>
      <w:r>
        <w:t>Wykonawca zapewni pracownikom ochrony fizycznej, do ich wyłącznej dyspozycji 2 wersje umundurowania tj.:</w:t>
      </w:r>
    </w:p>
    <w:p w14:paraId="7FEFAEC9" w14:textId="77777777" w:rsidR="00C829E8" w:rsidRDefault="00C829E8" w:rsidP="00C829E8">
      <w:pPr>
        <w:pStyle w:val="Tekstpodstawowy"/>
        <w:numPr>
          <w:ilvl w:val="0"/>
          <w:numId w:val="32"/>
        </w:numPr>
        <w:jc w:val="both"/>
      </w:pPr>
      <w:r>
        <w:t>wersja formalna (wykorzystywana przez pracowników ochrony w godzinach pracy ośrodka), w której skład wchodzą m.in.: koszula wizytowa, krawat, spodnie mundurowe, buty, marynarka lub sweter lub bluza mundurowa, czapka, kurtka lub bezrękawnik;</w:t>
      </w:r>
    </w:p>
    <w:p w14:paraId="29116003" w14:textId="77777777" w:rsidR="00C829E8" w:rsidRDefault="00C829E8" w:rsidP="00C829E8">
      <w:pPr>
        <w:pStyle w:val="Tekstpodstawowy"/>
        <w:numPr>
          <w:ilvl w:val="0"/>
          <w:numId w:val="32"/>
        </w:numPr>
        <w:jc w:val="both"/>
      </w:pPr>
      <w:r>
        <w:t>wersja nieformalna (wykorzystywana przez pracowników ochrony po godzinach pracy ośrodka), w której skład wchodzą m.in.: koszulka t-shirt lub polo, spodnie bojówki, buty, polar, kurtka, czapka.</w:t>
      </w:r>
    </w:p>
    <w:p w14:paraId="1A9D2AD5" w14:textId="77777777" w:rsidR="00C829E8" w:rsidRDefault="00C829E8" w:rsidP="00C829E8">
      <w:pPr>
        <w:pStyle w:val="Tekstpodstawowy"/>
        <w:numPr>
          <w:ilvl w:val="0"/>
          <w:numId w:val="25"/>
        </w:numPr>
        <w:jc w:val="both"/>
      </w:pPr>
      <w:r>
        <w:t>Każdy pracownik ochrony musi posiadać przypięty w widocznym miejscu imienny identyfikator.</w:t>
      </w:r>
    </w:p>
    <w:p w14:paraId="1A80FBC2" w14:textId="77777777" w:rsidR="00C829E8" w:rsidRDefault="00C829E8" w:rsidP="00C829E8">
      <w:pPr>
        <w:pStyle w:val="Tekstpodstawowy"/>
        <w:numPr>
          <w:ilvl w:val="0"/>
          <w:numId w:val="25"/>
        </w:numPr>
        <w:jc w:val="both"/>
      </w:pPr>
      <w:r>
        <w:t>pracownicy ochrony fizycznej muszą posiadać obywatelstwo polskie lub obywatelstwo jednego z państw członkowskich Unii Europejskiej,</w:t>
      </w:r>
    </w:p>
    <w:p w14:paraId="6146F4CD" w14:textId="77777777" w:rsidR="00C829E8" w:rsidRDefault="00C829E8" w:rsidP="00C829E8">
      <w:pPr>
        <w:pStyle w:val="Tekstpodstawowy"/>
        <w:numPr>
          <w:ilvl w:val="0"/>
          <w:numId w:val="25"/>
        </w:numPr>
        <w:jc w:val="both"/>
      </w:pPr>
      <w:r>
        <w:t xml:space="preserve">pracownicy ochrony fizycznej Wykonawcy mają obowiązek stosowania się (w zakresie ochrony ośrodka) do poleceń służbowych upoważnionych pracowników Zamawiającego </w:t>
      </w:r>
      <w:r w:rsidRPr="00E87B57">
        <w:t>(wymienionych w instrukcji ochrony obiektu UdSC, która stanowi załącznik do umowy).</w:t>
      </w:r>
    </w:p>
    <w:p w14:paraId="7A2A4691" w14:textId="77777777" w:rsidR="004C0669" w:rsidRDefault="004C0669" w:rsidP="004C0669">
      <w:pPr>
        <w:spacing w:before="120"/>
        <w:jc w:val="both"/>
        <w:rPr>
          <w:b/>
        </w:rPr>
      </w:pPr>
    </w:p>
    <w:p w14:paraId="42E230AC" w14:textId="77777777" w:rsidR="00FF7B81" w:rsidRPr="000678FC" w:rsidRDefault="00FF7B81" w:rsidP="004C0669">
      <w:pPr>
        <w:spacing w:before="120"/>
        <w:jc w:val="both"/>
        <w:rPr>
          <w:b/>
        </w:rPr>
      </w:pPr>
    </w:p>
    <w:p w14:paraId="7A720408" w14:textId="77777777" w:rsidR="004C0669" w:rsidRPr="00D95106" w:rsidRDefault="004C0669" w:rsidP="000678FC">
      <w:pPr>
        <w:numPr>
          <w:ilvl w:val="2"/>
          <w:numId w:val="11"/>
        </w:numPr>
        <w:spacing w:line="360" w:lineRule="auto"/>
        <w:ind w:left="284" w:hanging="284"/>
        <w:jc w:val="both"/>
        <w:rPr>
          <w:b/>
        </w:rPr>
      </w:pPr>
      <w:r w:rsidRPr="00D95106">
        <w:rPr>
          <w:b/>
        </w:rPr>
        <w:lastRenderedPageBreak/>
        <w:t xml:space="preserve">Obowiązki </w:t>
      </w:r>
      <w:r>
        <w:rPr>
          <w:b/>
        </w:rPr>
        <w:t>Wykonawcy:</w:t>
      </w:r>
    </w:p>
    <w:p w14:paraId="0311A70A" w14:textId="77777777" w:rsidR="0065501D" w:rsidRDefault="0065501D" w:rsidP="0065501D">
      <w:pPr>
        <w:numPr>
          <w:ilvl w:val="0"/>
          <w:numId w:val="24"/>
        </w:numPr>
        <w:tabs>
          <w:tab w:val="clear" w:pos="720"/>
          <w:tab w:val="num" w:pos="360"/>
        </w:tabs>
        <w:ind w:left="360"/>
        <w:jc w:val="both"/>
      </w:pPr>
      <w:r>
        <w:t>wyposażenie pracowników ochrony fizycznej w środki łączności bezprzewodowej (w tym telefon komórkowy) umożliwiające kontakt telefoniczny z nimi, a także ze stacją monitoringu Wykonawcy, oraz w latarki patrolowe</w:t>
      </w:r>
    </w:p>
    <w:p w14:paraId="5741CF1F" w14:textId="77777777" w:rsidR="0065501D" w:rsidRPr="002260F5" w:rsidRDefault="0065501D" w:rsidP="0065501D">
      <w:pPr>
        <w:numPr>
          <w:ilvl w:val="0"/>
          <w:numId w:val="24"/>
        </w:numPr>
        <w:tabs>
          <w:tab w:val="clear" w:pos="720"/>
          <w:tab w:val="num" w:pos="360"/>
        </w:tabs>
        <w:ind w:left="360"/>
        <w:jc w:val="both"/>
        <w:rPr>
          <w:color w:val="000000"/>
        </w:rPr>
      </w:pPr>
      <w:r w:rsidRPr="00014D18">
        <w:rPr>
          <w:color w:val="000000"/>
        </w:rPr>
        <w:t xml:space="preserve">wyposażenie przez Wykonawcę pracowników ochrony fizycznej w środki przymusu bezpośredniego przewidziane w </w:t>
      </w:r>
      <w:r>
        <w:rPr>
          <w:rStyle w:val="h2"/>
          <w:i/>
        </w:rPr>
        <w:t>u</w:t>
      </w:r>
      <w:r w:rsidRPr="000445A4">
        <w:rPr>
          <w:rStyle w:val="h2"/>
          <w:i/>
        </w:rPr>
        <w:t>staw</w:t>
      </w:r>
      <w:r>
        <w:rPr>
          <w:rStyle w:val="h2"/>
          <w:i/>
        </w:rPr>
        <w:t>ie</w:t>
      </w:r>
      <w:r w:rsidRPr="000445A4">
        <w:rPr>
          <w:rStyle w:val="h2"/>
          <w:i/>
        </w:rPr>
        <w:t xml:space="preserve"> z dnia 24 maja 2013 r. o środkach przymusu bezpośredniego i broni palnej</w:t>
      </w:r>
      <w:r>
        <w:rPr>
          <w:color w:val="000000"/>
        </w:rPr>
        <w:t>.</w:t>
      </w:r>
    </w:p>
    <w:p w14:paraId="12B3C3B7" w14:textId="77777777" w:rsidR="0065501D" w:rsidRDefault="0065501D" w:rsidP="0065501D">
      <w:pPr>
        <w:numPr>
          <w:ilvl w:val="0"/>
          <w:numId w:val="24"/>
        </w:numPr>
        <w:tabs>
          <w:tab w:val="clear" w:pos="720"/>
          <w:tab w:val="num" w:pos="360"/>
        </w:tabs>
        <w:ind w:left="360"/>
        <w:jc w:val="both"/>
      </w:pPr>
      <w:r>
        <w:t>Wykonawca</w:t>
      </w:r>
      <w:r w:rsidRPr="000E58BF">
        <w:t xml:space="preserve"> </w:t>
      </w:r>
      <w:r>
        <w:t xml:space="preserve">musi </w:t>
      </w:r>
      <w:r w:rsidRPr="000E58BF">
        <w:t>zapewni</w:t>
      </w:r>
      <w:r>
        <w:t>ć</w:t>
      </w:r>
      <w:r w:rsidRPr="000E58BF">
        <w:t xml:space="preserve"> udział pracowników</w:t>
      </w:r>
      <w:r>
        <w:t>, przy pomocy których będzie wykonywana umowa,</w:t>
      </w:r>
      <w:r w:rsidRPr="000E58BF">
        <w:t xml:space="preserve"> w bezpłatnym jedno-/ dwudniowym szkoleniu zorganizowanym przez </w:t>
      </w:r>
      <w:r>
        <w:t>Zamawiającego</w:t>
      </w:r>
      <w:r w:rsidRPr="000E58BF">
        <w:t xml:space="preserve"> w trakcie trwania umowy z zakresu udzielania pomocy cudzoziemcom ubiegającym się o nadanie statusu uchodźcy w RP, programu przeciwdziałania przemocy na tle seksualnym i przeciwko płci oraz uwarunkowań kulturowo religijnych. Każdy nowozatrudniony pracownik</w:t>
      </w:r>
      <w:r>
        <w:t>, który będzie brał udział w wykonywaniu przedmiotu umowy,</w:t>
      </w:r>
      <w:r w:rsidRPr="000E58BF">
        <w:t xml:space="preserve"> musi przejść szkolenie w powyższym zakresie nie później niż w ciągu miesiąca od podjęcia zatrudnienia</w:t>
      </w:r>
    </w:p>
    <w:p w14:paraId="1567F9BB" w14:textId="77777777" w:rsidR="0065501D" w:rsidRDefault="0065501D" w:rsidP="0065501D">
      <w:pPr>
        <w:numPr>
          <w:ilvl w:val="0"/>
          <w:numId w:val="24"/>
        </w:numPr>
        <w:tabs>
          <w:tab w:val="clear" w:pos="720"/>
          <w:tab w:val="num" w:pos="360"/>
        </w:tabs>
        <w:ind w:left="360"/>
        <w:jc w:val="both"/>
      </w:pPr>
      <w:r>
        <w:t>pracownicy muszą posiadać przez cały okres trwania umowy aktualne badania do celów sanitarno-epidemiologicznych – wymagane dokumenty należy przedstawić w chwili podpisania umowy,</w:t>
      </w:r>
    </w:p>
    <w:p w14:paraId="50E441E4" w14:textId="77777777" w:rsidR="0065501D" w:rsidRDefault="0065501D" w:rsidP="0065501D">
      <w:pPr>
        <w:numPr>
          <w:ilvl w:val="0"/>
          <w:numId w:val="24"/>
        </w:numPr>
        <w:tabs>
          <w:tab w:val="clear" w:pos="720"/>
          <w:tab w:val="num" w:pos="360"/>
        </w:tabs>
        <w:ind w:left="360"/>
        <w:jc w:val="both"/>
      </w:pPr>
      <w:r>
        <w:t>Wykonawca musi</w:t>
      </w:r>
      <w:r w:rsidRPr="0081561D">
        <w:t xml:space="preserve"> zapewni</w:t>
      </w:r>
      <w:r>
        <w:t>ć</w:t>
      </w:r>
      <w:r w:rsidRPr="0081561D">
        <w:t xml:space="preserve"> wyposażenie obiektu</w:t>
      </w:r>
      <w:r>
        <w:t xml:space="preserve"> w system rejestracji obchodów umożliwiający nadzór nad obchodami wykonywanymi przez pracowników ochrony; rejestracja pracownika ochrony będzie odbywać się w co najmniej 13 punktach obiektu ustalonych z kierownikiem danego ośrodka po podpisaniu umowy; </w:t>
      </w:r>
    </w:p>
    <w:p w14:paraId="5FC0A231" w14:textId="77777777" w:rsidR="0065501D" w:rsidRDefault="0065501D" w:rsidP="0065501D">
      <w:pPr>
        <w:numPr>
          <w:ilvl w:val="0"/>
          <w:numId w:val="24"/>
        </w:numPr>
        <w:tabs>
          <w:tab w:val="clear" w:pos="720"/>
          <w:tab w:val="num" w:pos="360"/>
        </w:tabs>
        <w:ind w:left="360"/>
        <w:jc w:val="both"/>
      </w:pPr>
      <w:r>
        <w:t>obchód całego terenu każdego obiektu musi być dokonywany nie rzadziej niż co 2 godziny, w nieregularnych odstępach czasu;</w:t>
      </w:r>
    </w:p>
    <w:p w14:paraId="7C1B0DE2" w14:textId="77777777" w:rsidR="0065501D" w:rsidRDefault="0065501D" w:rsidP="0065501D">
      <w:pPr>
        <w:numPr>
          <w:ilvl w:val="0"/>
          <w:numId w:val="24"/>
        </w:numPr>
        <w:tabs>
          <w:tab w:val="clear" w:pos="720"/>
          <w:tab w:val="num" w:pos="360"/>
        </w:tabs>
        <w:ind w:left="360"/>
        <w:jc w:val="both"/>
      </w:pPr>
      <w:r>
        <w:t>Kierownik ośrodka będzie miał dostęp, każdorazowo, zgodnie z ustalonym przez siebie zapotrzebowaniem, do systemu rejestracji obchodów i podglądu listy obchodów; niezależnie od uprawnień Kierownika ośrodka odnośnie do dostępu do systemu rejestracji obchodów, zapisy systemu muszą być dostarczane Kierownikowi co najmniej raz na 10 dni.</w:t>
      </w:r>
    </w:p>
    <w:p w14:paraId="34F0A05F" w14:textId="77777777" w:rsidR="0065501D" w:rsidRDefault="0065501D" w:rsidP="0065501D">
      <w:pPr>
        <w:numPr>
          <w:ilvl w:val="0"/>
          <w:numId w:val="24"/>
        </w:numPr>
        <w:tabs>
          <w:tab w:val="clear" w:pos="720"/>
          <w:tab w:val="num" w:pos="360"/>
        </w:tabs>
        <w:ind w:left="360"/>
        <w:jc w:val="both"/>
      </w:pPr>
      <w:r>
        <w:t>zapewnienie w sytuacjach zagrożenia podjęcia stosownych działań z możliwością wykorzystania załóg interwencyjnych Wykonawcy. Czas do podjęcia interwencji: w dzień do 30 min., w nocy do 20 min.;</w:t>
      </w:r>
    </w:p>
    <w:p w14:paraId="0E452D5D" w14:textId="77777777" w:rsidR="0065501D" w:rsidRDefault="0065501D" w:rsidP="0065501D">
      <w:pPr>
        <w:numPr>
          <w:ilvl w:val="0"/>
          <w:numId w:val="24"/>
        </w:numPr>
        <w:tabs>
          <w:tab w:val="clear" w:pos="720"/>
          <w:tab w:val="num" w:pos="360"/>
        </w:tabs>
        <w:ind w:left="360"/>
        <w:jc w:val="both"/>
      </w:pPr>
      <w:r>
        <w:t>Wykonawca w ramach świadczenia usług wskazanych w ust. 1 wykonywać będzie zadania wynikające z kompetencji Pełnomocnika do Spraw Ochrony Informacji Niejawnych Wykonawcy w zakresie zapewnienia ochrony fizycznej obiektu opisanego w ust. 1, określone w art. 15 ust. 1-</w:t>
      </w:r>
      <w:r w:rsidRPr="00553A2D">
        <w:t xml:space="preserve">4 </w:t>
      </w:r>
      <w:r w:rsidRPr="009665DF">
        <w:rPr>
          <w:i/>
        </w:rPr>
        <w:t>Ustawy z dnia 5 sierpnia 2010 r. o ochronie informacji niejawnych</w:t>
      </w:r>
      <w:r w:rsidRPr="00553A2D">
        <w:t xml:space="preserve"> (Dz. U. z 2010 r. Nr 182, poz. 1228 z późniejszymi zmianami).</w:t>
      </w:r>
      <w:r>
        <w:t>W związku z wykonywaniem tych zadań, pracownicy ochrony fizycznej Wykonawcy mają obowiązek stosowania się do poleceń wydawanych przez Pełnomocnika do Spraw Ochrony Informacji Niejawnych Zamawiającego.</w:t>
      </w:r>
    </w:p>
    <w:p w14:paraId="0EE9FBE4" w14:textId="77777777" w:rsidR="004C0669" w:rsidRDefault="004C0669" w:rsidP="004C0669">
      <w:pPr>
        <w:jc w:val="both"/>
      </w:pPr>
    </w:p>
    <w:p w14:paraId="417108A9" w14:textId="77777777" w:rsidR="004C0669" w:rsidRPr="00D95106" w:rsidRDefault="004C0669" w:rsidP="000678FC">
      <w:pPr>
        <w:numPr>
          <w:ilvl w:val="2"/>
          <w:numId w:val="11"/>
        </w:numPr>
        <w:tabs>
          <w:tab w:val="left" w:pos="284"/>
        </w:tabs>
        <w:spacing w:before="120"/>
        <w:ind w:hanging="2547"/>
        <w:jc w:val="both"/>
        <w:rPr>
          <w:b/>
        </w:rPr>
      </w:pPr>
      <w:r w:rsidRPr="00D95106">
        <w:rPr>
          <w:b/>
        </w:rPr>
        <w:t>Obowiązki pracowników ochrony fizycznej</w:t>
      </w:r>
      <w:r>
        <w:rPr>
          <w:b/>
        </w:rPr>
        <w:t>:</w:t>
      </w:r>
    </w:p>
    <w:p w14:paraId="28660307" w14:textId="77777777" w:rsidR="0065501D" w:rsidRDefault="0065501D" w:rsidP="0065501D">
      <w:pPr>
        <w:numPr>
          <w:ilvl w:val="0"/>
          <w:numId w:val="23"/>
        </w:numPr>
        <w:tabs>
          <w:tab w:val="clear" w:pos="720"/>
          <w:tab w:val="num" w:pos="426"/>
        </w:tabs>
        <w:ind w:left="426" w:hanging="426"/>
        <w:jc w:val="both"/>
        <w:rPr>
          <w:color w:val="000000"/>
        </w:rPr>
      </w:pPr>
      <w:r w:rsidRPr="00014D18">
        <w:rPr>
          <w:color w:val="000000"/>
        </w:rPr>
        <w:t>o</w:t>
      </w:r>
      <w:r>
        <w:rPr>
          <w:color w:val="000000"/>
        </w:rPr>
        <w:t>chrona mienia obiektu przed kradzieżą, dewastacją oraz spaleniem w wyniku pożaru poprzez pełnienie całodobowego nadzoru,</w:t>
      </w:r>
    </w:p>
    <w:p w14:paraId="6C8EEFE4" w14:textId="77777777" w:rsidR="0065501D" w:rsidRDefault="0065501D" w:rsidP="0065501D">
      <w:pPr>
        <w:numPr>
          <w:ilvl w:val="0"/>
          <w:numId w:val="23"/>
        </w:numPr>
        <w:tabs>
          <w:tab w:val="clear" w:pos="720"/>
          <w:tab w:val="num" w:pos="426"/>
        </w:tabs>
        <w:ind w:left="426" w:hanging="426"/>
        <w:jc w:val="both"/>
        <w:rPr>
          <w:color w:val="000000"/>
        </w:rPr>
      </w:pPr>
      <w:r>
        <w:rPr>
          <w:color w:val="000000"/>
        </w:rPr>
        <w:t xml:space="preserve">ochrona informacji niejawnych i ochrona danych osobowych, nadzór nad przestrzeganiem zasad ochrony danych osobowych na terenie ośrodka praz administrowanie bezpieczeństwem informacji niejawnych w ochranianym obiekcie, zgodnie z </w:t>
      </w:r>
      <w:r>
        <w:rPr>
          <w:rStyle w:val="h2"/>
          <w:i/>
        </w:rPr>
        <w:t>u</w:t>
      </w:r>
      <w:r w:rsidRPr="00DD0966">
        <w:rPr>
          <w:rStyle w:val="h2"/>
          <w:i/>
        </w:rPr>
        <w:t>stawą z dnia 5 sierpnia 2010 r. o ochronie informacji niejawnych</w:t>
      </w:r>
      <w:r>
        <w:rPr>
          <w:rStyle w:val="h2"/>
          <w:i/>
        </w:rPr>
        <w:t xml:space="preserve"> </w:t>
      </w:r>
      <w:r>
        <w:rPr>
          <w:rStyle w:val="h2"/>
        </w:rPr>
        <w:t>(</w:t>
      </w:r>
      <w:r>
        <w:rPr>
          <w:rStyle w:val="h1"/>
        </w:rPr>
        <w:t xml:space="preserve">Dz.U. 2010 nr 182 poz. 1228) oraz </w:t>
      </w:r>
      <w:r>
        <w:rPr>
          <w:i/>
          <w:color w:val="000000"/>
        </w:rPr>
        <w:t>u</w:t>
      </w:r>
      <w:r w:rsidRPr="00B6076B">
        <w:rPr>
          <w:i/>
          <w:color w:val="000000"/>
        </w:rPr>
        <w:t>staw</w:t>
      </w:r>
      <w:r>
        <w:rPr>
          <w:i/>
          <w:color w:val="000000"/>
        </w:rPr>
        <w:t>ą</w:t>
      </w:r>
      <w:r w:rsidRPr="00B6076B">
        <w:rPr>
          <w:i/>
          <w:color w:val="000000"/>
        </w:rPr>
        <w:t xml:space="preserve"> z dnia 29 sierpnia 1997 r.</w:t>
      </w:r>
      <w:r w:rsidR="000678FC">
        <w:rPr>
          <w:i/>
          <w:color w:val="000000"/>
        </w:rPr>
        <w:t xml:space="preserve"> </w:t>
      </w:r>
      <w:r w:rsidRPr="00B6076B">
        <w:rPr>
          <w:i/>
          <w:color w:val="000000"/>
        </w:rPr>
        <w:t>o ochronie danych osobowych</w:t>
      </w:r>
      <w:r>
        <w:rPr>
          <w:i/>
          <w:color w:val="000000"/>
        </w:rPr>
        <w:t xml:space="preserve"> </w:t>
      </w:r>
      <w:r>
        <w:rPr>
          <w:color w:val="000000"/>
        </w:rPr>
        <w:t>(</w:t>
      </w:r>
      <w:r>
        <w:rPr>
          <w:rStyle w:val="h1"/>
        </w:rPr>
        <w:t>Dz.U. 2014 poz. 1182)</w:t>
      </w:r>
      <w:r>
        <w:rPr>
          <w:color w:val="000000"/>
        </w:rPr>
        <w:t>,</w:t>
      </w:r>
    </w:p>
    <w:p w14:paraId="4296018D" w14:textId="77777777" w:rsidR="0065501D" w:rsidRPr="002E0B7D" w:rsidRDefault="0065501D" w:rsidP="0065501D">
      <w:pPr>
        <w:numPr>
          <w:ilvl w:val="0"/>
          <w:numId w:val="23"/>
        </w:numPr>
        <w:tabs>
          <w:tab w:val="clear" w:pos="720"/>
          <w:tab w:val="num" w:pos="426"/>
        </w:tabs>
        <w:ind w:left="426" w:hanging="426"/>
        <w:jc w:val="both"/>
        <w:rPr>
          <w:color w:val="000000"/>
        </w:rPr>
      </w:pPr>
      <w:r>
        <w:t>zabezpieczanie przetwarzanych w ramach wykonywania zamówienia danych osobowych przed ich udostępnieniem osobom nieupoważnionym, zabraniem przez osobę nieuprawnioną, utratą, uszkodzeniem lub zniszczeniem.</w:t>
      </w:r>
    </w:p>
    <w:p w14:paraId="0FC664A7" w14:textId="77777777" w:rsidR="0065501D" w:rsidRPr="007346CA" w:rsidRDefault="0065501D" w:rsidP="0065501D">
      <w:pPr>
        <w:numPr>
          <w:ilvl w:val="0"/>
          <w:numId w:val="23"/>
        </w:numPr>
        <w:tabs>
          <w:tab w:val="clear" w:pos="720"/>
          <w:tab w:val="num" w:pos="426"/>
        </w:tabs>
        <w:ind w:left="426" w:hanging="426"/>
        <w:jc w:val="both"/>
        <w:rPr>
          <w:color w:val="000000"/>
        </w:rPr>
      </w:pPr>
      <w:r>
        <w:rPr>
          <w:color w:val="000000"/>
        </w:rPr>
        <w:lastRenderedPageBreak/>
        <w:t xml:space="preserve">podczas wykonywania obowiązków służbowych w związku z ochroną fizyczną i dozorem obiektu pracownicy będą wykorzystywać i obsługiwać system monitoringu, system alarmowy, system kontroli dostępu oraz system </w:t>
      </w:r>
      <w:r w:rsidR="000678FC">
        <w:rPr>
          <w:color w:val="000000"/>
        </w:rPr>
        <w:t>ppoż.</w:t>
      </w:r>
      <w:r>
        <w:rPr>
          <w:color w:val="000000"/>
        </w:rPr>
        <w:t>, zainstalowane na terenie obiektu,</w:t>
      </w:r>
    </w:p>
    <w:p w14:paraId="491019C2" w14:textId="77777777" w:rsidR="0065501D" w:rsidRDefault="0065501D" w:rsidP="0065501D">
      <w:pPr>
        <w:numPr>
          <w:ilvl w:val="0"/>
          <w:numId w:val="23"/>
        </w:numPr>
        <w:tabs>
          <w:tab w:val="clear" w:pos="720"/>
          <w:tab w:val="num" w:pos="360"/>
        </w:tabs>
        <w:ind w:left="360"/>
        <w:jc w:val="both"/>
      </w:pPr>
      <w:r>
        <w:t>ochrona mienia ośrodka, sprawdzanie stanu jego zabezpieczenia po godzinach urzędowania ośrodka,</w:t>
      </w:r>
    </w:p>
    <w:p w14:paraId="09B8FF12" w14:textId="77777777" w:rsidR="0065501D" w:rsidRDefault="0065501D" w:rsidP="0065501D">
      <w:pPr>
        <w:numPr>
          <w:ilvl w:val="0"/>
          <w:numId w:val="23"/>
        </w:numPr>
        <w:tabs>
          <w:tab w:val="clear" w:pos="720"/>
          <w:tab w:val="num" w:pos="360"/>
        </w:tabs>
        <w:ind w:left="360"/>
        <w:jc w:val="both"/>
      </w:pPr>
      <w:r>
        <w:t>kontrola ruchu osobowego, samochodowego i materiałowego,</w:t>
      </w:r>
    </w:p>
    <w:p w14:paraId="191E15FB" w14:textId="77777777" w:rsidR="0065501D" w:rsidRDefault="0065501D" w:rsidP="0065501D">
      <w:pPr>
        <w:numPr>
          <w:ilvl w:val="0"/>
          <w:numId w:val="23"/>
        </w:numPr>
        <w:tabs>
          <w:tab w:val="clear" w:pos="720"/>
          <w:tab w:val="num" w:pos="360"/>
        </w:tabs>
        <w:ind w:left="360"/>
        <w:jc w:val="both"/>
      </w:pPr>
      <w:r>
        <w:t>wydawanie kluczy do pomieszczeń służbowych ośrodka osobom upoważnionym,</w:t>
      </w:r>
    </w:p>
    <w:p w14:paraId="323DF9C1" w14:textId="77777777" w:rsidR="0065501D" w:rsidRDefault="0065501D" w:rsidP="0065501D">
      <w:pPr>
        <w:numPr>
          <w:ilvl w:val="0"/>
          <w:numId w:val="23"/>
        </w:numPr>
        <w:tabs>
          <w:tab w:val="clear" w:pos="720"/>
          <w:tab w:val="num" w:pos="360"/>
        </w:tabs>
        <w:ind w:left="360"/>
        <w:jc w:val="both"/>
      </w:pPr>
      <w:r>
        <w:t>prowadzenie na bieżąco dokumentacji z przebiegu dyżurów,</w:t>
      </w:r>
    </w:p>
    <w:p w14:paraId="0EA3241A" w14:textId="77777777" w:rsidR="0065501D" w:rsidRDefault="0065501D" w:rsidP="0065501D">
      <w:pPr>
        <w:numPr>
          <w:ilvl w:val="0"/>
          <w:numId w:val="23"/>
        </w:numPr>
        <w:tabs>
          <w:tab w:val="clear" w:pos="720"/>
          <w:tab w:val="num" w:pos="360"/>
        </w:tabs>
        <w:ind w:left="360"/>
        <w:jc w:val="both"/>
      </w:pPr>
      <w:r>
        <w:t>zapewnienie ochrony pracownikom ośrodka przy wykonywaniu przez nich obowiązków służbowych,</w:t>
      </w:r>
    </w:p>
    <w:p w14:paraId="23ACBBC2" w14:textId="77777777" w:rsidR="0065501D" w:rsidRDefault="0065501D" w:rsidP="0065501D">
      <w:pPr>
        <w:numPr>
          <w:ilvl w:val="0"/>
          <w:numId w:val="23"/>
        </w:numPr>
        <w:tabs>
          <w:tab w:val="clear" w:pos="720"/>
          <w:tab w:val="num" w:pos="360"/>
        </w:tabs>
        <w:ind w:left="360"/>
        <w:jc w:val="both"/>
      </w:pPr>
      <w:r>
        <w:t>zapobieganie zakłóceniom porządku w ośrodku,</w:t>
      </w:r>
    </w:p>
    <w:p w14:paraId="34ABD1CD" w14:textId="77777777" w:rsidR="0065501D" w:rsidRPr="00D70A2C" w:rsidRDefault="0065501D" w:rsidP="0065501D">
      <w:pPr>
        <w:numPr>
          <w:ilvl w:val="0"/>
          <w:numId w:val="23"/>
        </w:numPr>
        <w:tabs>
          <w:tab w:val="clear" w:pos="720"/>
          <w:tab w:val="num" w:pos="360"/>
        </w:tabs>
        <w:ind w:left="360"/>
        <w:jc w:val="both"/>
      </w:pPr>
      <w:r w:rsidRPr="00D70A2C">
        <w:t xml:space="preserve">w przypadkach opisanych w pkt. </w:t>
      </w:r>
      <w:r>
        <w:t>h</w:t>
      </w:r>
      <w:r w:rsidRPr="00D70A2C">
        <w:t xml:space="preserve">) i </w:t>
      </w:r>
      <w:r>
        <w:t>i</w:t>
      </w:r>
      <w:r w:rsidRPr="00D70A2C">
        <w:t>) interweniowanie, w zależności od sytuacji, z udziałem załogi interwencyjnej Wykonawcy lub powiadomienie Policji,</w:t>
      </w:r>
    </w:p>
    <w:p w14:paraId="3E9C7486" w14:textId="77777777" w:rsidR="0065501D" w:rsidRDefault="0065501D" w:rsidP="0065501D">
      <w:pPr>
        <w:numPr>
          <w:ilvl w:val="0"/>
          <w:numId w:val="23"/>
        </w:numPr>
        <w:tabs>
          <w:tab w:val="clear" w:pos="720"/>
          <w:tab w:val="num" w:pos="360"/>
        </w:tabs>
        <w:ind w:left="360"/>
        <w:jc w:val="both"/>
      </w:pPr>
      <w:r>
        <w:t>przyjmowanie cudzoziemców  do ośrodka poza godzinami urzędowania ośrodka,</w:t>
      </w:r>
    </w:p>
    <w:p w14:paraId="132F045C" w14:textId="77777777" w:rsidR="0065501D" w:rsidRDefault="0065501D" w:rsidP="0065501D">
      <w:pPr>
        <w:numPr>
          <w:ilvl w:val="0"/>
          <w:numId w:val="23"/>
        </w:numPr>
        <w:tabs>
          <w:tab w:val="clear" w:pos="720"/>
          <w:tab w:val="num" w:pos="360"/>
        </w:tabs>
        <w:ind w:left="360"/>
        <w:jc w:val="both"/>
      </w:pPr>
      <w:r>
        <w:t>sprawdzanie legalności pobytu osób w ośrodku,</w:t>
      </w:r>
    </w:p>
    <w:p w14:paraId="0DC7026F" w14:textId="77777777" w:rsidR="0065501D" w:rsidRDefault="0065501D" w:rsidP="0065501D">
      <w:pPr>
        <w:numPr>
          <w:ilvl w:val="0"/>
          <w:numId w:val="23"/>
        </w:numPr>
        <w:tabs>
          <w:tab w:val="clear" w:pos="720"/>
          <w:tab w:val="num" w:pos="360"/>
        </w:tabs>
        <w:ind w:left="360"/>
        <w:jc w:val="both"/>
      </w:pPr>
      <w:r>
        <w:t>stały dozór centralki ppoż.,</w:t>
      </w:r>
      <w:r w:rsidRPr="006F4774">
        <w:rPr>
          <w:color w:val="FF0000"/>
        </w:rPr>
        <w:t xml:space="preserve"> </w:t>
      </w:r>
      <w:r w:rsidRPr="006F4774">
        <w:t>bieżące informowanie administracji o ewentualnych awariach systemu ppoż.</w:t>
      </w:r>
    </w:p>
    <w:p w14:paraId="26B51AF7" w14:textId="77777777" w:rsidR="0065501D" w:rsidRDefault="0065501D" w:rsidP="0065501D">
      <w:pPr>
        <w:numPr>
          <w:ilvl w:val="0"/>
          <w:numId w:val="23"/>
        </w:numPr>
        <w:tabs>
          <w:tab w:val="clear" w:pos="720"/>
          <w:tab w:val="num" w:pos="360"/>
        </w:tabs>
        <w:ind w:left="360"/>
        <w:jc w:val="both"/>
      </w:pPr>
      <w:r>
        <w:t>w przypadku pożaru powiadomienie niezwłocznie Straży Pożarnej i przystąpienie do akcji ratowniczo-gaśniczej zgodnie z ogólnie obowiązującymi zasadami ochrony ppoż oraz zgodnie z aktualnie obowiązującą instrukcją bezpieczeństwa pożarowego dla obiektu,</w:t>
      </w:r>
    </w:p>
    <w:p w14:paraId="0CD849E1" w14:textId="77777777" w:rsidR="0065501D" w:rsidRDefault="0065501D" w:rsidP="0065501D">
      <w:pPr>
        <w:numPr>
          <w:ilvl w:val="0"/>
          <w:numId w:val="23"/>
        </w:numPr>
        <w:tabs>
          <w:tab w:val="clear" w:pos="720"/>
          <w:tab w:val="num" w:pos="360"/>
        </w:tabs>
        <w:ind w:left="360"/>
        <w:jc w:val="both"/>
      </w:pPr>
      <w:r>
        <w:t>pełnienie dyżurów zgodnie z wewnętrzną instrukcją ochrony fizycznej i regulaminem ośrodka, które zawierają szczegółowe obowiązki pracowników ochrony fizycznej – wymienione ogólnie powyżej,</w:t>
      </w:r>
    </w:p>
    <w:p w14:paraId="6096EF8A" w14:textId="77777777" w:rsidR="0065501D" w:rsidRDefault="0065501D" w:rsidP="0065501D">
      <w:pPr>
        <w:numPr>
          <w:ilvl w:val="0"/>
          <w:numId w:val="23"/>
        </w:numPr>
        <w:tabs>
          <w:tab w:val="clear" w:pos="720"/>
          <w:tab w:val="num" w:pos="360"/>
        </w:tabs>
        <w:ind w:left="360"/>
        <w:jc w:val="both"/>
      </w:pPr>
      <w:r>
        <w:t>składanie Zamawiającemu, drogą telefoniczną, codziennych, raportów dotyczących przebiegu ochrony obiektu, a w przypadku nadzwyczajnych zdarzeń (kradzież lub niszczenie mienia, pożar itp.) doraźnych notatek służbowych,</w:t>
      </w:r>
    </w:p>
    <w:p w14:paraId="197060D2" w14:textId="77777777" w:rsidR="0065501D" w:rsidRDefault="0065501D" w:rsidP="0065501D">
      <w:pPr>
        <w:numPr>
          <w:ilvl w:val="0"/>
          <w:numId w:val="23"/>
        </w:numPr>
        <w:tabs>
          <w:tab w:val="clear" w:pos="720"/>
          <w:tab w:val="num" w:pos="360"/>
        </w:tabs>
        <w:ind w:left="360"/>
        <w:jc w:val="both"/>
        <w:rPr>
          <w:color w:val="000000"/>
        </w:rPr>
      </w:pPr>
      <w:r w:rsidRPr="00014D18">
        <w:rPr>
          <w:color w:val="000000"/>
        </w:rPr>
        <w:t xml:space="preserve">znajomość </w:t>
      </w:r>
      <w:r w:rsidRPr="009C4E61">
        <w:rPr>
          <w:i/>
          <w:color w:val="000000"/>
        </w:rPr>
        <w:t>Rozporządzenia Ministra Spraw Wewnętrznych i Administracji z dnia 6 grudnia 2011 roku w sprawie regulaminu pobytu w ośrodku dla cudzoziemców ubiegających się o nadanie statusu uchodźcy</w:t>
      </w:r>
      <w:r w:rsidRPr="00014D18">
        <w:rPr>
          <w:color w:val="000000"/>
        </w:rPr>
        <w:t xml:space="preserve"> (Dz. U. z 2011 r. Nr 282, poz. 1654)</w:t>
      </w:r>
      <w:r>
        <w:rPr>
          <w:color w:val="000000"/>
        </w:rPr>
        <w:t xml:space="preserve"> </w:t>
      </w:r>
      <w:r w:rsidRPr="00014D18">
        <w:rPr>
          <w:color w:val="000000"/>
        </w:rPr>
        <w:t>oraz czuwanie nad przestrzeganiem ww. regulaminu przez cudzoziemców</w:t>
      </w:r>
      <w:r>
        <w:rPr>
          <w:color w:val="000000"/>
        </w:rPr>
        <w:t xml:space="preserve">, znajomość </w:t>
      </w:r>
      <w:r w:rsidRPr="00B6076B">
        <w:rPr>
          <w:i/>
          <w:color w:val="000000"/>
        </w:rPr>
        <w:t>Ustawy z dnia 29 sierpnia 1997 r.</w:t>
      </w:r>
      <w:r>
        <w:rPr>
          <w:i/>
          <w:color w:val="000000"/>
        </w:rPr>
        <w:t xml:space="preserve"> </w:t>
      </w:r>
      <w:r w:rsidRPr="00B6076B">
        <w:rPr>
          <w:i/>
          <w:color w:val="000000"/>
        </w:rPr>
        <w:t>o ochronie danych osobowych</w:t>
      </w:r>
      <w:r>
        <w:rPr>
          <w:i/>
          <w:color w:val="000000"/>
        </w:rPr>
        <w:t xml:space="preserve"> </w:t>
      </w:r>
      <w:r>
        <w:rPr>
          <w:color w:val="000000"/>
        </w:rPr>
        <w:t>(</w:t>
      </w:r>
      <w:r>
        <w:rPr>
          <w:rStyle w:val="h1"/>
        </w:rPr>
        <w:t>Dz.U. 2014 poz. 1182)</w:t>
      </w:r>
      <w:r w:rsidRPr="00014D18">
        <w:rPr>
          <w:color w:val="000000"/>
        </w:rPr>
        <w:t>.</w:t>
      </w:r>
    </w:p>
    <w:p w14:paraId="073F0A0C" w14:textId="77777777" w:rsidR="004C0669" w:rsidRDefault="004C0669" w:rsidP="004C0669">
      <w:pPr>
        <w:ind w:left="357" w:hanging="357"/>
        <w:jc w:val="both"/>
      </w:pPr>
    </w:p>
    <w:p w14:paraId="187112DA" w14:textId="77777777" w:rsidR="004C0669" w:rsidRPr="00CE6CBB" w:rsidRDefault="004C0669" w:rsidP="000678FC">
      <w:pPr>
        <w:numPr>
          <w:ilvl w:val="2"/>
          <w:numId w:val="11"/>
        </w:numPr>
        <w:spacing w:before="120"/>
        <w:ind w:left="284" w:hanging="284"/>
        <w:jc w:val="both"/>
        <w:rPr>
          <w:b/>
        </w:rPr>
      </w:pPr>
      <w:r w:rsidRPr="00CE6CBB">
        <w:rPr>
          <w:b/>
        </w:rPr>
        <w:t>Wizytacja ośrodka</w:t>
      </w:r>
      <w:r>
        <w:rPr>
          <w:b/>
        </w:rPr>
        <w:t>:</w:t>
      </w:r>
    </w:p>
    <w:p w14:paraId="44ECFA47" w14:textId="77777777" w:rsidR="004C0669" w:rsidRPr="002A4C3B" w:rsidRDefault="004C0669" w:rsidP="004C0669">
      <w:pPr>
        <w:pStyle w:val="Tekstpodstawowywcity2"/>
        <w:ind w:left="0"/>
        <w:rPr>
          <w:i w:val="0"/>
        </w:rPr>
      </w:pPr>
      <w:r w:rsidRPr="002A4C3B">
        <w:rPr>
          <w:i w:val="0"/>
        </w:rPr>
        <w:t xml:space="preserve">W celu zapoznania się z terenem obiektu lub zasięgnięcia informacji o nim należy skontaktować się z Panem </w:t>
      </w:r>
      <w:r>
        <w:rPr>
          <w:i w:val="0"/>
        </w:rPr>
        <w:t>Mariuszem Stańczykiem</w:t>
      </w:r>
      <w:r w:rsidRPr="002A4C3B">
        <w:rPr>
          <w:i w:val="0"/>
        </w:rPr>
        <w:t xml:space="preserve"> (tel. 0-22</w:t>
      </w:r>
      <w:r>
        <w:rPr>
          <w:i w:val="0"/>
        </w:rPr>
        <w:t> 736-27-98, 694-449-172).</w:t>
      </w:r>
    </w:p>
    <w:p w14:paraId="524A61C4" w14:textId="77777777" w:rsidR="004C0669" w:rsidRDefault="004C0669" w:rsidP="004C0669">
      <w:pPr>
        <w:jc w:val="right"/>
        <w:rPr>
          <w:b/>
          <w:bCs/>
          <w:caps/>
        </w:rPr>
      </w:pPr>
    </w:p>
    <w:p w14:paraId="0A956C3B" w14:textId="77777777" w:rsidR="004C0669" w:rsidRPr="0094095D" w:rsidRDefault="004C0669" w:rsidP="004C0669">
      <w:pPr>
        <w:pStyle w:val="Tekstpodstawowywcity2"/>
        <w:ind w:left="357" w:hanging="357"/>
        <w:rPr>
          <w:b/>
          <w:u w:val="single"/>
        </w:rPr>
      </w:pPr>
      <w:r w:rsidRPr="0094095D">
        <w:rPr>
          <w:b/>
          <w:u w:val="single"/>
        </w:rPr>
        <w:t>II)</w:t>
      </w:r>
      <w:r w:rsidRPr="0094095D">
        <w:rPr>
          <w:b/>
        </w:rPr>
        <w:t xml:space="preserve"> </w:t>
      </w:r>
      <w:r w:rsidR="005770F0" w:rsidRPr="005770F0">
        <w:rPr>
          <w:b/>
          <w:bCs/>
          <w:u w:val="single"/>
        </w:rPr>
        <w:t>Ś</w:t>
      </w:r>
      <w:r w:rsidR="005770F0" w:rsidRPr="005770F0">
        <w:rPr>
          <w:b/>
          <w:u w:val="single"/>
        </w:rPr>
        <w:t xml:space="preserve">wiadczenie usług ochrony fizycznej stacjonarnej ośrodka dla cudzoziemców ubiegających się o nadanie statusu uchodźcy w </w:t>
      </w:r>
      <w:r w:rsidR="000919B7">
        <w:rPr>
          <w:b/>
          <w:u w:val="single"/>
        </w:rPr>
        <w:t>Podkowie-Leśnej Dębaku k/Nadarzyna</w:t>
      </w:r>
      <w:r w:rsidR="005770F0" w:rsidRPr="005770F0">
        <w:rPr>
          <w:b/>
          <w:u w:val="single"/>
        </w:rPr>
        <w:t xml:space="preserve"> </w:t>
      </w:r>
    </w:p>
    <w:p w14:paraId="2165C69D" w14:textId="77777777" w:rsidR="004C0669" w:rsidRPr="00C83817" w:rsidRDefault="004C0669" w:rsidP="004C0669">
      <w:pPr>
        <w:spacing w:line="360" w:lineRule="auto"/>
        <w:jc w:val="both"/>
        <w:rPr>
          <w:b/>
          <w:u w:val="single"/>
        </w:rPr>
      </w:pPr>
    </w:p>
    <w:p w14:paraId="58812AD5" w14:textId="77777777" w:rsidR="004C0669" w:rsidRPr="00C83817" w:rsidRDefault="004C0669" w:rsidP="004C0669">
      <w:pPr>
        <w:spacing w:line="360" w:lineRule="auto"/>
        <w:jc w:val="both"/>
        <w:rPr>
          <w:b/>
          <w:u w:val="single"/>
        </w:rPr>
      </w:pPr>
      <w:r w:rsidRPr="00C83817">
        <w:rPr>
          <w:b/>
          <w:u w:val="single"/>
        </w:rPr>
        <w:t>II.1 Usługa ochrony</w:t>
      </w:r>
    </w:p>
    <w:p w14:paraId="6E551740" w14:textId="77777777" w:rsidR="004C0669" w:rsidRPr="004F6A0F" w:rsidRDefault="004C0669" w:rsidP="000678FC">
      <w:pPr>
        <w:numPr>
          <w:ilvl w:val="2"/>
          <w:numId w:val="25"/>
        </w:numPr>
        <w:ind w:left="284" w:hanging="284"/>
        <w:jc w:val="both"/>
        <w:rPr>
          <w:b/>
        </w:rPr>
      </w:pPr>
      <w:r w:rsidRPr="004F6A0F">
        <w:rPr>
          <w:b/>
        </w:rPr>
        <w:t>Postanowienia ogólne</w:t>
      </w:r>
    </w:p>
    <w:p w14:paraId="5169E557" w14:textId="77777777" w:rsidR="00FF7B81" w:rsidRPr="00014D18" w:rsidRDefault="004C0669" w:rsidP="00FF7B81">
      <w:pPr>
        <w:numPr>
          <w:ilvl w:val="0"/>
          <w:numId w:val="22"/>
        </w:numPr>
        <w:ind w:left="360" w:hanging="360"/>
        <w:jc w:val="both"/>
        <w:rPr>
          <w:color w:val="000000"/>
        </w:rPr>
      </w:pPr>
      <w:r w:rsidRPr="00040933">
        <w:rPr>
          <w:color w:val="000000"/>
        </w:rPr>
        <w:t xml:space="preserve"> </w:t>
      </w:r>
      <w:r w:rsidR="00FF7B81" w:rsidRPr="00014D18">
        <w:rPr>
          <w:color w:val="000000"/>
        </w:rPr>
        <w:t>świadczenie usług ochrony fizycznej Ośrodka dla Cudzoziemców Urzędu do Spraw Cudzoziemców w Podkowie Leśnej-</w:t>
      </w:r>
      <w:r w:rsidR="00FF7B81">
        <w:rPr>
          <w:color w:val="000000"/>
        </w:rPr>
        <w:t xml:space="preserve"> </w:t>
      </w:r>
      <w:r w:rsidR="00FF7B81" w:rsidRPr="00014D18">
        <w:rPr>
          <w:color w:val="000000"/>
        </w:rPr>
        <w:t xml:space="preserve">Dębaku, 05-805 Otrębusy w zakresie przewidzianym </w:t>
      </w:r>
      <w:r w:rsidR="00FF7B81" w:rsidRPr="009C4E61">
        <w:rPr>
          <w:i/>
          <w:color w:val="000000"/>
        </w:rPr>
        <w:t>ustawą z dnia 22 sierpnia 1997 r. o ochronie osób i mienia</w:t>
      </w:r>
      <w:r w:rsidR="00FF7B81">
        <w:rPr>
          <w:color w:val="000000"/>
        </w:rPr>
        <w:t xml:space="preserve"> (</w:t>
      </w:r>
      <w:r w:rsidR="00FF7B81" w:rsidRPr="00014D18">
        <w:rPr>
          <w:color w:val="000000"/>
        </w:rPr>
        <w:t>Dz. U. 2014 poz. 1099),</w:t>
      </w:r>
    </w:p>
    <w:p w14:paraId="66901471" w14:textId="77777777" w:rsidR="00FF7B81" w:rsidRPr="004F6CCD" w:rsidRDefault="00FF7B81" w:rsidP="00FF7B81">
      <w:pPr>
        <w:numPr>
          <w:ilvl w:val="0"/>
          <w:numId w:val="22"/>
        </w:numPr>
        <w:ind w:left="360" w:hanging="360"/>
        <w:jc w:val="both"/>
        <w:rPr>
          <w:color w:val="000000"/>
        </w:rPr>
      </w:pPr>
      <w:r>
        <w:rPr>
          <w:rFonts w:eastAsia="Arial Unicode MS"/>
        </w:rPr>
        <w:t>o</w:t>
      </w:r>
      <w:r w:rsidRPr="00356E3D">
        <w:rPr>
          <w:rFonts w:eastAsia="Arial Unicode MS"/>
        </w:rPr>
        <w:t>chrona Ośrodka</w:t>
      </w:r>
      <w:r>
        <w:rPr>
          <w:rFonts w:eastAsia="Arial Unicode MS"/>
        </w:rPr>
        <w:t xml:space="preserve"> w Podkowie Leśnej-Dębaku będzie </w:t>
      </w:r>
      <w:r w:rsidRPr="00356E3D">
        <w:rPr>
          <w:rFonts w:eastAsia="Arial Unicode MS"/>
        </w:rPr>
        <w:t>pro</w:t>
      </w:r>
      <w:r>
        <w:rPr>
          <w:rFonts w:eastAsia="Arial Unicode MS"/>
        </w:rPr>
        <w:t xml:space="preserve">wadzona całodobowo przez </w:t>
      </w:r>
      <w:r>
        <w:rPr>
          <w:rFonts w:eastAsia="Arial Unicode MS"/>
          <w:b/>
        </w:rPr>
        <w:t xml:space="preserve">czterech </w:t>
      </w:r>
      <w:r w:rsidRPr="00356E3D">
        <w:rPr>
          <w:rFonts w:eastAsia="Arial Unicode MS"/>
        </w:rPr>
        <w:t>pracownikó</w:t>
      </w:r>
      <w:r>
        <w:rPr>
          <w:rFonts w:eastAsia="Arial Unicode MS"/>
        </w:rPr>
        <w:t>w ochrony fizycznej;</w:t>
      </w:r>
    </w:p>
    <w:p w14:paraId="406D2B16" w14:textId="77777777" w:rsidR="00FF7B81" w:rsidRPr="004F6CCD" w:rsidRDefault="00FF7B81" w:rsidP="00FF7B81">
      <w:pPr>
        <w:numPr>
          <w:ilvl w:val="0"/>
          <w:numId w:val="22"/>
        </w:numPr>
        <w:ind w:left="360" w:hanging="360"/>
        <w:jc w:val="both"/>
        <w:rPr>
          <w:color w:val="000000"/>
        </w:rPr>
      </w:pPr>
      <w:r w:rsidRPr="00356E3D">
        <w:rPr>
          <w:rFonts w:eastAsia="Arial Unicode MS"/>
        </w:rPr>
        <w:t xml:space="preserve"> </w:t>
      </w:r>
      <w:r>
        <w:rPr>
          <w:rFonts w:eastAsia="Arial Unicode MS"/>
        </w:rPr>
        <w:t>wszyscy</w:t>
      </w:r>
      <w:r w:rsidRPr="00356E3D">
        <w:rPr>
          <w:rFonts w:eastAsia="Arial Unicode MS"/>
        </w:rPr>
        <w:t xml:space="preserve"> pracowni</w:t>
      </w:r>
      <w:r>
        <w:rPr>
          <w:rFonts w:eastAsia="Arial Unicode MS"/>
        </w:rPr>
        <w:t>cy</w:t>
      </w:r>
      <w:r w:rsidRPr="00356E3D">
        <w:rPr>
          <w:rFonts w:eastAsia="Arial Unicode MS"/>
        </w:rPr>
        <w:t xml:space="preserve"> </w:t>
      </w:r>
      <w:r>
        <w:rPr>
          <w:rFonts w:eastAsia="Arial Unicode MS"/>
        </w:rPr>
        <w:t>Wykonawcy</w:t>
      </w:r>
      <w:r w:rsidRPr="00356E3D">
        <w:rPr>
          <w:rFonts w:eastAsia="Arial Unicode MS"/>
        </w:rPr>
        <w:t xml:space="preserve"> na zmianie </w:t>
      </w:r>
      <w:r>
        <w:t xml:space="preserve">muszą </w:t>
      </w:r>
      <w:r>
        <w:rPr>
          <w:color w:val="000000"/>
        </w:rPr>
        <w:t xml:space="preserve">być wpisani </w:t>
      </w:r>
      <w:r w:rsidRPr="00014D18">
        <w:rPr>
          <w:color w:val="000000"/>
        </w:rPr>
        <w:t>na listę kwalifikowanych pracowników ochrony fizycznej</w:t>
      </w:r>
      <w:r>
        <w:rPr>
          <w:color w:val="000000"/>
        </w:rPr>
        <w:t xml:space="preserve"> i</w:t>
      </w:r>
      <w:r w:rsidRPr="00014D18">
        <w:rPr>
          <w:color w:val="000000"/>
        </w:rPr>
        <w:t xml:space="preserve"> </w:t>
      </w:r>
      <w:r w:rsidRPr="00B54F8A">
        <w:rPr>
          <w:rFonts w:eastAsia="Arial Unicode MS"/>
        </w:rPr>
        <w:t xml:space="preserve">posiadać legitymację kwalifikowanego pracownika ochrony fizycznej wg wzoru określonego w </w:t>
      </w:r>
      <w:r w:rsidRPr="00E8171B">
        <w:rPr>
          <w:rFonts w:eastAsia="Arial Unicode MS"/>
          <w:i/>
        </w:rPr>
        <w:t>Rozporządzeniu Ministra Spraw Wewnętrznych z dnia 11 grudnia 2013 r. w sprawie legitymacji pracowników ochrony</w:t>
      </w:r>
      <w:r w:rsidRPr="00B54F8A">
        <w:rPr>
          <w:rFonts w:eastAsia="Arial Unicode MS"/>
        </w:rPr>
        <w:t>, Dz.</w:t>
      </w:r>
      <w:r>
        <w:rPr>
          <w:rFonts w:eastAsia="Arial Unicode MS"/>
        </w:rPr>
        <w:t xml:space="preserve"> U. 2013 poz. 1630</w:t>
      </w:r>
      <w:r w:rsidRPr="00B54F8A">
        <w:rPr>
          <w:rFonts w:eastAsia="Arial Unicode MS"/>
        </w:rPr>
        <w:t>;</w:t>
      </w:r>
    </w:p>
    <w:p w14:paraId="371AC462" w14:textId="77777777" w:rsidR="00FF7B81" w:rsidRPr="004F6CCD" w:rsidRDefault="00FF7B81" w:rsidP="00FF7B81">
      <w:pPr>
        <w:numPr>
          <w:ilvl w:val="0"/>
          <w:numId w:val="22"/>
        </w:numPr>
        <w:ind w:left="360" w:hanging="360"/>
        <w:jc w:val="both"/>
        <w:rPr>
          <w:color w:val="000000"/>
        </w:rPr>
      </w:pPr>
      <w:r w:rsidRPr="00B54F8A">
        <w:rPr>
          <w:rFonts w:eastAsia="Arial Unicode MS"/>
        </w:rPr>
        <w:lastRenderedPageBreak/>
        <w:t xml:space="preserve"> </w:t>
      </w:r>
      <w:r>
        <w:t xml:space="preserve">przynajmniej trzech pracowników na zmianie musi posiadać komunikatywną znajomość języka rosyjskiego. </w:t>
      </w:r>
    </w:p>
    <w:p w14:paraId="18ECB1D4" w14:textId="77777777" w:rsidR="00FF7B81" w:rsidRDefault="00FF7B81" w:rsidP="00FF7B81">
      <w:pPr>
        <w:numPr>
          <w:ilvl w:val="0"/>
          <w:numId w:val="22"/>
        </w:numPr>
        <w:ind w:left="360" w:hanging="360"/>
        <w:jc w:val="both"/>
        <w:rPr>
          <w:color w:val="000000"/>
        </w:rPr>
      </w:pPr>
      <w:r w:rsidRPr="00FD0CE6">
        <w:rPr>
          <w:color w:val="000000"/>
        </w:rPr>
        <w:t xml:space="preserve">pracownicy ochrony fizycznej wpisani na listę kwalifikowanych pracowników ochrony fizycznej </w:t>
      </w:r>
      <w:r>
        <w:rPr>
          <w:color w:val="000000"/>
        </w:rPr>
        <w:t xml:space="preserve">muszą </w:t>
      </w:r>
      <w:r w:rsidRPr="00FD0CE6">
        <w:rPr>
          <w:color w:val="000000"/>
        </w:rPr>
        <w:t xml:space="preserve">być sprawni fizycznie, odznaczać się zdecydowaniem i skutecznością w działaniu oraz posiadać stan zdrowia pozwalający na wykonywanie pracy na stanowisku pracownika ochrony fizycznej, </w:t>
      </w:r>
      <w:r w:rsidRPr="00FD0CE6">
        <w:rPr>
          <w:b/>
          <w:color w:val="000000"/>
        </w:rPr>
        <w:t>potwierdzony stosownym zaświadczeniem lekarskim</w:t>
      </w:r>
      <w:r w:rsidRPr="00FD0CE6">
        <w:rPr>
          <w:color w:val="000000"/>
        </w:rPr>
        <w:t xml:space="preserve">, zgodnie z Rozporządzeniem </w:t>
      </w:r>
      <w:r w:rsidRPr="00FD0CE6">
        <w:rPr>
          <w:i/>
          <w:color w:val="000000"/>
        </w:rPr>
        <w:t>Ministra Zdrowia z dnia 19 grudnia 2013 r. w sprawie badań lekarskich i psychologicznych osób ubiegających się o wpis lub posiadających wpis na listę kwalifikowanych pracowników ochrony fizycznej</w:t>
      </w:r>
      <w:r w:rsidRPr="00FD0CE6">
        <w:rPr>
          <w:color w:val="000000"/>
        </w:rPr>
        <w:t xml:space="preserve"> (</w:t>
      </w:r>
      <w:r w:rsidRPr="00FD0CE6">
        <w:rPr>
          <w:rStyle w:val="h1"/>
          <w:color w:val="000000"/>
        </w:rPr>
        <w:t>Dz. U. 2013 poz. 1715)</w:t>
      </w:r>
      <w:r>
        <w:rPr>
          <w:color w:val="000000"/>
        </w:rPr>
        <w:t>;</w:t>
      </w:r>
    </w:p>
    <w:p w14:paraId="4B6EDDC5" w14:textId="77777777" w:rsidR="00FF7B81" w:rsidRDefault="00FF7B81" w:rsidP="00FF7B81">
      <w:pPr>
        <w:numPr>
          <w:ilvl w:val="0"/>
          <w:numId w:val="22"/>
        </w:numPr>
        <w:ind w:left="360" w:hanging="360"/>
        <w:jc w:val="both"/>
      </w:pPr>
      <w:r>
        <w:t>pracownicy ochrony fizycznej muszą posiadać obywatelstwo polskie lub obywatelstwo jednego z państw członkowskich Unii Europejskiej,</w:t>
      </w:r>
    </w:p>
    <w:p w14:paraId="773E9A8A" w14:textId="77777777" w:rsidR="00FF7B81" w:rsidRPr="006A040D" w:rsidRDefault="00FF7B81" w:rsidP="00FF7B81">
      <w:pPr>
        <w:numPr>
          <w:ilvl w:val="0"/>
          <w:numId w:val="25"/>
        </w:numPr>
        <w:tabs>
          <w:tab w:val="num" w:pos="360"/>
        </w:tabs>
        <w:ind w:left="360" w:hanging="360"/>
        <w:jc w:val="both"/>
        <w:rPr>
          <w:color w:val="000000"/>
        </w:rPr>
      </w:pPr>
      <w:r>
        <w:t>p</w:t>
      </w:r>
      <w:r w:rsidRPr="00913E3C">
        <w:t xml:space="preserve">racownicy ochrony fizycznej </w:t>
      </w:r>
      <w:r>
        <w:t xml:space="preserve">muszą pełnić służbę w jednakowym </w:t>
      </w:r>
      <w:r w:rsidRPr="00913E3C">
        <w:t>umundurowani</w:t>
      </w:r>
      <w:r>
        <w:t>u, dostosowanym do aktualnej pory roku i warunków atmosferycznych spełniającym poniższe wytyczne.</w:t>
      </w:r>
    </w:p>
    <w:p w14:paraId="37BBA761" w14:textId="77777777" w:rsidR="00FF7B81" w:rsidRPr="006A040D" w:rsidRDefault="00FF7B81" w:rsidP="00FF7B81">
      <w:pPr>
        <w:ind w:left="360"/>
        <w:jc w:val="both"/>
        <w:rPr>
          <w:color w:val="000000"/>
        </w:rPr>
      </w:pPr>
      <w:r>
        <w:t>Wykonawca zapewni pracownikom ochrony fizycznej, do ich wyłącznej dyspozycji 2 wersje umundurowania tj.:</w:t>
      </w:r>
    </w:p>
    <w:p w14:paraId="351108D5" w14:textId="77777777" w:rsidR="00FF7B81" w:rsidRDefault="00FF7B81" w:rsidP="00FF7B81">
      <w:pPr>
        <w:pStyle w:val="Tekstpodstawowy"/>
        <w:numPr>
          <w:ilvl w:val="0"/>
          <w:numId w:val="32"/>
        </w:numPr>
        <w:jc w:val="both"/>
      </w:pPr>
      <w:r>
        <w:t>wersja formalna (wykorzystywana przez pracowników ochrony w godzinach pracy ośrodka), w której skład wchodzą m.in.: koszula wizytowa, krawat, spodnie mundurowe, buty, marynarka lub sweter lub bluza mundurowa, czapka, kurtka lub bezrękawnik;</w:t>
      </w:r>
    </w:p>
    <w:p w14:paraId="698CAFFD" w14:textId="77777777" w:rsidR="00FF7B81" w:rsidRDefault="00FF7B81" w:rsidP="00FF7B81">
      <w:pPr>
        <w:pStyle w:val="Tekstpodstawowy"/>
        <w:numPr>
          <w:ilvl w:val="0"/>
          <w:numId w:val="32"/>
        </w:numPr>
        <w:jc w:val="both"/>
      </w:pPr>
      <w:r>
        <w:t>wersja nieformalna (wykorzystywana przez pracowników ochrony po godzinach pracy ośrodka), w której skład wchodzą m.in.: koszulka t-shirt lub polo, spodnie bojówki, buty, polar, kurtka, czapka.</w:t>
      </w:r>
    </w:p>
    <w:p w14:paraId="55486A3B" w14:textId="77777777" w:rsidR="00FF7B81" w:rsidRDefault="00FF7B81" w:rsidP="00FF7B81">
      <w:pPr>
        <w:pStyle w:val="Tekstpodstawowy"/>
        <w:numPr>
          <w:ilvl w:val="0"/>
          <w:numId w:val="25"/>
        </w:numPr>
        <w:jc w:val="both"/>
      </w:pPr>
      <w:r>
        <w:t>Każdy pracownik ochrony musi posiadać przypięty w widocznym miejscu imienny identyfikator.</w:t>
      </w:r>
    </w:p>
    <w:p w14:paraId="562033CC" w14:textId="77777777" w:rsidR="00FF7B81" w:rsidRDefault="00FF7B81" w:rsidP="00FF7B81">
      <w:pPr>
        <w:pStyle w:val="Tekstpodstawowy"/>
        <w:numPr>
          <w:ilvl w:val="0"/>
          <w:numId w:val="25"/>
        </w:numPr>
        <w:jc w:val="both"/>
      </w:pPr>
      <w:r>
        <w:t>pracownicy ochrony fizycznej muszą posiadać obywatelstwo polskie lub obywatelstwo jednego z państw członkowskich Unii Europejskiej,</w:t>
      </w:r>
    </w:p>
    <w:p w14:paraId="2C6FF533" w14:textId="77777777" w:rsidR="00D74021" w:rsidRDefault="00FF7B81" w:rsidP="000678FC">
      <w:pPr>
        <w:numPr>
          <w:ilvl w:val="0"/>
          <w:numId w:val="22"/>
        </w:numPr>
        <w:tabs>
          <w:tab w:val="clear" w:pos="284"/>
          <w:tab w:val="num" w:pos="567"/>
        </w:tabs>
        <w:ind w:left="567" w:hanging="567"/>
        <w:jc w:val="both"/>
      </w:pPr>
      <w:r>
        <w:t xml:space="preserve">pracownicy ochrony fizycznej Wykonawcy mają obowiązek stosowania się (w zakresie ochrony ośrodka) do poleceń służbowych upoważnionych pracowników Zamawiającego </w:t>
      </w:r>
      <w:r w:rsidRPr="00E87B57">
        <w:t>(wymienionych w instrukcji ochrony obiektu UdSC, która stanowi załącznik do umowy).</w:t>
      </w:r>
    </w:p>
    <w:p w14:paraId="5E1E6211" w14:textId="77777777" w:rsidR="000678FC" w:rsidRDefault="000678FC" w:rsidP="000678FC">
      <w:pPr>
        <w:ind w:left="567"/>
        <w:jc w:val="both"/>
      </w:pPr>
    </w:p>
    <w:p w14:paraId="4EA51D63" w14:textId="77777777" w:rsidR="004C0669" w:rsidRPr="000678FC" w:rsidRDefault="004C0669" w:rsidP="000678FC">
      <w:pPr>
        <w:pStyle w:val="Tekstpodstawowy"/>
        <w:numPr>
          <w:ilvl w:val="0"/>
          <w:numId w:val="63"/>
        </w:numPr>
        <w:ind w:left="284" w:hanging="284"/>
        <w:rPr>
          <w:b/>
        </w:rPr>
      </w:pPr>
      <w:r w:rsidRPr="000678FC">
        <w:rPr>
          <w:b/>
        </w:rPr>
        <w:t>Obowiązki Wykonawcy:</w:t>
      </w:r>
    </w:p>
    <w:p w14:paraId="2F65386E" w14:textId="77777777" w:rsidR="00230921" w:rsidRDefault="00230921" w:rsidP="000678FC">
      <w:pPr>
        <w:pStyle w:val="Akapitzlist"/>
        <w:numPr>
          <w:ilvl w:val="0"/>
          <w:numId w:val="64"/>
        </w:numPr>
        <w:ind w:left="284" w:hanging="284"/>
        <w:contextualSpacing/>
        <w:jc w:val="both"/>
      </w:pPr>
      <w:r>
        <w:t>wyposażenie pracowników ochrony fizycznej w środki łączności bezprzewodowej (w tym telefon komórkowy) umożliwiające kontakt telefoniczny z nimi, a także ze stacją monitoringu Wykonawcy, oraz w latarki patrolowe,</w:t>
      </w:r>
    </w:p>
    <w:p w14:paraId="5932A927" w14:textId="77777777" w:rsidR="00230921" w:rsidRDefault="00230921" w:rsidP="000678FC">
      <w:pPr>
        <w:pStyle w:val="Akapitzlist"/>
        <w:numPr>
          <w:ilvl w:val="0"/>
          <w:numId w:val="64"/>
        </w:numPr>
        <w:ind w:left="284" w:hanging="284"/>
        <w:contextualSpacing/>
        <w:jc w:val="both"/>
        <w:rPr>
          <w:color w:val="000000"/>
        </w:rPr>
      </w:pPr>
      <w:r w:rsidRPr="00040933">
        <w:rPr>
          <w:color w:val="000000"/>
        </w:rPr>
        <w:t xml:space="preserve">wyposażenie przez Wykonawcę pracowników ochrony fizycznej w środki przymusu bezpośredniego przewidziane w </w:t>
      </w:r>
      <w:r w:rsidRPr="00040933">
        <w:rPr>
          <w:rStyle w:val="h2"/>
          <w:i/>
        </w:rPr>
        <w:t>ustawie z dnia 24 maja 2013 r. o środkach przymusu bezpośredniego i broni palnej</w:t>
      </w:r>
      <w:r>
        <w:rPr>
          <w:color w:val="000000"/>
        </w:rPr>
        <w:t>;</w:t>
      </w:r>
    </w:p>
    <w:p w14:paraId="07902B2B" w14:textId="77777777" w:rsidR="00230921" w:rsidRPr="00B26C27" w:rsidRDefault="00230921" w:rsidP="000678FC">
      <w:pPr>
        <w:pStyle w:val="Akapitzlist"/>
        <w:numPr>
          <w:ilvl w:val="0"/>
          <w:numId w:val="64"/>
        </w:numPr>
        <w:ind w:left="284" w:hanging="284"/>
        <w:contextualSpacing/>
        <w:jc w:val="both"/>
        <w:rPr>
          <w:color w:val="000000"/>
        </w:rPr>
      </w:pPr>
      <w:r>
        <w:t>Wykonawca</w:t>
      </w:r>
      <w:r w:rsidRPr="000E58BF">
        <w:t xml:space="preserve"> </w:t>
      </w:r>
      <w:r>
        <w:t xml:space="preserve">musi </w:t>
      </w:r>
      <w:r w:rsidRPr="000E58BF">
        <w:t>zapewni</w:t>
      </w:r>
      <w:r>
        <w:t>ć</w:t>
      </w:r>
      <w:r w:rsidRPr="000E58BF">
        <w:t xml:space="preserve"> udział pracowników</w:t>
      </w:r>
      <w:r>
        <w:t>, przy pomocy których będzie wykonywana umowa,</w:t>
      </w:r>
      <w:r w:rsidRPr="000E58BF">
        <w:t xml:space="preserve"> w bezpłatnym jedno-/ dwudniowym szkoleniu zorganizowanym przez </w:t>
      </w:r>
      <w:r>
        <w:t>Zamawiającego</w:t>
      </w:r>
      <w:r w:rsidRPr="000E58BF">
        <w:t xml:space="preserve"> w trakcie trwania umowy z zakresu udzielania pomocy cudzoziemcom ubiegającym się o nadanie statusu uchodźcy w RP, programu przeciwdziałania przemocy na tle seksualnym i przeciwko płci oraz uw</w:t>
      </w:r>
      <w:r>
        <w:t>arunkowań kulturowo religijnych;</w:t>
      </w:r>
      <w:r w:rsidRPr="000E58BF">
        <w:t xml:space="preserve"> </w:t>
      </w:r>
      <w:r>
        <w:t>k</w:t>
      </w:r>
      <w:r w:rsidRPr="000E58BF">
        <w:t>ażdy nowozatrudniony pracownik</w:t>
      </w:r>
      <w:r>
        <w:t>, który będzie brał udział w wykonywaniu przedmiotu umowy,</w:t>
      </w:r>
      <w:r w:rsidRPr="000E58BF">
        <w:t xml:space="preserve"> musi przejść szkolenie w powyższym zakresie nie później niż w ciągu miesiąca od podjęcia zatrudnienia</w:t>
      </w:r>
    </w:p>
    <w:p w14:paraId="40D4B69C" w14:textId="77777777" w:rsidR="00230921" w:rsidRDefault="00230921" w:rsidP="000678FC">
      <w:pPr>
        <w:pStyle w:val="Akapitzlist"/>
        <w:numPr>
          <w:ilvl w:val="0"/>
          <w:numId w:val="64"/>
        </w:numPr>
        <w:ind w:left="284" w:hanging="284"/>
        <w:contextualSpacing/>
        <w:jc w:val="both"/>
      </w:pPr>
      <w:r>
        <w:t>pracownicy muszą posiadać przez cały okres trwania umowy aktualne badania do celów sanitarno-epidemiologicznych – wymagane dokumenty należy przedstawić w chwili podpisania umowy,</w:t>
      </w:r>
    </w:p>
    <w:p w14:paraId="3B6E5C08" w14:textId="77777777" w:rsidR="00230921" w:rsidRDefault="00230921" w:rsidP="000678FC">
      <w:pPr>
        <w:pStyle w:val="Akapitzlist"/>
        <w:numPr>
          <w:ilvl w:val="0"/>
          <w:numId w:val="64"/>
        </w:numPr>
        <w:ind w:left="284" w:hanging="284"/>
        <w:contextualSpacing/>
        <w:jc w:val="both"/>
      </w:pPr>
      <w:r>
        <w:t>Wykonawca</w:t>
      </w:r>
      <w:r w:rsidRPr="0081561D">
        <w:t xml:space="preserve"> </w:t>
      </w:r>
      <w:r>
        <w:t xml:space="preserve">musi </w:t>
      </w:r>
      <w:r w:rsidRPr="0081561D">
        <w:t>zapewni wyposażenie obiektu</w:t>
      </w:r>
      <w:r>
        <w:t xml:space="preserve"> w system rejestracji obchodów umożliwiający nadzór nad obchodami wykonywanymi przez pracowników ochrony. </w:t>
      </w:r>
      <w:r>
        <w:lastRenderedPageBreak/>
        <w:t xml:space="preserve">Rejestracja pracownika ochrony będzie odbywać się w co najmniej 12 punktach obiektu w Podkowie Leśnej-Dębaku ustalonych z kierownikiem danego ośrodka po podpisaniu umowy; </w:t>
      </w:r>
    </w:p>
    <w:p w14:paraId="13CD8530" w14:textId="77777777" w:rsidR="00230921" w:rsidRDefault="00230921" w:rsidP="000678FC">
      <w:pPr>
        <w:pStyle w:val="Akapitzlist"/>
        <w:numPr>
          <w:ilvl w:val="0"/>
          <w:numId w:val="64"/>
        </w:numPr>
        <w:ind w:left="284" w:hanging="284"/>
        <w:contextualSpacing/>
        <w:jc w:val="both"/>
      </w:pPr>
      <w:r>
        <w:t>obchód całego terenu każdego obiektu musi być dokonywany nie rzadziej niż co 2 godziny, w nieregularnych odstępach czasu;</w:t>
      </w:r>
      <w:r w:rsidRPr="000315A8">
        <w:t xml:space="preserve"> </w:t>
      </w:r>
    </w:p>
    <w:p w14:paraId="4E7B3397" w14:textId="77777777" w:rsidR="00230921" w:rsidRDefault="00230921" w:rsidP="000678FC">
      <w:pPr>
        <w:pStyle w:val="Akapitzlist"/>
        <w:numPr>
          <w:ilvl w:val="0"/>
          <w:numId w:val="64"/>
        </w:numPr>
        <w:ind w:left="284" w:hanging="284"/>
        <w:contextualSpacing/>
        <w:jc w:val="both"/>
      </w:pPr>
      <w:r>
        <w:t>Kierownik ośrodka będzie miał dostęp, każdorazowo, zgodnie z ustalonym przez siebie zapotrzebowaniem, do systemu rejestracji obchodów i podglądu listy obchodów; niezależnie od uprawnień Kierownika ośrodka odnośnie do dostępu do systemu rejestracji obchodów, zapisy systemu muszą być dostarczane Kierownikowi co najmniej raz na 10 dni.</w:t>
      </w:r>
    </w:p>
    <w:p w14:paraId="677707B0" w14:textId="77777777" w:rsidR="00230921" w:rsidRDefault="00230921" w:rsidP="000678FC">
      <w:pPr>
        <w:pStyle w:val="Akapitzlist"/>
        <w:numPr>
          <w:ilvl w:val="0"/>
          <w:numId w:val="64"/>
        </w:numPr>
        <w:ind w:left="284" w:hanging="284"/>
        <w:contextualSpacing/>
        <w:jc w:val="both"/>
      </w:pPr>
      <w:r>
        <w:t>zapewnienie w sytuacjach zagrożenia podjęcia stosownych działań z możliwością wykorzystania załóg interwencyjnych Wykonawcy. Czas do podjęcia interwencji: w dzień do 30 min., w nocy do 20 min.</w:t>
      </w:r>
    </w:p>
    <w:p w14:paraId="5C6ED0FD" w14:textId="77777777" w:rsidR="00230921" w:rsidRDefault="00230921" w:rsidP="000678FC">
      <w:pPr>
        <w:pStyle w:val="Akapitzlist"/>
        <w:numPr>
          <w:ilvl w:val="0"/>
          <w:numId w:val="64"/>
        </w:numPr>
        <w:ind w:left="284" w:hanging="284"/>
        <w:contextualSpacing/>
        <w:jc w:val="both"/>
      </w:pPr>
      <w:r>
        <w:t>Wykonawca w ramach świadczenia usług wskazanych w ust. 1 wykonywać będzie zadania wynikające z kompetencji Pełnomocnika do Spraw Ochrony Informacji Niejawnych Wykonawcy w zakresie zapewnienia ochrony fizycznej obiektu opisanego w ust. 1, określone w art. 15 ust. 1-</w:t>
      </w:r>
      <w:r w:rsidRPr="00553A2D">
        <w:t xml:space="preserve">4 </w:t>
      </w:r>
      <w:r w:rsidRPr="002E0B7D">
        <w:rPr>
          <w:i/>
        </w:rPr>
        <w:t>Ustawy z dnia 5 sierpnia 2010 r. o ochronie informacji niejawnych</w:t>
      </w:r>
      <w:r w:rsidRPr="00553A2D">
        <w:t xml:space="preserve"> (Dz. U. z 2010 r. Nr 182, poz. 1228 z późniejszymi zmianami).</w:t>
      </w:r>
      <w:r>
        <w:t>W związku z wykonywaniem tych zadań, pracownicy ochrony fizycznej Wykonawcy mają obowiązek stosowania się do poleceń wydawanych przez Pełnomocnika do Spraw Ochrony Informacji Niejawnych Zamawiającego.</w:t>
      </w:r>
    </w:p>
    <w:p w14:paraId="225462E3" w14:textId="77777777" w:rsidR="004C0669" w:rsidRDefault="004C0669" w:rsidP="004C0669">
      <w:pPr>
        <w:ind w:left="540"/>
        <w:jc w:val="both"/>
      </w:pPr>
    </w:p>
    <w:p w14:paraId="1A62644D" w14:textId="77777777" w:rsidR="004C0669" w:rsidRPr="00D95106" w:rsidRDefault="004C0669" w:rsidP="000678FC">
      <w:pPr>
        <w:pStyle w:val="Tekstpodstawowy"/>
        <w:numPr>
          <w:ilvl w:val="0"/>
          <w:numId w:val="63"/>
        </w:numPr>
        <w:ind w:left="284" w:hanging="284"/>
        <w:rPr>
          <w:b/>
        </w:rPr>
      </w:pPr>
      <w:r w:rsidRPr="00D95106">
        <w:rPr>
          <w:b/>
        </w:rPr>
        <w:t>Obowiązki pracowników ochrony fizycznej</w:t>
      </w:r>
      <w:r>
        <w:rPr>
          <w:b/>
        </w:rPr>
        <w:t>:</w:t>
      </w:r>
    </w:p>
    <w:p w14:paraId="4BAE9C8A" w14:textId="77777777" w:rsidR="00653B3D" w:rsidRDefault="00653B3D" w:rsidP="000678FC">
      <w:pPr>
        <w:numPr>
          <w:ilvl w:val="0"/>
          <w:numId w:val="65"/>
        </w:numPr>
        <w:ind w:left="284" w:hanging="284"/>
        <w:jc w:val="both"/>
        <w:rPr>
          <w:color w:val="000000"/>
        </w:rPr>
      </w:pPr>
      <w:r w:rsidRPr="00014D18">
        <w:rPr>
          <w:color w:val="000000"/>
        </w:rPr>
        <w:t>o</w:t>
      </w:r>
      <w:r>
        <w:rPr>
          <w:color w:val="000000"/>
        </w:rPr>
        <w:t>chrona mienia obiektu przed kradzieżą, dewastacją oraz spaleniem w wyniku pożaru poprzez pełnienie całodobowego nadzoru,</w:t>
      </w:r>
    </w:p>
    <w:p w14:paraId="04B82750" w14:textId="77777777" w:rsidR="00653B3D" w:rsidRDefault="00653B3D" w:rsidP="000678FC">
      <w:pPr>
        <w:numPr>
          <w:ilvl w:val="0"/>
          <w:numId w:val="65"/>
        </w:numPr>
        <w:ind w:left="284" w:hanging="284"/>
        <w:jc w:val="both"/>
        <w:rPr>
          <w:color w:val="000000"/>
        </w:rPr>
      </w:pPr>
      <w:r>
        <w:rPr>
          <w:color w:val="000000"/>
        </w:rPr>
        <w:t xml:space="preserve">ochrona informacji niejawnych i ochrona danych osobowych, nadzór nad przestrzeganiem zasad ochrony danych osobowych na terenie ośrodka praz administrowanie bezpieczeństwem informacji niejawnych w ochranianym obiekcie, zgodnie z </w:t>
      </w:r>
      <w:r>
        <w:rPr>
          <w:rStyle w:val="h2"/>
          <w:i/>
        </w:rPr>
        <w:t>u</w:t>
      </w:r>
      <w:r w:rsidRPr="00DD0966">
        <w:rPr>
          <w:rStyle w:val="h2"/>
          <w:i/>
        </w:rPr>
        <w:t>stawą z dnia 5 sierpnia 2010 r. o ochronie informacji niejawnych</w:t>
      </w:r>
      <w:r>
        <w:rPr>
          <w:rStyle w:val="h2"/>
          <w:i/>
        </w:rPr>
        <w:t xml:space="preserve"> </w:t>
      </w:r>
      <w:r>
        <w:rPr>
          <w:rStyle w:val="h2"/>
        </w:rPr>
        <w:t>(</w:t>
      </w:r>
      <w:r>
        <w:rPr>
          <w:rStyle w:val="h1"/>
        </w:rPr>
        <w:t xml:space="preserve">Dz.U. 2010 nr 182 poz. 1228) oraz </w:t>
      </w:r>
      <w:r>
        <w:rPr>
          <w:i/>
          <w:color w:val="000000"/>
        </w:rPr>
        <w:t>u</w:t>
      </w:r>
      <w:r w:rsidRPr="00B6076B">
        <w:rPr>
          <w:i/>
          <w:color w:val="000000"/>
        </w:rPr>
        <w:t>staw</w:t>
      </w:r>
      <w:r>
        <w:rPr>
          <w:i/>
          <w:color w:val="000000"/>
        </w:rPr>
        <w:t>ą</w:t>
      </w:r>
      <w:r w:rsidRPr="00B6076B">
        <w:rPr>
          <w:i/>
          <w:color w:val="000000"/>
        </w:rPr>
        <w:t xml:space="preserve"> z dnia 29 sierpnia 1997 r.</w:t>
      </w:r>
      <w:r w:rsidR="0022268F">
        <w:rPr>
          <w:i/>
          <w:color w:val="000000"/>
        </w:rPr>
        <w:t xml:space="preserve"> </w:t>
      </w:r>
      <w:r w:rsidRPr="00B6076B">
        <w:rPr>
          <w:i/>
          <w:color w:val="000000"/>
        </w:rPr>
        <w:t>o ochronie danych osobowych</w:t>
      </w:r>
      <w:r>
        <w:rPr>
          <w:i/>
          <w:color w:val="000000"/>
        </w:rPr>
        <w:t xml:space="preserve"> </w:t>
      </w:r>
      <w:r>
        <w:rPr>
          <w:color w:val="000000"/>
        </w:rPr>
        <w:t>(</w:t>
      </w:r>
      <w:r>
        <w:rPr>
          <w:rStyle w:val="h1"/>
        </w:rPr>
        <w:t>Dz.U. 2014 poz. 1182)</w:t>
      </w:r>
      <w:r>
        <w:rPr>
          <w:color w:val="000000"/>
        </w:rPr>
        <w:t>,</w:t>
      </w:r>
    </w:p>
    <w:p w14:paraId="27C8DEFD" w14:textId="77777777" w:rsidR="00653B3D" w:rsidRPr="002E0B7D" w:rsidRDefault="00653B3D" w:rsidP="000678FC">
      <w:pPr>
        <w:numPr>
          <w:ilvl w:val="0"/>
          <w:numId w:val="65"/>
        </w:numPr>
        <w:ind w:left="284" w:hanging="284"/>
        <w:jc w:val="both"/>
        <w:rPr>
          <w:color w:val="000000"/>
        </w:rPr>
      </w:pPr>
      <w:r>
        <w:t>zabezpieczanie przetwarzanych w ramach wykonywania zamówienia danych osobowych przed ich udostępnieniem osobom nieupoważnionym, zabraniem przez osobę nieuprawnioną, utratą, uszkodzeniem lub zniszczeniem.</w:t>
      </w:r>
    </w:p>
    <w:p w14:paraId="601F48DB" w14:textId="043DB009" w:rsidR="00653B3D" w:rsidRPr="00040933" w:rsidRDefault="00653B3D" w:rsidP="000678FC">
      <w:pPr>
        <w:numPr>
          <w:ilvl w:val="0"/>
          <w:numId w:val="65"/>
        </w:numPr>
        <w:ind w:left="284" w:hanging="284"/>
        <w:jc w:val="both"/>
        <w:rPr>
          <w:color w:val="000000"/>
        </w:rPr>
      </w:pPr>
      <w:r>
        <w:rPr>
          <w:color w:val="000000"/>
        </w:rPr>
        <w:t xml:space="preserve">podczas wykonywania obowiązków służbowych w związku z ochroną fizyczną i dozorem obiektu pracownicy będę wykorzystywać i obsługiwać system monitoringu, system alarmowy, system kontroli dostępu oraz system </w:t>
      </w:r>
      <w:r w:rsidR="00840812">
        <w:rPr>
          <w:color w:val="000000"/>
        </w:rPr>
        <w:t>ppoż.</w:t>
      </w:r>
      <w:r>
        <w:rPr>
          <w:color w:val="000000"/>
        </w:rPr>
        <w:t>, zainstalowane na terenie obiektu,</w:t>
      </w:r>
    </w:p>
    <w:p w14:paraId="2B3AD533" w14:textId="77777777" w:rsidR="00653B3D" w:rsidRDefault="00653B3D" w:rsidP="000678FC">
      <w:pPr>
        <w:numPr>
          <w:ilvl w:val="0"/>
          <w:numId w:val="65"/>
        </w:numPr>
        <w:ind w:left="284" w:hanging="284"/>
        <w:jc w:val="both"/>
      </w:pPr>
      <w:r>
        <w:t>ochrona mienia ośrodka, sprawdzanie stanu jego zabezpieczenia po godzinach urzędowania ośrodka,</w:t>
      </w:r>
    </w:p>
    <w:p w14:paraId="0B11BEA0" w14:textId="77777777" w:rsidR="00653B3D" w:rsidRDefault="00653B3D" w:rsidP="000678FC">
      <w:pPr>
        <w:numPr>
          <w:ilvl w:val="0"/>
          <w:numId w:val="65"/>
        </w:numPr>
        <w:ind w:left="284" w:hanging="284"/>
        <w:jc w:val="both"/>
      </w:pPr>
      <w:r>
        <w:t>kontrola ruchu osobowego, samochodowego i materiałowego,</w:t>
      </w:r>
    </w:p>
    <w:p w14:paraId="42CAC356" w14:textId="77777777" w:rsidR="00653B3D" w:rsidRDefault="00653B3D" w:rsidP="000678FC">
      <w:pPr>
        <w:numPr>
          <w:ilvl w:val="0"/>
          <w:numId w:val="65"/>
        </w:numPr>
        <w:ind w:left="284" w:hanging="284"/>
        <w:jc w:val="both"/>
      </w:pPr>
      <w:r>
        <w:t>wydawanie kluczy do pomieszczeń służbowych ośrodka osobom upoważnionym,</w:t>
      </w:r>
    </w:p>
    <w:p w14:paraId="77B49175" w14:textId="77777777" w:rsidR="00653B3D" w:rsidRDefault="00653B3D" w:rsidP="000678FC">
      <w:pPr>
        <w:numPr>
          <w:ilvl w:val="0"/>
          <w:numId w:val="65"/>
        </w:numPr>
        <w:ind w:left="284" w:hanging="284"/>
        <w:jc w:val="both"/>
      </w:pPr>
      <w:r>
        <w:t>prowadzenie na bieżąco dokumentacji z przebiegu dyżurów,</w:t>
      </w:r>
    </w:p>
    <w:p w14:paraId="653D1FD3" w14:textId="77777777" w:rsidR="00653B3D" w:rsidRDefault="00653B3D" w:rsidP="000678FC">
      <w:pPr>
        <w:numPr>
          <w:ilvl w:val="0"/>
          <w:numId w:val="65"/>
        </w:numPr>
        <w:ind w:left="284" w:hanging="284"/>
        <w:jc w:val="both"/>
      </w:pPr>
      <w:r>
        <w:t>zapewnienie ochrony pracownikom ośrodka przy wykonywaniu przez nich obowiązków służbowych,</w:t>
      </w:r>
    </w:p>
    <w:p w14:paraId="74FAD843" w14:textId="77777777" w:rsidR="00653B3D" w:rsidRDefault="00653B3D" w:rsidP="000678FC">
      <w:pPr>
        <w:numPr>
          <w:ilvl w:val="0"/>
          <w:numId w:val="65"/>
        </w:numPr>
        <w:ind w:left="284" w:hanging="284"/>
        <w:jc w:val="both"/>
      </w:pPr>
      <w:r>
        <w:t>zapobieganie zakłóceniom porządku w ośrodku,</w:t>
      </w:r>
    </w:p>
    <w:p w14:paraId="564770C8" w14:textId="77777777" w:rsidR="00653B3D" w:rsidRPr="00D70A2C" w:rsidRDefault="00653B3D" w:rsidP="000678FC">
      <w:pPr>
        <w:numPr>
          <w:ilvl w:val="0"/>
          <w:numId w:val="65"/>
        </w:numPr>
        <w:ind w:left="284" w:hanging="284"/>
        <w:jc w:val="both"/>
      </w:pPr>
      <w:r w:rsidRPr="00D70A2C">
        <w:t>w przypadkach opisanych w pkt. e) i f) interweniowanie, w zależności od sytuacji, z udziałem załogi interwencyjnej Wykonawcy lub powiadomienie Policji.</w:t>
      </w:r>
    </w:p>
    <w:p w14:paraId="0DBE9EF9" w14:textId="77777777" w:rsidR="00653B3D" w:rsidRDefault="00653B3D" w:rsidP="000678FC">
      <w:pPr>
        <w:numPr>
          <w:ilvl w:val="0"/>
          <w:numId w:val="65"/>
        </w:numPr>
        <w:ind w:left="284" w:hanging="284"/>
        <w:jc w:val="both"/>
      </w:pPr>
      <w:r>
        <w:t>przyjmowanie oraz kwaterowanie cudzoziemców do ośrodka poza godzinami urzędowania ośrodka,</w:t>
      </w:r>
    </w:p>
    <w:p w14:paraId="64E562AA" w14:textId="77777777" w:rsidR="00653B3D" w:rsidRDefault="00653B3D" w:rsidP="000678FC">
      <w:pPr>
        <w:numPr>
          <w:ilvl w:val="0"/>
          <w:numId w:val="65"/>
        </w:numPr>
        <w:ind w:left="284" w:hanging="284"/>
        <w:jc w:val="both"/>
      </w:pPr>
      <w:r>
        <w:t>sprawdzanie legalności pobytu osób w ośrodku,</w:t>
      </w:r>
    </w:p>
    <w:p w14:paraId="4F06F40A" w14:textId="77777777" w:rsidR="00653B3D" w:rsidRDefault="00653B3D" w:rsidP="000678FC">
      <w:pPr>
        <w:numPr>
          <w:ilvl w:val="0"/>
          <w:numId w:val="65"/>
        </w:numPr>
        <w:ind w:left="284" w:hanging="284"/>
        <w:jc w:val="both"/>
      </w:pPr>
      <w:r>
        <w:t>stały dozór centralki ppoż.,</w:t>
      </w:r>
      <w:r w:rsidRPr="009278F8">
        <w:rPr>
          <w:color w:val="FF0000"/>
        </w:rPr>
        <w:t xml:space="preserve"> </w:t>
      </w:r>
      <w:r w:rsidRPr="009278F8">
        <w:t>bieżące informowanie administracji o ewentualnych awariach systemu ppoż.</w:t>
      </w:r>
    </w:p>
    <w:p w14:paraId="58CD0D21" w14:textId="77777777" w:rsidR="00653B3D" w:rsidRDefault="00653B3D" w:rsidP="000678FC">
      <w:pPr>
        <w:numPr>
          <w:ilvl w:val="0"/>
          <w:numId w:val="65"/>
        </w:numPr>
        <w:ind w:left="284" w:hanging="284"/>
        <w:jc w:val="both"/>
      </w:pPr>
      <w:r>
        <w:t>w przypadku pożaru powiadomienie niezwłocznie Straży Pożarnej i przystąpienie do akcji ratowniczo-gaśniczej zgodnie z ogólnie obowiązującymi zasadami ochrony ppoż.</w:t>
      </w:r>
      <w:r w:rsidRPr="001D62C7">
        <w:t xml:space="preserve"> </w:t>
      </w:r>
      <w:r>
        <w:t>oraz zgodnie z aktualnie obowiązującą instrukcją bezpieczeństwa pożarowego dla obiektu,</w:t>
      </w:r>
    </w:p>
    <w:p w14:paraId="4D7DA199" w14:textId="77777777" w:rsidR="00653B3D" w:rsidRDefault="00653B3D" w:rsidP="000678FC">
      <w:pPr>
        <w:numPr>
          <w:ilvl w:val="0"/>
          <w:numId w:val="65"/>
        </w:numPr>
        <w:ind w:left="284" w:hanging="284"/>
        <w:jc w:val="both"/>
      </w:pPr>
      <w:r>
        <w:lastRenderedPageBreak/>
        <w:t>pełnienie dyżurów zgodnie z wewnętrzną instrukcją ochrony fizycznej i regulaminem ośrodka, które zawierają szczegółowe obowiązki pracowników ochrony fizycznej - wymienione ogólnie powyżej,</w:t>
      </w:r>
    </w:p>
    <w:p w14:paraId="67AD5906" w14:textId="77777777" w:rsidR="00653B3D" w:rsidRDefault="00653B3D" w:rsidP="000678FC">
      <w:pPr>
        <w:numPr>
          <w:ilvl w:val="0"/>
          <w:numId w:val="65"/>
        </w:numPr>
        <w:ind w:left="284" w:hanging="284"/>
        <w:jc w:val="both"/>
      </w:pPr>
      <w:r>
        <w:t>składanie Zamawiającemu, drogą telefoniczną, codziennych raportów dotyczących przebiegu ochrony obiektu, a w przypadku nadzwyczajnych zdarzeń (kradzież lub niszczenie mienia, pożar itp.) doraźnych notatek służbowych,</w:t>
      </w:r>
    </w:p>
    <w:p w14:paraId="003D3159" w14:textId="77777777" w:rsidR="00653B3D" w:rsidRPr="00040933" w:rsidRDefault="00653B3D" w:rsidP="000678FC">
      <w:pPr>
        <w:numPr>
          <w:ilvl w:val="0"/>
          <w:numId w:val="65"/>
        </w:numPr>
        <w:ind w:left="284" w:hanging="284"/>
        <w:jc w:val="both"/>
      </w:pPr>
      <w:r w:rsidRPr="00040933">
        <w:rPr>
          <w:color w:val="000000"/>
        </w:rPr>
        <w:t xml:space="preserve">znajomość </w:t>
      </w:r>
      <w:r w:rsidRPr="00040933">
        <w:rPr>
          <w:i/>
          <w:color w:val="000000"/>
        </w:rPr>
        <w:t>Rozporządzenia Ministra Spraw Wewnętrznych i Administracji z dnia 6 grudnia 2011 roku w sprawie regulaminu pobytu w ośrodku dla cudzoziemców ubiegających się o nadanie statusu uchodźcy</w:t>
      </w:r>
      <w:r w:rsidRPr="00040933">
        <w:rPr>
          <w:color w:val="000000"/>
        </w:rPr>
        <w:t xml:space="preserve"> (Dz. U. z 2011 r. Nr 282, poz. 1654) oraz czuwanie nad przestrzeganiem ww. regulaminu przez cudzoziemców, znajomość </w:t>
      </w:r>
      <w:r w:rsidRPr="00040933">
        <w:rPr>
          <w:i/>
          <w:color w:val="000000"/>
        </w:rPr>
        <w:t xml:space="preserve">Ustawy z dnia 29 sierpnia 1997 r. o ochronie danych osobowych </w:t>
      </w:r>
      <w:r w:rsidRPr="00040933">
        <w:rPr>
          <w:color w:val="000000"/>
        </w:rPr>
        <w:t>(</w:t>
      </w:r>
      <w:r>
        <w:rPr>
          <w:rStyle w:val="h1"/>
        </w:rPr>
        <w:t>Dz.U. 2014 poz. 1182)</w:t>
      </w:r>
      <w:r w:rsidRPr="00040933">
        <w:rPr>
          <w:color w:val="000000"/>
        </w:rPr>
        <w:t>.</w:t>
      </w:r>
    </w:p>
    <w:p w14:paraId="469AC19A" w14:textId="77777777" w:rsidR="004C0669" w:rsidRPr="00D70A2C" w:rsidRDefault="004C0669" w:rsidP="004C0669">
      <w:pPr>
        <w:jc w:val="both"/>
      </w:pPr>
    </w:p>
    <w:p w14:paraId="3A021979" w14:textId="77777777" w:rsidR="004C0669" w:rsidRPr="00CE6CBB" w:rsidRDefault="004C0669" w:rsidP="000678FC">
      <w:pPr>
        <w:pStyle w:val="Tekstpodstawowy"/>
        <w:numPr>
          <w:ilvl w:val="0"/>
          <w:numId w:val="63"/>
        </w:numPr>
        <w:ind w:left="284" w:hanging="284"/>
        <w:rPr>
          <w:b/>
        </w:rPr>
      </w:pPr>
      <w:r w:rsidRPr="00CE6CBB">
        <w:rPr>
          <w:b/>
        </w:rPr>
        <w:t>Wizytacja ośrodka</w:t>
      </w:r>
    </w:p>
    <w:p w14:paraId="7D9807BA" w14:textId="77777777" w:rsidR="004C0669" w:rsidRPr="00616CAC" w:rsidRDefault="004C0669" w:rsidP="004C0669">
      <w:pPr>
        <w:pStyle w:val="Tekstpodstawowywcity2"/>
        <w:ind w:left="0"/>
        <w:rPr>
          <w:i w:val="0"/>
        </w:rPr>
      </w:pPr>
      <w:r w:rsidRPr="00616CAC">
        <w:rPr>
          <w:i w:val="0"/>
        </w:rPr>
        <w:t xml:space="preserve">W celu zapoznania się z terenem ośrodka należy skontaktować się z </w:t>
      </w:r>
      <w:r>
        <w:rPr>
          <w:i w:val="0"/>
        </w:rPr>
        <w:t>Kierownikiem Administracyjnym Ośrodka,</w:t>
      </w:r>
      <w:r w:rsidRPr="00616CAC">
        <w:rPr>
          <w:i w:val="0"/>
        </w:rPr>
        <w:t xml:space="preserve"> Pan</w:t>
      </w:r>
      <w:r>
        <w:rPr>
          <w:i w:val="0"/>
        </w:rPr>
        <w:t>ią</w:t>
      </w:r>
      <w:r w:rsidRPr="00616CAC">
        <w:rPr>
          <w:i w:val="0"/>
        </w:rPr>
        <w:t xml:space="preserve"> </w:t>
      </w:r>
      <w:r>
        <w:rPr>
          <w:i w:val="0"/>
        </w:rPr>
        <w:t>Bożena Myszak</w:t>
      </w:r>
      <w:r w:rsidRPr="00616CAC">
        <w:rPr>
          <w:i w:val="0"/>
        </w:rPr>
        <w:t xml:space="preserve">, </w:t>
      </w:r>
      <w:r>
        <w:rPr>
          <w:i w:val="0"/>
        </w:rPr>
        <w:t>(</w:t>
      </w:r>
      <w:r w:rsidRPr="00616CAC">
        <w:rPr>
          <w:i w:val="0"/>
        </w:rPr>
        <w:t xml:space="preserve">tel. </w:t>
      </w:r>
      <w:r>
        <w:rPr>
          <w:i w:val="0"/>
        </w:rPr>
        <w:t>22 729-80-19 wew. 121, 723-982-611).</w:t>
      </w:r>
    </w:p>
    <w:p w14:paraId="4C6D636E" w14:textId="77777777" w:rsidR="004C0669" w:rsidRDefault="004C0669" w:rsidP="004C0669">
      <w:pPr>
        <w:tabs>
          <w:tab w:val="left" w:pos="-5103"/>
        </w:tabs>
        <w:rPr>
          <w:rFonts w:cs="Tahoma"/>
          <w:b/>
          <w:iCs/>
          <w:u w:val="single"/>
        </w:rPr>
      </w:pPr>
    </w:p>
    <w:p w14:paraId="1B8C4C5A" w14:textId="77777777" w:rsidR="004C0669" w:rsidRDefault="004C0669" w:rsidP="004C0669">
      <w:pPr>
        <w:tabs>
          <w:tab w:val="left" w:pos="-5103"/>
        </w:tabs>
        <w:rPr>
          <w:rFonts w:cs="Tahoma"/>
          <w:b/>
          <w:iCs/>
          <w:u w:val="single"/>
        </w:rPr>
      </w:pPr>
      <w:r>
        <w:rPr>
          <w:rFonts w:cs="Tahoma"/>
          <w:b/>
          <w:iCs/>
          <w:u w:val="single"/>
        </w:rPr>
        <w:t>II.2  Usługa konwojowania</w:t>
      </w:r>
      <w:r w:rsidRPr="005F7504">
        <w:rPr>
          <w:rFonts w:cs="Tahoma"/>
          <w:b/>
          <w:iCs/>
          <w:u w:val="single"/>
        </w:rPr>
        <w:t xml:space="preserve"> wartości pieniężnych</w:t>
      </w:r>
    </w:p>
    <w:p w14:paraId="7059E6EB" w14:textId="77777777" w:rsidR="004C0669" w:rsidRPr="005F7504" w:rsidRDefault="004C0669" w:rsidP="004C0669">
      <w:pPr>
        <w:tabs>
          <w:tab w:val="left" w:pos="-5103"/>
        </w:tabs>
        <w:rPr>
          <w:rFonts w:cs="Tahoma"/>
          <w:b/>
          <w:iCs/>
          <w:u w:val="single"/>
        </w:rPr>
      </w:pPr>
    </w:p>
    <w:p w14:paraId="43FCB77D" w14:textId="77777777" w:rsidR="004C0669" w:rsidRDefault="004C0669" w:rsidP="000678FC">
      <w:pPr>
        <w:numPr>
          <w:ilvl w:val="2"/>
          <w:numId w:val="25"/>
        </w:numPr>
        <w:tabs>
          <w:tab w:val="left" w:pos="-5103"/>
        </w:tabs>
        <w:ind w:left="284" w:hanging="284"/>
        <w:rPr>
          <w:rFonts w:cs="Tahoma"/>
        </w:rPr>
      </w:pPr>
      <w:r w:rsidRPr="00797059">
        <w:rPr>
          <w:rFonts w:cs="Tahoma"/>
          <w:b/>
        </w:rPr>
        <w:t>Zakres usługi obejmuje:</w:t>
      </w:r>
    </w:p>
    <w:p w14:paraId="51180276" w14:textId="77777777" w:rsidR="00653B3D" w:rsidRDefault="00653B3D" w:rsidP="00653B3D">
      <w:pPr>
        <w:pStyle w:val="Akapitzlist"/>
        <w:numPr>
          <w:ilvl w:val="0"/>
          <w:numId w:val="31"/>
        </w:numPr>
        <w:contextualSpacing/>
        <w:jc w:val="both"/>
        <w:rPr>
          <w:color w:val="000000"/>
        </w:rPr>
      </w:pPr>
      <w:r w:rsidRPr="002E0B7D">
        <w:rPr>
          <w:color w:val="000000"/>
        </w:rPr>
        <w:t>konwojowanie wartości pieniężnych (do 1 jednos</w:t>
      </w:r>
      <w:r w:rsidR="00A72E56">
        <w:rPr>
          <w:color w:val="000000"/>
        </w:rPr>
        <w:t>tki obliczeniowej lub powyżej 1 </w:t>
      </w:r>
      <w:r w:rsidRPr="002E0B7D">
        <w:rPr>
          <w:color w:val="000000"/>
        </w:rPr>
        <w:t xml:space="preserve">jednostki obliczeniowej) </w:t>
      </w:r>
      <w:r w:rsidRPr="00014D18">
        <w:rPr>
          <w:rFonts w:cs="Tahoma"/>
          <w:color w:val="000000"/>
        </w:rPr>
        <w:t xml:space="preserve">na </w:t>
      </w:r>
      <w:r w:rsidR="00DD6862">
        <w:rPr>
          <w:rFonts w:cs="Tahoma"/>
          <w:color w:val="000000"/>
        </w:rPr>
        <w:t>trasach</w:t>
      </w:r>
      <w:r w:rsidRPr="00014D18">
        <w:rPr>
          <w:rFonts w:cs="Tahoma"/>
          <w:color w:val="000000"/>
        </w:rPr>
        <w:t xml:space="preserve">: siedziba Zamawiającego </w:t>
      </w:r>
      <w:r>
        <w:rPr>
          <w:rFonts w:cs="Tahoma"/>
          <w:color w:val="000000"/>
        </w:rPr>
        <w:t xml:space="preserve">w </w:t>
      </w:r>
      <w:r w:rsidRPr="00014D18">
        <w:rPr>
          <w:rFonts w:cs="Tahoma"/>
          <w:color w:val="000000"/>
        </w:rPr>
        <w:t>Warszaw</w:t>
      </w:r>
      <w:r>
        <w:rPr>
          <w:rFonts w:cs="Tahoma"/>
          <w:color w:val="000000"/>
        </w:rPr>
        <w:t>ie, przy</w:t>
      </w:r>
      <w:r w:rsidR="00A72E56">
        <w:rPr>
          <w:rFonts w:cs="Tahoma"/>
          <w:color w:val="000000"/>
        </w:rPr>
        <w:t xml:space="preserve"> ul. </w:t>
      </w:r>
      <w:r w:rsidRPr="00014D18">
        <w:rPr>
          <w:rFonts w:cs="Tahoma"/>
          <w:color w:val="000000"/>
        </w:rPr>
        <w:t>Koszykow</w:t>
      </w:r>
      <w:r>
        <w:rPr>
          <w:rFonts w:cs="Tahoma"/>
          <w:color w:val="000000"/>
        </w:rPr>
        <w:t>ej</w:t>
      </w:r>
      <w:r w:rsidRPr="00014D18">
        <w:rPr>
          <w:rFonts w:cs="Tahoma"/>
          <w:color w:val="000000"/>
        </w:rPr>
        <w:t xml:space="preserve"> 16 – bank (na terenie Warszawy) – siedziba Zamawiającego </w:t>
      </w:r>
      <w:r>
        <w:rPr>
          <w:rFonts w:cs="Tahoma"/>
          <w:color w:val="000000"/>
        </w:rPr>
        <w:t xml:space="preserve">w </w:t>
      </w:r>
      <w:r w:rsidRPr="00014D18">
        <w:rPr>
          <w:rFonts w:cs="Tahoma"/>
          <w:color w:val="000000"/>
        </w:rPr>
        <w:t>Warszaw</w:t>
      </w:r>
      <w:r>
        <w:rPr>
          <w:rFonts w:cs="Tahoma"/>
          <w:color w:val="000000"/>
        </w:rPr>
        <w:t>ie, przy</w:t>
      </w:r>
      <w:r w:rsidRPr="00014D18">
        <w:rPr>
          <w:rFonts w:cs="Tahoma"/>
          <w:color w:val="000000"/>
        </w:rPr>
        <w:t xml:space="preserve"> ul. Koszykow</w:t>
      </w:r>
      <w:r>
        <w:rPr>
          <w:rFonts w:cs="Tahoma"/>
          <w:color w:val="000000"/>
        </w:rPr>
        <w:t>ej</w:t>
      </w:r>
      <w:r w:rsidRPr="00014D18">
        <w:rPr>
          <w:rFonts w:cs="Tahoma"/>
          <w:color w:val="000000"/>
        </w:rPr>
        <w:t xml:space="preserve"> 16</w:t>
      </w:r>
      <w:r w:rsidR="00DD6862" w:rsidRPr="00DD6862">
        <w:rPr>
          <w:rFonts w:cs="Tahoma"/>
          <w:color w:val="000000"/>
        </w:rPr>
        <w:t xml:space="preserve"> </w:t>
      </w:r>
      <w:r w:rsidR="00DD6862">
        <w:rPr>
          <w:rFonts w:cs="Tahoma"/>
          <w:color w:val="000000"/>
        </w:rPr>
        <w:t>oraz siedziba</w:t>
      </w:r>
      <w:r w:rsidR="00DD6862" w:rsidRPr="0029184F">
        <w:rPr>
          <w:rFonts w:cs="Tahoma"/>
          <w:color w:val="000000"/>
        </w:rPr>
        <w:t xml:space="preserve"> </w:t>
      </w:r>
      <w:r w:rsidR="00DD6862">
        <w:rPr>
          <w:rFonts w:cs="Tahoma"/>
          <w:color w:val="000000"/>
        </w:rPr>
        <w:t>Zamawiającego</w:t>
      </w:r>
      <w:r w:rsidR="00DD6862" w:rsidRPr="00014D18">
        <w:rPr>
          <w:rFonts w:cs="Tahoma"/>
          <w:color w:val="000000"/>
        </w:rPr>
        <w:t xml:space="preserve"> </w:t>
      </w:r>
      <w:r w:rsidR="00DD6862">
        <w:rPr>
          <w:rFonts w:cs="Tahoma"/>
          <w:color w:val="000000"/>
        </w:rPr>
        <w:t xml:space="preserve">w </w:t>
      </w:r>
      <w:r w:rsidR="00DD6862" w:rsidRPr="00014D18">
        <w:rPr>
          <w:rFonts w:cs="Tahoma"/>
          <w:color w:val="000000"/>
        </w:rPr>
        <w:t>Warszaw</w:t>
      </w:r>
      <w:r w:rsidR="00DD6862">
        <w:rPr>
          <w:rFonts w:cs="Tahoma"/>
          <w:color w:val="000000"/>
        </w:rPr>
        <w:t>ie, przy</w:t>
      </w:r>
      <w:r w:rsidR="00DD6862" w:rsidRPr="00014D18">
        <w:rPr>
          <w:rFonts w:cs="Tahoma"/>
          <w:color w:val="000000"/>
        </w:rPr>
        <w:t xml:space="preserve"> ul. Koszykow</w:t>
      </w:r>
      <w:r w:rsidR="00DD6862">
        <w:rPr>
          <w:rFonts w:cs="Tahoma"/>
          <w:color w:val="000000"/>
        </w:rPr>
        <w:t>ej</w:t>
      </w:r>
      <w:r w:rsidR="00DD6862" w:rsidRPr="00014D18">
        <w:rPr>
          <w:rFonts w:cs="Tahoma"/>
          <w:color w:val="000000"/>
        </w:rPr>
        <w:t xml:space="preserve"> 16 – siedziba urzędu pocztowego</w:t>
      </w:r>
      <w:r w:rsidR="00DD6862">
        <w:rPr>
          <w:rFonts w:cs="Tahoma"/>
          <w:color w:val="000000"/>
        </w:rPr>
        <w:t xml:space="preserve"> w Warszawie;</w:t>
      </w:r>
    </w:p>
    <w:p w14:paraId="212350B8" w14:textId="77777777" w:rsidR="00653B3D" w:rsidRPr="002E0B7D" w:rsidRDefault="00653B3D" w:rsidP="00653B3D">
      <w:pPr>
        <w:pStyle w:val="Akapitzlist"/>
        <w:numPr>
          <w:ilvl w:val="0"/>
          <w:numId w:val="31"/>
        </w:numPr>
        <w:contextualSpacing/>
        <w:jc w:val="both"/>
        <w:rPr>
          <w:color w:val="000000"/>
        </w:rPr>
      </w:pPr>
      <w:r w:rsidRPr="002E0B7D">
        <w:rPr>
          <w:color w:val="000000"/>
        </w:rPr>
        <w:t>konwojowanie wartości pieniężnych (do 1 jednostki obliczeniowej) z siedziby Urzędu do Spraw Cudzoziemców Warszawa, ul. Koszykowa 16 do siedziby urzędu pocztowego w Warszawie</w:t>
      </w:r>
      <w:r w:rsidR="009C6508">
        <w:rPr>
          <w:color w:val="000000"/>
        </w:rPr>
        <w:t>;</w:t>
      </w:r>
    </w:p>
    <w:p w14:paraId="62DC733D" w14:textId="77777777" w:rsidR="00653B3D" w:rsidRPr="007377E4" w:rsidRDefault="00653B3D" w:rsidP="00653B3D">
      <w:pPr>
        <w:pStyle w:val="Akapitzlist"/>
        <w:numPr>
          <w:ilvl w:val="0"/>
          <w:numId w:val="31"/>
        </w:numPr>
        <w:contextualSpacing/>
        <w:jc w:val="both"/>
        <w:rPr>
          <w:color w:val="000000"/>
        </w:rPr>
      </w:pPr>
      <w:r w:rsidRPr="002E0B7D">
        <w:rPr>
          <w:color w:val="000000"/>
        </w:rPr>
        <w:t>k</w:t>
      </w:r>
      <w:r w:rsidRPr="007377E4">
        <w:rPr>
          <w:color w:val="000000"/>
        </w:rPr>
        <w:t>onwojowanie wartości pieniężnych (do 1 jednostki obliczeniowej) samochodem Wykonawcy na trasie: siedziba Urzędu w Warszawie ul. Koszykowa 16 – ośrodki pobytowe na terenie całego kraju oraz punkt obsługi cudzoziemców w Warszawie, przy ul. Taborowej 33 – ośrodek dla cudzoz</w:t>
      </w:r>
      <w:r w:rsidR="009C6508">
        <w:rPr>
          <w:color w:val="000000"/>
        </w:rPr>
        <w:t>iemców w Podkowie Leśnej-Dębaku;</w:t>
      </w:r>
    </w:p>
    <w:p w14:paraId="3E3DE78B" w14:textId="77777777" w:rsidR="00653B3D" w:rsidRPr="007377E4" w:rsidRDefault="00653B3D" w:rsidP="00653B3D">
      <w:pPr>
        <w:pStyle w:val="Akapitzlist"/>
        <w:numPr>
          <w:ilvl w:val="0"/>
          <w:numId w:val="31"/>
        </w:numPr>
        <w:contextualSpacing/>
        <w:jc w:val="both"/>
        <w:rPr>
          <w:color w:val="000000"/>
        </w:rPr>
      </w:pPr>
      <w:r>
        <w:rPr>
          <w:color w:val="000000"/>
        </w:rPr>
        <w:t xml:space="preserve">usługa musi być wykonywana </w:t>
      </w:r>
      <w:r w:rsidRPr="007377E4">
        <w:rPr>
          <w:color w:val="000000"/>
        </w:rPr>
        <w:t xml:space="preserve">zgodnie z </w:t>
      </w:r>
      <w:r w:rsidRPr="002E0B7D">
        <w:rPr>
          <w:rStyle w:val="h2"/>
          <w:i/>
          <w:color w:val="000000"/>
        </w:rPr>
        <w:t>Rozporządzeniem Ministra Spraw Wewnętrznych i Administracji z dnia 7 września 2010 r. w sprawie wymagań, jakim powinna odpowiadać ochrona wartości pieniężnych przechowywanych i transportowanych przez przedsiębiorców i inne jednostki organizacyjne</w:t>
      </w:r>
      <w:r w:rsidRPr="007377E4">
        <w:rPr>
          <w:rStyle w:val="h2"/>
          <w:color w:val="000000"/>
        </w:rPr>
        <w:t xml:space="preserve">, </w:t>
      </w:r>
      <w:r w:rsidRPr="007377E4">
        <w:rPr>
          <w:rStyle w:val="h1"/>
          <w:color w:val="000000"/>
        </w:rPr>
        <w:t>Dz.U. 2010 nr 166 poz. 1128</w:t>
      </w:r>
      <w:r w:rsidR="009C6508">
        <w:rPr>
          <w:rStyle w:val="h1"/>
          <w:color w:val="000000"/>
        </w:rPr>
        <w:t>.</w:t>
      </w:r>
    </w:p>
    <w:p w14:paraId="67E8870D" w14:textId="77777777" w:rsidR="004C0669" w:rsidRDefault="004C0669" w:rsidP="004C0669">
      <w:pPr>
        <w:tabs>
          <w:tab w:val="left" w:pos="-5103"/>
        </w:tabs>
        <w:ind w:left="357" w:hanging="357"/>
        <w:jc w:val="both"/>
        <w:rPr>
          <w:rFonts w:cs="Tahoma"/>
        </w:rPr>
      </w:pPr>
      <w:r>
        <w:rPr>
          <w:rFonts w:cs="Tahoma"/>
        </w:rPr>
        <w:tab/>
      </w:r>
    </w:p>
    <w:p w14:paraId="5E91E978" w14:textId="77777777" w:rsidR="004C0669" w:rsidRDefault="004C0669" w:rsidP="000919B7">
      <w:pPr>
        <w:numPr>
          <w:ilvl w:val="2"/>
          <w:numId w:val="25"/>
        </w:numPr>
        <w:tabs>
          <w:tab w:val="left" w:pos="-5103"/>
        </w:tabs>
        <w:ind w:left="284" w:hanging="284"/>
        <w:rPr>
          <w:rFonts w:cs="Tahoma"/>
        </w:rPr>
      </w:pPr>
      <w:r>
        <w:rPr>
          <w:rFonts w:cs="Tahoma"/>
          <w:b/>
        </w:rPr>
        <w:t>Obowiązki</w:t>
      </w:r>
      <w:r w:rsidRPr="00797059">
        <w:rPr>
          <w:b/>
        </w:rPr>
        <w:t xml:space="preserve"> </w:t>
      </w:r>
      <w:r>
        <w:rPr>
          <w:b/>
        </w:rPr>
        <w:t>Wykonawcy:</w:t>
      </w:r>
    </w:p>
    <w:p w14:paraId="1EB68214" w14:textId="77777777" w:rsidR="004C0669" w:rsidRDefault="004C0669" w:rsidP="006E3C3D">
      <w:pPr>
        <w:numPr>
          <w:ilvl w:val="0"/>
          <w:numId w:val="28"/>
        </w:numPr>
        <w:tabs>
          <w:tab w:val="left" w:pos="-5103"/>
        </w:tabs>
        <w:jc w:val="both"/>
        <w:rPr>
          <w:rFonts w:cs="Tahoma"/>
          <w:color w:val="000000"/>
        </w:rPr>
      </w:pPr>
      <w:r w:rsidRPr="00014D18">
        <w:rPr>
          <w:rFonts w:cs="Tahoma"/>
          <w:color w:val="000000"/>
        </w:rPr>
        <w:t>konwojowanie wartości pieniężnych</w:t>
      </w:r>
      <w:r w:rsidRPr="004E4CD1">
        <w:rPr>
          <w:rFonts w:cs="Tahoma"/>
          <w:i/>
          <w:color w:val="000000"/>
        </w:rPr>
        <w:t xml:space="preserve"> </w:t>
      </w:r>
      <w:r>
        <w:rPr>
          <w:rFonts w:cs="Tahoma"/>
          <w:i/>
          <w:color w:val="000000"/>
        </w:rPr>
        <w:t xml:space="preserve">zgodnie z </w:t>
      </w:r>
      <w:r w:rsidRPr="00222945">
        <w:rPr>
          <w:rFonts w:cs="Tahoma"/>
          <w:i/>
          <w:color w:val="000000"/>
        </w:rPr>
        <w:t>rozporządz</w:t>
      </w:r>
      <w:r>
        <w:rPr>
          <w:rFonts w:cs="Tahoma"/>
          <w:i/>
          <w:color w:val="000000"/>
        </w:rPr>
        <w:t>eniem</w:t>
      </w:r>
      <w:r w:rsidRPr="00222945">
        <w:rPr>
          <w:rFonts w:cs="Tahoma"/>
          <w:i/>
          <w:color w:val="000000"/>
        </w:rPr>
        <w:t xml:space="preserve"> Ministra Spraw Wewnętrznych i Administracji z dnia 7 września 2010 r. w sprawie wymagań, jakim powinna odpowiadać ochrona wartości pieniężnych przechowywanych i transportowanych przez przedsiębiorców i inne jednostki organizacyjne </w:t>
      </w:r>
      <w:r w:rsidRPr="00014D18">
        <w:rPr>
          <w:rFonts w:cs="Tahoma"/>
          <w:color w:val="000000"/>
        </w:rPr>
        <w:t>(Dz. U. z 2010 r. Nr 166, poz. 1128)</w:t>
      </w:r>
      <w:r>
        <w:rPr>
          <w:rFonts w:cs="Tahoma"/>
          <w:color w:val="000000"/>
        </w:rPr>
        <w:t>:</w:t>
      </w:r>
    </w:p>
    <w:p w14:paraId="5AA8F8CE" w14:textId="77777777" w:rsidR="004C0669" w:rsidRPr="00ED4D1A" w:rsidRDefault="004C0669" w:rsidP="006E3C3D">
      <w:pPr>
        <w:numPr>
          <w:ilvl w:val="1"/>
          <w:numId w:val="29"/>
        </w:numPr>
        <w:tabs>
          <w:tab w:val="left" w:pos="-5103"/>
        </w:tabs>
        <w:ind w:left="993" w:hanging="284"/>
        <w:jc w:val="both"/>
        <w:rPr>
          <w:rFonts w:cs="Tahoma"/>
          <w:color w:val="000000"/>
        </w:rPr>
      </w:pPr>
      <w:r w:rsidRPr="00990B98">
        <w:rPr>
          <w:rFonts w:cs="Tahoma"/>
          <w:b/>
          <w:color w:val="000000"/>
        </w:rPr>
        <w:t>w przypadku transportu środków o wartości do 1 jednostki obliczeniowej:</w:t>
      </w:r>
      <w:r w:rsidRPr="00014D18">
        <w:rPr>
          <w:rFonts w:cs="Tahoma"/>
          <w:color w:val="000000"/>
        </w:rPr>
        <w:t xml:space="preserve"> przy wykorzystaniu samochodu Wykonawcy przez dwóch pracowników ochrony fizycznej </w:t>
      </w:r>
      <w:r>
        <w:t xml:space="preserve">wpisanych </w:t>
      </w:r>
      <w:r w:rsidRPr="00FD0CE6">
        <w:rPr>
          <w:color w:val="000000"/>
        </w:rPr>
        <w:t>na listę kwalifikowanych pracowników ochrony fizycznej</w:t>
      </w:r>
      <w:r w:rsidRPr="00014D18">
        <w:rPr>
          <w:rFonts w:cs="Tahoma"/>
          <w:color w:val="000000"/>
        </w:rPr>
        <w:t xml:space="preserve"> posiadających </w:t>
      </w:r>
      <w:r w:rsidRPr="00014D18">
        <w:rPr>
          <w:color w:val="000000"/>
        </w:rPr>
        <w:t xml:space="preserve">legitymację kwalifikowanego pracownika ochrony fizycznej wg wzoru określonego w </w:t>
      </w:r>
      <w:r w:rsidRPr="0040454F">
        <w:rPr>
          <w:i/>
          <w:color w:val="000000"/>
        </w:rPr>
        <w:t>Rozporządzeni</w:t>
      </w:r>
      <w:r>
        <w:rPr>
          <w:i/>
          <w:color w:val="000000"/>
        </w:rPr>
        <w:t>u</w:t>
      </w:r>
      <w:r w:rsidRPr="00014D18">
        <w:rPr>
          <w:color w:val="000000"/>
        </w:rPr>
        <w:t xml:space="preserve"> </w:t>
      </w:r>
      <w:r w:rsidRPr="00C60CB0">
        <w:rPr>
          <w:i/>
          <w:color w:val="000000"/>
        </w:rPr>
        <w:t>Ministra Spraw Wewnętrznych z dnia 11 grudnia 2013 r. w sprawie legitymacji pracowników ochrony</w:t>
      </w:r>
      <w:r w:rsidRPr="00014D18">
        <w:rPr>
          <w:color w:val="000000"/>
        </w:rPr>
        <w:t xml:space="preserve">, </w:t>
      </w:r>
      <w:r w:rsidRPr="00014D18">
        <w:rPr>
          <w:rStyle w:val="h1"/>
          <w:color w:val="000000"/>
        </w:rPr>
        <w:t>Dz.</w:t>
      </w:r>
      <w:r>
        <w:rPr>
          <w:rStyle w:val="h1"/>
          <w:color w:val="000000"/>
        </w:rPr>
        <w:t xml:space="preserve"> </w:t>
      </w:r>
      <w:r w:rsidRPr="00014D18">
        <w:rPr>
          <w:rStyle w:val="h1"/>
          <w:color w:val="000000"/>
        </w:rPr>
        <w:t>U. 2013 poz. 1630</w:t>
      </w:r>
      <w:r w:rsidRPr="00014D18">
        <w:rPr>
          <w:rFonts w:cs="Tahoma"/>
          <w:color w:val="000000"/>
        </w:rPr>
        <w:t>,</w:t>
      </w:r>
      <w:r>
        <w:rPr>
          <w:rFonts w:cs="Tahoma"/>
          <w:color w:val="000000"/>
        </w:rPr>
        <w:t xml:space="preserve"> </w:t>
      </w:r>
      <w:r w:rsidRPr="00EE31C2">
        <w:rPr>
          <w:rFonts w:cs="Tahoma"/>
          <w:color w:val="000000"/>
        </w:rPr>
        <w:t>z wpisem o dopuszczeniu do posiadania broni palnej</w:t>
      </w:r>
      <w:r w:rsidRPr="00014D18">
        <w:rPr>
          <w:rFonts w:cs="Tahoma"/>
          <w:color w:val="000000"/>
        </w:rPr>
        <w:t xml:space="preserve">, z których jeden jest kierowcą; konwojowanie wartości pieniężnych </w:t>
      </w:r>
      <w:r w:rsidRPr="00ED4D1A">
        <w:rPr>
          <w:rFonts w:cs="Tahoma"/>
          <w:color w:val="000000"/>
        </w:rPr>
        <w:t xml:space="preserve">będzie odbywało się na trasie: siedziba Zamawiającego w Warszawie, </w:t>
      </w:r>
      <w:r w:rsidRPr="00ED4D1A">
        <w:rPr>
          <w:rFonts w:cs="Tahoma"/>
          <w:color w:val="000000"/>
        </w:rPr>
        <w:lastRenderedPageBreak/>
        <w:t>przy ul. Koszykowej 16 – bank (na terenie Warszawy) – siedziba Zamawiającego w Warszawie, przy ul. Koszykowej 16;</w:t>
      </w:r>
      <w:r w:rsidRPr="00ED4D1A">
        <w:rPr>
          <w:color w:val="000000"/>
        </w:rPr>
        <w:t xml:space="preserve"> </w:t>
      </w:r>
    </w:p>
    <w:p w14:paraId="1F5DD1E0" w14:textId="10F21CD3" w:rsidR="004C0669" w:rsidRPr="00BC58F6" w:rsidRDefault="004C0669" w:rsidP="006E3C3D">
      <w:pPr>
        <w:numPr>
          <w:ilvl w:val="1"/>
          <w:numId w:val="29"/>
        </w:numPr>
        <w:tabs>
          <w:tab w:val="left" w:pos="-5103"/>
        </w:tabs>
        <w:ind w:left="993" w:hanging="284"/>
        <w:jc w:val="both"/>
        <w:rPr>
          <w:rFonts w:cs="Tahoma"/>
          <w:color w:val="000000"/>
        </w:rPr>
      </w:pPr>
      <w:r w:rsidRPr="00014D18">
        <w:rPr>
          <w:rFonts w:cs="Tahoma"/>
          <w:color w:val="000000"/>
        </w:rPr>
        <w:t xml:space="preserve"> </w:t>
      </w:r>
      <w:r w:rsidRPr="00990B98">
        <w:rPr>
          <w:rFonts w:cs="Tahoma"/>
          <w:b/>
          <w:color w:val="000000"/>
        </w:rPr>
        <w:t>o wartości powyżej 1 jednostki obliczeniowej</w:t>
      </w:r>
      <w:r>
        <w:rPr>
          <w:rFonts w:cs="Tahoma"/>
          <w:color w:val="000000"/>
        </w:rPr>
        <w:t xml:space="preserve">: </w:t>
      </w:r>
      <w:r w:rsidRPr="00014D18">
        <w:rPr>
          <w:rFonts w:cs="Tahoma"/>
          <w:color w:val="000000"/>
        </w:rPr>
        <w:t xml:space="preserve">przy wykorzystaniu </w:t>
      </w:r>
      <w:r>
        <w:rPr>
          <w:rFonts w:cs="Tahoma"/>
          <w:color w:val="000000"/>
        </w:rPr>
        <w:t>bankowozu</w:t>
      </w:r>
      <w:r w:rsidRPr="00014D18">
        <w:rPr>
          <w:rFonts w:cs="Tahoma"/>
          <w:color w:val="000000"/>
        </w:rPr>
        <w:t xml:space="preserve"> </w:t>
      </w:r>
      <w:r>
        <w:rPr>
          <w:rFonts w:cs="Tahoma"/>
          <w:color w:val="000000"/>
        </w:rPr>
        <w:t xml:space="preserve">typu C </w:t>
      </w:r>
      <w:r w:rsidRPr="00014D18">
        <w:rPr>
          <w:rFonts w:cs="Tahoma"/>
          <w:color w:val="000000"/>
        </w:rPr>
        <w:t>Wykonawcy</w:t>
      </w:r>
      <w:r w:rsidRPr="00B73017">
        <w:rPr>
          <w:rFonts w:cs="Tahoma"/>
          <w:color w:val="000000"/>
        </w:rPr>
        <w:t xml:space="preserve"> </w:t>
      </w:r>
      <w:r>
        <w:rPr>
          <w:rFonts w:cs="Tahoma"/>
          <w:color w:val="000000"/>
        </w:rPr>
        <w:t xml:space="preserve">o parametrach wymienionych w </w:t>
      </w:r>
      <w:r w:rsidRPr="00222945">
        <w:rPr>
          <w:rFonts w:cs="Tahoma"/>
          <w:i/>
          <w:color w:val="000000"/>
        </w:rPr>
        <w:t xml:space="preserve">rozporządzeniu Ministra Spraw Wewnętrznych i Administracji z dnia 7 września 2010 r. w sprawie wymagań, jakim powinna odpowiadać ochrona wartości pieniężnych przechowywanych i transportowanych przez przedsiębiorców i inne jednostki organizacyjne </w:t>
      </w:r>
      <w:r w:rsidRPr="00014D18">
        <w:rPr>
          <w:rFonts w:cs="Tahoma"/>
          <w:color w:val="000000"/>
        </w:rPr>
        <w:t>(Dz. U. z 2010 r. Nr 166, poz. 1128)</w:t>
      </w:r>
      <w:r>
        <w:rPr>
          <w:rFonts w:cs="Tahoma"/>
          <w:color w:val="000000"/>
        </w:rPr>
        <w:t xml:space="preserve"> –, </w:t>
      </w:r>
      <w:r w:rsidRPr="00014D18">
        <w:rPr>
          <w:rFonts w:cs="Tahoma"/>
          <w:color w:val="000000"/>
        </w:rPr>
        <w:t>przez</w:t>
      </w:r>
      <w:r>
        <w:rPr>
          <w:rFonts w:cs="Tahoma"/>
          <w:color w:val="000000"/>
        </w:rPr>
        <w:t xml:space="preserve"> dwóch pracowników ochrony fizycznej, z których jeden pełni funkcję konwojenta a jeden osoby transportującej; zarówno konwojent, jak i osoba transportująca musi być </w:t>
      </w:r>
      <w:r>
        <w:rPr>
          <w:color w:val="000000"/>
        </w:rPr>
        <w:t xml:space="preserve">wpisana </w:t>
      </w:r>
      <w:r w:rsidRPr="00FD0CE6">
        <w:rPr>
          <w:color w:val="000000"/>
        </w:rPr>
        <w:t>na listę kwalifikowanych pracowników ochrony fizycznej</w:t>
      </w:r>
      <w:r>
        <w:rPr>
          <w:rFonts w:cs="Tahoma"/>
          <w:color w:val="000000"/>
        </w:rPr>
        <w:t xml:space="preserve"> i posiadać </w:t>
      </w:r>
      <w:r w:rsidRPr="00014D18">
        <w:rPr>
          <w:color w:val="000000"/>
        </w:rPr>
        <w:t xml:space="preserve">legitymację kwalifikowanego pracownika ochrony fizycznej wg wzoru określonego w </w:t>
      </w:r>
      <w:r w:rsidRPr="0040454F">
        <w:rPr>
          <w:i/>
          <w:color w:val="000000"/>
        </w:rPr>
        <w:t>Rozporządzeni</w:t>
      </w:r>
      <w:r>
        <w:rPr>
          <w:i/>
          <w:color w:val="000000"/>
        </w:rPr>
        <w:t>u</w:t>
      </w:r>
      <w:r w:rsidRPr="00014D18">
        <w:rPr>
          <w:color w:val="000000"/>
        </w:rPr>
        <w:t xml:space="preserve"> </w:t>
      </w:r>
      <w:r w:rsidRPr="00C60CB0">
        <w:rPr>
          <w:i/>
          <w:color w:val="000000"/>
        </w:rPr>
        <w:t>Ministra Spraw Wewnętrznych z dnia 11 grudnia 2013 r. w sprawie legitymacji pracowników ochrony</w:t>
      </w:r>
      <w:r w:rsidRPr="00014D18">
        <w:rPr>
          <w:color w:val="000000"/>
        </w:rPr>
        <w:t xml:space="preserve">, </w:t>
      </w:r>
      <w:r w:rsidRPr="00014D18">
        <w:rPr>
          <w:rStyle w:val="h1"/>
          <w:color w:val="000000"/>
        </w:rPr>
        <w:t>Dz.</w:t>
      </w:r>
      <w:r>
        <w:rPr>
          <w:rStyle w:val="h1"/>
          <w:color w:val="000000"/>
        </w:rPr>
        <w:t xml:space="preserve"> </w:t>
      </w:r>
      <w:r w:rsidRPr="00014D18">
        <w:rPr>
          <w:rStyle w:val="h1"/>
          <w:color w:val="000000"/>
        </w:rPr>
        <w:t>U. 2013 poz. 1630</w:t>
      </w:r>
      <w:r w:rsidRPr="00014D18">
        <w:rPr>
          <w:rFonts w:cs="Tahoma"/>
          <w:color w:val="000000"/>
        </w:rPr>
        <w:t>,</w:t>
      </w:r>
      <w:r>
        <w:rPr>
          <w:rFonts w:cs="Tahoma"/>
          <w:color w:val="000000"/>
        </w:rPr>
        <w:t xml:space="preserve"> </w:t>
      </w:r>
      <w:r w:rsidRPr="00EE31C2">
        <w:rPr>
          <w:rFonts w:cs="Tahoma"/>
          <w:color w:val="000000"/>
        </w:rPr>
        <w:t>z wpisem o dopuszczeniu do posiadania broni palnej</w:t>
      </w:r>
      <w:r>
        <w:rPr>
          <w:rFonts w:cs="Tahoma"/>
          <w:color w:val="000000"/>
        </w:rPr>
        <w:t xml:space="preserve">; </w:t>
      </w:r>
      <w:r w:rsidRPr="00014D18">
        <w:rPr>
          <w:rFonts w:cs="Tahoma"/>
          <w:color w:val="000000"/>
        </w:rPr>
        <w:t xml:space="preserve">konwojowanie wartości pieniężnych będzie odbywało się na </w:t>
      </w:r>
      <w:r w:rsidR="00DD6862">
        <w:rPr>
          <w:rFonts w:cs="Tahoma"/>
          <w:color w:val="000000"/>
        </w:rPr>
        <w:t>trasach</w:t>
      </w:r>
      <w:r w:rsidRPr="00014D18">
        <w:rPr>
          <w:rFonts w:cs="Tahoma"/>
          <w:color w:val="000000"/>
        </w:rPr>
        <w:t xml:space="preserve">: bank (na terenie Warszawy) – siedziba Zamawiającego </w:t>
      </w:r>
      <w:r>
        <w:rPr>
          <w:rFonts w:cs="Tahoma"/>
          <w:color w:val="000000"/>
        </w:rPr>
        <w:t xml:space="preserve">w </w:t>
      </w:r>
      <w:r w:rsidRPr="00014D18">
        <w:rPr>
          <w:rFonts w:cs="Tahoma"/>
          <w:color w:val="000000"/>
        </w:rPr>
        <w:t>Warszaw</w:t>
      </w:r>
      <w:r>
        <w:rPr>
          <w:rFonts w:cs="Tahoma"/>
          <w:color w:val="000000"/>
        </w:rPr>
        <w:t>ie, przy</w:t>
      </w:r>
      <w:r w:rsidRPr="00014D18">
        <w:rPr>
          <w:rFonts w:cs="Tahoma"/>
          <w:color w:val="000000"/>
        </w:rPr>
        <w:t xml:space="preserve"> ul. Koszykow</w:t>
      </w:r>
      <w:r>
        <w:rPr>
          <w:rFonts w:cs="Tahoma"/>
          <w:color w:val="000000"/>
        </w:rPr>
        <w:t>ej</w:t>
      </w:r>
      <w:r w:rsidRPr="00014D18">
        <w:rPr>
          <w:rFonts w:cs="Tahoma"/>
          <w:color w:val="000000"/>
        </w:rPr>
        <w:t xml:space="preserve"> 16</w:t>
      </w:r>
      <w:r w:rsidR="00DD6862" w:rsidRPr="00DD6862">
        <w:rPr>
          <w:rFonts w:cs="Tahoma"/>
          <w:color w:val="000000"/>
        </w:rPr>
        <w:t xml:space="preserve"> </w:t>
      </w:r>
      <w:r w:rsidR="00DD6862">
        <w:rPr>
          <w:rFonts w:cs="Tahoma"/>
          <w:color w:val="000000"/>
        </w:rPr>
        <w:t>oraz siedziba</w:t>
      </w:r>
      <w:r w:rsidR="00DD6862" w:rsidRPr="0029184F">
        <w:rPr>
          <w:rFonts w:cs="Tahoma"/>
          <w:color w:val="000000"/>
        </w:rPr>
        <w:t xml:space="preserve"> </w:t>
      </w:r>
      <w:r w:rsidR="00DD6862">
        <w:rPr>
          <w:rFonts w:cs="Tahoma"/>
          <w:color w:val="000000"/>
        </w:rPr>
        <w:t>Zamawiającego</w:t>
      </w:r>
      <w:r w:rsidR="00DD6862" w:rsidRPr="00014D18">
        <w:rPr>
          <w:rFonts w:cs="Tahoma"/>
          <w:color w:val="000000"/>
        </w:rPr>
        <w:t xml:space="preserve"> </w:t>
      </w:r>
      <w:r w:rsidR="00DD6862">
        <w:rPr>
          <w:rFonts w:cs="Tahoma"/>
          <w:color w:val="000000"/>
        </w:rPr>
        <w:t xml:space="preserve">w </w:t>
      </w:r>
      <w:r w:rsidR="00DD6862" w:rsidRPr="00014D18">
        <w:rPr>
          <w:rFonts w:cs="Tahoma"/>
          <w:color w:val="000000"/>
        </w:rPr>
        <w:t>Warszaw</w:t>
      </w:r>
      <w:r w:rsidR="00DD6862">
        <w:rPr>
          <w:rFonts w:cs="Tahoma"/>
          <w:color w:val="000000"/>
        </w:rPr>
        <w:t>ie, przy</w:t>
      </w:r>
      <w:r w:rsidR="00DD6862" w:rsidRPr="00014D18">
        <w:rPr>
          <w:rFonts w:cs="Tahoma"/>
          <w:color w:val="000000"/>
        </w:rPr>
        <w:t xml:space="preserve"> ul. Koszykow</w:t>
      </w:r>
      <w:r w:rsidR="00DD6862">
        <w:rPr>
          <w:rFonts w:cs="Tahoma"/>
          <w:color w:val="000000"/>
        </w:rPr>
        <w:t>ej</w:t>
      </w:r>
      <w:r w:rsidR="00DD6862" w:rsidRPr="00014D18">
        <w:rPr>
          <w:rFonts w:cs="Tahoma"/>
          <w:color w:val="000000"/>
        </w:rPr>
        <w:t xml:space="preserve"> 16 – siedziba urzędu pocztowego</w:t>
      </w:r>
      <w:r w:rsidR="00DD6862">
        <w:rPr>
          <w:rFonts w:cs="Tahoma"/>
          <w:color w:val="000000"/>
        </w:rPr>
        <w:t xml:space="preserve"> w Warszawie;</w:t>
      </w:r>
      <w:r w:rsidR="00CC5657">
        <w:rPr>
          <w:rFonts w:cs="Tahoma"/>
          <w:color w:val="000000"/>
        </w:rPr>
        <w:t xml:space="preserve"> </w:t>
      </w:r>
      <w:r w:rsidR="00CC5657">
        <w:t>Bankowóz, o którym mowa powyżej musi</w:t>
      </w:r>
      <w:r w:rsidR="00CC5657">
        <w:rPr>
          <w:color w:val="000000"/>
        </w:rPr>
        <w:t xml:space="preserve"> posiadać C</w:t>
      </w:r>
      <w:r w:rsidR="00CC5657" w:rsidRPr="005817C2">
        <w:rPr>
          <w:color w:val="000000"/>
        </w:rPr>
        <w:t>ertyfikat wystawiony przez instytucję posiadając</w:t>
      </w:r>
      <w:r w:rsidR="00CC5657">
        <w:rPr>
          <w:color w:val="000000"/>
        </w:rPr>
        <w:t>ą</w:t>
      </w:r>
      <w:r w:rsidR="00CC5657" w:rsidRPr="005817C2">
        <w:rPr>
          <w:color w:val="000000"/>
        </w:rPr>
        <w:t xml:space="preserve"> akredytację Polskiego Centrum Akredytacji, oferującą certyfikację bankowozów oraz pojazdów przystosowanych do przewozu wartości pieniężnych, na zgodność </w:t>
      </w:r>
      <w:r w:rsidR="00CC5657">
        <w:rPr>
          <w:color w:val="000000"/>
        </w:rPr>
        <w:t xml:space="preserve">bankowozu </w:t>
      </w:r>
      <w:r w:rsidR="00CC5657" w:rsidRPr="005817C2">
        <w:rPr>
          <w:color w:val="000000"/>
        </w:rPr>
        <w:t>z ogólnymi wymaganiami technicznych wg Rozporządzenia Ministra Spraw Wewnętrznych i Administracji z dnia 7 września 2010 roku w sprawie wymagań, jakim powinna odpowiadać ochrona wartości pieniężnych przechowywanych i transportowanych przez przedsiębiorców i inne jednostki organizacyjne (Dz. U. z 2010</w:t>
      </w:r>
      <w:r w:rsidR="00CC5657">
        <w:rPr>
          <w:color w:val="000000"/>
        </w:rPr>
        <w:t xml:space="preserve"> </w:t>
      </w:r>
      <w:r w:rsidR="00CC5657" w:rsidRPr="005817C2">
        <w:rPr>
          <w:color w:val="000000"/>
        </w:rPr>
        <w:t>r., Nr 166, poz. 1128 wraz z późn. zmianami), odpowiednio do przedmiotu certyfikacji.</w:t>
      </w:r>
      <w:r w:rsidR="00CC5657" w:rsidRPr="00802E46">
        <w:rPr>
          <w:color w:val="000000"/>
        </w:rPr>
        <w:t xml:space="preserve"> </w:t>
      </w:r>
      <w:r w:rsidR="005953FD">
        <w:rPr>
          <w:color w:val="000000"/>
        </w:rPr>
        <w:t>Zleceniobiorca</w:t>
      </w:r>
      <w:r w:rsidR="00CC5657" w:rsidRPr="005817C2">
        <w:rPr>
          <w:color w:val="000000"/>
        </w:rPr>
        <w:t xml:space="preserve">, najpóźniej w dniu podpisania umowy, przedstawi </w:t>
      </w:r>
      <w:r w:rsidR="00CC5657">
        <w:rPr>
          <w:color w:val="000000"/>
        </w:rPr>
        <w:t xml:space="preserve">do wglądu </w:t>
      </w:r>
      <w:r w:rsidR="005953FD">
        <w:rPr>
          <w:color w:val="000000"/>
        </w:rPr>
        <w:t>Zleceniodawcy</w:t>
      </w:r>
      <w:r w:rsidR="00CC5657" w:rsidRPr="005817C2">
        <w:rPr>
          <w:color w:val="000000"/>
        </w:rPr>
        <w:t xml:space="preserve"> </w:t>
      </w:r>
      <w:r w:rsidR="00CC5657">
        <w:rPr>
          <w:color w:val="000000"/>
        </w:rPr>
        <w:t xml:space="preserve">oryginał </w:t>
      </w:r>
      <w:r w:rsidR="00CC5657" w:rsidRPr="005817C2">
        <w:rPr>
          <w:color w:val="000000"/>
        </w:rPr>
        <w:t>certyfikat</w:t>
      </w:r>
      <w:r w:rsidR="00CC5657">
        <w:rPr>
          <w:color w:val="000000"/>
        </w:rPr>
        <w:t>u</w:t>
      </w:r>
      <w:r w:rsidR="00CC5657" w:rsidRPr="005817C2">
        <w:rPr>
          <w:color w:val="000000"/>
        </w:rPr>
        <w:t xml:space="preserve"> </w:t>
      </w:r>
      <w:r w:rsidR="00CC5657">
        <w:rPr>
          <w:color w:val="000000"/>
        </w:rPr>
        <w:t xml:space="preserve">dot. posiadanego bankowozu wskazanego w wykazie narzędzi będącym załącznikiem do oferty </w:t>
      </w:r>
      <w:r w:rsidR="005953FD">
        <w:rPr>
          <w:color w:val="000000"/>
        </w:rPr>
        <w:t>Zleceniodawcy</w:t>
      </w:r>
      <w:r w:rsidR="00CC5657">
        <w:rPr>
          <w:color w:val="000000"/>
        </w:rPr>
        <w:t>.</w:t>
      </w:r>
      <w:r w:rsidR="00CC5657" w:rsidRPr="00802E46">
        <w:rPr>
          <w:color w:val="000000"/>
        </w:rPr>
        <w:t xml:space="preserve"> </w:t>
      </w:r>
      <w:r w:rsidR="00CC5657">
        <w:rPr>
          <w:color w:val="000000"/>
        </w:rPr>
        <w:t>Przedstawiony certyfikat musi zawierać informacje, na podstawie których będzie możliwe przypisanie dokumentu do danego pojazdu – marka, typ. rocznik, nr rejestracyjny, seria dowodu rejestracyjnego itd.</w:t>
      </w:r>
    </w:p>
    <w:p w14:paraId="6D494C73" w14:textId="77777777" w:rsidR="004C0669" w:rsidRPr="00014D18" w:rsidRDefault="004C0669" w:rsidP="006E3C3D">
      <w:pPr>
        <w:numPr>
          <w:ilvl w:val="0"/>
          <w:numId w:val="29"/>
        </w:numPr>
        <w:tabs>
          <w:tab w:val="left" w:pos="-5103"/>
        </w:tabs>
        <w:ind w:left="993" w:hanging="284"/>
        <w:jc w:val="both"/>
        <w:rPr>
          <w:rFonts w:cs="Tahoma"/>
          <w:color w:val="000000"/>
        </w:rPr>
      </w:pPr>
      <w:r>
        <w:rPr>
          <w:rFonts w:cs="Tahoma"/>
          <w:color w:val="000000"/>
        </w:rPr>
        <w:t>łączna</w:t>
      </w:r>
      <w:r w:rsidRPr="00014D18">
        <w:rPr>
          <w:rFonts w:cs="Tahoma"/>
          <w:color w:val="000000"/>
        </w:rPr>
        <w:t xml:space="preserve"> przewidywalna ilość konwojów w miesiącu – 7-10 wyjazdów</w:t>
      </w:r>
      <w:r>
        <w:rPr>
          <w:rFonts w:cs="Tahoma"/>
          <w:color w:val="000000"/>
        </w:rPr>
        <w:t xml:space="preserve">, </w:t>
      </w:r>
      <w:r>
        <w:rPr>
          <w:color w:val="000000"/>
        </w:rPr>
        <w:t>w tym ok. 1-2 konwoje wartości pieniężnych powyżej 1 jednostki obliczeniowej</w:t>
      </w:r>
      <w:r w:rsidRPr="007377E4">
        <w:rPr>
          <w:color w:val="000000"/>
        </w:rPr>
        <w:t>;</w:t>
      </w:r>
      <w:r w:rsidRPr="00014D18">
        <w:rPr>
          <w:rFonts w:cs="Tahoma"/>
          <w:color w:val="000000"/>
        </w:rPr>
        <w:t xml:space="preserve"> </w:t>
      </w:r>
    </w:p>
    <w:p w14:paraId="3006BBF5" w14:textId="77777777" w:rsidR="004C0669" w:rsidRPr="00014D18" w:rsidRDefault="004C0669" w:rsidP="006E3C3D">
      <w:pPr>
        <w:numPr>
          <w:ilvl w:val="0"/>
          <w:numId w:val="28"/>
        </w:numPr>
        <w:tabs>
          <w:tab w:val="left" w:pos="-5103"/>
        </w:tabs>
        <w:jc w:val="both"/>
        <w:rPr>
          <w:rFonts w:cs="Tahoma"/>
          <w:color w:val="000000"/>
        </w:rPr>
      </w:pPr>
      <w:r w:rsidRPr="000919B7">
        <w:rPr>
          <w:rFonts w:cs="Tahoma"/>
          <w:b/>
          <w:color w:val="000000"/>
        </w:rPr>
        <w:t>konwojowanie wartości pieniężnych (do 1 jednostki obliczeniowej)</w:t>
      </w:r>
      <w:r w:rsidRPr="00014D18">
        <w:rPr>
          <w:rFonts w:cs="Tahoma"/>
          <w:color w:val="000000"/>
        </w:rPr>
        <w:t xml:space="preserve"> przy wykorzystaniu samochodu Wykonawcy, przez dwóch pracowników ochrony fizycznej </w:t>
      </w:r>
      <w:r>
        <w:rPr>
          <w:color w:val="000000"/>
        </w:rPr>
        <w:t xml:space="preserve">wpisanych </w:t>
      </w:r>
      <w:r w:rsidRPr="00FD0CE6">
        <w:rPr>
          <w:color w:val="000000"/>
        </w:rPr>
        <w:t>na listę kwalifikowanych pracowników ochrony fizycznej</w:t>
      </w:r>
      <w:r w:rsidRPr="00014D18">
        <w:rPr>
          <w:rFonts w:cs="Tahoma"/>
          <w:color w:val="000000"/>
        </w:rPr>
        <w:t xml:space="preserve"> posiadających </w:t>
      </w:r>
      <w:r w:rsidRPr="00014D18">
        <w:rPr>
          <w:color w:val="000000"/>
        </w:rPr>
        <w:t xml:space="preserve">legitymację kwalifikowanego pracownika ochrony fizycznej wg wzoru określonego w </w:t>
      </w:r>
      <w:r w:rsidRPr="00C60CB0">
        <w:rPr>
          <w:i/>
          <w:color w:val="000000"/>
        </w:rPr>
        <w:t>Rozporządzenie Ministra Spraw Wewnętrznych z dnia 11 grudnia 2013 r. w sprawie legitymacji pracowników ochrony</w:t>
      </w:r>
      <w:r w:rsidRPr="00014D18">
        <w:rPr>
          <w:color w:val="000000"/>
        </w:rPr>
        <w:t xml:space="preserve">, </w:t>
      </w:r>
      <w:r w:rsidRPr="00014D18">
        <w:rPr>
          <w:rStyle w:val="h1"/>
          <w:color w:val="000000"/>
        </w:rPr>
        <w:t>Dz.</w:t>
      </w:r>
      <w:r>
        <w:rPr>
          <w:rStyle w:val="h1"/>
          <w:color w:val="000000"/>
        </w:rPr>
        <w:t xml:space="preserve"> </w:t>
      </w:r>
      <w:r w:rsidRPr="00014D18">
        <w:rPr>
          <w:rStyle w:val="h1"/>
          <w:color w:val="000000"/>
        </w:rPr>
        <w:t>U. 2013 poz. 1630</w:t>
      </w:r>
      <w:r w:rsidRPr="00014D18">
        <w:rPr>
          <w:rFonts w:cs="Tahoma"/>
          <w:color w:val="000000"/>
        </w:rPr>
        <w:t xml:space="preserve">, z wpisem o dopuszczeniu do posiadania broni palnej, z których jeden jest kierowcą; konwojowanie wartości pieniężnych będzie odbywało się na trasie: siedziba Zamawiającego </w:t>
      </w:r>
      <w:r>
        <w:rPr>
          <w:rFonts w:cs="Tahoma"/>
          <w:color w:val="000000"/>
        </w:rPr>
        <w:t xml:space="preserve">w </w:t>
      </w:r>
      <w:r w:rsidRPr="00014D18">
        <w:rPr>
          <w:rFonts w:cs="Tahoma"/>
          <w:color w:val="000000"/>
        </w:rPr>
        <w:t>Warszaw</w:t>
      </w:r>
      <w:r>
        <w:rPr>
          <w:rFonts w:cs="Tahoma"/>
          <w:color w:val="000000"/>
        </w:rPr>
        <w:t>ie, przy</w:t>
      </w:r>
      <w:r w:rsidRPr="00014D18">
        <w:rPr>
          <w:rFonts w:cs="Tahoma"/>
          <w:color w:val="000000"/>
        </w:rPr>
        <w:t xml:space="preserve"> ul. Koszykow</w:t>
      </w:r>
      <w:r>
        <w:rPr>
          <w:rFonts w:cs="Tahoma"/>
          <w:color w:val="000000"/>
        </w:rPr>
        <w:t>ej</w:t>
      </w:r>
      <w:r w:rsidRPr="00014D18">
        <w:rPr>
          <w:rFonts w:cs="Tahoma"/>
          <w:color w:val="000000"/>
        </w:rPr>
        <w:t xml:space="preserve"> 16 – siedziba urzędu pocztowego</w:t>
      </w:r>
      <w:r>
        <w:rPr>
          <w:rFonts w:cs="Tahoma"/>
          <w:color w:val="000000"/>
        </w:rPr>
        <w:t xml:space="preserve"> w Warszawie</w:t>
      </w:r>
      <w:r w:rsidRPr="00014D18">
        <w:rPr>
          <w:rFonts w:cs="Tahoma"/>
          <w:color w:val="000000"/>
        </w:rPr>
        <w:t>: średnia, przewidywalna ilość konwojów w miesiącu – 1-2wyjazdy;</w:t>
      </w:r>
    </w:p>
    <w:p w14:paraId="0D657A4D" w14:textId="77777777" w:rsidR="004C0669" w:rsidRPr="009C4692" w:rsidRDefault="004C0669" w:rsidP="00E03EC4">
      <w:pPr>
        <w:numPr>
          <w:ilvl w:val="0"/>
          <w:numId w:val="28"/>
        </w:numPr>
        <w:tabs>
          <w:tab w:val="left" w:pos="-5103"/>
        </w:tabs>
        <w:jc w:val="both"/>
        <w:rPr>
          <w:rFonts w:cs="Tahoma"/>
          <w:color w:val="000000"/>
        </w:rPr>
      </w:pPr>
      <w:r w:rsidRPr="009C4692">
        <w:rPr>
          <w:rFonts w:cs="Tahoma"/>
          <w:b/>
          <w:color w:val="000000"/>
        </w:rPr>
        <w:t>konwojowanie wartości pieniężnych (do 1 jednostki obliczeniowej)</w:t>
      </w:r>
      <w:r w:rsidRPr="009C4692">
        <w:rPr>
          <w:rFonts w:cs="Tahoma"/>
          <w:color w:val="000000"/>
        </w:rPr>
        <w:t xml:space="preserve"> przy wykorzystaniu samochodu Wykonawcy przez dwóch pracowników ochrony fizycznej </w:t>
      </w:r>
      <w:r w:rsidRPr="009C4692">
        <w:rPr>
          <w:color w:val="000000"/>
        </w:rPr>
        <w:t>wpisanych na listę kwalifikowanych pracowników ochrony fizycznej</w:t>
      </w:r>
      <w:r w:rsidRPr="009C4692">
        <w:rPr>
          <w:rFonts w:cs="Tahoma"/>
          <w:color w:val="000000"/>
        </w:rPr>
        <w:t xml:space="preserve"> posiadających </w:t>
      </w:r>
      <w:r w:rsidRPr="009C4692">
        <w:rPr>
          <w:color w:val="000000"/>
        </w:rPr>
        <w:t xml:space="preserve">legitymację kwalifikowanego pracownika ochrony fizycznej wg wzoru określonego w </w:t>
      </w:r>
      <w:r w:rsidRPr="009C4692">
        <w:rPr>
          <w:i/>
          <w:color w:val="000000"/>
        </w:rPr>
        <w:t>Rozporządzeniu Ministra Spraw Wewnętrznych z dnia 11 grudnia 2013 r. w sprawie legitymacji pracowników ochrony</w:t>
      </w:r>
      <w:r w:rsidRPr="009C4692">
        <w:rPr>
          <w:color w:val="000000"/>
        </w:rPr>
        <w:t xml:space="preserve">, </w:t>
      </w:r>
      <w:r w:rsidRPr="009C4692">
        <w:rPr>
          <w:rStyle w:val="h1"/>
          <w:color w:val="000000"/>
        </w:rPr>
        <w:t>Dz. U. 2013 poz. 1630</w:t>
      </w:r>
      <w:r w:rsidRPr="009C4692">
        <w:rPr>
          <w:rFonts w:cs="Tahoma"/>
          <w:color w:val="000000"/>
        </w:rPr>
        <w:t xml:space="preserve">, z wpisem o dopuszczeniu do posiadania broni palnej, z których jeden jest kierowcą; konwojowanie wartości pieniężnych będzie odbywało się na trasie: z siedziby Zamawiającego w Warszawie, przy ul. Koszykowej 16 do ośrodków pobytowych dla cudzoziemców (na terenie kraju – szczegółowa lista w harmonogramie konwojowania wartości pieniężnych) oraz do </w:t>
      </w:r>
      <w:r w:rsidRPr="009C4692">
        <w:rPr>
          <w:rFonts w:cs="Tahoma"/>
          <w:color w:val="000000"/>
        </w:rPr>
        <w:lastRenderedPageBreak/>
        <w:t>obiektu Zamawiającego w Warszawie, przy ul. Taborowej 33, a zakończy się w ośrodku dla cudzoziemców w Podkowie Leśnej-Dębaku;</w:t>
      </w:r>
      <w:r w:rsidR="00653B3D" w:rsidRPr="009C4692">
        <w:rPr>
          <w:rFonts w:cs="Tahoma"/>
          <w:color w:val="000000"/>
        </w:rPr>
        <w:t xml:space="preserve"> harmonogram konwojów stanowi </w:t>
      </w:r>
      <w:r w:rsidR="00653B3D">
        <w:t>załącznik nr 1a (1);</w:t>
      </w:r>
      <w:r w:rsidR="00653B3D" w:rsidRPr="009C4692">
        <w:rPr>
          <w:color w:val="000000"/>
        </w:rPr>
        <w:t xml:space="preserve"> </w:t>
      </w:r>
      <w:r w:rsidR="00653B3D" w:rsidRPr="009C4692">
        <w:rPr>
          <w:rFonts w:cs="Tahoma"/>
          <w:color w:val="000000"/>
        </w:rPr>
        <w:t xml:space="preserve">średnia, przewidywana ilość konwojów w miesiącu – </w:t>
      </w:r>
      <w:r w:rsidR="00653B3D" w:rsidRPr="009C4692">
        <w:rPr>
          <w:color w:val="000000"/>
        </w:rPr>
        <w:t xml:space="preserve">około 17 wyjazdów w miesiącu, czas trwania jednego wyjazdu – od 5 do </w:t>
      </w:r>
      <w:r w:rsidR="00FC50C6" w:rsidRPr="009C4692">
        <w:rPr>
          <w:color w:val="000000"/>
        </w:rPr>
        <w:t xml:space="preserve">12 </w:t>
      </w:r>
      <w:r w:rsidR="00653B3D" w:rsidRPr="009C4692">
        <w:rPr>
          <w:color w:val="000000"/>
        </w:rPr>
        <w:t xml:space="preserve">godzin, (ogółem ok. </w:t>
      </w:r>
      <w:r w:rsidR="000D5A47" w:rsidRPr="009C4692">
        <w:rPr>
          <w:rFonts w:cs="Tahoma"/>
          <w:color w:val="000000"/>
        </w:rPr>
        <w:t>123 godziny</w:t>
      </w:r>
      <w:r w:rsidR="00653B3D" w:rsidRPr="009C4692">
        <w:rPr>
          <w:rFonts w:cs="Tahoma"/>
          <w:color w:val="000000"/>
        </w:rPr>
        <w:t xml:space="preserve"> i ok. 3595 </w:t>
      </w:r>
      <w:r w:rsidR="00653B3D" w:rsidRPr="009C4692">
        <w:rPr>
          <w:color w:val="000000"/>
        </w:rPr>
        <w:t>kilometrów miesięcznie).</w:t>
      </w:r>
    </w:p>
    <w:p w14:paraId="09119CB7" w14:textId="77777777" w:rsidR="00653B3D" w:rsidRDefault="00653B3D" w:rsidP="00653B3D">
      <w:pPr>
        <w:numPr>
          <w:ilvl w:val="0"/>
          <w:numId w:val="28"/>
        </w:numPr>
        <w:jc w:val="both"/>
        <w:rPr>
          <w:color w:val="000000"/>
        </w:rPr>
      </w:pPr>
      <w:r w:rsidRPr="00FD0CE6">
        <w:rPr>
          <w:color w:val="000000"/>
        </w:rPr>
        <w:t>pracownicy ochrony fizycznej</w:t>
      </w:r>
      <w:r>
        <w:rPr>
          <w:color w:val="000000"/>
        </w:rPr>
        <w:t xml:space="preserve"> realizujący każdy konwój muszą być</w:t>
      </w:r>
      <w:r w:rsidRPr="00FD0CE6">
        <w:rPr>
          <w:color w:val="000000"/>
        </w:rPr>
        <w:t xml:space="preserve"> wpisani na listę kwalifikowanych pracowników ochrony fizycznej</w:t>
      </w:r>
      <w:r>
        <w:rPr>
          <w:color w:val="000000"/>
        </w:rPr>
        <w:t>,</w:t>
      </w:r>
      <w:r w:rsidRPr="00FD0CE6">
        <w:rPr>
          <w:color w:val="000000"/>
        </w:rPr>
        <w:t xml:space="preserve"> </w:t>
      </w:r>
      <w:r>
        <w:rPr>
          <w:color w:val="000000"/>
        </w:rPr>
        <w:t>muszą</w:t>
      </w:r>
      <w:r w:rsidRPr="00FD0CE6">
        <w:rPr>
          <w:color w:val="000000"/>
        </w:rPr>
        <w:t xml:space="preserve"> być sprawni fizycznie, odznaczać się zdecydowaniem i skutecznością w działaniu oraz posiadać stan zdrowia pozwalający na wykonywanie pracy na stanowisku pracownika ochrony fizycznej, </w:t>
      </w:r>
      <w:r w:rsidRPr="00FD0CE6">
        <w:rPr>
          <w:b/>
          <w:color w:val="000000"/>
        </w:rPr>
        <w:t>potwierdzony stosownym zaświadczeniem lekarskim</w:t>
      </w:r>
      <w:r w:rsidRPr="00FD0CE6">
        <w:rPr>
          <w:color w:val="000000"/>
        </w:rPr>
        <w:t xml:space="preserve">, zgodnie z </w:t>
      </w:r>
      <w:r w:rsidRPr="00936E0B">
        <w:rPr>
          <w:i/>
          <w:color w:val="000000"/>
        </w:rPr>
        <w:t>Rozporządzeniem</w:t>
      </w:r>
      <w:r w:rsidRPr="00FD0CE6">
        <w:rPr>
          <w:color w:val="000000"/>
        </w:rPr>
        <w:t xml:space="preserve"> </w:t>
      </w:r>
      <w:r w:rsidRPr="00FD0CE6">
        <w:rPr>
          <w:i/>
          <w:color w:val="000000"/>
        </w:rPr>
        <w:t>Ministra Zdrowia z dnia 19 grudnia 2013 r. w sprawie badań lekarskich i psychologicznych osób ubiegających się o wpis lub posiadających wpis na listę kwalifikowanych pracowników ochrony fizycznej</w:t>
      </w:r>
      <w:r w:rsidRPr="00FD0CE6">
        <w:rPr>
          <w:color w:val="000000"/>
        </w:rPr>
        <w:t xml:space="preserve"> (</w:t>
      </w:r>
      <w:r w:rsidRPr="00FD0CE6">
        <w:rPr>
          <w:rStyle w:val="h1"/>
          <w:color w:val="000000"/>
        </w:rPr>
        <w:t>Dz. U. 2013 poz. 1715)</w:t>
      </w:r>
      <w:r>
        <w:rPr>
          <w:color w:val="000000"/>
        </w:rPr>
        <w:t>;</w:t>
      </w:r>
    </w:p>
    <w:p w14:paraId="03B5C990" w14:textId="77777777" w:rsidR="004C0669" w:rsidRPr="00014D18" w:rsidRDefault="004C0669" w:rsidP="006E3C3D">
      <w:pPr>
        <w:numPr>
          <w:ilvl w:val="0"/>
          <w:numId w:val="28"/>
        </w:numPr>
        <w:tabs>
          <w:tab w:val="left" w:pos="-5103"/>
        </w:tabs>
        <w:jc w:val="both"/>
        <w:rPr>
          <w:rFonts w:cs="Tahoma"/>
          <w:color w:val="000000"/>
        </w:rPr>
      </w:pPr>
      <w:r w:rsidRPr="00014D18">
        <w:rPr>
          <w:rFonts w:cs="Tahoma"/>
          <w:color w:val="000000"/>
        </w:rPr>
        <w:t>Wykonawca odpowiadać będzie za konwojowanie wartości pieniężnych począwszy od chwili pobrania ich z kasy z siedziby Zamawiającego</w:t>
      </w:r>
      <w:r>
        <w:rPr>
          <w:rFonts w:cs="Tahoma"/>
          <w:color w:val="000000"/>
        </w:rPr>
        <w:t>,</w:t>
      </w:r>
      <w:r w:rsidRPr="00014D18">
        <w:rPr>
          <w:rFonts w:cs="Tahoma"/>
          <w:color w:val="000000"/>
        </w:rPr>
        <w:t xml:space="preserve"> </w:t>
      </w:r>
      <w:r>
        <w:rPr>
          <w:rFonts w:cs="Tahoma"/>
          <w:color w:val="000000"/>
        </w:rPr>
        <w:t xml:space="preserve">w </w:t>
      </w:r>
      <w:r w:rsidRPr="00014D18">
        <w:rPr>
          <w:rFonts w:cs="Tahoma"/>
          <w:color w:val="000000"/>
        </w:rPr>
        <w:t>Warszaw</w:t>
      </w:r>
      <w:r>
        <w:rPr>
          <w:rFonts w:cs="Tahoma"/>
          <w:color w:val="000000"/>
        </w:rPr>
        <w:t>ie, przy</w:t>
      </w:r>
      <w:r w:rsidRPr="00014D18">
        <w:rPr>
          <w:rFonts w:cs="Tahoma"/>
          <w:color w:val="000000"/>
        </w:rPr>
        <w:t xml:space="preserve"> ul. Koszykow</w:t>
      </w:r>
      <w:r>
        <w:rPr>
          <w:rFonts w:cs="Tahoma"/>
          <w:color w:val="000000"/>
        </w:rPr>
        <w:t>ej</w:t>
      </w:r>
      <w:r w:rsidRPr="00014D18">
        <w:rPr>
          <w:rFonts w:cs="Tahoma"/>
          <w:color w:val="000000"/>
        </w:rPr>
        <w:t xml:space="preserve"> 16, do momentu ich wypłacenia przez pracownika Urzędu </w:t>
      </w:r>
      <w:r w:rsidRPr="00014D18">
        <w:rPr>
          <w:color w:val="000000"/>
        </w:rPr>
        <w:t>cudzoziemcom, a w przy</w:t>
      </w:r>
      <w:r>
        <w:rPr>
          <w:color w:val="000000"/>
        </w:rPr>
        <w:t>padku niewypłacenia całej kwoty –</w:t>
      </w:r>
      <w:r w:rsidRPr="00014D18">
        <w:rPr>
          <w:color w:val="000000"/>
        </w:rPr>
        <w:t xml:space="preserve"> do momentu złożenia pozostałych wartości pieniężnych w kasie ośrodka w Podkowie Leśnej-Dębaku</w:t>
      </w:r>
      <w:r>
        <w:rPr>
          <w:rFonts w:cs="Tahoma"/>
          <w:color w:val="000000"/>
        </w:rPr>
        <w:t>,</w:t>
      </w:r>
    </w:p>
    <w:p w14:paraId="70024BD0" w14:textId="77777777" w:rsidR="004C0669" w:rsidRPr="00014D18" w:rsidRDefault="004C0669" w:rsidP="006E3C3D">
      <w:pPr>
        <w:numPr>
          <w:ilvl w:val="0"/>
          <w:numId w:val="28"/>
        </w:numPr>
        <w:tabs>
          <w:tab w:val="left" w:pos="-5103"/>
        </w:tabs>
        <w:jc w:val="both"/>
        <w:rPr>
          <w:rFonts w:cs="Tahoma"/>
          <w:color w:val="000000"/>
        </w:rPr>
      </w:pPr>
      <w:r w:rsidRPr="00014D18">
        <w:rPr>
          <w:rFonts w:cs="Tahoma"/>
          <w:color w:val="000000"/>
        </w:rPr>
        <w:t xml:space="preserve">ochranianie kasjerki i wartości pieniężnych podczas wypłaty świadczeń dla cudzoziemców przez dwóch pracowników ochrony fizycznej z </w:t>
      </w:r>
      <w:r w:rsidRPr="00014D18">
        <w:rPr>
          <w:color w:val="000000"/>
        </w:rPr>
        <w:t>legitymacją kwalifikowanego pracownika ochrony fizycznej</w:t>
      </w:r>
      <w:r w:rsidRPr="00014D18">
        <w:rPr>
          <w:rFonts w:cs="Tahoma"/>
          <w:color w:val="000000"/>
        </w:rPr>
        <w:t xml:space="preserve"> z wpisem o dopuszczeniu do posiadania broni palnej</w:t>
      </w:r>
      <w:r>
        <w:rPr>
          <w:color w:val="000000"/>
        </w:rPr>
        <w:t>,</w:t>
      </w:r>
    </w:p>
    <w:p w14:paraId="232354BD" w14:textId="77777777" w:rsidR="004C0669" w:rsidRPr="00014D18" w:rsidRDefault="004C0669" w:rsidP="006E3C3D">
      <w:pPr>
        <w:numPr>
          <w:ilvl w:val="0"/>
          <w:numId w:val="28"/>
        </w:numPr>
        <w:tabs>
          <w:tab w:val="left" w:pos="-5103"/>
        </w:tabs>
        <w:jc w:val="both"/>
        <w:rPr>
          <w:rFonts w:cs="Tahoma"/>
          <w:color w:val="000000"/>
        </w:rPr>
      </w:pPr>
      <w:r w:rsidRPr="00014D18">
        <w:rPr>
          <w:rFonts w:cs="Tahoma"/>
          <w:color w:val="000000"/>
        </w:rPr>
        <w:t>konwojowanie wartości pieniężnych będzie realizowane do 15 dnia każdego miesiąca (w pierwszej połowie miesiąca) zgodnie z ustalonym harmonogramem; w jednym dniu zostaną ustalone maksymalnie trzy wyjazdy w różnych kierunkach.</w:t>
      </w:r>
    </w:p>
    <w:p w14:paraId="1D7698F9" w14:textId="77777777" w:rsidR="004C0669" w:rsidRDefault="004C0669" w:rsidP="006E3C3D">
      <w:pPr>
        <w:numPr>
          <w:ilvl w:val="0"/>
          <w:numId w:val="28"/>
        </w:numPr>
        <w:tabs>
          <w:tab w:val="left" w:pos="-5103"/>
        </w:tabs>
        <w:jc w:val="both"/>
        <w:rPr>
          <w:rFonts w:cs="Tahoma"/>
        </w:rPr>
      </w:pPr>
      <w:r>
        <w:rPr>
          <w:rFonts w:cs="Tahoma"/>
        </w:rPr>
        <w:t>powyższe zobowiązanie realizowane będzie przez:</w:t>
      </w:r>
    </w:p>
    <w:p w14:paraId="69D758C7" w14:textId="77777777" w:rsidR="004C0669" w:rsidRPr="007377E4" w:rsidRDefault="004C0669" w:rsidP="006E3C3D">
      <w:pPr>
        <w:pStyle w:val="Akapitzlist"/>
        <w:numPr>
          <w:ilvl w:val="0"/>
          <w:numId w:val="30"/>
        </w:numPr>
        <w:contextualSpacing/>
        <w:jc w:val="both"/>
        <w:rPr>
          <w:rFonts w:cs="Tahoma"/>
        </w:rPr>
      </w:pPr>
      <w:r w:rsidRPr="007377E4">
        <w:rPr>
          <w:rFonts w:cs="Tahoma"/>
        </w:rPr>
        <w:t>zapewnienie odpowiedniej, zgodnej z obowiązującymi przepisami, liczby osób uczestniczących w transporcie i ich wyposażenia;</w:t>
      </w:r>
    </w:p>
    <w:p w14:paraId="0575BFB6" w14:textId="77777777" w:rsidR="004C0669" w:rsidRPr="007377E4" w:rsidRDefault="004C0669" w:rsidP="006E3C3D">
      <w:pPr>
        <w:pStyle w:val="Akapitzlist"/>
        <w:numPr>
          <w:ilvl w:val="0"/>
          <w:numId w:val="30"/>
        </w:numPr>
        <w:contextualSpacing/>
        <w:jc w:val="both"/>
        <w:rPr>
          <w:rFonts w:cs="Tahoma"/>
        </w:rPr>
      </w:pPr>
      <w:r w:rsidRPr="007377E4">
        <w:rPr>
          <w:rFonts w:cs="Tahoma"/>
        </w:rPr>
        <w:t>właściwe techniczne zabezpieczenie – zgodne z obowiązującymi przepisami – transportu wartości pieniężnych;</w:t>
      </w:r>
    </w:p>
    <w:p w14:paraId="11484E6F" w14:textId="77777777" w:rsidR="004C0669" w:rsidRPr="007377E4" w:rsidRDefault="004C0669" w:rsidP="006E3C3D">
      <w:pPr>
        <w:pStyle w:val="Akapitzlist"/>
        <w:numPr>
          <w:ilvl w:val="0"/>
          <w:numId w:val="30"/>
        </w:numPr>
        <w:contextualSpacing/>
        <w:jc w:val="both"/>
        <w:rPr>
          <w:rFonts w:cs="Tahoma"/>
        </w:rPr>
      </w:pPr>
      <w:r w:rsidRPr="007377E4">
        <w:rPr>
          <w:rFonts w:cs="Tahoma"/>
        </w:rPr>
        <w:t>dbałość o właściwy stan techniczny środków zabezpieczenia transportu wartości pieniężnych i wyposażenia konwojentów;</w:t>
      </w:r>
    </w:p>
    <w:p w14:paraId="1DF5BD56" w14:textId="77777777" w:rsidR="004C0669" w:rsidRPr="007377E4" w:rsidRDefault="004C0669" w:rsidP="006E3C3D">
      <w:pPr>
        <w:pStyle w:val="Akapitzlist"/>
        <w:numPr>
          <w:ilvl w:val="0"/>
          <w:numId w:val="30"/>
        </w:numPr>
        <w:contextualSpacing/>
        <w:jc w:val="both"/>
        <w:rPr>
          <w:rFonts w:cs="Tahoma"/>
        </w:rPr>
      </w:pPr>
      <w:r w:rsidRPr="007377E4">
        <w:rPr>
          <w:rFonts w:cs="Tahoma"/>
        </w:rPr>
        <w:t>z</w:t>
      </w:r>
      <w:r>
        <w:t xml:space="preserve">apewnienie środków transportu nie starszych </w:t>
      </w:r>
      <w:r w:rsidRPr="007377E4">
        <w:rPr>
          <w:rFonts w:cs="Tahoma"/>
        </w:rPr>
        <w:t xml:space="preserve">niż 5 lat wyposażonych w sprawnie działającą klimatyzację </w:t>
      </w:r>
    </w:p>
    <w:p w14:paraId="776D4AE1" w14:textId="77777777" w:rsidR="004C0669" w:rsidRPr="007377E4" w:rsidRDefault="004C0669" w:rsidP="006E3C3D">
      <w:pPr>
        <w:pStyle w:val="Akapitzlist"/>
        <w:numPr>
          <w:ilvl w:val="0"/>
          <w:numId w:val="30"/>
        </w:numPr>
        <w:contextualSpacing/>
        <w:jc w:val="both"/>
        <w:rPr>
          <w:rFonts w:cs="Tahoma"/>
        </w:rPr>
      </w:pPr>
      <w:r w:rsidRPr="007377E4">
        <w:rPr>
          <w:rFonts w:cs="Tahoma"/>
        </w:rPr>
        <w:t>zachowanie stałej czujności i podejmowanie natychmiastowej, zdecydowanej, bezpośredniej i adekwatnej do stopnia zagrożenia interwencji.</w:t>
      </w:r>
    </w:p>
    <w:p w14:paraId="36DE943F" w14:textId="77777777" w:rsidR="004C0669" w:rsidRDefault="004C0669" w:rsidP="006E3C3D">
      <w:pPr>
        <w:numPr>
          <w:ilvl w:val="0"/>
          <w:numId w:val="28"/>
        </w:numPr>
        <w:tabs>
          <w:tab w:val="left" w:pos="-5103"/>
        </w:tabs>
        <w:jc w:val="both"/>
        <w:rPr>
          <w:rFonts w:cs="Tahoma"/>
        </w:rPr>
      </w:pPr>
      <w:r>
        <w:rPr>
          <w:rFonts w:cs="Tahoma"/>
        </w:rPr>
        <w:t xml:space="preserve">usługa konwoju odbywać się będzie w terminie każdorazowo ustalonym przez upoważnionego/ych pisemnie pracownika/ów Zamawiającego z upoważnionym pisemnie przedstawicielem Wykonawcy z jednodniowym wyprzedzeniem. </w:t>
      </w:r>
      <w:r w:rsidRPr="00203ACB">
        <w:rPr>
          <w:rFonts w:cs="Tahoma"/>
        </w:rPr>
        <w:t>Trasa usługi konwoju będzie każdorazowo uz</w:t>
      </w:r>
      <w:r>
        <w:rPr>
          <w:rFonts w:cs="Tahoma"/>
        </w:rPr>
        <w:t>gadniana z upoważnionym przez Zamawiającego</w:t>
      </w:r>
      <w:r w:rsidRPr="00203ACB">
        <w:rPr>
          <w:rFonts w:cs="Tahoma"/>
        </w:rPr>
        <w:t xml:space="preserve"> pracownikiem, z co najmniej jednodniowym wyprzedzeniem</w:t>
      </w:r>
      <w:r>
        <w:rPr>
          <w:rFonts w:cs="Tahoma"/>
        </w:rPr>
        <w:t>. Zamawiający</w:t>
      </w:r>
      <w:r w:rsidRPr="00203ACB">
        <w:rPr>
          <w:rFonts w:cs="Tahoma"/>
        </w:rPr>
        <w:t xml:space="preserve"> zastrzega sobie prawo do zmian w trasie konwoju zap</w:t>
      </w:r>
      <w:r>
        <w:rPr>
          <w:rFonts w:cs="Tahoma"/>
        </w:rPr>
        <w:t>roponowanej przez Wykonawcę,</w:t>
      </w:r>
    </w:p>
    <w:p w14:paraId="13EA0E21" w14:textId="77777777" w:rsidR="004C0669" w:rsidRDefault="004C0669" w:rsidP="006E3C3D">
      <w:pPr>
        <w:numPr>
          <w:ilvl w:val="0"/>
          <w:numId w:val="28"/>
        </w:numPr>
        <w:tabs>
          <w:tab w:val="left" w:pos="-5103"/>
        </w:tabs>
        <w:jc w:val="both"/>
      </w:pPr>
      <w:r>
        <w:t>konwojenci transportujący wartości pieniężne oraz asystujący przy wypłacie świadczeń w ośrodkach podlegają bezpośrednio upoważnionemu/ym pisemnie pracownikowi/om Zamawiającego i tylko od niego otrzymywać mogą polecenia,</w:t>
      </w:r>
    </w:p>
    <w:p w14:paraId="152CC848" w14:textId="77777777" w:rsidR="004C0669" w:rsidRPr="00FC1AA5" w:rsidRDefault="004C0669" w:rsidP="006E3C3D">
      <w:pPr>
        <w:numPr>
          <w:ilvl w:val="0"/>
          <w:numId w:val="28"/>
        </w:numPr>
        <w:tabs>
          <w:tab w:val="left" w:pos="-5103"/>
        </w:tabs>
        <w:jc w:val="both"/>
      </w:pPr>
      <w:r w:rsidRPr="00FC1AA5">
        <w:t>Wykonawca jest zobowiązany każdorazowo do miesięcznej faktury dołączyć wypełnioną „listę zrealizowanych konwojów”, która zawiera ilość przejechanych kilometrów, jako podstawę do rozliczenia za usługę konwojowania. W</w:t>
      </w:r>
      <w:r>
        <w:t>zór listy stanowi załącznik nr 1</w:t>
      </w:r>
      <w:r w:rsidR="00CD13E9">
        <w:t>a</w:t>
      </w:r>
      <w:r>
        <w:t xml:space="preserve"> (2)</w:t>
      </w:r>
      <w:r w:rsidRPr="00FC1AA5">
        <w:t>. Zamawiający dopuszcza wypełnienie oddzielnej listy dla każdego z wyjazdów,</w:t>
      </w:r>
    </w:p>
    <w:p w14:paraId="720C1FC9" w14:textId="77777777" w:rsidR="004C0669" w:rsidRPr="00FC1AA5" w:rsidRDefault="004C0669" w:rsidP="006E3C3D">
      <w:pPr>
        <w:numPr>
          <w:ilvl w:val="0"/>
          <w:numId w:val="28"/>
        </w:numPr>
        <w:tabs>
          <w:tab w:val="left" w:pos="-5103"/>
        </w:tabs>
        <w:jc w:val="both"/>
      </w:pPr>
      <w:r>
        <w:t>k</w:t>
      </w:r>
      <w:r w:rsidRPr="00FC1AA5">
        <w:t xml:space="preserve">ażdorazowo przed wyjazdem z wartościami pieniężnymi Wykonawca przeprowadzi krótki </w:t>
      </w:r>
      <w:r>
        <w:t>instruktaż</w:t>
      </w:r>
      <w:r w:rsidRPr="00FC1AA5">
        <w:t xml:space="preserve"> dla osób uczestniczących w konwoju na temat procedur zachowania </w:t>
      </w:r>
      <w:r w:rsidRPr="00FC1AA5">
        <w:lastRenderedPageBreak/>
        <w:t xml:space="preserve">podczas konwoju, a także ewentualnego napadu na konwój. Fakt ten zostanie każdorazowo potwierdzony </w:t>
      </w:r>
      <w:r>
        <w:t xml:space="preserve">przez uczestników konwoju </w:t>
      </w:r>
      <w:r w:rsidRPr="00FC1AA5">
        <w:t>podpisem na „liście zrealizowanych konwojó</w:t>
      </w:r>
      <w:r>
        <w:t>w”, która stanowi załącznik nr 1</w:t>
      </w:r>
      <w:r w:rsidR="008B2840">
        <w:t>a</w:t>
      </w:r>
      <w:r>
        <w:t xml:space="preserve"> (2) </w:t>
      </w:r>
      <w:r w:rsidRPr="00FC1AA5">
        <w:t>.</w:t>
      </w:r>
    </w:p>
    <w:p w14:paraId="562C539C" w14:textId="77777777" w:rsidR="004C0669" w:rsidRDefault="004C0669" w:rsidP="006E3C3D">
      <w:pPr>
        <w:numPr>
          <w:ilvl w:val="0"/>
          <w:numId w:val="28"/>
        </w:numPr>
        <w:tabs>
          <w:tab w:val="left" w:pos="-5103"/>
        </w:tabs>
        <w:jc w:val="both"/>
      </w:pPr>
      <w:r w:rsidRPr="00FC1AA5">
        <w:t>Konwojowanie wartości pieniężnych będzie odbywało się razem z pracownikiem Zamawiającego.</w:t>
      </w:r>
    </w:p>
    <w:p w14:paraId="7D906F98" w14:textId="77777777" w:rsidR="00E24150" w:rsidRPr="00014D18" w:rsidRDefault="00E24150" w:rsidP="00E24150">
      <w:pPr>
        <w:widowControl w:val="0"/>
        <w:numPr>
          <w:ilvl w:val="0"/>
          <w:numId w:val="28"/>
        </w:numPr>
        <w:tabs>
          <w:tab w:val="num" w:pos="450"/>
        </w:tabs>
        <w:suppressAutoHyphens/>
        <w:jc w:val="both"/>
        <w:rPr>
          <w:rFonts w:cs="Tahoma"/>
          <w:color w:val="000000"/>
        </w:rPr>
      </w:pPr>
      <w:r w:rsidRPr="00014D18">
        <w:rPr>
          <w:rFonts w:cs="Tahoma"/>
          <w:color w:val="000000"/>
        </w:rPr>
        <w:t>Wykonawca zorganizuje usługę konwojowania i ochrony wartości pieniężnych na zasadach określonych w</w:t>
      </w:r>
      <w:r w:rsidRPr="00014D18">
        <w:rPr>
          <w:rFonts w:cs="Tahoma"/>
          <w:b/>
          <w:color w:val="000000"/>
        </w:rPr>
        <w:t xml:space="preserve"> </w:t>
      </w:r>
      <w:r w:rsidRPr="00222945">
        <w:rPr>
          <w:rFonts w:cs="Tahoma"/>
          <w:i/>
          <w:color w:val="000000"/>
        </w:rPr>
        <w:t xml:space="preserve">rozporządzeniu Ministra Spraw Wewnętrznych i Administracji z dnia 7 września 2010 r. w sprawie wymagań, jakim powinna odpowiadać ochrona wartości pieniężnych przechowywanych i transportowanych przez przedsiębiorców i inne jednostki organizacyjne </w:t>
      </w:r>
      <w:r w:rsidRPr="00014D18">
        <w:rPr>
          <w:rFonts w:cs="Tahoma"/>
          <w:color w:val="000000"/>
        </w:rPr>
        <w:t>(Dz. U. z 2010 r. Nr 166, poz. 1128),</w:t>
      </w:r>
      <w:r w:rsidRPr="00014D18">
        <w:rPr>
          <w:rFonts w:cs="Tahoma"/>
          <w:b/>
          <w:color w:val="000000"/>
        </w:rPr>
        <w:t xml:space="preserve"> </w:t>
      </w:r>
      <w:r w:rsidRPr="00222945">
        <w:rPr>
          <w:rFonts w:cs="Tahoma"/>
          <w:i/>
          <w:color w:val="000000"/>
        </w:rPr>
        <w:t>ustawie z dnia 22 sierpnia 1997 r. o ochronie osób i mienia</w:t>
      </w:r>
      <w:r w:rsidRPr="00014D18">
        <w:rPr>
          <w:rFonts w:cs="Tahoma"/>
          <w:color w:val="000000"/>
        </w:rPr>
        <w:t xml:space="preserve"> (</w:t>
      </w:r>
      <w:r w:rsidRPr="00014D18">
        <w:rPr>
          <w:rStyle w:val="h1"/>
          <w:color w:val="000000"/>
        </w:rPr>
        <w:t>Dz. U. 2014 poz. 1099</w:t>
      </w:r>
      <w:r w:rsidRPr="00014D18">
        <w:rPr>
          <w:rFonts w:cs="Tahoma"/>
          <w:color w:val="000000"/>
        </w:rPr>
        <w:t xml:space="preserve">) oraz </w:t>
      </w:r>
      <w:r w:rsidRPr="00222945">
        <w:rPr>
          <w:rFonts w:cs="Tahoma"/>
          <w:i/>
          <w:color w:val="000000"/>
        </w:rPr>
        <w:t>ustawie z dnia 20 czerwca 1997 r. Prawo o ruchu drogowym</w:t>
      </w:r>
      <w:r w:rsidRPr="00014D18">
        <w:rPr>
          <w:rFonts w:cs="Tahoma"/>
          <w:color w:val="000000"/>
        </w:rPr>
        <w:t xml:space="preserve"> (tekst jedn. Dz. U. z 2012 r., poz. 1137 z późn. zm.).</w:t>
      </w:r>
    </w:p>
    <w:p w14:paraId="291617F3" w14:textId="77777777" w:rsidR="00E24150" w:rsidRDefault="00E24150" w:rsidP="00E24150">
      <w:pPr>
        <w:numPr>
          <w:ilvl w:val="0"/>
          <w:numId w:val="28"/>
        </w:numPr>
        <w:jc w:val="both"/>
        <w:rPr>
          <w:color w:val="000000"/>
        </w:rPr>
      </w:pPr>
      <w:r w:rsidRPr="00B73017">
        <w:rPr>
          <w:color w:val="000000"/>
        </w:rPr>
        <w:t xml:space="preserve">Wykonawca </w:t>
      </w:r>
      <w:r>
        <w:rPr>
          <w:color w:val="000000"/>
        </w:rPr>
        <w:t xml:space="preserve">musi </w:t>
      </w:r>
      <w:r w:rsidRPr="00B73017">
        <w:rPr>
          <w:color w:val="000000"/>
        </w:rPr>
        <w:t>zapewni</w:t>
      </w:r>
      <w:r>
        <w:rPr>
          <w:color w:val="000000"/>
        </w:rPr>
        <w:t>ć</w:t>
      </w:r>
      <w:r w:rsidRPr="00B73017">
        <w:rPr>
          <w:color w:val="000000"/>
        </w:rPr>
        <w:t xml:space="preserve"> wyposażenie pracowników ochrony fizycznej realizujących każdy konwój w środki łączności bezprzewodowej (w tym telefon komórkowy), umożliwiające kontakt telefoniczny z nimi oraz wyposażenie w środki przymusu bezpośredniego przewidziane w </w:t>
      </w:r>
      <w:r w:rsidRPr="00F739EF">
        <w:rPr>
          <w:i/>
          <w:color w:val="000000"/>
        </w:rPr>
        <w:t>ustawie z dnia 22 sierpnia 1997 r. o ochronie osób i mienia</w:t>
      </w:r>
      <w:r>
        <w:rPr>
          <w:color w:val="000000"/>
        </w:rPr>
        <w:t xml:space="preserve"> </w:t>
      </w:r>
      <w:r w:rsidRPr="00014D18">
        <w:rPr>
          <w:rFonts w:cs="Tahoma"/>
          <w:color w:val="000000"/>
        </w:rPr>
        <w:t>(</w:t>
      </w:r>
      <w:r w:rsidRPr="00014D18">
        <w:rPr>
          <w:rStyle w:val="h1"/>
          <w:color w:val="000000"/>
        </w:rPr>
        <w:t>Dz. U. 2014 poz. 1099</w:t>
      </w:r>
      <w:r w:rsidRPr="00014D18">
        <w:rPr>
          <w:rFonts w:cs="Tahoma"/>
          <w:color w:val="000000"/>
        </w:rPr>
        <w:t>)</w:t>
      </w:r>
      <w:r w:rsidRPr="00B73017">
        <w:rPr>
          <w:color w:val="000000"/>
        </w:rPr>
        <w:t>.</w:t>
      </w:r>
    </w:p>
    <w:p w14:paraId="4FA19753" w14:textId="77777777" w:rsidR="00E24150" w:rsidRDefault="00E24150" w:rsidP="000919B7">
      <w:pPr>
        <w:tabs>
          <w:tab w:val="left" w:pos="-5103"/>
        </w:tabs>
        <w:ind w:left="720"/>
        <w:jc w:val="both"/>
      </w:pPr>
    </w:p>
    <w:p w14:paraId="05372106" w14:textId="77777777" w:rsidR="00653B3D" w:rsidRDefault="00653B3D" w:rsidP="000919B7">
      <w:pPr>
        <w:jc w:val="both"/>
      </w:pPr>
    </w:p>
    <w:p w14:paraId="2EFA9CCD" w14:textId="77777777" w:rsidR="00021834" w:rsidRDefault="00021834" w:rsidP="000919B7">
      <w:pPr>
        <w:jc w:val="both"/>
      </w:pPr>
    </w:p>
    <w:p w14:paraId="5F5E3219" w14:textId="77777777" w:rsidR="00021834" w:rsidRDefault="00021834" w:rsidP="000919B7">
      <w:pPr>
        <w:jc w:val="both"/>
      </w:pPr>
    </w:p>
    <w:p w14:paraId="3BB4C9D1" w14:textId="77777777" w:rsidR="00021834" w:rsidRDefault="00021834" w:rsidP="000919B7">
      <w:pPr>
        <w:jc w:val="both"/>
      </w:pPr>
    </w:p>
    <w:p w14:paraId="21AF1D83" w14:textId="77777777" w:rsidR="00021834" w:rsidRDefault="00021834" w:rsidP="000919B7">
      <w:pPr>
        <w:jc w:val="both"/>
      </w:pPr>
    </w:p>
    <w:p w14:paraId="560BE21C" w14:textId="77777777" w:rsidR="00021834" w:rsidRDefault="00021834" w:rsidP="000919B7">
      <w:pPr>
        <w:jc w:val="both"/>
      </w:pPr>
    </w:p>
    <w:p w14:paraId="20EE3CDE" w14:textId="77777777" w:rsidR="00021834" w:rsidRDefault="00021834" w:rsidP="000919B7">
      <w:pPr>
        <w:jc w:val="both"/>
      </w:pPr>
    </w:p>
    <w:p w14:paraId="6EA1CB51" w14:textId="77777777" w:rsidR="00021834" w:rsidRDefault="00021834" w:rsidP="000919B7">
      <w:pPr>
        <w:jc w:val="both"/>
      </w:pPr>
    </w:p>
    <w:p w14:paraId="5001C4E2" w14:textId="77777777" w:rsidR="00021834" w:rsidRDefault="00021834" w:rsidP="000919B7">
      <w:pPr>
        <w:jc w:val="both"/>
      </w:pPr>
    </w:p>
    <w:p w14:paraId="6EEADFA6" w14:textId="77777777" w:rsidR="00021834" w:rsidRDefault="00021834" w:rsidP="000919B7">
      <w:pPr>
        <w:jc w:val="both"/>
      </w:pPr>
    </w:p>
    <w:p w14:paraId="4392E36F" w14:textId="77777777" w:rsidR="00021834" w:rsidRDefault="00021834" w:rsidP="000919B7">
      <w:pPr>
        <w:jc w:val="both"/>
      </w:pPr>
    </w:p>
    <w:p w14:paraId="752BE42D" w14:textId="77777777" w:rsidR="00021834" w:rsidRDefault="00021834" w:rsidP="000919B7">
      <w:pPr>
        <w:jc w:val="both"/>
      </w:pPr>
    </w:p>
    <w:p w14:paraId="2FDD7DCC" w14:textId="77777777" w:rsidR="00021834" w:rsidRDefault="00021834" w:rsidP="000919B7">
      <w:pPr>
        <w:jc w:val="both"/>
      </w:pPr>
    </w:p>
    <w:p w14:paraId="5F2FC0DE" w14:textId="77777777" w:rsidR="00021834" w:rsidRDefault="00021834" w:rsidP="000919B7">
      <w:pPr>
        <w:jc w:val="both"/>
      </w:pPr>
    </w:p>
    <w:p w14:paraId="4606E29C" w14:textId="77777777" w:rsidR="00021834" w:rsidRDefault="00021834" w:rsidP="000919B7">
      <w:pPr>
        <w:jc w:val="both"/>
      </w:pPr>
    </w:p>
    <w:p w14:paraId="11304BF9" w14:textId="77777777" w:rsidR="00021834" w:rsidRDefault="00021834" w:rsidP="000919B7">
      <w:pPr>
        <w:jc w:val="both"/>
      </w:pPr>
    </w:p>
    <w:p w14:paraId="04DF4602" w14:textId="77777777" w:rsidR="00021834" w:rsidRDefault="00021834" w:rsidP="000919B7">
      <w:pPr>
        <w:jc w:val="both"/>
      </w:pPr>
    </w:p>
    <w:p w14:paraId="048D7733" w14:textId="77777777" w:rsidR="00021834" w:rsidRDefault="00021834" w:rsidP="000919B7">
      <w:pPr>
        <w:jc w:val="both"/>
      </w:pPr>
    </w:p>
    <w:p w14:paraId="4222830B" w14:textId="77777777" w:rsidR="00021834" w:rsidRDefault="00021834" w:rsidP="000919B7">
      <w:pPr>
        <w:jc w:val="both"/>
      </w:pPr>
    </w:p>
    <w:p w14:paraId="410A1A95" w14:textId="77777777" w:rsidR="00021834" w:rsidRDefault="00021834" w:rsidP="000919B7">
      <w:pPr>
        <w:jc w:val="both"/>
      </w:pPr>
    </w:p>
    <w:p w14:paraId="3BAA9AF3" w14:textId="77777777" w:rsidR="00021834" w:rsidRDefault="00021834" w:rsidP="000919B7">
      <w:pPr>
        <w:jc w:val="both"/>
      </w:pPr>
    </w:p>
    <w:p w14:paraId="1B07276F" w14:textId="77777777" w:rsidR="00021834" w:rsidRDefault="00021834" w:rsidP="000919B7">
      <w:pPr>
        <w:jc w:val="both"/>
      </w:pPr>
    </w:p>
    <w:p w14:paraId="7C8087EA" w14:textId="77777777" w:rsidR="00021834" w:rsidRDefault="00021834" w:rsidP="000919B7">
      <w:pPr>
        <w:jc w:val="both"/>
      </w:pPr>
    </w:p>
    <w:p w14:paraId="69EB1DDB" w14:textId="77777777" w:rsidR="00021834" w:rsidRDefault="00021834" w:rsidP="000919B7">
      <w:pPr>
        <w:jc w:val="both"/>
      </w:pPr>
    </w:p>
    <w:p w14:paraId="7BE55284" w14:textId="77777777" w:rsidR="00021834" w:rsidRDefault="00021834" w:rsidP="000919B7">
      <w:pPr>
        <w:jc w:val="both"/>
      </w:pPr>
    </w:p>
    <w:p w14:paraId="279B8ABD" w14:textId="77777777" w:rsidR="00021834" w:rsidRDefault="00021834" w:rsidP="000919B7">
      <w:pPr>
        <w:jc w:val="both"/>
      </w:pPr>
    </w:p>
    <w:p w14:paraId="15264702" w14:textId="77777777" w:rsidR="00021834" w:rsidRDefault="00021834" w:rsidP="000919B7">
      <w:pPr>
        <w:jc w:val="both"/>
      </w:pPr>
    </w:p>
    <w:p w14:paraId="787EE31A" w14:textId="77777777" w:rsidR="00021834" w:rsidRDefault="00021834" w:rsidP="000919B7">
      <w:pPr>
        <w:jc w:val="both"/>
      </w:pPr>
    </w:p>
    <w:p w14:paraId="36DB524F" w14:textId="77777777" w:rsidR="00021834" w:rsidRDefault="00021834" w:rsidP="000919B7">
      <w:pPr>
        <w:jc w:val="both"/>
      </w:pPr>
    </w:p>
    <w:p w14:paraId="16F16FE7" w14:textId="77777777" w:rsidR="00021834" w:rsidRDefault="00021834" w:rsidP="000919B7">
      <w:pPr>
        <w:jc w:val="both"/>
      </w:pPr>
    </w:p>
    <w:p w14:paraId="475EA42B" w14:textId="77777777" w:rsidR="00021834" w:rsidRDefault="00021834" w:rsidP="000919B7">
      <w:pPr>
        <w:jc w:val="both"/>
      </w:pPr>
    </w:p>
    <w:p w14:paraId="14CCE8C1" w14:textId="77777777" w:rsidR="00021834" w:rsidRDefault="00021834" w:rsidP="000919B7">
      <w:pPr>
        <w:jc w:val="both"/>
      </w:pPr>
    </w:p>
    <w:p w14:paraId="1409F381" w14:textId="77777777" w:rsidR="00021834" w:rsidRDefault="00021834" w:rsidP="000919B7">
      <w:pPr>
        <w:jc w:val="both"/>
      </w:pPr>
    </w:p>
    <w:p w14:paraId="5CCF68F7" w14:textId="77777777" w:rsidR="00021834" w:rsidRDefault="00021834" w:rsidP="000919B7">
      <w:pPr>
        <w:jc w:val="both"/>
      </w:pPr>
    </w:p>
    <w:p w14:paraId="4173AD1F" w14:textId="77777777" w:rsidR="004C0669" w:rsidRPr="00203ACB" w:rsidRDefault="004C0669" w:rsidP="004C0669">
      <w:pPr>
        <w:widowControl w:val="0"/>
        <w:tabs>
          <w:tab w:val="left" w:pos="-4962"/>
        </w:tabs>
        <w:suppressAutoHyphens/>
      </w:pPr>
      <w:r>
        <w:lastRenderedPageBreak/>
        <w:tab/>
      </w:r>
      <w:r>
        <w:tab/>
      </w:r>
      <w:r>
        <w:tab/>
      </w:r>
      <w:r>
        <w:tab/>
      </w:r>
      <w:r>
        <w:tab/>
      </w:r>
      <w:r>
        <w:tab/>
      </w:r>
      <w:r>
        <w:tab/>
      </w:r>
      <w:r>
        <w:tab/>
      </w:r>
      <w:r>
        <w:tab/>
      </w:r>
      <w:r>
        <w:tab/>
      </w:r>
      <w:r>
        <w:rPr>
          <w:b/>
          <w:sz w:val="22"/>
          <w:szCs w:val="22"/>
        </w:rPr>
        <w:t>Załącznik nr 1</w:t>
      </w:r>
      <w:r w:rsidR="008B2840">
        <w:rPr>
          <w:b/>
          <w:sz w:val="22"/>
          <w:szCs w:val="22"/>
        </w:rPr>
        <w:t>a</w:t>
      </w:r>
      <w:r>
        <w:rPr>
          <w:b/>
          <w:sz w:val="22"/>
          <w:szCs w:val="22"/>
        </w:rPr>
        <w:t xml:space="preserve"> (1)</w:t>
      </w:r>
    </w:p>
    <w:p w14:paraId="0DC54DD7" w14:textId="77777777" w:rsidR="00021834" w:rsidRDefault="00021834" w:rsidP="004C0669">
      <w:pPr>
        <w:tabs>
          <w:tab w:val="left" w:pos="-5103"/>
        </w:tabs>
        <w:spacing w:line="360" w:lineRule="auto"/>
        <w:jc w:val="center"/>
        <w:rPr>
          <w:rFonts w:cs="Tahoma"/>
          <w:b/>
          <w:color w:val="000000"/>
        </w:rPr>
      </w:pPr>
    </w:p>
    <w:p w14:paraId="6547E0D5" w14:textId="77777777" w:rsidR="00021834" w:rsidRDefault="00021834" w:rsidP="004C0669">
      <w:pPr>
        <w:tabs>
          <w:tab w:val="left" w:pos="-5103"/>
        </w:tabs>
        <w:spacing w:line="360" w:lineRule="auto"/>
        <w:jc w:val="center"/>
        <w:rPr>
          <w:rFonts w:cs="Tahoma"/>
          <w:b/>
          <w:color w:val="000000"/>
        </w:rPr>
      </w:pPr>
    </w:p>
    <w:p w14:paraId="11894045" w14:textId="77777777" w:rsidR="004C0669" w:rsidRPr="00020A21" w:rsidRDefault="004C0669" w:rsidP="004C0669">
      <w:pPr>
        <w:tabs>
          <w:tab w:val="left" w:pos="-5103"/>
        </w:tabs>
        <w:spacing w:line="360" w:lineRule="auto"/>
        <w:jc w:val="center"/>
        <w:rPr>
          <w:rFonts w:cs="Tahoma"/>
          <w:b/>
          <w:color w:val="000000"/>
        </w:rPr>
      </w:pPr>
      <w:r w:rsidRPr="00014D18">
        <w:rPr>
          <w:rFonts w:cs="Tahoma"/>
          <w:b/>
          <w:color w:val="000000"/>
        </w:rPr>
        <w:t>Harmonogram konwojowania wartości pieniężnych</w:t>
      </w:r>
    </w:p>
    <w:p w14:paraId="59735854" w14:textId="77777777" w:rsidR="004C0669" w:rsidRDefault="004C0669" w:rsidP="004C0669">
      <w:pPr>
        <w:widowControl w:val="0"/>
        <w:tabs>
          <w:tab w:val="left" w:pos="-4962"/>
        </w:tabs>
        <w:suppressAutoHyphens/>
        <w:jc w:val="both"/>
      </w:pPr>
    </w:p>
    <w:p w14:paraId="3910705F" w14:textId="77777777" w:rsidR="00021834" w:rsidRDefault="00021834" w:rsidP="004C0669">
      <w:pPr>
        <w:widowControl w:val="0"/>
        <w:tabs>
          <w:tab w:val="left" w:pos="-4962"/>
        </w:tabs>
        <w:suppressAutoHyphens/>
        <w:jc w:val="both"/>
      </w:pPr>
    </w:p>
    <w:p w14:paraId="46B3CEE4" w14:textId="77777777" w:rsidR="00021834" w:rsidRDefault="00021834" w:rsidP="004C0669">
      <w:pPr>
        <w:widowControl w:val="0"/>
        <w:tabs>
          <w:tab w:val="left" w:pos="-4962"/>
        </w:tabs>
        <w:suppressAutoHyphens/>
        <w:jc w:val="bot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431"/>
        <w:gridCol w:w="1434"/>
        <w:gridCol w:w="1294"/>
        <w:gridCol w:w="1405"/>
        <w:gridCol w:w="1619"/>
        <w:gridCol w:w="1177"/>
      </w:tblGrid>
      <w:tr w:rsidR="004C0669" w:rsidRPr="00014D18" w14:paraId="1825E242" w14:textId="77777777" w:rsidTr="00852CB6">
        <w:tc>
          <w:tcPr>
            <w:tcW w:w="536" w:type="dxa"/>
            <w:tcBorders>
              <w:top w:val="single" w:sz="12" w:space="0" w:color="auto"/>
              <w:left w:val="single" w:sz="12" w:space="0" w:color="auto"/>
            </w:tcBorders>
            <w:vAlign w:val="center"/>
          </w:tcPr>
          <w:p w14:paraId="7B14ED9F" w14:textId="77777777" w:rsidR="004C0669" w:rsidRPr="00014D18" w:rsidRDefault="004C0669" w:rsidP="00852CB6">
            <w:pPr>
              <w:jc w:val="center"/>
              <w:rPr>
                <w:b/>
                <w:color w:val="000000"/>
                <w:sz w:val="18"/>
                <w:szCs w:val="18"/>
              </w:rPr>
            </w:pPr>
            <w:r w:rsidRPr="00014D18">
              <w:rPr>
                <w:b/>
                <w:color w:val="000000"/>
                <w:sz w:val="18"/>
                <w:szCs w:val="18"/>
              </w:rPr>
              <w:t>L.p.</w:t>
            </w:r>
          </w:p>
        </w:tc>
        <w:tc>
          <w:tcPr>
            <w:tcW w:w="1431" w:type="dxa"/>
            <w:tcBorders>
              <w:top w:val="single" w:sz="12" w:space="0" w:color="auto"/>
            </w:tcBorders>
            <w:vAlign w:val="center"/>
          </w:tcPr>
          <w:p w14:paraId="6CECE312" w14:textId="77777777" w:rsidR="004C0669" w:rsidRPr="00014D18" w:rsidRDefault="004C0669" w:rsidP="00852CB6">
            <w:pPr>
              <w:jc w:val="center"/>
              <w:rPr>
                <w:b/>
                <w:color w:val="000000"/>
                <w:sz w:val="18"/>
                <w:szCs w:val="18"/>
              </w:rPr>
            </w:pPr>
            <w:r w:rsidRPr="00014D18">
              <w:rPr>
                <w:b/>
                <w:color w:val="000000"/>
                <w:sz w:val="18"/>
                <w:szCs w:val="18"/>
              </w:rPr>
              <w:t>Rozpoczęcie konwoju</w:t>
            </w:r>
          </w:p>
        </w:tc>
        <w:tc>
          <w:tcPr>
            <w:tcW w:w="1434" w:type="dxa"/>
            <w:tcBorders>
              <w:top w:val="single" w:sz="12" w:space="0" w:color="auto"/>
            </w:tcBorders>
            <w:vAlign w:val="center"/>
          </w:tcPr>
          <w:p w14:paraId="56D0228C" w14:textId="77777777" w:rsidR="004C0669" w:rsidRPr="00014D18" w:rsidRDefault="004C0669" w:rsidP="00852CB6">
            <w:pPr>
              <w:jc w:val="center"/>
              <w:rPr>
                <w:b/>
                <w:color w:val="000000"/>
                <w:sz w:val="18"/>
                <w:szCs w:val="18"/>
              </w:rPr>
            </w:pPr>
            <w:r w:rsidRPr="00014D18">
              <w:rPr>
                <w:b/>
                <w:color w:val="000000"/>
                <w:sz w:val="18"/>
                <w:szCs w:val="18"/>
              </w:rPr>
              <w:t>Cel – ośrodek dla cudzoziemców</w:t>
            </w:r>
          </w:p>
        </w:tc>
        <w:tc>
          <w:tcPr>
            <w:tcW w:w="1294" w:type="dxa"/>
            <w:tcBorders>
              <w:top w:val="single" w:sz="12" w:space="0" w:color="auto"/>
            </w:tcBorders>
            <w:vAlign w:val="center"/>
          </w:tcPr>
          <w:p w14:paraId="09CA3C30" w14:textId="77777777" w:rsidR="004C0669" w:rsidRPr="00014D18" w:rsidRDefault="004C0669" w:rsidP="00852CB6">
            <w:pPr>
              <w:jc w:val="center"/>
              <w:rPr>
                <w:b/>
                <w:color w:val="000000"/>
                <w:sz w:val="18"/>
                <w:szCs w:val="18"/>
              </w:rPr>
            </w:pPr>
            <w:r w:rsidRPr="00014D18">
              <w:rPr>
                <w:b/>
                <w:color w:val="000000"/>
                <w:sz w:val="18"/>
                <w:szCs w:val="18"/>
              </w:rPr>
              <w:t>Zakończenie konwoju</w:t>
            </w:r>
          </w:p>
        </w:tc>
        <w:tc>
          <w:tcPr>
            <w:tcW w:w="1405" w:type="dxa"/>
            <w:tcBorders>
              <w:top w:val="single" w:sz="12" w:space="0" w:color="auto"/>
            </w:tcBorders>
            <w:vAlign w:val="center"/>
          </w:tcPr>
          <w:p w14:paraId="2E73C36C" w14:textId="77777777" w:rsidR="004C0669" w:rsidRPr="00014D18" w:rsidRDefault="004C0669" w:rsidP="00852CB6">
            <w:pPr>
              <w:jc w:val="center"/>
              <w:rPr>
                <w:b/>
                <w:color w:val="000000"/>
                <w:sz w:val="18"/>
                <w:szCs w:val="18"/>
              </w:rPr>
            </w:pPr>
            <w:r w:rsidRPr="00014D18">
              <w:rPr>
                <w:b/>
                <w:color w:val="000000"/>
                <w:sz w:val="18"/>
                <w:szCs w:val="18"/>
              </w:rPr>
              <w:t>Szacunkowa ilość przejechanych kilometrów</w:t>
            </w:r>
          </w:p>
        </w:tc>
        <w:tc>
          <w:tcPr>
            <w:tcW w:w="1619" w:type="dxa"/>
            <w:tcBorders>
              <w:top w:val="single" w:sz="12" w:space="0" w:color="auto"/>
            </w:tcBorders>
          </w:tcPr>
          <w:p w14:paraId="2A1CD2BD" w14:textId="77777777" w:rsidR="004C0669" w:rsidRPr="00014D18" w:rsidRDefault="004C0669" w:rsidP="00852CB6">
            <w:pPr>
              <w:jc w:val="center"/>
              <w:rPr>
                <w:b/>
                <w:color w:val="000000"/>
                <w:sz w:val="18"/>
                <w:szCs w:val="18"/>
              </w:rPr>
            </w:pPr>
            <w:r w:rsidRPr="00014D18">
              <w:rPr>
                <w:b/>
                <w:color w:val="000000"/>
                <w:sz w:val="18"/>
                <w:szCs w:val="18"/>
              </w:rPr>
              <w:t>Szacunkowa ilość godzin dojazdu</w:t>
            </w:r>
          </w:p>
        </w:tc>
        <w:tc>
          <w:tcPr>
            <w:tcW w:w="1177" w:type="dxa"/>
            <w:tcBorders>
              <w:top w:val="single" w:sz="12" w:space="0" w:color="auto"/>
              <w:right w:val="single" w:sz="12" w:space="0" w:color="auto"/>
            </w:tcBorders>
          </w:tcPr>
          <w:p w14:paraId="2ECD6198" w14:textId="77777777" w:rsidR="004C0669" w:rsidRPr="00014D18" w:rsidRDefault="004C0669" w:rsidP="00852CB6">
            <w:pPr>
              <w:jc w:val="center"/>
              <w:rPr>
                <w:b/>
                <w:color w:val="000000"/>
                <w:sz w:val="18"/>
                <w:szCs w:val="18"/>
              </w:rPr>
            </w:pPr>
            <w:r w:rsidRPr="00014D18">
              <w:rPr>
                <w:b/>
                <w:color w:val="000000"/>
                <w:sz w:val="18"/>
                <w:szCs w:val="18"/>
              </w:rPr>
              <w:t>Szacunkowy czas całkowity konwoju</w:t>
            </w:r>
          </w:p>
        </w:tc>
      </w:tr>
      <w:tr w:rsidR="004C0669" w:rsidRPr="00014D18" w14:paraId="58192387" w14:textId="77777777" w:rsidTr="00852CB6">
        <w:tc>
          <w:tcPr>
            <w:tcW w:w="8896" w:type="dxa"/>
            <w:gridSpan w:val="7"/>
            <w:tcBorders>
              <w:left w:val="single" w:sz="12" w:space="0" w:color="auto"/>
              <w:right w:val="single" w:sz="12" w:space="0" w:color="auto"/>
            </w:tcBorders>
            <w:vAlign w:val="center"/>
          </w:tcPr>
          <w:p w14:paraId="0065AFE2" w14:textId="77777777" w:rsidR="004C0669" w:rsidRPr="00014D18" w:rsidRDefault="004C0669" w:rsidP="00852CB6">
            <w:pPr>
              <w:jc w:val="center"/>
              <w:rPr>
                <w:b/>
                <w:color w:val="000000"/>
                <w:sz w:val="18"/>
                <w:szCs w:val="18"/>
              </w:rPr>
            </w:pPr>
            <w:r w:rsidRPr="00014D18">
              <w:rPr>
                <w:b/>
                <w:color w:val="000000"/>
                <w:sz w:val="18"/>
                <w:szCs w:val="18"/>
              </w:rPr>
              <w:t>I dzień wyjazdów</w:t>
            </w:r>
          </w:p>
        </w:tc>
      </w:tr>
      <w:tr w:rsidR="004C0669" w:rsidRPr="00014D18" w14:paraId="2AA731FD" w14:textId="77777777" w:rsidTr="00852CB6">
        <w:tc>
          <w:tcPr>
            <w:tcW w:w="536" w:type="dxa"/>
            <w:tcBorders>
              <w:left w:val="single" w:sz="12" w:space="0" w:color="auto"/>
            </w:tcBorders>
            <w:vAlign w:val="center"/>
          </w:tcPr>
          <w:p w14:paraId="5774D540" w14:textId="77777777" w:rsidR="004C0669" w:rsidRPr="00014D18" w:rsidRDefault="004C0669" w:rsidP="00852CB6">
            <w:pPr>
              <w:jc w:val="center"/>
              <w:rPr>
                <w:color w:val="000000"/>
                <w:sz w:val="18"/>
                <w:szCs w:val="18"/>
              </w:rPr>
            </w:pPr>
            <w:r w:rsidRPr="00014D18">
              <w:rPr>
                <w:color w:val="000000"/>
                <w:sz w:val="18"/>
                <w:szCs w:val="18"/>
              </w:rPr>
              <w:t>1.</w:t>
            </w:r>
          </w:p>
        </w:tc>
        <w:tc>
          <w:tcPr>
            <w:tcW w:w="1431" w:type="dxa"/>
            <w:vAlign w:val="center"/>
          </w:tcPr>
          <w:p w14:paraId="3825CCFF" w14:textId="77777777" w:rsidR="004C0669" w:rsidRPr="00014D18" w:rsidRDefault="004C0669" w:rsidP="00852CB6">
            <w:pPr>
              <w:jc w:val="center"/>
              <w:rPr>
                <w:color w:val="000000"/>
                <w:sz w:val="18"/>
                <w:szCs w:val="18"/>
              </w:rPr>
            </w:pPr>
            <w:r w:rsidRPr="00014D18">
              <w:rPr>
                <w:color w:val="000000"/>
                <w:sz w:val="18"/>
                <w:szCs w:val="18"/>
              </w:rPr>
              <w:t>Warszawa – siedziba Zamawiającego</w:t>
            </w:r>
          </w:p>
        </w:tc>
        <w:tc>
          <w:tcPr>
            <w:tcW w:w="1434" w:type="dxa"/>
            <w:vAlign w:val="center"/>
          </w:tcPr>
          <w:p w14:paraId="1D3616D3" w14:textId="77777777" w:rsidR="004C0669" w:rsidRPr="00014D18" w:rsidRDefault="004C0669" w:rsidP="00852CB6">
            <w:pPr>
              <w:jc w:val="center"/>
              <w:rPr>
                <w:color w:val="000000"/>
                <w:sz w:val="18"/>
                <w:szCs w:val="18"/>
              </w:rPr>
            </w:pPr>
            <w:r w:rsidRPr="00014D18">
              <w:rPr>
                <w:color w:val="000000"/>
                <w:sz w:val="18"/>
                <w:szCs w:val="18"/>
              </w:rPr>
              <w:t>Czerwony Bór</w:t>
            </w:r>
          </w:p>
        </w:tc>
        <w:tc>
          <w:tcPr>
            <w:tcW w:w="1294" w:type="dxa"/>
            <w:vAlign w:val="center"/>
          </w:tcPr>
          <w:p w14:paraId="3F165B5E" w14:textId="77777777" w:rsidR="004C0669" w:rsidRPr="00014D18" w:rsidRDefault="004C0669" w:rsidP="00852CB6">
            <w:pPr>
              <w:jc w:val="center"/>
              <w:rPr>
                <w:color w:val="000000"/>
                <w:sz w:val="18"/>
                <w:szCs w:val="18"/>
              </w:rPr>
            </w:pPr>
            <w:r w:rsidRPr="00014D18">
              <w:rPr>
                <w:color w:val="000000"/>
                <w:sz w:val="18"/>
                <w:szCs w:val="18"/>
              </w:rPr>
              <w:t>Podkowa Leśna - Dębak</w:t>
            </w:r>
          </w:p>
        </w:tc>
        <w:tc>
          <w:tcPr>
            <w:tcW w:w="1405" w:type="dxa"/>
            <w:vAlign w:val="center"/>
          </w:tcPr>
          <w:p w14:paraId="57BC0043" w14:textId="77777777" w:rsidR="004C0669" w:rsidRPr="00014D18" w:rsidRDefault="004C0669" w:rsidP="00852CB6">
            <w:pPr>
              <w:jc w:val="center"/>
              <w:rPr>
                <w:color w:val="000000"/>
                <w:sz w:val="18"/>
                <w:szCs w:val="18"/>
              </w:rPr>
            </w:pPr>
            <w:r w:rsidRPr="00014D18">
              <w:rPr>
                <w:color w:val="000000"/>
                <w:sz w:val="18"/>
                <w:szCs w:val="18"/>
              </w:rPr>
              <w:t>296</w:t>
            </w:r>
          </w:p>
        </w:tc>
        <w:tc>
          <w:tcPr>
            <w:tcW w:w="1619" w:type="dxa"/>
            <w:vAlign w:val="center"/>
          </w:tcPr>
          <w:p w14:paraId="6262DF62" w14:textId="77777777" w:rsidR="004C0669" w:rsidRPr="00014D18" w:rsidRDefault="004C0669" w:rsidP="00852CB6">
            <w:pPr>
              <w:jc w:val="center"/>
              <w:rPr>
                <w:color w:val="000000"/>
                <w:sz w:val="18"/>
                <w:szCs w:val="18"/>
              </w:rPr>
            </w:pPr>
            <w:r>
              <w:rPr>
                <w:color w:val="000000"/>
                <w:sz w:val="18"/>
                <w:szCs w:val="18"/>
              </w:rPr>
              <w:t>4</w:t>
            </w:r>
            <w:r w:rsidRPr="00014D18">
              <w:rPr>
                <w:color w:val="000000"/>
                <w:sz w:val="18"/>
                <w:szCs w:val="18"/>
              </w:rPr>
              <w:t xml:space="preserve"> h </w:t>
            </w:r>
          </w:p>
        </w:tc>
        <w:tc>
          <w:tcPr>
            <w:tcW w:w="1177" w:type="dxa"/>
            <w:tcBorders>
              <w:right w:val="single" w:sz="12" w:space="0" w:color="auto"/>
            </w:tcBorders>
            <w:vAlign w:val="center"/>
          </w:tcPr>
          <w:p w14:paraId="062092AA" w14:textId="77777777" w:rsidR="004C0669" w:rsidRPr="00014D18" w:rsidRDefault="004C0669" w:rsidP="00852CB6">
            <w:pPr>
              <w:jc w:val="center"/>
              <w:rPr>
                <w:color w:val="000000"/>
                <w:sz w:val="18"/>
                <w:szCs w:val="18"/>
              </w:rPr>
            </w:pPr>
            <w:r>
              <w:rPr>
                <w:color w:val="000000"/>
                <w:sz w:val="18"/>
                <w:szCs w:val="18"/>
              </w:rPr>
              <w:t>8</w:t>
            </w:r>
            <w:r w:rsidRPr="00014D18">
              <w:rPr>
                <w:color w:val="000000"/>
                <w:sz w:val="18"/>
                <w:szCs w:val="18"/>
              </w:rPr>
              <w:t xml:space="preserve"> h</w:t>
            </w:r>
          </w:p>
        </w:tc>
      </w:tr>
      <w:tr w:rsidR="004C0669" w:rsidRPr="00014D18" w14:paraId="016942A4" w14:textId="77777777" w:rsidTr="00852CB6">
        <w:tc>
          <w:tcPr>
            <w:tcW w:w="8896" w:type="dxa"/>
            <w:gridSpan w:val="7"/>
            <w:tcBorders>
              <w:left w:val="single" w:sz="12" w:space="0" w:color="auto"/>
              <w:right w:val="single" w:sz="12" w:space="0" w:color="auto"/>
            </w:tcBorders>
            <w:vAlign w:val="center"/>
          </w:tcPr>
          <w:p w14:paraId="6B359385" w14:textId="77777777" w:rsidR="004C0669" w:rsidRPr="00014D18" w:rsidRDefault="004C0669" w:rsidP="00852CB6">
            <w:pPr>
              <w:jc w:val="center"/>
              <w:rPr>
                <w:b/>
                <w:color w:val="000000"/>
                <w:sz w:val="18"/>
                <w:szCs w:val="18"/>
              </w:rPr>
            </w:pPr>
            <w:r w:rsidRPr="00014D18">
              <w:rPr>
                <w:b/>
                <w:color w:val="000000"/>
                <w:sz w:val="18"/>
                <w:szCs w:val="18"/>
              </w:rPr>
              <w:t>II dzień wyjazdów</w:t>
            </w:r>
          </w:p>
        </w:tc>
      </w:tr>
      <w:tr w:rsidR="004C0669" w:rsidRPr="00014D18" w14:paraId="1C6A39A1" w14:textId="77777777" w:rsidTr="00852CB6">
        <w:tc>
          <w:tcPr>
            <w:tcW w:w="536" w:type="dxa"/>
            <w:tcBorders>
              <w:left w:val="single" w:sz="12" w:space="0" w:color="auto"/>
            </w:tcBorders>
            <w:vAlign w:val="center"/>
          </w:tcPr>
          <w:p w14:paraId="3E2E41A7" w14:textId="77777777" w:rsidR="004C0669" w:rsidRPr="00014D18" w:rsidRDefault="004C0669" w:rsidP="00852CB6">
            <w:pPr>
              <w:jc w:val="center"/>
              <w:rPr>
                <w:color w:val="000000"/>
                <w:sz w:val="18"/>
                <w:szCs w:val="18"/>
              </w:rPr>
            </w:pPr>
            <w:r w:rsidRPr="00014D18">
              <w:rPr>
                <w:color w:val="000000"/>
                <w:sz w:val="18"/>
                <w:szCs w:val="18"/>
              </w:rPr>
              <w:t>2.</w:t>
            </w:r>
          </w:p>
        </w:tc>
        <w:tc>
          <w:tcPr>
            <w:tcW w:w="1431" w:type="dxa"/>
            <w:vAlign w:val="center"/>
          </w:tcPr>
          <w:p w14:paraId="0F9986BA" w14:textId="77777777" w:rsidR="004C0669" w:rsidRPr="00014D18" w:rsidRDefault="004C0669" w:rsidP="00852CB6">
            <w:pPr>
              <w:jc w:val="center"/>
              <w:rPr>
                <w:color w:val="000000"/>
                <w:sz w:val="18"/>
                <w:szCs w:val="18"/>
              </w:rPr>
            </w:pPr>
            <w:r w:rsidRPr="00014D18">
              <w:rPr>
                <w:color w:val="000000"/>
                <w:sz w:val="18"/>
                <w:szCs w:val="18"/>
              </w:rPr>
              <w:t>Warszawa – siedziba Zamawiającego</w:t>
            </w:r>
          </w:p>
        </w:tc>
        <w:tc>
          <w:tcPr>
            <w:tcW w:w="1434" w:type="dxa"/>
            <w:vAlign w:val="center"/>
          </w:tcPr>
          <w:p w14:paraId="0FD25175" w14:textId="77777777" w:rsidR="004C0669" w:rsidRPr="00014D18" w:rsidRDefault="004C0669" w:rsidP="00852CB6">
            <w:pPr>
              <w:jc w:val="center"/>
              <w:rPr>
                <w:color w:val="000000"/>
                <w:sz w:val="18"/>
                <w:szCs w:val="18"/>
              </w:rPr>
            </w:pPr>
            <w:r w:rsidRPr="00014D18">
              <w:rPr>
                <w:color w:val="000000"/>
                <w:sz w:val="18"/>
                <w:szCs w:val="18"/>
              </w:rPr>
              <w:t xml:space="preserve">Biała Podlaska, </w:t>
            </w:r>
          </w:p>
        </w:tc>
        <w:tc>
          <w:tcPr>
            <w:tcW w:w="1294" w:type="dxa"/>
            <w:vAlign w:val="center"/>
          </w:tcPr>
          <w:p w14:paraId="128BBEB6" w14:textId="77777777" w:rsidR="004C0669" w:rsidRPr="00014D18" w:rsidRDefault="004C0669" w:rsidP="00852CB6">
            <w:pPr>
              <w:jc w:val="center"/>
              <w:rPr>
                <w:color w:val="000000"/>
                <w:sz w:val="18"/>
                <w:szCs w:val="18"/>
              </w:rPr>
            </w:pPr>
            <w:r w:rsidRPr="00014D18">
              <w:rPr>
                <w:color w:val="000000"/>
                <w:sz w:val="18"/>
                <w:szCs w:val="18"/>
              </w:rPr>
              <w:t>Podkowa Leśna – Dębak</w:t>
            </w:r>
          </w:p>
        </w:tc>
        <w:tc>
          <w:tcPr>
            <w:tcW w:w="1405" w:type="dxa"/>
            <w:vAlign w:val="center"/>
          </w:tcPr>
          <w:p w14:paraId="1620115B" w14:textId="77777777" w:rsidR="004C0669" w:rsidRPr="00014D18" w:rsidRDefault="004C0669" w:rsidP="00852CB6">
            <w:pPr>
              <w:jc w:val="center"/>
              <w:rPr>
                <w:color w:val="000000"/>
                <w:sz w:val="18"/>
                <w:szCs w:val="18"/>
              </w:rPr>
            </w:pPr>
            <w:r w:rsidRPr="00014D18">
              <w:rPr>
                <w:color w:val="000000"/>
                <w:sz w:val="18"/>
                <w:szCs w:val="18"/>
              </w:rPr>
              <w:t>343</w:t>
            </w:r>
          </w:p>
        </w:tc>
        <w:tc>
          <w:tcPr>
            <w:tcW w:w="1619" w:type="dxa"/>
            <w:vAlign w:val="center"/>
          </w:tcPr>
          <w:p w14:paraId="67467D3D" w14:textId="77777777" w:rsidR="004C0669" w:rsidRPr="00014D18" w:rsidRDefault="004C0669" w:rsidP="00852CB6">
            <w:pPr>
              <w:jc w:val="center"/>
              <w:rPr>
                <w:color w:val="000000"/>
                <w:sz w:val="18"/>
                <w:szCs w:val="18"/>
              </w:rPr>
            </w:pPr>
            <w:r>
              <w:rPr>
                <w:color w:val="000000"/>
                <w:sz w:val="18"/>
                <w:szCs w:val="18"/>
              </w:rPr>
              <w:t xml:space="preserve">5 </w:t>
            </w:r>
            <w:r w:rsidRPr="00014D18">
              <w:rPr>
                <w:color w:val="000000"/>
                <w:sz w:val="18"/>
                <w:szCs w:val="18"/>
              </w:rPr>
              <w:t>h</w:t>
            </w:r>
          </w:p>
        </w:tc>
        <w:tc>
          <w:tcPr>
            <w:tcW w:w="1177" w:type="dxa"/>
            <w:tcBorders>
              <w:right w:val="single" w:sz="12" w:space="0" w:color="auto"/>
            </w:tcBorders>
            <w:vAlign w:val="center"/>
          </w:tcPr>
          <w:p w14:paraId="163F7B4F" w14:textId="77777777" w:rsidR="004C0669" w:rsidRPr="00014D18" w:rsidRDefault="004C0669" w:rsidP="00852CB6">
            <w:pPr>
              <w:jc w:val="center"/>
              <w:rPr>
                <w:color w:val="000000"/>
                <w:sz w:val="18"/>
                <w:szCs w:val="18"/>
              </w:rPr>
            </w:pPr>
            <w:r>
              <w:rPr>
                <w:color w:val="000000"/>
                <w:sz w:val="18"/>
                <w:szCs w:val="18"/>
              </w:rPr>
              <w:t xml:space="preserve">9 </w:t>
            </w:r>
            <w:r w:rsidRPr="00014D18">
              <w:rPr>
                <w:color w:val="000000"/>
                <w:sz w:val="18"/>
                <w:szCs w:val="18"/>
              </w:rPr>
              <w:t>h</w:t>
            </w:r>
          </w:p>
        </w:tc>
      </w:tr>
      <w:tr w:rsidR="004C0669" w:rsidRPr="00014D18" w14:paraId="52E91483" w14:textId="77777777" w:rsidTr="00852CB6">
        <w:tc>
          <w:tcPr>
            <w:tcW w:w="536" w:type="dxa"/>
            <w:tcBorders>
              <w:left w:val="single" w:sz="12" w:space="0" w:color="auto"/>
            </w:tcBorders>
            <w:vAlign w:val="center"/>
          </w:tcPr>
          <w:p w14:paraId="3231843F" w14:textId="77777777" w:rsidR="004C0669" w:rsidRPr="00014D18" w:rsidRDefault="004C0669" w:rsidP="00852CB6">
            <w:pPr>
              <w:jc w:val="center"/>
              <w:rPr>
                <w:color w:val="000000"/>
                <w:sz w:val="18"/>
                <w:szCs w:val="18"/>
              </w:rPr>
            </w:pPr>
            <w:r w:rsidRPr="00014D18">
              <w:rPr>
                <w:color w:val="000000"/>
                <w:sz w:val="18"/>
                <w:szCs w:val="18"/>
              </w:rPr>
              <w:t>3.</w:t>
            </w:r>
          </w:p>
        </w:tc>
        <w:tc>
          <w:tcPr>
            <w:tcW w:w="1431" w:type="dxa"/>
            <w:vAlign w:val="center"/>
          </w:tcPr>
          <w:p w14:paraId="30AB258D" w14:textId="77777777" w:rsidR="004C0669" w:rsidRPr="00014D18" w:rsidRDefault="004C0669" w:rsidP="00852CB6">
            <w:pPr>
              <w:jc w:val="center"/>
              <w:rPr>
                <w:color w:val="000000"/>
                <w:sz w:val="18"/>
                <w:szCs w:val="18"/>
              </w:rPr>
            </w:pPr>
            <w:r w:rsidRPr="00014D18">
              <w:rPr>
                <w:color w:val="000000"/>
                <w:sz w:val="18"/>
                <w:szCs w:val="18"/>
              </w:rPr>
              <w:t>Warszawa – siedziba Zamawiającego</w:t>
            </w:r>
          </w:p>
        </w:tc>
        <w:tc>
          <w:tcPr>
            <w:tcW w:w="1434" w:type="dxa"/>
            <w:vAlign w:val="center"/>
          </w:tcPr>
          <w:p w14:paraId="30CC62B2" w14:textId="77777777" w:rsidR="004C0669" w:rsidRPr="00014D18" w:rsidRDefault="004C0669" w:rsidP="00852CB6">
            <w:pPr>
              <w:jc w:val="center"/>
              <w:rPr>
                <w:color w:val="000000"/>
                <w:sz w:val="18"/>
                <w:szCs w:val="18"/>
              </w:rPr>
            </w:pPr>
            <w:r w:rsidRPr="00014D18">
              <w:rPr>
                <w:color w:val="000000"/>
                <w:sz w:val="18"/>
                <w:szCs w:val="18"/>
              </w:rPr>
              <w:t>Horbów</w:t>
            </w:r>
          </w:p>
        </w:tc>
        <w:tc>
          <w:tcPr>
            <w:tcW w:w="1294" w:type="dxa"/>
            <w:vAlign w:val="center"/>
          </w:tcPr>
          <w:p w14:paraId="2BF323A7" w14:textId="77777777" w:rsidR="004C0669" w:rsidRPr="00014D18" w:rsidRDefault="004C0669" w:rsidP="00852CB6">
            <w:pPr>
              <w:jc w:val="center"/>
              <w:rPr>
                <w:color w:val="000000"/>
                <w:sz w:val="18"/>
                <w:szCs w:val="18"/>
              </w:rPr>
            </w:pPr>
            <w:r w:rsidRPr="00014D18">
              <w:rPr>
                <w:color w:val="000000"/>
                <w:sz w:val="18"/>
                <w:szCs w:val="18"/>
              </w:rPr>
              <w:t>Podkowa Leśna – Dębak</w:t>
            </w:r>
          </w:p>
        </w:tc>
        <w:tc>
          <w:tcPr>
            <w:tcW w:w="1405" w:type="dxa"/>
            <w:vAlign w:val="center"/>
          </w:tcPr>
          <w:p w14:paraId="29AB811B" w14:textId="77777777" w:rsidR="004C0669" w:rsidRPr="00014D18" w:rsidRDefault="004C0669" w:rsidP="00852CB6">
            <w:pPr>
              <w:jc w:val="center"/>
              <w:rPr>
                <w:color w:val="000000"/>
                <w:sz w:val="18"/>
                <w:szCs w:val="18"/>
              </w:rPr>
            </w:pPr>
            <w:r w:rsidRPr="00014D18">
              <w:rPr>
                <w:color w:val="000000"/>
                <w:sz w:val="18"/>
                <w:szCs w:val="18"/>
              </w:rPr>
              <w:t>374</w:t>
            </w:r>
          </w:p>
        </w:tc>
        <w:tc>
          <w:tcPr>
            <w:tcW w:w="1619" w:type="dxa"/>
            <w:vAlign w:val="center"/>
          </w:tcPr>
          <w:p w14:paraId="3384AE91" w14:textId="77777777" w:rsidR="004C0669" w:rsidRPr="00014D18" w:rsidRDefault="004C0669" w:rsidP="00852CB6">
            <w:pPr>
              <w:jc w:val="center"/>
              <w:rPr>
                <w:color w:val="000000"/>
                <w:sz w:val="18"/>
                <w:szCs w:val="18"/>
              </w:rPr>
            </w:pPr>
            <w:r>
              <w:rPr>
                <w:color w:val="000000"/>
                <w:sz w:val="18"/>
                <w:szCs w:val="18"/>
              </w:rPr>
              <w:t>5</w:t>
            </w:r>
            <w:r w:rsidRPr="00014D18">
              <w:rPr>
                <w:color w:val="000000"/>
                <w:sz w:val="18"/>
                <w:szCs w:val="18"/>
              </w:rPr>
              <w:t xml:space="preserve"> h </w:t>
            </w:r>
            <w:r>
              <w:rPr>
                <w:color w:val="000000"/>
                <w:sz w:val="18"/>
                <w:szCs w:val="18"/>
              </w:rPr>
              <w:t>3</w:t>
            </w:r>
            <w:r w:rsidRPr="00014D18">
              <w:rPr>
                <w:color w:val="000000"/>
                <w:sz w:val="18"/>
                <w:szCs w:val="18"/>
              </w:rPr>
              <w:t>0 m</w:t>
            </w:r>
          </w:p>
        </w:tc>
        <w:tc>
          <w:tcPr>
            <w:tcW w:w="1177" w:type="dxa"/>
            <w:tcBorders>
              <w:right w:val="single" w:sz="12" w:space="0" w:color="auto"/>
            </w:tcBorders>
            <w:vAlign w:val="center"/>
          </w:tcPr>
          <w:p w14:paraId="0429CEA4" w14:textId="77777777" w:rsidR="004C0669" w:rsidRPr="00014D18" w:rsidRDefault="004C0669" w:rsidP="00852CB6">
            <w:pPr>
              <w:jc w:val="center"/>
              <w:rPr>
                <w:color w:val="000000"/>
                <w:sz w:val="18"/>
                <w:szCs w:val="18"/>
              </w:rPr>
            </w:pPr>
            <w:r>
              <w:rPr>
                <w:color w:val="000000"/>
                <w:sz w:val="18"/>
                <w:szCs w:val="18"/>
              </w:rPr>
              <w:t>9</w:t>
            </w:r>
            <w:r w:rsidRPr="00014D18">
              <w:rPr>
                <w:color w:val="000000"/>
                <w:sz w:val="18"/>
                <w:szCs w:val="18"/>
              </w:rPr>
              <w:t xml:space="preserve"> h</w:t>
            </w:r>
          </w:p>
        </w:tc>
      </w:tr>
      <w:tr w:rsidR="004C0669" w:rsidRPr="00014D18" w14:paraId="61668B54" w14:textId="77777777" w:rsidTr="00852CB6">
        <w:tc>
          <w:tcPr>
            <w:tcW w:w="8896" w:type="dxa"/>
            <w:gridSpan w:val="7"/>
            <w:tcBorders>
              <w:left w:val="single" w:sz="12" w:space="0" w:color="auto"/>
              <w:right w:val="single" w:sz="12" w:space="0" w:color="auto"/>
            </w:tcBorders>
            <w:vAlign w:val="center"/>
          </w:tcPr>
          <w:p w14:paraId="52C4C280" w14:textId="77777777" w:rsidR="004C0669" w:rsidRPr="00014D18" w:rsidRDefault="004C0669" w:rsidP="00852CB6">
            <w:pPr>
              <w:jc w:val="center"/>
              <w:rPr>
                <w:b/>
                <w:color w:val="000000"/>
                <w:sz w:val="18"/>
                <w:szCs w:val="18"/>
              </w:rPr>
            </w:pPr>
            <w:r w:rsidRPr="00014D18">
              <w:rPr>
                <w:b/>
                <w:color w:val="000000"/>
                <w:sz w:val="18"/>
                <w:szCs w:val="18"/>
              </w:rPr>
              <w:t>III dzień wyjazdów</w:t>
            </w:r>
          </w:p>
        </w:tc>
      </w:tr>
      <w:tr w:rsidR="004C0669" w:rsidRPr="00014D18" w14:paraId="7249BCBF" w14:textId="77777777" w:rsidTr="00852CB6">
        <w:tc>
          <w:tcPr>
            <w:tcW w:w="536" w:type="dxa"/>
            <w:tcBorders>
              <w:left w:val="single" w:sz="12" w:space="0" w:color="auto"/>
            </w:tcBorders>
            <w:vAlign w:val="center"/>
          </w:tcPr>
          <w:p w14:paraId="35FC05C2" w14:textId="77777777" w:rsidR="004C0669" w:rsidRPr="00014D18" w:rsidRDefault="004C0669" w:rsidP="00852CB6">
            <w:pPr>
              <w:jc w:val="center"/>
              <w:rPr>
                <w:color w:val="000000"/>
                <w:sz w:val="18"/>
                <w:szCs w:val="18"/>
              </w:rPr>
            </w:pPr>
            <w:r w:rsidRPr="00014D18">
              <w:rPr>
                <w:color w:val="000000"/>
                <w:sz w:val="18"/>
                <w:szCs w:val="18"/>
              </w:rPr>
              <w:t>4.</w:t>
            </w:r>
          </w:p>
        </w:tc>
        <w:tc>
          <w:tcPr>
            <w:tcW w:w="1431" w:type="dxa"/>
            <w:vAlign w:val="center"/>
          </w:tcPr>
          <w:p w14:paraId="2075C110" w14:textId="77777777" w:rsidR="004C0669" w:rsidRPr="00014D18" w:rsidRDefault="004C0669" w:rsidP="00852CB6">
            <w:pPr>
              <w:jc w:val="center"/>
              <w:rPr>
                <w:color w:val="000000"/>
                <w:sz w:val="18"/>
                <w:szCs w:val="18"/>
              </w:rPr>
            </w:pPr>
            <w:r w:rsidRPr="00014D18">
              <w:rPr>
                <w:color w:val="000000"/>
                <w:sz w:val="18"/>
                <w:szCs w:val="18"/>
              </w:rPr>
              <w:t>Warszawa – siedziba Zamawiającego</w:t>
            </w:r>
          </w:p>
        </w:tc>
        <w:tc>
          <w:tcPr>
            <w:tcW w:w="1434" w:type="dxa"/>
            <w:vAlign w:val="center"/>
          </w:tcPr>
          <w:p w14:paraId="607C57A1" w14:textId="77777777" w:rsidR="004C0669" w:rsidRPr="00014D18" w:rsidRDefault="004C0669" w:rsidP="00852CB6">
            <w:pPr>
              <w:jc w:val="center"/>
              <w:rPr>
                <w:color w:val="000000"/>
                <w:sz w:val="18"/>
                <w:szCs w:val="18"/>
              </w:rPr>
            </w:pPr>
            <w:r w:rsidRPr="00014D18">
              <w:rPr>
                <w:color w:val="000000"/>
                <w:sz w:val="18"/>
                <w:szCs w:val="18"/>
              </w:rPr>
              <w:t>Podkowa Leśna – Dębak</w:t>
            </w:r>
          </w:p>
        </w:tc>
        <w:tc>
          <w:tcPr>
            <w:tcW w:w="1294" w:type="dxa"/>
            <w:vAlign w:val="center"/>
          </w:tcPr>
          <w:p w14:paraId="1D3AAD02" w14:textId="77777777" w:rsidR="004C0669" w:rsidRPr="00014D18" w:rsidRDefault="004C0669" w:rsidP="00852CB6">
            <w:pPr>
              <w:jc w:val="center"/>
              <w:rPr>
                <w:color w:val="000000"/>
                <w:sz w:val="18"/>
                <w:szCs w:val="18"/>
              </w:rPr>
            </w:pPr>
            <w:r w:rsidRPr="00014D18">
              <w:rPr>
                <w:color w:val="000000"/>
                <w:sz w:val="18"/>
                <w:szCs w:val="18"/>
              </w:rPr>
              <w:t>Podkowa Leśna - Dębak</w:t>
            </w:r>
          </w:p>
        </w:tc>
        <w:tc>
          <w:tcPr>
            <w:tcW w:w="1405" w:type="dxa"/>
            <w:vAlign w:val="center"/>
          </w:tcPr>
          <w:p w14:paraId="6F0BE051" w14:textId="77777777" w:rsidR="004C0669" w:rsidRPr="00014D18" w:rsidRDefault="004C0669" w:rsidP="00852CB6">
            <w:pPr>
              <w:jc w:val="center"/>
              <w:rPr>
                <w:color w:val="000000"/>
                <w:sz w:val="18"/>
                <w:szCs w:val="18"/>
              </w:rPr>
            </w:pPr>
            <w:r>
              <w:rPr>
                <w:color w:val="000000"/>
                <w:sz w:val="18"/>
                <w:szCs w:val="18"/>
              </w:rPr>
              <w:t>3</w:t>
            </w:r>
            <w:r w:rsidRPr="00014D18">
              <w:rPr>
                <w:color w:val="000000"/>
                <w:sz w:val="18"/>
                <w:szCs w:val="18"/>
              </w:rPr>
              <w:t>0</w:t>
            </w:r>
          </w:p>
        </w:tc>
        <w:tc>
          <w:tcPr>
            <w:tcW w:w="1619" w:type="dxa"/>
            <w:vAlign w:val="center"/>
          </w:tcPr>
          <w:p w14:paraId="35A98547" w14:textId="77777777" w:rsidR="004C0669" w:rsidRPr="00014D18" w:rsidRDefault="004C0669" w:rsidP="00852CB6">
            <w:pPr>
              <w:jc w:val="center"/>
              <w:rPr>
                <w:color w:val="000000"/>
                <w:sz w:val="18"/>
                <w:szCs w:val="18"/>
              </w:rPr>
            </w:pPr>
            <w:r>
              <w:rPr>
                <w:color w:val="000000"/>
                <w:sz w:val="18"/>
                <w:szCs w:val="18"/>
              </w:rPr>
              <w:t>40</w:t>
            </w:r>
            <w:r w:rsidRPr="00014D18">
              <w:rPr>
                <w:color w:val="000000"/>
                <w:sz w:val="18"/>
                <w:szCs w:val="18"/>
              </w:rPr>
              <w:t xml:space="preserve"> m</w:t>
            </w:r>
          </w:p>
        </w:tc>
        <w:tc>
          <w:tcPr>
            <w:tcW w:w="1177" w:type="dxa"/>
            <w:tcBorders>
              <w:right w:val="single" w:sz="12" w:space="0" w:color="auto"/>
            </w:tcBorders>
            <w:vAlign w:val="center"/>
          </w:tcPr>
          <w:p w14:paraId="436AC664" w14:textId="77777777" w:rsidR="004C0669" w:rsidRPr="00014D18" w:rsidRDefault="004C0669" w:rsidP="00852CB6">
            <w:pPr>
              <w:jc w:val="center"/>
              <w:rPr>
                <w:color w:val="000000"/>
                <w:sz w:val="18"/>
                <w:szCs w:val="18"/>
              </w:rPr>
            </w:pPr>
            <w:r>
              <w:rPr>
                <w:color w:val="000000"/>
                <w:sz w:val="18"/>
                <w:szCs w:val="18"/>
              </w:rPr>
              <w:t>4</w:t>
            </w:r>
            <w:r w:rsidRPr="00014D18">
              <w:rPr>
                <w:color w:val="000000"/>
                <w:sz w:val="18"/>
                <w:szCs w:val="18"/>
              </w:rPr>
              <w:t xml:space="preserve"> h</w:t>
            </w:r>
            <w:r>
              <w:rPr>
                <w:color w:val="000000"/>
                <w:sz w:val="18"/>
                <w:szCs w:val="18"/>
              </w:rPr>
              <w:t xml:space="preserve"> 30 min</w:t>
            </w:r>
          </w:p>
        </w:tc>
      </w:tr>
      <w:tr w:rsidR="004C0669" w:rsidRPr="00014D18" w14:paraId="030E4DA4" w14:textId="77777777" w:rsidTr="00852CB6">
        <w:tc>
          <w:tcPr>
            <w:tcW w:w="536" w:type="dxa"/>
            <w:tcBorders>
              <w:left w:val="single" w:sz="12" w:space="0" w:color="auto"/>
            </w:tcBorders>
            <w:vAlign w:val="center"/>
          </w:tcPr>
          <w:p w14:paraId="11DAE419" w14:textId="77777777" w:rsidR="004C0669" w:rsidRPr="00014D18" w:rsidRDefault="004C0669" w:rsidP="00852CB6">
            <w:pPr>
              <w:jc w:val="center"/>
              <w:rPr>
                <w:color w:val="000000"/>
                <w:sz w:val="18"/>
                <w:szCs w:val="18"/>
              </w:rPr>
            </w:pPr>
            <w:r w:rsidRPr="00014D18">
              <w:rPr>
                <w:color w:val="000000"/>
                <w:sz w:val="18"/>
                <w:szCs w:val="18"/>
              </w:rPr>
              <w:t>5.</w:t>
            </w:r>
          </w:p>
        </w:tc>
        <w:tc>
          <w:tcPr>
            <w:tcW w:w="1431" w:type="dxa"/>
            <w:vAlign w:val="center"/>
          </w:tcPr>
          <w:p w14:paraId="156D5E8A" w14:textId="77777777" w:rsidR="004C0669" w:rsidRPr="00014D18" w:rsidRDefault="004C0669" w:rsidP="00852CB6">
            <w:pPr>
              <w:jc w:val="center"/>
              <w:rPr>
                <w:color w:val="000000"/>
                <w:sz w:val="18"/>
                <w:szCs w:val="18"/>
              </w:rPr>
            </w:pPr>
            <w:r w:rsidRPr="00014D18">
              <w:rPr>
                <w:color w:val="000000"/>
                <w:sz w:val="18"/>
                <w:szCs w:val="18"/>
              </w:rPr>
              <w:t>Warszawa – siedziba Zamawiającego</w:t>
            </w:r>
          </w:p>
        </w:tc>
        <w:tc>
          <w:tcPr>
            <w:tcW w:w="1434" w:type="dxa"/>
            <w:vAlign w:val="center"/>
          </w:tcPr>
          <w:p w14:paraId="1FD0843D" w14:textId="77777777" w:rsidR="004C0669" w:rsidRPr="00014D18" w:rsidRDefault="004C0669" w:rsidP="00852CB6">
            <w:pPr>
              <w:jc w:val="center"/>
              <w:rPr>
                <w:color w:val="000000"/>
                <w:sz w:val="18"/>
                <w:szCs w:val="18"/>
              </w:rPr>
            </w:pPr>
            <w:r w:rsidRPr="00014D18">
              <w:rPr>
                <w:color w:val="000000"/>
                <w:sz w:val="18"/>
                <w:szCs w:val="18"/>
              </w:rPr>
              <w:t>Targówek</w:t>
            </w:r>
          </w:p>
        </w:tc>
        <w:tc>
          <w:tcPr>
            <w:tcW w:w="1294" w:type="dxa"/>
            <w:vAlign w:val="center"/>
          </w:tcPr>
          <w:p w14:paraId="1D6DE32A" w14:textId="77777777" w:rsidR="004C0669" w:rsidRPr="00014D18" w:rsidRDefault="004C0669" w:rsidP="00852CB6">
            <w:pPr>
              <w:jc w:val="center"/>
              <w:rPr>
                <w:color w:val="000000"/>
                <w:sz w:val="18"/>
                <w:szCs w:val="18"/>
              </w:rPr>
            </w:pPr>
            <w:r w:rsidRPr="00014D18">
              <w:rPr>
                <w:color w:val="000000"/>
                <w:sz w:val="18"/>
                <w:szCs w:val="18"/>
              </w:rPr>
              <w:t>Podkowa Leśna - Dębak</w:t>
            </w:r>
          </w:p>
        </w:tc>
        <w:tc>
          <w:tcPr>
            <w:tcW w:w="1405" w:type="dxa"/>
            <w:vAlign w:val="center"/>
          </w:tcPr>
          <w:p w14:paraId="1BB09548" w14:textId="77777777" w:rsidR="004C0669" w:rsidRPr="00014D18" w:rsidRDefault="004C0669" w:rsidP="00852CB6">
            <w:pPr>
              <w:jc w:val="center"/>
              <w:rPr>
                <w:color w:val="000000"/>
                <w:sz w:val="18"/>
                <w:szCs w:val="18"/>
              </w:rPr>
            </w:pPr>
            <w:r w:rsidRPr="00014D18">
              <w:rPr>
                <w:color w:val="000000"/>
                <w:sz w:val="18"/>
                <w:szCs w:val="18"/>
              </w:rPr>
              <w:t>54</w:t>
            </w:r>
          </w:p>
        </w:tc>
        <w:tc>
          <w:tcPr>
            <w:tcW w:w="1619" w:type="dxa"/>
            <w:vAlign w:val="center"/>
          </w:tcPr>
          <w:p w14:paraId="605BA885" w14:textId="77777777" w:rsidR="004C0669" w:rsidRPr="00014D18" w:rsidRDefault="004C0669" w:rsidP="00852CB6">
            <w:pPr>
              <w:jc w:val="center"/>
              <w:rPr>
                <w:color w:val="000000"/>
                <w:sz w:val="18"/>
                <w:szCs w:val="18"/>
              </w:rPr>
            </w:pPr>
            <w:r w:rsidRPr="00014D18">
              <w:rPr>
                <w:color w:val="000000"/>
                <w:sz w:val="18"/>
                <w:szCs w:val="18"/>
              </w:rPr>
              <w:t>1 h</w:t>
            </w:r>
          </w:p>
        </w:tc>
        <w:tc>
          <w:tcPr>
            <w:tcW w:w="1177" w:type="dxa"/>
            <w:tcBorders>
              <w:right w:val="single" w:sz="12" w:space="0" w:color="auto"/>
            </w:tcBorders>
            <w:vAlign w:val="center"/>
          </w:tcPr>
          <w:p w14:paraId="375CED74" w14:textId="77777777" w:rsidR="004C0669" w:rsidRPr="00014D18" w:rsidRDefault="004C0669" w:rsidP="00852CB6">
            <w:pPr>
              <w:jc w:val="center"/>
              <w:rPr>
                <w:color w:val="000000"/>
                <w:sz w:val="18"/>
                <w:szCs w:val="18"/>
              </w:rPr>
            </w:pPr>
            <w:r>
              <w:rPr>
                <w:color w:val="000000"/>
                <w:sz w:val="18"/>
                <w:szCs w:val="18"/>
              </w:rPr>
              <w:t>5</w:t>
            </w:r>
            <w:r w:rsidRPr="00014D18">
              <w:rPr>
                <w:color w:val="000000"/>
                <w:sz w:val="18"/>
                <w:szCs w:val="18"/>
              </w:rPr>
              <w:t xml:space="preserve"> h</w:t>
            </w:r>
          </w:p>
        </w:tc>
      </w:tr>
      <w:tr w:rsidR="004C0669" w:rsidRPr="00014D18" w14:paraId="68230BAA" w14:textId="77777777" w:rsidTr="00852CB6">
        <w:tc>
          <w:tcPr>
            <w:tcW w:w="8896" w:type="dxa"/>
            <w:gridSpan w:val="7"/>
            <w:tcBorders>
              <w:left w:val="single" w:sz="12" w:space="0" w:color="auto"/>
              <w:right w:val="single" w:sz="12" w:space="0" w:color="auto"/>
            </w:tcBorders>
            <w:vAlign w:val="center"/>
          </w:tcPr>
          <w:p w14:paraId="56C53F87" w14:textId="77777777" w:rsidR="004C0669" w:rsidRPr="00014D18" w:rsidRDefault="004C0669" w:rsidP="00852CB6">
            <w:pPr>
              <w:jc w:val="center"/>
              <w:rPr>
                <w:b/>
                <w:color w:val="000000"/>
                <w:sz w:val="18"/>
                <w:szCs w:val="18"/>
              </w:rPr>
            </w:pPr>
            <w:r w:rsidRPr="00014D18">
              <w:rPr>
                <w:b/>
                <w:color w:val="000000"/>
                <w:sz w:val="18"/>
                <w:szCs w:val="18"/>
              </w:rPr>
              <w:t>IV dzień wyjazdów</w:t>
            </w:r>
            <w:r w:rsidRPr="00014D18">
              <w:rPr>
                <w:color w:val="000000"/>
                <w:sz w:val="18"/>
                <w:szCs w:val="18"/>
              </w:rPr>
              <w:t xml:space="preserve"> </w:t>
            </w:r>
          </w:p>
        </w:tc>
      </w:tr>
      <w:tr w:rsidR="004C0669" w:rsidRPr="00014D18" w14:paraId="10E1C1B3" w14:textId="77777777" w:rsidTr="00852CB6">
        <w:tc>
          <w:tcPr>
            <w:tcW w:w="536" w:type="dxa"/>
            <w:tcBorders>
              <w:left w:val="single" w:sz="12" w:space="0" w:color="auto"/>
            </w:tcBorders>
            <w:vAlign w:val="center"/>
          </w:tcPr>
          <w:p w14:paraId="23835FA3" w14:textId="77777777" w:rsidR="004C0669" w:rsidRPr="00014D18" w:rsidRDefault="004C0669" w:rsidP="00852CB6">
            <w:pPr>
              <w:jc w:val="center"/>
              <w:rPr>
                <w:color w:val="000000"/>
                <w:sz w:val="18"/>
                <w:szCs w:val="18"/>
              </w:rPr>
            </w:pPr>
            <w:r w:rsidRPr="00014D18">
              <w:rPr>
                <w:color w:val="000000"/>
                <w:sz w:val="18"/>
                <w:szCs w:val="18"/>
              </w:rPr>
              <w:t>6.</w:t>
            </w:r>
          </w:p>
        </w:tc>
        <w:tc>
          <w:tcPr>
            <w:tcW w:w="1431" w:type="dxa"/>
            <w:vAlign w:val="center"/>
          </w:tcPr>
          <w:p w14:paraId="01F8B2C1" w14:textId="77777777" w:rsidR="004C0669" w:rsidRPr="00014D18" w:rsidRDefault="004C0669" w:rsidP="00852CB6">
            <w:pPr>
              <w:jc w:val="center"/>
              <w:rPr>
                <w:color w:val="000000"/>
                <w:sz w:val="18"/>
                <w:szCs w:val="18"/>
              </w:rPr>
            </w:pPr>
            <w:r w:rsidRPr="00014D18">
              <w:rPr>
                <w:color w:val="000000"/>
                <w:sz w:val="18"/>
                <w:szCs w:val="18"/>
              </w:rPr>
              <w:t>Warszawa – siedziba Zamawiającego</w:t>
            </w:r>
          </w:p>
        </w:tc>
        <w:tc>
          <w:tcPr>
            <w:tcW w:w="1434" w:type="dxa"/>
            <w:vAlign w:val="center"/>
          </w:tcPr>
          <w:p w14:paraId="3CEE54FB" w14:textId="77777777" w:rsidR="004C0669" w:rsidRPr="00014D18" w:rsidRDefault="004C0669" w:rsidP="00852CB6">
            <w:pPr>
              <w:jc w:val="center"/>
              <w:rPr>
                <w:color w:val="000000"/>
                <w:sz w:val="18"/>
                <w:szCs w:val="18"/>
              </w:rPr>
            </w:pPr>
            <w:r w:rsidRPr="00014D18">
              <w:rPr>
                <w:color w:val="000000"/>
                <w:sz w:val="18"/>
                <w:szCs w:val="18"/>
              </w:rPr>
              <w:t>Grotniki</w:t>
            </w:r>
          </w:p>
        </w:tc>
        <w:tc>
          <w:tcPr>
            <w:tcW w:w="1294" w:type="dxa"/>
            <w:vAlign w:val="center"/>
          </w:tcPr>
          <w:p w14:paraId="1E3EE3E0" w14:textId="77777777" w:rsidR="004C0669" w:rsidRPr="00014D18" w:rsidRDefault="004C0669" w:rsidP="00852CB6">
            <w:pPr>
              <w:jc w:val="center"/>
              <w:rPr>
                <w:color w:val="000000"/>
                <w:sz w:val="18"/>
                <w:szCs w:val="18"/>
              </w:rPr>
            </w:pPr>
            <w:r w:rsidRPr="00014D18">
              <w:rPr>
                <w:color w:val="000000"/>
                <w:sz w:val="18"/>
                <w:szCs w:val="18"/>
              </w:rPr>
              <w:t>Podkowa Leśna - Dębak</w:t>
            </w:r>
          </w:p>
        </w:tc>
        <w:tc>
          <w:tcPr>
            <w:tcW w:w="1405" w:type="dxa"/>
            <w:vAlign w:val="center"/>
          </w:tcPr>
          <w:p w14:paraId="6DB8C5D0" w14:textId="77777777" w:rsidR="004C0669" w:rsidRPr="00014D18" w:rsidRDefault="004C0669" w:rsidP="00852CB6">
            <w:pPr>
              <w:jc w:val="center"/>
              <w:rPr>
                <w:color w:val="000000"/>
                <w:sz w:val="18"/>
                <w:szCs w:val="18"/>
              </w:rPr>
            </w:pPr>
            <w:r w:rsidRPr="00014D18">
              <w:rPr>
                <w:color w:val="000000"/>
                <w:sz w:val="18"/>
                <w:szCs w:val="18"/>
              </w:rPr>
              <w:t>262</w:t>
            </w:r>
          </w:p>
        </w:tc>
        <w:tc>
          <w:tcPr>
            <w:tcW w:w="1619" w:type="dxa"/>
            <w:vAlign w:val="center"/>
          </w:tcPr>
          <w:p w14:paraId="6489BAAA" w14:textId="77777777" w:rsidR="004C0669" w:rsidRPr="00014D18" w:rsidRDefault="004C0669" w:rsidP="00852CB6">
            <w:pPr>
              <w:jc w:val="center"/>
              <w:rPr>
                <w:color w:val="000000"/>
                <w:sz w:val="18"/>
                <w:szCs w:val="18"/>
              </w:rPr>
            </w:pPr>
            <w:r>
              <w:rPr>
                <w:color w:val="000000"/>
                <w:sz w:val="18"/>
                <w:szCs w:val="18"/>
              </w:rPr>
              <w:t>4</w:t>
            </w:r>
            <w:r w:rsidRPr="00014D18">
              <w:rPr>
                <w:color w:val="000000"/>
                <w:sz w:val="18"/>
                <w:szCs w:val="18"/>
              </w:rPr>
              <w:t xml:space="preserve"> h</w:t>
            </w:r>
          </w:p>
        </w:tc>
        <w:tc>
          <w:tcPr>
            <w:tcW w:w="1177" w:type="dxa"/>
            <w:tcBorders>
              <w:right w:val="single" w:sz="12" w:space="0" w:color="auto"/>
            </w:tcBorders>
            <w:vAlign w:val="center"/>
          </w:tcPr>
          <w:p w14:paraId="12CB0093" w14:textId="77777777" w:rsidR="004C0669" w:rsidRPr="00014D18" w:rsidRDefault="004C0669" w:rsidP="00852CB6">
            <w:pPr>
              <w:jc w:val="center"/>
              <w:rPr>
                <w:color w:val="000000"/>
                <w:sz w:val="18"/>
                <w:szCs w:val="18"/>
              </w:rPr>
            </w:pPr>
            <w:r>
              <w:rPr>
                <w:color w:val="000000"/>
                <w:sz w:val="18"/>
                <w:szCs w:val="18"/>
              </w:rPr>
              <w:t>8</w:t>
            </w:r>
            <w:r w:rsidRPr="00014D18">
              <w:rPr>
                <w:color w:val="000000"/>
                <w:sz w:val="18"/>
                <w:szCs w:val="18"/>
              </w:rPr>
              <w:t xml:space="preserve"> h</w:t>
            </w:r>
          </w:p>
        </w:tc>
      </w:tr>
      <w:tr w:rsidR="004C0669" w:rsidRPr="00014D18" w14:paraId="50343D6C" w14:textId="77777777" w:rsidTr="00852CB6">
        <w:tc>
          <w:tcPr>
            <w:tcW w:w="536" w:type="dxa"/>
            <w:tcBorders>
              <w:left w:val="single" w:sz="12" w:space="0" w:color="auto"/>
            </w:tcBorders>
            <w:vAlign w:val="center"/>
          </w:tcPr>
          <w:p w14:paraId="3FD0AFA4" w14:textId="77777777" w:rsidR="004C0669" w:rsidRPr="00014D18" w:rsidRDefault="004C0669" w:rsidP="00852CB6">
            <w:pPr>
              <w:jc w:val="center"/>
              <w:rPr>
                <w:color w:val="000000"/>
                <w:sz w:val="18"/>
                <w:szCs w:val="18"/>
              </w:rPr>
            </w:pPr>
            <w:r w:rsidRPr="00014D18">
              <w:rPr>
                <w:color w:val="000000"/>
                <w:sz w:val="18"/>
                <w:szCs w:val="18"/>
              </w:rPr>
              <w:t>7.</w:t>
            </w:r>
          </w:p>
        </w:tc>
        <w:tc>
          <w:tcPr>
            <w:tcW w:w="1431" w:type="dxa"/>
            <w:vAlign w:val="center"/>
          </w:tcPr>
          <w:p w14:paraId="43EF0896" w14:textId="77777777" w:rsidR="004C0669" w:rsidRPr="00014D18" w:rsidRDefault="004C0669" w:rsidP="00852CB6">
            <w:pPr>
              <w:jc w:val="center"/>
              <w:rPr>
                <w:color w:val="000000"/>
                <w:sz w:val="18"/>
                <w:szCs w:val="18"/>
              </w:rPr>
            </w:pPr>
            <w:r w:rsidRPr="00014D18">
              <w:rPr>
                <w:color w:val="000000"/>
                <w:sz w:val="18"/>
                <w:szCs w:val="18"/>
              </w:rPr>
              <w:t>Warszawa – siedziba Zamawiającego</w:t>
            </w:r>
          </w:p>
        </w:tc>
        <w:tc>
          <w:tcPr>
            <w:tcW w:w="1434" w:type="dxa"/>
            <w:vAlign w:val="center"/>
          </w:tcPr>
          <w:p w14:paraId="44292C72" w14:textId="77777777" w:rsidR="004C0669" w:rsidRPr="00014D18" w:rsidRDefault="004C0669" w:rsidP="00852CB6">
            <w:pPr>
              <w:jc w:val="center"/>
              <w:rPr>
                <w:color w:val="000000"/>
                <w:sz w:val="18"/>
                <w:szCs w:val="18"/>
              </w:rPr>
            </w:pPr>
            <w:r w:rsidRPr="00014D18">
              <w:rPr>
                <w:color w:val="000000"/>
                <w:sz w:val="18"/>
                <w:szCs w:val="18"/>
              </w:rPr>
              <w:t>Taborowa</w:t>
            </w:r>
          </w:p>
        </w:tc>
        <w:tc>
          <w:tcPr>
            <w:tcW w:w="1294" w:type="dxa"/>
            <w:vAlign w:val="center"/>
          </w:tcPr>
          <w:p w14:paraId="7A9AF5F7" w14:textId="77777777" w:rsidR="004C0669" w:rsidRPr="00014D18" w:rsidRDefault="004C0669" w:rsidP="00852CB6">
            <w:pPr>
              <w:jc w:val="center"/>
              <w:rPr>
                <w:color w:val="000000"/>
                <w:sz w:val="18"/>
                <w:szCs w:val="18"/>
              </w:rPr>
            </w:pPr>
            <w:r w:rsidRPr="00014D18">
              <w:rPr>
                <w:color w:val="000000"/>
                <w:sz w:val="18"/>
                <w:szCs w:val="18"/>
              </w:rPr>
              <w:t>Podkowa Leśna - Dębak</w:t>
            </w:r>
          </w:p>
        </w:tc>
        <w:tc>
          <w:tcPr>
            <w:tcW w:w="1405" w:type="dxa"/>
            <w:vAlign w:val="center"/>
          </w:tcPr>
          <w:p w14:paraId="25DAFBCB" w14:textId="77777777" w:rsidR="004C0669" w:rsidRPr="00014D18" w:rsidRDefault="004C0669" w:rsidP="00852CB6">
            <w:pPr>
              <w:jc w:val="center"/>
              <w:rPr>
                <w:color w:val="000000"/>
                <w:sz w:val="18"/>
                <w:szCs w:val="18"/>
              </w:rPr>
            </w:pPr>
            <w:r>
              <w:rPr>
                <w:color w:val="000000"/>
                <w:sz w:val="18"/>
                <w:szCs w:val="18"/>
              </w:rPr>
              <w:t>40</w:t>
            </w:r>
          </w:p>
        </w:tc>
        <w:tc>
          <w:tcPr>
            <w:tcW w:w="1619" w:type="dxa"/>
            <w:vAlign w:val="center"/>
          </w:tcPr>
          <w:p w14:paraId="5CFA6659" w14:textId="77777777" w:rsidR="004C0669" w:rsidRPr="00014D18" w:rsidRDefault="004C0669" w:rsidP="00852CB6">
            <w:pPr>
              <w:jc w:val="center"/>
              <w:rPr>
                <w:color w:val="000000"/>
                <w:sz w:val="18"/>
                <w:szCs w:val="18"/>
              </w:rPr>
            </w:pPr>
            <w:r>
              <w:rPr>
                <w:color w:val="000000"/>
                <w:sz w:val="18"/>
                <w:szCs w:val="18"/>
              </w:rPr>
              <w:t>50</w:t>
            </w:r>
            <w:r w:rsidRPr="00014D18">
              <w:rPr>
                <w:color w:val="000000"/>
                <w:sz w:val="18"/>
                <w:szCs w:val="18"/>
              </w:rPr>
              <w:t xml:space="preserve"> m</w:t>
            </w:r>
          </w:p>
        </w:tc>
        <w:tc>
          <w:tcPr>
            <w:tcW w:w="1177" w:type="dxa"/>
            <w:tcBorders>
              <w:right w:val="single" w:sz="12" w:space="0" w:color="auto"/>
            </w:tcBorders>
            <w:vAlign w:val="center"/>
          </w:tcPr>
          <w:p w14:paraId="0D3548BD" w14:textId="77777777" w:rsidR="004C0669" w:rsidRPr="00014D18" w:rsidRDefault="004C0669" w:rsidP="00852CB6">
            <w:pPr>
              <w:jc w:val="center"/>
              <w:rPr>
                <w:color w:val="000000"/>
                <w:sz w:val="18"/>
                <w:szCs w:val="18"/>
              </w:rPr>
            </w:pPr>
            <w:r>
              <w:rPr>
                <w:color w:val="000000"/>
                <w:sz w:val="18"/>
                <w:szCs w:val="18"/>
              </w:rPr>
              <w:t>5</w:t>
            </w:r>
            <w:r w:rsidRPr="00014D18">
              <w:rPr>
                <w:color w:val="000000"/>
                <w:sz w:val="18"/>
                <w:szCs w:val="18"/>
              </w:rPr>
              <w:t xml:space="preserve"> h</w:t>
            </w:r>
          </w:p>
        </w:tc>
      </w:tr>
      <w:tr w:rsidR="004C0669" w:rsidRPr="00014D18" w14:paraId="5015FF0D" w14:textId="77777777" w:rsidTr="00852CB6">
        <w:tc>
          <w:tcPr>
            <w:tcW w:w="8896" w:type="dxa"/>
            <w:gridSpan w:val="7"/>
            <w:tcBorders>
              <w:left w:val="single" w:sz="12" w:space="0" w:color="auto"/>
              <w:right w:val="single" w:sz="12" w:space="0" w:color="auto"/>
            </w:tcBorders>
            <w:vAlign w:val="center"/>
          </w:tcPr>
          <w:p w14:paraId="7F252C00" w14:textId="77777777" w:rsidR="004C0669" w:rsidRPr="00014D18" w:rsidRDefault="004C0669" w:rsidP="00852CB6">
            <w:pPr>
              <w:jc w:val="center"/>
              <w:rPr>
                <w:b/>
                <w:color w:val="000000"/>
                <w:sz w:val="18"/>
                <w:szCs w:val="18"/>
              </w:rPr>
            </w:pPr>
            <w:r w:rsidRPr="00014D18">
              <w:rPr>
                <w:b/>
                <w:color w:val="000000"/>
                <w:sz w:val="18"/>
                <w:szCs w:val="18"/>
              </w:rPr>
              <w:t>V dzień wyjazdów</w:t>
            </w:r>
          </w:p>
        </w:tc>
      </w:tr>
      <w:tr w:rsidR="004C0669" w:rsidRPr="00014D18" w14:paraId="4238E1BD" w14:textId="77777777" w:rsidTr="00852CB6">
        <w:tc>
          <w:tcPr>
            <w:tcW w:w="536" w:type="dxa"/>
            <w:tcBorders>
              <w:left w:val="single" w:sz="12" w:space="0" w:color="auto"/>
            </w:tcBorders>
            <w:vAlign w:val="center"/>
          </w:tcPr>
          <w:p w14:paraId="76E663B8" w14:textId="77777777" w:rsidR="004C0669" w:rsidRPr="00014D18" w:rsidRDefault="004C0669" w:rsidP="00852CB6">
            <w:pPr>
              <w:jc w:val="center"/>
              <w:rPr>
                <w:color w:val="000000"/>
                <w:sz w:val="18"/>
                <w:szCs w:val="18"/>
              </w:rPr>
            </w:pPr>
            <w:r w:rsidRPr="00014D18">
              <w:rPr>
                <w:color w:val="000000"/>
                <w:sz w:val="18"/>
                <w:szCs w:val="18"/>
              </w:rPr>
              <w:t>8.</w:t>
            </w:r>
          </w:p>
        </w:tc>
        <w:tc>
          <w:tcPr>
            <w:tcW w:w="1431" w:type="dxa"/>
            <w:vAlign w:val="center"/>
          </w:tcPr>
          <w:p w14:paraId="7F8C8D6A" w14:textId="77777777" w:rsidR="004C0669" w:rsidRPr="00014D18" w:rsidRDefault="004C0669" w:rsidP="00852CB6">
            <w:pPr>
              <w:jc w:val="center"/>
              <w:rPr>
                <w:color w:val="000000"/>
                <w:sz w:val="18"/>
                <w:szCs w:val="18"/>
              </w:rPr>
            </w:pPr>
            <w:r w:rsidRPr="00014D18">
              <w:rPr>
                <w:color w:val="000000"/>
                <w:sz w:val="18"/>
                <w:szCs w:val="18"/>
              </w:rPr>
              <w:t>Warszawa – siedziba Zamawiającego</w:t>
            </w:r>
          </w:p>
        </w:tc>
        <w:tc>
          <w:tcPr>
            <w:tcW w:w="1434" w:type="dxa"/>
            <w:vAlign w:val="center"/>
          </w:tcPr>
          <w:p w14:paraId="4E1A1A36" w14:textId="77777777" w:rsidR="004C0669" w:rsidRPr="00014D18" w:rsidRDefault="004C0669" w:rsidP="00852CB6">
            <w:pPr>
              <w:jc w:val="center"/>
              <w:rPr>
                <w:color w:val="000000"/>
                <w:sz w:val="18"/>
                <w:szCs w:val="18"/>
              </w:rPr>
            </w:pPr>
            <w:r w:rsidRPr="00014D18">
              <w:rPr>
                <w:color w:val="000000"/>
                <w:sz w:val="18"/>
                <w:szCs w:val="18"/>
              </w:rPr>
              <w:t>Białystok</w:t>
            </w:r>
          </w:p>
        </w:tc>
        <w:tc>
          <w:tcPr>
            <w:tcW w:w="1294" w:type="dxa"/>
            <w:vAlign w:val="center"/>
          </w:tcPr>
          <w:p w14:paraId="5A6C6973" w14:textId="77777777" w:rsidR="004C0669" w:rsidRPr="00014D18" w:rsidRDefault="004C0669" w:rsidP="00852CB6">
            <w:pPr>
              <w:jc w:val="center"/>
              <w:rPr>
                <w:color w:val="000000"/>
                <w:sz w:val="18"/>
                <w:szCs w:val="18"/>
              </w:rPr>
            </w:pPr>
            <w:r w:rsidRPr="00014D18">
              <w:rPr>
                <w:color w:val="000000"/>
                <w:sz w:val="18"/>
                <w:szCs w:val="18"/>
              </w:rPr>
              <w:t>Podkowa Leśna - Dębak</w:t>
            </w:r>
          </w:p>
        </w:tc>
        <w:tc>
          <w:tcPr>
            <w:tcW w:w="1405" w:type="dxa"/>
            <w:vAlign w:val="center"/>
          </w:tcPr>
          <w:p w14:paraId="0C1646D5" w14:textId="77777777" w:rsidR="004C0669" w:rsidRPr="00014D18" w:rsidRDefault="004C0669" w:rsidP="00852CB6">
            <w:pPr>
              <w:jc w:val="center"/>
              <w:rPr>
                <w:color w:val="000000"/>
                <w:sz w:val="18"/>
                <w:szCs w:val="18"/>
              </w:rPr>
            </w:pPr>
            <w:r w:rsidRPr="00014D18">
              <w:rPr>
                <w:color w:val="000000"/>
                <w:sz w:val="18"/>
                <w:szCs w:val="18"/>
              </w:rPr>
              <w:t>413</w:t>
            </w:r>
          </w:p>
        </w:tc>
        <w:tc>
          <w:tcPr>
            <w:tcW w:w="1619" w:type="dxa"/>
            <w:vAlign w:val="center"/>
          </w:tcPr>
          <w:p w14:paraId="4DA81BFD" w14:textId="77777777" w:rsidR="004C0669" w:rsidRPr="00014D18" w:rsidRDefault="004C0669" w:rsidP="00852CB6">
            <w:pPr>
              <w:jc w:val="center"/>
              <w:rPr>
                <w:color w:val="000000"/>
                <w:sz w:val="18"/>
                <w:szCs w:val="18"/>
              </w:rPr>
            </w:pPr>
            <w:r>
              <w:rPr>
                <w:color w:val="000000"/>
                <w:sz w:val="18"/>
                <w:szCs w:val="18"/>
              </w:rPr>
              <w:t xml:space="preserve">6 </w:t>
            </w:r>
            <w:r w:rsidRPr="00014D18">
              <w:rPr>
                <w:color w:val="000000"/>
                <w:sz w:val="18"/>
                <w:szCs w:val="18"/>
              </w:rPr>
              <w:t>h</w:t>
            </w:r>
          </w:p>
        </w:tc>
        <w:tc>
          <w:tcPr>
            <w:tcW w:w="1177" w:type="dxa"/>
            <w:tcBorders>
              <w:right w:val="single" w:sz="12" w:space="0" w:color="auto"/>
            </w:tcBorders>
            <w:vAlign w:val="center"/>
          </w:tcPr>
          <w:p w14:paraId="4546A51B" w14:textId="77777777" w:rsidR="004C0669" w:rsidRPr="009C4692" w:rsidRDefault="004C0669" w:rsidP="00852CB6">
            <w:pPr>
              <w:jc w:val="center"/>
              <w:rPr>
                <w:color w:val="000000"/>
                <w:sz w:val="18"/>
                <w:szCs w:val="18"/>
              </w:rPr>
            </w:pPr>
            <w:r w:rsidRPr="009C4692">
              <w:rPr>
                <w:color w:val="000000"/>
                <w:sz w:val="18"/>
                <w:szCs w:val="18"/>
              </w:rPr>
              <w:t>10 h</w:t>
            </w:r>
          </w:p>
        </w:tc>
      </w:tr>
      <w:tr w:rsidR="004C0669" w:rsidRPr="00014D18" w14:paraId="5850ACE6" w14:textId="77777777" w:rsidTr="00852CB6">
        <w:tc>
          <w:tcPr>
            <w:tcW w:w="536" w:type="dxa"/>
            <w:tcBorders>
              <w:left w:val="single" w:sz="12" w:space="0" w:color="auto"/>
            </w:tcBorders>
            <w:vAlign w:val="center"/>
          </w:tcPr>
          <w:p w14:paraId="1B38DCD7" w14:textId="77777777" w:rsidR="004C0669" w:rsidRPr="00014D18" w:rsidRDefault="004C0669" w:rsidP="00852CB6">
            <w:pPr>
              <w:jc w:val="center"/>
              <w:rPr>
                <w:color w:val="000000"/>
                <w:sz w:val="18"/>
                <w:szCs w:val="18"/>
              </w:rPr>
            </w:pPr>
            <w:r w:rsidRPr="00014D18">
              <w:rPr>
                <w:color w:val="000000"/>
                <w:sz w:val="18"/>
                <w:szCs w:val="18"/>
              </w:rPr>
              <w:t>9.</w:t>
            </w:r>
          </w:p>
        </w:tc>
        <w:tc>
          <w:tcPr>
            <w:tcW w:w="1431" w:type="dxa"/>
            <w:vAlign w:val="center"/>
          </w:tcPr>
          <w:p w14:paraId="6F7CDB06" w14:textId="77777777" w:rsidR="004C0669" w:rsidRPr="00014D18" w:rsidRDefault="004C0669" w:rsidP="00852CB6">
            <w:pPr>
              <w:jc w:val="center"/>
              <w:rPr>
                <w:color w:val="000000"/>
                <w:sz w:val="18"/>
                <w:szCs w:val="18"/>
              </w:rPr>
            </w:pPr>
            <w:r w:rsidRPr="00014D18">
              <w:rPr>
                <w:color w:val="000000"/>
                <w:sz w:val="18"/>
                <w:szCs w:val="18"/>
              </w:rPr>
              <w:t>Warszawa – siedziba Zamawiającego</w:t>
            </w:r>
          </w:p>
        </w:tc>
        <w:tc>
          <w:tcPr>
            <w:tcW w:w="1434" w:type="dxa"/>
            <w:vAlign w:val="center"/>
          </w:tcPr>
          <w:p w14:paraId="23EB7ADB" w14:textId="77777777" w:rsidR="004C0669" w:rsidRPr="00014D18" w:rsidRDefault="004C0669" w:rsidP="00852CB6">
            <w:pPr>
              <w:jc w:val="center"/>
              <w:rPr>
                <w:color w:val="000000"/>
                <w:sz w:val="18"/>
                <w:szCs w:val="18"/>
              </w:rPr>
            </w:pPr>
            <w:r w:rsidRPr="00014D18">
              <w:rPr>
                <w:color w:val="000000"/>
                <w:sz w:val="18"/>
                <w:szCs w:val="18"/>
              </w:rPr>
              <w:t>Grupa</w:t>
            </w:r>
          </w:p>
        </w:tc>
        <w:tc>
          <w:tcPr>
            <w:tcW w:w="1294" w:type="dxa"/>
            <w:vAlign w:val="center"/>
          </w:tcPr>
          <w:p w14:paraId="1BD4D8D6" w14:textId="77777777" w:rsidR="004C0669" w:rsidRPr="00014D18" w:rsidRDefault="004C0669" w:rsidP="00852CB6">
            <w:pPr>
              <w:jc w:val="center"/>
              <w:rPr>
                <w:color w:val="000000"/>
                <w:sz w:val="18"/>
                <w:szCs w:val="18"/>
              </w:rPr>
            </w:pPr>
            <w:r w:rsidRPr="00014D18">
              <w:rPr>
                <w:color w:val="000000"/>
                <w:sz w:val="18"/>
                <w:szCs w:val="18"/>
              </w:rPr>
              <w:t>Podkowa Leśna - Dębak</w:t>
            </w:r>
          </w:p>
        </w:tc>
        <w:tc>
          <w:tcPr>
            <w:tcW w:w="1405" w:type="dxa"/>
            <w:vAlign w:val="center"/>
          </w:tcPr>
          <w:p w14:paraId="4F8F42D6" w14:textId="77777777" w:rsidR="004C0669" w:rsidRPr="00014D18" w:rsidRDefault="004C0669" w:rsidP="00852CB6">
            <w:pPr>
              <w:jc w:val="center"/>
              <w:rPr>
                <w:color w:val="000000"/>
                <w:sz w:val="18"/>
                <w:szCs w:val="18"/>
              </w:rPr>
            </w:pPr>
            <w:r>
              <w:rPr>
                <w:color w:val="000000"/>
                <w:sz w:val="18"/>
                <w:szCs w:val="18"/>
              </w:rPr>
              <w:t>551</w:t>
            </w:r>
          </w:p>
        </w:tc>
        <w:tc>
          <w:tcPr>
            <w:tcW w:w="1619" w:type="dxa"/>
            <w:vAlign w:val="center"/>
          </w:tcPr>
          <w:p w14:paraId="4603F551" w14:textId="77777777" w:rsidR="004C0669" w:rsidRPr="00014D18" w:rsidRDefault="004C0669" w:rsidP="00852CB6">
            <w:pPr>
              <w:jc w:val="center"/>
              <w:rPr>
                <w:color w:val="000000"/>
                <w:sz w:val="18"/>
                <w:szCs w:val="18"/>
              </w:rPr>
            </w:pPr>
            <w:r>
              <w:rPr>
                <w:color w:val="000000"/>
                <w:sz w:val="18"/>
                <w:szCs w:val="18"/>
              </w:rPr>
              <w:t>8</w:t>
            </w:r>
            <w:r w:rsidRPr="00014D18">
              <w:rPr>
                <w:color w:val="000000"/>
                <w:sz w:val="18"/>
                <w:szCs w:val="18"/>
              </w:rPr>
              <w:t xml:space="preserve"> h </w:t>
            </w:r>
          </w:p>
        </w:tc>
        <w:tc>
          <w:tcPr>
            <w:tcW w:w="1177" w:type="dxa"/>
            <w:tcBorders>
              <w:right w:val="single" w:sz="12" w:space="0" w:color="auto"/>
            </w:tcBorders>
            <w:vAlign w:val="center"/>
          </w:tcPr>
          <w:p w14:paraId="20E6FBA5" w14:textId="77777777" w:rsidR="004C0669" w:rsidRPr="009C4692" w:rsidRDefault="004C0669" w:rsidP="00852CB6">
            <w:pPr>
              <w:jc w:val="center"/>
              <w:rPr>
                <w:color w:val="000000"/>
                <w:sz w:val="18"/>
                <w:szCs w:val="18"/>
              </w:rPr>
            </w:pPr>
            <w:r w:rsidRPr="009C4692">
              <w:rPr>
                <w:color w:val="000000"/>
                <w:sz w:val="18"/>
                <w:szCs w:val="18"/>
              </w:rPr>
              <w:t>12 h</w:t>
            </w:r>
          </w:p>
        </w:tc>
      </w:tr>
      <w:tr w:rsidR="004C0669" w:rsidRPr="00014D18" w14:paraId="3FF25BD5" w14:textId="77777777" w:rsidTr="00852CB6">
        <w:tc>
          <w:tcPr>
            <w:tcW w:w="8896" w:type="dxa"/>
            <w:gridSpan w:val="7"/>
            <w:tcBorders>
              <w:left w:val="single" w:sz="12" w:space="0" w:color="auto"/>
              <w:right w:val="single" w:sz="12" w:space="0" w:color="auto"/>
            </w:tcBorders>
            <w:vAlign w:val="center"/>
          </w:tcPr>
          <w:p w14:paraId="2A05EA18" w14:textId="77777777" w:rsidR="004C0669" w:rsidRPr="00014D18" w:rsidRDefault="004C0669" w:rsidP="00852CB6">
            <w:pPr>
              <w:jc w:val="center"/>
              <w:rPr>
                <w:b/>
                <w:color w:val="000000"/>
                <w:sz w:val="18"/>
                <w:szCs w:val="18"/>
              </w:rPr>
            </w:pPr>
            <w:r w:rsidRPr="00014D18">
              <w:rPr>
                <w:b/>
                <w:color w:val="000000"/>
                <w:sz w:val="18"/>
                <w:szCs w:val="18"/>
              </w:rPr>
              <w:t>VI dzień wyjazdów</w:t>
            </w:r>
          </w:p>
        </w:tc>
      </w:tr>
      <w:tr w:rsidR="004C0669" w:rsidRPr="00014D18" w14:paraId="26D58114" w14:textId="77777777" w:rsidTr="00852CB6">
        <w:tc>
          <w:tcPr>
            <w:tcW w:w="536" w:type="dxa"/>
            <w:tcBorders>
              <w:left w:val="single" w:sz="12" w:space="0" w:color="auto"/>
            </w:tcBorders>
            <w:vAlign w:val="center"/>
          </w:tcPr>
          <w:p w14:paraId="4FB9CE4C" w14:textId="77777777" w:rsidR="004C0669" w:rsidRPr="00014D18" w:rsidRDefault="004C0669" w:rsidP="00852CB6">
            <w:pPr>
              <w:jc w:val="center"/>
              <w:rPr>
                <w:color w:val="000000"/>
                <w:sz w:val="18"/>
                <w:szCs w:val="18"/>
              </w:rPr>
            </w:pPr>
            <w:r w:rsidRPr="00014D18">
              <w:rPr>
                <w:color w:val="000000"/>
                <w:sz w:val="18"/>
                <w:szCs w:val="18"/>
              </w:rPr>
              <w:t>10.</w:t>
            </w:r>
          </w:p>
        </w:tc>
        <w:tc>
          <w:tcPr>
            <w:tcW w:w="1431" w:type="dxa"/>
            <w:vAlign w:val="center"/>
          </w:tcPr>
          <w:p w14:paraId="262C243C" w14:textId="77777777" w:rsidR="004C0669" w:rsidRPr="00014D18" w:rsidRDefault="004C0669" w:rsidP="00852CB6">
            <w:pPr>
              <w:jc w:val="center"/>
              <w:rPr>
                <w:color w:val="000000"/>
                <w:sz w:val="18"/>
                <w:szCs w:val="18"/>
              </w:rPr>
            </w:pPr>
            <w:r w:rsidRPr="00014D18">
              <w:rPr>
                <w:color w:val="000000"/>
                <w:sz w:val="18"/>
                <w:szCs w:val="18"/>
              </w:rPr>
              <w:t>Warszawa – siedziba Zamawiającego</w:t>
            </w:r>
          </w:p>
        </w:tc>
        <w:tc>
          <w:tcPr>
            <w:tcW w:w="1434" w:type="dxa"/>
            <w:vAlign w:val="center"/>
          </w:tcPr>
          <w:p w14:paraId="0676D77C" w14:textId="77777777" w:rsidR="004C0669" w:rsidRPr="00014D18" w:rsidRDefault="004C0669" w:rsidP="00852CB6">
            <w:pPr>
              <w:jc w:val="center"/>
              <w:rPr>
                <w:color w:val="000000"/>
                <w:sz w:val="18"/>
                <w:szCs w:val="18"/>
              </w:rPr>
            </w:pPr>
            <w:r w:rsidRPr="00014D18">
              <w:rPr>
                <w:color w:val="000000"/>
                <w:sz w:val="18"/>
                <w:szCs w:val="18"/>
              </w:rPr>
              <w:t>Taborowa</w:t>
            </w:r>
          </w:p>
        </w:tc>
        <w:tc>
          <w:tcPr>
            <w:tcW w:w="1294" w:type="dxa"/>
            <w:vAlign w:val="center"/>
          </w:tcPr>
          <w:p w14:paraId="183560AE" w14:textId="77777777" w:rsidR="004C0669" w:rsidRPr="00014D18" w:rsidRDefault="004C0669" w:rsidP="00852CB6">
            <w:pPr>
              <w:jc w:val="center"/>
              <w:rPr>
                <w:color w:val="000000"/>
                <w:sz w:val="18"/>
                <w:szCs w:val="18"/>
              </w:rPr>
            </w:pPr>
            <w:r w:rsidRPr="00014D18">
              <w:rPr>
                <w:color w:val="000000"/>
                <w:sz w:val="18"/>
                <w:szCs w:val="18"/>
              </w:rPr>
              <w:t>Podkowa Leśna - Dębak</w:t>
            </w:r>
          </w:p>
        </w:tc>
        <w:tc>
          <w:tcPr>
            <w:tcW w:w="1405" w:type="dxa"/>
            <w:vAlign w:val="center"/>
          </w:tcPr>
          <w:p w14:paraId="52CAA244" w14:textId="77777777" w:rsidR="004C0669" w:rsidRPr="00014D18" w:rsidRDefault="004C0669" w:rsidP="00852CB6">
            <w:pPr>
              <w:jc w:val="center"/>
              <w:rPr>
                <w:color w:val="000000"/>
                <w:sz w:val="18"/>
                <w:szCs w:val="18"/>
              </w:rPr>
            </w:pPr>
            <w:r>
              <w:rPr>
                <w:color w:val="000000"/>
                <w:sz w:val="18"/>
                <w:szCs w:val="18"/>
              </w:rPr>
              <w:t>40</w:t>
            </w:r>
          </w:p>
        </w:tc>
        <w:tc>
          <w:tcPr>
            <w:tcW w:w="1619" w:type="dxa"/>
            <w:vAlign w:val="center"/>
          </w:tcPr>
          <w:p w14:paraId="42BFE73D" w14:textId="77777777" w:rsidR="004C0669" w:rsidRPr="00014D18" w:rsidRDefault="004C0669" w:rsidP="00852CB6">
            <w:pPr>
              <w:jc w:val="center"/>
              <w:rPr>
                <w:color w:val="000000"/>
                <w:sz w:val="18"/>
                <w:szCs w:val="18"/>
              </w:rPr>
            </w:pPr>
            <w:r>
              <w:rPr>
                <w:color w:val="000000"/>
                <w:sz w:val="18"/>
                <w:szCs w:val="18"/>
              </w:rPr>
              <w:t>50</w:t>
            </w:r>
            <w:r w:rsidRPr="00014D18">
              <w:rPr>
                <w:color w:val="000000"/>
                <w:sz w:val="18"/>
                <w:szCs w:val="18"/>
              </w:rPr>
              <w:t xml:space="preserve"> m</w:t>
            </w:r>
          </w:p>
        </w:tc>
        <w:tc>
          <w:tcPr>
            <w:tcW w:w="1177" w:type="dxa"/>
            <w:tcBorders>
              <w:right w:val="single" w:sz="12" w:space="0" w:color="auto"/>
            </w:tcBorders>
            <w:vAlign w:val="center"/>
          </w:tcPr>
          <w:p w14:paraId="5716F583" w14:textId="77777777" w:rsidR="004C0669" w:rsidRPr="00014D18" w:rsidRDefault="004C0669" w:rsidP="00852CB6">
            <w:pPr>
              <w:jc w:val="center"/>
              <w:rPr>
                <w:color w:val="000000"/>
                <w:sz w:val="18"/>
                <w:szCs w:val="18"/>
              </w:rPr>
            </w:pPr>
            <w:r>
              <w:rPr>
                <w:color w:val="000000"/>
                <w:sz w:val="18"/>
                <w:szCs w:val="18"/>
              </w:rPr>
              <w:t>5</w:t>
            </w:r>
            <w:r w:rsidRPr="00014D18">
              <w:rPr>
                <w:color w:val="000000"/>
                <w:sz w:val="18"/>
                <w:szCs w:val="18"/>
              </w:rPr>
              <w:t xml:space="preserve"> h</w:t>
            </w:r>
          </w:p>
        </w:tc>
      </w:tr>
      <w:tr w:rsidR="004C0669" w:rsidRPr="00014D18" w14:paraId="76087D11" w14:textId="77777777" w:rsidTr="00852CB6">
        <w:tc>
          <w:tcPr>
            <w:tcW w:w="536" w:type="dxa"/>
            <w:tcBorders>
              <w:left w:val="single" w:sz="12" w:space="0" w:color="auto"/>
            </w:tcBorders>
            <w:vAlign w:val="center"/>
          </w:tcPr>
          <w:p w14:paraId="67C5919D" w14:textId="77777777" w:rsidR="004C0669" w:rsidRPr="00014D18" w:rsidRDefault="004C0669" w:rsidP="00852CB6">
            <w:pPr>
              <w:jc w:val="center"/>
              <w:rPr>
                <w:color w:val="000000"/>
                <w:sz w:val="18"/>
                <w:szCs w:val="18"/>
              </w:rPr>
            </w:pPr>
            <w:r>
              <w:rPr>
                <w:color w:val="000000"/>
                <w:sz w:val="18"/>
                <w:szCs w:val="18"/>
              </w:rPr>
              <w:t>11.</w:t>
            </w:r>
          </w:p>
        </w:tc>
        <w:tc>
          <w:tcPr>
            <w:tcW w:w="1431" w:type="dxa"/>
            <w:vAlign w:val="center"/>
          </w:tcPr>
          <w:p w14:paraId="21701A77" w14:textId="77777777" w:rsidR="004C0669" w:rsidRPr="00014D18" w:rsidRDefault="004C0669" w:rsidP="00852CB6">
            <w:pPr>
              <w:jc w:val="center"/>
              <w:rPr>
                <w:color w:val="000000"/>
                <w:sz w:val="18"/>
                <w:szCs w:val="18"/>
              </w:rPr>
            </w:pPr>
            <w:r w:rsidRPr="00014D18">
              <w:rPr>
                <w:color w:val="000000"/>
                <w:sz w:val="18"/>
                <w:szCs w:val="18"/>
              </w:rPr>
              <w:t>Warszawa – siedziba Zamawiającego</w:t>
            </w:r>
          </w:p>
        </w:tc>
        <w:tc>
          <w:tcPr>
            <w:tcW w:w="1434" w:type="dxa"/>
            <w:vAlign w:val="center"/>
          </w:tcPr>
          <w:p w14:paraId="64B40651" w14:textId="77777777" w:rsidR="004C0669" w:rsidRPr="00014D18" w:rsidRDefault="004C0669" w:rsidP="00852CB6">
            <w:pPr>
              <w:jc w:val="center"/>
              <w:rPr>
                <w:color w:val="000000"/>
                <w:sz w:val="18"/>
                <w:szCs w:val="18"/>
              </w:rPr>
            </w:pPr>
            <w:r w:rsidRPr="00014D18">
              <w:rPr>
                <w:color w:val="000000"/>
                <w:sz w:val="18"/>
                <w:szCs w:val="18"/>
              </w:rPr>
              <w:t>Lublin</w:t>
            </w:r>
          </w:p>
        </w:tc>
        <w:tc>
          <w:tcPr>
            <w:tcW w:w="1294" w:type="dxa"/>
            <w:vAlign w:val="center"/>
          </w:tcPr>
          <w:p w14:paraId="69634F61" w14:textId="77777777" w:rsidR="004C0669" w:rsidRPr="00014D18" w:rsidRDefault="004C0669" w:rsidP="00852CB6">
            <w:pPr>
              <w:jc w:val="center"/>
              <w:rPr>
                <w:color w:val="000000"/>
                <w:sz w:val="18"/>
                <w:szCs w:val="18"/>
              </w:rPr>
            </w:pPr>
            <w:r w:rsidRPr="00014D18">
              <w:rPr>
                <w:color w:val="000000"/>
                <w:sz w:val="18"/>
                <w:szCs w:val="18"/>
              </w:rPr>
              <w:t>Podkowa Leśna - Dębak</w:t>
            </w:r>
          </w:p>
        </w:tc>
        <w:tc>
          <w:tcPr>
            <w:tcW w:w="1405" w:type="dxa"/>
            <w:vAlign w:val="center"/>
          </w:tcPr>
          <w:p w14:paraId="21E9230B" w14:textId="77777777" w:rsidR="004C0669" w:rsidRPr="00014D18" w:rsidRDefault="004C0669" w:rsidP="00852CB6">
            <w:pPr>
              <w:jc w:val="center"/>
              <w:rPr>
                <w:color w:val="000000"/>
                <w:sz w:val="18"/>
                <w:szCs w:val="18"/>
              </w:rPr>
            </w:pPr>
            <w:r w:rsidRPr="00014D18">
              <w:rPr>
                <w:color w:val="000000"/>
                <w:sz w:val="18"/>
                <w:szCs w:val="18"/>
              </w:rPr>
              <w:t>376</w:t>
            </w:r>
          </w:p>
        </w:tc>
        <w:tc>
          <w:tcPr>
            <w:tcW w:w="1619" w:type="dxa"/>
            <w:vAlign w:val="center"/>
          </w:tcPr>
          <w:p w14:paraId="07F21891" w14:textId="77777777" w:rsidR="004C0669" w:rsidRPr="00014D18" w:rsidRDefault="004C0669" w:rsidP="00852CB6">
            <w:pPr>
              <w:jc w:val="center"/>
              <w:rPr>
                <w:color w:val="000000"/>
                <w:sz w:val="18"/>
                <w:szCs w:val="18"/>
              </w:rPr>
            </w:pPr>
            <w:r>
              <w:rPr>
                <w:color w:val="000000"/>
                <w:sz w:val="18"/>
                <w:szCs w:val="18"/>
              </w:rPr>
              <w:t>5 h 30 min</w:t>
            </w:r>
            <w:r w:rsidRPr="00014D18">
              <w:rPr>
                <w:color w:val="000000"/>
                <w:sz w:val="18"/>
                <w:szCs w:val="18"/>
              </w:rPr>
              <w:t>.</w:t>
            </w:r>
          </w:p>
        </w:tc>
        <w:tc>
          <w:tcPr>
            <w:tcW w:w="1177" w:type="dxa"/>
            <w:tcBorders>
              <w:right w:val="single" w:sz="12" w:space="0" w:color="auto"/>
            </w:tcBorders>
            <w:vAlign w:val="center"/>
          </w:tcPr>
          <w:p w14:paraId="6DA535A9" w14:textId="77777777" w:rsidR="004C0669" w:rsidRPr="00014D18" w:rsidRDefault="004C0669" w:rsidP="00852CB6">
            <w:pPr>
              <w:jc w:val="center"/>
              <w:rPr>
                <w:color w:val="000000"/>
                <w:sz w:val="18"/>
                <w:szCs w:val="18"/>
              </w:rPr>
            </w:pPr>
            <w:r w:rsidRPr="009C4692">
              <w:rPr>
                <w:color w:val="000000"/>
                <w:sz w:val="18"/>
                <w:szCs w:val="18"/>
              </w:rPr>
              <w:t>9 h 30 min</w:t>
            </w:r>
          </w:p>
        </w:tc>
      </w:tr>
      <w:tr w:rsidR="004C0669" w:rsidRPr="00014D18" w14:paraId="71122C47" w14:textId="77777777" w:rsidTr="00852CB6">
        <w:tc>
          <w:tcPr>
            <w:tcW w:w="8896" w:type="dxa"/>
            <w:gridSpan w:val="7"/>
            <w:tcBorders>
              <w:left w:val="single" w:sz="12" w:space="0" w:color="auto"/>
              <w:right w:val="single" w:sz="12" w:space="0" w:color="auto"/>
            </w:tcBorders>
            <w:vAlign w:val="center"/>
          </w:tcPr>
          <w:p w14:paraId="3EB2EBF0" w14:textId="77777777" w:rsidR="004C0669" w:rsidRPr="00014D18" w:rsidRDefault="004C0669" w:rsidP="00852CB6">
            <w:pPr>
              <w:jc w:val="center"/>
              <w:rPr>
                <w:b/>
                <w:color w:val="000000"/>
                <w:sz w:val="18"/>
                <w:szCs w:val="18"/>
              </w:rPr>
            </w:pPr>
            <w:r w:rsidRPr="00014D18">
              <w:rPr>
                <w:b/>
                <w:color w:val="000000"/>
                <w:sz w:val="18"/>
                <w:szCs w:val="18"/>
              </w:rPr>
              <w:t>VII dzień wyjazdów</w:t>
            </w:r>
          </w:p>
        </w:tc>
      </w:tr>
      <w:tr w:rsidR="004C0669" w:rsidRPr="00014D18" w14:paraId="398CADAD" w14:textId="77777777" w:rsidTr="00852CB6">
        <w:tc>
          <w:tcPr>
            <w:tcW w:w="536" w:type="dxa"/>
            <w:tcBorders>
              <w:left w:val="single" w:sz="12" w:space="0" w:color="auto"/>
            </w:tcBorders>
            <w:vAlign w:val="center"/>
          </w:tcPr>
          <w:p w14:paraId="613994AE" w14:textId="77777777" w:rsidR="004C0669" w:rsidRPr="00014D18" w:rsidRDefault="004C0669" w:rsidP="00852CB6">
            <w:pPr>
              <w:jc w:val="center"/>
              <w:rPr>
                <w:color w:val="000000"/>
                <w:sz w:val="18"/>
                <w:szCs w:val="18"/>
              </w:rPr>
            </w:pPr>
            <w:r w:rsidRPr="00014D18">
              <w:rPr>
                <w:color w:val="000000"/>
                <w:sz w:val="18"/>
                <w:szCs w:val="18"/>
              </w:rPr>
              <w:t>1</w:t>
            </w:r>
            <w:r>
              <w:rPr>
                <w:color w:val="000000"/>
                <w:sz w:val="18"/>
                <w:szCs w:val="18"/>
              </w:rPr>
              <w:t>2.</w:t>
            </w:r>
          </w:p>
        </w:tc>
        <w:tc>
          <w:tcPr>
            <w:tcW w:w="1431" w:type="dxa"/>
            <w:vAlign w:val="center"/>
          </w:tcPr>
          <w:p w14:paraId="7909BED5" w14:textId="77777777" w:rsidR="004C0669" w:rsidRPr="00014D18" w:rsidRDefault="004C0669" w:rsidP="00852CB6">
            <w:pPr>
              <w:jc w:val="center"/>
              <w:rPr>
                <w:color w:val="000000"/>
                <w:sz w:val="18"/>
                <w:szCs w:val="18"/>
              </w:rPr>
            </w:pPr>
            <w:r w:rsidRPr="00014D18">
              <w:rPr>
                <w:color w:val="000000"/>
                <w:sz w:val="18"/>
                <w:szCs w:val="18"/>
              </w:rPr>
              <w:t>Warszawa – siedziba Zamawiającego</w:t>
            </w:r>
          </w:p>
        </w:tc>
        <w:tc>
          <w:tcPr>
            <w:tcW w:w="1434" w:type="dxa"/>
            <w:vAlign w:val="center"/>
          </w:tcPr>
          <w:p w14:paraId="05EAF99A" w14:textId="77777777" w:rsidR="004C0669" w:rsidRPr="00014D18" w:rsidRDefault="004C0669" w:rsidP="00852CB6">
            <w:pPr>
              <w:jc w:val="center"/>
              <w:rPr>
                <w:color w:val="000000"/>
                <w:sz w:val="18"/>
                <w:szCs w:val="18"/>
              </w:rPr>
            </w:pPr>
            <w:r w:rsidRPr="00014D18">
              <w:rPr>
                <w:color w:val="000000"/>
                <w:sz w:val="18"/>
                <w:szCs w:val="18"/>
              </w:rPr>
              <w:t>Łuków</w:t>
            </w:r>
          </w:p>
        </w:tc>
        <w:tc>
          <w:tcPr>
            <w:tcW w:w="1294" w:type="dxa"/>
            <w:vAlign w:val="center"/>
          </w:tcPr>
          <w:p w14:paraId="2276451D" w14:textId="77777777" w:rsidR="004C0669" w:rsidRPr="00014D18" w:rsidRDefault="004C0669" w:rsidP="00852CB6">
            <w:pPr>
              <w:jc w:val="center"/>
              <w:rPr>
                <w:color w:val="000000"/>
                <w:sz w:val="18"/>
                <w:szCs w:val="18"/>
              </w:rPr>
            </w:pPr>
            <w:r w:rsidRPr="00014D18">
              <w:rPr>
                <w:color w:val="000000"/>
                <w:sz w:val="18"/>
                <w:szCs w:val="18"/>
              </w:rPr>
              <w:t>Podkowa Leśna - Dębak</w:t>
            </w:r>
          </w:p>
        </w:tc>
        <w:tc>
          <w:tcPr>
            <w:tcW w:w="1405" w:type="dxa"/>
            <w:vAlign w:val="center"/>
          </w:tcPr>
          <w:p w14:paraId="2E463DE8" w14:textId="77777777" w:rsidR="004C0669" w:rsidRPr="00014D18" w:rsidRDefault="004C0669" w:rsidP="00852CB6">
            <w:pPr>
              <w:jc w:val="center"/>
              <w:rPr>
                <w:color w:val="000000"/>
                <w:sz w:val="18"/>
                <w:szCs w:val="18"/>
              </w:rPr>
            </w:pPr>
            <w:r w:rsidRPr="00014D18">
              <w:rPr>
                <w:color w:val="000000"/>
                <w:sz w:val="18"/>
                <w:szCs w:val="18"/>
              </w:rPr>
              <w:t>265</w:t>
            </w:r>
          </w:p>
        </w:tc>
        <w:tc>
          <w:tcPr>
            <w:tcW w:w="1619" w:type="dxa"/>
            <w:vAlign w:val="center"/>
          </w:tcPr>
          <w:p w14:paraId="57C1B4FD" w14:textId="77777777" w:rsidR="004C0669" w:rsidRPr="00014D18" w:rsidRDefault="004C0669" w:rsidP="00852CB6">
            <w:pPr>
              <w:jc w:val="center"/>
              <w:rPr>
                <w:color w:val="000000"/>
                <w:sz w:val="18"/>
                <w:szCs w:val="18"/>
              </w:rPr>
            </w:pPr>
            <w:r w:rsidRPr="00014D18">
              <w:rPr>
                <w:color w:val="000000"/>
                <w:sz w:val="18"/>
                <w:szCs w:val="18"/>
              </w:rPr>
              <w:t>3h 25 m</w:t>
            </w:r>
          </w:p>
        </w:tc>
        <w:tc>
          <w:tcPr>
            <w:tcW w:w="1177" w:type="dxa"/>
            <w:tcBorders>
              <w:right w:val="single" w:sz="12" w:space="0" w:color="auto"/>
            </w:tcBorders>
            <w:vAlign w:val="center"/>
          </w:tcPr>
          <w:p w14:paraId="3D49213B" w14:textId="77777777" w:rsidR="004C0669" w:rsidRPr="00014D18" w:rsidRDefault="004C0669" w:rsidP="00852CB6">
            <w:pPr>
              <w:jc w:val="center"/>
              <w:rPr>
                <w:color w:val="000000"/>
                <w:sz w:val="18"/>
                <w:szCs w:val="18"/>
              </w:rPr>
            </w:pPr>
            <w:r>
              <w:rPr>
                <w:color w:val="000000"/>
                <w:sz w:val="18"/>
                <w:szCs w:val="18"/>
              </w:rPr>
              <w:t>8</w:t>
            </w:r>
            <w:r w:rsidRPr="00014D18">
              <w:rPr>
                <w:color w:val="000000"/>
                <w:sz w:val="18"/>
                <w:szCs w:val="18"/>
              </w:rPr>
              <w:t xml:space="preserve"> h</w:t>
            </w:r>
          </w:p>
        </w:tc>
      </w:tr>
      <w:tr w:rsidR="004C0669" w:rsidRPr="00014D18" w14:paraId="7C8DF3B7" w14:textId="77777777" w:rsidTr="00852CB6">
        <w:trPr>
          <w:trHeight w:val="881"/>
        </w:trPr>
        <w:tc>
          <w:tcPr>
            <w:tcW w:w="536" w:type="dxa"/>
            <w:tcBorders>
              <w:left w:val="single" w:sz="12" w:space="0" w:color="auto"/>
            </w:tcBorders>
            <w:vAlign w:val="center"/>
          </w:tcPr>
          <w:p w14:paraId="64EF8622" w14:textId="77777777" w:rsidR="004C0669" w:rsidRPr="00014D18" w:rsidRDefault="004C0669" w:rsidP="00852CB6">
            <w:pPr>
              <w:jc w:val="center"/>
              <w:rPr>
                <w:color w:val="000000"/>
                <w:sz w:val="18"/>
                <w:szCs w:val="18"/>
              </w:rPr>
            </w:pPr>
            <w:r w:rsidRPr="00014D18">
              <w:rPr>
                <w:color w:val="000000"/>
                <w:sz w:val="18"/>
                <w:szCs w:val="18"/>
              </w:rPr>
              <w:t>1</w:t>
            </w:r>
            <w:r>
              <w:rPr>
                <w:color w:val="000000"/>
                <w:sz w:val="18"/>
                <w:szCs w:val="18"/>
              </w:rPr>
              <w:t>3.</w:t>
            </w:r>
          </w:p>
        </w:tc>
        <w:tc>
          <w:tcPr>
            <w:tcW w:w="1431" w:type="dxa"/>
            <w:vAlign w:val="center"/>
          </w:tcPr>
          <w:p w14:paraId="53F9C0B5" w14:textId="77777777" w:rsidR="004C0669" w:rsidRPr="00014D18" w:rsidRDefault="004C0669" w:rsidP="00852CB6">
            <w:pPr>
              <w:jc w:val="center"/>
              <w:rPr>
                <w:color w:val="000000"/>
                <w:sz w:val="18"/>
                <w:szCs w:val="18"/>
              </w:rPr>
            </w:pPr>
            <w:r w:rsidRPr="00014D18">
              <w:rPr>
                <w:color w:val="000000"/>
                <w:sz w:val="18"/>
                <w:szCs w:val="18"/>
              </w:rPr>
              <w:t>Warszawa – siedziba Zamawiającego</w:t>
            </w:r>
          </w:p>
        </w:tc>
        <w:tc>
          <w:tcPr>
            <w:tcW w:w="1434" w:type="dxa"/>
            <w:vAlign w:val="center"/>
          </w:tcPr>
          <w:p w14:paraId="2F62D159" w14:textId="77777777" w:rsidR="004C0669" w:rsidRPr="00014D18" w:rsidRDefault="004C0669" w:rsidP="00852CB6">
            <w:pPr>
              <w:jc w:val="center"/>
              <w:rPr>
                <w:color w:val="000000"/>
                <w:sz w:val="18"/>
                <w:szCs w:val="18"/>
              </w:rPr>
            </w:pPr>
            <w:r w:rsidRPr="00014D18">
              <w:rPr>
                <w:color w:val="000000"/>
                <w:sz w:val="18"/>
                <w:szCs w:val="18"/>
              </w:rPr>
              <w:t>Bezwola</w:t>
            </w:r>
          </w:p>
        </w:tc>
        <w:tc>
          <w:tcPr>
            <w:tcW w:w="1294" w:type="dxa"/>
            <w:vAlign w:val="center"/>
          </w:tcPr>
          <w:p w14:paraId="7D0604E4" w14:textId="77777777" w:rsidR="004C0669" w:rsidRPr="00014D18" w:rsidRDefault="004C0669" w:rsidP="00852CB6">
            <w:pPr>
              <w:jc w:val="center"/>
              <w:rPr>
                <w:color w:val="000000"/>
                <w:sz w:val="18"/>
                <w:szCs w:val="18"/>
              </w:rPr>
            </w:pPr>
            <w:r w:rsidRPr="00014D18">
              <w:rPr>
                <w:color w:val="000000"/>
                <w:sz w:val="18"/>
                <w:szCs w:val="18"/>
              </w:rPr>
              <w:t>Podkowa Leśna - Dębak</w:t>
            </w:r>
          </w:p>
        </w:tc>
        <w:tc>
          <w:tcPr>
            <w:tcW w:w="1405" w:type="dxa"/>
            <w:vAlign w:val="center"/>
          </w:tcPr>
          <w:p w14:paraId="6AF69C8E" w14:textId="77777777" w:rsidR="004C0669" w:rsidRPr="00014D18" w:rsidRDefault="004C0669" w:rsidP="00852CB6">
            <w:pPr>
              <w:jc w:val="center"/>
              <w:rPr>
                <w:color w:val="000000"/>
                <w:sz w:val="18"/>
                <w:szCs w:val="18"/>
              </w:rPr>
            </w:pPr>
            <w:r w:rsidRPr="00014D18">
              <w:rPr>
                <w:color w:val="000000"/>
                <w:sz w:val="18"/>
                <w:szCs w:val="18"/>
              </w:rPr>
              <w:t>345</w:t>
            </w:r>
          </w:p>
        </w:tc>
        <w:tc>
          <w:tcPr>
            <w:tcW w:w="1619" w:type="dxa"/>
            <w:vAlign w:val="center"/>
          </w:tcPr>
          <w:p w14:paraId="11E0EC00" w14:textId="77777777" w:rsidR="004C0669" w:rsidRPr="00014D18" w:rsidRDefault="004C0669" w:rsidP="00852CB6">
            <w:pPr>
              <w:jc w:val="center"/>
              <w:rPr>
                <w:color w:val="000000"/>
                <w:sz w:val="18"/>
                <w:szCs w:val="18"/>
              </w:rPr>
            </w:pPr>
            <w:r w:rsidRPr="00014D18">
              <w:rPr>
                <w:color w:val="000000"/>
                <w:sz w:val="18"/>
                <w:szCs w:val="18"/>
              </w:rPr>
              <w:t>4 h 30 m</w:t>
            </w:r>
          </w:p>
        </w:tc>
        <w:tc>
          <w:tcPr>
            <w:tcW w:w="1177" w:type="dxa"/>
            <w:tcBorders>
              <w:right w:val="single" w:sz="12" w:space="0" w:color="auto"/>
            </w:tcBorders>
            <w:vAlign w:val="center"/>
          </w:tcPr>
          <w:p w14:paraId="7CCA6B93" w14:textId="77777777" w:rsidR="004C0669" w:rsidRPr="00014D18" w:rsidRDefault="004C0669" w:rsidP="00852CB6">
            <w:pPr>
              <w:jc w:val="center"/>
              <w:rPr>
                <w:color w:val="000000"/>
                <w:sz w:val="18"/>
                <w:szCs w:val="18"/>
              </w:rPr>
            </w:pPr>
            <w:r>
              <w:rPr>
                <w:color w:val="000000"/>
                <w:sz w:val="18"/>
                <w:szCs w:val="18"/>
              </w:rPr>
              <w:t>9</w:t>
            </w:r>
            <w:r w:rsidRPr="00014D18">
              <w:rPr>
                <w:color w:val="000000"/>
                <w:sz w:val="18"/>
                <w:szCs w:val="18"/>
              </w:rPr>
              <w:t xml:space="preserve"> h</w:t>
            </w:r>
          </w:p>
        </w:tc>
      </w:tr>
      <w:tr w:rsidR="004C0669" w:rsidRPr="00014D18" w14:paraId="5B4C2E41" w14:textId="77777777" w:rsidTr="00852CB6">
        <w:tc>
          <w:tcPr>
            <w:tcW w:w="8896" w:type="dxa"/>
            <w:gridSpan w:val="7"/>
            <w:tcBorders>
              <w:left w:val="single" w:sz="12" w:space="0" w:color="auto"/>
              <w:right w:val="single" w:sz="12" w:space="0" w:color="auto"/>
            </w:tcBorders>
            <w:vAlign w:val="center"/>
          </w:tcPr>
          <w:p w14:paraId="6CCBA37F" w14:textId="77777777" w:rsidR="004C0669" w:rsidRPr="00014D18" w:rsidRDefault="004C0669" w:rsidP="00852CB6">
            <w:pPr>
              <w:jc w:val="center"/>
              <w:rPr>
                <w:b/>
                <w:color w:val="000000"/>
                <w:sz w:val="18"/>
                <w:szCs w:val="18"/>
              </w:rPr>
            </w:pPr>
            <w:r w:rsidRPr="00014D18">
              <w:rPr>
                <w:b/>
                <w:color w:val="000000"/>
                <w:sz w:val="18"/>
                <w:szCs w:val="18"/>
              </w:rPr>
              <w:t>VIII dzień wyjazdów</w:t>
            </w:r>
          </w:p>
        </w:tc>
      </w:tr>
      <w:tr w:rsidR="004C0669" w:rsidRPr="00014D18" w14:paraId="5502053B" w14:textId="77777777" w:rsidTr="00852CB6">
        <w:tc>
          <w:tcPr>
            <w:tcW w:w="536" w:type="dxa"/>
            <w:tcBorders>
              <w:left w:val="single" w:sz="12" w:space="0" w:color="auto"/>
            </w:tcBorders>
            <w:vAlign w:val="center"/>
          </w:tcPr>
          <w:p w14:paraId="14975BD7" w14:textId="77777777" w:rsidR="004C0669" w:rsidRPr="00014D18" w:rsidRDefault="004C0669" w:rsidP="00852CB6">
            <w:pPr>
              <w:jc w:val="center"/>
              <w:rPr>
                <w:color w:val="000000"/>
                <w:sz w:val="18"/>
                <w:szCs w:val="18"/>
              </w:rPr>
            </w:pPr>
            <w:r w:rsidRPr="00014D18">
              <w:rPr>
                <w:color w:val="000000"/>
                <w:sz w:val="18"/>
                <w:szCs w:val="18"/>
              </w:rPr>
              <w:t>1</w:t>
            </w:r>
            <w:r>
              <w:rPr>
                <w:color w:val="000000"/>
                <w:sz w:val="18"/>
                <w:szCs w:val="18"/>
              </w:rPr>
              <w:t>4.</w:t>
            </w:r>
          </w:p>
        </w:tc>
        <w:tc>
          <w:tcPr>
            <w:tcW w:w="1431" w:type="dxa"/>
            <w:vAlign w:val="center"/>
          </w:tcPr>
          <w:p w14:paraId="0DAB13FC" w14:textId="77777777" w:rsidR="004C0669" w:rsidRPr="00014D18" w:rsidRDefault="004C0669" w:rsidP="00852CB6">
            <w:pPr>
              <w:jc w:val="center"/>
              <w:rPr>
                <w:color w:val="000000"/>
                <w:sz w:val="18"/>
                <w:szCs w:val="18"/>
              </w:rPr>
            </w:pPr>
            <w:r w:rsidRPr="00014D18">
              <w:rPr>
                <w:color w:val="000000"/>
                <w:sz w:val="18"/>
                <w:szCs w:val="18"/>
              </w:rPr>
              <w:t>Warszawa – siedziba Zamawiającego</w:t>
            </w:r>
          </w:p>
        </w:tc>
        <w:tc>
          <w:tcPr>
            <w:tcW w:w="1434" w:type="dxa"/>
            <w:vAlign w:val="center"/>
          </w:tcPr>
          <w:p w14:paraId="772A6BF5" w14:textId="77777777" w:rsidR="004C0669" w:rsidRPr="00014D18" w:rsidRDefault="004C0669" w:rsidP="00852CB6">
            <w:pPr>
              <w:jc w:val="center"/>
              <w:rPr>
                <w:color w:val="000000"/>
                <w:sz w:val="18"/>
                <w:szCs w:val="18"/>
              </w:rPr>
            </w:pPr>
            <w:r w:rsidRPr="00014D18">
              <w:rPr>
                <w:color w:val="000000"/>
                <w:sz w:val="18"/>
                <w:szCs w:val="18"/>
              </w:rPr>
              <w:t>Taborowa</w:t>
            </w:r>
          </w:p>
        </w:tc>
        <w:tc>
          <w:tcPr>
            <w:tcW w:w="1294" w:type="dxa"/>
            <w:vAlign w:val="center"/>
          </w:tcPr>
          <w:p w14:paraId="317C85CC" w14:textId="77777777" w:rsidR="004C0669" w:rsidRPr="00014D18" w:rsidRDefault="004C0669" w:rsidP="00852CB6">
            <w:pPr>
              <w:jc w:val="center"/>
              <w:rPr>
                <w:color w:val="000000"/>
                <w:sz w:val="18"/>
                <w:szCs w:val="18"/>
              </w:rPr>
            </w:pPr>
            <w:r w:rsidRPr="00014D18">
              <w:rPr>
                <w:color w:val="000000"/>
                <w:sz w:val="18"/>
                <w:szCs w:val="18"/>
              </w:rPr>
              <w:t>Podkowa Leśna - Dębak</w:t>
            </w:r>
          </w:p>
        </w:tc>
        <w:tc>
          <w:tcPr>
            <w:tcW w:w="1405" w:type="dxa"/>
            <w:vAlign w:val="center"/>
          </w:tcPr>
          <w:p w14:paraId="1125BD40" w14:textId="77777777" w:rsidR="004C0669" w:rsidRPr="00014D18" w:rsidRDefault="004C0669" w:rsidP="00852CB6">
            <w:pPr>
              <w:jc w:val="center"/>
              <w:rPr>
                <w:color w:val="000000"/>
                <w:sz w:val="18"/>
                <w:szCs w:val="18"/>
              </w:rPr>
            </w:pPr>
            <w:r>
              <w:rPr>
                <w:color w:val="000000"/>
                <w:sz w:val="18"/>
                <w:szCs w:val="18"/>
              </w:rPr>
              <w:t>40</w:t>
            </w:r>
          </w:p>
        </w:tc>
        <w:tc>
          <w:tcPr>
            <w:tcW w:w="1619" w:type="dxa"/>
            <w:vAlign w:val="center"/>
          </w:tcPr>
          <w:p w14:paraId="6FDA076E" w14:textId="77777777" w:rsidR="004C0669" w:rsidRPr="00014D18" w:rsidRDefault="004C0669" w:rsidP="00852CB6">
            <w:pPr>
              <w:jc w:val="center"/>
              <w:rPr>
                <w:color w:val="000000"/>
                <w:sz w:val="18"/>
                <w:szCs w:val="18"/>
              </w:rPr>
            </w:pPr>
            <w:r>
              <w:rPr>
                <w:color w:val="000000"/>
                <w:sz w:val="18"/>
                <w:szCs w:val="18"/>
              </w:rPr>
              <w:t>50</w:t>
            </w:r>
            <w:r w:rsidRPr="00014D18">
              <w:rPr>
                <w:color w:val="000000"/>
                <w:sz w:val="18"/>
                <w:szCs w:val="18"/>
              </w:rPr>
              <w:t xml:space="preserve"> m</w:t>
            </w:r>
          </w:p>
        </w:tc>
        <w:tc>
          <w:tcPr>
            <w:tcW w:w="1177" w:type="dxa"/>
            <w:tcBorders>
              <w:right w:val="single" w:sz="12" w:space="0" w:color="auto"/>
            </w:tcBorders>
            <w:vAlign w:val="center"/>
          </w:tcPr>
          <w:p w14:paraId="1A5BF63B" w14:textId="77777777" w:rsidR="004C0669" w:rsidRPr="00014D18" w:rsidRDefault="004C0669" w:rsidP="00852CB6">
            <w:pPr>
              <w:jc w:val="center"/>
              <w:rPr>
                <w:color w:val="000000"/>
                <w:sz w:val="18"/>
                <w:szCs w:val="18"/>
              </w:rPr>
            </w:pPr>
            <w:r>
              <w:rPr>
                <w:color w:val="000000"/>
                <w:sz w:val="18"/>
                <w:szCs w:val="18"/>
              </w:rPr>
              <w:t>5</w:t>
            </w:r>
            <w:r w:rsidRPr="00014D18">
              <w:rPr>
                <w:color w:val="000000"/>
                <w:sz w:val="18"/>
                <w:szCs w:val="18"/>
              </w:rPr>
              <w:t>h</w:t>
            </w:r>
          </w:p>
        </w:tc>
      </w:tr>
      <w:tr w:rsidR="004C0669" w:rsidRPr="00014D18" w14:paraId="29EF26B1" w14:textId="77777777" w:rsidTr="00852CB6">
        <w:tc>
          <w:tcPr>
            <w:tcW w:w="536" w:type="dxa"/>
            <w:tcBorders>
              <w:left w:val="single" w:sz="12" w:space="0" w:color="auto"/>
            </w:tcBorders>
            <w:vAlign w:val="center"/>
          </w:tcPr>
          <w:p w14:paraId="498F936E" w14:textId="77777777" w:rsidR="004C0669" w:rsidRPr="00014D18" w:rsidRDefault="004C0669" w:rsidP="00852CB6">
            <w:pPr>
              <w:jc w:val="center"/>
              <w:rPr>
                <w:color w:val="000000"/>
                <w:sz w:val="18"/>
                <w:szCs w:val="18"/>
              </w:rPr>
            </w:pPr>
            <w:r w:rsidRPr="00014D18">
              <w:rPr>
                <w:color w:val="000000"/>
                <w:sz w:val="18"/>
                <w:szCs w:val="18"/>
              </w:rPr>
              <w:t>1</w:t>
            </w:r>
            <w:r>
              <w:rPr>
                <w:color w:val="000000"/>
                <w:sz w:val="18"/>
                <w:szCs w:val="18"/>
              </w:rPr>
              <w:t>5.</w:t>
            </w:r>
          </w:p>
        </w:tc>
        <w:tc>
          <w:tcPr>
            <w:tcW w:w="1431" w:type="dxa"/>
            <w:vAlign w:val="center"/>
          </w:tcPr>
          <w:p w14:paraId="2417CB7D" w14:textId="77777777" w:rsidR="004C0669" w:rsidRPr="00014D18" w:rsidRDefault="004C0669" w:rsidP="00852CB6">
            <w:pPr>
              <w:jc w:val="center"/>
              <w:rPr>
                <w:color w:val="000000"/>
                <w:sz w:val="18"/>
                <w:szCs w:val="18"/>
              </w:rPr>
            </w:pPr>
            <w:r w:rsidRPr="00014D18">
              <w:rPr>
                <w:color w:val="000000"/>
                <w:sz w:val="18"/>
                <w:szCs w:val="18"/>
              </w:rPr>
              <w:t>Warszawa – siedziba Zamawiającego</w:t>
            </w:r>
          </w:p>
        </w:tc>
        <w:tc>
          <w:tcPr>
            <w:tcW w:w="1434" w:type="dxa"/>
            <w:vAlign w:val="center"/>
          </w:tcPr>
          <w:p w14:paraId="3FE63CCC" w14:textId="77777777" w:rsidR="004C0669" w:rsidRPr="00014D18" w:rsidRDefault="004C0669" w:rsidP="00852CB6">
            <w:pPr>
              <w:jc w:val="center"/>
              <w:rPr>
                <w:color w:val="000000"/>
                <w:sz w:val="18"/>
                <w:szCs w:val="18"/>
              </w:rPr>
            </w:pPr>
            <w:r w:rsidRPr="00014D18">
              <w:rPr>
                <w:color w:val="000000"/>
                <w:sz w:val="18"/>
                <w:szCs w:val="18"/>
              </w:rPr>
              <w:t>Linin</w:t>
            </w:r>
          </w:p>
        </w:tc>
        <w:tc>
          <w:tcPr>
            <w:tcW w:w="1294" w:type="dxa"/>
            <w:vAlign w:val="center"/>
          </w:tcPr>
          <w:p w14:paraId="7EB73566" w14:textId="77777777" w:rsidR="004C0669" w:rsidRPr="00014D18" w:rsidRDefault="004C0669" w:rsidP="00852CB6">
            <w:pPr>
              <w:jc w:val="center"/>
              <w:rPr>
                <w:color w:val="000000"/>
                <w:sz w:val="18"/>
                <w:szCs w:val="18"/>
              </w:rPr>
            </w:pPr>
            <w:r w:rsidRPr="00014D18">
              <w:rPr>
                <w:color w:val="000000"/>
                <w:sz w:val="18"/>
                <w:szCs w:val="18"/>
              </w:rPr>
              <w:t>Podkowa Leśna - Dębak</w:t>
            </w:r>
          </w:p>
        </w:tc>
        <w:tc>
          <w:tcPr>
            <w:tcW w:w="1405" w:type="dxa"/>
            <w:vAlign w:val="center"/>
          </w:tcPr>
          <w:p w14:paraId="55887B58" w14:textId="77777777" w:rsidR="004C0669" w:rsidRPr="00014D18" w:rsidRDefault="004C0669" w:rsidP="00852CB6">
            <w:pPr>
              <w:jc w:val="center"/>
              <w:rPr>
                <w:color w:val="000000"/>
                <w:sz w:val="18"/>
                <w:szCs w:val="18"/>
              </w:rPr>
            </w:pPr>
            <w:r w:rsidRPr="00014D18">
              <w:rPr>
                <w:color w:val="000000"/>
                <w:sz w:val="18"/>
                <w:szCs w:val="18"/>
              </w:rPr>
              <w:t>86</w:t>
            </w:r>
          </w:p>
        </w:tc>
        <w:tc>
          <w:tcPr>
            <w:tcW w:w="1619" w:type="dxa"/>
            <w:vAlign w:val="center"/>
          </w:tcPr>
          <w:p w14:paraId="6FF0D162" w14:textId="77777777" w:rsidR="004C0669" w:rsidRPr="00014D18" w:rsidRDefault="004C0669" w:rsidP="00852CB6">
            <w:pPr>
              <w:jc w:val="center"/>
              <w:rPr>
                <w:color w:val="000000"/>
                <w:sz w:val="18"/>
                <w:szCs w:val="18"/>
              </w:rPr>
            </w:pPr>
            <w:r w:rsidRPr="00014D18">
              <w:rPr>
                <w:color w:val="000000"/>
                <w:sz w:val="18"/>
                <w:szCs w:val="18"/>
              </w:rPr>
              <w:t xml:space="preserve">1 h </w:t>
            </w:r>
            <w:r>
              <w:rPr>
                <w:color w:val="000000"/>
                <w:sz w:val="18"/>
                <w:szCs w:val="18"/>
              </w:rPr>
              <w:t>4</w:t>
            </w:r>
            <w:r w:rsidRPr="00014D18">
              <w:rPr>
                <w:color w:val="000000"/>
                <w:sz w:val="18"/>
                <w:szCs w:val="18"/>
              </w:rPr>
              <w:t>0 m</w:t>
            </w:r>
          </w:p>
        </w:tc>
        <w:tc>
          <w:tcPr>
            <w:tcW w:w="1177" w:type="dxa"/>
            <w:tcBorders>
              <w:right w:val="single" w:sz="12" w:space="0" w:color="auto"/>
            </w:tcBorders>
            <w:vAlign w:val="center"/>
          </w:tcPr>
          <w:p w14:paraId="049D8475" w14:textId="77777777" w:rsidR="004C0669" w:rsidRPr="00014D18" w:rsidRDefault="004C0669" w:rsidP="00852CB6">
            <w:pPr>
              <w:jc w:val="center"/>
              <w:rPr>
                <w:color w:val="000000"/>
                <w:sz w:val="18"/>
                <w:szCs w:val="18"/>
              </w:rPr>
            </w:pPr>
            <w:r>
              <w:rPr>
                <w:color w:val="000000"/>
                <w:sz w:val="18"/>
                <w:szCs w:val="18"/>
              </w:rPr>
              <w:t>6</w:t>
            </w:r>
            <w:r w:rsidRPr="00014D18">
              <w:rPr>
                <w:color w:val="000000"/>
                <w:sz w:val="18"/>
                <w:szCs w:val="18"/>
              </w:rPr>
              <w:t xml:space="preserve"> h</w:t>
            </w:r>
          </w:p>
        </w:tc>
      </w:tr>
      <w:tr w:rsidR="004C0669" w:rsidRPr="00014D18" w14:paraId="22373D82" w14:textId="77777777" w:rsidTr="00852CB6">
        <w:tc>
          <w:tcPr>
            <w:tcW w:w="8896" w:type="dxa"/>
            <w:gridSpan w:val="7"/>
            <w:tcBorders>
              <w:left w:val="single" w:sz="12" w:space="0" w:color="auto"/>
              <w:right w:val="single" w:sz="12" w:space="0" w:color="auto"/>
            </w:tcBorders>
            <w:vAlign w:val="center"/>
          </w:tcPr>
          <w:p w14:paraId="56AC11E4" w14:textId="77777777" w:rsidR="004C0669" w:rsidRPr="00014D18" w:rsidRDefault="004C0669" w:rsidP="00852CB6">
            <w:pPr>
              <w:jc w:val="center"/>
              <w:rPr>
                <w:b/>
                <w:color w:val="000000"/>
                <w:sz w:val="18"/>
                <w:szCs w:val="18"/>
              </w:rPr>
            </w:pPr>
            <w:r w:rsidRPr="00014D18">
              <w:rPr>
                <w:b/>
                <w:color w:val="000000"/>
                <w:sz w:val="18"/>
                <w:szCs w:val="18"/>
              </w:rPr>
              <w:lastRenderedPageBreak/>
              <w:t>IX dzień wyjazdów</w:t>
            </w:r>
          </w:p>
        </w:tc>
      </w:tr>
      <w:tr w:rsidR="004C0669" w:rsidRPr="00014D18" w14:paraId="0774FCE6" w14:textId="77777777" w:rsidTr="00852CB6">
        <w:tc>
          <w:tcPr>
            <w:tcW w:w="536" w:type="dxa"/>
            <w:tcBorders>
              <w:left w:val="single" w:sz="12" w:space="0" w:color="auto"/>
            </w:tcBorders>
            <w:vAlign w:val="center"/>
          </w:tcPr>
          <w:p w14:paraId="3C3F6A5C" w14:textId="77777777" w:rsidR="004C0669" w:rsidRPr="00014D18" w:rsidRDefault="004C0669" w:rsidP="00852CB6">
            <w:pPr>
              <w:jc w:val="center"/>
              <w:rPr>
                <w:color w:val="000000"/>
                <w:sz w:val="18"/>
                <w:szCs w:val="18"/>
              </w:rPr>
            </w:pPr>
            <w:r w:rsidRPr="00014D18">
              <w:rPr>
                <w:color w:val="000000"/>
                <w:sz w:val="18"/>
                <w:szCs w:val="18"/>
              </w:rPr>
              <w:t>1</w:t>
            </w:r>
            <w:r>
              <w:rPr>
                <w:color w:val="000000"/>
                <w:sz w:val="18"/>
                <w:szCs w:val="18"/>
              </w:rPr>
              <w:t>6.</w:t>
            </w:r>
          </w:p>
        </w:tc>
        <w:tc>
          <w:tcPr>
            <w:tcW w:w="1431" w:type="dxa"/>
            <w:vAlign w:val="center"/>
          </w:tcPr>
          <w:p w14:paraId="67E025DC" w14:textId="77777777" w:rsidR="004C0669" w:rsidRPr="00014D18" w:rsidRDefault="004C0669" w:rsidP="00852CB6">
            <w:pPr>
              <w:jc w:val="center"/>
              <w:rPr>
                <w:color w:val="000000"/>
                <w:sz w:val="18"/>
                <w:szCs w:val="18"/>
              </w:rPr>
            </w:pPr>
            <w:r w:rsidRPr="00014D18">
              <w:rPr>
                <w:color w:val="000000"/>
                <w:sz w:val="18"/>
                <w:szCs w:val="18"/>
              </w:rPr>
              <w:t>Warszawa – siedziba Zamawiającego</w:t>
            </w:r>
          </w:p>
        </w:tc>
        <w:tc>
          <w:tcPr>
            <w:tcW w:w="1434" w:type="dxa"/>
            <w:vAlign w:val="center"/>
          </w:tcPr>
          <w:p w14:paraId="1D194BFB" w14:textId="77777777" w:rsidR="004C0669" w:rsidRPr="00014D18" w:rsidRDefault="004C0669" w:rsidP="00852CB6">
            <w:pPr>
              <w:jc w:val="center"/>
              <w:rPr>
                <w:color w:val="000000"/>
                <w:sz w:val="18"/>
                <w:szCs w:val="18"/>
              </w:rPr>
            </w:pPr>
            <w:r w:rsidRPr="00014D18">
              <w:rPr>
                <w:color w:val="000000"/>
                <w:sz w:val="18"/>
                <w:szCs w:val="18"/>
              </w:rPr>
              <w:t>Taborowa</w:t>
            </w:r>
          </w:p>
        </w:tc>
        <w:tc>
          <w:tcPr>
            <w:tcW w:w="1294" w:type="dxa"/>
            <w:vAlign w:val="center"/>
          </w:tcPr>
          <w:p w14:paraId="6E84949A" w14:textId="77777777" w:rsidR="004C0669" w:rsidRPr="00014D18" w:rsidRDefault="004C0669" w:rsidP="00852CB6">
            <w:pPr>
              <w:jc w:val="center"/>
              <w:rPr>
                <w:color w:val="000000"/>
                <w:sz w:val="18"/>
                <w:szCs w:val="18"/>
              </w:rPr>
            </w:pPr>
            <w:r w:rsidRPr="00014D18">
              <w:rPr>
                <w:color w:val="000000"/>
                <w:sz w:val="18"/>
                <w:szCs w:val="18"/>
              </w:rPr>
              <w:t>Podkowa Leśna - Dębak</w:t>
            </w:r>
          </w:p>
        </w:tc>
        <w:tc>
          <w:tcPr>
            <w:tcW w:w="1405" w:type="dxa"/>
            <w:vAlign w:val="center"/>
          </w:tcPr>
          <w:p w14:paraId="6F45CF87" w14:textId="77777777" w:rsidR="004C0669" w:rsidRPr="00014D18" w:rsidRDefault="004C0669" w:rsidP="00852CB6">
            <w:pPr>
              <w:jc w:val="center"/>
              <w:rPr>
                <w:color w:val="000000"/>
                <w:sz w:val="18"/>
                <w:szCs w:val="18"/>
              </w:rPr>
            </w:pPr>
            <w:r>
              <w:rPr>
                <w:color w:val="000000"/>
                <w:sz w:val="18"/>
                <w:szCs w:val="18"/>
              </w:rPr>
              <w:t>40</w:t>
            </w:r>
          </w:p>
        </w:tc>
        <w:tc>
          <w:tcPr>
            <w:tcW w:w="1619" w:type="dxa"/>
            <w:vAlign w:val="center"/>
          </w:tcPr>
          <w:p w14:paraId="64376A59" w14:textId="77777777" w:rsidR="004C0669" w:rsidRPr="00014D18" w:rsidRDefault="004C0669" w:rsidP="00852CB6">
            <w:pPr>
              <w:jc w:val="center"/>
              <w:rPr>
                <w:color w:val="000000"/>
                <w:sz w:val="18"/>
                <w:szCs w:val="18"/>
              </w:rPr>
            </w:pPr>
            <w:r>
              <w:rPr>
                <w:color w:val="000000"/>
                <w:sz w:val="18"/>
                <w:szCs w:val="18"/>
              </w:rPr>
              <w:t>50</w:t>
            </w:r>
            <w:r w:rsidRPr="00014D18">
              <w:rPr>
                <w:color w:val="000000"/>
                <w:sz w:val="18"/>
                <w:szCs w:val="18"/>
              </w:rPr>
              <w:t xml:space="preserve"> m</w:t>
            </w:r>
          </w:p>
        </w:tc>
        <w:tc>
          <w:tcPr>
            <w:tcW w:w="1177" w:type="dxa"/>
            <w:tcBorders>
              <w:right w:val="single" w:sz="12" w:space="0" w:color="auto"/>
            </w:tcBorders>
            <w:vAlign w:val="center"/>
          </w:tcPr>
          <w:p w14:paraId="3CF7BF5C" w14:textId="77777777" w:rsidR="004C0669" w:rsidRPr="00014D18" w:rsidRDefault="004C0669" w:rsidP="00852CB6">
            <w:pPr>
              <w:jc w:val="center"/>
              <w:rPr>
                <w:color w:val="000000"/>
                <w:sz w:val="18"/>
                <w:szCs w:val="18"/>
              </w:rPr>
            </w:pPr>
            <w:r>
              <w:rPr>
                <w:color w:val="000000"/>
                <w:sz w:val="18"/>
                <w:szCs w:val="18"/>
              </w:rPr>
              <w:t>5</w:t>
            </w:r>
            <w:r w:rsidRPr="00014D18">
              <w:rPr>
                <w:color w:val="000000"/>
                <w:sz w:val="18"/>
                <w:szCs w:val="18"/>
              </w:rPr>
              <w:t>h</w:t>
            </w:r>
          </w:p>
        </w:tc>
      </w:tr>
      <w:tr w:rsidR="004C0669" w:rsidRPr="00014D18" w14:paraId="38F13A26" w14:textId="77777777" w:rsidTr="00852CB6">
        <w:tc>
          <w:tcPr>
            <w:tcW w:w="8896" w:type="dxa"/>
            <w:gridSpan w:val="7"/>
            <w:tcBorders>
              <w:left w:val="single" w:sz="12" w:space="0" w:color="auto"/>
              <w:right w:val="single" w:sz="12" w:space="0" w:color="auto"/>
            </w:tcBorders>
            <w:vAlign w:val="center"/>
          </w:tcPr>
          <w:p w14:paraId="2E16BA2E" w14:textId="77777777" w:rsidR="004C0669" w:rsidRPr="00014D18" w:rsidRDefault="004C0669" w:rsidP="00852CB6">
            <w:pPr>
              <w:jc w:val="center"/>
              <w:rPr>
                <w:b/>
                <w:color w:val="000000"/>
                <w:sz w:val="18"/>
                <w:szCs w:val="18"/>
              </w:rPr>
            </w:pPr>
            <w:r w:rsidRPr="00014D18">
              <w:rPr>
                <w:b/>
                <w:color w:val="000000"/>
                <w:sz w:val="18"/>
                <w:szCs w:val="18"/>
              </w:rPr>
              <w:t>X dzień wyjazdów</w:t>
            </w:r>
          </w:p>
        </w:tc>
      </w:tr>
      <w:tr w:rsidR="004C0669" w:rsidRPr="00014D18" w14:paraId="7949FF8C" w14:textId="77777777" w:rsidTr="00852CB6">
        <w:tc>
          <w:tcPr>
            <w:tcW w:w="536" w:type="dxa"/>
            <w:tcBorders>
              <w:left w:val="single" w:sz="12" w:space="0" w:color="auto"/>
              <w:bottom w:val="single" w:sz="4" w:space="0" w:color="auto"/>
            </w:tcBorders>
            <w:vAlign w:val="center"/>
          </w:tcPr>
          <w:p w14:paraId="19508991" w14:textId="77777777" w:rsidR="004C0669" w:rsidRPr="00014D18" w:rsidRDefault="004C0669" w:rsidP="00852CB6">
            <w:pPr>
              <w:jc w:val="center"/>
              <w:rPr>
                <w:color w:val="000000"/>
                <w:sz w:val="18"/>
                <w:szCs w:val="18"/>
              </w:rPr>
            </w:pPr>
            <w:r w:rsidRPr="00014D18">
              <w:rPr>
                <w:color w:val="000000"/>
                <w:sz w:val="18"/>
                <w:szCs w:val="18"/>
              </w:rPr>
              <w:t>1</w:t>
            </w:r>
            <w:r>
              <w:rPr>
                <w:color w:val="000000"/>
                <w:sz w:val="18"/>
                <w:szCs w:val="18"/>
              </w:rPr>
              <w:t>7.</w:t>
            </w:r>
          </w:p>
        </w:tc>
        <w:tc>
          <w:tcPr>
            <w:tcW w:w="1431" w:type="dxa"/>
            <w:tcBorders>
              <w:bottom w:val="single" w:sz="4" w:space="0" w:color="auto"/>
            </w:tcBorders>
            <w:vAlign w:val="center"/>
          </w:tcPr>
          <w:p w14:paraId="41BA3746" w14:textId="77777777" w:rsidR="004C0669" w:rsidRPr="00014D18" w:rsidRDefault="004C0669" w:rsidP="00852CB6">
            <w:pPr>
              <w:jc w:val="center"/>
              <w:rPr>
                <w:color w:val="000000"/>
                <w:sz w:val="18"/>
                <w:szCs w:val="18"/>
              </w:rPr>
            </w:pPr>
            <w:r w:rsidRPr="00014D18">
              <w:rPr>
                <w:color w:val="000000"/>
                <w:sz w:val="18"/>
                <w:szCs w:val="18"/>
              </w:rPr>
              <w:t>Warszawa – siedziba Zamawiającego</w:t>
            </w:r>
          </w:p>
        </w:tc>
        <w:tc>
          <w:tcPr>
            <w:tcW w:w="1434" w:type="dxa"/>
            <w:tcBorders>
              <w:bottom w:val="single" w:sz="4" w:space="0" w:color="auto"/>
            </w:tcBorders>
            <w:vAlign w:val="center"/>
          </w:tcPr>
          <w:p w14:paraId="1FE749BB" w14:textId="77777777" w:rsidR="004C0669" w:rsidRPr="00014D18" w:rsidRDefault="004C0669" w:rsidP="00852CB6">
            <w:pPr>
              <w:jc w:val="center"/>
              <w:rPr>
                <w:color w:val="000000"/>
                <w:sz w:val="18"/>
                <w:szCs w:val="18"/>
              </w:rPr>
            </w:pPr>
            <w:r w:rsidRPr="00014D18">
              <w:rPr>
                <w:color w:val="000000"/>
                <w:sz w:val="18"/>
                <w:szCs w:val="18"/>
              </w:rPr>
              <w:t>Taborowa</w:t>
            </w:r>
          </w:p>
        </w:tc>
        <w:tc>
          <w:tcPr>
            <w:tcW w:w="1294" w:type="dxa"/>
            <w:tcBorders>
              <w:bottom w:val="single" w:sz="4" w:space="0" w:color="auto"/>
            </w:tcBorders>
            <w:vAlign w:val="center"/>
          </w:tcPr>
          <w:p w14:paraId="0704417C" w14:textId="77777777" w:rsidR="004C0669" w:rsidRPr="00014D18" w:rsidRDefault="004C0669" w:rsidP="00852CB6">
            <w:pPr>
              <w:jc w:val="center"/>
              <w:rPr>
                <w:color w:val="000000"/>
                <w:sz w:val="18"/>
                <w:szCs w:val="18"/>
              </w:rPr>
            </w:pPr>
            <w:r w:rsidRPr="00014D18">
              <w:rPr>
                <w:color w:val="000000"/>
                <w:sz w:val="18"/>
                <w:szCs w:val="18"/>
              </w:rPr>
              <w:t>Podkowa Leśna - Dębak</w:t>
            </w:r>
          </w:p>
        </w:tc>
        <w:tc>
          <w:tcPr>
            <w:tcW w:w="1405" w:type="dxa"/>
            <w:vAlign w:val="center"/>
          </w:tcPr>
          <w:p w14:paraId="4950EE84" w14:textId="77777777" w:rsidR="004C0669" w:rsidRPr="00014D18" w:rsidRDefault="004C0669" w:rsidP="00852CB6">
            <w:pPr>
              <w:jc w:val="center"/>
              <w:rPr>
                <w:color w:val="000000"/>
                <w:sz w:val="18"/>
                <w:szCs w:val="18"/>
              </w:rPr>
            </w:pPr>
            <w:r>
              <w:rPr>
                <w:color w:val="000000"/>
                <w:sz w:val="18"/>
                <w:szCs w:val="18"/>
              </w:rPr>
              <w:t>40</w:t>
            </w:r>
          </w:p>
        </w:tc>
        <w:tc>
          <w:tcPr>
            <w:tcW w:w="1619" w:type="dxa"/>
          </w:tcPr>
          <w:p w14:paraId="40DB07D5" w14:textId="77777777" w:rsidR="004C0669" w:rsidRPr="00014D18" w:rsidRDefault="004C0669" w:rsidP="00852CB6">
            <w:pPr>
              <w:jc w:val="center"/>
              <w:rPr>
                <w:color w:val="000000"/>
                <w:sz w:val="18"/>
                <w:szCs w:val="18"/>
              </w:rPr>
            </w:pPr>
            <w:r>
              <w:rPr>
                <w:color w:val="000000"/>
                <w:sz w:val="18"/>
                <w:szCs w:val="18"/>
              </w:rPr>
              <w:t xml:space="preserve">50 </w:t>
            </w:r>
            <w:r w:rsidRPr="00014D18">
              <w:rPr>
                <w:color w:val="000000"/>
                <w:sz w:val="18"/>
                <w:szCs w:val="18"/>
              </w:rPr>
              <w:t>m</w:t>
            </w:r>
          </w:p>
        </w:tc>
        <w:tc>
          <w:tcPr>
            <w:tcW w:w="1177" w:type="dxa"/>
            <w:tcBorders>
              <w:right w:val="single" w:sz="12" w:space="0" w:color="auto"/>
            </w:tcBorders>
          </w:tcPr>
          <w:p w14:paraId="2DC853F7" w14:textId="77777777" w:rsidR="004C0669" w:rsidRPr="00014D18" w:rsidRDefault="004C0669" w:rsidP="00852CB6">
            <w:pPr>
              <w:jc w:val="center"/>
              <w:rPr>
                <w:color w:val="000000"/>
                <w:sz w:val="18"/>
                <w:szCs w:val="18"/>
              </w:rPr>
            </w:pPr>
            <w:r>
              <w:rPr>
                <w:color w:val="000000"/>
                <w:sz w:val="18"/>
                <w:szCs w:val="18"/>
              </w:rPr>
              <w:t>5</w:t>
            </w:r>
            <w:r w:rsidRPr="00014D18">
              <w:rPr>
                <w:color w:val="000000"/>
                <w:sz w:val="18"/>
                <w:szCs w:val="18"/>
              </w:rPr>
              <w:t xml:space="preserve"> h</w:t>
            </w:r>
          </w:p>
        </w:tc>
      </w:tr>
      <w:tr w:rsidR="004C0669" w:rsidRPr="00014D18" w14:paraId="08F96FF3" w14:textId="77777777" w:rsidTr="00852CB6">
        <w:tc>
          <w:tcPr>
            <w:tcW w:w="536" w:type="dxa"/>
            <w:tcBorders>
              <w:top w:val="single" w:sz="4" w:space="0" w:color="auto"/>
              <w:left w:val="single" w:sz="12" w:space="0" w:color="auto"/>
              <w:bottom w:val="single" w:sz="12" w:space="0" w:color="auto"/>
              <w:right w:val="single" w:sz="4" w:space="0" w:color="FFFFFF"/>
            </w:tcBorders>
            <w:vAlign w:val="center"/>
          </w:tcPr>
          <w:p w14:paraId="26DD8F61" w14:textId="77777777" w:rsidR="004C0669" w:rsidRPr="00014D18" w:rsidRDefault="004C0669" w:rsidP="00852CB6">
            <w:pPr>
              <w:jc w:val="center"/>
              <w:rPr>
                <w:color w:val="000000"/>
                <w:sz w:val="18"/>
                <w:szCs w:val="18"/>
              </w:rPr>
            </w:pPr>
          </w:p>
        </w:tc>
        <w:tc>
          <w:tcPr>
            <w:tcW w:w="1431" w:type="dxa"/>
            <w:tcBorders>
              <w:top w:val="single" w:sz="4" w:space="0" w:color="auto"/>
              <w:left w:val="single" w:sz="4" w:space="0" w:color="FFFFFF"/>
              <w:bottom w:val="single" w:sz="12" w:space="0" w:color="auto"/>
              <w:right w:val="single" w:sz="4" w:space="0" w:color="FFFFFF"/>
            </w:tcBorders>
            <w:vAlign w:val="center"/>
          </w:tcPr>
          <w:p w14:paraId="1CD236E9" w14:textId="77777777" w:rsidR="004C0669" w:rsidRPr="00014D18" w:rsidRDefault="004C0669" w:rsidP="00852CB6">
            <w:pPr>
              <w:jc w:val="center"/>
              <w:rPr>
                <w:color w:val="000000"/>
                <w:sz w:val="18"/>
                <w:szCs w:val="18"/>
              </w:rPr>
            </w:pPr>
          </w:p>
        </w:tc>
        <w:tc>
          <w:tcPr>
            <w:tcW w:w="1434" w:type="dxa"/>
            <w:tcBorders>
              <w:top w:val="single" w:sz="4" w:space="0" w:color="auto"/>
              <w:left w:val="single" w:sz="4" w:space="0" w:color="FFFFFF"/>
              <w:bottom w:val="single" w:sz="12" w:space="0" w:color="auto"/>
              <w:right w:val="single" w:sz="4" w:space="0" w:color="auto"/>
            </w:tcBorders>
            <w:vAlign w:val="center"/>
          </w:tcPr>
          <w:p w14:paraId="479144BD" w14:textId="77777777" w:rsidR="004C0669" w:rsidRPr="00014D18" w:rsidRDefault="004C0669" w:rsidP="00852CB6">
            <w:pPr>
              <w:jc w:val="center"/>
              <w:rPr>
                <w:color w:val="000000"/>
                <w:sz w:val="18"/>
                <w:szCs w:val="18"/>
              </w:rPr>
            </w:pPr>
          </w:p>
        </w:tc>
        <w:tc>
          <w:tcPr>
            <w:tcW w:w="1294" w:type="dxa"/>
            <w:tcBorders>
              <w:left w:val="single" w:sz="4" w:space="0" w:color="auto"/>
              <w:bottom w:val="single" w:sz="12" w:space="0" w:color="auto"/>
            </w:tcBorders>
            <w:vAlign w:val="center"/>
          </w:tcPr>
          <w:p w14:paraId="2B06D410" w14:textId="77777777" w:rsidR="004C0669" w:rsidRPr="00014D18" w:rsidRDefault="004C0669" w:rsidP="00852CB6">
            <w:pPr>
              <w:jc w:val="center"/>
              <w:rPr>
                <w:b/>
                <w:color w:val="000000"/>
                <w:sz w:val="18"/>
                <w:szCs w:val="18"/>
              </w:rPr>
            </w:pPr>
            <w:r w:rsidRPr="00014D18">
              <w:rPr>
                <w:b/>
                <w:color w:val="000000"/>
                <w:sz w:val="18"/>
                <w:szCs w:val="18"/>
              </w:rPr>
              <w:t>Razem km/razem h</w:t>
            </w:r>
          </w:p>
        </w:tc>
        <w:tc>
          <w:tcPr>
            <w:tcW w:w="1405" w:type="dxa"/>
            <w:tcBorders>
              <w:bottom w:val="single" w:sz="12" w:space="0" w:color="auto"/>
            </w:tcBorders>
            <w:vAlign w:val="center"/>
          </w:tcPr>
          <w:p w14:paraId="400235A4" w14:textId="77777777" w:rsidR="004C0669" w:rsidRPr="00014D18" w:rsidRDefault="004C0669" w:rsidP="00852CB6">
            <w:pPr>
              <w:jc w:val="center"/>
              <w:rPr>
                <w:b/>
                <w:color w:val="000000"/>
                <w:sz w:val="18"/>
                <w:szCs w:val="18"/>
              </w:rPr>
            </w:pPr>
            <w:r>
              <w:rPr>
                <w:b/>
                <w:color w:val="000000"/>
                <w:sz w:val="18"/>
                <w:szCs w:val="18"/>
              </w:rPr>
              <w:t>3595</w:t>
            </w:r>
          </w:p>
        </w:tc>
        <w:tc>
          <w:tcPr>
            <w:tcW w:w="1619" w:type="dxa"/>
            <w:tcBorders>
              <w:bottom w:val="single" w:sz="12" w:space="0" w:color="auto"/>
            </w:tcBorders>
          </w:tcPr>
          <w:p w14:paraId="2FD0A786" w14:textId="77777777" w:rsidR="004C0669" w:rsidRPr="00014D18" w:rsidRDefault="004C0669" w:rsidP="00852CB6">
            <w:pPr>
              <w:jc w:val="center"/>
              <w:rPr>
                <w:b/>
                <w:color w:val="000000"/>
                <w:sz w:val="18"/>
                <w:szCs w:val="18"/>
              </w:rPr>
            </w:pPr>
            <w:r>
              <w:rPr>
                <w:b/>
                <w:color w:val="000000"/>
                <w:sz w:val="18"/>
                <w:szCs w:val="18"/>
              </w:rPr>
              <w:t>53 h 25 m</w:t>
            </w:r>
          </w:p>
        </w:tc>
        <w:tc>
          <w:tcPr>
            <w:tcW w:w="1177" w:type="dxa"/>
            <w:tcBorders>
              <w:bottom w:val="single" w:sz="12" w:space="0" w:color="auto"/>
              <w:right w:val="single" w:sz="12" w:space="0" w:color="auto"/>
            </w:tcBorders>
          </w:tcPr>
          <w:p w14:paraId="72B79C70" w14:textId="77777777" w:rsidR="004C0669" w:rsidRPr="00014D18" w:rsidRDefault="004C0669" w:rsidP="00852CB6">
            <w:pPr>
              <w:jc w:val="center"/>
              <w:rPr>
                <w:b/>
                <w:color w:val="000000"/>
                <w:sz w:val="18"/>
                <w:szCs w:val="18"/>
              </w:rPr>
            </w:pPr>
            <w:r>
              <w:rPr>
                <w:b/>
                <w:color w:val="000000"/>
                <w:sz w:val="18"/>
                <w:szCs w:val="18"/>
              </w:rPr>
              <w:t>123</w:t>
            </w:r>
          </w:p>
        </w:tc>
      </w:tr>
    </w:tbl>
    <w:p w14:paraId="6448691C" w14:textId="77777777" w:rsidR="004C0669" w:rsidRDefault="004C0669" w:rsidP="004C0669">
      <w:pPr>
        <w:spacing w:line="276" w:lineRule="auto"/>
      </w:pPr>
    </w:p>
    <w:p w14:paraId="48F53AFA" w14:textId="77777777" w:rsidR="008B2840" w:rsidRPr="00653ED2" w:rsidRDefault="004C0669" w:rsidP="008B2840">
      <w:pPr>
        <w:jc w:val="right"/>
        <w:rPr>
          <w:b/>
        </w:rPr>
      </w:pPr>
      <w:r>
        <w:br w:type="column"/>
      </w:r>
      <w:r w:rsidR="008B2840">
        <w:rPr>
          <w:b/>
        </w:rPr>
        <w:lastRenderedPageBreak/>
        <w:t>Z</w:t>
      </w:r>
      <w:r w:rsidR="002E1692">
        <w:rPr>
          <w:b/>
        </w:rPr>
        <w:t>a</w:t>
      </w:r>
      <w:r w:rsidR="008B2840">
        <w:rPr>
          <w:b/>
        </w:rPr>
        <w:t>łącznik nr 1a (2)</w:t>
      </w:r>
    </w:p>
    <w:p w14:paraId="02E46091" w14:textId="77777777" w:rsidR="008B2840" w:rsidRDefault="008B2840" w:rsidP="008B2840">
      <w:pPr>
        <w:jc w:val="center"/>
      </w:pPr>
    </w:p>
    <w:p w14:paraId="0E5942B1" w14:textId="77777777" w:rsidR="008B2840" w:rsidRPr="009375B9" w:rsidRDefault="008B2840" w:rsidP="008B2840">
      <w:pPr>
        <w:jc w:val="center"/>
        <w:rPr>
          <w:b/>
        </w:rPr>
      </w:pPr>
      <w:r w:rsidRPr="009375B9">
        <w:rPr>
          <w:b/>
        </w:rPr>
        <w:t>Lista zrealizowanych konwojów w miesiącu</w:t>
      </w:r>
      <w:r w:rsidRPr="00CE39E5">
        <w:t>………………....</w:t>
      </w:r>
      <w:r w:rsidRPr="009375B9">
        <w:rPr>
          <w:b/>
        </w:rPr>
        <w:t xml:space="preserve"> r.</w:t>
      </w:r>
    </w:p>
    <w:p w14:paraId="116033A2" w14:textId="77777777" w:rsidR="008B2840" w:rsidRDefault="008B2840" w:rsidP="008B2840">
      <w:pPr>
        <w:jc w:val="center"/>
      </w:pPr>
    </w:p>
    <w:tbl>
      <w:tblPr>
        <w:tblW w:w="10574"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3045"/>
        <w:gridCol w:w="2221"/>
        <w:gridCol w:w="1560"/>
        <w:gridCol w:w="1336"/>
        <w:gridCol w:w="1346"/>
      </w:tblGrid>
      <w:tr w:rsidR="008B2840" w:rsidRPr="004F6572" w14:paraId="61C33A43" w14:textId="77777777" w:rsidTr="00852CB6">
        <w:tc>
          <w:tcPr>
            <w:tcW w:w="1066" w:type="dxa"/>
            <w:vAlign w:val="center"/>
          </w:tcPr>
          <w:p w14:paraId="32A9823A" w14:textId="77777777" w:rsidR="008B2840" w:rsidRPr="004F6572" w:rsidRDefault="008B2840" w:rsidP="00852CB6">
            <w:pPr>
              <w:jc w:val="center"/>
              <w:rPr>
                <w:b/>
                <w:sz w:val="18"/>
                <w:szCs w:val="18"/>
              </w:rPr>
            </w:pPr>
            <w:r w:rsidRPr="004F6572">
              <w:rPr>
                <w:b/>
                <w:sz w:val="18"/>
                <w:szCs w:val="18"/>
              </w:rPr>
              <w:t>Data konwoju</w:t>
            </w:r>
          </w:p>
        </w:tc>
        <w:tc>
          <w:tcPr>
            <w:tcW w:w="3045" w:type="dxa"/>
            <w:vAlign w:val="center"/>
          </w:tcPr>
          <w:p w14:paraId="2BF5C3A3" w14:textId="77777777" w:rsidR="008B2840" w:rsidRPr="004F6572" w:rsidRDefault="008B2840" w:rsidP="00852CB6">
            <w:pPr>
              <w:ind w:right="-115"/>
              <w:jc w:val="center"/>
              <w:rPr>
                <w:b/>
                <w:sz w:val="18"/>
                <w:szCs w:val="18"/>
              </w:rPr>
            </w:pPr>
            <w:r w:rsidRPr="004F6572">
              <w:rPr>
                <w:b/>
                <w:sz w:val="18"/>
                <w:szCs w:val="18"/>
              </w:rPr>
              <w:t>Imię i nazwisko osób  uczestniczących w konwoju</w:t>
            </w:r>
          </w:p>
        </w:tc>
        <w:tc>
          <w:tcPr>
            <w:tcW w:w="2221" w:type="dxa"/>
            <w:vAlign w:val="center"/>
          </w:tcPr>
          <w:p w14:paraId="0E5F1285" w14:textId="77777777" w:rsidR="008B2840" w:rsidRPr="004F6572" w:rsidRDefault="008B2840" w:rsidP="00852CB6">
            <w:pPr>
              <w:jc w:val="center"/>
              <w:rPr>
                <w:b/>
                <w:sz w:val="18"/>
                <w:szCs w:val="18"/>
              </w:rPr>
            </w:pPr>
            <w:r w:rsidRPr="004F6572">
              <w:rPr>
                <w:b/>
                <w:sz w:val="18"/>
                <w:szCs w:val="18"/>
              </w:rPr>
              <w:t>Potwierdzenie odbycia instruktarzu na temat procedur zachowania podczas konwoju, a także w przypadku napadu na konwój</w:t>
            </w:r>
            <w:r>
              <w:rPr>
                <w:b/>
                <w:sz w:val="18"/>
                <w:szCs w:val="18"/>
              </w:rPr>
              <w:t xml:space="preserve"> (podpis)</w:t>
            </w:r>
          </w:p>
        </w:tc>
        <w:tc>
          <w:tcPr>
            <w:tcW w:w="1560" w:type="dxa"/>
            <w:vAlign w:val="center"/>
          </w:tcPr>
          <w:p w14:paraId="705624AC" w14:textId="77777777" w:rsidR="008B2840" w:rsidRDefault="008B2840" w:rsidP="00852CB6">
            <w:pPr>
              <w:jc w:val="center"/>
              <w:rPr>
                <w:b/>
                <w:sz w:val="18"/>
                <w:szCs w:val="18"/>
              </w:rPr>
            </w:pPr>
            <w:r w:rsidRPr="004F6572">
              <w:rPr>
                <w:b/>
                <w:sz w:val="18"/>
                <w:szCs w:val="18"/>
              </w:rPr>
              <w:t xml:space="preserve">Obiekt, </w:t>
            </w:r>
          </w:p>
          <w:p w14:paraId="33C9C8B4" w14:textId="77777777" w:rsidR="008B2840" w:rsidRPr="004F6572" w:rsidRDefault="008B2840" w:rsidP="00852CB6">
            <w:pPr>
              <w:jc w:val="center"/>
              <w:rPr>
                <w:b/>
                <w:sz w:val="18"/>
                <w:szCs w:val="18"/>
              </w:rPr>
            </w:pPr>
            <w:r w:rsidRPr="004F6572">
              <w:rPr>
                <w:b/>
                <w:sz w:val="18"/>
                <w:szCs w:val="18"/>
              </w:rPr>
              <w:t>w którym realizowana jest wypłata świadczeń</w:t>
            </w:r>
          </w:p>
        </w:tc>
        <w:tc>
          <w:tcPr>
            <w:tcW w:w="1336" w:type="dxa"/>
            <w:vAlign w:val="center"/>
          </w:tcPr>
          <w:p w14:paraId="5F2582B9" w14:textId="77777777" w:rsidR="008B2840" w:rsidRPr="004F6572" w:rsidRDefault="008B2840" w:rsidP="00852CB6">
            <w:pPr>
              <w:jc w:val="center"/>
              <w:rPr>
                <w:b/>
                <w:sz w:val="18"/>
                <w:szCs w:val="18"/>
              </w:rPr>
            </w:pPr>
            <w:r w:rsidRPr="004F6572">
              <w:rPr>
                <w:b/>
                <w:sz w:val="18"/>
                <w:szCs w:val="18"/>
              </w:rPr>
              <w:t>Ilość przejechanych kilometrów</w:t>
            </w:r>
          </w:p>
        </w:tc>
        <w:tc>
          <w:tcPr>
            <w:tcW w:w="1346" w:type="dxa"/>
            <w:vAlign w:val="center"/>
          </w:tcPr>
          <w:p w14:paraId="3D14CB2C" w14:textId="77777777" w:rsidR="008B2840" w:rsidRPr="004F6572" w:rsidRDefault="008B2840" w:rsidP="00852CB6">
            <w:pPr>
              <w:jc w:val="center"/>
              <w:rPr>
                <w:b/>
                <w:sz w:val="18"/>
                <w:szCs w:val="18"/>
              </w:rPr>
            </w:pPr>
            <w:r w:rsidRPr="004F6572">
              <w:rPr>
                <w:b/>
                <w:sz w:val="18"/>
                <w:szCs w:val="18"/>
              </w:rPr>
              <w:t xml:space="preserve">Potwierdzenie </w:t>
            </w:r>
            <w:r>
              <w:rPr>
                <w:b/>
                <w:sz w:val="18"/>
                <w:szCs w:val="18"/>
              </w:rPr>
              <w:t xml:space="preserve">ilości przejechanych </w:t>
            </w:r>
            <w:r w:rsidRPr="0091652F">
              <w:rPr>
                <w:b/>
                <w:sz w:val="18"/>
                <w:szCs w:val="18"/>
              </w:rPr>
              <w:t>kilometrów (podpis kasjerki)</w:t>
            </w:r>
          </w:p>
        </w:tc>
      </w:tr>
      <w:tr w:rsidR="008B2840" w:rsidRPr="001B509C" w14:paraId="6558D100" w14:textId="77777777" w:rsidTr="00852CB6">
        <w:tc>
          <w:tcPr>
            <w:tcW w:w="1066" w:type="dxa"/>
            <w:vAlign w:val="center"/>
          </w:tcPr>
          <w:p w14:paraId="199F1008" w14:textId="77777777" w:rsidR="008B2840" w:rsidRPr="001B509C" w:rsidRDefault="008B2840" w:rsidP="00852CB6"/>
        </w:tc>
        <w:tc>
          <w:tcPr>
            <w:tcW w:w="3045" w:type="dxa"/>
            <w:vAlign w:val="center"/>
          </w:tcPr>
          <w:p w14:paraId="0636C7C5" w14:textId="77777777" w:rsidR="008B2840" w:rsidRDefault="008B2840" w:rsidP="00852CB6">
            <w:pPr>
              <w:ind w:right="-115"/>
            </w:pPr>
          </w:p>
          <w:p w14:paraId="7E9A8144" w14:textId="77777777" w:rsidR="008B2840" w:rsidRPr="004F6572" w:rsidRDefault="008B2840" w:rsidP="00852CB6">
            <w:pPr>
              <w:ind w:right="-115"/>
              <w:rPr>
                <w:sz w:val="16"/>
                <w:szCs w:val="16"/>
              </w:rPr>
            </w:pPr>
            <w:r w:rsidRPr="001B509C">
              <w:t xml:space="preserve">1. </w:t>
            </w:r>
            <w:r w:rsidRPr="004F6572">
              <w:rPr>
                <w:sz w:val="16"/>
                <w:szCs w:val="16"/>
              </w:rPr>
              <w:t>……………………………………</w:t>
            </w:r>
          </w:p>
          <w:p w14:paraId="085E1075" w14:textId="77777777" w:rsidR="008B2840" w:rsidRDefault="008B2840" w:rsidP="00852CB6">
            <w:pPr>
              <w:ind w:right="-115"/>
            </w:pPr>
          </w:p>
          <w:p w14:paraId="1BAA0AA2" w14:textId="77777777" w:rsidR="008B2840" w:rsidRPr="004F6572" w:rsidRDefault="008B2840" w:rsidP="00852CB6">
            <w:pPr>
              <w:ind w:right="-115"/>
              <w:rPr>
                <w:sz w:val="16"/>
                <w:szCs w:val="16"/>
              </w:rPr>
            </w:pPr>
            <w:r w:rsidRPr="001B509C">
              <w:t>2.</w:t>
            </w:r>
            <w:r>
              <w:t xml:space="preserve"> </w:t>
            </w:r>
            <w:r w:rsidRPr="004F6572">
              <w:rPr>
                <w:sz w:val="16"/>
                <w:szCs w:val="16"/>
              </w:rPr>
              <w:t>…………………………………....</w:t>
            </w:r>
          </w:p>
          <w:p w14:paraId="6566B02E" w14:textId="77777777" w:rsidR="008B2840" w:rsidRDefault="008B2840" w:rsidP="00852CB6">
            <w:pPr>
              <w:ind w:right="-115"/>
            </w:pPr>
          </w:p>
          <w:p w14:paraId="2F81D1EB" w14:textId="77777777" w:rsidR="008B2840" w:rsidRPr="004F6572" w:rsidRDefault="008B2840" w:rsidP="00852CB6">
            <w:pPr>
              <w:ind w:right="-115"/>
              <w:rPr>
                <w:sz w:val="16"/>
                <w:szCs w:val="16"/>
              </w:rPr>
            </w:pPr>
            <w:r w:rsidRPr="001B509C">
              <w:t>3</w:t>
            </w:r>
            <w:r w:rsidRPr="004F6572">
              <w:rPr>
                <w:sz w:val="16"/>
                <w:szCs w:val="16"/>
              </w:rPr>
              <w:t>……………………………………..</w:t>
            </w:r>
          </w:p>
        </w:tc>
        <w:tc>
          <w:tcPr>
            <w:tcW w:w="2221" w:type="dxa"/>
            <w:vAlign w:val="center"/>
          </w:tcPr>
          <w:p w14:paraId="225EEBDB" w14:textId="77777777" w:rsidR="008B2840" w:rsidRDefault="008B2840" w:rsidP="00852CB6">
            <w:pPr>
              <w:ind w:right="-115"/>
            </w:pPr>
          </w:p>
          <w:p w14:paraId="2E8AEEFA" w14:textId="77777777" w:rsidR="008B2840" w:rsidRPr="004F6572" w:rsidRDefault="008B2840" w:rsidP="00852CB6">
            <w:pPr>
              <w:ind w:right="-115"/>
              <w:rPr>
                <w:sz w:val="16"/>
                <w:szCs w:val="16"/>
              </w:rPr>
            </w:pPr>
            <w:r w:rsidRPr="001B509C">
              <w:t xml:space="preserve">1. </w:t>
            </w:r>
            <w:r w:rsidRPr="004F6572">
              <w:rPr>
                <w:sz w:val="16"/>
                <w:szCs w:val="16"/>
              </w:rPr>
              <w:t>……………………………</w:t>
            </w:r>
          </w:p>
          <w:p w14:paraId="22FEAC10" w14:textId="77777777" w:rsidR="008B2840" w:rsidRDefault="008B2840" w:rsidP="00852CB6">
            <w:pPr>
              <w:ind w:right="-115"/>
            </w:pPr>
          </w:p>
          <w:p w14:paraId="1F1BA0FB" w14:textId="77777777" w:rsidR="008B2840" w:rsidRPr="004F6572" w:rsidRDefault="008B2840" w:rsidP="00852CB6">
            <w:pPr>
              <w:ind w:right="-115"/>
              <w:rPr>
                <w:sz w:val="16"/>
                <w:szCs w:val="16"/>
              </w:rPr>
            </w:pPr>
            <w:r w:rsidRPr="001B509C">
              <w:t>2.</w:t>
            </w:r>
            <w:r>
              <w:t xml:space="preserve"> </w:t>
            </w:r>
            <w:r w:rsidRPr="004F6572">
              <w:rPr>
                <w:sz w:val="16"/>
                <w:szCs w:val="16"/>
              </w:rPr>
              <w:t>…………………………....</w:t>
            </w:r>
          </w:p>
          <w:p w14:paraId="01FB7562" w14:textId="77777777" w:rsidR="008B2840" w:rsidRDefault="008B2840" w:rsidP="00852CB6">
            <w:pPr>
              <w:ind w:right="-115"/>
            </w:pPr>
          </w:p>
          <w:p w14:paraId="26D2ECEC" w14:textId="77777777" w:rsidR="008B2840" w:rsidRPr="004F6572" w:rsidRDefault="008B2840" w:rsidP="00852CB6">
            <w:pPr>
              <w:ind w:right="-115"/>
              <w:rPr>
                <w:sz w:val="16"/>
                <w:szCs w:val="16"/>
              </w:rPr>
            </w:pPr>
            <w:r w:rsidRPr="001B509C">
              <w:t>3</w:t>
            </w:r>
            <w:r w:rsidRPr="004F6572">
              <w:rPr>
                <w:sz w:val="16"/>
                <w:szCs w:val="16"/>
              </w:rPr>
              <w:t>………………………………..</w:t>
            </w:r>
          </w:p>
        </w:tc>
        <w:tc>
          <w:tcPr>
            <w:tcW w:w="1560" w:type="dxa"/>
            <w:vAlign w:val="center"/>
          </w:tcPr>
          <w:p w14:paraId="04D7D5AF" w14:textId="77777777" w:rsidR="008B2840" w:rsidRPr="001B509C" w:rsidRDefault="008B2840" w:rsidP="00852CB6"/>
        </w:tc>
        <w:tc>
          <w:tcPr>
            <w:tcW w:w="1336" w:type="dxa"/>
            <w:vAlign w:val="center"/>
          </w:tcPr>
          <w:p w14:paraId="672D4AAD" w14:textId="77777777" w:rsidR="008B2840" w:rsidRPr="001B509C" w:rsidRDefault="008B2840" w:rsidP="00852CB6"/>
        </w:tc>
        <w:tc>
          <w:tcPr>
            <w:tcW w:w="1346" w:type="dxa"/>
            <w:vAlign w:val="center"/>
          </w:tcPr>
          <w:p w14:paraId="4F96C037" w14:textId="77777777" w:rsidR="008B2840" w:rsidRPr="004F6572" w:rsidRDefault="008B2840" w:rsidP="00852CB6">
            <w:pPr>
              <w:ind w:right="-115"/>
              <w:rPr>
                <w:sz w:val="16"/>
                <w:szCs w:val="16"/>
              </w:rPr>
            </w:pPr>
          </w:p>
        </w:tc>
      </w:tr>
      <w:tr w:rsidR="008B2840" w:rsidRPr="001B509C" w14:paraId="3ECEE781" w14:textId="77777777" w:rsidTr="00852CB6">
        <w:tc>
          <w:tcPr>
            <w:tcW w:w="1066" w:type="dxa"/>
          </w:tcPr>
          <w:p w14:paraId="1B56D0BB" w14:textId="77777777" w:rsidR="008B2840" w:rsidRPr="001B509C" w:rsidRDefault="008B2840" w:rsidP="00852CB6"/>
        </w:tc>
        <w:tc>
          <w:tcPr>
            <w:tcW w:w="3045" w:type="dxa"/>
          </w:tcPr>
          <w:p w14:paraId="6C9266B4" w14:textId="77777777" w:rsidR="008B2840" w:rsidRDefault="008B2840" w:rsidP="00852CB6">
            <w:pPr>
              <w:ind w:right="-115"/>
            </w:pPr>
          </w:p>
          <w:p w14:paraId="477B0040" w14:textId="77777777" w:rsidR="008B2840" w:rsidRPr="004F6572" w:rsidRDefault="008B2840" w:rsidP="00852CB6">
            <w:pPr>
              <w:ind w:right="-115"/>
              <w:rPr>
                <w:sz w:val="16"/>
                <w:szCs w:val="16"/>
              </w:rPr>
            </w:pPr>
            <w:r w:rsidRPr="001B509C">
              <w:t xml:space="preserve">1. </w:t>
            </w:r>
            <w:r w:rsidRPr="004F6572">
              <w:rPr>
                <w:sz w:val="16"/>
                <w:szCs w:val="16"/>
              </w:rPr>
              <w:t>……………………………………</w:t>
            </w:r>
          </w:p>
          <w:p w14:paraId="54C570A3" w14:textId="77777777" w:rsidR="008B2840" w:rsidRDefault="008B2840" w:rsidP="00852CB6">
            <w:pPr>
              <w:ind w:right="-115"/>
            </w:pPr>
          </w:p>
          <w:p w14:paraId="357F11CE" w14:textId="77777777" w:rsidR="008B2840" w:rsidRPr="004F6572" w:rsidRDefault="008B2840" w:rsidP="00852CB6">
            <w:pPr>
              <w:ind w:right="-115"/>
              <w:rPr>
                <w:sz w:val="16"/>
                <w:szCs w:val="16"/>
              </w:rPr>
            </w:pPr>
            <w:r w:rsidRPr="001B509C">
              <w:t>2.</w:t>
            </w:r>
            <w:r>
              <w:t xml:space="preserve"> </w:t>
            </w:r>
            <w:r w:rsidRPr="004F6572">
              <w:rPr>
                <w:sz w:val="16"/>
                <w:szCs w:val="16"/>
              </w:rPr>
              <w:t>…………………………………....</w:t>
            </w:r>
          </w:p>
          <w:p w14:paraId="66DAD796" w14:textId="77777777" w:rsidR="008B2840" w:rsidRDefault="008B2840" w:rsidP="00852CB6">
            <w:pPr>
              <w:ind w:right="-115"/>
            </w:pPr>
          </w:p>
          <w:p w14:paraId="748D87D4" w14:textId="77777777" w:rsidR="008B2840" w:rsidRPr="004F6572" w:rsidRDefault="008B2840" w:rsidP="00852CB6">
            <w:pPr>
              <w:ind w:right="-115"/>
              <w:rPr>
                <w:sz w:val="16"/>
                <w:szCs w:val="16"/>
              </w:rPr>
            </w:pPr>
            <w:r w:rsidRPr="001B509C">
              <w:t>3</w:t>
            </w:r>
            <w:r w:rsidRPr="004F6572">
              <w:rPr>
                <w:sz w:val="16"/>
                <w:szCs w:val="16"/>
              </w:rPr>
              <w:t>……………………………………..</w:t>
            </w:r>
          </w:p>
        </w:tc>
        <w:tc>
          <w:tcPr>
            <w:tcW w:w="2221" w:type="dxa"/>
          </w:tcPr>
          <w:p w14:paraId="74A0D742" w14:textId="77777777" w:rsidR="008B2840" w:rsidRDefault="008B2840" w:rsidP="00852CB6">
            <w:pPr>
              <w:ind w:right="-115"/>
            </w:pPr>
          </w:p>
          <w:p w14:paraId="596EF9EF" w14:textId="77777777" w:rsidR="008B2840" w:rsidRPr="004F6572" w:rsidRDefault="008B2840" w:rsidP="00852CB6">
            <w:pPr>
              <w:ind w:right="-115"/>
              <w:rPr>
                <w:sz w:val="16"/>
                <w:szCs w:val="16"/>
              </w:rPr>
            </w:pPr>
            <w:r w:rsidRPr="001B509C">
              <w:t xml:space="preserve">1. </w:t>
            </w:r>
            <w:r w:rsidRPr="004F6572">
              <w:rPr>
                <w:sz w:val="16"/>
                <w:szCs w:val="16"/>
              </w:rPr>
              <w:t>……………………………</w:t>
            </w:r>
          </w:p>
          <w:p w14:paraId="11772284" w14:textId="77777777" w:rsidR="008B2840" w:rsidRDefault="008B2840" w:rsidP="00852CB6">
            <w:pPr>
              <w:ind w:right="-115"/>
            </w:pPr>
          </w:p>
          <w:p w14:paraId="2273C984" w14:textId="77777777" w:rsidR="008B2840" w:rsidRPr="004F6572" w:rsidRDefault="008B2840" w:rsidP="00852CB6">
            <w:pPr>
              <w:ind w:right="-115"/>
              <w:rPr>
                <w:sz w:val="16"/>
                <w:szCs w:val="16"/>
              </w:rPr>
            </w:pPr>
            <w:r w:rsidRPr="001B509C">
              <w:t>2.</w:t>
            </w:r>
            <w:r>
              <w:t xml:space="preserve"> </w:t>
            </w:r>
            <w:r w:rsidRPr="004F6572">
              <w:rPr>
                <w:sz w:val="16"/>
                <w:szCs w:val="16"/>
              </w:rPr>
              <w:t>…………………………....</w:t>
            </w:r>
          </w:p>
          <w:p w14:paraId="4F06A332" w14:textId="77777777" w:rsidR="008B2840" w:rsidRDefault="008B2840" w:rsidP="00852CB6">
            <w:pPr>
              <w:ind w:right="-115"/>
            </w:pPr>
          </w:p>
          <w:p w14:paraId="4CAF91A0" w14:textId="77777777" w:rsidR="008B2840" w:rsidRPr="004F6572" w:rsidRDefault="008B2840" w:rsidP="00852CB6">
            <w:pPr>
              <w:ind w:right="-115"/>
              <w:rPr>
                <w:sz w:val="16"/>
                <w:szCs w:val="16"/>
              </w:rPr>
            </w:pPr>
            <w:r w:rsidRPr="001B509C">
              <w:t>3</w:t>
            </w:r>
            <w:r w:rsidRPr="004F6572">
              <w:rPr>
                <w:sz w:val="16"/>
                <w:szCs w:val="16"/>
              </w:rPr>
              <w:t>……………………………..</w:t>
            </w:r>
          </w:p>
        </w:tc>
        <w:tc>
          <w:tcPr>
            <w:tcW w:w="1560" w:type="dxa"/>
          </w:tcPr>
          <w:p w14:paraId="06728683" w14:textId="77777777" w:rsidR="008B2840" w:rsidRPr="001B509C" w:rsidRDefault="008B2840" w:rsidP="00852CB6"/>
        </w:tc>
        <w:tc>
          <w:tcPr>
            <w:tcW w:w="1336" w:type="dxa"/>
          </w:tcPr>
          <w:p w14:paraId="729F0BD4" w14:textId="77777777" w:rsidR="008B2840" w:rsidRPr="001B509C" w:rsidRDefault="008B2840" w:rsidP="00852CB6"/>
        </w:tc>
        <w:tc>
          <w:tcPr>
            <w:tcW w:w="1346" w:type="dxa"/>
          </w:tcPr>
          <w:p w14:paraId="5A95C5B7" w14:textId="77777777" w:rsidR="008B2840" w:rsidRPr="004F6572" w:rsidRDefault="008B2840" w:rsidP="00852CB6">
            <w:pPr>
              <w:ind w:right="-115"/>
              <w:rPr>
                <w:sz w:val="16"/>
                <w:szCs w:val="16"/>
              </w:rPr>
            </w:pPr>
          </w:p>
        </w:tc>
      </w:tr>
      <w:tr w:rsidR="008B2840" w:rsidRPr="004F6572" w14:paraId="39F223AC" w14:textId="77777777" w:rsidTr="00852CB6">
        <w:tc>
          <w:tcPr>
            <w:tcW w:w="1066" w:type="dxa"/>
            <w:vAlign w:val="center"/>
          </w:tcPr>
          <w:p w14:paraId="22941A87" w14:textId="77777777" w:rsidR="008B2840" w:rsidRPr="004F6572" w:rsidRDefault="008B2840" w:rsidP="00852CB6">
            <w:pPr>
              <w:rPr>
                <w:sz w:val="18"/>
                <w:szCs w:val="18"/>
              </w:rPr>
            </w:pPr>
          </w:p>
        </w:tc>
        <w:tc>
          <w:tcPr>
            <w:tcW w:w="3045" w:type="dxa"/>
          </w:tcPr>
          <w:p w14:paraId="26CA7EA4" w14:textId="77777777" w:rsidR="008B2840" w:rsidRDefault="008B2840" w:rsidP="00852CB6">
            <w:pPr>
              <w:ind w:right="-115"/>
            </w:pPr>
          </w:p>
          <w:p w14:paraId="41692C00" w14:textId="77777777" w:rsidR="008B2840" w:rsidRPr="004F6572" w:rsidRDefault="008B2840" w:rsidP="00852CB6">
            <w:pPr>
              <w:ind w:right="-115"/>
              <w:rPr>
                <w:sz w:val="16"/>
                <w:szCs w:val="16"/>
              </w:rPr>
            </w:pPr>
            <w:r w:rsidRPr="001B509C">
              <w:t xml:space="preserve">1. </w:t>
            </w:r>
            <w:r w:rsidRPr="004F6572">
              <w:rPr>
                <w:sz w:val="16"/>
                <w:szCs w:val="16"/>
              </w:rPr>
              <w:t>……………………………………</w:t>
            </w:r>
          </w:p>
          <w:p w14:paraId="7AC9CE58" w14:textId="77777777" w:rsidR="008B2840" w:rsidRDefault="008B2840" w:rsidP="00852CB6">
            <w:pPr>
              <w:ind w:right="-115"/>
            </w:pPr>
          </w:p>
          <w:p w14:paraId="2AFDF7B6" w14:textId="77777777" w:rsidR="008B2840" w:rsidRPr="004F6572" w:rsidRDefault="008B2840" w:rsidP="00852CB6">
            <w:pPr>
              <w:ind w:right="-115"/>
              <w:rPr>
                <w:sz w:val="16"/>
                <w:szCs w:val="16"/>
              </w:rPr>
            </w:pPr>
            <w:r w:rsidRPr="001B509C">
              <w:t>2.</w:t>
            </w:r>
            <w:r>
              <w:t xml:space="preserve"> </w:t>
            </w:r>
            <w:r w:rsidRPr="004F6572">
              <w:rPr>
                <w:sz w:val="16"/>
                <w:szCs w:val="16"/>
              </w:rPr>
              <w:t>…………………………………....</w:t>
            </w:r>
          </w:p>
          <w:p w14:paraId="6C14D0C3" w14:textId="77777777" w:rsidR="008B2840" w:rsidRDefault="008B2840" w:rsidP="00852CB6">
            <w:pPr>
              <w:ind w:right="-115"/>
            </w:pPr>
          </w:p>
          <w:p w14:paraId="7599CC43" w14:textId="77777777" w:rsidR="008B2840" w:rsidRPr="004F6572" w:rsidRDefault="008B2840" w:rsidP="00852CB6">
            <w:pPr>
              <w:ind w:right="-115"/>
              <w:rPr>
                <w:sz w:val="16"/>
                <w:szCs w:val="16"/>
              </w:rPr>
            </w:pPr>
            <w:r w:rsidRPr="001B509C">
              <w:t>3</w:t>
            </w:r>
            <w:r w:rsidRPr="004F6572">
              <w:rPr>
                <w:sz w:val="16"/>
                <w:szCs w:val="16"/>
              </w:rPr>
              <w:t>……………………………………..</w:t>
            </w:r>
          </w:p>
        </w:tc>
        <w:tc>
          <w:tcPr>
            <w:tcW w:w="2221" w:type="dxa"/>
          </w:tcPr>
          <w:p w14:paraId="283E1742" w14:textId="77777777" w:rsidR="008B2840" w:rsidRDefault="008B2840" w:rsidP="00852CB6">
            <w:pPr>
              <w:ind w:right="-115"/>
            </w:pPr>
          </w:p>
          <w:p w14:paraId="710F0E9F" w14:textId="77777777" w:rsidR="008B2840" w:rsidRPr="004F6572" w:rsidRDefault="008B2840" w:rsidP="00852CB6">
            <w:pPr>
              <w:ind w:right="-115"/>
              <w:rPr>
                <w:sz w:val="16"/>
                <w:szCs w:val="16"/>
              </w:rPr>
            </w:pPr>
            <w:r w:rsidRPr="001B509C">
              <w:t xml:space="preserve">1. </w:t>
            </w:r>
            <w:r w:rsidRPr="004F6572">
              <w:rPr>
                <w:sz w:val="16"/>
                <w:szCs w:val="16"/>
              </w:rPr>
              <w:t>……………………………</w:t>
            </w:r>
          </w:p>
          <w:p w14:paraId="69B0ED2F" w14:textId="77777777" w:rsidR="008B2840" w:rsidRDefault="008B2840" w:rsidP="00852CB6">
            <w:pPr>
              <w:ind w:right="-115"/>
            </w:pPr>
          </w:p>
          <w:p w14:paraId="438814FE" w14:textId="77777777" w:rsidR="008B2840" w:rsidRPr="004F6572" w:rsidRDefault="008B2840" w:rsidP="00852CB6">
            <w:pPr>
              <w:ind w:right="-115"/>
              <w:rPr>
                <w:sz w:val="16"/>
                <w:szCs w:val="16"/>
              </w:rPr>
            </w:pPr>
            <w:r w:rsidRPr="001B509C">
              <w:t>2.</w:t>
            </w:r>
            <w:r>
              <w:t xml:space="preserve"> </w:t>
            </w:r>
            <w:r w:rsidRPr="004F6572">
              <w:rPr>
                <w:sz w:val="16"/>
                <w:szCs w:val="16"/>
              </w:rPr>
              <w:t>…………………………....</w:t>
            </w:r>
          </w:p>
          <w:p w14:paraId="569A23D9" w14:textId="77777777" w:rsidR="008B2840" w:rsidRDefault="008B2840" w:rsidP="00852CB6">
            <w:pPr>
              <w:ind w:right="-115"/>
            </w:pPr>
          </w:p>
          <w:p w14:paraId="725E11EC" w14:textId="77777777" w:rsidR="008B2840" w:rsidRPr="004F6572" w:rsidRDefault="008B2840" w:rsidP="00852CB6">
            <w:pPr>
              <w:ind w:right="-115"/>
              <w:rPr>
                <w:sz w:val="16"/>
                <w:szCs w:val="16"/>
              </w:rPr>
            </w:pPr>
            <w:r w:rsidRPr="001B509C">
              <w:t>3</w:t>
            </w:r>
            <w:r w:rsidRPr="004F6572">
              <w:rPr>
                <w:sz w:val="16"/>
                <w:szCs w:val="16"/>
              </w:rPr>
              <w:t>……………………………..</w:t>
            </w:r>
          </w:p>
        </w:tc>
        <w:tc>
          <w:tcPr>
            <w:tcW w:w="1560" w:type="dxa"/>
            <w:vAlign w:val="center"/>
          </w:tcPr>
          <w:p w14:paraId="1DE27FA0" w14:textId="77777777" w:rsidR="008B2840" w:rsidRPr="004F6572" w:rsidRDefault="008B2840" w:rsidP="00852CB6">
            <w:pPr>
              <w:rPr>
                <w:sz w:val="18"/>
                <w:szCs w:val="18"/>
              </w:rPr>
            </w:pPr>
          </w:p>
        </w:tc>
        <w:tc>
          <w:tcPr>
            <w:tcW w:w="1336" w:type="dxa"/>
            <w:vAlign w:val="center"/>
          </w:tcPr>
          <w:p w14:paraId="1546DE64" w14:textId="77777777" w:rsidR="008B2840" w:rsidRPr="004F6572" w:rsidRDefault="008B2840" w:rsidP="00852CB6">
            <w:pPr>
              <w:rPr>
                <w:sz w:val="18"/>
                <w:szCs w:val="18"/>
              </w:rPr>
            </w:pPr>
          </w:p>
        </w:tc>
        <w:tc>
          <w:tcPr>
            <w:tcW w:w="1346" w:type="dxa"/>
          </w:tcPr>
          <w:p w14:paraId="5ACE5DD2" w14:textId="77777777" w:rsidR="008B2840" w:rsidRPr="004F6572" w:rsidRDefault="008B2840" w:rsidP="00852CB6">
            <w:pPr>
              <w:ind w:right="-115"/>
              <w:rPr>
                <w:sz w:val="16"/>
                <w:szCs w:val="16"/>
              </w:rPr>
            </w:pPr>
          </w:p>
        </w:tc>
      </w:tr>
      <w:tr w:rsidR="008B2840" w:rsidRPr="004F6572" w14:paraId="0667D12A" w14:textId="77777777" w:rsidTr="00852CB6">
        <w:tc>
          <w:tcPr>
            <w:tcW w:w="1066" w:type="dxa"/>
            <w:vAlign w:val="center"/>
          </w:tcPr>
          <w:p w14:paraId="194F43EB" w14:textId="77777777" w:rsidR="008B2840" w:rsidRPr="004F6572" w:rsidRDefault="008B2840" w:rsidP="00852CB6">
            <w:pPr>
              <w:rPr>
                <w:sz w:val="18"/>
                <w:szCs w:val="18"/>
              </w:rPr>
            </w:pPr>
          </w:p>
        </w:tc>
        <w:tc>
          <w:tcPr>
            <w:tcW w:w="3045" w:type="dxa"/>
          </w:tcPr>
          <w:p w14:paraId="10ED5E53" w14:textId="77777777" w:rsidR="008B2840" w:rsidRDefault="008B2840" w:rsidP="00852CB6">
            <w:pPr>
              <w:ind w:right="-115"/>
            </w:pPr>
          </w:p>
          <w:p w14:paraId="7D48425B" w14:textId="77777777" w:rsidR="008B2840" w:rsidRPr="004F6572" w:rsidRDefault="008B2840" w:rsidP="00852CB6">
            <w:pPr>
              <w:ind w:right="-115"/>
              <w:rPr>
                <w:sz w:val="16"/>
                <w:szCs w:val="16"/>
              </w:rPr>
            </w:pPr>
            <w:r w:rsidRPr="001B509C">
              <w:t xml:space="preserve">1. </w:t>
            </w:r>
            <w:r w:rsidRPr="004F6572">
              <w:rPr>
                <w:sz w:val="16"/>
                <w:szCs w:val="16"/>
              </w:rPr>
              <w:t>……………………………………</w:t>
            </w:r>
          </w:p>
          <w:p w14:paraId="5826A3B4" w14:textId="77777777" w:rsidR="008B2840" w:rsidRDefault="008B2840" w:rsidP="00852CB6">
            <w:pPr>
              <w:ind w:right="-115"/>
            </w:pPr>
          </w:p>
          <w:p w14:paraId="5D6319F7" w14:textId="77777777" w:rsidR="008B2840" w:rsidRPr="004F6572" w:rsidRDefault="008B2840" w:rsidP="00852CB6">
            <w:pPr>
              <w:ind w:right="-115"/>
              <w:rPr>
                <w:sz w:val="16"/>
                <w:szCs w:val="16"/>
              </w:rPr>
            </w:pPr>
            <w:r w:rsidRPr="001B509C">
              <w:t>2.</w:t>
            </w:r>
            <w:r>
              <w:t xml:space="preserve"> </w:t>
            </w:r>
            <w:r w:rsidRPr="004F6572">
              <w:rPr>
                <w:sz w:val="16"/>
                <w:szCs w:val="16"/>
              </w:rPr>
              <w:t>…………………………………....</w:t>
            </w:r>
          </w:p>
          <w:p w14:paraId="3DE7EFF3" w14:textId="77777777" w:rsidR="008B2840" w:rsidRDefault="008B2840" w:rsidP="00852CB6">
            <w:pPr>
              <w:ind w:right="-115"/>
            </w:pPr>
          </w:p>
          <w:p w14:paraId="05ED013E" w14:textId="77777777" w:rsidR="008B2840" w:rsidRPr="004F6572" w:rsidRDefault="008B2840" w:rsidP="00852CB6">
            <w:pPr>
              <w:ind w:right="-115"/>
              <w:rPr>
                <w:sz w:val="16"/>
                <w:szCs w:val="16"/>
              </w:rPr>
            </w:pPr>
            <w:r w:rsidRPr="001B509C">
              <w:t>3</w:t>
            </w:r>
            <w:r w:rsidRPr="004F6572">
              <w:rPr>
                <w:sz w:val="16"/>
                <w:szCs w:val="16"/>
              </w:rPr>
              <w:t>……………………………………..</w:t>
            </w:r>
          </w:p>
        </w:tc>
        <w:tc>
          <w:tcPr>
            <w:tcW w:w="2221" w:type="dxa"/>
          </w:tcPr>
          <w:p w14:paraId="70555155" w14:textId="77777777" w:rsidR="008B2840" w:rsidRDefault="008B2840" w:rsidP="00852CB6">
            <w:pPr>
              <w:ind w:right="-115"/>
            </w:pPr>
          </w:p>
          <w:p w14:paraId="141E115C" w14:textId="77777777" w:rsidR="008B2840" w:rsidRPr="004F6572" w:rsidRDefault="008B2840" w:rsidP="00852CB6">
            <w:pPr>
              <w:ind w:right="-115"/>
              <w:rPr>
                <w:sz w:val="16"/>
                <w:szCs w:val="16"/>
              </w:rPr>
            </w:pPr>
            <w:r w:rsidRPr="001B509C">
              <w:t xml:space="preserve">1. </w:t>
            </w:r>
            <w:r w:rsidRPr="004F6572">
              <w:rPr>
                <w:sz w:val="16"/>
                <w:szCs w:val="16"/>
              </w:rPr>
              <w:t>……………………………</w:t>
            </w:r>
          </w:p>
          <w:p w14:paraId="608CA40D" w14:textId="77777777" w:rsidR="008B2840" w:rsidRDefault="008B2840" w:rsidP="00852CB6">
            <w:pPr>
              <w:ind w:right="-115"/>
            </w:pPr>
          </w:p>
          <w:p w14:paraId="0E7E7851" w14:textId="77777777" w:rsidR="008B2840" w:rsidRPr="004F6572" w:rsidRDefault="008B2840" w:rsidP="00852CB6">
            <w:pPr>
              <w:ind w:right="-115"/>
              <w:rPr>
                <w:sz w:val="16"/>
                <w:szCs w:val="16"/>
              </w:rPr>
            </w:pPr>
            <w:r w:rsidRPr="001B509C">
              <w:t>2.</w:t>
            </w:r>
            <w:r>
              <w:t xml:space="preserve"> </w:t>
            </w:r>
            <w:r w:rsidRPr="004F6572">
              <w:rPr>
                <w:sz w:val="16"/>
                <w:szCs w:val="16"/>
              </w:rPr>
              <w:t>…………………………....</w:t>
            </w:r>
          </w:p>
          <w:p w14:paraId="24DA7CFD" w14:textId="77777777" w:rsidR="008B2840" w:rsidRDefault="008B2840" w:rsidP="00852CB6">
            <w:pPr>
              <w:ind w:right="-115"/>
            </w:pPr>
          </w:p>
          <w:p w14:paraId="6CF9CD46" w14:textId="77777777" w:rsidR="008B2840" w:rsidRPr="004F6572" w:rsidRDefault="008B2840" w:rsidP="00852CB6">
            <w:pPr>
              <w:ind w:right="-115"/>
              <w:rPr>
                <w:sz w:val="16"/>
                <w:szCs w:val="16"/>
              </w:rPr>
            </w:pPr>
            <w:r w:rsidRPr="001B509C">
              <w:t>3</w:t>
            </w:r>
            <w:r w:rsidRPr="004F6572">
              <w:rPr>
                <w:sz w:val="16"/>
                <w:szCs w:val="16"/>
              </w:rPr>
              <w:t>……………………………..</w:t>
            </w:r>
          </w:p>
        </w:tc>
        <w:tc>
          <w:tcPr>
            <w:tcW w:w="1560" w:type="dxa"/>
            <w:vAlign w:val="center"/>
          </w:tcPr>
          <w:p w14:paraId="4644EEB1" w14:textId="77777777" w:rsidR="008B2840" w:rsidRPr="004F6572" w:rsidRDefault="008B2840" w:rsidP="00852CB6">
            <w:pPr>
              <w:rPr>
                <w:sz w:val="18"/>
                <w:szCs w:val="18"/>
              </w:rPr>
            </w:pPr>
          </w:p>
        </w:tc>
        <w:tc>
          <w:tcPr>
            <w:tcW w:w="1336" w:type="dxa"/>
            <w:vAlign w:val="center"/>
          </w:tcPr>
          <w:p w14:paraId="5D85C44E" w14:textId="77777777" w:rsidR="008B2840" w:rsidRPr="004F6572" w:rsidRDefault="008B2840" w:rsidP="00852CB6">
            <w:pPr>
              <w:rPr>
                <w:sz w:val="18"/>
                <w:szCs w:val="18"/>
              </w:rPr>
            </w:pPr>
          </w:p>
        </w:tc>
        <w:tc>
          <w:tcPr>
            <w:tcW w:w="1346" w:type="dxa"/>
          </w:tcPr>
          <w:p w14:paraId="6FC8D387" w14:textId="77777777" w:rsidR="008B2840" w:rsidRPr="004F6572" w:rsidRDefault="008B2840" w:rsidP="00852CB6">
            <w:pPr>
              <w:ind w:right="-115"/>
              <w:rPr>
                <w:sz w:val="16"/>
                <w:szCs w:val="16"/>
              </w:rPr>
            </w:pPr>
          </w:p>
        </w:tc>
      </w:tr>
      <w:tr w:rsidR="008B2840" w:rsidRPr="004F6572" w14:paraId="71672DBF" w14:textId="77777777" w:rsidTr="00852CB6">
        <w:tc>
          <w:tcPr>
            <w:tcW w:w="1066" w:type="dxa"/>
            <w:vAlign w:val="center"/>
          </w:tcPr>
          <w:p w14:paraId="57CFFA1E" w14:textId="77777777" w:rsidR="008B2840" w:rsidRPr="004F6572" w:rsidRDefault="008B2840" w:rsidP="00852CB6">
            <w:pPr>
              <w:rPr>
                <w:sz w:val="18"/>
                <w:szCs w:val="18"/>
              </w:rPr>
            </w:pPr>
          </w:p>
        </w:tc>
        <w:tc>
          <w:tcPr>
            <w:tcW w:w="3045" w:type="dxa"/>
          </w:tcPr>
          <w:p w14:paraId="60BB4423" w14:textId="77777777" w:rsidR="008B2840" w:rsidRDefault="008B2840" w:rsidP="00852CB6">
            <w:pPr>
              <w:ind w:right="-115"/>
            </w:pPr>
          </w:p>
          <w:p w14:paraId="0B31DA7E" w14:textId="77777777" w:rsidR="008B2840" w:rsidRPr="004F6572" w:rsidRDefault="008B2840" w:rsidP="00852CB6">
            <w:pPr>
              <w:ind w:right="-115"/>
              <w:rPr>
                <w:sz w:val="16"/>
                <w:szCs w:val="16"/>
              </w:rPr>
            </w:pPr>
            <w:r w:rsidRPr="001B509C">
              <w:t xml:space="preserve">1. </w:t>
            </w:r>
            <w:r w:rsidRPr="004F6572">
              <w:rPr>
                <w:sz w:val="16"/>
                <w:szCs w:val="16"/>
              </w:rPr>
              <w:t>……………………………………</w:t>
            </w:r>
          </w:p>
          <w:p w14:paraId="1297DD35" w14:textId="77777777" w:rsidR="008B2840" w:rsidRDefault="008B2840" w:rsidP="00852CB6">
            <w:pPr>
              <w:ind w:right="-115"/>
            </w:pPr>
          </w:p>
          <w:p w14:paraId="670DEE07" w14:textId="77777777" w:rsidR="008B2840" w:rsidRPr="004F6572" w:rsidRDefault="008B2840" w:rsidP="00852CB6">
            <w:pPr>
              <w:ind w:right="-115"/>
              <w:rPr>
                <w:sz w:val="16"/>
                <w:szCs w:val="16"/>
              </w:rPr>
            </w:pPr>
            <w:r w:rsidRPr="001B509C">
              <w:t>2.</w:t>
            </w:r>
            <w:r>
              <w:t xml:space="preserve"> </w:t>
            </w:r>
            <w:r w:rsidRPr="004F6572">
              <w:rPr>
                <w:sz w:val="16"/>
                <w:szCs w:val="16"/>
              </w:rPr>
              <w:t>…………………………………....</w:t>
            </w:r>
          </w:p>
          <w:p w14:paraId="1C717017" w14:textId="77777777" w:rsidR="008B2840" w:rsidRDefault="008B2840" w:rsidP="00852CB6">
            <w:pPr>
              <w:ind w:right="-115"/>
            </w:pPr>
          </w:p>
          <w:p w14:paraId="46E5EB43" w14:textId="77777777" w:rsidR="008B2840" w:rsidRPr="004F6572" w:rsidRDefault="008B2840" w:rsidP="00852CB6">
            <w:pPr>
              <w:ind w:right="-115"/>
              <w:rPr>
                <w:sz w:val="16"/>
                <w:szCs w:val="16"/>
              </w:rPr>
            </w:pPr>
            <w:r w:rsidRPr="001B509C">
              <w:t>3</w:t>
            </w:r>
            <w:r w:rsidRPr="004F6572">
              <w:rPr>
                <w:sz w:val="16"/>
                <w:szCs w:val="16"/>
              </w:rPr>
              <w:t>……………………………………..</w:t>
            </w:r>
          </w:p>
        </w:tc>
        <w:tc>
          <w:tcPr>
            <w:tcW w:w="2221" w:type="dxa"/>
          </w:tcPr>
          <w:p w14:paraId="7D7F390F" w14:textId="77777777" w:rsidR="008B2840" w:rsidRDefault="008B2840" w:rsidP="00852CB6">
            <w:pPr>
              <w:ind w:right="-115"/>
            </w:pPr>
          </w:p>
          <w:p w14:paraId="14BCFED8" w14:textId="77777777" w:rsidR="008B2840" w:rsidRPr="004F6572" w:rsidRDefault="008B2840" w:rsidP="00852CB6">
            <w:pPr>
              <w:ind w:right="-115"/>
              <w:rPr>
                <w:sz w:val="16"/>
                <w:szCs w:val="16"/>
              </w:rPr>
            </w:pPr>
            <w:r w:rsidRPr="001B509C">
              <w:t xml:space="preserve">1. </w:t>
            </w:r>
            <w:r w:rsidRPr="004F6572">
              <w:rPr>
                <w:sz w:val="16"/>
                <w:szCs w:val="16"/>
              </w:rPr>
              <w:t>……………………………</w:t>
            </w:r>
          </w:p>
          <w:p w14:paraId="31896AD4" w14:textId="77777777" w:rsidR="008B2840" w:rsidRDefault="008B2840" w:rsidP="00852CB6">
            <w:pPr>
              <w:ind w:right="-115"/>
            </w:pPr>
          </w:p>
          <w:p w14:paraId="7FD40FFE" w14:textId="77777777" w:rsidR="008B2840" w:rsidRPr="004F6572" w:rsidRDefault="008B2840" w:rsidP="00852CB6">
            <w:pPr>
              <w:ind w:right="-115"/>
              <w:rPr>
                <w:sz w:val="16"/>
                <w:szCs w:val="16"/>
              </w:rPr>
            </w:pPr>
            <w:r w:rsidRPr="001B509C">
              <w:t>2.</w:t>
            </w:r>
            <w:r>
              <w:t xml:space="preserve"> </w:t>
            </w:r>
            <w:r w:rsidRPr="004F6572">
              <w:rPr>
                <w:sz w:val="16"/>
                <w:szCs w:val="16"/>
              </w:rPr>
              <w:t>…………………………....</w:t>
            </w:r>
          </w:p>
          <w:p w14:paraId="05768055" w14:textId="77777777" w:rsidR="008B2840" w:rsidRDefault="008B2840" w:rsidP="00852CB6">
            <w:pPr>
              <w:ind w:right="-115"/>
            </w:pPr>
          </w:p>
          <w:p w14:paraId="2E25F680" w14:textId="77777777" w:rsidR="008B2840" w:rsidRPr="004F6572" w:rsidRDefault="008B2840" w:rsidP="00852CB6">
            <w:pPr>
              <w:ind w:right="-115"/>
              <w:rPr>
                <w:sz w:val="16"/>
                <w:szCs w:val="16"/>
              </w:rPr>
            </w:pPr>
            <w:r w:rsidRPr="001B509C">
              <w:t>3</w:t>
            </w:r>
            <w:r w:rsidRPr="004F6572">
              <w:rPr>
                <w:sz w:val="16"/>
                <w:szCs w:val="16"/>
              </w:rPr>
              <w:t>…………………</w:t>
            </w:r>
            <w:r>
              <w:rPr>
                <w:sz w:val="16"/>
                <w:szCs w:val="16"/>
              </w:rPr>
              <w:t>…</w:t>
            </w:r>
            <w:r w:rsidRPr="004F6572">
              <w:rPr>
                <w:sz w:val="16"/>
                <w:szCs w:val="16"/>
              </w:rPr>
              <w:t>………..</w:t>
            </w:r>
          </w:p>
        </w:tc>
        <w:tc>
          <w:tcPr>
            <w:tcW w:w="1560" w:type="dxa"/>
            <w:vAlign w:val="center"/>
          </w:tcPr>
          <w:p w14:paraId="016E5A21" w14:textId="77777777" w:rsidR="008B2840" w:rsidRPr="004F6572" w:rsidRDefault="008B2840" w:rsidP="00852CB6">
            <w:pPr>
              <w:ind w:left="176" w:hanging="176"/>
              <w:rPr>
                <w:sz w:val="18"/>
                <w:szCs w:val="18"/>
              </w:rPr>
            </w:pPr>
          </w:p>
        </w:tc>
        <w:tc>
          <w:tcPr>
            <w:tcW w:w="1336" w:type="dxa"/>
            <w:vAlign w:val="center"/>
          </w:tcPr>
          <w:p w14:paraId="01845E5D" w14:textId="77777777" w:rsidR="008B2840" w:rsidRPr="004F6572" w:rsidRDefault="008B2840" w:rsidP="00852CB6">
            <w:pPr>
              <w:rPr>
                <w:sz w:val="18"/>
                <w:szCs w:val="18"/>
              </w:rPr>
            </w:pPr>
          </w:p>
        </w:tc>
        <w:tc>
          <w:tcPr>
            <w:tcW w:w="1346" w:type="dxa"/>
          </w:tcPr>
          <w:p w14:paraId="4E24B601" w14:textId="77777777" w:rsidR="008B2840" w:rsidRPr="004F6572" w:rsidRDefault="008B2840" w:rsidP="00852CB6">
            <w:pPr>
              <w:ind w:right="-115"/>
              <w:rPr>
                <w:sz w:val="16"/>
                <w:szCs w:val="16"/>
              </w:rPr>
            </w:pPr>
          </w:p>
        </w:tc>
      </w:tr>
    </w:tbl>
    <w:p w14:paraId="1E52E0C4" w14:textId="77777777" w:rsidR="008B2840" w:rsidRDefault="008B2840" w:rsidP="008B2840">
      <w:pPr>
        <w:jc w:val="both"/>
        <w:rPr>
          <w:b/>
          <w:bCs/>
          <w:caps/>
          <w:sz w:val="28"/>
          <w:szCs w:val="28"/>
        </w:rPr>
      </w:pPr>
    </w:p>
    <w:p w14:paraId="6C8573BA" w14:textId="77777777" w:rsidR="0079635E" w:rsidRDefault="008B2840" w:rsidP="004C0669">
      <w:pPr>
        <w:jc w:val="right"/>
        <w:rPr>
          <w:b/>
          <w:bCs/>
        </w:rPr>
      </w:pPr>
      <w:r>
        <w:rPr>
          <w:b/>
          <w:bCs/>
          <w:caps/>
          <w:sz w:val="28"/>
          <w:szCs w:val="28"/>
        </w:rPr>
        <w:br w:type="column"/>
      </w:r>
      <w:r w:rsidR="004C0669">
        <w:rPr>
          <w:b/>
          <w:bCs/>
        </w:rPr>
        <w:lastRenderedPageBreak/>
        <w:t>Załącznik nr 1b do SIWZ</w:t>
      </w:r>
    </w:p>
    <w:p w14:paraId="56B58D12" w14:textId="77777777" w:rsidR="0079635E" w:rsidRDefault="0079635E" w:rsidP="008E36CC">
      <w:pPr>
        <w:jc w:val="right"/>
        <w:rPr>
          <w:b/>
          <w:bCs/>
        </w:rPr>
      </w:pPr>
    </w:p>
    <w:p w14:paraId="0DF1D7F7" w14:textId="77777777" w:rsidR="002E1692" w:rsidRPr="00C22486" w:rsidRDefault="002E1692" w:rsidP="002E1692">
      <w:pPr>
        <w:ind w:left="-567"/>
        <w:jc w:val="center"/>
        <w:rPr>
          <w:b/>
          <w:bCs/>
          <w:caps/>
          <w:sz w:val="28"/>
          <w:szCs w:val="28"/>
        </w:rPr>
      </w:pPr>
      <w:r w:rsidRPr="00C22486">
        <w:rPr>
          <w:b/>
          <w:bCs/>
          <w:caps/>
          <w:sz w:val="28"/>
          <w:szCs w:val="28"/>
        </w:rPr>
        <w:t xml:space="preserve">Szczegółowy opis przedmiotu zamówienia </w:t>
      </w:r>
    </w:p>
    <w:p w14:paraId="11F6CBD7" w14:textId="77777777" w:rsidR="002E1692" w:rsidRPr="00C22486" w:rsidRDefault="002E1692" w:rsidP="002E1692">
      <w:pPr>
        <w:ind w:left="-567"/>
        <w:jc w:val="center"/>
        <w:rPr>
          <w:b/>
          <w:bCs/>
          <w:caps/>
        </w:rPr>
      </w:pPr>
    </w:p>
    <w:p w14:paraId="43F6B7EB" w14:textId="77777777" w:rsidR="002E1692" w:rsidRPr="00C22486" w:rsidRDefault="002E1692" w:rsidP="002E1692">
      <w:pPr>
        <w:ind w:left="-567"/>
        <w:jc w:val="center"/>
        <w:rPr>
          <w:b/>
          <w:bCs/>
          <w:caps/>
        </w:rPr>
      </w:pPr>
      <w:r w:rsidRPr="00C22486">
        <w:rPr>
          <w:b/>
          <w:bCs/>
          <w:caps/>
        </w:rPr>
        <w:t xml:space="preserve">(zadanie częściowe Nr </w:t>
      </w:r>
      <w:r>
        <w:rPr>
          <w:b/>
          <w:bCs/>
          <w:caps/>
        </w:rPr>
        <w:t>2</w:t>
      </w:r>
      <w:r w:rsidRPr="00C22486">
        <w:rPr>
          <w:b/>
          <w:bCs/>
          <w:caps/>
        </w:rPr>
        <w:t>)</w:t>
      </w:r>
    </w:p>
    <w:p w14:paraId="6AFA90C7" w14:textId="77777777" w:rsidR="0079635E" w:rsidRDefault="0079635E" w:rsidP="004C0669">
      <w:pPr>
        <w:jc w:val="both"/>
        <w:rPr>
          <w:iCs/>
        </w:rPr>
      </w:pPr>
    </w:p>
    <w:p w14:paraId="29911D67" w14:textId="77777777" w:rsidR="002E1692" w:rsidRPr="005F7504" w:rsidRDefault="002E1692" w:rsidP="002E1692">
      <w:pPr>
        <w:pStyle w:val="Tekstpodstawowywcity2"/>
        <w:spacing w:line="360" w:lineRule="auto"/>
        <w:ind w:left="0"/>
        <w:rPr>
          <w:b/>
          <w:u w:val="single"/>
        </w:rPr>
      </w:pPr>
      <w:r w:rsidRPr="005F7504">
        <w:rPr>
          <w:b/>
          <w:u w:val="single"/>
        </w:rPr>
        <w:t xml:space="preserve">Ochrona obiektu Urzędu do Spraw Cudzoziemców </w:t>
      </w:r>
      <w:r>
        <w:rPr>
          <w:b/>
          <w:u w:val="single"/>
        </w:rPr>
        <w:t>w Czerwonym Borze</w:t>
      </w:r>
    </w:p>
    <w:p w14:paraId="3F21BCAE" w14:textId="77777777" w:rsidR="002E1692" w:rsidRDefault="002E1692" w:rsidP="00021834">
      <w:pPr>
        <w:numPr>
          <w:ilvl w:val="0"/>
          <w:numId w:val="68"/>
        </w:numPr>
        <w:ind w:left="284" w:hanging="426"/>
        <w:jc w:val="both"/>
        <w:rPr>
          <w:b/>
          <w:bCs/>
        </w:rPr>
      </w:pPr>
      <w:r>
        <w:rPr>
          <w:b/>
          <w:bCs/>
        </w:rPr>
        <w:t>Postanowienia ogólne</w:t>
      </w:r>
    </w:p>
    <w:p w14:paraId="0C5024E6" w14:textId="77777777" w:rsidR="00E24150" w:rsidRPr="00014D18" w:rsidRDefault="00E24150" w:rsidP="00E24150">
      <w:pPr>
        <w:numPr>
          <w:ilvl w:val="0"/>
          <w:numId w:val="34"/>
        </w:numPr>
        <w:ind w:left="426" w:hanging="426"/>
        <w:jc w:val="both"/>
        <w:rPr>
          <w:color w:val="000000"/>
        </w:rPr>
      </w:pPr>
      <w:r w:rsidRPr="00014D18">
        <w:rPr>
          <w:color w:val="000000"/>
        </w:rPr>
        <w:t xml:space="preserve">świadczenie usług ochrony fizycznej stacjonarnej obiektu Urzędu do Spraw Cudzoziemców w Czerwonym Borze, Czerwony Bór 24/1, 18-400 Łomża w zakresie przewidzianym ustawą </w:t>
      </w:r>
      <w:r w:rsidRPr="00C62808">
        <w:rPr>
          <w:i/>
          <w:color w:val="000000"/>
        </w:rPr>
        <w:t>z dnia 22 sierpnia 1997 r. o ochronie osób i mienia</w:t>
      </w:r>
      <w:r w:rsidRPr="00014D18">
        <w:rPr>
          <w:color w:val="000000"/>
        </w:rPr>
        <w:t>, Dz. U. 2014 poz. 1099,</w:t>
      </w:r>
    </w:p>
    <w:p w14:paraId="79A43C2E" w14:textId="77777777" w:rsidR="00E24150" w:rsidRDefault="00E24150" w:rsidP="00E24150">
      <w:pPr>
        <w:numPr>
          <w:ilvl w:val="0"/>
          <w:numId w:val="34"/>
        </w:numPr>
        <w:ind w:left="426" w:hanging="426"/>
        <w:jc w:val="both"/>
        <w:rPr>
          <w:color w:val="000000"/>
        </w:rPr>
      </w:pPr>
      <w:r w:rsidRPr="00D155EA">
        <w:rPr>
          <w:color w:val="000000"/>
        </w:rPr>
        <w:t xml:space="preserve">ochrona </w:t>
      </w:r>
      <w:r>
        <w:rPr>
          <w:color w:val="000000"/>
        </w:rPr>
        <w:t>musi</w:t>
      </w:r>
      <w:r w:rsidRPr="00D155EA">
        <w:rPr>
          <w:color w:val="000000"/>
        </w:rPr>
        <w:t xml:space="preserve"> być prowadzona całodobowo przez czterech pracowników ochrony fizycznej; </w:t>
      </w:r>
    </w:p>
    <w:p w14:paraId="2CA5AC7E" w14:textId="77777777" w:rsidR="00E24150" w:rsidRPr="00D155EA" w:rsidRDefault="00E24150" w:rsidP="00E24150">
      <w:pPr>
        <w:numPr>
          <w:ilvl w:val="0"/>
          <w:numId w:val="34"/>
        </w:numPr>
        <w:ind w:left="426" w:hanging="426"/>
        <w:jc w:val="both"/>
        <w:rPr>
          <w:color w:val="000000"/>
        </w:rPr>
      </w:pPr>
      <w:r>
        <w:rPr>
          <w:rFonts w:eastAsia="Arial Unicode MS"/>
        </w:rPr>
        <w:t>wszyscy</w:t>
      </w:r>
      <w:r w:rsidRPr="00356E3D">
        <w:rPr>
          <w:rFonts w:eastAsia="Arial Unicode MS"/>
        </w:rPr>
        <w:t xml:space="preserve"> pracowni</w:t>
      </w:r>
      <w:r>
        <w:rPr>
          <w:rFonts w:eastAsia="Arial Unicode MS"/>
        </w:rPr>
        <w:t>cy</w:t>
      </w:r>
      <w:r w:rsidRPr="00356E3D">
        <w:rPr>
          <w:rFonts w:eastAsia="Arial Unicode MS"/>
        </w:rPr>
        <w:t xml:space="preserve"> </w:t>
      </w:r>
      <w:r>
        <w:rPr>
          <w:rFonts w:eastAsia="Arial Unicode MS"/>
        </w:rPr>
        <w:t>Wykonawcy</w:t>
      </w:r>
      <w:r w:rsidRPr="00356E3D">
        <w:rPr>
          <w:rFonts w:eastAsia="Arial Unicode MS"/>
        </w:rPr>
        <w:t xml:space="preserve"> na zmianie </w:t>
      </w:r>
      <w:r>
        <w:t xml:space="preserve">muszą </w:t>
      </w:r>
      <w:r>
        <w:rPr>
          <w:color w:val="000000"/>
        </w:rPr>
        <w:t xml:space="preserve">być wpisani </w:t>
      </w:r>
      <w:r w:rsidRPr="00014D18">
        <w:rPr>
          <w:color w:val="000000"/>
        </w:rPr>
        <w:t>na listę kwalifikowanych pracowników ochrony fizycznej</w:t>
      </w:r>
      <w:r>
        <w:rPr>
          <w:color w:val="000000"/>
        </w:rPr>
        <w:t xml:space="preserve"> i</w:t>
      </w:r>
      <w:r w:rsidRPr="00014D18">
        <w:rPr>
          <w:color w:val="000000"/>
        </w:rPr>
        <w:t xml:space="preserve"> </w:t>
      </w:r>
      <w:r w:rsidRPr="00B54F8A">
        <w:rPr>
          <w:rFonts w:eastAsia="Arial Unicode MS"/>
        </w:rPr>
        <w:t xml:space="preserve">posiadać legitymację kwalifikowanego pracownika ochrony fizycznej wg wzoru określonego w </w:t>
      </w:r>
      <w:r w:rsidRPr="003F68E7">
        <w:rPr>
          <w:rFonts w:eastAsia="Arial Unicode MS"/>
          <w:i/>
        </w:rPr>
        <w:t>Rozporządzeniu Ministra Spraw Wewnętrznych z dnia 11 grudnia 2013 r. w sprawie legitymacji pracowników ochrony,</w:t>
      </w:r>
      <w:r w:rsidRPr="00B54F8A">
        <w:rPr>
          <w:rFonts w:eastAsia="Arial Unicode MS"/>
        </w:rPr>
        <w:t xml:space="preserve"> Dz.</w:t>
      </w:r>
      <w:r>
        <w:rPr>
          <w:rFonts w:eastAsia="Arial Unicode MS"/>
        </w:rPr>
        <w:t xml:space="preserve"> U. 2013 poz. 1630</w:t>
      </w:r>
      <w:r w:rsidRPr="00B54F8A">
        <w:rPr>
          <w:rFonts w:eastAsia="Arial Unicode MS"/>
        </w:rPr>
        <w:t xml:space="preserve">; </w:t>
      </w:r>
    </w:p>
    <w:p w14:paraId="6AD73A4F" w14:textId="77777777" w:rsidR="00E24150" w:rsidRPr="00D155EA" w:rsidRDefault="00E24150" w:rsidP="00E24150">
      <w:pPr>
        <w:numPr>
          <w:ilvl w:val="0"/>
          <w:numId w:val="34"/>
        </w:numPr>
        <w:ind w:left="426" w:hanging="426"/>
        <w:jc w:val="both"/>
        <w:rPr>
          <w:color w:val="000000"/>
        </w:rPr>
      </w:pPr>
      <w:r>
        <w:t>przynajmniej dwóch pracowników na zmianie musi posiadać komunikatywną znajomość języka rosyjskiego;</w:t>
      </w:r>
    </w:p>
    <w:p w14:paraId="5DE4CF0D" w14:textId="77777777" w:rsidR="00E24150" w:rsidRDefault="00E24150" w:rsidP="00E24150">
      <w:pPr>
        <w:numPr>
          <w:ilvl w:val="0"/>
          <w:numId w:val="34"/>
        </w:numPr>
        <w:ind w:left="426" w:hanging="426"/>
        <w:jc w:val="both"/>
        <w:rPr>
          <w:color w:val="000000"/>
        </w:rPr>
      </w:pPr>
      <w:r w:rsidRPr="00D155EA">
        <w:rPr>
          <w:color w:val="000000"/>
        </w:rPr>
        <w:t xml:space="preserve">pracownicy ochrony fizycznej wpisani na listę kwalifikowanych pracowników ochrony fizycznej </w:t>
      </w:r>
      <w:r>
        <w:rPr>
          <w:color w:val="000000"/>
        </w:rPr>
        <w:t>muszą</w:t>
      </w:r>
      <w:r w:rsidRPr="00D155EA">
        <w:rPr>
          <w:color w:val="000000"/>
        </w:rPr>
        <w:t xml:space="preserve"> być sprawni fizycznie, odznaczać się zdecydowaniem i skutecznością w działaniu oraz posiadać stan zdrowia pozwalający na wykonywanie pracy na stanowisku pracownika ochrony fizycznej, </w:t>
      </w:r>
      <w:r w:rsidRPr="00D155EA">
        <w:rPr>
          <w:b/>
          <w:color w:val="000000"/>
        </w:rPr>
        <w:t>potwierdzony stosownym zaświadczeniem lekarskim</w:t>
      </w:r>
      <w:r w:rsidRPr="00D155EA">
        <w:rPr>
          <w:color w:val="000000"/>
        </w:rPr>
        <w:t xml:space="preserve">, zgodnie z </w:t>
      </w:r>
      <w:r w:rsidRPr="00D155EA">
        <w:rPr>
          <w:i/>
          <w:color w:val="000000"/>
        </w:rPr>
        <w:t>Rozporządzeniem Ministra Zdrowia z dnia 19 grudnia 2013 r. w sprawie badań lekarskich i psychologicznych osób ubiegających się o wpis lub posiadających wpis na listę kwalifikowanych pracowników ochrony fizycznej</w:t>
      </w:r>
      <w:r w:rsidRPr="00D155EA">
        <w:rPr>
          <w:color w:val="000000"/>
        </w:rPr>
        <w:t xml:space="preserve"> (</w:t>
      </w:r>
      <w:r w:rsidRPr="00D155EA">
        <w:rPr>
          <w:rStyle w:val="h1"/>
          <w:color w:val="000000"/>
        </w:rPr>
        <w:t>Dz. U. 2013 poz. 1715)</w:t>
      </w:r>
      <w:r w:rsidRPr="00D155EA">
        <w:rPr>
          <w:color w:val="000000"/>
        </w:rPr>
        <w:t>;</w:t>
      </w:r>
    </w:p>
    <w:p w14:paraId="2DE8045C" w14:textId="77777777" w:rsidR="00E24150" w:rsidRPr="00D155EA" w:rsidRDefault="00E24150" w:rsidP="00E24150">
      <w:pPr>
        <w:numPr>
          <w:ilvl w:val="0"/>
          <w:numId w:val="34"/>
        </w:numPr>
        <w:ind w:left="426" w:hanging="426"/>
        <w:jc w:val="both"/>
        <w:rPr>
          <w:color w:val="000000"/>
        </w:rPr>
      </w:pPr>
      <w:r>
        <w:t>p</w:t>
      </w:r>
      <w:r w:rsidRPr="00913E3C">
        <w:t xml:space="preserve">racownicy ochrony fizycznej </w:t>
      </w:r>
      <w:r>
        <w:t xml:space="preserve">muszą pełnić służbę w jednakowym </w:t>
      </w:r>
      <w:r w:rsidRPr="00913E3C">
        <w:t>umundurowani</w:t>
      </w:r>
      <w:r>
        <w:t>u, dostosowanym do aktualnej pory roku i warunków atmosferycznych spełniającym poniższe wytyczne.</w:t>
      </w:r>
    </w:p>
    <w:p w14:paraId="38FC00B5" w14:textId="77777777" w:rsidR="00E24150" w:rsidRPr="006A040D" w:rsidRDefault="00E24150" w:rsidP="00E24150">
      <w:pPr>
        <w:ind w:left="360"/>
        <w:jc w:val="both"/>
        <w:rPr>
          <w:color w:val="000000"/>
        </w:rPr>
      </w:pPr>
      <w:r>
        <w:t>Wykonawca musi zapewnić pracownikom ochrony fizycznej, do ich wyłącznej dyspozycji, 2 wersje umundurowania tj.:</w:t>
      </w:r>
    </w:p>
    <w:p w14:paraId="36B3FDF1" w14:textId="77777777" w:rsidR="00E24150" w:rsidRDefault="00E24150" w:rsidP="00E24150">
      <w:pPr>
        <w:pStyle w:val="Tekstpodstawowy"/>
        <w:numPr>
          <w:ilvl w:val="0"/>
          <w:numId w:val="32"/>
        </w:numPr>
        <w:jc w:val="both"/>
      </w:pPr>
      <w:r>
        <w:t>wersja formalna (wykorzystywana przez pracowników ochrony w godzinach pracy ośrodka), w której skład wchodzą m.in.: koszula wizytowa, krawat, spodnie mundurowe, buty, marynarka lub sweter lub bluza mundurowa, czapka, kurtka lub bezrękawnik;</w:t>
      </w:r>
    </w:p>
    <w:p w14:paraId="3221C664" w14:textId="77777777" w:rsidR="00E24150" w:rsidRDefault="00E24150" w:rsidP="00E24150">
      <w:pPr>
        <w:pStyle w:val="Tekstpodstawowy"/>
        <w:numPr>
          <w:ilvl w:val="0"/>
          <w:numId w:val="32"/>
        </w:numPr>
        <w:jc w:val="both"/>
      </w:pPr>
      <w:r>
        <w:t>wersja nieformalna (wykorzystywana przez pracowników ochrony po godzinach pracy ośrodka), w której skład wchodzą m.in.: koszulka t-shirt lub polo, spodnie bojówki, buty, polar, kurtka, czapka.</w:t>
      </w:r>
    </w:p>
    <w:p w14:paraId="54C4BAE0" w14:textId="77777777" w:rsidR="00E24150" w:rsidRDefault="00E24150" w:rsidP="00E24150">
      <w:pPr>
        <w:pStyle w:val="Tekstpodstawowy"/>
        <w:numPr>
          <w:ilvl w:val="0"/>
          <w:numId w:val="34"/>
        </w:numPr>
        <w:jc w:val="both"/>
      </w:pPr>
      <w:r>
        <w:t>Każdy pracownik ochrony musi posiadać przypięty w widocznym miejscu imienny identyfikator;</w:t>
      </w:r>
    </w:p>
    <w:p w14:paraId="1A420755" w14:textId="77777777" w:rsidR="00E24150" w:rsidRDefault="00E24150" w:rsidP="00E24150">
      <w:pPr>
        <w:pStyle w:val="Tekstpodstawowy"/>
        <w:numPr>
          <w:ilvl w:val="0"/>
          <w:numId w:val="34"/>
        </w:numPr>
        <w:jc w:val="both"/>
      </w:pPr>
      <w:r>
        <w:t>pracownicy ochrony fizycznej powinni posiadać obywatelstwo polskie lub obywatelstwo jednego z państw członkowskich Unii Europejskiej,</w:t>
      </w:r>
    </w:p>
    <w:p w14:paraId="72200731" w14:textId="77777777" w:rsidR="00E24150" w:rsidRDefault="00E24150" w:rsidP="00E24150">
      <w:pPr>
        <w:pStyle w:val="Tekstpodstawowy"/>
        <w:numPr>
          <w:ilvl w:val="0"/>
          <w:numId w:val="34"/>
        </w:numPr>
        <w:jc w:val="both"/>
      </w:pPr>
      <w:r>
        <w:t xml:space="preserve">pracownicy ochrony fizycznej Wykonawcy mają obowiązek stosowania się (w zakresie ochrony obiektu) do poleceń służbowych upoważnionych pracowników Urzędu do Spraw </w:t>
      </w:r>
      <w:r w:rsidRPr="003E3DA4">
        <w:t>Cudzoziemców (wymienionych w instrukcji ochrony obiektu UdSC, która stanowi załącznik do umowy).</w:t>
      </w:r>
    </w:p>
    <w:p w14:paraId="51C0CF4C" w14:textId="77777777" w:rsidR="002E1692" w:rsidRPr="00021834" w:rsidRDefault="002E1692" w:rsidP="00021834">
      <w:pPr>
        <w:numPr>
          <w:ilvl w:val="0"/>
          <w:numId w:val="68"/>
        </w:numPr>
        <w:ind w:left="284" w:hanging="426"/>
        <w:jc w:val="both"/>
        <w:rPr>
          <w:b/>
        </w:rPr>
      </w:pPr>
      <w:r w:rsidRPr="00303A87">
        <w:rPr>
          <w:b/>
          <w:bCs/>
        </w:rPr>
        <w:t>Obowiązki Wykonawcy:</w:t>
      </w:r>
    </w:p>
    <w:p w14:paraId="6CDD710C" w14:textId="77777777" w:rsidR="00E24150" w:rsidRDefault="00E24150" w:rsidP="00021834">
      <w:pPr>
        <w:pStyle w:val="Akapitzlist"/>
        <w:numPr>
          <w:ilvl w:val="0"/>
          <w:numId w:val="35"/>
        </w:numPr>
        <w:ind w:left="426" w:hanging="142"/>
        <w:contextualSpacing/>
        <w:jc w:val="both"/>
      </w:pPr>
      <w:r>
        <w:t>wyposażenie pracowników ochrony fizycznej w środki łączności bezprzewodowej (w tym telefon komórkowy) umożliwiające kontakt telefoniczny z nimi, a także ze stacją monitoringu Wykonawcy, oraz w latarki patrolowe,</w:t>
      </w:r>
    </w:p>
    <w:p w14:paraId="0646BC6B" w14:textId="77777777" w:rsidR="00E24150" w:rsidRDefault="00E24150" w:rsidP="00303A87">
      <w:pPr>
        <w:pStyle w:val="Akapitzlist"/>
        <w:numPr>
          <w:ilvl w:val="0"/>
          <w:numId w:val="35"/>
        </w:numPr>
        <w:ind w:left="426" w:hanging="568"/>
        <w:contextualSpacing/>
        <w:jc w:val="both"/>
      </w:pPr>
      <w:r>
        <w:lastRenderedPageBreak/>
        <w:t>Wykonawca</w:t>
      </w:r>
      <w:r w:rsidRPr="000E58BF">
        <w:t xml:space="preserve"> </w:t>
      </w:r>
      <w:r>
        <w:t xml:space="preserve">musi </w:t>
      </w:r>
      <w:r w:rsidRPr="000E58BF">
        <w:t>zapewni</w:t>
      </w:r>
      <w:r>
        <w:t>ć</w:t>
      </w:r>
      <w:r w:rsidRPr="000E58BF">
        <w:t xml:space="preserve"> udział pracowników</w:t>
      </w:r>
      <w:r>
        <w:t>, przy pomocy których będzie wykonywana umowa,</w:t>
      </w:r>
      <w:r w:rsidRPr="000E58BF">
        <w:t xml:space="preserve"> w bezpłatnym jedno-/ dwudniowym szkoleniu zorganizowanym przez </w:t>
      </w:r>
      <w:r>
        <w:t>Zamawiającego</w:t>
      </w:r>
      <w:r w:rsidRPr="000E58BF">
        <w:t xml:space="preserve"> w trakcie trwania umowy z zakresu udzielania pomocy cudzoziemcom ubiegającym się o nadanie statusu uchodźcy w RP, programu przeciwdziałania przemocy na tle seksualnym i przeciwko płci oraz uwarunkowań kulturowo re</w:t>
      </w:r>
      <w:r>
        <w:t>ligijnych;</w:t>
      </w:r>
      <w:r w:rsidRPr="000E58BF">
        <w:t xml:space="preserve"> Każdy nowozatrudniony pracownik</w:t>
      </w:r>
      <w:r>
        <w:t>, który będzie brał udział w wykonywaniu przedmiotu umowy,</w:t>
      </w:r>
      <w:r w:rsidRPr="000E58BF">
        <w:t xml:space="preserve"> musi przejść szkolenie w powyższym zakresie nie później niż w ciągu miesiąca od podjęcia zatrudnienia</w:t>
      </w:r>
    </w:p>
    <w:p w14:paraId="62B70D71" w14:textId="77777777" w:rsidR="00E24150" w:rsidRDefault="00E24150" w:rsidP="00303A87">
      <w:pPr>
        <w:pStyle w:val="Akapitzlist"/>
        <w:numPr>
          <w:ilvl w:val="0"/>
          <w:numId w:val="35"/>
        </w:numPr>
        <w:ind w:left="426" w:hanging="568"/>
        <w:contextualSpacing/>
        <w:jc w:val="both"/>
      </w:pPr>
      <w:r>
        <w:t xml:space="preserve">pracownicy muszą posiadać przez cały okres trwania umowy </w:t>
      </w:r>
      <w:r w:rsidRPr="00F300FD">
        <w:rPr>
          <w:b/>
        </w:rPr>
        <w:t>aktual</w:t>
      </w:r>
      <w:r>
        <w:rPr>
          <w:b/>
        </w:rPr>
        <w:t>ne badania do celów sanitarno-</w:t>
      </w:r>
      <w:r w:rsidRPr="00F300FD">
        <w:rPr>
          <w:b/>
        </w:rPr>
        <w:t>epidemiologicznych</w:t>
      </w:r>
      <w:r>
        <w:t xml:space="preserve"> – wymagane dokumenty należy przedstawić w chwili podpisania umowy,</w:t>
      </w:r>
    </w:p>
    <w:p w14:paraId="238B8736" w14:textId="77777777" w:rsidR="00E24150" w:rsidRPr="002316AE" w:rsidRDefault="00E24150" w:rsidP="00303A87">
      <w:pPr>
        <w:pStyle w:val="Akapitzlist"/>
        <w:numPr>
          <w:ilvl w:val="0"/>
          <w:numId w:val="35"/>
        </w:numPr>
        <w:ind w:left="426" w:hanging="568"/>
        <w:contextualSpacing/>
        <w:jc w:val="both"/>
        <w:rPr>
          <w:color w:val="000000"/>
        </w:rPr>
      </w:pPr>
      <w:r>
        <w:t>Wykonawca musi zapewnić wyposażenie obiektu w system rejestracji obchodów umożliwiający nadzór nad obchodami wykonywanymi przez pracowników ochrony;</w:t>
      </w:r>
    </w:p>
    <w:p w14:paraId="3ACEF052" w14:textId="77777777" w:rsidR="00E24150" w:rsidRPr="002316AE" w:rsidRDefault="00E24150" w:rsidP="00303A87">
      <w:pPr>
        <w:pStyle w:val="Akapitzlist"/>
        <w:numPr>
          <w:ilvl w:val="0"/>
          <w:numId w:val="35"/>
        </w:numPr>
        <w:ind w:left="426" w:hanging="568"/>
        <w:contextualSpacing/>
        <w:jc w:val="both"/>
        <w:rPr>
          <w:color w:val="000000"/>
        </w:rPr>
      </w:pPr>
      <w:r>
        <w:t xml:space="preserve">rejestracja pracownika ochrony musi odbywać się w co najmniej 6 punktach obiektu ustalonych z Kierownikiem danego ośrodka po podpisaniu umowy; </w:t>
      </w:r>
    </w:p>
    <w:p w14:paraId="2FE63B21" w14:textId="77777777" w:rsidR="00E24150" w:rsidRPr="002316AE" w:rsidRDefault="00E24150" w:rsidP="00303A87">
      <w:pPr>
        <w:pStyle w:val="Akapitzlist"/>
        <w:numPr>
          <w:ilvl w:val="0"/>
          <w:numId w:val="35"/>
        </w:numPr>
        <w:ind w:left="426" w:hanging="568"/>
        <w:contextualSpacing/>
        <w:jc w:val="both"/>
        <w:rPr>
          <w:color w:val="000000"/>
        </w:rPr>
      </w:pPr>
      <w:r>
        <w:t xml:space="preserve">obchód całego terenu każdego obiektu musi być dokonywany nie rzadziej niż co 2 godziny w nieregularnych odstępach czasu; </w:t>
      </w:r>
    </w:p>
    <w:p w14:paraId="2E772373" w14:textId="77777777" w:rsidR="00E24150" w:rsidRPr="002316AE" w:rsidRDefault="00E24150" w:rsidP="00303A87">
      <w:pPr>
        <w:pStyle w:val="Akapitzlist"/>
        <w:numPr>
          <w:ilvl w:val="0"/>
          <w:numId w:val="35"/>
        </w:numPr>
        <w:ind w:left="426" w:hanging="568"/>
        <w:contextualSpacing/>
        <w:jc w:val="both"/>
        <w:rPr>
          <w:color w:val="000000"/>
        </w:rPr>
      </w:pPr>
      <w:r>
        <w:t>Kierownik ośrodka będzie miał dostęp, każdorazowo, zgodnie z ustalonym przez siebie zapotrzebowaniem, do systemu rejestracji obchodów i podglądu listy obchodów;</w:t>
      </w:r>
    </w:p>
    <w:p w14:paraId="2B97D10A" w14:textId="77777777" w:rsidR="00E24150" w:rsidRPr="00D155EA" w:rsidRDefault="00E24150" w:rsidP="00303A87">
      <w:pPr>
        <w:pStyle w:val="Akapitzlist"/>
        <w:numPr>
          <w:ilvl w:val="0"/>
          <w:numId w:val="35"/>
        </w:numPr>
        <w:ind w:left="426" w:hanging="568"/>
        <w:contextualSpacing/>
        <w:jc w:val="both"/>
        <w:rPr>
          <w:color w:val="000000"/>
        </w:rPr>
      </w:pPr>
      <w:r>
        <w:t>niezależnie od uprawnień Kierownika ośrodka odnośnie do dostępu do systemu rejestracji obchodów, zapisy systemu muszą być dostarczane Kierownikowi co najmniej raz na 10 dni;</w:t>
      </w:r>
    </w:p>
    <w:p w14:paraId="7A3B3370" w14:textId="77777777" w:rsidR="00E24150" w:rsidRDefault="00E24150" w:rsidP="00303A87">
      <w:pPr>
        <w:pStyle w:val="Akapitzlist"/>
        <w:numPr>
          <w:ilvl w:val="0"/>
          <w:numId w:val="35"/>
        </w:numPr>
        <w:ind w:left="426" w:hanging="568"/>
        <w:contextualSpacing/>
        <w:jc w:val="both"/>
        <w:rPr>
          <w:color w:val="000000"/>
        </w:rPr>
      </w:pPr>
      <w:r w:rsidRPr="00F300FD">
        <w:rPr>
          <w:color w:val="000000"/>
        </w:rPr>
        <w:t xml:space="preserve">wyposażenie przez Wykonawcę pracowników ochrony fizycznej w środki przymusu bezpośredniego przewidziane w </w:t>
      </w:r>
      <w:r w:rsidRPr="00F300FD">
        <w:rPr>
          <w:rStyle w:val="h2"/>
          <w:i/>
        </w:rPr>
        <w:t>ustawie z dnia 24 maja 2013 r. o środkach przymusu bezpośredniego i broni palnej</w:t>
      </w:r>
      <w:r w:rsidRPr="00F300FD">
        <w:rPr>
          <w:color w:val="000000"/>
        </w:rPr>
        <w:t>,</w:t>
      </w:r>
    </w:p>
    <w:p w14:paraId="4C31427A" w14:textId="77777777" w:rsidR="00E24150" w:rsidRPr="002316AE" w:rsidRDefault="00E24150" w:rsidP="00303A87">
      <w:pPr>
        <w:pStyle w:val="Akapitzlist"/>
        <w:numPr>
          <w:ilvl w:val="0"/>
          <w:numId w:val="35"/>
        </w:numPr>
        <w:ind w:left="426" w:hanging="568"/>
        <w:contextualSpacing/>
        <w:jc w:val="both"/>
        <w:rPr>
          <w:color w:val="000000"/>
        </w:rPr>
      </w:pPr>
      <w:r>
        <w:t>zapewnienie w sytuacjach zagrożenia podjęcia stosownych działań z możliwością wykorzystania załóg interwencyjnych Wykonawcy. Czas do podjęcia interwencji: w dzień do 30 min., w nocy do 20 min.</w:t>
      </w:r>
    </w:p>
    <w:p w14:paraId="18D026A7" w14:textId="77777777" w:rsidR="00E24150" w:rsidRPr="002316AE" w:rsidRDefault="00E24150" w:rsidP="00303A87">
      <w:pPr>
        <w:pStyle w:val="Akapitzlist"/>
        <w:numPr>
          <w:ilvl w:val="0"/>
          <w:numId w:val="35"/>
        </w:numPr>
        <w:ind w:left="426" w:hanging="568"/>
        <w:contextualSpacing/>
        <w:jc w:val="both"/>
        <w:rPr>
          <w:color w:val="000000"/>
        </w:rPr>
      </w:pPr>
      <w:r>
        <w:t>Wykonawca w ramach świadczenia usług wskazanych w ust. 1 wykonywać będzie zadania wynikające z kompetencji Pełnomocnika do Spraw Ochrony Informacji Niejawnych Zamawiającego w zakresie zapewnienia ochrony fizycznej obiektu opisanego w ust. 1, określone w art. 15 ust. 1-</w:t>
      </w:r>
      <w:r w:rsidRPr="00553A2D">
        <w:t xml:space="preserve">4 </w:t>
      </w:r>
      <w:r w:rsidRPr="002316AE">
        <w:rPr>
          <w:i/>
        </w:rPr>
        <w:t>Ustawy z dnia 5 sierpnia 2010 r. o ochronie informacji niejawnych</w:t>
      </w:r>
      <w:r w:rsidRPr="00553A2D">
        <w:t xml:space="preserve"> (Dz. U. z 2010 r. Nr 182, poz. 1228 z późniejszymi zmianami).</w:t>
      </w:r>
      <w:r>
        <w:t>W związku z wykonywaniem tych zadań, pracownicy ochrony fizycznej Wykonawcy mają obowiązek stosowania się do poleceń wydawanych przez Pełnomocnika do Spraw Ochrony Informacji Niejawnych Zamawiającego.</w:t>
      </w:r>
    </w:p>
    <w:p w14:paraId="04679077" w14:textId="77777777" w:rsidR="002E1692" w:rsidRDefault="002E1692" w:rsidP="00021834">
      <w:pPr>
        <w:ind w:left="426"/>
        <w:jc w:val="both"/>
      </w:pPr>
    </w:p>
    <w:p w14:paraId="141DD6C3" w14:textId="77777777" w:rsidR="002E1692" w:rsidRDefault="002E1692" w:rsidP="00021834">
      <w:pPr>
        <w:numPr>
          <w:ilvl w:val="0"/>
          <w:numId w:val="68"/>
        </w:numPr>
        <w:ind w:left="284" w:hanging="426"/>
        <w:jc w:val="both"/>
        <w:rPr>
          <w:b/>
          <w:bCs/>
        </w:rPr>
      </w:pPr>
      <w:r>
        <w:rPr>
          <w:b/>
          <w:bCs/>
        </w:rPr>
        <w:t>Obowiązki pracowników ochrony fizycznej:</w:t>
      </w:r>
    </w:p>
    <w:p w14:paraId="57C4ACC9" w14:textId="77777777" w:rsidR="00303A87" w:rsidRDefault="00303A87" w:rsidP="00021834">
      <w:pPr>
        <w:numPr>
          <w:ilvl w:val="0"/>
          <w:numId w:val="69"/>
        </w:numPr>
        <w:jc w:val="both"/>
        <w:rPr>
          <w:color w:val="000000"/>
        </w:rPr>
      </w:pPr>
      <w:r w:rsidRPr="00014D18">
        <w:rPr>
          <w:color w:val="000000"/>
        </w:rPr>
        <w:t>o</w:t>
      </w:r>
      <w:r>
        <w:rPr>
          <w:color w:val="000000"/>
        </w:rPr>
        <w:t>chrona mienia obiektu przed kradzieżą, dewastacją oraz spaleniem w wyniku pożaru poprzez pełnienie całodobowego nadzoru,</w:t>
      </w:r>
    </w:p>
    <w:p w14:paraId="2F2592D5" w14:textId="77777777" w:rsidR="00303A87" w:rsidRDefault="00303A87" w:rsidP="00021834">
      <w:pPr>
        <w:numPr>
          <w:ilvl w:val="0"/>
          <w:numId w:val="69"/>
        </w:numPr>
        <w:jc w:val="both"/>
        <w:rPr>
          <w:color w:val="000000"/>
        </w:rPr>
      </w:pPr>
      <w:r>
        <w:rPr>
          <w:color w:val="000000"/>
        </w:rPr>
        <w:t xml:space="preserve">ochrona informacji niejawnych i ochrona danych osobowych, nadzór nad przestrzeganiem zasad ochrony danych osobowych na terenie ośrodka praz administrowanie bezpieczeństwem informacji niejawnych w ochranianym obiekcie, zgodnie z </w:t>
      </w:r>
      <w:r>
        <w:rPr>
          <w:rStyle w:val="h2"/>
          <w:i/>
        </w:rPr>
        <w:t>u</w:t>
      </w:r>
      <w:r w:rsidRPr="00DD0966">
        <w:rPr>
          <w:rStyle w:val="h2"/>
          <w:i/>
        </w:rPr>
        <w:t>stawą z dnia 5 sierpnia 2010 r. o ochronie informacji niejawnych</w:t>
      </w:r>
      <w:r>
        <w:rPr>
          <w:rStyle w:val="h2"/>
          <w:i/>
        </w:rPr>
        <w:t xml:space="preserve"> </w:t>
      </w:r>
      <w:r>
        <w:rPr>
          <w:rStyle w:val="h2"/>
        </w:rPr>
        <w:t>(</w:t>
      </w:r>
      <w:r>
        <w:rPr>
          <w:rStyle w:val="h1"/>
        </w:rPr>
        <w:t xml:space="preserve">Dz.U. 2010 nr 182 poz. 1228) oraz </w:t>
      </w:r>
      <w:r>
        <w:rPr>
          <w:i/>
          <w:color w:val="000000"/>
        </w:rPr>
        <w:t>u</w:t>
      </w:r>
      <w:r w:rsidRPr="00B6076B">
        <w:rPr>
          <w:i/>
          <w:color w:val="000000"/>
        </w:rPr>
        <w:t>staw</w:t>
      </w:r>
      <w:r>
        <w:rPr>
          <w:i/>
          <w:color w:val="000000"/>
        </w:rPr>
        <w:t>ą</w:t>
      </w:r>
      <w:r w:rsidRPr="00B6076B">
        <w:rPr>
          <w:i/>
          <w:color w:val="000000"/>
        </w:rPr>
        <w:t xml:space="preserve"> z dnia 29 sierpnia 1997 r.</w:t>
      </w:r>
      <w:r w:rsidR="00021834">
        <w:rPr>
          <w:i/>
          <w:color w:val="000000"/>
        </w:rPr>
        <w:t xml:space="preserve"> </w:t>
      </w:r>
      <w:r w:rsidRPr="00B6076B">
        <w:rPr>
          <w:i/>
          <w:color w:val="000000"/>
        </w:rPr>
        <w:t>o ochronie danych osobowych</w:t>
      </w:r>
      <w:r>
        <w:rPr>
          <w:i/>
          <w:color w:val="000000"/>
        </w:rPr>
        <w:t xml:space="preserve"> </w:t>
      </w:r>
      <w:r>
        <w:rPr>
          <w:color w:val="000000"/>
        </w:rPr>
        <w:t>(</w:t>
      </w:r>
      <w:r>
        <w:rPr>
          <w:rStyle w:val="h1"/>
        </w:rPr>
        <w:t>Dz.U. 2014 poz. 1182)</w:t>
      </w:r>
      <w:r>
        <w:rPr>
          <w:color w:val="000000"/>
        </w:rPr>
        <w:t>,</w:t>
      </w:r>
    </w:p>
    <w:p w14:paraId="4F7EB9DD" w14:textId="77777777" w:rsidR="00303A87" w:rsidRPr="00BC3BD0" w:rsidRDefault="00303A87" w:rsidP="00021834">
      <w:pPr>
        <w:numPr>
          <w:ilvl w:val="0"/>
          <w:numId w:val="69"/>
        </w:numPr>
        <w:jc w:val="both"/>
        <w:rPr>
          <w:color w:val="000000"/>
        </w:rPr>
      </w:pPr>
      <w:r>
        <w:t>zabezpieczanie przetwarzanych w ramach wykonywania zamówienia danych osobowych przed ich udostępnieniem osobom nieupoważnionym, zabraniem przez osobę nieuprawnioną, utratą, uszkodzeniem lub zniszczeniem.</w:t>
      </w:r>
    </w:p>
    <w:p w14:paraId="4BAD2DE0" w14:textId="77777777" w:rsidR="00303A87" w:rsidRDefault="00303A87" w:rsidP="00021834">
      <w:pPr>
        <w:numPr>
          <w:ilvl w:val="0"/>
          <w:numId w:val="69"/>
        </w:numPr>
        <w:jc w:val="both"/>
        <w:rPr>
          <w:color w:val="000000"/>
        </w:rPr>
      </w:pPr>
      <w:r>
        <w:rPr>
          <w:color w:val="000000"/>
        </w:rPr>
        <w:t xml:space="preserve">podczas wykonywania obowiązków służbowych w związku z ochroną fizyczną i dozorem obiektu pracownicy będą wykorzystywać i obsługiwać system monitoringu, system alarmowy, system kontroli dostępu oraz system </w:t>
      </w:r>
      <w:r w:rsidR="00021834">
        <w:rPr>
          <w:color w:val="000000"/>
        </w:rPr>
        <w:t>ppoż.</w:t>
      </w:r>
      <w:r>
        <w:rPr>
          <w:color w:val="000000"/>
        </w:rPr>
        <w:t>, zainstalowane na terenie obiektu,</w:t>
      </w:r>
    </w:p>
    <w:p w14:paraId="4DC5B501" w14:textId="77777777" w:rsidR="00303A87" w:rsidRPr="00F300FD" w:rsidRDefault="00303A87" w:rsidP="00021834">
      <w:pPr>
        <w:numPr>
          <w:ilvl w:val="0"/>
          <w:numId w:val="69"/>
        </w:numPr>
        <w:jc w:val="both"/>
        <w:rPr>
          <w:color w:val="000000"/>
        </w:rPr>
      </w:pPr>
      <w:r>
        <w:lastRenderedPageBreak/>
        <w:t>ochrona mienia obiektu, sprawdzanie stanu jego zabezpieczenia po godzinach urzędowania,</w:t>
      </w:r>
    </w:p>
    <w:p w14:paraId="34BDBDE8" w14:textId="77777777" w:rsidR="00303A87" w:rsidRDefault="00303A87" w:rsidP="00021834">
      <w:pPr>
        <w:numPr>
          <w:ilvl w:val="0"/>
          <w:numId w:val="69"/>
        </w:numPr>
        <w:jc w:val="both"/>
      </w:pPr>
      <w:r>
        <w:t>kontrola ruchu osobowego, samochodowego i materiałowego,</w:t>
      </w:r>
    </w:p>
    <w:p w14:paraId="6E2B3F40" w14:textId="77777777" w:rsidR="00303A87" w:rsidRDefault="00303A87" w:rsidP="00021834">
      <w:pPr>
        <w:numPr>
          <w:ilvl w:val="0"/>
          <w:numId w:val="69"/>
        </w:numPr>
        <w:jc w:val="both"/>
      </w:pPr>
      <w:r>
        <w:t>wydawanie kluczy do pomieszczeń służbowych upoważnionym osobom,</w:t>
      </w:r>
    </w:p>
    <w:p w14:paraId="0C266F84" w14:textId="77777777" w:rsidR="00303A87" w:rsidRDefault="00303A87" w:rsidP="00021834">
      <w:pPr>
        <w:numPr>
          <w:ilvl w:val="0"/>
          <w:numId w:val="69"/>
        </w:numPr>
        <w:jc w:val="both"/>
      </w:pPr>
      <w:r>
        <w:t>prowadzenie na bieżąco dokumentacji z przebiegu dyżurów,</w:t>
      </w:r>
    </w:p>
    <w:p w14:paraId="3990D8C5" w14:textId="77777777" w:rsidR="00303A87" w:rsidRDefault="00303A87" w:rsidP="00021834">
      <w:pPr>
        <w:numPr>
          <w:ilvl w:val="0"/>
          <w:numId w:val="69"/>
        </w:numPr>
        <w:jc w:val="both"/>
      </w:pPr>
      <w:r>
        <w:t>zapewnienie ochrony pracownikom Urzędu przy wykonywaniu przez nich obowiązków służbowych,</w:t>
      </w:r>
    </w:p>
    <w:p w14:paraId="04D8D1CA" w14:textId="77777777" w:rsidR="00303A87" w:rsidRDefault="00303A87" w:rsidP="00021834">
      <w:pPr>
        <w:numPr>
          <w:ilvl w:val="0"/>
          <w:numId w:val="69"/>
        </w:numPr>
        <w:jc w:val="both"/>
      </w:pPr>
      <w:r>
        <w:t>zapobieganie zakłóceniom porządku w ośrodku,</w:t>
      </w:r>
    </w:p>
    <w:p w14:paraId="0CF4EC28" w14:textId="77777777" w:rsidR="00303A87" w:rsidRPr="00740222" w:rsidRDefault="00303A87" w:rsidP="00021834">
      <w:pPr>
        <w:numPr>
          <w:ilvl w:val="0"/>
          <w:numId w:val="69"/>
        </w:numPr>
        <w:jc w:val="both"/>
      </w:pPr>
      <w:r w:rsidRPr="00D70A2C">
        <w:t xml:space="preserve">w przypadkach opisanych w pkt. </w:t>
      </w:r>
      <w:r>
        <w:t>h</w:t>
      </w:r>
      <w:r w:rsidRPr="00D70A2C">
        <w:t xml:space="preserve">) i </w:t>
      </w:r>
      <w:r>
        <w:t>i</w:t>
      </w:r>
      <w:r w:rsidRPr="00D70A2C">
        <w:t>) interweniowanie, w zależności od sytuacji, z udziałem załogi interwencyjnej Wykonawcy lub powiadomienie Policji.</w:t>
      </w:r>
    </w:p>
    <w:p w14:paraId="2B146FBB" w14:textId="77777777" w:rsidR="00303A87" w:rsidRDefault="00303A87" w:rsidP="00021834">
      <w:pPr>
        <w:numPr>
          <w:ilvl w:val="0"/>
          <w:numId w:val="69"/>
        </w:numPr>
        <w:jc w:val="both"/>
      </w:pPr>
      <w:r>
        <w:t>przyjmowanie cudzoziemców do ośrodka poza godzinami urzędowania,</w:t>
      </w:r>
    </w:p>
    <w:p w14:paraId="4A0F316C" w14:textId="77777777" w:rsidR="00303A87" w:rsidRDefault="00303A87" w:rsidP="00021834">
      <w:pPr>
        <w:numPr>
          <w:ilvl w:val="0"/>
          <w:numId w:val="69"/>
        </w:numPr>
        <w:jc w:val="both"/>
      </w:pPr>
      <w:r>
        <w:t>sprawdzanie legalności pobytu osób w ośrodku,</w:t>
      </w:r>
    </w:p>
    <w:p w14:paraId="43E7E9EE" w14:textId="77777777" w:rsidR="00303A87" w:rsidRDefault="00303A87" w:rsidP="00021834">
      <w:pPr>
        <w:numPr>
          <w:ilvl w:val="0"/>
          <w:numId w:val="69"/>
        </w:numPr>
        <w:jc w:val="both"/>
      </w:pPr>
      <w:r>
        <w:t>w przypadku pożaru powiadomienie niezwłocznie Straży Pożarnej i przystąpienie do akcji ratowniczo-gaśniczej zgodnie z ogólnie obowiązującymi zasadami ochrony ppoż oraz zgodnie z aktualnie obowiązującą instrukcją bezpieczeństwa pożarowego dla obiektu,</w:t>
      </w:r>
    </w:p>
    <w:p w14:paraId="3306264E" w14:textId="77777777" w:rsidR="00303A87" w:rsidRDefault="00303A87" w:rsidP="00021834">
      <w:pPr>
        <w:numPr>
          <w:ilvl w:val="0"/>
          <w:numId w:val="69"/>
        </w:numPr>
        <w:jc w:val="both"/>
      </w:pPr>
      <w:r>
        <w:t>pełnienie dyżurów zgodnie z wewnętrzną instrukcją ochrony fizycznej i regulaminem ośrodka, które zawierają szczegółowe obowiązki pracowników ochrony fizycznej – wymienione ogólnie powyżej,</w:t>
      </w:r>
    </w:p>
    <w:p w14:paraId="0DF845D2" w14:textId="77777777" w:rsidR="00303A87" w:rsidRDefault="00303A87" w:rsidP="00021834">
      <w:pPr>
        <w:numPr>
          <w:ilvl w:val="0"/>
          <w:numId w:val="69"/>
        </w:numPr>
        <w:jc w:val="both"/>
      </w:pPr>
      <w:r>
        <w:t>składanie Zamawiającemu, drogą telefoniczną, codziennych raportów dotyczących przebiegu ochrony obiektu, a w przypadku nadzwyczajnych zdarzeń (kradzież lub niszczenie mienia, pożar itp.) doraźnych notatek służbowych,</w:t>
      </w:r>
    </w:p>
    <w:p w14:paraId="089B47B5" w14:textId="77777777" w:rsidR="00303A87" w:rsidRPr="00014D18" w:rsidRDefault="00303A87" w:rsidP="00021834">
      <w:pPr>
        <w:numPr>
          <w:ilvl w:val="0"/>
          <w:numId w:val="69"/>
        </w:numPr>
        <w:jc w:val="both"/>
        <w:rPr>
          <w:color w:val="000000"/>
        </w:rPr>
      </w:pPr>
      <w:r w:rsidRPr="00014D18">
        <w:rPr>
          <w:color w:val="000000"/>
        </w:rPr>
        <w:t xml:space="preserve">znajomość </w:t>
      </w:r>
      <w:r w:rsidRPr="002D0560">
        <w:rPr>
          <w:i/>
          <w:color w:val="000000"/>
        </w:rPr>
        <w:t>Rozporządzenia Ministra Spraw Wewnętrznych i Administracji z dnia 6 grudnia 2011 roku w sprawie regulaminu pobytu w ośrodku dla cudzoziemców ubiegających się o nadanie statusu uchodźcy</w:t>
      </w:r>
      <w:r w:rsidRPr="00014D18">
        <w:rPr>
          <w:color w:val="000000"/>
        </w:rPr>
        <w:t xml:space="preserve"> (Dz. U. z 2011 r. Nr 282, poz. 1654) oraz czuwanie nad przestrzeganiem ww. regulaminu przez cudzoziemców</w:t>
      </w:r>
      <w:r>
        <w:rPr>
          <w:color w:val="000000"/>
        </w:rPr>
        <w:t xml:space="preserve">, znajomość </w:t>
      </w:r>
      <w:r w:rsidRPr="00B6076B">
        <w:rPr>
          <w:i/>
          <w:color w:val="000000"/>
        </w:rPr>
        <w:t>Ustawy z dnia 29 sierpnia 1997 r.</w:t>
      </w:r>
      <w:r>
        <w:rPr>
          <w:i/>
          <w:color w:val="000000"/>
        </w:rPr>
        <w:t xml:space="preserve"> </w:t>
      </w:r>
      <w:r w:rsidRPr="00B6076B">
        <w:rPr>
          <w:i/>
          <w:color w:val="000000"/>
        </w:rPr>
        <w:t>o ochronie danych osobowych</w:t>
      </w:r>
      <w:r>
        <w:rPr>
          <w:i/>
          <w:color w:val="000000"/>
        </w:rPr>
        <w:t xml:space="preserve"> </w:t>
      </w:r>
      <w:r>
        <w:rPr>
          <w:color w:val="000000"/>
        </w:rPr>
        <w:t>(</w:t>
      </w:r>
      <w:r>
        <w:rPr>
          <w:rStyle w:val="h1"/>
        </w:rPr>
        <w:t>Dz.U. 2014 poz. 1182)</w:t>
      </w:r>
      <w:r w:rsidRPr="00014D18">
        <w:rPr>
          <w:color w:val="000000"/>
        </w:rPr>
        <w:t>.</w:t>
      </w:r>
    </w:p>
    <w:p w14:paraId="481AA9FE" w14:textId="77777777" w:rsidR="002E1692" w:rsidRDefault="002E1692" w:rsidP="00021834">
      <w:pPr>
        <w:ind w:left="357" w:hanging="360"/>
        <w:jc w:val="both"/>
      </w:pPr>
    </w:p>
    <w:p w14:paraId="41F85ACD" w14:textId="77777777" w:rsidR="002E1692" w:rsidRDefault="00C81160" w:rsidP="00021834">
      <w:pPr>
        <w:numPr>
          <w:ilvl w:val="0"/>
          <w:numId w:val="68"/>
        </w:numPr>
        <w:ind w:left="284" w:hanging="426"/>
        <w:jc w:val="both"/>
        <w:rPr>
          <w:b/>
          <w:bCs/>
        </w:rPr>
      </w:pPr>
      <w:r>
        <w:rPr>
          <w:b/>
          <w:bCs/>
        </w:rPr>
        <w:t>Wizytacja obiektu oraz informacje</w:t>
      </w:r>
      <w:r w:rsidR="002E1692">
        <w:rPr>
          <w:b/>
          <w:bCs/>
        </w:rPr>
        <w:t>:</w:t>
      </w:r>
    </w:p>
    <w:p w14:paraId="6FC04908" w14:textId="77777777" w:rsidR="002E1692" w:rsidRDefault="002E1692" w:rsidP="002E1692">
      <w:pPr>
        <w:pStyle w:val="Tekstpodstawowywcity2"/>
        <w:ind w:left="0"/>
        <w:rPr>
          <w:i w:val="0"/>
        </w:rPr>
      </w:pPr>
      <w:r w:rsidRPr="002A4C3B">
        <w:rPr>
          <w:i w:val="0"/>
        </w:rPr>
        <w:t xml:space="preserve">W celu zapoznania się z terenem obiektu lub zasięgnięcia informacji o nim </w:t>
      </w:r>
      <w:r>
        <w:rPr>
          <w:i w:val="0"/>
        </w:rPr>
        <w:t>należy skontaktować się z Panią Ewą Kowalczuk</w:t>
      </w:r>
      <w:r w:rsidRPr="002A4C3B">
        <w:rPr>
          <w:i w:val="0"/>
        </w:rPr>
        <w:t xml:space="preserve"> (tel. </w:t>
      </w:r>
      <w:r>
        <w:rPr>
          <w:i w:val="0"/>
        </w:rPr>
        <w:t>86 215-35 -34, 694-449-175</w:t>
      </w:r>
      <w:r w:rsidRPr="002A4C3B">
        <w:rPr>
          <w:i w:val="0"/>
        </w:rPr>
        <w:t>).</w:t>
      </w:r>
    </w:p>
    <w:p w14:paraId="3EBE9A96" w14:textId="77777777" w:rsidR="002E1692" w:rsidRDefault="002E1692" w:rsidP="002E1692"/>
    <w:p w14:paraId="313D4EE0" w14:textId="77777777" w:rsidR="002E1692" w:rsidRDefault="002E1692" w:rsidP="004C0669">
      <w:pPr>
        <w:jc w:val="both"/>
        <w:rPr>
          <w:iCs/>
        </w:rPr>
      </w:pPr>
    </w:p>
    <w:p w14:paraId="1807ADCF" w14:textId="77777777" w:rsidR="002E1692" w:rsidRDefault="002E1692" w:rsidP="004C0669">
      <w:pPr>
        <w:jc w:val="both"/>
        <w:rPr>
          <w:iCs/>
        </w:rPr>
      </w:pPr>
    </w:p>
    <w:p w14:paraId="79A3AE25" w14:textId="77777777" w:rsidR="002E1692" w:rsidRDefault="002E1692" w:rsidP="004C0669">
      <w:pPr>
        <w:jc w:val="both"/>
        <w:rPr>
          <w:iCs/>
        </w:rPr>
      </w:pPr>
    </w:p>
    <w:p w14:paraId="175CBA61" w14:textId="77777777" w:rsidR="002E1692" w:rsidRDefault="002E1692" w:rsidP="004C0669">
      <w:pPr>
        <w:jc w:val="both"/>
        <w:rPr>
          <w:iCs/>
        </w:rPr>
      </w:pPr>
    </w:p>
    <w:p w14:paraId="5B66D54E" w14:textId="77777777" w:rsidR="002E1692" w:rsidRDefault="002E1692" w:rsidP="004C0669">
      <w:pPr>
        <w:jc w:val="both"/>
        <w:rPr>
          <w:iCs/>
        </w:rPr>
      </w:pPr>
    </w:p>
    <w:p w14:paraId="131208C6" w14:textId="77777777" w:rsidR="002E1692" w:rsidRDefault="002E1692" w:rsidP="004C0669">
      <w:pPr>
        <w:jc w:val="both"/>
        <w:rPr>
          <w:iCs/>
        </w:rPr>
      </w:pPr>
    </w:p>
    <w:p w14:paraId="35E75BF0" w14:textId="77777777" w:rsidR="002E1692" w:rsidRDefault="002E1692" w:rsidP="004C0669">
      <w:pPr>
        <w:jc w:val="both"/>
        <w:rPr>
          <w:iCs/>
        </w:rPr>
      </w:pPr>
    </w:p>
    <w:p w14:paraId="07BECF06" w14:textId="77777777" w:rsidR="002E1692" w:rsidRDefault="002E1692" w:rsidP="004C0669">
      <w:pPr>
        <w:jc w:val="both"/>
        <w:rPr>
          <w:iCs/>
        </w:rPr>
      </w:pPr>
    </w:p>
    <w:p w14:paraId="3E18BB92" w14:textId="77777777" w:rsidR="002E1692" w:rsidRDefault="002E1692" w:rsidP="004C0669">
      <w:pPr>
        <w:jc w:val="both"/>
        <w:rPr>
          <w:iCs/>
        </w:rPr>
      </w:pPr>
    </w:p>
    <w:p w14:paraId="55E0B830" w14:textId="77777777" w:rsidR="002E1692" w:rsidRDefault="002E1692" w:rsidP="004C0669">
      <w:pPr>
        <w:jc w:val="both"/>
        <w:rPr>
          <w:iCs/>
        </w:rPr>
      </w:pPr>
    </w:p>
    <w:p w14:paraId="2906F5B6" w14:textId="77777777" w:rsidR="002E1692" w:rsidRDefault="002E1692" w:rsidP="004C0669">
      <w:pPr>
        <w:jc w:val="both"/>
        <w:rPr>
          <w:iCs/>
        </w:rPr>
      </w:pPr>
    </w:p>
    <w:p w14:paraId="0B0D0CA7" w14:textId="77777777" w:rsidR="002E1692" w:rsidRDefault="002E1692" w:rsidP="004C0669">
      <w:pPr>
        <w:jc w:val="both"/>
        <w:rPr>
          <w:iCs/>
        </w:rPr>
      </w:pPr>
    </w:p>
    <w:p w14:paraId="0EAB2BBA" w14:textId="77777777" w:rsidR="002E1692" w:rsidRDefault="002E1692" w:rsidP="004C0669">
      <w:pPr>
        <w:jc w:val="both"/>
        <w:rPr>
          <w:iCs/>
        </w:rPr>
      </w:pPr>
    </w:p>
    <w:p w14:paraId="57B935DE" w14:textId="77777777" w:rsidR="002E1692" w:rsidRDefault="002E1692" w:rsidP="004C0669">
      <w:pPr>
        <w:jc w:val="both"/>
        <w:rPr>
          <w:iCs/>
        </w:rPr>
      </w:pPr>
    </w:p>
    <w:p w14:paraId="7754616F" w14:textId="77777777" w:rsidR="002E1692" w:rsidRDefault="002E1692" w:rsidP="004C0669">
      <w:pPr>
        <w:jc w:val="both"/>
        <w:rPr>
          <w:iCs/>
        </w:rPr>
      </w:pPr>
    </w:p>
    <w:p w14:paraId="7B2ACCB7" w14:textId="77777777" w:rsidR="002E1692" w:rsidRDefault="002E1692" w:rsidP="004C0669">
      <w:pPr>
        <w:jc w:val="both"/>
        <w:rPr>
          <w:iCs/>
        </w:rPr>
      </w:pPr>
    </w:p>
    <w:p w14:paraId="33FC902D" w14:textId="77777777" w:rsidR="002E1692" w:rsidRDefault="002E1692" w:rsidP="004C0669">
      <w:pPr>
        <w:jc w:val="both"/>
        <w:rPr>
          <w:iCs/>
        </w:rPr>
      </w:pPr>
    </w:p>
    <w:p w14:paraId="7B33E663" w14:textId="77777777" w:rsidR="002E1692" w:rsidRDefault="002E1692" w:rsidP="004C0669">
      <w:pPr>
        <w:jc w:val="both"/>
        <w:rPr>
          <w:iCs/>
        </w:rPr>
      </w:pPr>
    </w:p>
    <w:p w14:paraId="111A4E37" w14:textId="77777777" w:rsidR="002E1692" w:rsidRDefault="002E1692" w:rsidP="004C0669">
      <w:pPr>
        <w:jc w:val="both"/>
        <w:rPr>
          <w:iCs/>
        </w:rPr>
      </w:pPr>
    </w:p>
    <w:p w14:paraId="39375D56" w14:textId="77777777" w:rsidR="002E1692" w:rsidRDefault="002E1692" w:rsidP="004C0669">
      <w:pPr>
        <w:jc w:val="both"/>
        <w:rPr>
          <w:iCs/>
        </w:rPr>
      </w:pPr>
    </w:p>
    <w:p w14:paraId="1C047F6A" w14:textId="77777777" w:rsidR="002E1692" w:rsidRDefault="002E1692" w:rsidP="004C0669">
      <w:pPr>
        <w:jc w:val="both"/>
        <w:rPr>
          <w:iCs/>
        </w:rPr>
      </w:pPr>
    </w:p>
    <w:p w14:paraId="7398D0CF" w14:textId="77777777" w:rsidR="008E36CC" w:rsidRDefault="00657018" w:rsidP="008E36CC">
      <w:pPr>
        <w:jc w:val="right"/>
        <w:rPr>
          <w:b/>
          <w:bCs/>
        </w:rPr>
      </w:pPr>
      <w:r>
        <w:rPr>
          <w:b/>
          <w:bCs/>
        </w:rPr>
        <w:lastRenderedPageBreak/>
        <w:t xml:space="preserve">Załącznik nr </w:t>
      </w:r>
      <w:r w:rsidR="002660DE">
        <w:rPr>
          <w:b/>
          <w:bCs/>
        </w:rPr>
        <w:t xml:space="preserve">2a </w:t>
      </w:r>
      <w:r w:rsidR="00E3649C">
        <w:rPr>
          <w:b/>
          <w:bCs/>
        </w:rPr>
        <w:t>do SIWZ</w:t>
      </w:r>
    </w:p>
    <w:p w14:paraId="488F8418" w14:textId="77777777" w:rsidR="00E3649C" w:rsidRDefault="00E3649C" w:rsidP="008E36CC">
      <w:pPr>
        <w:pStyle w:val="Nagwek"/>
        <w:jc w:val="center"/>
        <w:rPr>
          <w:b/>
          <w:caps/>
          <w:sz w:val="28"/>
          <w:szCs w:val="28"/>
        </w:rPr>
      </w:pPr>
    </w:p>
    <w:p w14:paraId="44CB5FF7" w14:textId="77777777" w:rsidR="008E36CC" w:rsidRPr="00837213" w:rsidRDefault="008E36CC" w:rsidP="008E36CC">
      <w:pPr>
        <w:pStyle w:val="Nagwek"/>
        <w:jc w:val="center"/>
        <w:rPr>
          <w:b/>
          <w:caps/>
          <w:sz w:val="28"/>
          <w:szCs w:val="28"/>
        </w:rPr>
      </w:pPr>
      <w:r w:rsidRPr="00837213">
        <w:rPr>
          <w:b/>
          <w:caps/>
          <w:sz w:val="28"/>
          <w:szCs w:val="28"/>
        </w:rPr>
        <w:t>F O R M U L A R Z   O F E R T Y</w:t>
      </w:r>
    </w:p>
    <w:p w14:paraId="492D5900" w14:textId="77777777" w:rsidR="008E36CC" w:rsidRPr="00837213" w:rsidRDefault="008E36CC" w:rsidP="008E36CC">
      <w:pPr>
        <w:pStyle w:val="Nagwek"/>
        <w:spacing w:line="360" w:lineRule="auto"/>
        <w:jc w:val="center"/>
        <w:rPr>
          <w:b/>
          <w:caps/>
          <w:sz w:val="28"/>
          <w:szCs w:val="28"/>
        </w:rPr>
      </w:pPr>
      <w:r w:rsidRPr="00837213">
        <w:rPr>
          <w:b/>
          <w:caps/>
          <w:sz w:val="28"/>
          <w:szCs w:val="28"/>
        </w:rPr>
        <w:t xml:space="preserve">ZADANIE CZĘŚCIOWE NR </w:t>
      </w:r>
      <w:r w:rsidR="002E1692">
        <w:rPr>
          <w:b/>
          <w:caps/>
          <w:sz w:val="28"/>
          <w:szCs w:val="28"/>
        </w:rPr>
        <w:t>1</w:t>
      </w:r>
    </w:p>
    <w:p w14:paraId="6BBC3FC5" w14:textId="77777777" w:rsidR="00637D32" w:rsidRDefault="00637D32" w:rsidP="00E9035D">
      <w:pPr>
        <w:spacing w:line="360" w:lineRule="auto"/>
        <w:jc w:val="both"/>
        <w:rPr>
          <w:b/>
          <w:bCs/>
        </w:rPr>
      </w:pPr>
    </w:p>
    <w:p w14:paraId="2FE7628D" w14:textId="77777777" w:rsidR="00E9035D" w:rsidRPr="00E9035D" w:rsidRDefault="00E9035D" w:rsidP="00E9035D">
      <w:pPr>
        <w:spacing w:line="360" w:lineRule="auto"/>
        <w:jc w:val="both"/>
        <w:rPr>
          <w:b/>
          <w:bCs/>
        </w:rPr>
      </w:pPr>
      <w:r w:rsidRPr="00E9035D">
        <w:rPr>
          <w:b/>
          <w:bCs/>
        </w:rPr>
        <w:t>Dane Wykonawcy:</w:t>
      </w:r>
    </w:p>
    <w:p w14:paraId="5ABC89F9" w14:textId="77777777" w:rsidR="00E9035D" w:rsidRPr="00E9035D" w:rsidRDefault="00E9035D" w:rsidP="00E9035D">
      <w:pPr>
        <w:spacing w:line="360" w:lineRule="auto"/>
        <w:jc w:val="both"/>
        <w:rPr>
          <w:bCs/>
        </w:rPr>
      </w:pPr>
      <w:r w:rsidRPr="00E9035D">
        <w:rPr>
          <w:bCs/>
        </w:rPr>
        <w:t>nazwa Wykonawcy ..................................................................................................................</w:t>
      </w:r>
    </w:p>
    <w:p w14:paraId="0E05EBA1" w14:textId="77777777" w:rsidR="00E9035D" w:rsidRPr="00E9035D" w:rsidRDefault="00E9035D" w:rsidP="00E9035D">
      <w:pPr>
        <w:spacing w:line="360" w:lineRule="auto"/>
        <w:jc w:val="both"/>
        <w:rPr>
          <w:bCs/>
        </w:rPr>
      </w:pPr>
      <w:r w:rsidRPr="00E9035D">
        <w:rPr>
          <w:bCs/>
        </w:rPr>
        <w:t>adres (siedziba).........................................................................................................................</w:t>
      </w:r>
    </w:p>
    <w:p w14:paraId="142D2E9F" w14:textId="77777777" w:rsidR="00E9035D" w:rsidRPr="00E9035D" w:rsidRDefault="00E9035D" w:rsidP="00E9035D">
      <w:pPr>
        <w:spacing w:line="360" w:lineRule="auto"/>
        <w:jc w:val="both"/>
        <w:rPr>
          <w:bCs/>
        </w:rPr>
      </w:pPr>
      <w:r w:rsidRPr="00E9035D">
        <w:rPr>
          <w:bCs/>
        </w:rPr>
        <w:t>NIP, REGON……………………………………………….……………….………………..</w:t>
      </w:r>
    </w:p>
    <w:p w14:paraId="246246E8" w14:textId="77777777" w:rsidR="00E9035D" w:rsidRPr="00E9035D" w:rsidRDefault="00E9035D" w:rsidP="00E9035D">
      <w:pPr>
        <w:spacing w:line="360" w:lineRule="auto"/>
        <w:jc w:val="both"/>
        <w:rPr>
          <w:bCs/>
        </w:rPr>
      </w:pPr>
      <w:r w:rsidRPr="00E9035D">
        <w:rPr>
          <w:bCs/>
        </w:rPr>
        <w:t>nr telefonu</w:t>
      </w:r>
      <w:r w:rsidR="00901F0B" w:rsidRPr="00901F0B">
        <w:rPr>
          <w:bCs/>
        </w:rPr>
        <w:t xml:space="preserve"> </w:t>
      </w:r>
      <w:r w:rsidR="00901F0B">
        <w:rPr>
          <w:bCs/>
        </w:rPr>
        <w:t xml:space="preserve">i </w:t>
      </w:r>
      <w:r w:rsidR="00901F0B" w:rsidRPr="00E9035D">
        <w:rPr>
          <w:bCs/>
        </w:rPr>
        <w:t xml:space="preserve">nr faxu </w:t>
      </w:r>
      <w:r w:rsidR="00901F0B">
        <w:rPr>
          <w:bCs/>
        </w:rPr>
        <w:t>………………………………………………………………….</w:t>
      </w:r>
      <w:r w:rsidRPr="00E9035D">
        <w:rPr>
          <w:bCs/>
        </w:rPr>
        <w:t>………</w:t>
      </w:r>
    </w:p>
    <w:p w14:paraId="6946EE26" w14:textId="77777777" w:rsidR="00E9035D" w:rsidRDefault="00E9035D" w:rsidP="00E9035D">
      <w:pPr>
        <w:spacing w:line="360" w:lineRule="auto"/>
        <w:jc w:val="both"/>
        <w:rPr>
          <w:bCs/>
        </w:rPr>
      </w:pPr>
      <w:r w:rsidRPr="00E9035D">
        <w:rPr>
          <w:bCs/>
        </w:rPr>
        <w:t>adres e-mail .............................................................................................................................</w:t>
      </w:r>
    </w:p>
    <w:p w14:paraId="612B06AA" w14:textId="77777777" w:rsidR="00E9035D" w:rsidRDefault="00E9035D" w:rsidP="00E9035D">
      <w:pPr>
        <w:spacing w:after="120"/>
        <w:jc w:val="both"/>
      </w:pPr>
      <w:r w:rsidRPr="00E9035D">
        <w:rPr>
          <w:b/>
        </w:rPr>
        <w:t>Nazwa i siedziba Zamawiającego</w:t>
      </w:r>
      <w:r>
        <w:t>: Urząd do Spraw Cudzoziemców, ul. Koszykowa 16, 00-564 Warszawa.</w:t>
      </w:r>
    </w:p>
    <w:p w14:paraId="4AAB7FF3" w14:textId="77777777" w:rsidR="008E36CC" w:rsidRDefault="00AB2A40" w:rsidP="00AB2A40">
      <w:pPr>
        <w:pStyle w:val="Stopka"/>
        <w:tabs>
          <w:tab w:val="clear" w:pos="4536"/>
          <w:tab w:val="clear" w:pos="9072"/>
        </w:tabs>
        <w:spacing w:after="120"/>
        <w:ind w:left="284" w:hanging="284"/>
        <w:jc w:val="both"/>
      </w:pPr>
      <w:r>
        <w:t>1.</w:t>
      </w:r>
      <w:r>
        <w:tab/>
      </w:r>
      <w:r w:rsidR="008E36CC" w:rsidRPr="00593E24">
        <w:t xml:space="preserve">Nawiązując do prowadzonego postępowania w trybie przetargu nieograniczonego na ochronę obiektów Urzędu do Spraw Cudzoziemców </w:t>
      </w:r>
      <w:r w:rsidR="002A3427">
        <w:t>oraz konwojowanie wartości pieniężnych</w:t>
      </w:r>
      <w:r w:rsidR="002A3427" w:rsidRPr="00C97F8F">
        <w:t xml:space="preserve">, oferujemy realizację powyższych usług </w:t>
      </w:r>
      <w:r w:rsidR="008E36CC">
        <w:t>-</w:t>
      </w:r>
      <w:r w:rsidR="008E36CC" w:rsidRPr="00593E24">
        <w:t xml:space="preserve"> </w:t>
      </w:r>
      <w:r w:rsidR="008E36CC">
        <w:t>po zapoznaniu się z zapisami zawartymi w Specyfikacji Istotnych Warunków Zamówienia</w:t>
      </w:r>
      <w:r w:rsidR="00843A30">
        <w:t xml:space="preserve"> wraz z modyfikacjami,</w:t>
      </w:r>
      <w:r w:rsidR="00843A30" w:rsidRPr="00843A30">
        <w:rPr>
          <w:color w:val="000000"/>
        </w:rPr>
        <w:t xml:space="preserve"> </w:t>
      </w:r>
      <w:r w:rsidR="00843A30" w:rsidRPr="00136C2F">
        <w:rPr>
          <w:color w:val="000000"/>
        </w:rPr>
        <w:t>oferujemy następujące warunki</w:t>
      </w:r>
      <w:r w:rsidR="00843A30">
        <w:rPr>
          <w:color w:val="000000"/>
        </w:rPr>
        <w:t xml:space="preserve"> realizacji zamówienia</w:t>
      </w:r>
      <w:r w:rsidR="00843A30" w:rsidRPr="00136C2F">
        <w:rPr>
          <w:color w:val="000000"/>
        </w:rPr>
        <w:t>:</w:t>
      </w: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3"/>
        <w:gridCol w:w="1691"/>
        <w:gridCol w:w="1741"/>
        <w:gridCol w:w="1207"/>
        <w:gridCol w:w="1604"/>
        <w:gridCol w:w="1452"/>
        <w:gridCol w:w="2169"/>
      </w:tblGrid>
      <w:tr w:rsidR="007B2452" w14:paraId="6281ECD7" w14:textId="77777777" w:rsidTr="00730185">
        <w:trPr>
          <w:trHeight w:val="1590"/>
          <w:jc w:val="center"/>
        </w:trPr>
        <w:tc>
          <w:tcPr>
            <w:tcW w:w="560" w:type="dxa"/>
            <w:shd w:val="clear" w:color="auto" w:fill="E7E6E6"/>
            <w:vAlign w:val="center"/>
          </w:tcPr>
          <w:p w14:paraId="30585F1A" w14:textId="77777777" w:rsidR="00234623" w:rsidRPr="00B659EE" w:rsidRDefault="00234623" w:rsidP="00473079">
            <w:pPr>
              <w:pStyle w:val="Tekstpodstawowy"/>
              <w:spacing w:after="0" w:line="276" w:lineRule="auto"/>
              <w:ind w:left="-76"/>
              <w:jc w:val="center"/>
              <w:rPr>
                <w:b/>
                <w:sz w:val="20"/>
                <w:szCs w:val="20"/>
              </w:rPr>
            </w:pPr>
            <w:r w:rsidRPr="00B659EE">
              <w:rPr>
                <w:b/>
                <w:sz w:val="20"/>
                <w:szCs w:val="20"/>
              </w:rPr>
              <w:t>Lp.</w:t>
            </w:r>
          </w:p>
        </w:tc>
        <w:tc>
          <w:tcPr>
            <w:tcW w:w="1701" w:type="dxa"/>
            <w:shd w:val="clear" w:color="auto" w:fill="E7E6E6"/>
            <w:vAlign w:val="center"/>
          </w:tcPr>
          <w:p w14:paraId="572EC001" w14:textId="77777777" w:rsidR="00234623" w:rsidRDefault="00234623" w:rsidP="006A7C25">
            <w:pPr>
              <w:pStyle w:val="Tekstpodstawowy"/>
              <w:spacing w:after="0"/>
              <w:jc w:val="center"/>
              <w:rPr>
                <w:b/>
                <w:sz w:val="20"/>
                <w:szCs w:val="20"/>
              </w:rPr>
            </w:pPr>
            <w:r w:rsidRPr="00B659EE">
              <w:rPr>
                <w:b/>
                <w:sz w:val="20"/>
                <w:szCs w:val="20"/>
              </w:rPr>
              <w:t xml:space="preserve">Nazwa </w:t>
            </w:r>
          </w:p>
          <w:p w14:paraId="49452968" w14:textId="28CB199C" w:rsidR="00CE3E2F" w:rsidRPr="00B659EE" w:rsidRDefault="00CE3E2F" w:rsidP="006A7C25">
            <w:pPr>
              <w:pStyle w:val="Tekstpodstawowy"/>
              <w:spacing w:after="0"/>
              <w:jc w:val="center"/>
              <w:rPr>
                <w:b/>
                <w:sz w:val="20"/>
                <w:szCs w:val="20"/>
              </w:rPr>
            </w:pPr>
            <w:r>
              <w:rPr>
                <w:b/>
                <w:sz w:val="20"/>
                <w:szCs w:val="20"/>
              </w:rPr>
              <w:t>usługi</w:t>
            </w:r>
          </w:p>
        </w:tc>
        <w:tc>
          <w:tcPr>
            <w:tcW w:w="1708" w:type="dxa"/>
            <w:shd w:val="clear" w:color="auto" w:fill="E7E6E6"/>
            <w:vAlign w:val="center"/>
          </w:tcPr>
          <w:p w14:paraId="7D526720" w14:textId="77777777" w:rsidR="00234623" w:rsidRPr="00B659EE" w:rsidRDefault="00234623" w:rsidP="00BD1F4E">
            <w:pPr>
              <w:pStyle w:val="Tekstpodstawowy"/>
              <w:spacing w:after="0"/>
              <w:jc w:val="center"/>
              <w:rPr>
                <w:b/>
                <w:sz w:val="20"/>
                <w:szCs w:val="20"/>
              </w:rPr>
            </w:pPr>
            <w:r w:rsidRPr="00B659EE">
              <w:rPr>
                <w:b/>
                <w:sz w:val="20"/>
                <w:szCs w:val="20"/>
              </w:rPr>
              <w:t xml:space="preserve">Stawka </w:t>
            </w:r>
          </w:p>
          <w:p w14:paraId="5D4B297D" w14:textId="77777777" w:rsidR="00234623" w:rsidRPr="00B659EE" w:rsidRDefault="00234623" w:rsidP="00BD1F4E">
            <w:pPr>
              <w:pStyle w:val="Tekstpodstawowy"/>
              <w:spacing w:after="0"/>
              <w:jc w:val="center"/>
              <w:rPr>
                <w:b/>
                <w:sz w:val="20"/>
                <w:szCs w:val="20"/>
              </w:rPr>
            </w:pPr>
            <w:r w:rsidRPr="00B659EE">
              <w:rPr>
                <w:sz w:val="20"/>
                <w:szCs w:val="20"/>
              </w:rPr>
              <w:t>(PLN brutto)</w:t>
            </w:r>
          </w:p>
        </w:tc>
        <w:tc>
          <w:tcPr>
            <w:tcW w:w="1207" w:type="dxa"/>
            <w:shd w:val="clear" w:color="auto" w:fill="E7E6E6"/>
            <w:vAlign w:val="center"/>
          </w:tcPr>
          <w:p w14:paraId="27838BC9" w14:textId="77777777" w:rsidR="00234623" w:rsidRPr="00B659EE" w:rsidRDefault="00234623" w:rsidP="00BD1F4E">
            <w:pPr>
              <w:pStyle w:val="Tekstpodstawowy"/>
              <w:spacing w:after="0"/>
              <w:jc w:val="center"/>
              <w:rPr>
                <w:b/>
                <w:sz w:val="20"/>
                <w:szCs w:val="20"/>
              </w:rPr>
            </w:pPr>
            <w:r w:rsidRPr="00B659EE">
              <w:rPr>
                <w:b/>
                <w:sz w:val="20"/>
                <w:szCs w:val="20"/>
              </w:rPr>
              <w:t>Szacunkowa liczba konwojów w miesiącu</w:t>
            </w:r>
          </w:p>
          <w:p w14:paraId="7C965CA8" w14:textId="77777777" w:rsidR="007B2452" w:rsidRPr="00B659EE" w:rsidRDefault="007B2452" w:rsidP="00BD1F4E">
            <w:pPr>
              <w:pStyle w:val="Tekstpodstawowy"/>
              <w:spacing w:after="0"/>
              <w:jc w:val="center"/>
              <w:rPr>
                <w:b/>
                <w:sz w:val="20"/>
                <w:szCs w:val="20"/>
              </w:rPr>
            </w:pPr>
          </w:p>
        </w:tc>
        <w:tc>
          <w:tcPr>
            <w:tcW w:w="1619" w:type="dxa"/>
            <w:shd w:val="clear" w:color="auto" w:fill="E7E6E6"/>
            <w:vAlign w:val="center"/>
          </w:tcPr>
          <w:p w14:paraId="2F6D938A" w14:textId="77777777" w:rsidR="00234623" w:rsidRPr="00B659EE" w:rsidRDefault="00234623" w:rsidP="007B2452">
            <w:pPr>
              <w:pStyle w:val="Tekstpodstawowy"/>
              <w:spacing w:after="0"/>
              <w:jc w:val="center"/>
              <w:rPr>
                <w:b/>
                <w:sz w:val="20"/>
                <w:szCs w:val="20"/>
              </w:rPr>
            </w:pPr>
            <w:r w:rsidRPr="00B659EE">
              <w:rPr>
                <w:b/>
                <w:sz w:val="20"/>
                <w:szCs w:val="20"/>
              </w:rPr>
              <w:t>Szacunkowa miesięczna liczba kilometrów konwoju wartości pieniężnych do ośrodków</w:t>
            </w:r>
          </w:p>
        </w:tc>
        <w:tc>
          <w:tcPr>
            <w:tcW w:w="1452" w:type="dxa"/>
            <w:shd w:val="clear" w:color="auto" w:fill="E7E6E6"/>
            <w:vAlign w:val="center"/>
          </w:tcPr>
          <w:p w14:paraId="19C1EE60" w14:textId="77777777" w:rsidR="00234623" w:rsidRPr="00B659EE" w:rsidRDefault="00234623" w:rsidP="00234623">
            <w:pPr>
              <w:pStyle w:val="Tekstpodstawowy"/>
              <w:spacing w:after="0"/>
              <w:jc w:val="center"/>
              <w:rPr>
                <w:b/>
                <w:sz w:val="20"/>
                <w:szCs w:val="20"/>
              </w:rPr>
            </w:pPr>
            <w:r w:rsidRPr="00B659EE">
              <w:rPr>
                <w:b/>
                <w:sz w:val="20"/>
                <w:szCs w:val="20"/>
              </w:rPr>
              <w:t xml:space="preserve">Czas obowiązywania umowy </w:t>
            </w:r>
          </w:p>
          <w:p w14:paraId="3FE2992A" w14:textId="77777777" w:rsidR="00234623" w:rsidRPr="00B659EE" w:rsidRDefault="00234623" w:rsidP="00234623">
            <w:pPr>
              <w:pStyle w:val="Tekstpodstawowy"/>
              <w:spacing w:after="0"/>
              <w:jc w:val="center"/>
              <w:rPr>
                <w:b/>
                <w:sz w:val="20"/>
                <w:szCs w:val="20"/>
              </w:rPr>
            </w:pPr>
            <w:r w:rsidRPr="00B659EE">
              <w:rPr>
                <w:sz w:val="20"/>
                <w:szCs w:val="20"/>
              </w:rPr>
              <w:t>(ilość miesięcy</w:t>
            </w:r>
            <w:r w:rsidRPr="00B659EE">
              <w:rPr>
                <w:b/>
                <w:sz w:val="20"/>
                <w:szCs w:val="20"/>
              </w:rPr>
              <w:t>)</w:t>
            </w:r>
          </w:p>
        </w:tc>
        <w:tc>
          <w:tcPr>
            <w:tcW w:w="2170" w:type="dxa"/>
            <w:shd w:val="clear" w:color="auto" w:fill="E7E6E6"/>
            <w:vAlign w:val="center"/>
          </w:tcPr>
          <w:p w14:paraId="731AB440" w14:textId="1BEBA649" w:rsidR="00234623" w:rsidRPr="00B659EE" w:rsidRDefault="00845F9E" w:rsidP="00BD1F4E">
            <w:pPr>
              <w:pStyle w:val="Tekstpodstawowy"/>
              <w:spacing w:after="0"/>
              <w:jc w:val="center"/>
              <w:rPr>
                <w:b/>
                <w:sz w:val="20"/>
                <w:szCs w:val="20"/>
              </w:rPr>
            </w:pPr>
            <w:r>
              <w:rPr>
                <w:b/>
                <w:sz w:val="20"/>
                <w:szCs w:val="20"/>
              </w:rPr>
              <w:t>W</w:t>
            </w:r>
            <w:r w:rsidR="00234623" w:rsidRPr="00B659EE">
              <w:rPr>
                <w:b/>
                <w:sz w:val="20"/>
                <w:szCs w:val="20"/>
              </w:rPr>
              <w:t>artość usługi w okresie obowiązywania umowy (</w:t>
            </w:r>
            <w:r w:rsidR="00234623" w:rsidRPr="00B659EE">
              <w:rPr>
                <w:sz w:val="20"/>
                <w:szCs w:val="20"/>
              </w:rPr>
              <w:t>PLN brutto)</w:t>
            </w:r>
          </w:p>
        </w:tc>
      </w:tr>
      <w:tr w:rsidR="007B2452" w14:paraId="7684BDCC" w14:textId="77777777" w:rsidTr="007B2452">
        <w:trPr>
          <w:trHeight w:val="230"/>
          <w:jc w:val="center"/>
        </w:trPr>
        <w:tc>
          <w:tcPr>
            <w:tcW w:w="560" w:type="dxa"/>
            <w:vAlign w:val="center"/>
          </w:tcPr>
          <w:p w14:paraId="2D67DC08" w14:textId="77777777" w:rsidR="00234623" w:rsidRPr="00B659EE" w:rsidRDefault="00234623" w:rsidP="00473079">
            <w:pPr>
              <w:pStyle w:val="Tekstpodstawowy"/>
              <w:spacing w:after="0" w:line="276" w:lineRule="auto"/>
              <w:ind w:left="-76"/>
              <w:jc w:val="center"/>
              <w:rPr>
                <w:i/>
                <w:sz w:val="20"/>
                <w:szCs w:val="20"/>
              </w:rPr>
            </w:pPr>
            <w:r w:rsidRPr="00B659EE">
              <w:rPr>
                <w:i/>
                <w:sz w:val="20"/>
                <w:szCs w:val="20"/>
              </w:rPr>
              <w:t>a</w:t>
            </w:r>
          </w:p>
        </w:tc>
        <w:tc>
          <w:tcPr>
            <w:tcW w:w="1701" w:type="dxa"/>
            <w:vAlign w:val="center"/>
          </w:tcPr>
          <w:p w14:paraId="0470F647" w14:textId="77777777" w:rsidR="00234623" w:rsidRPr="00B659EE" w:rsidRDefault="00234623" w:rsidP="0075637F">
            <w:pPr>
              <w:pStyle w:val="Tekstpodstawowy"/>
              <w:spacing w:after="0"/>
              <w:jc w:val="center"/>
              <w:rPr>
                <w:i/>
                <w:sz w:val="20"/>
                <w:szCs w:val="20"/>
              </w:rPr>
            </w:pPr>
            <w:r w:rsidRPr="00B659EE">
              <w:rPr>
                <w:i/>
                <w:sz w:val="20"/>
                <w:szCs w:val="20"/>
              </w:rPr>
              <w:t>b</w:t>
            </w:r>
          </w:p>
        </w:tc>
        <w:tc>
          <w:tcPr>
            <w:tcW w:w="1708" w:type="dxa"/>
            <w:vAlign w:val="center"/>
          </w:tcPr>
          <w:p w14:paraId="7CA4AD53" w14:textId="77777777" w:rsidR="00234623" w:rsidRPr="00B659EE" w:rsidRDefault="00234623" w:rsidP="0075637F">
            <w:pPr>
              <w:pStyle w:val="Tekstpodstawowy"/>
              <w:spacing w:after="0"/>
              <w:jc w:val="center"/>
              <w:rPr>
                <w:i/>
                <w:sz w:val="20"/>
                <w:szCs w:val="20"/>
              </w:rPr>
            </w:pPr>
            <w:r w:rsidRPr="00B659EE">
              <w:rPr>
                <w:i/>
                <w:sz w:val="20"/>
                <w:szCs w:val="20"/>
              </w:rPr>
              <w:t>c</w:t>
            </w:r>
          </w:p>
        </w:tc>
        <w:tc>
          <w:tcPr>
            <w:tcW w:w="1207" w:type="dxa"/>
            <w:vAlign w:val="center"/>
          </w:tcPr>
          <w:p w14:paraId="549A3772" w14:textId="77777777" w:rsidR="00234623" w:rsidRPr="00B659EE" w:rsidRDefault="007B2452" w:rsidP="00234623">
            <w:pPr>
              <w:pStyle w:val="Tekstpodstawowy"/>
              <w:spacing w:after="0"/>
              <w:jc w:val="center"/>
              <w:rPr>
                <w:i/>
                <w:sz w:val="20"/>
                <w:szCs w:val="20"/>
              </w:rPr>
            </w:pPr>
            <w:r w:rsidRPr="00B659EE">
              <w:rPr>
                <w:i/>
                <w:sz w:val="20"/>
                <w:szCs w:val="20"/>
              </w:rPr>
              <w:t>d</w:t>
            </w:r>
          </w:p>
        </w:tc>
        <w:tc>
          <w:tcPr>
            <w:tcW w:w="1619" w:type="dxa"/>
            <w:vAlign w:val="center"/>
          </w:tcPr>
          <w:p w14:paraId="3B4DF8A4" w14:textId="77777777" w:rsidR="00234623" w:rsidRPr="00B659EE" w:rsidRDefault="007B2452" w:rsidP="00BD1F4E">
            <w:pPr>
              <w:pStyle w:val="Tekstpodstawowy"/>
              <w:spacing w:after="0"/>
              <w:jc w:val="center"/>
              <w:rPr>
                <w:i/>
                <w:sz w:val="20"/>
                <w:szCs w:val="20"/>
              </w:rPr>
            </w:pPr>
            <w:r w:rsidRPr="00B659EE">
              <w:rPr>
                <w:i/>
                <w:sz w:val="20"/>
                <w:szCs w:val="20"/>
              </w:rPr>
              <w:t>e</w:t>
            </w:r>
          </w:p>
        </w:tc>
        <w:tc>
          <w:tcPr>
            <w:tcW w:w="1452" w:type="dxa"/>
            <w:vAlign w:val="center"/>
          </w:tcPr>
          <w:p w14:paraId="39487875" w14:textId="77777777" w:rsidR="00234623" w:rsidRPr="00B659EE" w:rsidRDefault="007B2452" w:rsidP="00234623">
            <w:pPr>
              <w:pStyle w:val="Tekstpodstawowy"/>
              <w:spacing w:after="0"/>
              <w:jc w:val="center"/>
              <w:rPr>
                <w:i/>
                <w:sz w:val="20"/>
                <w:szCs w:val="20"/>
              </w:rPr>
            </w:pPr>
            <w:r w:rsidRPr="00B659EE">
              <w:rPr>
                <w:i/>
                <w:sz w:val="20"/>
                <w:szCs w:val="20"/>
              </w:rPr>
              <w:t>f</w:t>
            </w:r>
          </w:p>
        </w:tc>
        <w:tc>
          <w:tcPr>
            <w:tcW w:w="2170" w:type="dxa"/>
            <w:vAlign w:val="center"/>
          </w:tcPr>
          <w:p w14:paraId="2C41E1EB" w14:textId="77777777" w:rsidR="00234623" w:rsidRPr="00B659EE" w:rsidRDefault="007B2452" w:rsidP="00BD1F4E">
            <w:pPr>
              <w:pStyle w:val="Tekstpodstawowy"/>
              <w:spacing w:after="0"/>
              <w:jc w:val="center"/>
              <w:rPr>
                <w:i/>
                <w:sz w:val="20"/>
                <w:szCs w:val="20"/>
              </w:rPr>
            </w:pPr>
            <w:r w:rsidRPr="00B659EE">
              <w:rPr>
                <w:i/>
                <w:sz w:val="20"/>
                <w:szCs w:val="20"/>
              </w:rPr>
              <w:t>g</w:t>
            </w:r>
          </w:p>
        </w:tc>
      </w:tr>
      <w:tr w:rsidR="007B2452" w14:paraId="74FB1EB6" w14:textId="77777777" w:rsidTr="00730185">
        <w:trPr>
          <w:trHeight w:val="2395"/>
          <w:jc w:val="center"/>
        </w:trPr>
        <w:tc>
          <w:tcPr>
            <w:tcW w:w="560" w:type="dxa"/>
            <w:vAlign w:val="center"/>
          </w:tcPr>
          <w:p w14:paraId="5D723B9C" w14:textId="77777777" w:rsidR="00234623" w:rsidRPr="00B659EE" w:rsidRDefault="00234623" w:rsidP="00473079">
            <w:pPr>
              <w:pStyle w:val="Tekstpodstawowy"/>
              <w:spacing w:after="0" w:line="276" w:lineRule="auto"/>
              <w:ind w:left="-76"/>
              <w:jc w:val="center"/>
              <w:rPr>
                <w:b/>
                <w:sz w:val="20"/>
                <w:szCs w:val="20"/>
              </w:rPr>
            </w:pPr>
            <w:r w:rsidRPr="00B659EE">
              <w:rPr>
                <w:b/>
                <w:sz w:val="20"/>
                <w:szCs w:val="20"/>
              </w:rPr>
              <w:t>1.</w:t>
            </w:r>
          </w:p>
        </w:tc>
        <w:tc>
          <w:tcPr>
            <w:tcW w:w="1701" w:type="dxa"/>
            <w:shd w:val="clear" w:color="auto" w:fill="E7E6E6"/>
            <w:vAlign w:val="center"/>
          </w:tcPr>
          <w:p w14:paraId="0265BD4C" w14:textId="261FF0D6" w:rsidR="00234623" w:rsidRPr="00B659EE" w:rsidRDefault="00CE3E2F" w:rsidP="00CE3E2F">
            <w:pPr>
              <w:pStyle w:val="Tekstpodstawowy"/>
              <w:spacing w:after="0"/>
              <w:rPr>
                <w:b/>
                <w:sz w:val="20"/>
                <w:szCs w:val="20"/>
              </w:rPr>
            </w:pPr>
            <w:r w:rsidRPr="00CE3E2F">
              <w:rPr>
                <w:b/>
                <w:sz w:val="20"/>
                <w:szCs w:val="20"/>
                <w:u w:val="single"/>
              </w:rPr>
              <w:t>O</w:t>
            </w:r>
            <w:r w:rsidR="00234623" w:rsidRPr="00CE3E2F">
              <w:rPr>
                <w:b/>
                <w:sz w:val="20"/>
                <w:szCs w:val="20"/>
                <w:u w:val="single"/>
              </w:rPr>
              <w:t>chron</w:t>
            </w:r>
            <w:r w:rsidRPr="00CE3E2F">
              <w:rPr>
                <w:b/>
                <w:sz w:val="20"/>
                <w:szCs w:val="20"/>
                <w:u w:val="single"/>
              </w:rPr>
              <w:t>a</w:t>
            </w:r>
            <w:r w:rsidR="00234623" w:rsidRPr="00B659EE">
              <w:rPr>
                <w:b/>
                <w:sz w:val="20"/>
                <w:szCs w:val="20"/>
              </w:rPr>
              <w:t xml:space="preserve"> fizyczn</w:t>
            </w:r>
            <w:r>
              <w:rPr>
                <w:b/>
                <w:sz w:val="20"/>
                <w:szCs w:val="20"/>
              </w:rPr>
              <w:t>a</w:t>
            </w:r>
            <w:r w:rsidR="00234623" w:rsidRPr="00B659EE">
              <w:rPr>
                <w:b/>
                <w:sz w:val="20"/>
                <w:szCs w:val="20"/>
              </w:rPr>
              <w:t xml:space="preserve"> obiektu ośrodka dla cudzoziemców ubiegających się o nadanie statusu uchodźcy w RP w Lininie k/Góry Kalwarii </w:t>
            </w:r>
          </w:p>
        </w:tc>
        <w:tc>
          <w:tcPr>
            <w:tcW w:w="1708" w:type="dxa"/>
            <w:vAlign w:val="center"/>
          </w:tcPr>
          <w:p w14:paraId="141BB61F" w14:textId="77777777" w:rsidR="00234623" w:rsidRPr="007B2452" w:rsidRDefault="00234623" w:rsidP="0075637F">
            <w:pPr>
              <w:jc w:val="center"/>
              <w:rPr>
                <w:b/>
                <w:sz w:val="20"/>
                <w:szCs w:val="20"/>
              </w:rPr>
            </w:pPr>
            <w:r w:rsidRPr="007B2452">
              <w:rPr>
                <w:b/>
                <w:sz w:val="20"/>
                <w:szCs w:val="20"/>
              </w:rPr>
              <w:t>…………….</w:t>
            </w:r>
          </w:p>
          <w:p w14:paraId="12A23AAF" w14:textId="60AF6D62" w:rsidR="00CE3E2F" w:rsidRDefault="00234623" w:rsidP="0075637F">
            <w:pPr>
              <w:jc w:val="center"/>
              <w:rPr>
                <w:sz w:val="20"/>
                <w:szCs w:val="20"/>
              </w:rPr>
            </w:pPr>
            <w:r w:rsidRPr="007B2452">
              <w:rPr>
                <w:sz w:val="20"/>
                <w:szCs w:val="20"/>
              </w:rPr>
              <w:t>(PLN brutto</w:t>
            </w:r>
            <w:r w:rsidR="00CE3E2F">
              <w:rPr>
                <w:sz w:val="20"/>
                <w:szCs w:val="20"/>
              </w:rPr>
              <w:t>)</w:t>
            </w:r>
          </w:p>
          <w:p w14:paraId="06268EDF" w14:textId="45042909" w:rsidR="00234623" w:rsidRPr="00CE3E2F" w:rsidRDefault="00CE3E2F" w:rsidP="0075637F">
            <w:pPr>
              <w:jc w:val="center"/>
              <w:rPr>
                <w:b/>
                <w:sz w:val="20"/>
                <w:szCs w:val="20"/>
              </w:rPr>
            </w:pPr>
            <w:r w:rsidRPr="00CE3E2F">
              <w:rPr>
                <w:b/>
                <w:sz w:val="20"/>
                <w:szCs w:val="20"/>
              </w:rPr>
              <w:t>MIESIĘCZNIE</w:t>
            </w:r>
          </w:p>
        </w:tc>
        <w:tc>
          <w:tcPr>
            <w:tcW w:w="1207" w:type="dxa"/>
            <w:vAlign w:val="center"/>
          </w:tcPr>
          <w:p w14:paraId="1043AFB2" w14:textId="77777777" w:rsidR="00234623" w:rsidRPr="007B2452" w:rsidRDefault="007B2452" w:rsidP="0075637F">
            <w:pPr>
              <w:jc w:val="center"/>
              <w:rPr>
                <w:i/>
                <w:sz w:val="20"/>
                <w:szCs w:val="20"/>
              </w:rPr>
            </w:pPr>
            <w:r w:rsidRPr="007B2452">
              <w:rPr>
                <w:i/>
                <w:sz w:val="20"/>
                <w:szCs w:val="20"/>
              </w:rPr>
              <w:t>nie dotyczy</w:t>
            </w:r>
          </w:p>
        </w:tc>
        <w:tc>
          <w:tcPr>
            <w:tcW w:w="1619" w:type="dxa"/>
            <w:vAlign w:val="center"/>
          </w:tcPr>
          <w:p w14:paraId="0FB7F95D" w14:textId="77777777" w:rsidR="00234623" w:rsidRPr="007B2452" w:rsidRDefault="007B2452" w:rsidP="00473079">
            <w:pPr>
              <w:jc w:val="center"/>
              <w:rPr>
                <w:sz w:val="20"/>
                <w:szCs w:val="20"/>
              </w:rPr>
            </w:pPr>
            <w:r w:rsidRPr="007B2452">
              <w:rPr>
                <w:i/>
                <w:sz w:val="20"/>
                <w:szCs w:val="20"/>
              </w:rPr>
              <w:t>nie dotyczy</w:t>
            </w:r>
          </w:p>
        </w:tc>
        <w:tc>
          <w:tcPr>
            <w:tcW w:w="1452" w:type="dxa"/>
            <w:vAlign w:val="center"/>
          </w:tcPr>
          <w:p w14:paraId="1FE61305" w14:textId="77777777" w:rsidR="00234623" w:rsidRPr="007B2452" w:rsidRDefault="00234623" w:rsidP="00234623">
            <w:pPr>
              <w:jc w:val="center"/>
              <w:rPr>
                <w:sz w:val="20"/>
                <w:szCs w:val="20"/>
              </w:rPr>
            </w:pPr>
            <w:r w:rsidRPr="007B2452">
              <w:rPr>
                <w:sz w:val="20"/>
                <w:szCs w:val="20"/>
              </w:rPr>
              <w:t>21 miesięcy</w:t>
            </w:r>
          </w:p>
        </w:tc>
        <w:tc>
          <w:tcPr>
            <w:tcW w:w="2170" w:type="dxa"/>
            <w:vAlign w:val="center"/>
          </w:tcPr>
          <w:p w14:paraId="58745D10" w14:textId="77777777" w:rsidR="00234623" w:rsidRPr="007B2452" w:rsidRDefault="00234623" w:rsidP="0075637F">
            <w:pPr>
              <w:jc w:val="center"/>
              <w:rPr>
                <w:b/>
                <w:sz w:val="20"/>
                <w:szCs w:val="20"/>
              </w:rPr>
            </w:pPr>
            <w:r w:rsidRPr="007B2452">
              <w:rPr>
                <w:b/>
                <w:sz w:val="20"/>
                <w:szCs w:val="20"/>
              </w:rPr>
              <w:t>…………..…….……….</w:t>
            </w:r>
          </w:p>
          <w:p w14:paraId="03231C23" w14:textId="77777777" w:rsidR="00234623" w:rsidRPr="007B2452" w:rsidRDefault="00234623" w:rsidP="0075637F">
            <w:pPr>
              <w:jc w:val="center"/>
              <w:rPr>
                <w:b/>
                <w:sz w:val="20"/>
                <w:szCs w:val="20"/>
              </w:rPr>
            </w:pPr>
            <w:r w:rsidRPr="007B2452">
              <w:rPr>
                <w:sz w:val="20"/>
                <w:szCs w:val="20"/>
              </w:rPr>
              <w:t>(PLN brutto)</w:t>
            </w:r>
          </w:p>
        </w:tc>
      </w:tr>
      <w:tr w:rsidR="007B2452" w14:paraId="767E831C" w14:textId="77777777" w:rsidTr="00730185">
        <w:trPr>
          <w:trHeight w:val="1680"/>
          <w:jc w:val="center"/>
        </w:trPr>
        <w:tc>
          <w:tcPr>
            <w:tcW w:w="560" w:type="dxa"/>
            <w:vAlign w:val="center"/>
          </w:tcPr>
          <w:p w14:paraId="60D62E91" w14:textId="77777777" w:rsidR="00234623" w:rsidRPr="00B659EE" w:rsidRDefault="00234623" w:rsidP="00473079">
            <w:pPr>
              <w:pStyle w:val="Tekstpodstawowy"/>
              <w:spacing w:after="0" w:line="276" w:lineRule="auto"/>
              <w:ind w:left="-76"/>
              <w:jc w:val="center"/>
              <w:rPr>
                <w:b/>
                <w:sz w:val="20"/>
                <w:szCs w:val="20"/>
              </w:rPr>
            </w:pPr>
            <w:r w:rsidRPr="00B659EE">
              <w:rPr>
                <w:b/>
                <w:sz w:val="20"/>
                <w:szCs w:val="20"/>
              </w:rPr>
              <w:t>2.</w:t>
            </w:r>
          </w:p>
        </w:tc>
        <w:tc>
          <w:tcPr>
            <w:tcW w:w="1701" w:type="dxa"/>
            <w:shd w:val="clear" w:color="auto" w:fill="E7E6E6"/>
            <w:vAlign w:val="center"/>
          </w:tcPr>
          <w:p w14:paraId="13C56A96" w14:textId="663D8349" w:rsidR="00234623" w:rsidRPr="00B659EE" w:rsidRDefault="00CE3E2F" w:rsidP="00CE3E2F">
            <w:pPr>
              <w:pStyle w:val="Tekstpodstawowy"/>
              <w:spacing w:after="0"/>
              <w:rPr>
                <w:b/>
                <w:sz w:val="20"/>
                <w:szCs w:val="20"/>
                <w:u w:val="single"/>
              </w:rPr>
            </w:pPr>
            <w:r w:rsidRPr="00CE3E2F">
              <w:rPr>
                <w:b/>
                <w:sz w:val="20"/>
                <w:szCs w:val="20"/>
                <w:u w:val="single"/>
              </w:rPr>
              <w:t>O</w:t>
            </w:r>
            <w:r w:rsidR="007B2452" w:rsidRPr="00CE3E2F">
              <w:rPr>
                <w:b/>
                <w:sz w:val="20"/>
                <w:szCs w:val="20"/>
                <w:u w:val="single"/>
              </w:rPr>
              <w:t>chron</w:t>
            </w:r>
            <w:r w:rsidRPr="00CE3E2F">
              <w:rPr>
                <w:b/>
                <w:sz w:val="20"/>
                <w:szCs w:val="20"/>
                <w:u w:val="single"/>
              </w:rPr>
              <w:t>a</w:t>
            </w:r>
            <w:r w:rsidR="007B2452" w:rsidRPr="00B659EE">
              <w:rPr>
                <w:b/>
                <w:sz w:val="20"/>
                <w:szCs w:val="20"/>
              </w:rPr>
              <w:t xml:space="preserve"> fizyczn</w:t>
            </w:r>
            <w:r>
              <w:rPr>
                <w:b/>
                <w:sz w:val="20"/>
                <w:szCs w:val="20"/>
              </w:rPr>
              <w:t>a</w:t>
            </w:r>
            <w:r w:rsidR="007B2452" w:rsidRPr="00B659EE">
              <w:rPr>
                <w:b/>
                <w:sz w:val="20"/>
                <w:szCs w:val="20"/>
              </w:rPr>
              <w:t xml:space="preserve"> obiektu Ośrodka w Podkowie Leśnej – Dębaku k/Nadarzyna</w:t>
            </w:r>
          </w:p>
        </w:tc>
        <w:tc>
          <w:tcPr>
            <w:tcW w:w="1708" w:type="dxa"/>
            <w:vAlign w:val="center"/>
          </w:tcPr>
          <w:p w14:paraId="1796C447" w14:textId="77777777" w:rsidR="007B2452" w:rsidRPr="007B2452" w:rsidRDefault="007B2452" w:rsidP="007B2452">
            <w:pPr>
              <w:jc w:val="center"/>
              <w:rPr>
                <w:b/>
                <w:sz w:val="20"/>
                <w:szCs w:val="20"/>
              </w:rPr>
            </w:pPr>
            <w:r w:rsidRPr="007B2452">
              <w:rPr>
                <w:b/>
                <w:sz w:val="20"/>
                <w:szCs w:val="20"/>
              </w:rPr>
              <w:t>…………….</w:t>
            </w:r>
          </w:p>
          <w:p w14:paraId="326704E1" w14:textId="4BA70F57" w:rsidR="00CE3E2F" w:rsidRDefault="007B2452" w:rsidP="007B2452">
            <w:pPr>
              <w:jc w:val="center"/>
              <w:rPr>
                <w:sz w:val="20"/>
                <w:szCs w:val="20"/>
              </w:rPr>
            </w:pPr>
            <w:r w:rsidRPr="007B2452">
              <w:rPr>
                <w:sz w:val="20"/>
                <w:szCs w:val="20"/>
              </w:rPr>
              <w:t>(PLN brutto</w:t>
            </w:r>
            <w:r w:rsidR="00CE3E2F">
              <w:rPr>
                <w:sz w:val="20"/>
                <w:szCs w:val="20"/>
              </w:rPr>
              <w:t>)</w:t>
            </w:r>
          </w:p>
          <w:p w14:paraId="0DF48BB9" w14:textId="63046AF9" w:rsidR="00234623" w:rsidRPr="00CE3E2F" w:rsidRDefault="00CE3E2F" w:rsidP="007B2452">
            <w:pPr>
              <w:jc w:val="center"/>
              <w:rPr>
                <w:b/>
                <w:sz w:val="20"/>
                <w:szCs w:val="20"/>
              </w:rPr>
            </w:pPr>
            <w:r w:rsidRPr="00CE3E2F">
              <w:rPr>
                <w:b/>
                <w:sz w:val="20"/>
                <w:szCs w:val="20"/>
              </w:rPr>
              <w:t>MIESIĘCZNIE</w:t>
            </w:r>
          </w:p>
        </w:tc>
        <w:tc>
          <w:tcPr>
            <w:tcW w:w="1207" w:type="dxa"/>
            <w:vAlign w:val="center"/>
          </w:tcPr>
          <w:p w14:paraId="79A0E6F6" w14:textId="77777777" w:rsidR="00234623" w:rsidRPr="007B2452" w:rsidRDefault="007B2452" w:rsidP="0075637F">
            <w:pPr>
              <w:jc w:val="center"/>
              <w:rPr>
                <w:b/>
                <w:sz w:val="20"/>
                <w:szCs w:val="20"/>
              </w:rPr>
            </w:pPr>
            <w:r w:rsidRPr="007B2452">
              <w:rPr>
                <w:i/>
                <w:sz w:val="20"/>
                <w:szCs w:val="20"/>
              </w:rPr>
              <w:t>nie dotyczy</w:t>
            </w:r>
          </w:p>
        </w:tc>
        <w:tc>
          <w:tcPr>
            <w:tcW w:w="1619" w:type="dxa"/>
            <w:vAlign w:val="center"/>
          </w:tcPr>
          <w:p w14:paraId="2CC95265" w14:textId="77777777" w:rsidR="00234623" w:rsidRPr="007B2452" w:rsidRDefault="007B2452" w:rsidP="00473079">
            <w:pPr>
              <w:jc w:val="center"/>
              <w:rPr>
                <w:b/>
                <w:sz w:val="20"/>
                <w:szCs w:val="20"/>
              </w:rPr>
            </w:pPr>
            <w:r w:rsidRPr="007B2452">
              <w:rPr>
                <w:i/>
                <w:sz w:val="20"/>
                <w:szCs w:val="20"/>
              </w:rPr>
              <w:t>nie dotyczy</w:t>
            </w:r>
          </w:p>
        </w:tc>
        <w:tc>
          <w:tcPr>
            <w:tcW w:w="1452" w:type="dxa"/>
            <w:vAlign w:val="center"/>
          </w:tcPr>
          <w:p w14:paraId="426ABD3D" w14:textId="77777777" w:rsidR="00234623" w:rsidRPr="007B2452" w:rsidRDefault="007B2452" w:rsidP="00473079">
            <w:pPr>
              <w:jc w:val="center"/>
              <w:rPr>
                <w:b/>
                <w:sz w:val="20"/>
                <w:szCs w:val="20"/>
              </w:rPr>
            </w:pPr>
            <w:r w:rsidRPr="007B2452">
              <w:rPr>
                <w:sz w:val="20"/>
                <w:szCs w:val="20"/>
              </w:rPr>
              <w:t>21 miesięcy</w:t>
            </w:r>
          </w:p>
        </w:tc>
        <w:tc>
          <w:tcPr>
            <w:tcW w:w="2170" w:type="dxa"/>
            <w:vAlign w:val="center"/>
          </w:tcPr>
          <w:p w14:paraId="13EAB11E" w14:textId="77777777" w:rsidR="007B2452" w:rsidRPr="007B2452" w:rsidRDefault="007B2452" w:rsidP="007B2452">
            <w:pPr>
              <w:jc w:val="center"/>
              <w:rPr>
                <w:b/>
                <w:sz w:val="20"/>
                <w:szCs w:val="20"/>
              </w:rPr>
            </w:pPr>
            <w:r w:rsidRPr="007B2452">
              <w:rPr>
                <w:b/>
                <w:sz w:val="20"/>
                <w:szCs w:val="20"/>
              </w:rPr>
              <w:t>…………..…….……….</w:t>
            </w:r>
          </w:p>
          <w:p w14:paraId="2D998B37" w14:textId="77777777" w:rsidR="00234623" w:rsidRPr="007B2452" w:rsidRDefault="007B2452" w:rsidP="007B2452">
            <w:pPr>
              <w:jc w:val="center"/>
              <w:rPr>
                <w:b/>
                <w:sz w:val="20"/>
                <w:szCs w:val="20"/>
              </w:rPr>
            </w:pPr>
            <w:r w:rsidRPr="007B2452">
              <w:rPr>
                <w:sz w:val="20"/>
                <w:szCs w:val="20"/>
              </w:rPr>
              <w:t>(PLN brutto)</w:t>
            </w:r>
          </w:p>
        </w:tc>
      </w:tr>
      <w:tr w:rsidR="007B2452" w14:paraId="68149F13" w14:textId="77777777" w:rsidTr="00730185">
        <w:trPr>
          <w:trHeight w:val="1702"/>
          <w:jc w:val="center"/>
        </w:trPr>
        <w:tc>
          <w:tcPr>
            <w:tcW w:w="560" w:type="dxa"/>
            <w:vAlign w:val="center"/>
          </w:tcPr>
          <w:p w14:paraId="6E78C9F9" w14:textId="77777777" w:rsidR="00234623" w:rsidRPr="00B659EE" w:rsidRDefault="00234623" w:rsidP="00473079">
            <w:pPr>
              <w:pStyle w:val="Tekstpodstawowy"/>
              <w:spacing w:after="0" w:line="276" w:lineRule="auto"/>
              <w:ind w:left="-76"/>
              <w:jc w:val="center"/>
              <w:rPr>
                <w:b/>
                <w:sz w:val="20"/>
                <w:szCs w:val="20"/>
              </w:rPr>
            </w:pPr>
            <w:r w:rsidRPr="00B659EE">
              <w:rPr>
                <w:b/>
                <w:sz w:val="20"/>
                <w:szCs w:val="20"/>
              </w:rPr>
              <w:t>3.</w:t>
            </w:r>
          </w:p>
        </w:tc>
        <w:tc>
          <w:tcPr>
            <w:tcW w:w="1701" w:type="dxa"/>
            <w:shd w:val="clear" w:color="auto" w:fill="E7E6E6"/>
            <w:vAlign w:val="center"/>
          </w:tcPr>
          <w:p w14:paraId="2AE93897" w14:textId="33B41F23" w:rsidR="00234623" w:rsidRPr="00B659EE" w:rsidRDefault="00CE3E2F" w:rsidP="00845F9E">
            <w:pPr>
              <w:pStyle w:val="Tekstpodstawowy"/>
              <w:spacing w:after="0"/>
              <w:rPr>
                <w:b/>
                <w:sz w:val="20"/>
                <w:szCs w:val="20"/>
                <w:u w:val="single"/>
              </w:rPr>
            </w:pPr>
            <w:r>
              <w:rPr>
                <w:b/>
                <w:sz w:val="20"/>
                <w:szCs w:val="20"/>
                <w:u w:val="single"/>
              </w:rPr>
              <w:t>K</w:t>
            </w:r>
            <w:r w:rsidR="007B2452" w:rsidRPr="00B659EE">
              <w:rPr>
                <w:b/>
                <w:sz w:val="20"/>
                <w:szCs w:val="20"/>
                <w:u w:val="single"/>
              </w:rPr>
              <w:t>onw</w:t>
            </w:r>
            <w:r w:rsidR="00845F9E">
              <w:rPr>
                <w:b/>
                <w:sz w:val="20"/>
                <w:szCs w:val="20"/>
                <w:u w:val="single"/>
              </w:rPr>
              <w:t>ojowanie</w:t>
            </w:r>
            <w:r w:rsidR="007B2452" w:rsidRPr="00B659EE">
              <w:rPr>
                <w:b/>
                <w:sz w:val="20"/>
                <w:szCs w:val="20"/>
                <w:u w:val="single"/>
              </w:rPr>
              <w:t xml:space="preserve"> </w:t>
            </w:r>
            <w:r w:rsidR="007B2452" w:rsidRPr="00B659EE">
              <w:rPr>
                <w:b/>
                <w:sz w:val="20"/>
                <w:szCs w:val="20"/>
              </w:rPr>
              <w:t>wartości pieniężnych poniżej 1 jednostki obliczeniowej</w:t>
            </w:r>
            <w:r w:rsidR="006A7C25" w:rsidRPr="00F51456">
              <w:rPr>
                <w:b/>
                <w:sz w:val="16"/>
                <w:szCs w:val="16"/>
              </w:rPr>
              <w:t xml:space="preserve"> (nie dotyczy </w:t>
            </w:r>
            <w:r w:rsidR="00F51456" w:rsidRPr="00F51456">
              <w:rPr>
                <w:b/>
                <w:sz w:val="16"/>
                <w:szCs w:val="16"/>
              </w:rPr>
              <w:t>konwoju wartości pieniężnych do ośrodków)</w:t>
            </w:r>
          </w:p>
        </w:tc>
        <w:tc>
          <w:tcPr>
            <w:tcW w:w="1708" w:type="dxa"/>
            <w:vAlign w:val="center"/>
          </w:tcPr>
          <w:p w14:paraId="502CB852" w14:textId="77777777" w:rsidR="007B2452" w:rsidRPr="007B2452" w:rsidRDefault="007B2452" w:rsidP="007B2452">
            <w:pPr>
              <w:jc w:val="center"/>
              <w:rPr>
                <w:b/>
                <w:sz w:val="20"/>
                <w:szCs w:val="20"/>
              </w:rPr>
            </w:pPr>
            <w:r w:rsidRPr="007B2452">
              <w:rPr>
                <w:b/>
                <w:sz w:val="20"/>
                <w:szCs w:val="20"/>
              </w:rPr>
              <w:t>…………….</w:t>
            </w:r>
          </w:p>
          <w:p w14:paraId="6A1F3CAD" w14:textId="0879EC6D" w:rsidR="00CE3E2F" w:rsidRDefault="007B2452" w:rsidP="007B2452">
            <w:pPr>
              <w:jc w:val="center"/>
              <w:rPr>
                <w:sz w:val="20"/>
                <w:szCs w:val="20"/>
              </w:rPr>
            </w:pPr>
            <w:r w:rsidRPr="007B2452">
              <w:rPr>
                <w:sz w:val="20"/>
                <w:szCs w:val="20"/>
              </w:rPr>
              <w:t>(PLN brutto</w:t>
            </w:r>
            <w:r w:rsidR="00CE3E2F">
              <w:rPr>
                <w:sz w:val="20"/>
                <w:szCs w:val="20"/>
              </w:rPr>
              <w:t>)</w:t>
            </w:r>
          </w:p>
          <w:p w14:paraId="5EA7F5DB" w14:textId="486FD362" w:rsidR="00234623" w:rsidRPr="007B2452" w:rsidRDefault="00CE3E2F" w:rsidP="007B2452">
            <w:pPr>
              <w:jc w:val="center"/>
              <w:rPr>
                <w:b/>
                <w:sz w:val="20"/>
                <w:szCs w:val="20"/>
              </w:rPr>
            </w:pPr>
            <w:r w:rsidRPr="00CE3E2F">
              <w:rPr>
                <w:b/>
                <w:sz w:val="20"/>
                <w:szCs w:val="20"/>
              </w:rPr>
              <w:t>ZA JEDNORAZOWY</w:t>
            </w:r>
            <w:r>
              <w:rPr>
                <w:sz w:val="20"/>
                <w:szCs w:val="20"/>
              </w:rPr>
              <w:t xml:space="preserve"> KONWÓJ</w:t>
            </w:r>
          </w:p>
        </w:tc>
        <w:tc>
          <w:tcPr>
            <w:tcW w:w="1207" w:type="dxa"/>
            <w:vAlign w:val="center"/>
          </w:tcPr>
          <w:p w14:paraId="6C8FCB1E" w14:textId="64EBA9F4" w:rsidR="00234623" w:rsidRPr="007B2452" w:rsidRDefault="00DD6862" w:rsidP="00DD6862">
            <w:pPr>
              <w:jc w:val="center"/>
              <w:rPr>
                <w:b/>
                <w:sz w:val="20"/>
                <w:szCs w:val="20"/>
              </w:rPr>
            </w:pPr>
            <w:r>
              <w:rPr>
                <w:b/>
                <w:sz w:val="20"/>
                <w:szCs w:val="20"/>
              </w:rPr>
              <w:t>8</w:t>
            </w:r>
          </w:p>
        </w:tc>
        <w:tc>
          <w:tcPr>
            <w:tcW w:w="1619" w:type="dxa"/>
            <w:vAlign w:val="center"/>
          </w:tcPr>
          <w:p w14:paraId="637021B3" w14:textId="77777777" w:rsidR="00234623" w:rsidRPr="007B2452" w:rsidRDefault="007B2452" w:rsidP="00473079">
            <w:pPr>
              <w:jc w:val="center"/>
              <w:rPr>
                <w:b/>
                <w:sz w:val="20"/>
                <w:szCs w:val="20"/>
              </w:rPr>
            </w:pPr>
            <w:r w:rsidRPr="007B2452">
              <w:rPr>
                <w:i/>
                <w:sz w:val="20"/>
                <w:szCs w:val="20"/>
              </w:rPr>
              <w:t>nie dotyczy</w:t>
            </w:r>
          </w:p>
        </w:tc>
        <w:tc>
          <w:tcPr>
            <w:tcW w:w="1452" w:type="dxa"/>
            <w:vAlign w:val="center"/>
          </w:tcPr>
          <w:p w14:paraId="5FC9CE21" w14:textId="77777777" w:rsidR="00234623" w:rsidRPr="007B2452" w:rsidRDefault="007B2452" w:rsidP="00473079">
            <w:pPr>
              <w:jc w:val="center"/>
              <w:rPr>
                <w:b/>
                <w:sz w:val="20"/>
                <w:szCs w:val="20"/>
              </w:rPr>
            </w:pPr>
            <w:r w:rsidRPr="007B2452">
              <w:rPr>
                <w:sz w:val="20"/>
                <w:szCs w:val="20"/>
              </w:rPr>
              <w:t>21 miesięcy</w:t>
            </w:r>
          </w:p>
        </w:tc>
        <w:tc>
          <w:tcPr>
            <w:tcW w:w="2170" w:type="dxa"/>
            <w:vAlign w:val="center"/>
          </w:tcPr>
          <w:p w14:paraId="5BF5BCBA" w14:textId="77777777" w:rsidR="007B2452" w:rsidRPr="007B2452" w:rsidRDefault="007B2452" w:rsidP="007B2452">
            <w:pPr>
              <w:jc w:val="center"/>
              <w:rPr>
                <w:b/>
                <w:sz w:val="20"/>
                <w:szCs w:val="20"/>
              </w:rPr>
            </w:pPr>
            <w:r w:rsidRPr="007B2452">
              <w:rPr>
                <w:b/>
                <w:sz w:val="20"/>
                <w:szCs w:val="20"/>
              </w:rPr>
              <w:t>…………..…….……….</w:t>
            </w:r>
          </w:p>
          <w:p w14:paraId="7D560542" w14:textId="77777777" w:rsidR="00234623" w:rsidRPr="007B2452" w:rsidRDefault="007B2452" w:rsidP="007B2452">
            <w:pPr>
              <w:jc w:val="center"/>
              <w:rPr>
                <w:b/>
                <w:sz w:val="20"/>
                <w:szCs w:val="20"/>
              </w:rPr>
            </w:pPr>
            <w:r w:rsidRPr="007B2452">
              <w:rPr>
                <w:sz w:val="20"/>
                <w:szCs w:val="20"/>
              </w:rPr>
              <w:t>(PLN brutto)</w:t>
            </w:r>
          </w:p>
        </w:tc>
      </w:tr>
      <w:tr w:rsidR="007B2452" w14:paraId="14600DBE" w14:textId="77777777" w:rsidTr="00730185">
        <w:trPr>
          <w:trHeight w:val="1829"/>
          <w:jc w:val="center"/>
        </w:trPr>
        <w:tc>
          <w:tcPr>
            <w:tcW w:w="560" w:type="dxa"/>
            <w:vAlign w:val="center"/>
          </w:tcPr>
          <w:p w14:paraId="7A277D88" w14:textId="77777777" w:rsidR="00234623" w:rsidRPr="00B659EE" w:rsidRDefault="00234623" w:rsidP="00473079">
            <w:pPr>
              <w:pStyle w:val="Tekstpodstawowy"/>
              <w:spacing w:after="0" w:line="276" w:lineRule="auto"/>
              <w:ind w:left="-76"/>
              <w:jc w:val="center"/>
              <w:rPr>
                <w:b/>
                <w:sz w:val="20"/>
                <w:szCs w:val="20"/>
              </w:rPr>
            </w:pPr>
            <w:r w:rsidRPr="00B659EE">
              <w:rPr>
                <w:b/>
                <w:sz w:val="20"/>
                <w:szCs w:val="20"/>
              </w:rPr>
              <w:lastRenderedPageBreak/>
              <w:t>4.</w:t>
            </w:r>
          </w:p>
        </w:tc>
        <w:tc>
          <w:tcPr>
            <w:tcW w:w="1701" w:type="dxa"/>
            <w:shd w:val="clear" w:color="auto" w:fill="E7E6E6"/>
            <w:vAlign w:val="center"/>
          </w:tcPr>
          <w:p w14:paraId="5807BE3F" w14:textId="55745E2B" w:rsidR="00234623" w:rsidRPr="00B659EE" w:rsidRDefault="00CE3E2F" w:rsidP="00845F9E">
            <w:pPr>
              <w:pStyle w:val="Tekstpodstawowy"/>
              <w:spacing w:after="0"/>
              <w:rPr>
                <w:b/>
                <w:sz w:val="20"/>
                <w:szCs w:val="20"/>
                <w:u w:val="single"/>
              </w:rPr>
            </w:pPr>
            <w:r>
              <w:rPr>
                <w:b/>
                <w:sz w:val="20"/>
                <w:szCs w:val="20"/>
                <w:u w:val="single"/>
              </w:rPr>
              <w:t>K</w:t>
            </w:r>
            <w:r w:rsidR="007B2452" w:rsidRPr="00B659EE">
              <w:rPr>
                <w:b/>
                <w:sz w:val="20"/>
                <w:szCs w:val="20"/>
                <w:u w:val="single"/>
              </w:rPr>
              <w:t>onw</w:t>
            </w:r>
            <w:r w:rsidR="00845F9E">
              <w:rPr>
                <w:b/>
                <w:sz w:val="20"/>
                <w:szCs w:val="20"/>
                <w:u w:val="single"/>
              </w:rPr>
              <w:t>ojowanie</w:t>
            </w:r>
            <w:r w:rsidR="007B2452" w:rsidRPr="00B659EE">
              <w:rPr>
                <w:b/>
                <w:sz w:val="20"/>
                <w:szCs w:val="20"/>
              </w:rPr>
              <w:t xml:space="preserve"> wartości pieniężnych powyżej 1 jednostki obliczeniowej</w:t>
            </w:r>
            <w:r w:rsidR="00F51456">
              <w:rPr>
                <w:b/>
                <w:sz w:val="20"/>
                <w:szCs w:val="20"/>
              </w:rPr>
              <w:t xml:space="preserve"> </w:t>
            </w:r>
            <w:r w:rsidR="00F51456" w:rsidRPr="007D379A">
              <w:rPr>
                <w:b/>
                <w:sz w:val="16"/>
                <w:szCs w:val="16"/>
              </w:rPr>
              <w:t>(nie dotyczy konwoju wartości pieniężnych do ośrodków)</w:t>
            </w:r>
          </w:p>
        </w:tc>
        <w:tc>
          <w:tcPr>
            <w:tcW w:w="1708" w:type="dxa"/>
            <w:vAlign w:val="center"/>
          </w:tcPr>
          <w:p w14:paraId="3C1A49D5" w14:textId="77777777" w:rsidR="007B2452" w:rsidRPr="007B2452" w:rsidRDefault="007B2452" w:rsidP="007B2452">
            <w:pPr>
              <w:jc w:val="center"/>
              <w:rPr>
                <w:b/>
                <w:sz w:val="20"/>
                <w:szCs w:val="20"/>
              </w:rPr>
            </w:pPr>
            <w:r w:rsidRPr="007B2452">
              <w:rPr>
                <w:b/>
                <w:sz w:val="20"/>
                <w:szCs w:val="20"/>
              </w:rPr>
              <w:t>…………….</w:t>
            </w:r>
          </w:p>
          <w:p w14:paraId="4ED94E80" w14:textId="77777777" w:rsidR="00234623" w:rsidRDefault="007B2452" w:rsidP="007B2452">
            <w:pPr>
              <w:jc w:val="center"/>
              <w:rPr>
                <w:sz w:val="20"/>
                <w:szCs w:val="20"/>
              </w:rPr>
            </w:pPr>
            <w:r w:rsidRPr="007B2452">
              <w:rPr>
                <w:sz w:val="20"/>
                <w:szCs w:val="20"/>
              </w:rPr>
              <w:t>(PLN brutto</w:t>
            </w:r>
            <w:r>
              <w:rPr>
                <w:sz w:val="20"/>
                <w:szCs w:val="20"/>
              </w:rPr>
              <w:t>)</w:t>
            </w:r>
          </w:p>
          <w:p w14:paraId="578F4D24" w14:textId="01A56C0F" w:rsidR="00CE3E2F" w:rsidRPr="007B2452" w:rsidRDefault="00CE3E2F" w:rsidP="007B2452">
            <w:pPr>
              <w:jc w:val="center"/>
              <w:rPr>
                <w:b/>
                <w:sz w:val="20"/>
                <w:szCs w:val="20"/>
              </w:rPr>
            </w:pPr>
            <w:r w:rsidRPr="00845F9E">
              <w:rPr>
                <w:b/>
                <w:sz w:val="20"/>
                <w:szCs w:val="20"/>
              </w:rPr>
              <w:t xml:space="preserve">ZA JEDNORAZOWY </w:t>
            </w:r>
            <w:r>
              <w:rPr>
                <w:sz w:val="20"/>
                <w:szCs w:val="20"/>
              </w:rPr>
              <w:t>KONWÓJ</w:t>
            </w:r>
          </w:p>
        </w:tc>
        <w:tc>
          <w:tcPr>
            <w:tcW w:w="1207" w:type="dxa"/>
            <w:vAlign w:val="center"/>
          </w:tcPr>
          <w:p w14:paraId="2F8F32F9" w14:textId="3FE3D21A" w:rsidR="00234623" w:rsidRPr="007B2452" w:rsidRDefault="004B2FB5" w:rsidP="0075637F">
            <w:pPr>
              <w:jc w:val="center"/>
              <w:rPr>
                <w:b/>
                <w:sz w:val="20"/>
                <w:szCs w:val="20"/>
              </w:rPr>
            </w:pPr>
            <w:r>
              <w:rPr>
                <w:b/>
                <w:sz w:val="20"/>
                <w:szCs w:val="20"/>
              </w:rPr>
              <w:t>2</w:t>
            </w:r>
          </w:p>
        </w:tc>
        <w:tc>
          <w:tcPr>
            <w:tcW w:w="1619" w:type="dxa"/>
            <w:vAlign w:val="center"/>
          </w:tcPr>
          <w:p w14:paraId="23A34C95" w14:textId="77777777" w:rsidR="00234623" w:rsidRPr="007B2452" w:rsidRDefault="007B2452" w:rsidP="00473079">
            <w:pPr>
              <w:jc w:val="center"/>
              <w:rPr>
                <w:b/>
                <w:sz w:val="20"/>
                <w:szCs w:val="20"/>
              </w:rPr>
            </w:pPr>
            <w:r w:rsidRPr="007B2452">
              <w:rPr>
                <w:i/>
                <w:sz w:val="20"/>
                <w:szCs w:val="20"/>
              </w:rPr>
              <w:t>nie dotyczy</w:t>
            </w:r>
          </w:p>
        </w:tc>
        <w:tc>
          <w:tcPr>
            <w:tcW w:w="1452" w:type="dxa"/>
            <w:vAlign w:val="center"/>
          </w:tcPr>
          <w:p w14:paraId="4ABDA69A" w14:textId="77777777" w:rsidR="00234623" w:rsidRPr="007B2452" w:rsidRDefault="007B2452" w:rsidP="00473079">
            <w:pPr>
              <w:jc w:val="center"/>
              <w:rPr>
                <w:b/>
                <w:sz w:val="20"/>
                <w:szCs w:val="20"/>
              </w:rPr>
            </w:pPr>
            <w:r w:rsidRPr="007B2452">
              <w:rPr>
                <w:sz w:val="20"/>
                <w:szCs w:val="20"/>
              </w:rPr>
              <w:t>21 miesięcy</w:t>
            </w:r>
          </w:p>
        </w:tc>
        <w:tc>
          <w:tcPr>
            <w:tcW w:w="2170" w:type="dxa"/>
            <w:vAlign w:val="center"/>
          </w:tcPr>
          <w:p w14:paraId="68AD3DCE" w14:textId="77777777" w:rsidR="007B2452" w:rsidRPr="007B2452" w:rsidRDefault="007B2452" w:rsidP="007B2452">
            <w:pPr>
              <w:jc w:val="center"/>
              <w:rPr>
                <w:b/>
                <w:sz w:val="20"/>
                <w:szCs w:val="20"/>
              </w:rPr>
            </w:pPr>
            <w:r w:rsidRPr="007B2452">
              <w:rPr>
                <w:b/>
                <w:sz w:val="20"/>
                <w:szCs w:val="20"/>
              </w:rPr>
              <w:t>…………..…….……….</w:t>
            </w:r>
          </w:p>
          <w:p w14:paraId="5928FC33" w14:textId="77777777" w:rsidR="00234623" w:rsidRPr="007B2452" w:rsidRDefault="007B2452" w:rsidP="007B2452">
            <w:pPr>
              <w:jc w:val="center"/>
              <w:rPr>
                <w:b/>
                <w:sz w:val="20"/>
                <w:szCs w:val="20"/>
              </w:rPr>
            </w:pPr>
            <w:r w:rsidRPr="007B2452">
              <w:rPr>
                <w:sz w:val="20"/>
                <w:szCs w:val="20"/>
              </w:rPr>
              <w:t>(PLN brutto)</w:t>
            </w:r>
          </w:p>
        </w:tc>
      </w:tr>
      <w:tr w:rsidR="007B2452" w14:paraId="1FB56AAB" w14:textId="77777777" w:rsidTr="00730185">
        <w:trPr>
          <w:trHeight w:val="1401"/>
          <w:jc w:val="center"/>
        </w:trPr>
        <w:tc>
          <w:tcPr>
            <w:tcW w:w="560" w:type="dxa"/>
            <w:vAlign w:val="center"/>
          </w:tcPr>
          <w:p w14:paraId="43FBE400" w14:textId="77777777" w:rsidR="00234623" w:rsidRPr="00B659EE" w:rsidRDefault="00234623" w:rsidP="00473079">
            <w:pPr>
              <w:pStyle w:val="Tekstpodstawowy"/>
              <w:spacing w:after="0" w:line="276" w:lineRule="auto"/>
              <w:ind w:left="-76"/>
              <w:jc w:val="center"/>
              <w:rPr>
                <w:b/>
                <w:sz w:val="20"/>
                <w:szCs w:val="20"/>
              </w:rPr>
            </w:pPr>
            <w:r w:rsidRPr="00B659EE">
              <w:rPr>
                <w:b/>
                <w:sz w:val="20"/>
                <w:szCs w:val="20"/>
              </w:rPr>
              <w:t>5.</w:t>
            </w:r>
          </w:p>
        </w:tc>
        <w:tc>
          <w:tcPr>
            <w:tcW w:w="1701" w:type="dxa"/>
            <w:shd w:val="clear" w:color="auto" w:fill="E7E6E6"/>
            <w:vAlign w:val="center"/>
          </w:tcPr>
          <w:p w14:paraId="3166B3C2" w14:textId="75876530" w:rsidR="00234623" w:rsidRPr="00B659EE" w:rsidRDefault="00CE3E2F" w:rsidP="00845F9E">
            <w:pPr>
              <w:pStyle w:val="Tekstpodstawowy"/>
              <w:spacing w:after="0"/>
              <w:rPr>
                <w:b/>
                <w:sz w:val="20"/>
                <w:szCs w:val="20"/>
                <w:u w:val="single"/>
              </w:rPr>
            </w:pPr>
            <w:r>
              <w:rPr>
                <w:b/>
                <w:sz w:val="20"/>
                <w:szCs w:val="20"/>
                <w:u w:val="single"/>
              </w:rPr>
              <w:t>K</w:t>
            </w:r>
            <w:r w:rsidR="007B2452" w:rsidRPr="00B659EE">
              <w:rPr>
                <w:b/>
                <w:sz w:val="20"/>
                <w:szCs w:val="20"/>
                <w:u w:val="single"/>
              </w:rPr>
              <w:t>onw</w:t>
            </w:r>
            <w:r w:rsidR="00845F9E">
              <w:rPr>
                <w:b/>
                <w:sz w:val="20"/>
                <w:szCs w:val="20"/>
                <w:u w:val="single"/>
              </w:rPr>
              <w:t>ojowanie</w:t>
            </w:r>
            <w:r>
              <w:rPr>
                <w:b/>
                <w:sz w:val="20"/>
                <w:szCs w:val="20"/>
                <w:u w:val="single"/>
              </w:rPr>
              <w:t xml:space="preserve"> </w:t>
            </w:r>
            <w:r w:rsidR="007B2452" w:rsidRPr="009B7276">
              <w:rPr>
                <w:b/>
                <w:sz w:val="20"/>
                <w:szCs w:val="20"/>
              </w:rPr>
              <w:t>wartości pieniężnych do ośrodków</w:t>
            </w:r>
          </w:p>
        </w:tc>
        <w:tc>
          <w:tcPr>
            <w:tcW w:w="1708" w:type="dxa"/>
            <w:vAlign w:val="center"/>
          </w:tcPr>
          <w:p w14:paraId="4C0AF88F" w14:textId="77777777" w:rsidR="007B2452" w:rsidRPr="007B2452" w:rsidRDefault="007B2452" w:rsidP="007B2452">
            <w:pPr>
              <w:jc w:val="center"/>
              <w:rPr>
                <w:b/>
                <w:sz w:val="20"/>
                <w:szCs w:val="20"/>
              </w:rPr>
            </w:pPr>
            <w:r w:rsidRPr="007B2452">
              <w:rPr>
                <w:b/>
                <w:sz w:val="20"/>
                <w:szCs w:val="20"/>
              </w:rPr>
              <w:t>…………….</w:t>
            </w:r>
          </w:p>
          <w:p w14:paraId="67D08597" w14:textId="77777777" w:rsidR="00234623" w:rsidRDefault="007B2452" w:rsidP="007B2452">
            <w:pPr>
              <w:jc w:val="center"/>
              <w:rPr>
                <w:sz w:val="20"/>
                <w:szCs w:val="20"/>
              </w:rPr>
            </w:pPr>
            <w:r w:rsidRPr="007B2452">
              <w:rPr>
                <w:sz w:val="20"/>
                <w:szCs w:val="20"/>
              </w:rPr>
              <w:t>(PLN brutto</w:t>
            </w:r>
            <w:r>
              <w:rPr>
                <w:sz w:val="20"/>
                <w:szCs w:val="20"/>
              </w:rPr>
              <w:t>)</w:t>
            </w:r>
          </w:p>
          <w:p w14:paraId="5BEE730B" w14:textId="26EA33A9" w:rsidR="00CE3E2F" w:rsidRPr="007B2452" w:rsidRDefault="00CE3E2F" w:rsidP="007B2452">
            <w:pPr>
              <w:jc w:val="center"/>
              <w:rPr>
                <w:b/>
                <w:sz w:val="20"/>
                <w:szCs w:val="20"/>
              </w:rPr>
            </w:pPr>
            <w:r w:rsidRPr="00CE3E2F">
              <w:rPr>
                <w:b/>
                <w:sz w:val="20"/>
                <w:szCs w:val="20"/>
              </w:rPr>
              <w:t>ZA 1 KM</w:t>
            </w:r>
            <w:r>
              <w:rPr>
                <w:sz w:val="20"/>
                <w:szCs w:val="20"/>
              </w:rPr>
              <w:t xml:space="preserve"> KONWOJU</w:t>
            </w:r>
          </w:p>
        </w:tc>
        <w:tc>
          <w:tcPr>
            <w:tcW w:w="1207" w:type="dxa"/>
            <w:vAlign w:val="center"/>
          </w:tcPr>
          <w:p w14:paraId="65C058D1" w14:textId="77777777" w:rsidR="00234623" w:rsidRPr="007B2452" w:rsidRDefault="004B2FB5" w:rsidP="0075637F">
            <w:pPr>
              <w:jc w:val="center"/>
              <w:rPr>
                <w:b/>
                <w:sz w:val="20"/>
                <w:szCs w:val="20"/>
              </w:rPr>
            </w:pPr>
            <w:r w:rsidRPr="004B2FB5">
              <w:rPr>
                <w:b/>
                <w:sz w:val="20"/>
                <w:szCs w:val="20"/>
              </w:rPr>
              <w:t>17</w:t>
            </w:r>
          </w:p>
        </w:tc>
        <w:tc>
          <w:tcPr>
            <w:tcW w:w="1619" w:type="dxa"/>
            <w:vAlign w:val="center"/>
          </w:tcPr>
          <w:p w14:paraId="1F1C3261" w14:textId="77777777" w:rsidR="00234623" w:rsidRPr="00681AB5" w:rsidRDefault="004B2FB5" w:rsidP="004B2FB5">
            <w:pPr>
              <w:jc w:val="center"/>
              <w:rPr>
                <w:b/>
                <w:sz w:val="20"/>
                <w:szCs w:val="20"/>
              </w:rPr>
            </w:pPr>
            <w:r w:rsidRPr="00681AB5">
              <w:rPr>
                <w:b/>
                <w:sz w:val="20"/>
                <w:szCs w:val="20"/>
              </w:rPr>
              <w:t>3</w:t>
            </w:r>
            <w:r>
              <w:rPr>
                <w:b/>
                <w:sz w:val="20"/>
                <w:szCs w:val="20"/>
              </w:rPr>
              <w:t xml:space="preserve">595 </w:t>
            </w:r>
            <w:r w:rsidR="00681AB5" w:rsidRPr="00681AB5">
              <w:rPr>
                <w:b/>
                <w:sz w:val="20"/>
                <w:szCs w:val="20"/>
              </w:rPr>
              <w:t>km</w:t>
            </w:r>
          </w:p>
        </w:tc>
        <w:tc>
          <w:tcPr>
            <w:tcW w:w="1452" w:type="dxa"/>
            <w:vAlign w:val="center"/>
          </w:tcPr>
          <w:p w14:paraId="17C56EA9" w14:textId="77777777" w:rsidR="00234623" w:rsidRPr="007B2452" w:rsidRDefault="007B2452" w:rsidP="00473079">
            <w:pPr>
              <w:jc w:val="center"/>
              <w:rPr>
                <w:b/>
                <w:sz w:val="20"/>
                <w:szCs w:val="20"/>
              </w:rPr>
            </w:pPr>
            <w:r w:rsidRPr="007B2452">
              <w:rPr>
                <w:sz w:val="20"/>
                <w:szCs w:val="20"/>
              </w:rPr>
              <w:t>21 miesięcy</w:t>
            </w:r>
          </w:p>
        </w:tc>
        <w:tc>
          <w:tcPr>
            <w:tcW w:w="2170" w:type="dxa"/>
            <w:vAlign w:val="center"/>
          </w:tcPr>
          <w:p w14:paraId="0C32FE72" w14:textId="77777777" w:rsidR="007B2452" w:rsidRPr="007B2452" w:rsidRDefault="007B2452" w:rsidP="007B2452">
            <w:pPr>
              <w:jc w:val="center"/>
              <w:rPr>
                <w:b/>
                <w:sz w:val="20"/>
                <w:szCs w:val="20"/>
              </w:rPr>
            </w:pPr>
            <w:r w:rsidRPr="007B2452">
              <w:rPr>
                <w:b/>
                <w:sz w:val="20"/>
                <w:szCs w:val="20"/>
              </w:rPr>
              <w:t>…………..…….……….</w:t>
            </w:r>
          </w:p>
          <w:p w14:paraId="1B5825F8" w14:textId="77777777" w:rsidR="00234623" w:rsidRPr="007B2452" w:rsidRDefault="007B2452" w:rsidP="007B2452">
            <w:pPr>
              <w:jc w:val="center"/>
              <w:rPr>
                <w:b/>
                <w:sz w:val="20"/>
                <w:szCs w:val="20"/>
              </w:rPr>
            </w:pPr>
            <w:r w:rsidRPr="007B2452">
              <w:rPr>
                <w:sz w:val="20"/>
                <w:szCs w:val="20"/>
              </w:rPr>
              <w:t>(PLN brutto)</w:t>
            </w:r>
          </w:p>
        </w:tc>
      </w:tr>
      <w:tr w:rsidR="007B2452" w14:paraId="76796651" w14:textId="77777777" w:rsidTr="00473079">
        <w:trPr>
          <w:trHeight w:val="1499"/>
          <w:jc w:val="center"/>
        </w:trPr>
        <w:tc>
          <w:tcPr>
            <w:tcW w:w="560" w:type="dxa"/>
            <w:vAlign w:val="center"/>
          </w:tcPr>
          <w:p w14:paraId="0DC9F838" w14:textId="77777777" w:rsidR="007B2452" w:rsidRPr="00B659EE" w:rsidRDefault="007B2452" w:rsidP="00473079">
            <w:pPr>
              <w:pStyle w:val="Tekstpodstawowy"/>
              <w:spacing w:after="0" w:line="276" w:lineRule="auto"/>
              <w:ind w:left="-76"/>
              <w:jc w:val="center"/>
              <w:rPr>
                <w:b/>
                <w:sz w:val="20"/>
                <w:szCs w:val="20"/>
              </w:rPr>
            </w:pPr>
            <w:r w:rsidRPr="00B659EE">
              <w:rPr>
                <w:b/>
                <w:sz w:val="20"/>
                <w:szCs w:val="20"/>
              </w:rPr>
              <w:t>6.</w:t>
            </w:r>
          </w:p>
        </w:tc>
        <w:tc>
          <w:tcPr>
            <w:tcW w:w="7687" w:type="dxa"/>
            <w:gridSpan w:val="5"/>
            <w:vAlign w:val="center"/>
          </w:tcPr>
          <w:p w14:paraId="18442482" w14:textId="77777777" w:rsidR="007B2452" w:rsidRPr="00681AB5" w:rsidRDefault="007B2452" w:rsidP="00681AB5">
            <w:pPr>
              <w:spacing w:line="276" w:lineRule="auto"/>
              <w:jc w:val="right"/>
              <w:rPr>
                <w:b/>
              </w:rPr>
            </w:pPr>
            <w:r w:rsidRPr="00C83817">
              <w:rPr>
                <w:b/>
              </w:rPr>
              <w:t>RAZ</w:t>
            </w:r>
            <w:r>
              <w:rPr>
                <w:b/>
              </w:rPr>
              <w:t>EM WARTOŚĆ OFERTY</w:t>
            </w:r>
            <w:r w:rsidRPr="00C83817">
              <w:rPr>
                <w:b/>
              </w:rPr>
              <w:t>:</w:t>
            </w:r>
          </w:p>
        </w:tc>
        <w:tc>
          <w:tcPr>
            <w:tcW w:w="2170" w:type="dxa"/>
            <w:vAlign w:val="center"/>
          </w:tcPr>
          <w:p w14:paraId="0939507E" w14:textId="77777777" w:rsidR="007B2452" w:rsidRPr="007B2452" w:rsidRDefault="007B2452" w:rsidP="007B2452">
            <w:pPr>
              <w:jc w:val="center"/>
              <w:rPr>
                <w:b/>
                <w:sz w:val="20"/>
                <w:szCs w:val="20"/>
              </w:rPr>
            </w:pPr>
            <w:r w:rsidRPr="007B2452">
              <w:rPr>
                <w:b/>
                <w:sz w:val="20"/>
                <w:szCs w:val="20"/>
              </w:rPr>
              <w:t>…………..…….……….</w:t>
            </w:r>
          </w:p>
          <w:p w14:paraId="76D1AD43" w14:textId="77777777" w:rsidR="007B2452" w:rsidRDefault="007B2452" w:rsidP="007B2452">
            <w:pPr>
              <w:jc w:val="center"/>
              <w:rPr>
                <w:sz w:val="20"/>
                <w:szCs w:val="20"/>
              </w:rPr>
            </w:pPr>
            <w:r w:rsidRPr="007B2452">
              <w:rPr>
                <w:sz w:val="20"/>
                <w:szCs w:val="20"/>
              </w:rPr>
              <w:t>PLN brutto</w:t>
            </w:r>
          </w:p>
          <w:p w14:paraId="64F0EC15" w14:textId="77777777" w:rsidR="00FE2312" w:rsidRDefault="00FE2312" w:rsidP="007B2452">
            <w:pPr>
              <w:jc w:val="center"/>
              <w:rPr>
                <w:sz w:val="20"/>
                <w:szCs w:val="20"/>
              </w:rPr>
            </w:pPr>
            <w:r>
              <w:rPr>
                <w:sz w:val="20"/>
                <w:szCs w:val="20"/>
              </w:rPr>
              <w:t>Słownie……………….</w:t>
            </w:r>
          </w:p>
          <w:p w14:paraId="099DCE81" w14:textId="77777777" w:rsidR="00FE2312" w:rsidRDefault="00FE2312" w:rsidP="007B2452">
            <w:pPr>
              <w:jc w:val="center"/>
              <w:rPr>
                <w:sz w:val="20"/>
                <w:szCs w:val="20"/>
              </w:rPr>
            </w:pPr>
            <w:r>
              <w:rPr>
                <w:sz w:val="20"/>
                <w:szCs w:val="20"/>
              </w:rPr>
              <w:t>………………………..</w:t>
            </w:r>
          </w:p>
          <w:p w14:paraId="0607DB6C" w14:textId="77777777" w:rsidR="00FE2312" w:rsidRPr="007B2452" w:rsidRDefault="00FE2312" w:rsidP="007B2452">
            <w:pPr>
              <w:jc w:val="center"/>
              <w:rPr>
                <w:b/>
                <w:sz w:val="20"/>
                <w:szCs w:val="20"/>
              </w:rPr>
            </w:pPr>
            <w:r>
              <w:rPr>
                <w:sz w:val="20"/>
                <w:szCs w:val="20"/>
              </w:rPr>
              <w:t>…………………………</w:t>
            </w:r>
          </w:p>
        </w:tc>
      </w:tr>
    </w:tbl>
    <w:p w14:paraId="2A573873" w14:textId="77777777" w:rsidR="00C056C7" w:rsidRDefault="006E3C3D" w:rsidP="00901F0B">
      <w:pPr>
        <w:spacing w:after="40"/>
        <w:ind w:left="284" w:hanging="284"/>
        <w:jc w:val="both"/>
      </w:pPr>
      <w:r>
        <w:t>2</w:t>
      </w:r>
      <w:r w:rsidR="00C056C7">
        <w:t>.</w:t>
      </w:r>
      <w:r w:rsidR="00C056C7">
        <w:tab/>
      </w:r>
      <w:r w:rsidR="00C056C7" w:rsidRPr="00AE6EDA">
        <w:t>Oświadczamy, że zapoznaliśmy się z dokumentacją przetargową i nie wnosimy do niej żadnych zastrzeżeń</w:t>
      </w:r>
      <w:r w:rsidR="00C056C7" w:rsidRPr="00E9035D">
        <w:rPr>
          <w:rFonts w:eastAsia="Batang"/>
        </w:rPr>
        <w:t xml:space="preserve"> </w:t>
      </w:r>
      <w:r w:rsidR="00C056C7" w:rsidRPr="006F2C55">
        <w:rPr>
          <w:rFonts w:eastAsia="Batang"/>
        </w:rPr>
        <w:t>oraz zdobyliśmy konieczne info</w:t>
      </w:r>
      <w:r w:rsidR="00C056C7">
        <w:rPr>
          <w:rFonts w:eastAsia="Batang"/>
        </w:rPr>
        <w:t>rmacje do przygotowania oferty.</w:t>
      </w:r>
    </w:p>
    <w:p w14:paraId="6F1D538A" w14:textId="77777777" w:rsidR="00C056C7" w:rsidRDefault="006E3C3D" w:rsidP="00901F0B">
      <w:pPr>
        <w:tabs>
          <w:tab w:val="left" w:pos="284"/>
        </w:tabs>
        <w:spacing w:after="40"/>
        <w:jc w:val="both"/>
      </w:pPr>
      <w:r>
        <w:t>3</w:t>
      </w:r>
      <w:r w:rsidR="00C056C7">
        <w:t>.</w:t>
      </w:r>
      <w:r w:rsidR="00C056C7">
        <w:tab/>
        <w:t>Okres wykonywania zamówienia – zgodnie z SIWZ.</w:t>
      </w:r>
    </w:p>
    <w:p w14:paraId="531AC513" w14:textId="77777777" w:rsidR="00C056C7" w:rsidRDefault="006E3C3D" w:rsidP="00901F0B">
      <w:pPr>
        <w:pStyle w:val="Tekstpodstawowy"/>
        <w:spacing w:after="40"/>
        <w:ind w:left="284" w:hanging="284"/>
        <w:jc w:val="both"/>
      </w:pPr>
      <w:r>
        <w:t>4</w:t>
      </w:r>
      <w:r w:rsidR="00C056C7">
        <w:t>.</w:t>
      </w:r>
      <w:r w:rsidR="00C056C7">
        <w:tab/>
        <w:t xml:space="preserve">Warunki płatności - płatność będzie dokonywana w terminie 21 dni od dnia wpływu </w:t>
      </w:r>
      <w:r w:rsidR="00C056C7">
        <w:br/>
        <w:t>do Urzędu do Spraw Cudzoziemców faktury. Płatność za przedmiot umowy nastąpi przelewem na konto Wykonawcy. Termin uważa się za zachowany jeśli obciążenie rachunku Zamawiającego nastąpi najpóźniej w ostatnim dniu płatności.</w:t>
      </w:r>
    </w:p>
    <w:p w14:paraId="45075221" w14:textId="77777777" w:rsidR="00C056C7" w:rsidRDefault="006E3C3D" w:rsidP="00901F0B">
      <w:pPr>
        <w:pStyle w:val="Stopka"/>
        <w:tabs>
          <w:tab w:val="left" w:pos="708"/>
        </w:tabs>
        <w:spacing w:after="40"/>
        <w:ind w:left="284" w:hanging="284"/>
        <w:jc w:val="both"/>
      </w:pPr>
      <w:r>
        <w:t>5</w:t>
      </w:r>
      <w:r w:rsidR="00C056C7">
        <w:t>.</w:t>
      </w:r>
      <w:r w:rsidR="00C056C7">
        <w:tab/>
      </w:r>
      <w:r w:rsidR="00C056C7" w:rsidRPr="006F2C55">
        <w:rPr>
          <w:rFonts w:eastAsia="Batang"/>
        </w:rPr>
        <w:t>Oświadczamy, że uważamy się za związanych niniejszą ofert</w:t>
      </w:r>
      <w:r w:rsidR="00C056C7">
        <w:rPr>
          <w:rFonts w:eastAsia="Batang"/>
        </w:rPr>
        <w:t xml:space="preserve">ą przez czas wskazany </w:t>
      </w:r>
      <w:r w:rsidR="00C056C7">
        <w:rPr>
          <w:rFonts w:eastAsia="Batang"/>
        </w:rPr>
        <w:br/>
        <w:t>w „SIWZ” i jej modyfikacjach.</w:t>
      </w:r>
    </w:p>
    <w:p w14:paraId="44E688DD" w14:textId="77777777" w:rsidR="00C056C7" w:rsidRDefault="006E3C3D" w:rsidP="00901F0B">
      <w:pPr>
        <w:pStyle w:val="Stopka"/>
        <w:tabs>
          <w:tab w:val="left" w:pos="284"/>
        </w:tabs>
        <w:spacing w:after="40"/>
        <w:jc w:val="both"/>
      </w:pPr>
      <w:r>
        <w:t>6</w:t>
      </w:r>
      <w:r w:rsidR="00C056C7">
        <w:t>.</w:t>
      </w:r>
      <w:r w:rsidR="00C056C7">
        <w:tab/>
        <w:t>Oferujemy realizację zamówienia zgodnie z wypełnionym formularzem cenowym.</w:t>
      </w:r>
    </w:p>
    <w:p w14:paraId="5B1D6E0F" w14:textId="77777777" w:rsidR="00C056C7" w:rsidRDefault="006E3C3D" w:rsidP="00901F0B">
      <w:pPr>
        <w:pStyle w:val="Stopka"/>
        <w:tabs>
          <w:tab w:val="left" w:pos="284"/>
        </w:tabs>
        <w:spacing w:after="40"/>
        <w:ind w:left="284" w:hanging="284"/>
        <w:jc w:val="both"/>
      </w:pPr>
      <w:r>
        <w:t>7</w:t>
      </w:r>
      <w:r w:rsidR="00C056C7">
        <w:t>.</w:t>
      </w:r>
      <w:r w:rsidR="00C056C7">
        <w:tab/>
      </w:r>
      <w:r w:rsidR="00C056C7" w:rsidRPr="003B437F">
        <w:t>W razie wybrania naszej oferty zobowiązujemy się do podpisania umowy na warunkach zawartych w SIWZ i jej modyfikacjach oraz w miejscu i terminie określonym przez Zamawiającego</w:t>
      </w:r>
      <w:r w:rsidR="00C056C7">
        <w:t>.</w:t>
      </w:r>
    </w:p>
    <w:p w14:paraId="1314253F" w14:textId="77777777" w:rsidR="00C056C7" w:rsidRDefault="006E3C3D" w:rsidP="00901F0B">
      <w:pPr>
        <w:pStyle w:val="Stopka"/>
        <w:tabs>
          <w:tab w:val="left" w:pos="708"/>
        </w:tabs>
        <w:spacing w:after="40"/>
        <w:ind w:left="284" w:hanging="284"/>
        <w:jc w:val="both"/>
      </w:pPr>
      <w:r>
        <w:t>8</w:t>
      </w:r>
      <w:r w:rsidR="00C056C7">
        <w:t>.</w:t>
      </w:r>
      <w:r w:rsidR="00C056C7">
        <w:tab/>
      </w:r>
      <w:r w:rsidR="00C056C7" w:rsidRPr="008D78BD">
        <w:rPr>
          <w:snapToGrid w:val="0"/>
          <w:szCs w:val="20"/>
        </w:rPr>
        <w:t>Zamówienie zrealizowane będzie własnym</w:t>
      </w:r>
      <w:r w:rsidR="00901F0B">
        <w:rPr>
          <w:snapToGrid w:val="0"/>
          <w:szCs w:val="20"/>
        </w:rPr>
        <w:t>i siłami/z pomocą podwykonawcy</w:t>
      </w:r>
      <w:r w:rsidR="00901F0B" w:rsidRPr="008D78BD">
        <w:rPr>
          <w:snapToGrid w:val="0"/>
          <w:szCs w:val="20"/>
        </w:rPr>
        <w:t xml:space="preserve">*, który realizować będzie część zamówienia określoną w </w:t>
      </w:r>
      <w:r w:rsidR="00901F0B" w:rsidRPr="003B437F">
        <w:rPr>
          <w:b/>
          <w:snapToGrid w:val="0"/>
          <w:szCs w:val="20"/>
        </w:rPr>
        <w:t xml:space="preserve">załączniku nr 7 </w:t>
      </w:r>
      <w:r w:rsidR="00901F0B" w:rsidRPr="008D78BD">
        <w:rPr>
          <w:snapToGrid w:val="0"/>
          <w:szCs w:val="20"/>
        </w:rPr>
        <w:t>do SIWZ**</w:t>
      </w:r>
      <w:r w:rsidR="00901F0B">
        <w:rPr>
          <w:snapToGrid w:val="0"/>
          <w:szCs w:val="20"/>
        </w:rPr>
        <w:t>.</w:t>
      </w:r>
    </w:p>
    <w:p w14:paraId="06E595AA" w14:textId="77777777" w:rsidR="00C056C7" w:rsidRDefault="006E3C3D" w:rsidP="00901F0B">
      <w:pPr>
        <w:pStyle w:val="Stopka"/>
        <w:tabs>
          <w:tab w:val="left" w:pos="284"/>
          <w:tab w:val="left" w:pos="426"/>
        </w:tabs>
        <w:spacing w:after="40"/>
        <w:jc w:val="both"/>
      </w:pPr>
      <w:r>
        <w:t>9</w:t>
      </w:r>
      <w:r w:rsidR="00C056C7">
        <w:t>.</w:t>
      </w:r>
      <w:r w:rsidR="00C056C7">
        <w:tab/>
        <w:t>Ofertę niniejszą składamy na .............. kolejno ponumerowanych stronach.</w:t>
      </w:r>
    </w:p>
    <w:p w14:paraId="30AB61F1" w14:textId="77777777" w:rsidR="00C056C7" w:rsidRDefault="00C056C7" w:rsidP="00901F0B">
      <w:pPr>
        <w:tabs>
          <w:tab w:val="left" w:pos="426"/>
        </w:tabs>
        <w:spacing w:after="40"/>
        <w:jc w:val="both"/>
      </w:pPr>
      <w:r>
        <w:t>1</w:t>
      </w:r>
      <w:r w:rsidR="006E3C3D">
        <w:t>0</w:t>
      </w:r>
      <w:r>
        <w:t>.</w:t>
      </w:r>
      <w:r>
        <w:tab/>
        <w:t>Załącznikami do niniejszej oferty są:</w:t>
      </w:r>
    </w:p>
    <w:p w14:paraId="39D92375" w14:textId="77777777" w:rsidR="00C056C7" w:rsidRDefault="00C056C7" w:rsidP="00C056C7">
      <w:pPr>
        <w:tabs>
          <w:tab w:val="num" w:pos="360"/>
        </w:tabs>
        <w:ind w:left="360" w:hanging="360"/>
        <w:jc w:val="both"/>
      </w:pPr>
      <w:r>
        <w:t>1) ..................................................................................................................................................</w:t>
      </w:r>
    </w:p>
    <w:p w14:paraId="5A320F3A" w14:textId="77777777" w:rsidR="00C056C7" w:rsidRDefault="00C056C7" w:rsidP="00C056C7">
      <w:pPr>
        <w:tabs>
          <w:tab w:val="num" w:pos="360"/>
        </w:tabs>
        <w:ind w:left="360" w:hanging="360"/>
        <w:jc w:val="both"/>
      </w:pPr>
      <w:r>
        <w:t>2) ..................................................................................................................................................</w:t>
      </w:r>
    </w:p>
    <w:p w14:paraId="4D7F0819" w14:textId="77777777" w:rsidR="00C056C7" w:rsidRDefault="00C056C7" w:rsidP="00C056C7">
      <w:pPr>
        <w:tabs>
          <w:tab w:val="num" w:pos="360"/>
        </w:tabs>
        <w:ind w:left="360" w:hanging="360"/>
        <w:jc w:val="both"/>
      </w:pPr>
      <w:r>
        <w:t>3) ..................................................................................................................................................</w:t>
      </w:r>
    </w:p>
    <w:p w14:paraId="1D6693BB" w14:textId="77777777" w:rsidR="00C056C7" w:rsidRDefault="00C056C7" w:rsidP="00C056C7">
      <w:pPr>
        <w:tabs>
          <w:tab w:val="num" w:pos="360"/>
        </w:tabs>
        <w:ind w:left="360" w:hanging="360"/>
        <w:jc w:val="both"/>
      </w:pPr>
      <w:r>
        <w:t>4) ..................................................................................................................................................</w:t>
      </w:r>
    </w:p>
    <w:p w14:paraId="033E2EF3" w14:textId="77777777" w:rsidR="008E36CC" w:rsidRDefault="008E36CC" w:rsidP="0055215F"/>
    <w:p w14:paraId="039BD4BB" w14:textId="77777777" w:rsidR="008E36CC" w:rsidRPr="00593E24" w:rsidRDefault="008E36CC" w:rsidP="008E36CC">
      <w:pPr>
        <w:jc w:val="right"/>
      </w:pPr>
    </w:p>
    <w:p w14:paraId="0C3CC31C" w14:textId="77777777" w:rsidR="008E36CC" w:rsidRPr="00593E24" w:rsidRDefault="008E36CC" w:rsidP="008E36CC">
      <w:pPr>
        <w:jc w:val="right"/>
        <w:rPr>
          <w:i/>
        </w:rPr>
      </w:pPr>
      <w:r w:rsidRPr="00593E24">
        <w:t xml:space="preserve">                                                    ........................................................................</w:t>
      </w:r>
      <w:r w:rsidRPr="00593E24">
        <w:rPr>
          <w:i/>
        </w:rPr>
        <w:t xml:space="preserve"> </w:t>
      </w:r>
    </w:p>
    <w:p w14:paraId="1215C3FC" w14:textId="77777777" w:rsidR="008430A0" w:rsidRPr="0055215F" w:rsidRDefault="008E36CC" w:rsidP="0055215F">
      <w:pPr>
        <w:pStyle w:val="Tekstpodstawowy3"/>
        <w:jc w:val="right"/>
        <w:rPr>
          <w:iCs/>
          <w:sz w:val="24"/>
          <w:szCs w:val="24"/>
          <w:vertAlign w:val="superscript"/>
        </w:rPr>
      </w:pPr>
      <w:r w:rsidRPr="008430A0">
        <w:rPr>
          <w:iCs/>
          <w:sz w:val="24"/>
          <w:szCs w:val="24"/>
          <w:vertAlign w:val="superscript"/>
        </w:rPr>
        <w:t>(podpis osoby uprawnionej do składania oświadczeń woli w imieniu Wykonawcy)</w:t>
      </w:r>
    </w:p>
    <w:p w14:paraId="680C5551" w14:textId="77777777" w:rsidR="008430A0" w:rsidRDefault="008430A0" w:rsidP="008430A0">
      <w:pPr>
        <w:pStyle w:val="Tekstpodstawowy"/>
        <w:spacing w:after="0"/>
        <w:rPr>
          <w:sz w:val="18"/>
          <w:szCs w:val="18"/>
        </w:rPr>
      </w:pPr>
      <w:r w:rsidRPr="00241DB3">
        <w:rPr>
          <w:sz w:val="18"/>
          <w:szCs w:val="18"/>
        </w:rPr>
        <w:t>*  niepotrzebne skreślić</w:t>
      </w:r>
    </w:p>
    <w:p w14:paraId="3C31F545" w14:textId="77777777" w:rsidR="00901F0B" w:rsidRPr="00241DB3" w:rsidRDefault="00901F0B" w:rsidP="00901F0B">
      <w:pPr>
        <w:pStyle w:val="Tekstpodstawowy"/>
        <w:spacing w:after="0"/>
        <w:ind w:left="180" w:hanging="180"/>
        <w:rPr>
          <w:sz w:val="18"/>
          <w:szCs w:val="18"/>
        </w:rPr>
      </w:pPr>
      <w:r w:rsidRPr="00241DB3">
        <w:rPr>
          <w:sz w:val="18"/>
          <w:szCs w:val="18"/>
        </w:rPr>
        <w:t>**w przypadku nieokreślenia lub nieuzupełnienia informacji o Podwykonawcy, Zamawiający uzna, iż Wykonawca będzie realizo</w:t>
      </w:r>
      <w:r>
        <w:rPr>
          <w:sz w:val="18"/>
          <w:szCs w:val="18"/>
        </w:rPr>
        <w:t>wał zamówienie własnymi siłami</w:t>
      </w:r>
    </w:p>
    <w:p w14:paraId="639B20AC" w14:textId="77777777" w:rsidR="00901F0B" w:rsidRPr="00241DB3" w:rsidRDefault="00901F0B" w:rsidP="008430A0">
      <w:pPr>
        <w:pStyle w:val="Tekstpodstawowy"/>
        <w:spacing w:after="0"/>
        <w:rPr>
          <w:sz w:val="18"/>
          <w:szCs w:val="18"/>
        </w:rPr>
      </w:pPr>
    </w:p>
    <w:p w14:paraId="514140B3" w14:textId="77777777" w:rsidR="00D61E3D" w:rsidRDefault="008E36CC" w:rsidP="00901F0B">
      <w:pPr>
        <w:jc w:val="right"/>
      </w:pPr>
      <w:r>
        <w:rPr>
          <w:iCs/>
        </w:rPr>
        <w:br w:type="page"/>
      </w:r>
      <w:r w:rsidR="00D61E3D">
        <w:lastRenderedPageBreak/>
        <w:t xml:space="preserve">                                                                           </w:t>
      </w:r>
      <w:r w:rsidR="00E3649C">
        <w:t xml:space="preserve">                          </w:t>
      </w:r>
      <w:r w:rsidR="00D61E3D">
        <w:t xml:space="preserve">      </w:t>
      </w:r>
      <w:r w:rsidR="00D61E3D" w:rsidRPr="00410487">
        <w:rPr>
          <w:b/>
        </w:rPr>
        <w:t xml:space="preserve">Załącznik nr </w:t>
      </w:r>
      <w:r w:rsidR="00D61E3D">
        <w:rPr>
          <w:b/>
        </w:rPr>
        <w:t>2</w:t>
      </w:r>
      <w:r w:rsidR="00595822">
        <w:rPr>
          <w:b/>
        </w:rPr>
        <w:t>b</w:t>
      </w:r>
      <w:r w:rsidR="00E3649C">
        <w:rPr>
          <w:b/>
        </w:rPr>
        <w:t xml:space="preserve"> do SIWZ</w:t>
      </w:r>
    </w:p>
    <w:p w14:paraId="4F5BE12D" w14:textId="77777777" w:rsidR="00E3649C" w:rsidRDefault="00E3649C" w:rsidP="00D61E3D">
      <w:pPr>
        <w:pStyle w:val="Nagwek"/>
        <w:jc w:val="center"/>
        <w:rPr>
          <w:b/>
          <w:caps/>
          <w:sz w:val="28"/>
          <w:szCs w:val="28"/>
        </w:rPr>
      </w:pPr>
    </w:p>
    <w:p w14:paraId="12DA6680" w14:textId="77777777" w:rsidR="00D61E3D" w:rsidRPr="00837213" w:rsidRDefault="00D61E3D" w:rsidP="00D61E3D">
      <w:pPr>
        <w:pStyle w:val="Nagwek"/>
        <w:jc w:val="center"/>
        <w:rPr>
          <w:b/>
          <w:caps/>
          <w:sz w:val="28"/>
          <w:szCs w:val="28"/>
        </w:rPr>
      </w:pPr>
      <w:r w:rsidRPr="00837213">
        <w:rPr>
          <w:b/>
          <w:caps/>
          <w:sz w:val="28"/>
          <w:szCs w:val="28"/>
        </w:rPr>
        <w:t>F O R M U L A R Z   O F E R T Y</w:t>
      </w:r>
    </w:p>
    <w:p w14:paraId="5F9AE63C" w14:textId="77777777" w:rsidR="00D61E3D" w:rsidRPr="00837213" w:rsidRDefault="00D61E3D" w:rsidP="00D61E3D">
      <w:pPr>
        <w:pStyle w:val="Nagwek"/>
        <w:spacing w:line="360" w:lineRule="auto"/>
        <w:jc w:val="center"/>
        <w:rPr>
          <w:b/>
          <w:caps/>
          <w:sz w:val="28"/>
          <w:szCs w:val="28"/>
        </w:rPr>
      </w:pPr>
      <w:r w:rsidRPr="00837213">
        <w:rPr>
          <w:b/>
          <w:caps/>
          <w:sz w:val="28"/>
          <w:szCs w:val="28"/>
        </w:rPr>
        <w:t xml:space="preserve">ZADANIE CZĘŚCIOWE NR </w:t>
      </w:r>
      <w:r w:rsidR="00595822">
        <w:rPr>
          <w:b/>
          <w:caps/>
          <w:sz w:val="28"/>
          <w:szCs w:val="28"/>
        </w:rPr>
        <w:t>2</w:t>
      </w:r>
    </w:p>
    <w:p w14:paraId="547F6C4E" w14:textId="77777777" w:rsidR="00637D32" w:rsidRDefault="00637D32" w:rsidP="00C056C7">
      <w:pPr>
        <w:spacing w:line="360" w:lineRule="auto"/>
        <w:jc w:val="both"/>
        <w:rPr>
          <w:b/>
          <w:bCs/>
        </w:rPr>
      </w:pPr>
    </w:p>
    <w:p w14:paraId="376AC461" w14:textId="77777777" w:rsidR="00C056C7" w:rsidRPr="00E9035D" w:rsidRDefault="00C056C7" w:rsidP="00C056C7">
      <w:pPr>
        <w:spacing w:line="360" w:lineRule="auto"/>
        <w:jc w:val="both"/>
        <w:rPr>
          <w:b/>
          <w:bCs/>
        </w:rPr>
      </w:pPr>
      <w:r w:rsidRPr="00E9035D">
        <w:rPr>
          <w:b/>
          <w:bCs/>
        </w:rPr>
        <w:t>Dane Wykonawcy:</w:t>
      </w:r>
    </w:p>
    <w:p w14:paraId="15FC8120" w14:textId="77777777" w:rsidR="00C056C7" w:rsidRPr="00E9035D" w:rsidRDefault="00C056C7" w:rsidP="00C056C7">
      <w:pPr>
        <w:spacing w:line="360" w:lineRule="auto"/>
        <w:jc w:val="both"/>
        <w:rPr>
          <w:bCs/>
        </w:rPr>
      </w:pPr>
      <w:r w:rsidRPr="00E9035D">
        <w:rPr>
          <w:bCs/>
        </w:rPr>
        <w:t>nazwa Wykonawcy ..................................................................................................................</w:t>
      </w:r>
    </w:p>
    <w:p w14:paraId="12F271D5" w14:textId="77777777" w:rsidR="00C056C7" w:rsidRPr="00E9035D" w:rsidRDefault="00C056C7" w:rsidP="00C056C7">
      <w:pPr>
        <w:spacing w:line="360" w:lineRule="auto"/>
        <w:jc w:val="both"/>
        <w:rPr>
          <w:bCs/>
        </w:rPr>
      </w:pPr>
      <w:r w:rsidRPr="00E9035D">
        <w:rPr>
          <w:bCs/>
        </w:rPr>
        <w:t>adres (siedziba).........................................................................................................................</w:t>
      </w:r>
    </w:p>
    <w:p w14:paraId="7A05BD9C" w14:textId="77777777" w:rsidR="00C056C7" w:rsidRPr="00E9035D" w:rsidRDefault="00C056C7" w:rsidP="00C056C7">
      <w:pPr>
        <w:spacing w:line="360" w:lineRule="auto"/>
        <w:jc w:val="both"/>
        <w:rPr>
          <w:bCs/>
        </w:rPr>
      </w:pPr>
      <w:r w:rsidRPr="00E9035D">
        <w:rPr>
          <w:bCs/>
        </w:rPr>
        <w:t>NIP, REGON……………………………………………….……………….………………..</w:t>
      </w:r>
    </w:p>
    <w:p w14:paraId="49480394" w14:textId="77777777" w:rsidR="00C056C7" w:rsidRPr="00E9035D" w:rsidRDefault="00C056C7" w:rsidP="00C056C7">
      <w:pPr>
        <w:spacing w:line="360" w:lineRule="auto"/>
        <w:jc w:val="both"/>
        <w:rPr>
          <w:bCs/>
        </w:rPr>
      </w:pPr>
      <w:r w:rsidRPr="00E9035D">
        <w:rPr>
          <w:bCs/>
        </w:rPr>
        <w:t>nr telefonu……………………………………………………………………………………</w:t>
      </w:r>
    </w:p>
    <w:p w14:paraId="6ABE32FC" w14:textId="77777777" w:rsidR="00C056C7" w:rsidRPr="00E9035D" w:rsidRDefault="00C056C7" w:rsidP="00C056C7">
      <w:pPr>
        <w:spacing w:line="360" w:lineRule="auto"/>
        <w:jc w:val="both"/>
        <w:rPr>
          <w:bCs/>
        </w:rPr>
      </w:pPr>
      <w:r w:rsidRPr="00E9035D">
        <w:rPr>
          <w:bCs/>
        </w:rPr>
        <w:t>nr faxu………………………………………………………………………...………………</w:t>
      </w:r>
    </w:p>
    <w:p w14:paraId="1DB6CECE" w14:textId="77777777" w:rsidR="00C056C7" w:rsidRDefault="00C056C7" w:rsidP="00C056C7">
      <w:pPr>
        <w:spacing w:line="360" w:lineRule="auto"/>
        <w:jc w:val="both"/>
        <w:rPr>
          <w:bCs/>
        </w:rPr>
      </w:pPr>
      <w:r w:rsidRPr="00E9035D">
        <w:rPr>
          <w:bCs/>
        </w:rPr>
        <w:t>adres e-mail .............................................................................................................................</w:t>
      </w:r>
    </w:p>
    <w:p w14:paraId="092885D6" w14:textId="77777777" w:rsidR="00C056C7" w:rsidRDefault="00C056C7" w:rsidP="00C056C7">
      <w:pPr>
        <w:spacing w:after="120"/>
        <w:jc w:val="both"/>
      </w:pPr>
      <w:r w:rsidRPr="00E9035D">
        <w:rPr>
          <w:b/>
        </w:rPr>
        <w:t>Nazwa i siedziba Zamawiającego</w:t>
      </w:r>
      <w:r>
        <w:t>: Urząd do Spraw Cudzoziemców, ul. Koszykowa 16, 00-564 Warszawa.</w:t>
      </w:r>
    </w:p>
    <w:p w14:paraId="72A323C7" w14:textId="77777777" w:rsidR="0014255E" w:rsidRDefault="0014255E" w:rsidP="0014255E">
      <w:pPr>
        <w:pStyle w:val="Stopka"/>
        <w:tabs>
          <w:tab w:val="clear" w:pos="4536"/>
          <w:tab w:val="clear" w:pos="9072"/>
        </w:tabs>
        <w:spacing w:after="120"/>
        <w:ind w:left="284" w:hanging="284"/>
        <w:jc w:val="both"/>
      </w:pPr>
      <w:r>
        <w:t>1.</w:t>
      </w:r>
      <w:r>
        <w:tab/>
      </w:r>
      <w:r w:rsidRPr="00593E24">
        <w:t xml:space="preserve">Nawiązując do prowadzonego postępowania w trybie przetargu nieograniczonego na ochronę obiektów Urzędu do Spraw Cudzoziemców </w:t>
      </w:r>
      <w:r>
        <w:t>oraz konwojowanie wartości pieniężnych</w:t>
      </w:r>
      <w:r w:rsidRPr="00C97F8F">
        <w:t xml:space="preserve">, oferujemy realizację powyższych usług </w:t>
      </w:r>
      <w:r>
        <w:t>-</w:t>
      </w:r>
      <w:r w:rsidRPr="00593E24">
        <w:t xml:space="preserve"> </w:t>
      </w:r>
      <w:r>
        <w:t>po zapoznaniu się z zapisami zawartymi w Specyfikacji Istotnych Warunków Zamówienia wraz z modyfikacjami,</w:t>
      </w:r>
      <w:r w:rsidRPr="00843A30">
        <w:rPr>
          <w:color w:val="000000"/>
        </w:rPr>
        <w:t xml:space="preserve"> </w:t>
      </w:r>
      <w:r w:rsidRPr="00136C2F">
        <w:rPr>
          <w:color w:val="000000"/>
        </w:rPr>
        <w:t>oferujemy następujące warunki</w:t>
      </w:r>
      <w:r>
        <w:rPr>
          <w:color w:val="000000"/>
        </w:rPr>
        <w:t xml:space="preserve"> realizacji zamówienia</w:t>
      </w:r>
      <w:r w:rsidRPr="00136C2F">
        <w:rPr>
          <w:color w:val="000000"/>
        </w:rPr>
        <w:t>:</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6"/>
        <w:gridCol w:w="2405"/>
        <w:gridCol w:w="2410"/>
        <w:gridCol w:w="1583"/>
        <w:gridCol w:w="2472"/>
      </w:tblGrid>
      <w:tr w:rsidR="0014255E" w14:paraId="1FFC7A1D" w14:textId="77777777" w:rsidTr="0014255E">
        <w:trPr>
          <w:trHeight w:val="1590"/>
          <w:jc w:val="center"/>
        </w:trPr>
        <w:tc>
          <w:tcPr>
            <w:tcW w:w="706" w:type="dxa"/>
            <w:shd w:val="clear" w:color="auto" w:fill="E7E6E6"/>
            <w:vAlign w:val="center"/>
          </w:tcPr>
          <w:p w14:paraId="77A07C9B" w14:textId="77777777" w:rsidR="0014255E" w:rsidRPr="00B659EE" w:rsidRDefault="0014255E" w:rsidP="00473079">
            <w:pPr>
              <w:pStyle w:val="Tekstpodstawowy"/>
              <w:spacing w:after="0" w:line="276" w:lineRule="auto"/>
              <w:ind w:left="-76"/>
              <w:jc w:val="center"/>
              <w:rPr>
                <w:b/>
                <w:sz w:val="22"/>
                <w:szCs w:val="22"/>
              </w:rPr>
            </w:pPr>
            <w:r w:rsidRPr="00B659EE">
              <w:rPr>
                <w:b/>
                <w:sz w:val="22"/>
                <w:szCs w:val="22"/>
              </w:rPr>
              <w:t>Lp.</w:t>
            </w:r>
          </w:p>
        </w:tc>
        <w:tc>
          <w:tcPr>
            <w:tcW w:w="2405" w:type="dxa"/>
            <w:shd w:val="clear" w:color="auto" w:fill="E7E6E6"/>
            <w:vAlign w:val="center"/>
          </w:tcPr>
          <w:p w14:paraId="5FAABEF3" w14:textId="77777777" w:rsidR="0014255E" w:rsidRDefault="0014255E" w:rsidP="00F51456">
            <w:pPr>
              <w:pStyle w:val="Tekstpodstawowy"/>
              <w:spacing w:after="0"/>
              <w:jc w:val="center"/>
              <w:rPr>
                <w:b/>
                <w:sz w:val="22"/>
                <w:szCs w:val="22"/>
              </w:rPr>
            </w:pPr>
            <w:r w:rsidRPr="00B659EE">
              <w:rPr>
                <w:b/>
                <w:sz w:val="22"/>
                <w:szCs w:val="22"/>
              </w:rPr>
              <w:t xml:space="preserve">Nazwa </w:t>
            </w:r>
          </w:p>
          <w:p w14:paraId="62D93520" w14:textId="346C476C" w:rsidR="009B7276" w:rsidRPr="00B659EE" w:rsidRDefault="009B7276" w:rsidP="00F51456">
            <w:pPr>
              <w:pStyle w:val="Tekstpodstawowy"/>
              <w:spacing w:after="0"/>
              <w:jc w:val="center"/>
              <w:rPr>
                <w:b/>
                <w:sz w:val="22"/>
                <w:szCs w:val="22"/>
              </w:rPr>
            </w:pPr>
            <w:r>
              <w:rPr>
                <w:b/>
                <w:sz w:val="22"/>
                <w:szCs w:val="22"/>
              </w:rPr>
              <w:t>usługi</w:t>
            </w:r>
          </w:p>
        </w:tc>
        <w:tc>
          <w:tcPr>
            <w:tcW w:w="2410" w:type="dxa"/>
            <w:shd w:val="clear" w:color="auto" w:fill="E7E6E6"/>
            <w:vAlign w:val="center"/>
          </w:tcPr>
          <w:p w14:paraId="41D7FF57" w14:textId="77777777" w:rsidR="0014255E" w:rsidRPr="00B659EE" w:rsidRDefault="0014255E" w:rsidP="00473079">
            <w:pPr>
              <w:pStyle w:val="Tekstpodstawowy"/>
              <w:spacing w:after="0"/>
              <w:jc w:val="center"/>
              <w:rPr>
                <w:b/>
                <w:sz w:val="22"/>
                <w:szCs w:val="22"/>
              </w:rPr>
            </w:pPr>
            <w:r w:rsidRPr="00B659EE">
              <w:rPr>
                <w:b/>
                <w:sz w:val="22"/>
                <w:szCs w:val="22"/>
              </w:rPr>
              <w:t xml:space="preserve">Stawka </w:t>
            </w:r>
          </w:p>
          <w:p w14:paraId="166B89F8" w14:textId="77777777" w:rsidR="0014255E" w:rsidRPr="00B659EE" w:rsidRDefault="0014255E" w:rsidP="00473079">
            <w:pPr>
              <w:pStyle w:val="Tekstpodstawowy"/>
              <w:spacing w:after="0"/>
              <w:jc w:val="center"/>
              <w:rPr>
                <w:b/>
                <w:sz w:val="22"/>
                <w:szCs w:val="22"/>
              </w:rPr>
            </w:pPr>
            <w:r w:rsidRPr="00B659EE">
              <w:rPr>
                <w:sz w:val="22"/>
                <w:szCs w:val="22"/>
              </w:rPr>
              <w:t>(PLN brutto)</w:t>
            </w:r>
          </w:p>
        </w:tc>
        <w:tc>
          <w:tcPr>
            <w:tcW w:w="1583" w:type="dxa"/>
            <w:shd w:val="clear" w:color="auto" w:fill="E7E6E6"/>
            <w:vAlign w:val="center"/>
          </w:tcPr>
          <w:p w14:paraId="3698AF02" w14:textId="77777777" w:rsidR="0014255E" w:rsidRPr="00B659EE" w:rsidRDefault="0014255E" w:rsidP="00473079">
            <w:pPr>
              <w:pStyle w:val="Tekstpodstawowy"/>
              <w:spacing w:after="0"/>
              <w:jc w:val="center"/>
              <w:rPr>
                <w:b/>
                <w:sz w:val="22"/>
                <w:szCs w:val="22"/>
              </w:rPr>
            </w:pPr>
            <w:r w:rsidRPr="00B659EE">
              <w:rPr>
                <w:b/>
                <w:sz w:val="22"/>
                <w:szCs w:val="22"/>
              </w:rPr>
              <w:t xml:space="preserve">Czas obowiązywania umowy </w:t>
            </w:r>
          </w:p>
          <w:p w14:paraId="1A7EB73F" w14:textId="77777777" w:rsidR="0014255E" w:rsidRPr="00B659EE" w:rsidRDefault="0014255E" w:rsidP="00473079">
            <w:pPr>
              <w:pStyle w:val="Tekstpodstawowy"/>
              <w:spacing w:after="0"/>
              <w:jc w:val="center"/>
              <w:rPr>
                <w:b/>
                <w:sz w:val="22"/>
                <w:szCs w:val="22"/>
              </w:rPr>
            </w:pPr>
            <w:r w:rsidRPr="00B659EE">
              <w:rPr>
                <w:sz w:val="22"/>
                <w:szCs w:val="22"/>
              </w:rPr>
              <w:t>(ilość miesięcy</w:t>
            </w:r>
            <w:r w:rsidRPr="00B659EE">
              <w:rPr>
                <w:b/>
                <w:sz w:val="22"/>
                <w:szCs w:val="22"/>
              </w:rPr>
              <w:t>)</w:t>
            </w:r>
          </w:p>
        </w:tc>
        <w:tc>
          <w:tcPr>
            <w:tcW w:w="2472" w:type="dxa"/>
            <w:shd w:val="clear" w:color="auto" w:fill="E7E6E6"/>
            <w:vAlign w:val="center"/>
          </w:tcPr>
          <w:p w14:paraId="3C0D3239" w14:textId="77777777" w:rsidR="0014255E" w:rsidRDefault="009B7276" w:rsidP="00473079">
            <w:pPr>
              <w:pStyle w:val="Tekstpodstawowy"/>
              <w:spacing w:after="0"/>
              <w:jc w:val="center"/>
              <w:rPr>
                <w:sz w:val="22"/>
                <w:szCs w:val="22"/>
              </w:rPr>
            </w:pPr>
            <w:r>
              <w:rPr>
                <w:b/>
                <w:sz w:val="22"/>
                <w:szCs w:val="22"/>
              </w:rPr>
              <w:t>W</w:t>
            </w:r>
            <w:r w:rsidR="0014255E" w:rsidRPr="00B659EE">
              <w:rPr>
                <w:b/>
                <w:sz w:val="22"/>
                <w:szCs w:val="22"/>
              </w:rPr>
              <w:t>artość usługi w okresie obowiązywania umowy (</w:t>
            </w:r>
            <w:r w:rsidR="0014255E" w:rsidRPr="00B659EE">
              <w:rPr>
                <w:sz w:val="22"/>
                <w:szCs w:val="22"/>
              </w:rPr>
              <w:t>PLN brutto)</w:t>
            </w:r>
          </w:p>
          <w:p w14:paraId="0A48A55C" w14:textId="672213E3" w:rsidR="009B7276" w:rsidRPr="009B7276" w:rsidRDefault="009B7276" w:rsidP="00473079">
            <w:pPr>
              <w:pStyle w:val="Tekstpodstawowy"/>
              <w:spacing w:after="0"/>
              <w:jc w:val="center"/>
              <w:rPr>
                <w:b/>
                <w:i/>
                <w:sz w:val="22"/>
                <w:szCs w:val="22"/>
              </w:rPr>
            </w:pPr>
          </w:p>
        </w:tc>
      </w:tr>
      <w:tr w:rsidR="0014255E" w14:paraId="2378FCE3" w14:textId="77777777" w:rsidTr="0014255E">
        <w:trPr>
          <w:trHeight w:val="230"/>
          <w:jc w:val="center"/>
        </w:trPr>
        <w:tc>
          <w:tcPr>
            <w:tcW w:w="706" w:type="dxa"/>
            <w:vAlign w:val="center"/>
          </w:tcPr>
          <w:p w14:paraId="33E56D26" w14:textId="77777777" w:rsidR="0014255E" w:rsidRPr="00B659EE" w:rsidRDefault="0014255E" w:rsidP="00473079">
            <w:pPr>
              <w:pStyle w:val="Tekstpodstawowy"/>
              <w:spacing w:after="0" w:line="276" w:lineRule="auto"/>
              <w:ind w:left="-76"/>
              <w:jc w:val="center"/>
              <w:rPr>
                <w:i/>
                <w:sz w:val="22"/>
                <w:szCs w:val="22"/>
              </w:rPr>
            </w:pPr>
            <w:r w:rsidRPr="00B659EE">
              <w:rPr>
                <w:i/>
                <w:sz w:val="22"/>
                <w:szCs w:val="22"/>
              </w:rPr>
              <w:t>a</w:t>
            </w:r>
          </w:p>
        </w:tc>
        <w:tc>
          <w:tcPr>
            <w:tcW w:w="2405" w:type="dxa"/>
            <w:vAlign w:val="center"/>
          </w:tcPr>
          <w:p w14:paraId="039910A4" w14:textId="77777777" w:rsidR="0014255E" w:rsidRPr="00B659EE" w:rsidRDefault="0014255E" w:rsidP="00473079">
            <w:pPr>
              <w:pStyle w:val="Tekstpodstawowy"/>
              <w:spacing w:after="0"/>
              <w:jc w:val="center"/>
              <w:rPr>
                <w:i/>
                <w:sz w:val="22"/>
                <w:szCs w:val="22"/>
              </w:rPr>
            </w:pPr>
            <w:r w:rsidRPr="00B659EE">
              <w:rPr>
                <w:i/>
                <w:sz w:val="22"/>
                <w:szCs w:val="22"/>
              </w:rPr>
              <w:t>b</w:t>
            </w:r>
          </w:p>
        </w:tc>
        <w:tc>
          <w:tcPr>
            <w:tcW w:w="2410" w:type="dxa"/>
            <w:vAlign w:val="center"/>
          </w:tcPr>
          <w:p w14:paraId="22202225" w14:textId="77777777" w:rsidR="0014255E" w:rsidRPr="00B659EE" w:rsidRDefault="0014255E" w:rsidP="00473079">
            <w:pPr>
              <w:pStyle w:val="Tekstpodstawowy"/>
              <w:spacing w:after="0"/>
              <w:jc w:val="center"/>
              <w:rPr>
                <w:i/>
                <w:sz w:val="22"/>
                <w:szCs w:val="22"/>
              </w:rPr>
            </w:pPr>
            <w:r w:rsidRPr="00B659EE">
              <w:rPr>
                <w:i/>
                <w:sz w:val="22"/>
                <w:szCs w:val="22"/>
              </w:rPr>
              <w:t>c</w:t>
            </w:r>
          </w:p>
        </w:tc>
        <w:tc>
          <w:tcPr>
            <w:tcW w:w="1583" w:type="dxa"/>
            <w:vAlign w:val="center"/>
          </w:tcPr>
          <w:p w14:paraId="45CAB29E" w14:textId="77777777" w:rsidR="0014255E" w:rsidRPr="00B659EE" w:rsidRDefault="0014255E" w:rsidP="00473079">
            <w:pPr>
              <w:pStyle w:val="Tekstpodstawowy"/>
              <w:spacing w:after="0"/>
              <w:jc w:val="center"/>
              <w:rPr>
                <w:i/>
                <w:sz w:val="22"/>
                <w:szCs w:val="22"/>
              </w:rPr>
            </w:pPr>
            <w:r w:rsidRPr="00B659EE">
              <w:rPr>
                <w:i/>
                <w:sz w:val="22"/>
                <w:szCs w:val="22"/>
              </w:rPr>
              <w:t>d</w:t>
            </w:r>
          </w:p>
        </w:tc>
        <w:tc>
          <w:tcPr>
            <w:tcW w:w="2472" w:type="dxa"/>
            <w:vAlign w:val="center"/>
          </w:tcPr>
          <w:p w14:paraId="0C3334B0" w14:textId="77777777" w:rsidR="0014255E" w:rsidRPr="00B659EE" w:rsidRDefault="0014255E" w:rsidP="00473079">
            <w:pPr>
              <w:pStyle w:val="Tekstpodstawowy"/>
              <w:spacing w:after="0"/>
              <w:jc w:val="center"/>
              <w:rPr>
                <w:i/>
                <w:sz w:val="22"/>
                <w:szCs w:val="22"/>
              </w:rPr>
            </w:pPr>
            <w:r w:rsidRPr="00B659EE">
              <w:rPr>
                <w:i/>
                <w:sz w:val="22"/>
                <w:szCs w:val="22"/>
              </w:rPr>
              <w:t>e</w:t>
            </w:r>
          </w:p>
        </w:tc>
      </w:tr>
      <w:tr w:rsidR="0014255E" w14:paraId="2B03DB25" w14:textId="77777777" w:rsidTr="0014255E">
        <w:trPr>
          <w:trHeight w:val="2395"/>
          <w:jc w:val="center"/>
        </w:trPr>
        <w:tc>
          <w:tcPr>
            <w:tcW w:w="706" w:type="dxa"/>
            <w:vAlign w:val="center"/>
          </w:tcPr>
          <w:p w14:paraId="738A45BC" w14:textId="77777777" w:rsidR="0014255E" w:rsidRPr="00B659EE" w:rsidRDefault="0014255E" w:rsidP="00473079">
            <w:pPr>
              <w:pStyle w:val="Tekstpodstawowy"/>
              <w:spacing w:after="0" w:line="276" w:lineRule="auto"/>
              <w:ind w:left="-76"/>
              <w:jc w:val="center"/>
              <w:rPr>
                <w:b/>
                <w:sz w:val="22"/>
                <w:szCs w:val="22"/>
              </w:rPr>
            </w:pPr>
            <w:r w:rsidRPr="00B659EE">
              <w:rPr>
                <w:b/>
                <w:sz w:val="22"/>
                <w:szCs w:val="22"/>
              </w:rPr>
              <w:t>1.</w:t>
            </w:r>
          </w:p>
        </w:tc>
        <w:tc>
          <w:tcPr>
            <w:tcW w:w="2405" w:type="dxa"/>
            <w:shd w:val="clear" w:color="auto" w:fill="E7E6E6"/>
            <w:vAlign w:val="center"/>
          </w:tcPr>
          <w:p w14:paraId="1AA2431F" w14:textId="3CBC9D23" w:rsidR="0014255E" w:rsidRPr="00B659EE" w:rsidRDefault="0003376D" w:rsidP="0003376D">
            <w:pPr>
              <w:pStyle w:val="Tekstpodstawowy"/>
              <w:spacing w:after="0"/>
              <w:rPr>
                <w:b/>
                <w:sz w:val="22"/>
                <w:szCs w:val="22"/>
              </w:rPr>
            </w:pPr>
            <w:r>
              <w:rPr>
                <w:b/>
                <w:sz w:val="22"/>
                <w:szCs w:val="22"/>
              </w:rPr>
              <w:t>O</w:t>
            </w:r>
            <w:r w:rsidR="0014255E" w:rsidRPr="00B659EE">
              <w:rPr>
                <w:b/>
                <w:sz w:val="22"/>
                <w:szCs w:val="22"/>
              </w:rPr>
              <w:t>chron</w:t>
            </w:r>
            <w:r>
              <w:rPr>
                <w:b/>
                <w:sz w:val="22"/>
                <w:szCs w:val="22"/>
              </w:rPr>
              <w:t>a</w:t>
            </w:r>
            <w:r w:rsidR="0014255E" w:rsidRPr="00B659EE">
              <w:rPr>
                <w:b/>
                <w:sz w:val="22"/>
                <w:szCs w:val="22"/>
              </w:rPr>
              <w:t xml:space="preserve"> fizyczn</w:t>
            </w:r>
            <w:r>
              <w:rPr>
                <w:b/>
                <w:sz w:val="22"/>
                <w:szCs w:val="22"/>
              </w:rPr>
              <w:t>a</w:t>
            </w:r>
            <w:r w:rsidR="0014255E" w:rsidRPr="00B659EE">
              <w:rPr>
                <w:b/>
                <w:sz w:val="22"/>
                <w:szCs w:val="22"/>
              </w:rPr>
              <w:t xml:space="preserve"> obiektu ośrodka dla cudzoziemców ubiegających się o nadanie statusu uchodźcy w RP w Czerwonym Borze</w:t>
            </w:r>
          </w:p>
        </w:tc>
        <w:tc>
          <w:tcPr>
            <w:tcW w:w="2410" w:type="dxa"/>
            <w:vAlign w:val="center"/>
          </w:tcPr>
          <w:p w14:paraId="5DF5BF9F" w14:textId="77777777" w:rsidR="0014255E" w:rsidRPr="0014255E" w:rsidRDefault="0014255E" w:rsidP="00473079">
            <w:pPr>
              <w:jc w:val="center"/>
              <w:rPr>
                <w:b/>
                <w:sz w:val="22"/>
                <w:szCs w:val="22"/>
              </w:rPr>
            </w:pPr>
            <w:r w:rsidRPr="0014255E">
              <w:rPr>
                <w:b/>
                <w:sz w:val="22"/>
                <w:szCs w:val="22"/>
              </w:rPr>
              <w:t>…………….</w:t>
            </w:r>
          </w:p>
          <w:p w14:paraId="38FCB73A" w14:textId="77777777" w:rsidR="0014255E" w:rsidRDefault="0014255E" w:rsidP="00473079">
            <w:pPr>
              <w:jc w:val="center"/>
              <w:rPr>
                <w:sz w:val="22"/>
                <w:szCs w:val="22"/>
              </w:rPr>
            </w:pPr>
            <w:r w:rsidRPr="0014255E">
              <w:rPr>
                <w:sz w:val="22"/>
                <w:szCs w:val="22"/>
              </w:rPr>
              <w:t>(PLN brutto)</w:t>
            </w:r>
          </w:p>
          <w:p w14:paraId="37C51BEA" w14:textId="520E005D" w:rsidR="009B7276" w:rsidRPr="0014255E" w:rsidRDefault="009B7276" w:rsidP="00473079">
            <w:pPr>
              <w:jc w:val="center"/>
              <w:rPr>
                <w:b/>
                <w:sz w:val="22"/>
                <w:szCs w:val="22"/>
              </w:rPr>
            </w:pPr>
            <w:r>
              <w:rPr>
                <w:sz w:val="22"/>
                <w:szCs w:val="22"/>
              </w:rPr>
              <w:t>MIESIĘCZNIE</w:t>
            </w:r>
          </w:p>
        </w:tc>
        <w:tc>
          <w:tcPr>
            <w:tcW w:w="1583" w:type="dxa"/>
            <w:vAlign w:val="center"/>
          </w:tcPr>
          <w:p w14:paraId="1FCCC217" w14:textId="77777777" w:rsidR="0014255E" w:rsidRPr="0014255E" w:rsidRDefault="0014255E" w:rsidP="00473079">
            <w:pPr>
              <w:jc w:val="center"/>
              <w:rPr>
                <w:sz w:val="22"/>
                <w:szCs w:val="22"/>
              </w:rPr>
            </w:pPr>
            <w:r w:rsidRPr="0014255E">
              <w:rPr>
                <w:sz w:val="22"/>
                <w:szCs w:val="22"/>
              </w:rPr>
              <w:t>21 miesięcy</w:t>
            </w:r>
          </w:p>
        </w:tc>
        <w:tc>
          <w:tcPr>
            <w:tcW w:w="2472" w:type="dxa"/>
            <w:vAlign w:val="center"/>
          </w:tcPr>
          <w:p w14:paraId="0D3EBD48" w14:textId="77777777" w:rsidR="0014255E" w:rsidRPr="0014255E" w:rsidRDefault="0014255E" w:rsidP="00473079">
            <w:pPr>
              <w:jc w:val="center"/>
              <w:rPr>
                <w:b/>
                <w:sz w:val="22"/>
                <w:szCs w:val="22"/>
              </w:rPr>
            </w:pPr>
            <w:r w:rsidRPr="0014255E">
              <w:rPr>
                <w:b/>
                <w:sz w:val="22"/>
                <w:szCs w:val="22"/>
              </w:rPr>
              <w:t>…………..…….……….</w:t>
            </w:r>
          </w:p>
          <w:p w14:paraId="3AF02D3A" w14:textId="77777777" w:rsidR="0014255E" w:rsidRPr="0014255E" w:rsidRDefault="0014255E" w:rsidP="00473079">
            <w:pPr>
              <w:jc w:val="center"/>
              <w:rPr>
                <w:b/>
                <w:sz w:val="22"/>
                <w:szCs w:val="22"/>
              </w:rPr>
            </w:pPr>
            <w:r w:rsidRPr="0014255E">
              <w:rPr>
                <w:sz w:val="22"/>
                <w:szCs w:val="22"/>
              </w:rPr>
              <w:t>(PLN brutto)</w:t>
            </w:r>
          </w:p>
        </w:tc>
      </w:tr>
      <w:tr w:rsidR="0014255E" w14:paraId="1AEE4C06" w14:textId="77777777" w:rsidTr="0014255E">
        <w:trPr>
          <w:trHeight w:val="1283"/>
          <w:jc w:val="center"/>
        </w:trPr>
        <w:tc>
          <w:tcPr>
            <w:tcW w:w="706" w:type="dxa"/>
            <w:vAlign w:val="center"/>
          </w:tcPr>
          <w:p w14:paraId="4DFAE272" w14:textId="77777777" w:rsidR="0014255E" w:rsidRPr="00B659EE" w:rsidRDefault="0014255E" w:rsidP="00473079">
            <w:pPr>
              <w:pStyle w:val="Tekstpodstawowy"/>
              <w:spacing w:after="0" w:line="276" w:lineRule="auto"/>
              <w:ind w:left="-76"/>
              <w:jc w:val="center"/>
              <w:rPr>
                <w:b/>
                <w:sz w:val="22"/>
                <w:szCs w:val="22"/>
              </w:rPr>
            </w:pPr>
            <w:r w:rsidRPr="00B659EE">
              <w:rPr>
                <w:b/>
                <w:sz w:val="22"/>
                <w:szCs w:val="22"/>
              </w:rPr>
              <w:t>2.</w:t>
            </w:r>
          </w:p>
        </w:tc>
        <w:tc>
          <w:tcPr>
            <w:tcW w:w="6398" w:type="dxa"/>
            <w:gridSpan w:val="3"/>
            <w:vAlign w:val="center"/>
          </w:tcPr>
          <w:p w14:paraId="2CCE1E9C" w14:textId="77777777" w:rsidR="0014255E" w:rsidRPr="0014255E" w:rsidRDefault="0014255E" w:rsidP="00473079">
            <w:pPr>
              <w:spacing w:line="276" w:lineRule="auto"/>
              <w:jc w:val="right"/>
              <w:rPr>
                <w:b/>
                <w:sz w:val="22"/>
                <w:szCs w:val="22"/>
              </w:rPr>
            </w:pPr>
            <w:r w:rsidRPr="0014255E">
              <w:rPr>
                <w:b/>
                <w:sz w:val="22"/>
                <w:szCs w:val="22"/>
              </w:rPr>
              <w:t>RAZEM WARTOŚĆ OFERTY</w:t>
            </w:r>
          </w:p>
        </w:tc>
        <w:tc>
          <w:tcPr>
            <w:tcW w:w="2472" w:type="dxa"/>
            <w:vAlign w:val="center"/>
          </w:tcPr>
          <w:p w14:paraId="7A790F6D" w14:textId="77777777" w:rsidR="0014255E" w:rsidRPr="0014255E" w:rsidRDefault="0014255E" w:rsidP="00473079">
            <w:pPr>
              <w:jc w:val="center"/>
              <w:rPr>
                <w:b/>
                <w:sz w:val="22"/>
                <w:szCs w:val="22"/>
              </w:rPr>
            </w:pPr>
            <w:r w:rsidRPr="0014255E">
              <w:rPr>
                <w:b/>
                <w:sz w:val="22"/>
                <w:szCs w:val="22"/>
              </w:rPr>
              <w:t>…………..…….……….</w:t>
            </w:r>
          </w:p>
          <w:p w14:paraId="1151B0C0" w14:textId="77777777" w:rsidR="0014255E" w:rsidRDefault="00FE2312" w:rsidP="00473079">
            <w:pPr>
              <w:jc w:val="center"/>
              <w:rPr>
                <w:sz w:val="22"/>
                <w:szCs w:val="22"/>
              </w:rPr>
            </w:pPr>
            <w:r>
              <w:rPr>
                <w:sz w:val="22"/>
                <w:szCs w:val="22"/>
              </w:rPr>
              <w:t>PLN brutto</w:t>
            </w:r>
          </w:p>
          <w:p w14:paraId="05F67BD0" w14:textId="77777777" w:rsidR="00FE2312" w:rsidRDefault="00FE2312" w:rsidP="00FE2312">
            <w:pPr>
              <w:jc w:val="center"/>
              <w:rPr>
                <w:sz w:val="20"/>
                <w:szCs w:val="20"/>
              </w:rPr>
            </w:pPr>
            <w:r>
              <w:rPr>
                <w:sz w:val="20"/>
                <w:szCs w:val="20"/>
              </w:rPr>
              <w:t>Słownie……………….</w:t>
            </w:r>
          </w:p>
          <w:p w14:paraId="5BF887AB" w14:textId="77777777" w:rsidR="00FE2312" w:rsidRDefault="00FE2312" w:rsidP="00FE2312">
            <w:pPr>
              <w:jc w:val="center"/>
              <w:rPr>
                <w:sz w:val="20"/>
                <w:szCs w:val="20"/>
              </w:rPr>
            </w:pPr>
            <w:r>
              <w:rPr>
                <w:sz w:val="20"/>
                <w:szCs w:val="20"/>
              </w:rPr>
              <w:t>………………………..</w:t>
            </w:r>
          </w:p>
          <w:p w14:paraId="6879924C" w14:textId="77777777" w:rsidR="00FE2312" w:rsidRPr="0014255E" w:rsidRDefault="00FE2312" w:rsidP="00FE2312">
            <w:pPr>
              <w:jc w:val="center"/>
              <w:rPr>
                <w:b/>
                <w:sz w:val="22"/>
                <w:szCs w:val="22"/>
              </w:rPr>
            </w:pPr>
            <w:r>
              <w:rPr>
                <w:sz w:val="20"/>
                <w:szCs w:val="20"/>
              </w:rPr>
              <w:t>…………………………</w:t>
            </w:r>
          </w:p>
        </w:tc>
      </w:tr>
    </w:tbl>
    <w:p w14:paraId="42E7308F" w14:textId="77777777" w:rsidR="00C056C7" w:rsidRDefault="009F48D1" w:rsidP="00C056C7">
      <w:pPr>
        <w:spacing w:after="120"/>
        <w:ind w:left="284" w:hanging="284"/>
        <w:jc w:val="both"/>
      </w:pPr>
      <w:r>
        <w:t>2</w:t>
      </w:r>
      <w:r w:rsidR="00C056C7">
        <w:t>.</w:t>
      </w:r>
      <w:r w:rsidR="00C056C7">
        <w:tab/>
      </w:r>
      <w:r w:rsidR="00C056C7" w:rsidRPr="00AE6EDA">
        <w:t>Oświadczamy, że zapoznaliśmy się z dokumentacją przetargową i nie wnosimy do niej żadnych zastrzeżeń</w:t>
      </w:r>
      <w:r w:rsidR="00C056C7" w:rsidRPr="00E9035D">
        <w:rPr>
          <w:rFonts w:eastAsia="Batang"/>
        </w:rPr>
        <w:t xml:space="preserve"> </w:t>
      </w:r>
      <w:r w:rsidR="00C056C7" w:rsidRPr="006F2C55">
        <w:rPr>
          <w:rFonts w:eastAsia="Batang"/>
        </w:rPr>
        <w:t>oraz zdobyliśmy konieczne info</w:t>
      </w:r>
      <w:r w:rsidR="00C056C7">
        <w:rPr>
          <w:rFonts w:eastAsia="Batang"/>
        </w:rPr>
        <w:t>rmacje do przygotowania oferty.</w:t>
      </w:r>
    </w:p>
    <w:p w14:paraId="3A3EC87F" w14:textId="77777777" w:rsidR="00C056C7" w:rsidRDefault="009F48D1" w:rsidP="00C056C7">
      <w:pPr>
        <w:tabs>
          <w:tab w:val="left" w:pos="284"/>
        </w:tabs>
        <w:spacing w:after="120"/>
        <w:jc w:val="both"/>
      </w:pPr>
      <w:r>
        <w:t>3</w:t>
      </w:r>
      <w:r w:rsidR="00C056C7">
        <w:t>.</w:t>
      </w:r>
      <w:r w:rsidR="00C056C7">
        <w:tab/>
        <w:t>Okres wykonywania zamówienia – zgodnie z SIWZ.</w:t>
      </w:r>
    </w:p>
    <w:p w14:paraId="159E9538" w14:textId="77777777" w:rsidR="00C056C7" w:rsidRDefault="009F48D1" w:rsidP="00C056C7">
      <w:pPr>
        <w:pStyle w:val="Tekstpodstawowy"/>
        <w:ind w:left="284" w:hanging="284"/>
        <w:jc w:val="both"/>
      </w:pPr>
      <w:r>
        <w:t>4</w:t>
      </w:r>
      <w:r w:rsidR="00C056C7">
        <w:t>.</w:t>
      </w:r>
      <w:r w:rsidR="00C056C7">
        <w:tab/>
        <w:t xml:space="preserve">Warunki płatności - płatność będzie dokonywana w terminie 21 dni od dnia wpływu </w:t>
      </w:r>
      <w:r w:rsidR="00C056C7">
        <w:br/>
        <w:t>do Urzędu do Spraw Cudzoziemców faktury. Płatność za przedmiot umowy nastąpi przelewem na konto Wykonawcy. Termin uważa się za zachowany jeśli obciążenie rachunku Zamawiającego nastąpi najpóźniej w ostatnim dniu płatności.</w:t>
      </w:r>
    </w:p>
    <w:p w14:paraId="7FCF3A17" w14:textId="77777777" w:rsidR="00C056C7" w:rsidRDefault="009F48D1" w:rsidP="00C056C7">
      <w:pPr>
        <w:pStyle w:val="Stopka"/>
        <w:tabs>
          <w:tab w:val="left" w:pos="708"/>
        </w:tabs>
        <w:spacing w:after="120"/>
        <w:ind w:left="284" w:hanging="284"/>
        <w:jc w:val="both"/>
      </w:pPr>
      <w:r>
        <w:lastRenderedPageBreak/>
        <w:t>5</w:t>
      </w:r>
      <w:r w:rsidR="00C056C7">
        <w:t>.</w:t>
      </w:r>
      <w:r w:rsidR="00C056C7">
        <w:tab/>
      </w:r>
      <w:r w:rsidR="00C056C7" w:rsidRPr="006F2C55">
        <w:rPr>
          <w:rFonts w:eastAsia="Batang"/>
        </w:rPr>
        <w:t>Oświadczamy, że uważamy się za związanych niniejszą ofert</w:t>
      </w:r>
      <w:r w:rsidR="00C056C7">
        <w:rPr>
          <w:rFonts w:eastAsia="Batang"/>
        </w:rPr>
        <w:t xml:space="preserve">ą przez czas wskazany </w:t>
      </w:r>
      <w:r w:rsidR="00C056C7">
        <w:rPr>
          <w:rFonts w:eastAsia="Batang"/>
        </w:rPr>
        <w:br/>
        <w:t>w „SIWZ” i jej modyfikacjach.</w:t>
      </w:r>
    </w:p>
    <w:p w14:paraId="4BF47FC3" w14:textId="77777777" w:rsidR="00C056C7" w:rsidRDefault="009F48D1" w:rsidP="00C056C7">
      <w:pPr>
        <w:pStyle w:val="Stopka"/>
        <w:tabs>
          <w:tab w:val="left" w:pos="284"/>
        </w:tabs>
        <w:spacing w:after="120"/>
        <w:jc w:val="both"/>
      </w:pPr>
      <w:r>
        <w:t>6</w:t>
      </w:r>
      <w:r w:rsidR="00C056C7">
        <w:t>.</w:t>
      </w:r>
      <w:r w:rsidR="00C056C7">
        <w:tab/>
        <w:t>Oferujemy realizację zamówienia zgodnie z wypełnionym formularzem cenowym.</w:t>
      </w:r>
    </w:p>
    <w:p w14:paraId="7DD63BF8" w14:textId="77777777" w:rsidR="00C056C7" w:rsidRDefault="009F48D1" w:rsidP="00C056C7">
      <w:pPr>
        <w:pStyle w:val="Stopka"/>
        <w:tabs>
          <w:tab w:val="left" w:pos="284"/>
        </w:tabs>
        <w:spacing w:after="120"/>
        <w:ind w:left="284" w:hanging="284"/>
        <w:jc w:val="both"/>
      </w:pPr>
      <w:r>
        <w:t>7</w:t>
      </w:r>
      <w:r w:rsidR="00C056C7">
        <w:t>.</w:t>
      </w:r>
      <w:r w:rsidR="00C056C7">
        <w:tab/>
      </w:r>
      <w:r w:rsidR="00C056C7" w:rsidRPr="003B437F">
        <w:t>W razie wybrania naszej oferty zobowiązujemy się do podpisania umowy na warunkach zawartych w SIWZ i jej modyfikacjach oraz w miejscu i terminie określonym przez Zamawiającego</w:t>
      </w:r>
      <w:r w:rsidR="00C056C7">
        <w:t>.</w:t>
      </w:r>
    </w:p>
    <w:p w14:paraId="1EC79B06" w14:textId="77777777" w:rsidR="00C056C7" w:rsidRDefault="009F48D1" w:rsidP="00C056C7">
      <w:pPr>
        <w:pStyle w:val="Stopka"/>
        <w:tabs>
          <w:tab w:val="left" w:pos="708"/>
        </w:tabs>
        <w:spacing w:after="120"/>
        <w:ind w:left="284" w:hanging="284"/>
        <w:jc w:val="both"/>
      </w:pPr>
      <w:r>
        <w:t>8</w:t>
      </w:r>
      <w:r w:rsidR="00C056C7">
        <w:t>.</w:t>
      </w:r>
      <w:r w:rsidR="00C056C7">
        <w:tab/>
      </w:r>
      <w:r w:rsidR="00C056C7" w:rsidRPr="008D78BD">
        <w:rPr>
          <w:snapToGrid w:val="0"/>
          <w:szCs w:val="20"/>
        </w:rPr>
        <w:t>Zamówienie zrealizowane będzie własnymi siłami/z pomocą podwykonawcy</w:t>
      </w:r>
      <w:r w:rsidR="0014255E">
        <w:rPr>
          <w:snapToGrid w:val="0"/>
          <w:szCs w:val="20"/>
        </w:rPr>
        <w:t>*</w:t>
      </w:r>
      <w:r w:rsidR="00901F0B" w:rsidRPr="008D78BD">
        <w:rPr>
          <w:snapToGrid w:val="0"/>
          <w:szCs w:val="20"/>
        </w:rPr>
        <w:t xml:space="preserve">, który realizować będzie część zamówienia określoną w </w:t>
      </w:r>
      <w:r w:rsidR="00901F0B" w:rsidRPr="003B437F">
        <w:rPr>
          <w:b/>
          <w:snapToGrid w:val="0"/>
          <w:szCs w:val="20"/>
        </w:rPr>
        <w:t xml:space="preserve">załączniku nr 7 </w:t>
      </w:r>
      <w:r w:rsidR="00901F0B" w:rsidRPr="008D78BD">
        <w:rPr>
          <w:snapToGrid w:val="0"/>
          <w:szCs w:val="20"/>
        </w:rPr>
        <w:t>do SIWZ**</w:t>
      </w:r>
      <w:r w:rsidR="00901F0B">
        <w:rPr>
          <w:snapToGrid w:val="0"/>
          <w:szCs w:val="20"/>
        </w:rPr>
        <w:t>.</w:t>
      </w:r>
    </w:p>
    <w:p w14:paraId="6A92E774" w14:textId="77777777" w:rsidR="00C056C7" w:rsidRDefault="009F48D1" w:rsidP="0014255E">
      <w:pPr>
        <w:pStyle w:val="Stopka"/>
        <w:tabs>
          <w:tab w:val="left" w:pos="284"/>
          <w:tab w:val="left" w:pos="426"/>
        </w:tabs>
        <w:spacing w:after="120"/>
        <w:jc w:val="both"/>
      </w:pPr>
      <w:r>
        <w:t>9</w:t>
      </w:r>
      <w:r w:rsidR="00C056C7">
        <w:t>.</w:t>
      </w:r>
      <w:r w:rsidR="00C056C7">
        <w:tab/>
        <w:t>Ofertę niniejszą składamy na .............. kolejno ponumerowanych stronach.</w:t>
      </w:r>
    </w:p>
    <w:p w14:paraId="20C648C6" w14:textId="77777777" w:rsidR="00C056C7" w:rsidRDefault="00C056C7" w:rsidP="00C056C7">
      <w:pPr>
        <w:tabs>
          <w:tab w:val="left" w:pos="426"/>
        </w:tabs>
        <w:spacing w:after="120"/>
        <w:jc w:val="both"/>
      </w:pPr>
      <w:r>
        <w:t>1</w:t>
      </w:r>
      <w:r w:rsidR="009F48D1">
        <w:t>0</w:t>
      </w:r>
      <w:r>
        <w:t>.</w:t>
      </w:r>
      <w:r>
        <w:tab/>
        <w:t>Załącznikami do niniejszej oferty są:</w:t>
      </w:r>
    </w:p>
    <w:p w14:paraId="71E2A287" w14:textId="77777777" w:rsidR="00C056C7" w:rsidRDefault="00C056C7" w:rsidP="00C056C7">
      <w:pPr>
        <w:tabs>
          <w:tab w:val="num" w:pos="360"/>
        </w:tabs>
        <w:ind w:left="360" w:hanging="360"/>
        <w:jc w:val="both"/>
      </w:pPr>
      <w:r>
        <w:t>1) ..................................................................................................................................................</w:t>
      </w:r>
    </w:p>
    <w:p w14:paraId="1E8203A4" w14:textId="77777777" w:rsidR="00C056C7" w:rsidRDefault="00C056C7" w:rsidP="00C056C7">
      <w:pPr>
        <w:tabs>
          <w:tab w:val="num" w:pos="360"/>
        </w:tabs>
        <w:ind w:left="360" w:hanging="360"/>
        <w:jc w:val="both"/>
      </w:pPr>
      <w:r>
        <w:t>2) ..................................................................................................................................................</w:t>
      </w:r>
    </w:p>
    <w:p w14:paraId="7CD261F2" w14:textId="77777777" w:rsidR="00C056C7" w:rsidRDefault="00C056C7" w:rsidP="00C056C7">
      <w:pPr>
        <w:tabs>
          <w:tab w:val="num" w:pos="360"/>
        </w:tabs>
        <w:ind w:left="360" w:hanging="360"/>
        <w:jc w:val="both"/>
      </w:pPr>
      <w:r>
        <w:t>3) ..................................................................................................................................................</w:t>
      </w:r>
    </w:p>
    <w:p w14:paraId="2E048A09" w14:textId="77777777" w:rsidR="00C056C7" w:rsidRDefault="00C056C7" w:rsidP="00C056C7">
      <w:pPr>
        <w:tabs>
          <w:tab w:val="num" w:pos="360"/>
        </w:tabs>
        <w:ind w:left="360" w:hanging="360"/>
        <w:jc w:val="both"/>
      </w:pPr>
      <w:r>
        <w:t>4) ..................................................................................................................................................</w:t>
      </w:r>
    </w:p>
    <w:p w14:paraId="7F303E54" w14:textId="77777777" w:rsidR="00D61E3D" w:rsidRDefault="00D61E3D" w:rsidP="00D61E3D">
      <w:pPr>
        <w:jc w:val="right"/>
      </w:pPr>
    </w:p>
    <w:p w14:paraId="78D40C28" w14:textId="77777777" w:rsidR="00D61E3D" w:rsidRDefault="00D61E3D" w:rsidP="00D61E3D">
      <w:pPr>
        <w:jc w:val="right"/>
      </w:pPr>
    </w:p>
    <w:p w14:paraId="79E34D3E" w14:textId="77777777" w:rsidR="00D61E3D" w:rsidRPr="00593E24" w:rsidRDefault="00D61E3D" w:rsidP="00D61E3D">
      <w:pPr>
        <w:jc w:val="right"/>
      </w:pPr>
    </w:p>
    <w:p w14:paraId="20174753" w14:textId="77777777" w:rsidR="00D61E3D" w:rsidRPr="00593E24" w:rsidRDefault="00D61E3D" w:rsidP="00D61E3D">
      <w:pPr>
        <w:jc w:val="right"/>
        <w:rPr>
          <w:i/>
        </w:rPr>
      </w:pPr>
      <w:r w:rsidRPr="00593E24">
        <w:t xml:space="preserve">                                                    ........................................................................</w:t>
      </w:r>
      <w:r w:rsidRPr="00593E24">
        <w:rPr>
          <w:i/>
        </w:rPr>
        <w:t xml:space="preserve"> </w:t>
      </w:r>
    </w:p>
    <w:p w14:paraId="3818021C" w14:textId="77777777" w:rsidR="00D61E3D" w:rsidRDefault="00D61E3D" w:rsidP="00D61E3D">
      <w:pPr>
        <w:pStyle w:val="Tekstpodstawowy3"/>
        <w:jc w:val="right"/>
        <w:rPr>
          <w:iCs/>
          <w:sz w:val="24"/>
          <w:szCs w:val="24"/>
          <w:vertAlign w:val="superscript"/>
        </w:rPr>
      </w:pPr>
      <w:r w:rsidRPr="008430A0">
        <w:rPr>
          <w:iCs/>
          <w:sz w:val="24"/>
          <w:szCs w:val="24"/>
          <w:vertAlign w:val="superscript"/>
        </w:rPr>
        <w:t>(podpis osoby uprawnionej do składania oświadczeń woli w imieniu Wykonawcy)</w:t>
      </w:r>
    </w:p>
    <w:p w14:paraId="0C15C68A" w14:textId="77777777" w:rsidR="00D61E3D" w:rsidRDefault="00D61E3D" w:rsidP="00D61E3D">
      <w:pPr>
        <w:pStyle w:val="Tekstpodstawowy3"/>
        <w:jc w:val="right"/>
        <w:rPr>
          <w:iCs/>
          <w:sz w:val="24"/>
          <w:szCs w:val="24"/>
          <w:vertAlign w:val="superscript"/>
        </w:rPr>
      </w:pPr>
    </w:p>
    <w:p w14:paraId="3A6E51DB" w14:textId="77777777" w:rsidR="00D61E3D" w:rsidRDefault="00D61E3D" w:rsidP="00D61E3D">
      <w:pPr>
        <w:pStyle w:val="Tekstpodstawowy3"/>
        <w:rPr>
          <w:iCs/>
          <w:sz w:val="24"/>
          <w:szCs w:val="24"/>
        </w:rPr>
      </w:pPr>
    </w:p>
    <w:p w14:paraId="35472177" w14:textId="77777777" w:rsidR="00D61E3D" w:rsidRDefault="00D61E3D" w:rsidP="00D61E3D">
      <w:pPr>
        <w:pStyle w:val="Tekstpodstawowy3"/>
        <w:rPr>
          <w:iCs/>
          <w:sz w:val="24"/>
          <w:szCs w:val="24"/>
        </w:rPr>
      </w:pPr>
    </w:p>
    <w:p w14:paraId="04DBA315" w14:textId="77777777" w:rsidR="00D61E3D" w:rsidRDefault="00D61E3D" w:rsidP="00D61E3D">
      <w:pPr>
        <w:pStyle w:val="Tekstpodstawowy"/>
        <w:spacing w:after="0"/>
        <w:rPr>
          <w:sz w:val="18"/>
          <w:szCs w:val="18"/>
        </w:rPr>
      </w:pPr>
      <w:r w:rsidRPr="00241DB3">
        <w:rPr>
          <w:sz w:val="18"/>
          <w:szCs w:val="18"/>
        </w:rPr>
        <w:t>*  niepotrzebne skreślić</w:t>
      </w:r>
    </w:p>
    <w:p w14:paraId="790C0FBA" w14:textId="77777777" w:rsidR="00901F0B" w:rsidRPr="00241DB3" w:rsidRDefault="00901F0B" w:rsidP="00901F0B">
      <w:pPr>
        <w:pStyle w:val="Tekstpodstawowy"/>
        <w:spacing w:after="0"/>
        <w:ind w:left="180" w:hanging="180"/>
        <w:rPr>
          <w:sz w:val="18"/>
          <w:szCs w:val="18"/>
        </w:rPr>
      </w:pPr>
      <w:r w:rsidRPr="00241DB3">
        <w:rPr>
          <w:sz w:val="18"/>
          <w:szCs w:val="18"/>
        </w:rPr>
        <w:t>**w przypadku nieokreślenia lub nieuzupełnienia informacji o Podwykonawcy, Zamawiający uzna, iż Wykonawca będzie realizo</w:t>
      </w:r>
      <w:r>
        <w:rPr>
          <w:sz w:val="18"/>
          <w:szCs w:val="18"/>
        </w:rPr>
        <w:t>wał zamówienie własnymi siłami</w:t>
      </w:r>
    </w:p>
    <w:p w14:paraId="5EC44E20" w14:textId="77777777" w:rsidR="00901F0B" w:rsidRPr="00241DB3" w:rsidRDefault="00901F0B" w:rsidP="00D61E3D">
      <w:pPr>
        <w:pStyle w:val="Tekstpodstawowy"/>
        <w:spacing w:after="0"/>
        <w:rPr>
          <w:sz w:val="18"/>
          <w:szCs w:val="18"/>
        </w:rPr>
      </w:pPr>
    </w:p>
    <w:p w14:paraId="2BF60FB2" w14:textId="77777777" w:rsidR="00D61E3D" w:rsidRDefault="00D61E3D" w:rsidP="00D61E3D">
      <w:pPr>
        <w:pStyle w:val="Tekstpodstawowy3"/>
        <w:jc w:val="right"/>
        <w:rPr>
          <w:iCs/>
          <w:sz w:val="24"/>
          <w:szCs w:val="24"/>
        </w:rPr>
      </w:pPr>
    </w:p>
    <w:p w14:paraId="19C4F2FD" w14:textId="77777777" w:rsidR="0014255E" w:rsidRPr="00241DB3" w:rsidRDefault="00D61E3D" w:rsidP="0014255E">
      <w:pPr>
        <w:pStyle w:val="Nagwek"/>
        <w:jc w:val="center"/>
        <w:rPr>
          <w:b/>
          <w:bCs/>
          <w:iCs/>
        </w:rPr>
      </w:pPr>
      <w:r>
        <w:rPr>
          <w:iCs/>
        </w:rPr>
        <w:br w:type="page"/>
      </w:r>
    </w:p>
    <w:p w14:paraId="33AA86CA" w14:textId="77777777" w:rsidR="008430A0" w:rsidRDefault="008430A0" w:rsidP="00637D32">
      <w:pPr>
        <w:pStyle w:val="Nagwek"/>
        <w:tabs>
          <w:tab w:val="clear" w:pos="4536"/>
          <w:tab w:val="clear" w:pos="9072"/>
        </w:tabs>
        <w:ind w:left="5672" w:firstLine="709"/>
        <w:jc w:val="center"/>
        <w:rPr>
          <w:b/>
          <w:bCs/>
          <w:iCs/>
        </w:rPr>
      </w:pPr>
      <w:r w:rsidRPr="00241DB3">
        <w:rPr>
          <w:b/>
          <w:bCs/>
          <w:iCs/>
        </w:rPr>
        <w:lastRenderedPageBreak/>
        <w:t xml:space="preserve">Załącznik nr </w:t>
      </w:r>
      <w:r w:rsidR="00303307">
        <w:rPr>
          <w:b/>
          <w:bCs/>
          <w:iCs/>
        </w:rPr>
        <w:t>3</w:t>
      </w:r>
      <w:r w:rsidRPr="00241DB3">
        <w:rPr>
          <w:b/>
          <w:bCs/>
          <w:iCs/>
        </w:rPr>
        <w:t xml:space="preserve"> do SIWZ</w:t>
      </w:r>
    </w:p>
    <w:p w14:paraId="3001B3AC" w14:textId="77777777" w:rsidR="00513338" w:rsidRPr="00513338" w:rsidRDefault="00513338" w:rsidP="00637D32">
      <w:pPr>
        <w:pStyle w:val="Nagwek"/>
        <w:tabs>
          <w:tab w:val="clear" w:pos="4536"/>
          <w:tab w:val="clear" w:pos="9072"/>
        </w:tabs>
        <w:ind w:left="5672" w:firstLine="709"/>
        <w:jc w:val="center"/>
        <w:rPr>
          <w:rFonts w:eastAsia="Batang"/>
          <w:sz w:val="20"/>
          <w:szCs w:val="20"/>
          <w:vertAlign w:val="superscript"/>
        </w:rPr>
      </w:pPr>
      <w:r w:rsidRPr="00513338">
        <w:rPr>
          <w:iCs/>
          <w:sz w:val="20"/>
          <w:szCs w:val="20"/>
        </w:rPr>
        <w:t>(należy złożyć w formie oryginału)</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8430A0" w:rsidRPr="00241DB3" w14:paraId="2743AFAE" w14:textId="77777777">
        <w:trPr>
          <w:trHeight w:val="1620"/>
        </w:trPr>
        <w:tc>
          <w:tcPr>
            <w:tcW w:w="3780" w:type="dxa"/>
          </w:tcPr>
          <w:p w14:paraId="4C56A17B" w14:textId="77777777" w:rsidR="008430A0" w:rsidRPr="00241DB3" w:rsidRDefault="008430A0" w:rsidP="00BB62F2">
            <w:pPr>
              <w:pStyle w:val="Nagwek3"/>
            </w:pPr>
          </w:p>
          <w:p w14:paraId="327DB6EA" w14:textId="77777777" w:rsidR="008430A0" w:rsidRPr="00241DB3" w:rsidRDefault="008430A0" w:rsidP="00BB62F2">
            <w:pPr>
              <w:pStyle w:val="Nagwek3"/>
            </w:pPr>
          </w:p>
          <w:p w14:paraId="1BDEF093" w14:textId="77777777" w:rsidR="008430A0" w:rsidRPr="00241DB3" w:rsidRDefault="008430A0" w:rsidP="00BB62F2">
            <w:pPr>
              <w:pStyle w:val="Nagwek3"/>
            </w:pPr>
          </w:p>
          <w:p w14:paraId="52BFE868" w14:textId="77777777" w:rsidR="008430A0" w:rsidRPr="00241DB3" w:rsidRDefault="008430A0" w:rsidP="00BB62F2">
            <w:pPr>
              <w:pStyle w:val="Nagwek3"/>
            </w:pPr>
            <w:r w:rsidRPr="00241DB3">
              <w:t>(pieczęć wykonawcy)</w:t>
            </w:r>
          </w:p>
        </w:tc>
      </w:tr>
    </w:tbl>
    <w:p w14:paraId="6AB76E24" w14:textId="77777777" w:rsidR="008430A0" w:rsidRPr="00241DB3" w:rsidRDefault="008430A0" w:rsidP="008430A0">
      <w:pPr>
        <w:pStyle w:val="Nagwek"/>
        <w:tabs>
          <w:tab w:val="left" w:pos="708"/>
        </w:tabs>
        <w:jc w:val="center"/>
        <w:rPr>
          <w:b/>
          <w:sz w:val="32"/>
          <w:szCs w:val="32"/>
        </w:rPr>
      </w:pPr>
    </w:p>
    <w:p w14:paraId="1A09434E" w14:textId="77777777" w:rsidR="008430A0" w:rsidRPr="00241DB3" w:rsidRDefault="008430A0" w:rsidP="008430A0">
      <w:pPr>
        <w:pStyle w:val="Nagwek"/>
        <w:tabs>
          <w:tab w:val="left" w:pos="708"/>
        </w:tabs>
        <w:jc w:val="center"/>
        <w:rPr>
          <w:b/>
          <w:sz w:val="32"/>
          <w:szCs w:val="32"/>
        </w:rPr>
      </w:pPr>
    </w:p>
    <w:p w14:paraId="7067D436" w14:textId="77777777" w:rsidR="008430A0" w:rsidRPr="00241DB3" w:rsidRDefault="008430A0" w:rsidP="008430A0">
      <w:pPr>
        <w:pStyle w:val="Nagwek"/>
        <w:tabs>
          <w:tab w:val="left" w:pos="708"/>
        </w:tabs>
        <w:jc w:val="center"/>
        <w:rPr>
          <w:b/>
          <w:sz w:val="32"/>
          <w:szCs w:val="32"/>
        </w:rPr>
      </w:pPr>
    </w:p>
    <w:p w14:paraId="5A450364" w14:textId="77777777" w:rsidR="008430A0" w:rsidRPr="00241DB3" w:rsidRDefault="008430A0" w:rsidP="008430A0">
      <w:pPr>
        <w:pStyle w:val="Nagwek"/>
        <w:tabs>
          <w:tab w:val="left" w:pos="708"/>
        </w:tabs>
        <w:jc w:val="center"/>
        <w:rPr>
          <w:b/>
          <w:sz w:val="32"/>
          <w:szCs w:val="32"/>
        </w:rPr>
      </w:pPr>
      <w:r w:rsidRPr="00241DB3">
        <w:rPr>
          <w:b/>
          <w:sz w:val="32"/>
          <w:szCs w:val="32"/>
        </w:rPr>
        <w:t>O Ś W I A D C Z E N I E</w:t>
      </w:r>
    </w:p>
    <w:p w14:paraId="24A00333" w14:textId="77777777" w:rsidR="008430A0" w:rsidRPr="00241DB3" w:rsidRDefault="008430A0" w:rsidP="008430A0">
      <w:pPr>
        <w:pStyle w:val="Nagwek"/>
        <w:tabs>
          <w:tab w:val="left" w:pos="708"/>
        </w:tabs>
        <w:spacing w:line="360" w:lineRule="auto"/>
        <w:jc w:val="center"/>
        <w:rPr>
          <w:b/>
          <w:sz w:val="28"/>
          <w:szCs w:val="28"/>
        </w:rPr>
      </w:pPr>
      <w:r w:rsidRPr="00241DB3">
        <w:rPr>
          <w:sz w:val="28"/>
          <w:szCs w:val="28"/>
        </w:rPr>
        <w:t>z art. 22 ust. 1 ustawy Prawo zamówień publicznych</w:t>
      </w:r>
      <w:r w:rsidRPr="00241DB3">
        <w:rPr>
          <w:b/>
          <w:sz w:val="32"/>
          <w:szCs w:val="32"/>
        </w:rPr>
        <w:t>*</w:t>
      </w:r>
    </w:p>
    <w:p w14:paraId="29A77646" w14:textId="77777777" w:rsidR="008430A0" w:rsidRPr="00241DB3" w:rsidRDefault="008430A0" w:rsidP="008430A0">
      <w:pPr>
        <w:spacing w:line="360" w:lineRule="auto"/>
        <w:jc w:val="both"/>
      </w:pPr>
    </w:p>
    <w:p w14:paraId="18711E7E" w14:textId="77777777" w:rsidR="00AA3429" w:rsidRDefault="008430A0" w:rsidP="008430A0">
      <w:pPr>
        <w:spacing w:line="360" w:lineRule="auto"/>
        <w:jc w:val="both"/>
        <w:rPr>
          <w:sz w:val="26"/>
          <w:szCs w:val="26"/>
        </w:rPr>
      </w:pPr>
      <w:r w:rsidRPr="00241DB3">
        <w:rPr>
          <w:sz w:val="26"/>
          <w:szCs w:val="26"/>
        </w:rPr>
        <w:t xml:space="preserve">Składając ofertę w trybie przetargu nieograniczonego </w:t>
      </w:r>
      <w:r w:rsidR="005D578E" w:rsidRPr="005D578E">
        <w:rPr>
          <w:b/>
          <w:sz w:val="26"/>
          <w:szCs w:val="26"/>
        </w:rPr>
        <w:t xml:space="preserve">na ochronę obiektów Urzędu </w:t>
      </w:r>
      <w:r w:rsidR="00637D32">
        <w:rPr>
          <w:b/>
          <w:sz w:val="26"/>
          <w:szCs w:val="26"/>
        </w:rPr>
        <w:br/>
      </w:r>
      <w:r w:rsidR="005D578E" w:rsidRPr="005D578E">
        <w:rPr>
          <w:b/>
          <w:sz w:val="26"/>
          <w:szCs w:val="26"/>
        </w:rPr>
        <w:t>do Spraw Cudzoziemców oraz konwojowanie wartości pieniężnych</w:t>
      </w:r>
    </w:p>
    <w:p w14:paraId="46AB910E" w14:textId="77777777" w:rsidR="00AA3429" w:rsidRDefault="008430A0" w:rsidP="008430A0">
      <w:pPr>
        <w:spacing w:line="360" w:lineRule="auto"/>
        <w:jc w:val="both"/>
        <w:rPr>
          <w:sz w:val="26"/>
          <w:szCs w:val="26"/>
        </w:rPr>
      </w:pPr>
      <w:r w:rsidRPr="00241DB3">
        <w:rPr>
          <w:sz w:val="26"/>
          <w:szCs w:val="26"/>
        </w:rPr>
        <w:t>znak sprawy:</w:t>
      </w:r>
    </w:p>
    <w:p w14:paraId="3EE8924A" w14:textId="21F06BEB" w:rsidR="008430A0" w:rsidRPr="00241DB3" w:rsidRDefault="00804470" w:rsidP="008430A0">
      <w:pPr>
        <w:spacing w:line="360" w:lineRule="auto"/>
        <w:jc w:val="both"/>
        <w:rPr>
          <w:b/>
          <w:sz w:val="26"/>
          <w:szCs w:val="26"/>
        </w:rPr>
      </w:pPr>
      <w:r>
        <w:rPr>
          <w:b/>
          <w:sz w:val="26"/>
          <w:szCs w:val="26"/>
        </w:rPr>
        <w:t>13</w:t>
      </w:r>
      <w:bookmarkStart w:id="0" w:name="_GoBack"/>
      <w:bookmarkEnd w:id="0"/>
      <w:r w:rsidR="008430A0" w:rsidRPr="005D578E">
        <w:rPr>
          <w:b/>
          <w:sz w:val="26"/>
          <w:szCs w:val="26"/>
        </w:rPr>
        <w:t>/BL/</w:t>
      </w:r>
      <w:r w:rsidR="005D578E" w:rsidRPr="005D578E">
        <w:rPr>
          <w:b/>
          <w:sz w:val="26"/>
          <w:szCs w:val="26"/>
        </w:rPr>
        <w:t>OCHRONA I KONWOJOWANIE</w:t>
      </w:r>
      <w:r w:rsidR="008430A0" w:rsidRPr="005D578E">
        <w:rPr>
          <w:b/>
          <w:sz w:val="26"/>
          <w:szCs w:val="26"/>
        </w:rPr>
        <w:t>/PN/1</w:t>
      </w:r>
      <w:r w:rsidR="0014255E">
        <w:rPr>
          <w:b/>
          <w:sz w:val="26"/>
          <w:szCs w:val="26"/>
        </w:rPr>
        <w:t>5</w:t>
      </w:r>
      <w:r w:rsidR="008430A0" w:rsidRPr="005D578E">
        <w:rPr>
          <w:sz w:val="26"/>
          <w:szCs w:val="26"/>
        </w:rPr>
        <w:t>,</w:t>
      </w:r>
    </w:p>
    <w:p w14:paraId="7B40F04E" w14:textId="77777777" w:rsidR="008430A0" w:rsidRPr="00241DB3" w:rsidRDefault="008430A0" w:rsidP="008430A0">
      <w:pPr>
        <w:pStyle w:val="Tekstpodstawowywcity"/>
        <w:spacing w:line="360" w:lineRule="auto"/>
        <w:ind w:left="0"/>
        <w:rPr>
          <w:sz w:val="26"/>
          <w:szCs w:val="26"/>
        </w:rPr>
      </w:pPr>
      <w:r w:rsidRPr="00241DB3">
        <w:rPr>
          <w:sz w:val="26"/>
          <w:szCs w:val="26"/>
        </w:rPr>
        <w:t>oświadczam, że Wykonawca, którego reprezentuję:</w:t>
      </w:r>
    </w:p>
    <w:p w14:paraId="054FCEDC" w14:textId="77777777" w:rsidR="008430A0" w:rsidRPr="00241DB3" w:rsidRDefault="008430A0" w:rsidP="008430A0">
      <w:pPr>
        <w:spacing w:line="360" w:lineRule="auto"/>
        <w:ind w:left="-120" w:firstLine="120"/>
        <w:jc w:val="both"/>
        <w:rPr>
          <w:b/>
          <w:sz w:val="26"/>
          <w:szCs w:val="26"/>
        </w:rPr>
      </w:pPr>
      <w:r w:rsidRPr="00241DB3">
        <w:rPr>
          <w:b/>
          <w:sz w:val="26"/>
          <w:szCs w:val="26"/>
        </w:rPr>
        <w:t>spełnia warunki dotyczące</w:t>
      </w:r>
      <w:r w:rsidRPr="00241DB3">
        <w:rPr>
          <w:sz w:val="26"/>
          <w:szCs w:val="26"/>
        </w:rPr>
        <w:t>:</w:t>
      </w:r>
    </w:p>
    <w:p w14:paraId="61BF7E66" w14:textId="77777777" w:rsidR="008430A0" w:rsidRPr="00241DB3" w:rsidRDefault="008430A0" w:rsidP="008430A0">
      <w:pPr>
        <w:autoSpaceDE w:val="0"/>
        <w:autoSpaceDN w:val="0"/>
        <w:adjustRightInd w:val="0"/>
        <w:spacing w:after="120" w:line="360" w:lineRule="auto"/>
        <w:jc w:val="both"/>
        <w:rPr>
          <w:sz w:val="26"/>
          <w:szCs w:val="26"/>
        </w:rPr>
      </w:pPr>
      <w:r w:rsidRPr="00241DB3">
        <w:rPr>
          <w:sz w:val="26"/>
          <w:szCs w:val="26"/>
        </w:rPr>
        <w:t>- posiadania uprawnień do wykonywania określonej działalności lub czynności, jeżeli przepisy prawa nakładają obowiązek ich posiadania;</w:t>
      </w:r>
    </w:p>
    <w:p w14:paraId="0A60FCE7" w14:textId="77777777" w:rsidR="008430A0" w:rsidRPr="00241DB3" w:rsidRDefault="008430A0" w:rsidP="008430A0">
      <w:pPr>
        <w:autoSpaceDE w:val="0"/>
        <w:autoSpaceDN w:val="0"/>
        <w:adjustRightInd w:val="0"/>
        <w:spacing w:after="120" w:line="360" w:lineRule="auto"/>
        <w:jc w:val="both"/>
        <w:rPr>
          <w:bCs/>
          <w:sz w:val="26"/>
          <w:szCs w:val="26"/>
        </w:rPr>
      </w:pPr>
      <w:r w:rsidRPr="00241DB3">
        <w:rPr>
          <w:bCs/>
          <w:sz w:val="26"/>
          <w:szCs w:val="26"/>
        </w:rPr>
        <w:t>- posiadania wiedzy i doświadczenia;</w:t>
      </w:r>
    </w:p>
    <w:p w14:paraId="45D2E855" w14:textId="77777777" w:rsidR="008430A0" w:rsidRPr="00241DB3" w:rsidRDefault="008430A0" w:rsidP="008430A0">
      <w:pPr>
        <w:autoSpaceDE w:val="0"/>
        <w:autoSpaceDN w:val="0"/>
        <w:adjustRightInd w:val="0"/>
        <w:spacing w:after="120" w:line="360" w:lineRule="auto"/>
        <w:jc w:val="both"/>
        <w:rPr>
          <w:bCs/>
          <w:sz w:val="26"/>
          <w:szCs w:val="26"/>
        </w:rPr>
      </w:pPr>
      <w:r w:rsidRPr="00241DB3">
        <w:rPr>
          <w:bCs/>
          <w:sz w:val="26"/>
          <w:szCs w:val="26"/>
        </w:rPr>
        <w:t>- dysponowania odpowiednim potencjałem technicznym oraz osobami zdolnymi do wykonania zamówienia;</w:t>
      </w:r>
    </w:p>
    <w:p w14:paraId="4727EA7B" w14:textId="77777777" w:rsidR="008430A0" w:rsidRPr="00241DB3" w:rsidRDefault="008430A0" w:rsidP="008430A0">
      <w:pPr>
        <w:autoSpaceDE w:val="0"/>
        <w:autoSpaceDN w:val="0"/>
        <w:adjustRightInd w:val="0"/>
        <w:spacing w:after="120" w:line="360" w:lineRule="auto"/>
        <w:jc w:val="both"/>
        <w:rPr>
          <w:sz w:val="26"/>
          <w:szCs w:val="26"/>
        </w:rPr>
      </w:pPr>
      <w:r w:rsidRPr="00241DB3">
        <w:rPr>
          <w:sz w:val="26"/>
          <w:szCs w:val="26"/>
        </w:rPr>
        <w:t>- sytuacji ekonomicznej i finansowej.</w:t>
      </w:r>
    </w:p>
    <w:p w14:paraId="615B5636" w14:textId="77777777" w:rsidR="008430A0" w:rsidRPr="00241DB3" w:rsidRDefault="008430A0" w:rsidP="008430A0">
      <w:pPr>
        <w:tabs>
          <w:tab w:val="left" w:pos="1985"/>
          <w:tab w:val="left" w:pos="4820"/>
          <w:tab w:val="left" w:pos="5387"/>
          <w:tab w:val="left" w:pos="8931"/>
        </w:tabs>
        <w:spacing w:before="840"/>
        <w:rPr>
          <w:u w:val="dotted"/>
        </w:rPr>
      </w:pPr>
      <w:r w:rsidRPr="00241DB3">
        <w:rPr>
          <w:u w:val="dotted"/>
        </w:rPr>
        <w:tab/>
      </w:r>
      <w:r w:rsidRPr="00241DB3">
        <w:t xml:space="preserve"> dnia </w:t>
      </w:r>
      <w:r w:rsidRPr="00241DB3">
        <w:rPr>
          <w:u w:val="dotted"/>
        </w:rPr>
        <w:tab/>
      </w:r>
      <w:r w:rsidRPr="00241DB3">
        <w:tab/>
      </w:r>
      <w:r w:rsidRPr="00241DB3">
        <w:rPr>
          <w:u w:val="dotted"/>
        </w:rPr>
        <w:tab/>
      </w:r>
    </w:p>
    <w:p w14:paraId="0807342E" w14:textId="77777777" w:rsidR="008430A0" w:rsidRPr="00241DB3" w:rsidRDefault="008430A0" w:rsidP="008430A0">
      <w:pPr>
        <w:ind w:left="5672" w:hanging="4963"/>
        <w:rPr>
          <w:sz w:val="22"/>
          <w:szCs w:val="22"/>
          <w:vertAlign w:val="superscript"/>
        </w:rPr>
      </w:pPr>
      <w:r w:rsidRPr="00241DB3">
        <w:rPr>
          <w:sz w:val="22"/>
          <w:szCs w:val="22"/>
          <w:vertAlign w:val="superscript"/>
        </w:rPr>
        <w:t>miejscowość</w:t>
      </w:r>
      <w:r w:rsidRPr="00241DB3">
        <w:rPr>
          <w:sz w:val="22"/>
          <w:szCs w:val="22"/>
          <w:vertAlign w:val="superscript"/>
        </w:rPr>
        <w:tab/>
        <w:t xml:space="preserve">podpis osób/osoby uprawnionej do reprezentowania Wykonawcy i składania oświadczeń woli w jego imieniu </w:t>
      </w:r>
    </w:p>
    <w:p w14:paraId="17698508" w14:textId="77777777" w:rsidR="008430A0" w:rsidRPr="00241DB3" w:rsidRDefault="008430A0" w:rsidP="008430A0">
      <w:pPr>
        <w:spacing w:after="120"/>
        <w:jc w:val="both"/>
      </w:pPr>
    </w:p>
    <w:p w14:paraId="46213FD9" w14:textId="77777777" w:rsidR="008430A0" w:rsidRPr="00241DB3" w:rsidRDefault="008430A0" w:rsidP="008430A0">
      <w:pPr>
        <w:spacing w:after="120"/>
        <w:jc w:val="both"/>
      </w:pPr>
    </w:p>
    <w:p w14:paraId="049B4DAA" w14:textId="77777777" w:rsidR="008430A0" w:rsidRPr="00C60760" w:rsidRDefault="008430A0" w:rsidP="008430A0">
      <w:pPr>
        <w:spacing w:after="120"/>
        <w:jc w:val="both"/>
        <w:rPr>
          <w:sz w:val="22"/>
          <w:szCs w:val="22"/>
        </w:rPr>
      </w:pPr>
      <w:r w:rsidRPr="00C60760">
        <w:rPr>
          <w:sz w:val="22"/>
          <w:szCs w:val="22"/>
        </w:rPr>
        <w:t xml:space="preserve">* </w:t>
      </w:r>
      <w:r w:rsidRPr="003505CE">
        <w:rPr>
          <w:b/>
          <w:sz w:val="22"/>
          <w:szCs w:val="22"/>
        </w:rPr>
        <w:t>w przypadku wykonawców wspólnie ubiegających się o zamówienie</w:t>
      </w:r>
      <w:r w:rsidRPr="00C60760">
        <w:rPr>
          <w:sz w:val="22"/>
          <w:szCs w:val="22"/>
        </w:rPr>
        <w:t xml:space="preserve"> oświadczenie składa </w:t>
      </w:r>
      <w:r w:rsidRPr="003505CE">
        <w:rPr>
          <w:b/>
          <w:sz w:val="22"/>
          <w:szCs w:val="22"/>
          <w:u w:val="single"/>
        </w:rPr>
        <w:t>pełnomocnik</w:t>
      </w:r>
      <w:r w:rsidRPr="00C60760">
        <w:rPr>
          <w:sz w:val="22"/>
          <w:szCs w:val="22"/>
        </w:rPr>
        <w:t xml:space="preserve"> ustanowiony do reprezentowania ich w postępowaniu.</w:t>
      </w:r>
    </w:p>
    <w:p w14:paraId="54FF2077" w14:textId="77777777" w:rsidR="008430A0" w:rsidRPr="00241DB3" w:rsidRDefault="008430A0" w:rsidP="008430A0">
      <w:pPr>
        <w:spacing w:before="100" w:beforeAutospacing="1" w:after="100" w:afterAutospacing="1"/>
        <w:ind w:firstLine="5640"/>
        <w:jc w:val="right"/>
        <w:rPr>
          <w:b/>
          <w:bCs/>
          <w:i/>
          <w:iCs/>
        </w:rPr>
      </w:pPr>
    </w:p>
    <w:p w14:paraId="5A8D476D" w14:textId="77777777" w:rsidR="00D61E3D" w:rsidRDefault="00D61E3D" w:rsidP="008430A0">
      <w:pPr>
        <w:spacing w:before="100" w:beforeAutospacing="1" w:after="100" w:afterAutospacing="1"/>
        <w:ind w:firstLine="5640"/>
        <w:jc w:val="right"/>
        <w:rPr>
          <w:b/>
          <w:bCs/>
          <w:iCs/>
        </w:rPr>
      </w:pPr>
    </w:p>
    <w:p w14:paraId="78FA0466" w14:textId="77777777" w:rsidR="008430A0" w:rsidRDefault="008430A0" w:rsidP="000147BF">
      <w:pPr>
        <w:ind w:firstLine="5642"/>
        <w:jc w:val="right"/>
        <w:rPr>
          <w:b/>
          <w:bCs/>
          <w:iCs/>
        </w:rPr>
      </w:pPr>
      <w:r w:rsidRPr="00241DB3">
        <w:rPr>
          <w:b/>
          <w:bCs/>
          <w:iCs/>
        </w:rPr>
        <w:lastRenderedPageBreak/>
        <w:t xml:space="preserve">Załącznik nr </w:t>
      </w:r>
      <w:r w:rsidR="00303307">
        <w:rPr>
          <w:b/>
          <w:bCs/>
          <w:iCs/>
        </w:rPr>
        <w:t>3</w:t>
      </w:r>
      <w:r w:rsidRPr="00241DB3">
        <w:rPr>
          <w:b/>
          <w:bCs/>
          <w:iCs/>
        </w:rPr>
        <w:t>a do SIWZ</w:t>
      </w:r>
    </w:p>
    <w:p w14:paraId="2A87BB29" w14:textId="77777777" w:rsidR="000147BF" w:rsidRDefault="000147BF" w:rsidP="000147BF">
      <w:pPr>
        <w:ind w:left="2127"/>
        <w:rPr>
          <w:sz w:val="18"/>
          <w:szCs w:val="18"/>
        </w:rPr>
      </w:pPr>
      <w:r>
        <w:rPr>
          <w:sz w:val="18"/>
          <w:szCs w:val="18"/>
        </w:rPr>
        <w:t>(należy przedstawić w formie oryginału lub kserokopii poświadczonej za zgodność z oryginałem)</w:t>
      </w:r>
    </w:p>
    <w:p w14:paraId="3423E258" w14:textId="77777777" w:rsidR="000147BF" w:rsidRPr="00241DB3" w:rsidRDefault="000147BF" w:rsidP="000147BF">
      <w:pPr>
        <w:ind w:left="2127"/>
        <w:rPr>
          <w:rFonts w:eastAsia="Batang"/>
          <w:b/>
          <w:vertAlign w:val="superscrip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8430A0" w:rsidRPr="00241DB3" w14:paraId="5A456245" w14:textId="77777777">
        <w:trPr>
          <w:trHeight w:val="1626"/>
        </w:trPr>
        <w:tc>
          <w:tcPr>
            <w:tcW w:w="3780" w:type="dxa"/>
          </w:tcPr>
          <w:p w14:paraId="5FAF2AA0" w14:textId="77777777" w:rsidR="008430A0" w:rsidRPr="00241DB3" w:rsidRDefault="008430A0" w:rsidP="00BB62F2">
            <w:pPr>
              <w:pStyle w:val="Nagwek3"/>
            </w:pPr>
          </w:p>
          <w:p w14:paraId="5E03221A" w14:textId="77777777" w:rsidR="008430A0" w:rsidRPr="00241DB3" w:rsidRDefault="008430A0" w:rsidP="00BB62F2">
            <w:pPr>
              <w:pStyle w:val="Nagwek3"/>
            </w:pPr>
          </w:p>
          <w:p w14:paraId="39402174" w14:textId="77777777" w:rsidR="008430A0" w:rsidRPr="00241DB3" w:rsidRDefault="008430A0" w:rsidP="00BB62F2">
            <w:pPr>
              <w:pStyle w:val="Nagwek3"/>
            </w:pPr>
          </w:p>
          <w:p w14:paraId="6C502918" w14:textId="77777777" w:rsidR="008430A0" w:rsidRPr="00241DB3" w:rsidRDefault="008430A0" w:rsidP="00BB62F2">
            <w:pPr>
              <w:pStyle w:val="Nagwek3"/>
            </w:pPr>
            <w:r w:rsidRPr="00241DB3">
              <w:t>(pieczęć wykonawcy)</w:t>
            </w:r>
          </w:p>
        </w:tc>
      </w:tr>
    </w:tbl>
    <w:p w14:paraId="32D7E847" w14:textId="77777777" w:rsidR="008430A0" w:rsidRPr="00241DB3" w:rsidRDefault="008430A0" w:rsidP="008430A0">
      <w:pPr>
        <w:pStyle w:val="Nagwek"/>
        <w:tabs>
          <w:tab w:val="left" w:pos="708"/>
        </w:tabs>
        <w:jc w:val="center"/>
        <w:rPr>
          <w:b/>
          <w:sz w:val="32"/>
          <w:szCs w:val="32"/>
        </w:rPr>
      </w:pPr>
    </w:p>
    <w:p w14:paraId="1FF6C542" w14:textId="77777777" w:rsidR="008430A0" w:rsidRPr="00241DB3" w:rsidRDefault="008430A0" w:rsidP="008430A0">
      <w:pPr>
        <w:pStyle w:val="Nagwek"/>
        <w:tabs>
          <w:tab w:val="left" w:pos="708"/>
        </w:tabs>
        <w:jc w:val="center"/>
        <w:rPr>
          <w:b/>
          <w:sz w:val="32"/>
          <w:szCs w:val="32"/>
        </w:rPr>
      </w:pPr>
    </w:p>
    <w:p w14:paraId="58FA4A2B" w14:textId="77777777" w:rsidR="008430A0" w:rsidRPr="00241DB3" w:rsidRDefault="008430A0" w:rsidP="008430A0">
      <w:pPr>
        <w:pStyle w:val="Nagwek"/>
        <w:tabs>
          <w:tab w:val="left" w:pos="708"/>
        </w:tabs>
        <w:jc w:val="center"/>
        <w:rPr>
          <w:b/>
          <w:sz w:val="32"/>
          <w:szCs w:val="32"/>
        </w:rPr>
      </w:pPr>
    </w:p>
    <w:p w14:paraId="14FC419E" w14:textId="77777777" w:rsidR="008430A0" w:rsidRPr="00241DB3" w:rsidRDefault="008430A0" w:rsidP="008430A0">
      <w:pPr>
        <w:pStyle w:val="Nagwek"/>
        <w:tabs>
          <w:tab w:val="left" w:pos="708"/>
        </w:tabs>
        <w:jc w:val="center"/>
        <w:rPr>
          <w:b/>
          <w:sz w:val="32"/>
          <w:szCs w:val="32"/>
        </w:rPr>
      </w:pPr>
      <w:r w:rsidRPr="00241DB3">
        <w:rPr>
          <w:b/>
          <w:sz w:val="32"/>
          <w:szCs w:val="32"/>
        </w:rPr>
        <w:t>O Ś W I A D C Z E N I E*</w:t>
      </w:r>
    </w:p>
    <w:p w14:paraId="2C6E16C0" w14:textId="77777777" w:rsidR="008430A0" w:rsidRPr="00241DB3" w:rsidRDefault="008430A0" w:rsidP="008430A0">
      <w:pPr>
        <w:spacing w:line="360" w:lineRule="auto"/>
        <w:jc w:val="both"/>
      </w:pPr>
    </w:p>
    <w:p w14:paraId="166BA11D" w14:textId="77777777" w:rsidR="008430A0" w:rsidRPr="00241DB3" w:rsidRDefault="008430A0" w:rsidP="008430A0">
      <w:pPr>
        <w:spacing w:line="360" w:lineRule="auto"/>
        <w:jc w:val="both"/>
      </w:pPr>
    </w:p>
    <w:p w14:paraId="3A109573" w14:textId="77777777" w:rsidR="00637D32" w:rsidRDefault="008430A0" w:rsidP="008430A0">
      <w:pPr>
        <w:spacing w:line="360" w:lineRule="auto"/>
        <w:jc w:val="both"/>
        <w:rPr>
          <w:sz w:val="26"/>
          <w:szCs w:val="26"/>
        </w:rPr>
      </w:pPr>
      <w:r w:rsidRPr="00241DB3">
        <w:rPr>
          <w:sz w:val="26"/>
          <w:szCs w:val="26"/>
        </w:rPr>
        <w:t xml:space="preserve">Składając ofertę w trybie przetargu nieograniczonego na </w:t>
      </w:r>
      <w:r w:rsidR="005D578E" w:rsidRPr="005D578E">
        <w:rPr>
          <w:b/>
          <w:sz w:val="26"/>
          <w:szCs w:val="26"/>
        </w:rPr>
        <w:t xml:space="preserve">ochronę obiektów Urzędu </w:t>
      </w:r>
      <w:r w:rsidR="00637D32">
        <w:rPr>
          <w:b/>
          <w:sz w:val="26"/>
          <w:szCs w:val="26"/>
        </w:rPr>
        <w:br/>
      </w:r>
      <w:r w:rsidR="005D578E" w:rsidRPr="005D578E">
        <w:rPr>
          <w:b/>
          <w:sz w:val="26"/>
          <w:szCs w:val="26"/>
        </w:rPr>
        <w:t>do Spraw Cudzoziemców oraz konwojowanie wartości pieniężnych</w:t>
      </w:r>
      <w:r w:rsidR="00637D32">
        <w:rPr>
          <w:b/>
          <w:sz w:val="26"/>
          <w:szCs w:val="26"/>
        </w:rPr>
        <w:t>,</w:t>
      </w:r>
      <w:r w:rsidRPr="005D578E">
        <w:rPr>
          <w:sz w:val="26"/>
          <w:szCs w:val="26"/>
        </w:rPr>
        <w:t xml:space="preserve"> </w:t>
      </w:r>
    </w:p>
    <w:p w14:paraId="2942344C" w14:textId="77777777" w:rsidR="00637D32" w:rsidRDefault="008430A0" w:rsidP="008430A0">
      <w:pPr>
        <w:spacing w:line="360" w:lineRule="auto"/>
        <w:jc w:val="both"/>
        <w:rPr>
          <w:b/>
          <w:sz w:val="26"/>
          <w:szCs w:val="26"/>
        </w:rPr>
      </w:pPr>
      <w:r w:rsidRPr="005D578E">
        <w:rPr>
          <w:sz w:val="26"/>
          <w:szCs w:val="26"/>
        </w:rPr>
        <w:t>znak sprawy:</w:t>
      </w:r>
      <w:r w:rsidRPr="005D578E">
        <w:rPr>
          <w:b/>
          <w:sz w:val="26"/>
          <w:szCs w:val="26"/>
        </w:rPr>
        <w:t xml:space="preserve"> </w:t>
      </w:r>
    </w:p>
    <w:p w14:paraId="6BDD0114" w14:textId="696D3972" w:rsidR="008430A0" w:rsidRPr="005D578E" w:rsidRDefault="00067611" w:rsidP="008430A0">
      <w:pPr>
        <w:spacing w:line="360" w:lineRule="auto"/>
        <w:jc w:val="both"/>
        <w:rPr>
          <w:b/>
          <w:sz w:val="26"/>
          <w:szCs w:val="26"/>
        </w:rPr>
      </w:pPr>
      <w:r>
        <w:rPr>
          <w:b/>
          <w:sz w:val="26"/>
          <w:szCs w:val="26"/>
        </w:rPr>
        <w:t>13</w:t>
      </w:r>
      <w:r w:rsidR="008430A0" w:rsidRPr="005D578E">
        <w:rPr>
          <w:b/>
          <w:sz w:val="26"/>
          <w:szCs w:val="26"/>
        </w:rPr>
        <w:t>/BL/</w:t>
      </w:r>
      <w:r w:rsidR="00657018">
        <w:rPr>
          <w:b/>
          <w:sz w:val="26"/>
          <w:szCs w:val="26"/>
        </w:rPr>
        <w:t>OCHRONA I KONWOJOWANIE</w:t>
      </w:r>
      <w:r w:rsidR="008430A0" w:rsidRPr="005D578E">
        <w:rPr>
          <w:b/>
          <w:sz w:val="26"/>
          <w:szCs w:val="26"/>
        </w:rPr>
        <w:t>/PN/1</w:t>
      </w:r>
      <w:r w:rsidR="0014255E">
        <w:rPr>
          <w:b/>
          <w:sz w:val="26"/>
          <w:szCs w:val="26"/>
        </w:rPr>
        <w:t>5</w:t>
      </w:r>
      <w:r w:rsidR="008430A0" w:rsidRPr="005D578E">
        <w:rPr>
          <w:sz w:val="26"/>
          <w:szCs w:val="26"/>
        </w:rPr>
        <w:t>,</w:t>
      </w:r>
    </w:p>
    <w:p w14:paraId="187F4252" w14:textId="77777777" w:rsidR="008430A0" w:rsidRPr="005D578E" w:rsidRDefault="008430A0" w:rsidP="008430A0">
      <w:pPr>
        <w:pStyle w:val="Tekstpodstawowywcity"/>
        <w:spacing w:line="360" w:lineRule="auto"/>
        <w:ind w:left="0"/>
        <w:jc w:val="both"/>
        <w:rPr>
          <w:sz w:val="26"/>
          <w:szCs w:val="26"/>
        </w:rPr>
      </w:pPr>
      <w:r w:rsidRPr="005D578E">
        <w:rPr>
          <w:sz w:val="26"/>
          <w:szCs w:val="26"/>
        </w:rPr>
        <w:t xml:space="preserve">oświadczamy, że </w:t>
      </w:r>
    </w:p>
    <w:p w14:paraId="6520068C" w14:textId="77777777" w:rsidR="008430A0" w:rsidRPr="00241DB3" w:rsidRDefault="008430A0" w:rsidP="008430A0">
      <w:pPr>
        <w:pStyle w:val="Tekstpodstawowywcity"/>
        <w:spacing w:line="360" w:lineRule="auto"/>
        <w:ind w:left="0"/>
        <w:jc w:val="both"/>
        <w:rPr>
          <w:b/>
          <w:sz w:val="26"/>
          <w:szCs w:val="26"/>
        </w:rPr>
      </w:pPr>
      <w:r w:rsidRPr="00241DB3">
        <w:rPr>
          <w:b/>
          <w:sz w:val="26"/>
          <w:szCs w:val="26"/>
        </w:rPr>
        <w:t>nie podlegamy wykluczeniu z postępowania o udzielenie zamówienia publicznego na podstawie art. 24 ust. 1 ustawy Prawo zamówień publicznych.</w:t>
      </w:r>
    </w:p>
    <w:p w14:paraId="18A822FF" w14:textId="77777777" w:rsidR="005D578E" w:rsidRDefault="005D578E" w:rsidP="008430A0">
      <w:pPr>
        <w:tabs>
          <w:tab w:val="left" w:pos="1985"/>
          <w:tab w:val="left" w:pos="4820"/>
          <w:tab w:val="left" w:pos="5387"/>
          <w:tab w:val="left" w:pos="8931"/>
        </w:tabs>
        <w:spacing w:before="840"/>
        <w:rPr>
          <w:u w:val="dotted"/>
        </w:rPr>
      </w:pPr>
    </w:p>
    <w:p w14:paraId="055346F7" w14:textId="77777777" w:rsidR="008430A0" w:rsidRPr="00241DB3" w:rsidRDefault="008430A0" w:rsidP="008430A0">
      <w:pPr>
        <w:tabs>
          <w:tab w:val="left" w:pos="1985"/>
          <w:tab w:val="left" w:pos="4820"/>
          <w:tab w:val="left" w:pos="5387"/>
          <w:tab w:val="left" w:pos="8931"/>
        </w:tabs>
        <w:spacing w:before="840"/>
        <w:rPr>
          <w:u w:val="dotted"/>
        </w:rPr>
      </w:pPr>
      <w:r w:rsidRPr="00241DB3">
        <w:rPr>
          <w:u w:val="dotted"/>
        </w:rPr>
        <w:tab/>
      </w:r>
      <w:r w:rsidRPr="00241DB3">
        <w:t xml:space="preserve"> dnia </w:t>
      </w:r>
      <w:r w:rsidRPr="00241DB3">
        <w:rPr>
          <w:u w:val="dotted"/>
        </w:rPr>
        <w:tab/>
      </w:r>
      <w:r w:rsidRPr="00241DB3">
        <w:tab/>
      </w:r>
      <w:r w:rsidRPr="00241DB3">
        <w:rPr>
          <w:u w:val="dotted"/>
        </w:rPr>
        <w:tab/>
      </w:r>
    </w:p>
    <w:p w14:paraId="66D6194A" w14:textId="77777777" w:rsidR="008430A0" w:rsidRPr="00241DB3" w:rsidRDefault="008430A0" w:rsidP="008430A0">
      <w:pPr>
        <w:ind w:left="5672" w:hanging="4963"/>
        <w:rPr>
          <w:sz w:val="22"/>
          <w:szCs w:val="22"/>
          <w:vertAlign w:val="superscript"/>
        </w:rPr>
      </w:pPr>
      <w:r w:rsidRPr="00241DB3">
        <w:rPr>
          <w:sz w:val="22"/>
          <w:szCs w:val="22"/>
          <w:vertAlign w:val="superscript"/>
        </w:rPr>
        <w:t>miejscowość</w:t>
      </w:r>
      <w:r w:rsidRPr="00241DB3">
        <w:rPr>
          <w:sz w:val="22"/>
          <w:szCs w:val="22"/>
          <w:vertAlign w:val="superscript"/>
        </w:rPr>
        <w:tab/>
        <w:t xml:space="preserve">podpis osób/osoby uprawnionej do reprezentowania Wykonawcy i składania oświadczeń woli w jego imieniu </w:t>
      </w:r>
    </w:p>
    <w:p w14:paraId="3E95287D" w14:textId="77777777" w:rsidR="008430A0" w:rsidRPr="00241DB3" w:rsidRDefault="008430A0" w:rsidP="008430A0">
      <w:pPr>
        <w:spacing w:after="120"/>
        <w:jc w:val="both"/>
      </w:pPr>
    </w:p>
    <w:p w14:paraId="7B3F1FDE" w14:textId="77777777" w:rsidR="008430A0" w:rsidRPr="00241DB3" w:rsidRDefault="008430A0" w:rsidP="008430A0">
      <w:pPr>
        <w:spacing w:after="120"/>
        <w:jc w:val="both"/>
      </w:pPr>
    </w:p>
    <w:p w14:paraId="3FB68D65" w14:textId="77777777" w:rsidR="008430A0" w:rsidRPr="00241DB3" w:rsidRDefault="008430A0" w:rsidP="008430A0">
      <w:pPr>
        <w:spacing w:after="120"/>
        <w:jc w:val="both"/>
      </w:pPr>
    </w:p>
    <w:p w14:paraId="595B3E5F" w14:textId="77777777" w:rsidR="008430A0" w:rsidRPr="00241DB3" w:rsidRDefault="008430A0" w:rsidP="008430A0">
      <w:pPr>
        <w:spacing w:after="120"/>
        <w:jc w:val="both"/>
      </w:pPr>
    </w:p>
    <w:p w14:paraId="1C74A4D2" w14:textId="77777777" w:rsidR="008430A0" w:rsidRPr="00241DB3" w:rsidRDefault="008430A0" w:rsidP="008430A0">
      <w:pPr>
        <w:spacing w:after="120"/>
      </w:pPr>
      <w:r w:rsidRPr="00241DB3">
        <w:t xml:space="preserve">* </w:t>
      </w:r>
      <w:r w:rsidRPr="003505CE">
        <w:rPr>
          <w:b/>
        </w:rPr>
        <w:t>w przypadku wykonawców wspólnie ubiegających się o zamówienie</w:t>
      </w:r>
      <w:r w:rsidRPr="00241DB3">
        <w:t xml:space="preserve"> </w:t>
      </w:r>
      <w:r w:rsidR="003505CE">
        <w:t xml:space="preserve">(np. konsorcjum, spółka cywilna) </w:t>
      </w:r>
      <w:r w:rsidRPr="00241DB3">
        <w:t xml:space="preserve">oświadczenie składa </w:t>
      </w:r>
      <w:r w:rsidRPr="003505CE">
        <w:rPr>
          <w:b/>
          <w:u w:val="single"/>
        </w:rPr>
        <w:t>oddzielnie każdy z wykonawców</w:t>
      </w:r>
      <w:r w:rsidR="003505CE">
        <w:rPr>
          <w:b/>
          <w:u w:val="single"/>
        </w:rPr>
        <w:t>.</w:t>
      </w:r>
    </w:p>
    <w:p w14:paraId="41E3CBC1" w14:textId="77777777" w:rsidR="008430A0" w:rsidRDefault="008430A0" w:rsidP="008430A0">
      <w:pPr>
        <w:spacing w:after="120"/>
      </w:pPr>
    </w:p>
    <w:p w14:paraId="5B0C7F2E" w14:textId="77777777" w:rsidR="005D578E" w:rsidRDefault="005D578E" w:rsidP="008430A0">
      <w:pPr>
        <w:spacing w:after="120"/>
      </w:pPr>
    </w:p>
    <w:p w14:paraId="09780046" w14:textId="77777777" w:rsidR="005D578E" w:rsidRDefault="005D578E" w:rsidP="008430A0">
      <w:pPr>
        <w:spacing w:after="120"/>
      </w:pPr>
    </w:p>
    <w:p w14:paraId="5BAF3ADF" w14:textId="77777777" w:rsidR="005D578E" w:rsidRDefault="005D578E" w:rsidP="008430A0">
      <w:pPr>
        <w:spacing w:after="120"/>
      </w:pPr>
    </w:p>
    <w:p w14:paraId="6C7254C0" w14:textId="77777777" w:rsidR="00A739CE" w:rsidRDefault="00A739CE" w:rsidP="008430A0">
      <w:pPr>
        <w:spacing w:after="120"/>
      </w:pPr>
    </w:p>
    <w:p w14:paraId="792A3E7C" w14:textId="77777777" w:rsidR="00637D32" w:rsidRDefault="00637D32" w:rsidP="000147BF">
      <w:pPr>
        <w:spacing w:line="276" w:lineRule="auto"/>
        <w:ind w:firstLine="5642"/>
        <w:jc w:val="right"/>
        <w:rPr>
          <w:b/>
          <w:bCs/>
          <w:iCs/>
        </w:rPr>
      </w:pPr>
      <w:r w:rsidRPr="00637D32">
        <w:rPr>
          <w:b/>
          <w:bCs/>
          <w:iCs/>
        </w:rPr>
        <w:t xml:space="preserve">Załącznik nr </w:t>
      </w:r>
      <w:r>
        <w:rPr>
          <w:b/>
          <w:bCs/>
          <w:iCs/>
        </w:rPr>
        <w:t>3b</w:t>
      </w:r>
      <w:r w:rsidRPr="00637D32">
        <w:rPr>
          <w:b/>
          <w:bCs/>
          <w:iCs/>
        </w:rPr>
        <w:t xml:space="preserve"> do SIWZ</w:t>
      </w:r>
    </w:p>
    <w:p w14:paraId="64AC1B3F" w14:textId="77777777" w:rsidR="000147BF" w:rsidRPr="000147BF" w:rsidRDefault="000147BF" w:rsidP="000147BF">
      <w:pPr>
        <w:spacing w:line="276" w:lineRule="auto"/>
        <w:ind w:firstLine="5642"/>
        <w:jc w:val="right"/>
        <w:rPr>
          <w:rFonts w:eastAsia="Batang"/>
          <w:sz w:val="18"/>
          <w:szCs w:val="18"/>
        </w:rPr>
      </w:pPr>
      <w:r w:rsidRPr="000147BF">
        <w:rPr>
          <w:rFonts w:eastAsia="Batang"/>
          <w:sz w:val="18"/>
          <w:szCs w:val="18"/>
        </w:rPr>
        <w:t>(należy złożyć w formie oryginału)</w:t>
      </w:r>
    </w:p>
    <w:p w14:paraId="399E37FF" w14:textId="77777777" w:rsidR="00637D32" w:rsidRPr="00637D32" w:rsidRDefault="00637D32" w:rsidP="00637D32">
      <w:pPr>
        <w:autoSpaceDE w:val="0"/>
        <w:autoSpaceDN w:val="0"/>
        <w:adjustRightInd w:val="0"/>
        <w:spacing w:line="276" w:lineRule="auto"/>
        <w:rPr>
          <w:sz w:val="20"/>
          <w:szCs w:val="20"/>
        </w:rPr>
      </w:pPr>
      <w:r w:rsidRPr="00637D32">
        <w:rPr>
          <w:sz w:val="20"/>
          <w:szCs w:val="20"/>
        </w:rPr>
        <w:t>...........................................................</w:t>
      </w:r>
    </w:p>
    <w:p w14:paraId="05D71200" w14:textId="77777777" w:rsidR="00637D32" w:rsidRPr="00637D32" w:rsidRDefault="00637D32" w:rsidP="00637D32">
      <w:pPr>
        <w:autoSpaceDE w:val="0"/>
        <w:autoSpaceDN w:val="0"/>
        <w:adjustRightInd w:val="0"/>
        <w:spacing w:line="276" w:lineRule="auto"/>
        <w:rPr>
          <w:sz w:val="18"/>
          <w:szCs w:val="18"/>
        </w:rPr>
      </w:pPr>
      <w:r w:rsidRPr="00637D32">
        <w:rPr>
          <w:sz w:val="18"/>
          <w:szCs w:val="18"/>
        </w:rPr>
        <w:tab/>
        <w:t>/nazwa i adres wykonawcy/</w:t>
      </w:r>
    </w:p>
    <w:p w14:paraId="26DA2DBE" w14:textId="77777777" w:rsidR="00637D32" w:rsidRPr="00637D32" w:rsidRDefault="00637D32" w:rsidP="00637D32">
      <w:pPr>
        <w:tabs>
          <w:tab w:val="left" w:pos="708"/>
          <w:tab w:val="center" w:pos="4536"/>
          <w:tab w:val="right" w:pos="9072"/>
        </w:tabs>
        <w:spacing w:before="120" w:line="276" w:lineRule="auto"/>
        <w:jc w:val="center"/>
        <w:rPr>
          <w:b/>
        </w:rPr>
      </w:pPr>
    </w:p>
    <w:p w14:paraId="1B199E27" w14:textId="77777777" w:rsidR="00637D32" w:rsidRDefault="00637D32" w:rsidP="00637D32">
      <w:pPr>
        <w:jc w:val="center"/>
        <w:rPr>
          <w:b/>
        </w:rPr>
      </w:pPr>
    </w:p>
    <w:p w14:paraId="40D506A0" w14:textId="77777777" w:rsidR="00637D32" w:rsidRDefault="00637D32" w:rsidP="00637D32">
      <w:pPr>
        <w:jc w:val="center"/>
        <w:rPr>
          <w:b/>
        </w:rPr>
      </w:pPr>
    </w:p>
    <w:p w14:paraId="476BF467" w14:textId="77777777" w:rsidR="00637D32" w:rsidRDefault="00637D32" w:rsidP="00637D32">
      <w:pPr>
        <w:jc w:val="center"/>
        <w:rPr>
          <w:b/>
        </w:rPr>
      </w:pPr>
    </w:p>
    <w:p w14:paraId="138BE9D0" w14:textId="77777777" w:rsidR="00637D32" w:rsidRPr="00637D32" w:rsidRDefault="00637D32" w:rsidP="00637D32">
      <w:pPr>
        <w:jc w:val="center"/>
        <w:rPr>
          <w:b/>
        </w:rPr>
      </w:pPr>
    </w:p>
    <w:p w14:paraId="79959498" w14:textId="77777777" w:rsidR="00637D32" w:rsidRPr="00637D32" w:rsidRDefault="00637D32" w:rsidP="00637D32">
      <w:pPr>
        <w:jc w:val="center"/>
        <w:rPr>
          <w:b/>
        </w:rPr>
      </w:pPr>
      <w:r w:rsidRPr="00637D32">
        <w:rPr>
          <w:b/>
        </w:rPr>
        <w:t>INFORMACJA</w:t>
      </w:r>
      <w:r w:rsidRPr="00637D32">
        <w:rPr>
          <w:b/>
          <w:vertAlign w:val="superscript"/>
        </w:rPr>
        <w:footnoteReference w:id="1"/>
      </w:r>
    </w:p>
    <w:p w14:paraId="7A7288B8" w14:textId="77777777" w:rsidR="00637D32" w:rsidRPr="00637D32" w:rsidRDefault="00637D32" w:rsidP="005B28C9">
      <w:pPr>
        <w:spacing w:before="120" w:after="120"/>
        <w:ind w:left="283"/>
        <w:jc w:val="both"/>
        <w:rPr>
          <w:sz w:val="26"/>
          <w:szCs w:val="26"/>
        </w:rPr>
      </w:pPr>
      <w:r w:rsidRPr="00637D32">
        <w:rPr>
          <w:sz w:val="26"/>
          <w:szCs w:val="26"/>
        </w:rPr>
        <w:t xml:space="preserve">Składając ofertę w postępowaniu o udzielenie zamówienia publicznego na realizację zamówienia pn. </w:t>
      </w:r>
      <w:r w:rsidRPr="00637D32">
        <w:rPr>
          <w:b/>
          <w:bCs/>
          <w:sz w:val="26"/>
          <w:szCs w:val="26"/>
        </w:rPr>
        <w:t>ochronę obiektów Urzędu do Spraw Cudzoziemców oraz konwojowanie wartości pieniężnych</w:t>
      </w:r>
    </w:p>
    <w:p w14:paraId="16F404A4" w14:textId="77777777" w:rsidR="00637D32" w:rsidRPr="00637D32" w:rsidRDefault="00637D32" w:rsidP="00637D32">
      <w:pPr>
        <w:spacing w:before="120" w:after="120"/>
        <w:ind w:left="283"/>
        <w:jc w:val="both"/>
        <w:rPr>
          <w:b/>
          <w:sz w:val="26"/>
          <w:szCs w:val="26"/>
        </w:rPr>
      </w:pPr>
    </w:p>
    <w:p w14:paraId="2A62BC8E" w14:textId="5A1B82B2" w:rsidR="00637D32" w:rsidRPr="00637D32" w:rsidRDefault="00637D32" w:rsidP="00637D32">
      <w:pPr>
        <w:spacing w:before="120" w:after="120" w:line="360" w:lineRule="auto"/>
        <w:ind w:left="283"/>
        <w:jc w:val="both"/>
        <w:rPr>
          <w:b/>
          <w:sz w:val="26"/>
          <w:szCs w:val="26"/>
        </w:rPr>
      </w:pPr>
      <w:r w:rsidRPr="00637D32">
        <w:rPr>
          <w:b/>
          <w:sz w:val="26"/>
          <w:szCs w:val="26"/>
        </w:rPr>
        <w:t xml:space="preserve">znak sprawy: </w:t>
      </w:r>
      <w:r w:rsidR="00067611">
        <w:rPr>
          <w:b/>
          <w:sz w:val="26"/>
          <w:szCs w:val="26"/>
        </w:rPr>
        <w:t>13</w:t>
      </w:r>
      <w:r w:rsidRPr="005D578E">
        <w:rPr>
          <w:b/>
          <w:sz w:val="26"/>
          <w:szCs w:val="26"/>
        </w:rPr>
        <w:t>/BL/</w:t>
      </w:r>
      <w:r>
        <w:rPr>
          <w:b/>
          <w:sz w:val="26"/>
          <w:szCs w:val="26"/>
        </w:rPr>
        <w:t>OCHRONA I KONWOJOWANIE</w:t>
      </w:r>
      <w:r w:rsidRPr="005D578E">
        <w:rPr>
          <w:b/>
          <w:sz w:val="26"/>
          <w:szCs w:val="26"/>
        </w:rPr>
        <w:t>/PN/1</w:t>
      </w:r>
      <w:r w:rsidR="009536FE">
        <w:rPr>
          <w:b/>
          <w:sz w:val="26"/>
          <w:szCs w:val="26"/>
        </w:rPr>
        <w:t>5</w:t>
      </w:r>
      <w:r>
        <w:rPr>
          <w:b/>
          <w:sz w:val="26"/>
          <w:szCs w:val="26"/>
        </w:rPr>
        <w:t>,</w:t>
      </w:r>
    </w:p>
    <w:p w14:paraId="28E8572C" w14:textId="77777777" w:rsidR="005B28C9" w:rsidRDefault="005B28C9" w:rsidP="00637D32">
      <w:pPr>
        <w:spacing w:before="120" w:line="360" w:lineRule="auto"/>
        <w:ind w:left="284"/>
        <w:jc w:val="both"/>
        <w:rPr>
          <w:sz w:val="26"/>
          <w:szCs w:val="26"/>
        </w:rPr>
      </w:pPr>
    </w:p>
    <w:p w14:paraId="746506AD" w14:textId="77777777" w:rsidR="00637D32" w:rsidRPr="00637D32" w:rsidRDefault="00637D32" w:rsidP="00637D32">
      <w:pPr>
        <w:spacing w:before="120" w:line="360" w:lineRule="auto"/>
        <w:ind w:left="284"/>
        <w:jc w:val="both"/>
        <w:rPr>
          <w:sz w:val="26"/>
          <w:szCs w:val="26"/>
        </w:rPr>
      </w:pPr>
      <w:r w:rsidRPr="00637D32">
        <w:rPr>
          <w:sz w:val="26"/>
          <w:szCs w:val="26"/>
        </w:rPr>
        <w:t xml:space="preserve">oświadczam, że wykonawca, którego reprezentuję </w:t>
      </w:r>
      <w:r w:rsidRPr="000147BF">
        <w:rPr>
          <w:i/>
          <w:sz w:val="26"/>
          <w:szCs w:val="26"/>
        </w:rPr>
        <w:t>nie należy/należy</w:t>
      </w:r>
      <w:r w:rsidRPr="000147BF">
        <w:rPr>
          <w:i/>
          <w:sz w:val="26"/>
          <w:szCs w:val="26"/>
          <w:vertAlign w:val="superscript"/>
        </w:rPr>
        <w:t>2</w:t>
      </w:r>
      <w:r w:rsidRPr="00637D32">
        <w:rPr>
          <w:sz w:val="26"/>
          <w:szCs w:val="26"/>
        </w:rPr>
        <w:t xml:space="preserve"> do grupy kapitałowej w skład której wchodzą następujące podmioty:</w:t>
      </w:r>
    </w:p>
    <w:p w14:paraId="62BE16ED" w14:textId="77777777" w:rsidR="00637D32" w:rsidRPr="00637D32" w:rsidRDefault="00637D32" w:rsidP="00637D32">
      <w:pPr>
        <w:spacing w:before="120" w:after="120" w:line="360" w:lineRule="auto"/>
        <w:ind w:left="283"/>
        <w:jc w:val="both"/>
        <w:rPr>
          <w:sz w:val="26"/>
          <w:szCs w:val="26"/>
        </w:rPr>
      </w:pPr>
      <w:r w:rsidRPr="00637D32">
        <w:rPr>
          <w:sz w:val="26"/>
          <w:szCs w:val="26"/>
        </w:rPr>
        <w:t>1. …………………………………………………………,</w:t>
      </w:r>
    </w:p>
    <w:p w14:paraId="31827A82" w14:textId="77777777" w:rsidR="00637D32" w:rsidRPr="00637D32" w:rsidRDefault="00637D32" w:rsidP="00637D32">
      <w:pPr>
        <w:spacing w:before="120" w:after="120" w:line="360" w:lineRule="auto"/>
        <w:ind w:left="283"/>
        <w:jc w:val="both"/>
        <w:rPr>
          <w:sz w:val="26"/>
          <w:szCs w:val="26"/>
        </w:rPr>
      </w:pPr>
      <w:r w:rsidRPr="00637D32">
        <w:rPr>
          <w:sz w:val="26"/>
          <w:szCs w:val="26"/>
        </w:rPr>
        <w:t>2. …………………………………………………………,</w:t>
      </w:r>
    </w:p>
    <w:p w14:paraId="75A2A317" w14:textId="77777777" w:rsidR="00637D32" w:rsidRPr="00637D32" w:rsidRDefault="00637D32" w:rsidP="00637D32">
      <w:pPr>
        <w:spacing w:before="120" w:after="120" w:line="360" w:lineRule="auto"/>
        <w:ind w:left="283"/>
        <w:jc w:val="both"/>
        <w:rPr>
          <w:sz w:val="26"/>
          <w:szCs w:val="26"/>
        </w:rPr>
      </w:pPr>
      <w:r w:rsidRPr="00637D32">
        <w:rPr>
          <w:sz w:val="26"/>
          <w:szCs w:val="26"/>
        </w:rPr>
        <w:t>3……………………………………………………………</w:t>
      </w:r>
    </w:p>
    <w:p w14:paraId="7B57AFB3" w14:textId="77777777" w:rsidR="00637D32" w:rsidRPr="00637D32" w:rsidRDefault="00637D32" w:rsidP="00637D32">
      <w:pPr>
        <w:tabs>
          <w:tab w:val="left" w:pos="708"/>
          <w:tab w:val="center" w:pos="4536"/>
          <w:tab w:val="right" w:pos="9072"/>
        </w:tabs>
        <w:spacing w:before="120" w:line="276" w:lineRule="auto"/>
        <w:jc w:val="center"/>
        <w:rPr>
          <w:b/>
        </w:rPr>
      </w:pPr>
    </w:p>
    <w:p w14:paraId="6DFC5A17" w14:textId="77777777" w:rsidR="00637D32" w:rsidRDefault="00637D32" w:rsidP="00637D32">
      <w:pPr>
        <w:tabs>
          <w:tab w:val="center" w:pos="4536"/>
          <w:tab w:val="right" w:pos="9072"/>
        </w:tabs>
        <w:rPr>
          <w:sz w:val="20"/>
          <w:szCs w:val="20"/>
        </w:rPr>
      </w:pPr>
    </w:p>
    <w:p w14:paraId="05190C23" w14:textId="77777777" w:rsidR="005B28C9" w:rsidRDefault="005B28C9" w:rsidP="00637D32">
      <w:pPr>
        <w:tabs>
          <w:tab w:val="center" w:pos="4536"/>
          <w:tab w:val="right" w:pos="9072"/>
        </w:tabs>
        <w:rPr>
          <w:sz w:val="20"/>
          <w:szCs w:val="20"/>
        </w:rPr>
      </w:pPr>
    </w:p>
    <w:p w14:paraId="2CF33DDC" w14:textId="77777777" w:rsidR="005B28C9" w:rsidRPr="00637D32" w:rsidRDefault="005B28C9" w:rsidP="00637D32">
      <w:pPr>
        <w:tabs>
          <w:tab w:val="center" w:pos="4536"/>
          <w:tab w:val="right" w:pos="9072"/>
        </w:tabs>
        <w:rPr>
          <w:sz w:val="22"/>
          <w:szCs w:val="22"/>
        </w:rPr>
      </w:pPr>
    </w:p>
    <w:p w14:paraId="0A98DBAB" w14:textId="77777777" w:rsidR="00637D32" w:rsidRPr="00637D32" w:rsidRDefault="00637D32" w:rsidP="00637D32">
      <w:pPr>
        <w:ind w:left="4248" w:hanging="4248"/>
      </w:pPr>
      <w:r w:rsidRPr="00637D32">
        <w:t>..........................., dnia .....</w:t>
      </w:r>
      <w:r w:rsidR="005B28C9">
        <w:t>..........</w:t>
      </w:r>
      <w:r w:rsidRPr="00637D32">
        <w:t>.........</w:t>
      </w:r>
      <w:r w:rsidR="005B28C9" w:rsidRPr="005B28C9">
        <w:t xml:space="preserve"> </w:t>
      </w:r>
      <w:r w:rsidR="005B28C9" w:rsidRPr="00637D32">
        <w:tab/>
      </w:r>
      <w:r w:rsidR="005B28C9">
        <w:tab/>
      </w:r>
      <w:r w:rsidR="005B28C9">
        <w:tab/>
      </w:r>
      <w:r w:rsidR="005B28C9">
        <w:tab/>
        <w:t>…………….</w:t>
      </w:r>
      <w:r w:rsidR="005B28C9" w:rsidRPr="00637D32">
        <w:t>..............................</w:t>
      </w:r>
    </w:p>
    <w:p w14:paraId="252FF22F" w14:textId="77777777" w:rsidR="00637D32" w:rsidRPr="00637D32" w:rsidRDefault="00637D32" w:rsidP="00637D32">
      <w:pPr>
        <w:ind w:left="4248" w:hanging="4248"/>
      </w:pPr>
      <w:r w:rsidRPr="00637D32">
        <w:tab/>
      </w:r>
      <w:r w:rsidRPr="00637D32">
        <w:tab/>
      </w:r>
    </w:p>
    <w:p w14:paraId="3B6ABE5B" w14:textId="77777777" w:rsidR="00637D32" w:rsidRPr="00637D32" w:rsidRDefault="00637D32" w:rsidP="007001C1">
      <w:pPr>
        <w:rPr>
          <w:sz w:val="16"/>
          <w:szCs w:val="16"/>
        </w:rPr>
      </w:pPr>
      <w:r w:rsidRPr="00637D32">
        <w:rPr>
          <w:sz w:val="16"/>
          <w:szCs w:val="16"/>
        </w:rPr>
        <w:t xml:space="preserve">Miejscowość, </w:t>
      </w:r>
      <w:r w:rsidR="005B28C9">
        <w:rPr>
          <w:sz w:val="16"/>
          <w:szCs w:val="16"/>
        </w:rPr>
        <w:t xml:space="preserve">                           </w:t>
      </w:r>
      <w:r w:rsidRPr="00637D32">
        <w:rPr>
          <w:sz w:val="16"/>
          <w:szCs w:val="16"/>
        </w:rPr>
        <w:t>data</w:t>
      </w:r>
      <w:r w:rsidR="007001C1" w:rsidRPr="007001C1">
        <w:rPr>
          <w:sz w:val="20"/>
          <w:szCs w:val="20"/>
        </w:rPr>
        <w:t xml:space="preserve"> </w:t>
      </w:r>
      <w:r w:rsidR="007001C1">
        <w:rPr>
          <w:sz w:val="20"/>
          <w:szCs w:val="20"/>
        </w:rPr>
        <w:tab/>
      </w:r>
      <w:r w:rsidR="007001C1">
        <w:rPr>
          <w:sz w:val="20"/>
          <w:szCs w:val="20"/>
        </w:rPr>
        <w:tab/>
      </w:r>
      <w:r w:rsidR="007001C1">
        <w:rPr>
          <w:sz w:val="20"/>
          <w:szCs w:val="20"/>
        </w:rPr>
        <w:tab/>
      </w:r>
      <w:r w:rsidR="007001C1">
        <w:rPr>
          <w:sz w:val="20"/>
          <w:szCs w:val="20"/>
        </w:rPr>
        <w:tab/>
      </w:r>
      <w:r w:rsidR="007001C1" w:rsidRPr="00637D32">
        <w:rPr>
          <w:sz w:val="20"/>
          <w:szCs w:val="20"/>
        </w:rPr>
        <w:t>Podpis osoby (osób) upoważnionej do występowania</w:t>
      </w:r>
    </w:p>
    <w:p w14:paraId="09157544" w14:textId="77777777" w:rsidR="007001C1" w:rsidRDefault="007001C1" w:rsidP="007001C1">
      <w:pPr>
        <w:ind w:left="4956"/>
        <w:rPr>
          <w:sz w:val="20"/>
          <w:szCs w:val="20"/>
        </w:rPr>
      </w:pPr>
      <w:r>
        <w:rPr>
          <w:sz w:val="20"/>
          <w:szCs w:val="20"/>
        </w:rPr>
        <w:t>w   imieniu Wykonawcy</w:t>
      </w:r>
      <w:r w:rsidR="00637D32" w:rsidRPr="00637D32">
        <w:rPr>
          <w:sz w:val="20"/>
          <w:szCs w:val="20"/>
        </w:rPr>
        <w:t xml:space="preserve">                                   </w:t>
      </w:r>
    </w:p>
    <w:p w14:paraId="17405AC4" w14:textId="77777777" w:rsidR="007001C1" w:rsidRDefault="007001C1" w:rsidP="007001C1">
      <w:pPr>
        <w:ind w:left="4956"/>
        <w:rPr>
          <w:sz w:val="20"/>
          <w:szCs w:val="20"/>
        </w:rPr>
      </w:pPr>
    </w:p>
    <w:p w14:paraId="1AE6D95D" w14:textId="77777777" w:rsidR="00637D32" w:rsidRPr="00637D32" w:rsidRDefault="00637D32" w:rsidP="007001C1">
      <w:pPr>
        <w:ind w:left="4956"/>
        <w:rPr>
          <w:sz w:val="20"/>
          <w:szCs w:val="20"/>
        </w:rPr>
      </w:pPr>
      <w:r w:rsidRPr="00637D32">
        <w:rPr>
          <w:sz w:val="20"/>
          <w:szCs w:val="20"/>
        </w:rPr>
        <w:t>Pożądany czytelny podpis albo podpis i pieczątka z imieniem i nazwiskiem</w:t>
      </w:r>
    </w:p>
    <w:p w14:paraId="252D7531" w14:textId="77777777" w:rsidR="00637D32" w:rsidRPr="00637D32" w:rsidRDefault="00637D32" w:rsidP="00637D32"/>
    <w:p w14:paraId="5BF59950" w14:textId="77777777" w:rsidR="00637D32" w:rsidRPr="00637D32" w:rsidRDefault="00637D32" w:rsidP="00637D32">
      <w:pPr>
        <w:tabs>
          <w:tab w:val="left" w:pos="708"/>
          <w:tab w:val="center" w:pos="4536"/>
          <w:tab w:val="right" w:pos="9072"/>
        </w:tabs>
        <w:spacing w:before="120" w:line="276" w:lineRule="auto"/>
        <w:rPr>
          <w:b/>
        </w:rPr>
      </w:pPr>
    </w:p>
    <w:p w14:paraId="78077AF6" w14:textId="77777777" w:rsidR="00637D32" w:rsidRPr="00637D32" w:rsidRDefault="00637D32" w:rsidP="00637D32">
      <w:pPr>
        <w:tabs>
          <w:tab w:val="left" w:pos="708"/>
          <w:tab w:val="center" w:pos="4536"/>
          <w:tab w:val="right" w:pos="9072"/>
        </w:tabs>
        <w:spacing w:before="120" w:line="276" w:lineRule="auto"/>
        <w:rPr>
          <w:b/>
        </w:rPr>
      </w:pPr>
    </w:p>
    <w:p w14:paraId="52051498" w14:textId="77777777" w:rsidR="00F27F7E" w:rsidRDefault="00F27F7E" w:rsidP="00637D32">
      <w:pPr>
        <w:tabs>
          <w:tab w:val="left" w:pos="708"/>
          <w:tab w:val="center" w:pos="4536"/>
          <w:tab w:val="right" w:pos="9072"/>
        </w:tabs>
        <w:spacing w:before="120" w:line="276" w:lineRule="auto"/>
        <w:rPr>
          <w:b/>
        </w:rPr>
        <w:sectPr w:rsidR="00F27F7E" w:rsidSect="00F46966">
          <w:footerReference w:type="even" r:id="rId10"/>
          <w:footerReference w:type="default" r:id="rId11"/>
          <w:pgSz w:w="11906" w:h="16838" w:code="9"/>
          <w:pgMar w:top="899" w:right="1304" w:bottom="1079" w:left="1304" w:header="709" w:footer="709" w:gutter="0"/>
          <w:cols w:space="708"/>
          <w:docGrid w:linePitch="360"/>
        </w:sectPr>
      </w:pPr>
    </w:p>
    <w:p w14:paraId="27F3F458" w14:textId="77777777" w:rsidR="00637D32" w:rsidRPr="00637D32" w:rsidRDefault="00637D32" w:rsidP="00637D32">
      <w:pPr>
        <w:tabs>
          <w:tab w:val="left" w:pos="708"/>
          <w:tab w:val="center" w:pos="4536"/>
          <w:tab w:val="right" w:pos="9072"/>
        </w:tabs>
        <w:spacing w:before="120" w:line="276" w:lineRule="auto"/>
        <w:rPr>
          <w:b/>
        </w:rPr>
      </w:pPr>
    </w:p>
    <w:p w14:paraId="54F1A7BD" w14:textId="77777777" w:rsidR="005D578E" w:rsidRPr="00241DB3" w:rsidRDefault="00232136" w:rsidP="005D578E">
      <w:pPr>
        <w:autoSpaceDE w:val="0"/>
        <w:autoSpaceDN w:val="0"/>
        <w:adjustRightInd w:val="0"/>
        <w:jc w:val="right"/>
        <w:rPr>
          <w:b/>
          <w:bCs/>
          <w:lang w:bidi="hi-IN"/>
        </w:rPr>
      </w:pPr>
      <w:r>
        <w:rPr>
          <w:rFonts w:cs="Times New Roman,Bold"/>
          <w:b/>
          <w:bCs/>
          <w:lang w:bidi="hi-IN"/>
        </w:rPr>
        <w:t>Załącznik nr 4</w:t>
      </w:r>
      <w:r w:rsidR="005D578E" w:rsidRPr="00241DB3">
        <w:rPr>
          <w:rFonts w:cs="Times New Roman,Bold"/>
          <w:b/>
          <w:bCs/>
          <w:lang w:bidi="hi-IN"/>
        </w:rPr>
        <w:t xml:space="preserve"> do SIWZ </w:t>
      </w:r>
    </w:p>
    <w:p w14:paraId="55BCDA58" w14:textId="77777777" w:rsidR="005D578E" w:rsidRPr="00241DB3" w:rsidRDefault="00B73BD3" w:rsidP="005D578E">
      <w:pPr>
        <w:autoSpaceDE w:val="0"/>
        <w:autoSpaceDN w:val="0"/>
        <w:adjustRightInd w:val="0"/>
        <w:jc w:val="right"/>
        <w:rPr>
          <w:b/>
          <w:bCs/>
          <w:lang w:bidi="hi-IN"/>
        </w:rPr>
      </w:pPr>
      <w:r>
        <w:rPr>
          <w:sz w:val="18"/>
          <w:szCs w:val="18"/>
        </w:rPr>
        <w:t>(należy przedstawić w formie oryginału lub kopii poświadczonej za zgodność z oryginałem)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6"/>
      </w:tblGrid>
      <w:tr w:rsidR="00F27F7E" w:rsidRPr="00D82C40" w14:paraId="4614B638" w14:textId="77777777" w:rsidTr="00D13CB4">
        <w:trPr>
          <w:trHeight w:val="1337"/>
        </w:trPr>
        <w:tc>
          <w:tcPr>
            <w:tcW w:w="3676" w:type="dxa"/>
          </w:tcPr>
          <w:p w14:paraId="49115642" w14:textId="77777777" w:rsidR="00F27F7E" w:rsidRPr="00D82C40" w:rsidRDefault="00F27F7E" w:rsidP="00B73BD3">
            <w:pPr>
              <w:autoSpaceDE w:val="0"/>
              <w:autoSpaceDN w:val="0"/>
              <w:adjustRightInd w:val="0"/>
              <w:spacing w:after="200" w:line="276" w:lineRule="auto"/>
              <w:jc w:val="both"/>
              <w:rPr>
                <w:rFonts w:ascii="Calibri" w:eastAsia="Calibri" w:hAnsi="Calibri" w:cs="Calibri"/>
                <w:i/>
                <w:iCs/>
                <w:sz w:val="18"/>
                <w:szCs w:val="18"/>
                <w:lang w:eastAsia="en-US" w:bidi="hi-IN"/>
              </w:rPr>
            </w:pPr>
            <w:r w:rsidRPr="00D82C40">
              <w:rPr>
                <w:rFonts w:ascii="Calibri" w:eastAsia="Calibri" w:hAnsi="Calibri" w:cs="Calibri"/>
                <w:i/>
                <w:iCs/>
                <w:sz w:val="18"/>
                <w:szCs w:val="18"/>
                <w:lang w:eastAsia="en-US" w:bidi="hi-IN"/>
              </w:rPr>
              <w:t xml:space="preserve">     </w:t>
            </w:r>
          </w:p>
          <w:p w14:paraId="3926F838" w14:textId="77777777" w:rsidR="00901AF2" w:rsidRPr="00D82C40" w:rsidRDefault="00F27F7E" w:rsidP="00B73BD3">
            <w:pPr>
              <w:autoSpaceDE w:val="0"/>
              <w:autoSpaceDN w:val="0"/>
              <w:adjustRightInd w:val="0"/>
              <w:spacing w:after="200" w:line="276" w:lineRule="auto"/>
              <w:jc w:val="both"/>
              <w:rPr>
                <w:rFonts w:ascii="Calibri" w:eastAsia="Calibri" w:hAnsi="Calibri" w:cs="Calibri"/>
                <w:i/>
                <w:iCs/>
                <w:sz w:val="18"/>
                <w:szCs w:val="18"/>
                <w:lang w:eastAsia="en-US" w:bidi="hi-IN"/>
              </w:rPr>
            </w:pPr>
            <w:r w:rsidRPr="00D82C40">
              <w:rPr>
                <w:rFonts w:ascii="Calibri" w:eastAsia="Calibri" w:hAnsi="Calibri" w:cs="Calibri"/>
                <w:i/>
                <w:iCs/>
                <w:sz w:val="18"/>
                <w:szCs w:val="18"/>
                <w:lang w:eastAsia="en-US" w:bidi="hi-IN"/>
              </w:rPr>
              <w:t xml:space="preserve">    </w:t>
            </w:r>
          </w:p>
          <w:p w14:paraId="270D58CF" w14:textId="77777777" w:rsidR="00F27F7E" w:rsidRPr="00D82C40" w:rsidRDefault="00F27F7E" w:rsidP="00B73BD3">
            <w:pPr>
              <w:autoSpaceDE w:val="0"/>
              <w:autoSpaceDN w:val="0"/>
              <w:adjustRightInd w:val="0"/>
              <w:spacing w:line="276" w:lineRule="auto"/>
              <w:jc w:val="center"/>
              <w:rPr>
                <w:rFonts w:eastAsia="Calibri"/>
                <w:i/>
                <w:iCs/>
                <w:sz w:val="18"/>
                <w:szCs w:val="18"/>
                <w:lang w:eastAsia="en-US" w:bidi="hi-IN"/>
              </w:rPr>
            </w:pPr>
            <w:r w:rsidRPr="00D82C40">
              <w:rPr>
                <w:rFonts w:eastAsia="Calibri"/>
                <w:i/>
                <w:iCs/>
                <w:sz w:val="18"/>
                <w:szCs w:val="18"/>
                <w:lang w:eastAsia="en-US" w:bidi="hi-IN"/>
              </w:rPr>
              <w:t>(pieczęć Wykonawcy/Wykonawców</w:t>
            </w:r>
            <w:r w:rsidRPr="00D82C40">
              <w:rPr>
                <w:rFonts w:eastAsia="Calibri"/>
                <w:sz w:val="18"/>
                <w:szCs w:val="18"/>
                <w:lang w:eastAsia="en-US" w:bidi="hi-IN"/>
              </w:rPr>
              <w:t>)</w:t>
            </w:r>
          </w:p>
        </w:tc>
      </w:tr>
    </w:tbl>
    <w:p w14:paraId="239F64F4" w14:textId="77777777" w:rsidR="00F27F7E" w:rsidRPr="00D13CB4" w:rsidRDefault="00F27F7E" w:rsidP="00F27F7E">
      <w:pPr>
        <w:autoSpaceDE w:val="0"/>
        <w:autoSpaceDN w:val="0"/>
        <w:adjustRightInd w:val="0"/>
        <w:spacing w:before="120" w:line="276" w:lineRule="auto"/>
        <w:jc w:val="center"/>
        <w:rPr>
          <w:b/>
          <w:sz w:val="22"/>
          <w:szCs w:val="22"/>
          <w:lang w:bidi="hi-IN"/>
        </w:rPr>
      </w:pPr>
      <w:r w:rsidRPr="00D13CB4">
        <w:rPr>
          <w:b/>
          <w:sz w:val="22"/>
          <w:szCs w:val="22"/>
          <w:lang w:bidi="hi-IN"/>
        </w:rPr>
        <w:t>WYKAZ GŁÓWNYCH USŁUG</w:t>
      </w:r>
      <w:r w:rsidRPr="00D13CB4">
        <w:rPr>
          <w:sz w:val="22"/>
          <w:szCs w:val="22"/>
        </w:rPr>
        <w:t xml:space="preserve"> </w:t>
      </w:r>
      <w:r w:rsidRPr="00D13CB4">
        <w:rPr>
          <w:b/>
          <w:sz w:val="22"/>
          <w:szCs w:val="22"/>
          <w:lang w:bidi="hi-IN"/>
        </w:rPr>
        <w:t>WYKONANY</w:t>
      </w:r>
      <w:r w:rsidR="009271BC" w:rsidRPr="00D13CB4">
        <w:rPr>
          <w:b/>
          <w:sz w:val="22"/>
          <w:szCs w:val="22"/>
          <w:lang w:bidi="hi-IN"/>
        </w:rPr>
        <w:t>CH W CIĄGU OSTATNICH TRZECH LAT</w:t>
      </w:r>
    </w:p>
    <w:p w14:paraId="34F0999E" w14:textId="77777777" w:rsidR="009271BC" w:rsidRPr="00D13CB4" w:rsidRDefault="009271BC" w:rsidP="009A02C1">
      <w:pPr>
        <w:autoSpaceDE w:val="0"/>
        <w:autoSpaceDN w:val="0"/>
        <w:adjustRightInd w:val="0"/>
        <w:spacing w:line="276" w:lineRule="auto"/>
        <w:jc w:val="center"/>
        <w:rPr>
          <w:b/>
          <w:sz w:val="22"/>
          <w:szCs w:val="22"/>
          <w:lang w:bidi="hi-IN"/>
        </w:rPr>
      </w:pPr>
    </w:p>
    <w:p w14:paraId="0D4205FD" w14:textId="77777777" w:rsidR="009271BC" w:rsidRPr="00D13CB4" w:rsidRDefault="009271BC" w:rsidP="00F27F7E">
      <w:pPr>
        <w:autoSpaceDE w:val="0"/>
        <w:autoSpaceDN w:val="0"/>
        <w:adjustRightInd w:val="0"/>
        <w:spacing w:before="120" w:line="276" w:lineRule="auto"/>
        <w:jc w:val="center"/>
        <w:rPr>
          <w:b/>
          <w:bCs/>
          <w:sz w:val="22"/>
          <w:szCs w:val="22"/>
        </w:rPr>
      </w:pPr>
      <w:r w:rsidRPr="00D13CB4">
        <w:rPr>
          <w:b/>
          <w:bCs/>
          <w:sz w:val="22"/>
          <w:szCs w:val="22"/>
        </w:rPr>
        <w:t>ZADANIE CZĘŚCIOWE NR ………….</w:t>
      </w:r>
    </w:p>
    <w:p w14:paraId="38EC683E" w14:textId="77777777" w:rsidR="00901AF2" w:rsidRPr="00D13CB4" w:rsidRDefault="00901AF2" w:rsidP="00F27F7E">
      <w:pPr>
        <w:autoSpaceDE w:val="0"/>
        <w:autoSpaceDN w:val="0"/>
        <w:adjustRightInd w:val="0"/>
        <w:spacing w:before="120" w:line="276" w:lineRule="auto"/>
        <w:jc w:val="center"/>
        <w:rPr>
          <w:b/>
          <w:bCs/>
          <w:sz w:val="10"/>
          <w:szCs w:val="10"/>
        </w:rPr>
      </w:pP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4820"/>
        <w:gridCol w:w="2126"/>
        <w:gridCol w:w="1417"/>
        <w:gridCol w:w="1560"/>
        <w:gridCol w:w="4098"/>
      </w:tblGrid>
      <w:tr w:rsidR="00C546C3" w:rsidRPr="00F27F7E" w14:paraId="63BCE7CF" w14:textId="77777777" w:rsidTr="009938E7">
        <w:trPr>
          <w:trHeight w:val="842"/>
          <w:jc w:val="center"/>
        </w:trPr>
        <w:tc>
          <w:tcPr>
            <w:tcW w:w="579" w:type="dxa"/>
            <w:vMerge w:val="restart"/>
            <w:shd w:val="clear" w:color="auto" w:fill="E7E6E6"/>
            <w:vAlign w:val="center"/>
          </w:tcPr>
          <w:p w14:paraId="6067E83D" w14:textId="77777777" w:rsidR="00C546C3" w:rsidRPr="00901AF2" w:rsidRDefault="00C546C3" w:rsidP="00F27F7E">
            <w:pPr>
              <w:autoSpaceDE w:val="0"/>
              <w:autoSpaceDN w:val="0"/>
              <w:adjustRightInd w:val="0"/>
              <w:spacing w:before="120" w:line="276" w:lineRule="auto"/>
              <w:jc w:val="center"/>
              <w:rPr>
                <w:b/>
                <w:sz w:val="22"/>
                <w:szCs w:val="22"/>
                <w:lang w:bidi="hi-IN"/>
              </w:rPr>
            </w:pPr>
            <w:r w:rsidRPr="00901AF2">
              <w:rPr>
                <w:b/>
                <w:sz w:val="22"/>
                <w:szCs w:val="22"/>
                <w:lang w:bidi="hi-IN"/>
              </w:rPr>
              <w:t>Lp.</w:t>
            </w:r>
          </w:p>
          <w:p w14:paraId="0D456493" w14:textId="77777777" w:rsidR="00C546C3" w:rsidRPr="00901AF2" w:rsidRDefault="00C546C3" w:rsidP="00F27F7E">
            <w:pPr>
              <w:autoSpaceDE w:val="0"/>
              <w:autoSpaceDN w:val="0"/>
              <w:adjustRightInd w:val="0"/>
              <w:spacing w:before="120" w:line="276" w:lineRule="auto"/>
              <w:jc w:val="center"/>
              <w:rPr>
                <w:b/>
                <w:sz w:val="22"/>
                <w:szCs w:val="22"/>
                <w:lang w:bidi="hi-IN"/>
              </w:rPr>
            </w:pPr>
          </w:p>
        </w:tc>
        <w:tc>
          <w:tcPr>
            <w:tcW w:w="4820" w:type="dxa"/>
            <w:vMerge w:val="restart"/>
            <w:shd w:val="clear" w:color="auto" w:fill="E7E6E6"/>
            <w:vAlign w:val="center"/>
          </w:tcPr>
          <w:p w14:paraId="3A300AE8" w14:textId="77777777" w:rsidR="00C546C3" w:rsidRPr="00C546C3" w:rsidRDefault="00C546C3" w:rsidP="00901AF2">
            <w:pPr>
              <w:autoSpaceDE w:val="0"/>
              <w:autoSpaceDN w:val="0"/>
              <w:adjustRightInd w:val="0"/>
              <w:jc w:val="center"/>
              <w:rPr>
                <w:b/>
                <w:sz w:val="22"/>
                <w:szCs w:val="22"/>
                <w:lang w:bidi="hi-IN"/>
              </w:rPr>
            </w:pPr>
            <w:r w:rsidRPr="00C546C3">
              <w:rPr>
                <w:b/>
                <w:sz w:val="22"/>
                <w:szCs w:val="22"/>
                <w:lang w:bidi="hi-IN"/>
              </w:rPr>
              <w:t>Przedmiot usługi</w:t>
            </w:r>
            <w:r w:rsidRPr="00C546C3">
              <w:rPr>
                <w:b/>
                <w:sz w:val="22"/>
                <w:szCs w:val="22"/>
              </w:rPr>
              <w:t xml:space="preserve"> (opis w sposób umożliwiający ocenę spełnienia warunku udziału w postępowaniu określonego w pkt 5.1.2 SIWZ lub w przypadku kryterium „Doświadczenie Wykonawcy”, zgodnie z pkt 13 SIWZ):</w:t>
            </w:r>
          </w:p>
        </w:tc>
        <w:tc>
          <w:tcPr>
            <w:tcW w:w="2126" w:type="dxa"/>
            <w:vMerge w:val="restart"/>
            <w:shd w:val="clear" w:color="auto" w:fill="E7E6E6"/>
            <w:vAlign w:val="center"/>
          </w:tcPr>
          <w:p w14:paraId="601F4643" w14:textId="77777777" w:rsidR="00C546C3" w:rsidRPr="00901AF2" w:rsidRDefault="00C546C3" w:rsidP="00F27F7E">
            <w:pPr>
              <w:autoSpaceDE w:val="0"/>
              <w:autoSpaceDN w:val="0"/>
              <w:adjustRightInd w:val="0"/>
              <w:jc w:val="center"/>
              <w:rPr>
                <w:b/>
                <w:sz w:val="22"/>
                <w:szCs w:val="22"/>
                <w:lang w:bidi="hi-IN"/>
              </w:rPr>
            </w:pPr>
            <w:r w:rsidRPr="00901AF2">
              <w:rPr>
                <w:b/>
                <w:sz w:val="22"/>
                <w:szCs w:val="22"/>
                <w:lang w:bidi="hi-IN"/>
              </w:rPr>
              <w:t>Wartość usługi</w:t>
            </w:r>
          </w:p>
          <w:p w14:paraId="2AD76C55" w14:textId="77777777" w:rsidR="00C546C3" w:rsidRPr="00901AF2" w:rsidRDefault="00C546C3" w:rsidP="00F27F7E">
            <w:pPr>
              <w:autoSpaceDE w:val="0"/>
              <w:autoSpaceDN w:val="0"/>
              <w:adjustRightInd w:val="0"/>
              <w:jc w:val="center"/>
              <w:rPr>
                <w:b/>
                <w:sz w:val="22"/>
                <w:szCs w:val="22"/>
                <w:lang w:bidi="hi-IN"/>
              </w:rPr>
            </w:pPr>
            <w:r w:rsidRPr="00901AF2">
              <w:rPr>
                <w:b/>
                <w:sz w:val="22"/>
                <w:szCs w:val="22"/>
                <w:lang w:bidi="hi-IN"/>
              </w:rPr>
              <w:t>(zł brutto)</w:t>
            </w:r>
          </w:p>
        </w:tc>
        <w:tc>
          <w:tcPr>
            <w:tcW w:w="2977" w:type="dxa"/>
            <w:gridSpan w:val="2"/>
            <w:shd w:val="clear" w:color="auto" w:fill="E7E6E6"/>
            <w:vAlign w:val="center"/>
          </w:tcPr>
          <w:p w14:paraId="2563B340" w14:textId="77777777" w:rsidR="00C546C3" w:rsidRPr="00901AF2" w:rsidRDefault="00C546C3" w:rsidP="00F27F7E">
            <w:pPr>
              <w:autoSpaceDE w:val="0"/>
              <w:autoSpaceDN w:val="0"/>
              <w:adjustRightInd w:val="0"/>
              <w:jc w:val="center"/>
              <w:rPr>
                <w:b/>
                <w:sz w:val="22"/>
                <w:szCs w:val="22"/>
                <w:lang w:bidi="hi-IN"/>
              </w:rPr>
            </w:pPr>
            <w:r w:rsidRPr="00901AF2">
              <w:rPr>
                <w:b/>
                <w:sz w:val="22"/>
                <w:szCs w:val="22"/>
                <w:lang w:bidi="hi-IN"/>
              </w:rPr>
              <w:t>Data realizacji</w:t>
            </w:r>
          </w:p>
          <w:p w14:paraId="7CE064D4" w14:textId="77777777" w:rsidR="00C546C3" w:rsidRPr="00901AF2" w:rsidRDefault="00C546C3" w:rsidP="00C35B3F">
            <w:pPr>
              <w:autoSpaceDE w:val="0"/>
              <w:autoSpaceDN w:val="0"/>
              <w:adjustRightInd w:val="0"/>
              <w:jc w:val="center"/>
              <w:rPr>
                <w:b/>
                <w:sz w:val="22"/>
                <w:szCs w:val="22"/>
                <w:lang w:bidi="hi-IN"/>
              </w:rPr>
            </w:pPr>
            <w:r w:rsidRPr="00901AF2">
              <w:rPr>
                <w:b/>
                <w:sz w:val="22"/>
                <w:szCs w:val="22"/>
                <w:lang w:bidi="hi-IN"/>
              </w:rPr>
              <w:t xml:space="preserve">zamówienia </w:t>
            </w:r>
          </w:p>
        </w:tc>
        <w:tc>
          <w:tcPr>
            <w:tcW w:w="4098" w:type="dxa"/>
            <w:vMerge w:val="restart"/>
            <w:shd w:val="clear" w:color="auto" w:fill="E7E6E6"/>
            <w:vAlign w:val="center"/>
          </w:tcPr>
          <w:p w14:paraId="47891D44" w14:textId="77777777" w:rsidR="00C546C3" w:rsidRPr="00901AF2" w:rsidRDefault="00C546C3" w:rsidP="00F27F7E">
            <w:pPr>
              <w:autoSpaceDE w:val="0"/>
              <w:autoSpaceDN w:val="0"/>
              <w:adjustRightInd w:val="0"/>
              <w:jc w:val="center"/>
              <w:rPr>
                <w:b/>
                <w:sz w:val="22"/>
                <w:szCs w:val="22"/>
                <w:lang w:bidi="hi-IN"/>
              </w:rPr>
            </w:pPr>
            <w:r w:rsidRPr="00901AF2">
              <w:rPr>
                <w:b/>
                <w:sz w:val="22"/>
                <w:szCs w:val="22"/>
                <w:lang w:bidi="hi-IN"/>
              </w:rPr>
              <w:t>Nazwa i adres</w:t>
            </w:r>
          </w:p>
          <w:p w14:paraId="7234841B" w14:textId="77777777" w:rsidR="00C546C3" w:rsidRPr="00901AF2" w:rsidRDefault="00C546C3" w:rsidP="00F27F7E">
            <w:pPr>
              <w:autoSpaceDE w:val="0"/>
              <w:autoSpaceDN w:val="0"/>
              <w:adjustRightInd w:val="0"/>
              <w:jc w:val="center"/>
              <w:rPr>
                <w:b/>
                <w:sz w:val="22"/>
                <w:szCs w:val="22"/>
                <w:lang w:bidi="hi-IN"/>
              </w:rPr>
            </w:pPr>
            <w:r w:rsidRPr="00901AF2">
              <w:rPr>
                <w:b/>
                <w:sz w:val="22"/>
                <w:szCs w:val="22"/>
                <w:lang w:bidi="hi-IN"/>
              </w:rPr>
              <w:t>Odbiorcy usługi – podmiotu na zlecenie którego usługa była realizowana</w:t>
            </w:r>
          </w:p>
        </w:tc>
      </w:tr>
      <w:tr w:rsidR="00C546C3" w:rsidRPr="00F27F7E" w14:paraId="6503F45D" w14:textId="77777777" w:rsidTr="009938E7">
        <w:trPr>
          <w:trHeight w:val="760"/>
          <w:jc w:val="center"/>
        </w:trPr>
        <w:tc>
          <w:tcPr>
            <w:tcW w:w="579" w:type="dxa"/>
            <w:vMerge/>
          </w:tcPr>
          <w:p w14:paraId="6115CE88" w14:textId="77777777" w:rsidR="00C546C3" w:rsidRPr="00F27F7E" w:rsidRDefault="00C546C3" w:rsidP="00F27F7E">
            <w:pPr>
              <w:autoSpaceDE w:val="0"/>
              <w:autoSpaceDN w:val="0"/>
              <w:adjustRightInd w:val="0"/>
              <w:spacing w:before="120" w:line="276" w:lineRule="auto"/>
              <w:jc w:val="center"/>
              <w:rPr>
                <w:sz w:val="20"/>
                <w:szCs w:val="20"/>
                <w:lang w:bidi="hi-IN"/>
              </w:rPr>
            </w:pPr>
          </w:p>
        </w:tc>
        <w:tc>
          <w:tcPr>
            <w:tcW w:w="4820" w:type="dxa"/>
            <w:vMerge/>
          </w:tcPr>
          <w:p w14:paraId="1CA12B8C" w14:textId="77777777" w:rsidR="00C546C3" w:rsidRPr="00F27F7E" w:rsidRDefault="00C546C3" w:rsidP="00F27F7E">
            <w:pPr>
              <w:autoSpaceDE w:val="0"/>
              <w:autoSpaceDN w:val="0"/>
              <w:adjustRightInd w:val="0"/>
              <w:jc w:val="center"/>
              <w:rPr>
                <w:sz w:val="20"/>
                <w:szCs w:val="20"/>
                <w:lang w:bidi="hi-IN"/>
              </w:rPr>
            </w:pPr>
          </w:p>
        </w:tc>
        <w:tc>
          <w:tcPr>
            <w:tcW w:w="2126" w:type="dxa"/>
            <w:vMerge/>
          </w:tcPr>
          <w:p w14:paraId="6E10622A" w14:textId="77777777" w:rsidR="00C546C3" w:rsidRPr="00F27F7E" w:rsidRDefault="00C546C3" w:rsidP="00F27F7E">
            <w:pPr>
              <w:autoSpaceDE w:val="0"/>
              <w:autoSpaceDN w:val="0"/>
              <w:adjustRightInd w:val="0"/>
              <w:jc w:val="center"/>
              <w:rPr>
                <w:sz w:val="20"/>
                <w:szCs w:val="20"/>
                <w:lang w:bidi="hi-IN"/>
              </w:rPr>
            </w:pPr>
          </w:p>
        </w:tc>
        <w:tc>
          <w:tcPr>
            <w:tcW w:w="1417" w:type="dxa"/>
            <w:shd w:val="clear" w:color="auto" w:fill="E7E6E6"/>
            <w:vAlign w:val="center"/>
          </w:tcPr>
          <w:p w14:paraId="0592C9F7" w14:textId="77777777" w:rsidR="00C546C3" w:rsidRPr="00F27F7E" w:rsidRDefault="00C546C3" w:rsidP="00F27F7E">
            <w:pPr>
              <w:autoSpaceDE w:val="0"/>
              <w:autoSpaceDN w:val="0"/>
              <w:adjustRightInd w:val="0"/>
              <w:jc w:val="center"/>
              <w:rPr>
                <w:sz w:val="20"/>
                <w:szCs w:val="20"/>
                <w:lang w:bidi="hi-IN"/>
              </w:rPr>
            </w:pPr>
            <w:r w:rsidRPr="00F27F7E">
              <w:rPr>
                <w:sz w:val="20"/>
                <w:szCs w:val="20"/>
                <w:lang w:bidi="hi-IN"/>
              </w:rPr>
              <w:t>początek</w:t>
            </w:r>
          </w:p>
          <w:p w14:paraId="6B5AC100" w14:textId="77777777" w:rsidR="00C546C3" w:rsidRPr="00F27F7E" w:rsidRDefault="00C546C3" w:rsidP="00F27F7E">
            <w:pPr>
              <w:autoSpaceDE w:val="0"/>
              <w:autoSpaceDN w:val="0"/>
              <w:adjustRightInd w:val="0"/>
              <w:jc w:val="center"/>
              <w:rPr>
                <w:sz w:val="20"/>
                <w:szCs w:val="20"/>
                <w:lang w:bidi="hi-IN"/>
              </w:rPr>
            </w:pPr>
            <w:r w:rsidRPr="00F27F7E">
              <w:rPr>
                <w:sz w:val="20"/>
                <w:szCs w:val="20"/>
                <w:lang w:bidi="hi-IN"/>
              </w:rPr>
              <w:t>(dd.mm.rr.)</w:t>
            </w:r>
          </w:p>
        </w:tc>
        <w:tc>
          <w:tcPr>
            <w:tcW w:w="1560" w:type="dxa"/>
            <w:shd w:val="clear" w:color="auto" w:fill="E7E6E6"/>
            <w:vAlign w:val="center"/>
          </w:tcPr>
          <w:p w14:paraId="13AB06A7" w14:textId="77777777" w:rsidR="00C546C3" w:rsidRPr="00F27F7E" w:rsidRDefault="00C546C3" w:rsidP="00F27F7E">
            <w:pPr>
              <w:autoSpaceDE w:val="0"/>
              <w:autoSpaceDN w:val="0"/>
              <w:adjustRightInd w:val="0"/>
              <w:jc w:val="center"/>
              <w:rPr>
                <w:sz w:val="20"/>
                <w:szCs w:val="20"/>
                <w:lang w:bidi="hi-IN"/>
              </w:rPr>
            </w:pPr>
            <w:r w:rsidRPr="00F27F7E">
              <w:rPr>
                <w:sz w:val="20"/>
                <w:szCs w:val="20"/>
                <w:lang w:bidi="hi-IN"/>
              </w:rPr>
              <w:t>zakończenie</w:t>
            </w:r>
          </w:p>
          <w:p w14:paraId="232AECA4" w14:textId="77777777" w:rsidR="00C546C3" w:rsidRPr="00F27F7E" w:rsidRDefault="00C546C3" w:rsidP="00F27F7E">
            <w:pPr>
              <w:autoSpaceDE w:val="0"/>
              <w:autoSpaceDN w:val="0"/>
              <w:adjustRightInd w:val="0"/>
              <w:jc w:val="center"/>
              <w:rPr>
                <w:sz w:val="20"/>
                <w:szCs w:val="20"/>
                <w:lang w:bidi="hi-IN"/>
              </w:rPr>
            </w:pPr>
            <w:r w:rsidRPr="00F27F7E">
              <w:rPr>
                <w:sz w:val="20"/>
                <w:szCs w:val="20"/>
                <w:lang w:bidi="hi-IN"/>
              </w:rPr>
              <w:t>(dd.mm.rr.)</w:t>
            </w:r>
          </w:p>
        </w:tc>
        <w:tc>
          <w:tcPr>
            <w:tcW w:w="4098" w:type="dxa"/>
            <w:vMerge/>
          </w:tcPr>
          <w:p w14:paraId="40C51D5B" w14:textId="77777777" w:rsidR="00C546C3" w:rsidRPr="00F27F7E" w:rsidRDefault="00C546C3" w:rsidP="00F27F7E">
            <w:pPr>
              <w:autoSpaceDE w:val="0"/>
              <w:autoSpaceDN w:val="0"/>
              <w:adjustRightInd w:val="0"/>
              <w:jc w:val="center"/>
              <w:rPr>
                <w:sz w:val="20"/>
                <w:szCs w:val="20"/>
                <w:lang w:bidi="hi-IN"/>
              </w:rPr>
            </w:pPr>
          </w:p>
        </w:tc>
      </w:tr>
      <w:tr w:rsidR="00F27F7E" w:rsidRPr="00F27F7E" w14:paraId="0DC29345" w14:textId="77777777" w:rsidTr="004178F5">
        <w:trPr>
          <w:trHeight w:val="427"/>
          <w:jc w:val="center"/>
        </w:trPr>
        <w:tc>
          <w:tcPr>
            <w:tcW w:w="579" w:type="dxa"/>
          </w:tcPr>
          <w:p w14:paraId="63C2787D" w14:textId="77777777" w:rsidR="00F27F7E" w:rsidRPr="00F27F7E" w:rsidRDefault="00F27F7E" w:rsidP="00F27F7E">
            <w:pPr>
              <w:autoSpaceDE w:val="0"/>
              <w:autoSpaceDN w:val="0"/>
              <w:adjustRightInd w:val="0"/>
              <w:spacing w:before="120" w:line="276" w:lineRule="auto"/>
              <w:rPr>
                <w:lang w:bidi="hi-IN"/>
              </w:rPr>
            </w:pPr>
            <w:r w:rsidRPr="00F27F7E">
              <w:rPr>
                <w:lang w:bidi="hi-IN"/>
              </w:rPr>
              <w:t>1.</w:t>
            </w:r>
          </w:p>
        </w:tc>
        <w:tc>
          <w:tcPr>
            <w:tcW w:w="4820" w:type="dxa"/>
          </w:tcPr>
          <w:p w14:paraId="3695320C" w14:textId="77777777" w:rsidR="00F27F7E" w:rsidRPr="00F27F7E" w:rsidRDefault="00F27F7E" w:rsidP="00F27F7E">
            <w:pPr>
              <w:autoSpaceDE w:val="0"/>
              <w:autoSpaceDN w:val="0"/>
              <w:adjustRightInd w:val="0"/>
              <w:spacing w:before="120" w:line="276" w:lineRule="auto"/>
              <w:rPr>
                <w:lang w:bidi="hi-IN"/>
              </w:rPr>
            </w:pPr>
          </w:p>
        </w:tc>
        <w:tc>
          <w:tcPr>
            <w:tcW w:w="2126" w:type="dxa"/>
          </w:tcPr>
          <w:p w14:paraId="14ADB9A6" w14:textId="77777777" w:rsidR="00F27F7E" w:rsidRPr="00F27F7E" w:rsidRDefault="00F27F7E" w:rsidP="00F27F7E">
            <w:pPr>
              <w:autoSpaceDE w:val="0"/>
              <w:autoSpaceDN w:val="0"/>
              <w:adjustRightInd w:val="0"/>
              <w:spacing w:before="120" w:line="276" w:lineRule="auto"/>
              <w:rPr>
                <w:lang w:bidi="hi-IN"/>
              </w:rPr>
            </w:pPr>
          </w:p>
        </w:tc>
        <w:tc>
          <w:tcPr>
            <w:tcW w:w="1417" w:type="dxa"/>
          </w:tcPr>
          <w:p w14:paraId="67B7CD20" w14:textId="77777777" w:rsidR="00F27F7E" w:rsidRPr="00F27F7E" w:rsidRDefault="00F27F7E" w:rsidP="00F27F7E">
            <w:pPr>
              <w:autoSpaceDE w:val="0"/>
              <w:autoSpaceDN w:val="0"/>
              <w:adjustRightInd w:val="0"/>
              <w:spacing w:before="120" w:line="276" w:lineRule="auto"/>
              <w:rPr>
                <w:lang w:bidi="hi-IN"/>
              </w:rPr>
            </w:pPr>
          </w:p>
        </w:tc>
        <w:tc>
          <w:tcPr>
            <w:tcW w:w="1560" w:type="dxa"/>
          </w:tcPr>
          <w:p w14:paraId="11452AD5" w14:textId="77777777" w:rsidR="00F27F7E" w:rsidRPr="00F27F7E" w:rsidRDefault="00F27F7E" w:rsidP="00F27F7E">
            <w:pPr>
              <w:autoSpaceDE w:val="0"/>
              <w:autoSpaceDN w:val="0"/>
              <w:adjustRightInd w:val="0"/>
              <w:spacing w:before="120" w:line="276" w:lineRule="auto"/>
              <w:rPr>
                <w:lang w:bidi="hi-IN"/>
              </w:rPr>
            </w:pPr>
          </w:p>
        </w:tc>
        <w:tc>
          <w:tcPr>
            <w:tcW w:w="4098" w:type="dxa"/>
          </w:tcPr>
          <w:p w14:paraId="2588D791" w14:textId="77777777" w:rsidR="00F27F7E" w:rsidRPr="00F27F7E" w:rsidRDefault="00F27F7E" w:rsidP="00F27F7E">
            <w:pPr>
              <w:autoSpaceDE w:val="0"/>
              <w:autoSpaceDN w:val="0"/>
              <w:adjustRightInd w:val="0"/>
              <w:spacing w:before="120" w:line="276" w:lineRule="auto"/>
              <w:rPr>
                <w:lang w:bidi="hi-IN"/>
              </w:rPr>
            </w:pPr>
          </w:p>
        </w:tc>
      </w:tr>
      <w:tr w:rsidR="00F27F7E" w:rsidRPr="00F27F7E" w14:paraId="0A3530F2" w14:textId="77777777" w:rsidTr="004178F5">
        <w:trPr>
          <w:trHeight w:val="525"/>
          <w:jc w:val="center"/>
        </w:trPr>
        <w:tc>
          <w:tcPr>
            <w:tcW w:w="579" w:type="dxa"/>
          </w:tcPr>
          <w:p w14:paraId="7C987D61" w14:textId="77777777" w:rsidR="00F27F7E" w:rsidRPr="00F27F7E" w:rsidRDefault="00F27F7E" w:rsidP="00F27F7E">
            <w:pPr>
              <w:autoSpaceDE w:val="0"/>
              <w:autoSpaceDN w:val="0"/>
              <w:adjustRightInd w:val="0"/>
              <w:spacing w:before="120" w:line="276" w:lineRule="auto"/>
              <w:rPr>
                <w:lang w:bidi="hi-IN"/>
              </w:rPr>
            </w:pPr>
            <w:r w:rsidRPr="00F27F7E">
              <w:rPr>
                <w:lang w:bidi="hi-IN"/>
              </w:rPr>
              <w:t>2.</w:t>
            </w:r>
          </w:p>
        </w:tc>
        <w:tc>
          <w:tcPr>
            <w:tcW w:w="4820" w:type="dxa"/>
          </w:tcPr>
          <w:p w14:paraId="010EDEBD" w14:textId="77777777" w:rsidR="00F27F7E" w:rsidRPr="00F27F7E" w:rsidRDefault="00F27F7E" w:rsidP="00F27F7E">
            <w:pPr>
              <w:autoSpaceDE w:val="0"/>
              <w:autoSpaceDN w:val="0"/>
              <w:adjustRightInd w:val="0"/>
              <w:spacing w:before="120" w:line="276" w:lineRule="auto"/>
              <w:rPr>
                <w:lang w:bidi="hi-IN"/>
              </w:rPr>
            </w:pPr>
          </w:p>
        </w:tc>
        <w:tc>
          <w:tcPr>
            <w:tcW w:w="2126" w:type="dxa"/>
          </w:tcPr>
          <w:p w14:paraId="3283ACBD" w14:textId="77777777" w:rsidR="00F27F7E" w:rsidRPr="00F27F7E" w:rsidRDefault="00F27F7E" w:rsidP="00F27F7E">
            <w:pPr>
              <w:autoSpaceDE w:val="0"/>
              <w:autoSpaceDN w:val="0"/>
              <w:adjustRightInd w:val="0"/>
              <w:spacing w:before="120" w:line="276" w:lineRule="auto"/>
              <w:rPr>
                <w:lang w:bidi="hi-IN"/>
              </w:rPr>
            </w:pPr>
          </w:p>
        </w:tc>
        <w:tc>
          <w:tcPr>
            <w:tcW w:w="1417" w:type="dxa"/>
          </w:tcPr>
          <w:p w14:paraId="00868B5C" w14:textId="77777777" w:rsidR="00F27F7E" w:rsidRPr="00F27F7E" w:rsidRDefault="00F27F7E" w:rsidP="00F27F7E">
            <w:pPr>
              <w:autoSpaceDE w:val="0"/>
              <w:autoSpaceDN w:val="0"/>
              <w:adjustRightInd w:val="0"/>
              <w:spacing w:before="120" w:line="276" w:lineRule="auto"/>
              <w:rPr>
                <w:lang w:bidi="hi-IN"/>
              </w:rPr>
            </w:pPr>
          </w:p>
        </w:tc>
        <w:tc>
          <w:tcPr>
            <w:tcW w:w="1560" w:type="dxa"/>
          </w:tcPr>
          <w:p w14:paraId="449CE5FB" w14:textId="77777777" w:rsidR="00F27F7E" w:rsidRPr="00F27F7E" w:rsidRDefault="00F27F7E" w:rsidP="00F27F7E">
            <w:pPr>
              <w:autoSpaceDE w:val="0"/>
              <w:autoSpaceDN w:val="0"/>
              <w:adjustRightInd w:val="0"/>
              <w:spacing w:before="120" w:line="276" w:lineRule="auto"/>
              <w:rPr>
                <w:lang w:bidi="hi-IN"/>
              </w:rPr>
            </w:pPr>
          </w:p>
        </w:tc>
        <w:tc>
          <w:tcPr>
            <w:tcW w:w="4098" w:type="dxa"/>
          </w:tcPr>
          <w:p w14:paraId="522FAE0E" w14:textId="77777777" w:rsidR="00F27F7E" w:rsidRPr="00F27F7E" w:rsidRDefault="00F27F7E" w:rsidP="00F27F7E">
            <w:pPr>
              <w:autoSpaceDE w:val="0"/>
              <w:autoSpaceDN w:val="0"/>
              <w:adjustRightInd w:val="0"/>
              <w:spacing w:before="120" w:line="276" w:lineRule="auto"/>
              <w:rPr>
                <w:lang w:bidi="hi-IN"/>
              </w:rPr>
            </w:pPr>
          </w:p>
        </w:tc>
      </w:tr>
      <w:tr w:rsidR="00F27F7E" w:rsidRPr="00F27F7E" w14:paraId="62FAF29E" w14:textId="77777777" w:rsidTr="004178F5">
        <w:trPr>
          <w:trHeight w:val="255"/>
          <w:jc w:val="center"/>
        </w:trPr>
        <w:tc>
          <w:tcPr>
            <w:tcW w:w="579" w:type="dxa"/>
          </w:tcPr>
          <w:p w14:paraId="35A36FEF" w14:textId="77777777" w:rsidR="00F27F7E" w:rsidRPr="00F27F7E" w:rsidRDefault="00F27F7E" w:rsidP="00F27F7E">
            <w:pPr>
              <w:autoSpaceDE w:val="0"/>
              <w:autoSpaceDN w:val="0"/>
              <w:adjustRightInd w:val="0"/>
              <w:spacing w:before="120" w:line="276" w:lineRule="auto"/>
              <w:rPr>
                <w:lang w:bidi="hi-IN"/>
              </w:rPr>
            </w:pPr>
            <w:r w:rsidRPr="00F27F7E">
              <w:rPr>
                <w:lang w:bidi="hi-IN"/>
              </w:rPr>
              <w:t>3.</w:t>
            </w:r>
          </w:p>
        </w:tc>
        <w:tc>
          <w:tcPr>
            <w:tcW w:w="4820" w:type="dxa"/>
          </w:tcPr>
          <w:p w14:paraId="5A09EA41" w14:textId="77777777" w:rsidR="00F27F7E" w:rsidRPr="00F27F7E" w:rsidRDefault="00F27F7E" w:rsidP="00F27F7E">
            <w:pPr>
              <w:autoSpaceDE w:val="0"/>
              <w:autoSpaceDN w:val="0"/>
              <w:adjustRightInd w:val="0"/>
              <w:spacing w:before="120" w:line="276" w:lineRule="auto"/>
              <w:rPr>
                <w:lang w:bidi="hi-IN"/>
              </w:rPr>
            </w:pPr>
          </w:p>
        </w:tc>
        <w:tc>
          <w:tcPr>
            <w:tcW w:w="2126" w:type="dxa"/>
          </w:tcPr>
          <w:p w14:paraId="496CB5ED" w14:textId="77777777" w:rsidR="00F27F7E" w:rsidRPr="00F27F7E" w:rsidRDefault="00F27F7E" w:rsidP="00F27F7E">
            <w:pPr>
              <w:autoSpaceDE w:val="0"/>
              <w:autoSpaceDN w:val="0"/>
              <w:adjustRightInd w:val="0"/>
              <w:spacing w:before="120" w:line="276" w:lineRule="auto"/>
              <w:rPr>
                <w:lang w:bidi="hi-IN"/>
              </w:rPr>
            </w:pPr>
          </w:p>
        </w:tc>
        <w:tc>
          <w:tcPr>
            <w:tcW w:w="1417" w:type="dxa"/>
          </w:tcPr>
          <w:p w14:paraId="6A8C17AB" w14:textId="77777777" w:rsidR="00F27F7E" w:rsidRPr="00F27F7E" w:rsidRDefault="00F27F7E" w:rsidP="00F27F7E">
            <w:pPr>
              <w:autoSpaceDE w:val="0"/>
              <w:autoSpaceDN w:val="0"/>
              <w:adjustRightInd w:val="0"/>
              <w:spacing w:before="120" w:line="276" w:lineRule="auto"/>
              <w:rPr>
                <w:lang w:bidi="hi-IN"/>
              </w:rPr>
            </w:pPr>
          </w:p>
        </w:tc>
        <w:tc>
          <w:tcPr>
            <w:tcW w:w="1560" w:type="dxa"/>
          </w:tcPr>
          <w:p w14:paraId="1B74DB68" w14:textId="77777777" w:rsidR="00F27F7E" w:rsidRPr="00F27F7E" w:rsidRDefault="00F27F7E" w:rsidP="00F27F7E">
            <w:pPr>
              <w:autoSpaceDE w:val="0"/>
              <w:autoSpaceDN w:val="0"/>
              <w:adjustRightInd w:val="0"/>
              <w:spacing w:before="120" w:line="276" w:lineRule="auto"/>
              <w:rPr>
                <w:lang w:bidi="hi-IN"/>
              </w:rPr>
            </w:pPr>
          </w:p>
        </w:tc>
        <w:tc>
          <w:tcPr>
            <w:tcW w:w="4098" w:type="dxa"/>
          </w:tcPr>
          <w:p w14:paraId="6D11E7EA" w14:textId="77777777" w:rsidR="00F27F7E" w:rsidRPr="00F27F7E" w:rsidRDefault="00F27F7E" w:rsidP="00F27F7E">
            <w:pPr>
              <w:autoSpaceDE w:val="0"/>
              <w:autoSpaceDN w:val="0"/>
              <w:adjustRightInd w:val="0"/>
              <w:spacing w:before="120" w:line="276" w:lineRule="auto"/>
              <w:rPr>
                <w:lang w:bidi="hi-IN"/>
              </w:rPr>
            </w:pPr>
          </w:p>
        </w:tc>
      </w:tr>
    </w:tbl>
    <w:p w14:paraId="503A85EB" w14:textId="77777777" w:rsidR="00F27F7E" w:rsidRPr="00F27F7E" w:rsidRDefault="00F27F7E" w:rsidP="00F27F7E">
      <w:pPr>
        <w:autoSpaceDE w:val="0"/>
        <w:autoSpaceDN w:val="0"/>
        <w:adjustRightInd w:val="0"/>
        <w:spacing w:before="120" w:line="276" w:lineRule="auto"/>
        <w:jc w:val="both"/>
        <w:rPr>
          <w:sz w:val="20"/>
          <w:szCs w:val="20"/>
          <w:lang w:bidi="hi-IN"/>
        </w:rPr>
      </w:pPr>
      <w:r w:rsidRPr="00F27F7E">
        <w:rPr>
          <w:sz w:val="20"/>
          <w:szCs w:val="20"/>
          <w:lang w:bidi="hi-IN"/>
        </w:rPr>
        <w:t>Wykonawca dodaje wiersze według potrzeb.</w:t>
      </w:r>
    </w:p>
    <w:p w14:paraId="70305F23" w14:textId="77777777" w:rsidR="00F27F7E" w:rsidRPr="00F27F7E" w:rsidRDefault="00F27F7E" w:rsidP="00F27F7E">
      <w:pPr>
        <w:rPr>
          <w:b/>
          <w:sz w:val="20"/>
          <w:szCs w:val="20"/>
          <w:u w:val="single"/>
        </w:rPr>
      </w:pPr>
      <w:r w:rsidRPr="00F27F7E">
        <w:rPr>
          <w:b/>
          <w:sz w:val="20"/>
          <w:szCs w:val="20"/>
          <w:u w:val="single"/>
        </w:rPr>
        <w:t>Pouczenie:</w:t>
      </w:r>
    </w:p>
    <w:p w14:paraId="0ABEA898" w14:textId="77777777" w:rsidR="00F27F7E" w:rsidRPr="00F27F7E" w:rsidRDefault="00F27F7E" w:rsidP="00095C9B">
      <w:pPr>
        <w:numPr>
          <w:ilvl w:val="0"/>
          <w:numId w:val="13"/>
        </w:numPr>
        <w:autoSpaceDE w:val="0"/>
        <w:autoSpaceDN w:val="0"/>
        <w:adjustRightInd w:val="0"/>
        <w:ind w:left="284" w:hanging="284"/>
        <w:rPr>
          <w:rFonts w:eastAsia="Calibri"/>
          <w:sz w:val="20"/>
          <w:szCs w:val="20"/>
          <w:u w:val="single"/>
          <w:lang w:eastAsia="en-US"/>
        </w:rPr>
      </w:pPr>
      <w:r w:rsidRPr="00F27F7E">
        <w:rPr>
          <w:rFonts w:eastAsia="Calibri"/>
          <w:sz w:val="20"/>
          <w:szCs w:val="20"/>
          <w:u w:val="single"/>
          <w:lang w:eastAsia="en-US"/>
        </w:rPr>
        <w:t>Do Wykazu należy dołączyć dowody, czy usługi zostały wykonane lub są wykonywane należycie.</w:t>
      </w:r>
    </w:p>
    <w:p w14:paraId="4F5691D4" w14:textId="77777777" w:rsidR="00F27F7E" w:rsidRPr="00F27F7E" w:rsidRDefault="00F27F7E" w:rsidP="00F27F7E">
      <w:pPr>
        <w:autoSpaceDE w:val="0"/>
        <w:autoSpaceDN w:val="0"/>
        <w:adjustRightInd w:val="0"/>
        <w:rPr>
          <w:rFonts w:eastAsia="Calibri"/>
          <w:sz w:val="20"/>
          <w:szCs w:val="20"/>
          <w:lang w:eastAsia="en-US"/>
        </w:rPr>
      </w:pPr>
      <w:r w:rsidRPr="00F27F7E">
        <w:rPr>
          <w:rFonts w:eastAsia="Calibri"/>
          <w:sz w:val="20"/>
          <w:szCs w:val="20"/>
          <w:lang w:eastAsia="en-US"/>
        </w:rPr>
        <w:t>2.  Dowodami, o których mowa w pkt  1, są:</w:t>
      </w:r>
    </w:p>
    <w:p w14:paraId="47255E36" w14:textId="77777777" w:rsidR="00F27F7E" w:rsidRPr="00F27F7E" w:rsidRDefault="00F27F7E" w:rsidP="00F27F7E">
      <w:pPr>
        <w:autoSpaceDE w:val="0"/>
        <w:autoSpaceDN w:val="0"/>
        <w:adjustRightInd w:val="0"/>
        <w:ind w:left="426" w:hanging="142"/>
        <w:rPr>
          <w:rFonts w:eastAsia="Calibri"/>
          <w:sz w:val="20"/>
          <w:szCs w:val="20"/>
          <w:lang w:eastAsia="en-US"/>
        </w:rPr>
      </w:pPr>
      <w:r w:rsidRPr="00F27F7E">
        <w:rPr>
          <w:rFonts w:eastAsia="Calibri"/>
          <w:sz w:val="20"/>
          <w:szCs w:val="20"/>
          <w:lang w:eastAsia="en-US"/>
        </w:rPr>
        <w:t>1) poświadczenie, z tym że w odniesieniu do nadal wykonywanych usług okresowych lub ciągłych poświadczenie powinno być wydane nie wcześniej niż na 3 miesiące przed upływem terminu składania ofert lub</w:t>
      </w:r>
    </w:p>
    <w:p w14:paraId="7F9C228B" w14:textId="77777777" w:rsidR="00F27F7E" w:rsidRPr="00F27F7E" w:rsidRDefault="00F27F7E" w:rsidP="00F27F7E">
      <w:pPr>
        <w:autoSpaceDE w:val="0"/>
        <w:autoSpaceDN w:val="0"/>
        <w:adjustRightInd w:val="0"/>
        <w:ind w:left="426" w:hanging="142"/>
        <w:rPr>
          <w:rFonts w:eastAsia="Calibri"/>
          <w:sz w:val="20"/>
          <w:szCs w:val="20"/>
          <w:lang w:eastAsia="en-US"/>
        </w:rPr>
      </w:pPr>
      <w:r w:rsidRPr="00F27F7E">
        <w:rPr>
          <w:rFonts w:eastAsia="Calibri"/>
          <w:sz w:val="20"/>
          <w:szCs w:val="20"/>
          <w:lang w:eastAsia="en-US"/>
        </w:rPr>
        <w:t>2) oświadczenie wykonawcy – jeżeli z uzasadnionych przyczyn o obiektywnym charakterze wykonawca nie jest w stanie uzyskać poświadczenia, o którym mowa w ppkt 1).</w:t>
      </w:r>
    </w:p>
    <w:p w14:paraId="23E6220A" w14:textId="77777777" w:rsidR="00D13CB4" w:rsidRDefault="00D13CB4" w:rsidP="00F27F7E">
      <w:pPr>
        <w:autoSpaceDE w:val="0"/>
        <w:autoSpaceDN w:val="0"/>
        <w:adjustRightInd w:val="0"/>
        <w:rPr>
          <w:rFonts w:eastAsia="Calibri"/>
          <w:sz w:val="20"/>
          <w:szCs w:val="20"/>
          <w:lang w:eastAsia="en-US"/>
        </w:rPr>
      </w:pPr>
    </w:p>
    <w:p w14:paraId="4EB490B4" w14:textId="77777777" w:rsidR="00F27F7E" w:rsidRPr="00F27F7E" w:rsidRDefault="00F27F7E" w:rsidP="00F27F7E">
      <w:pPr>
        <w:autoSpaceDE w:val="0"/>
        <w:autoSpaceDN w:val="0"/>
        <w:adjustRightInd w:val="0"/>
        <w:spacing w:before="120" w:line="276" w:lineRule="auto"/>
        <w:ind w:left="6372" w:firstLine="708"/>
        <w:rPr>
          <w:sz w:val="20"/>
          <w:szCs w:val="20"/>
          <w:lang w:bidi="hi-IN"/>
        </w:rPr>
      </w:pPr>
      <w:r w:rsidRPr="00F27F7E">
        <w:rPr>
          <w:sz w:val="20"/>
          <w:szCs w:val="20"/>
          <w:lang w:bidi="hi-IN"/>
        </w:rPr>
        <w:t xml:space="preserve">     …………………………………………</w:t>
      </w:r>
    </w:p>
    <w:p w14:paraId="002036A4" w14:textId="77777777" w:rsidR="00F27F7E" w:rsidRPr="00F27F7E" w:rsidRDefault="00F27F7E" w:rsidP="00F27F7E">
      <w:pPr>
        <w:autoSpaceDE w:val="0"/>
        <w:autoSpaceDN w:val="0"/>
        <w:adjustRightInd w:val="0"/>
        <w:jc w:val="center"/>
        <w:rPr>
          <w:sz w:val="20"/>
          <w:szCs w:val="20"/>
          <w:lang w:bidi="hi-IN"/>
        </w:rPr>
      </w:pPr>
      <w:r w:rsidRPr="00F27F7E">
        <w:rPr>
          <w:sz w:val="20"/>
          <w:szCs w:val="20"/>
          <w:lang w:bidi="hi-IN"/>
        </w:rPr>
        <w:t xml:space="preserve"> </w:t>
      </w:r>
      <w:r w:rsidRPr="00F27F7E">
        <w:rPr>
          <w:sz w:val="20"/>
          <w:szCs w:val="20"/>
          <w:lang w:bidi="hi-IN"/>
        </w:rPr>
        <w:tab/>
      </w:r>
      <w:r w:rsidRPr="00F27F7E">
        <w:rPr>
          <w:sz w:val="20"/>
          <w:szCs w:val="20"/>
          <w:lang w:bidi="hi-IN"/>
        </w:rPr>
        <w:tab/>
      </w:r>
      <w:r w:rsidRPr="00F27F7E">
        <w:rPr>
          <w:sz w:val="20"/>
          <w:szCs w:val="20"/>
          <w:lang w:bidi="hi-IN"/>
        </w:rPr>
        <w:tab/>
      </w:r>
      <w:r w:rsidRPr="00F27F7E">
        <w:rPr>
          <w:sz w:val="20"/>
          <w:szCs w:val="20"/>
          <w:lang w:bidi="hi-IN"/>
        </w:rPr>
        <w:tab/>
        <w:t xml:space="preserve">  podpis osoby/osób uprawnionych do składania     </w:t>
      </w:r>
    </w:p>
    <w:p w14:paraId="6EDCDE9C" w14:textId="77777777" w:rsidR="00F27F7E" w:rsidRPr="00F27F7E" w:rsidRDefault="00F27F7E" w:rsidP="00F27F7E">
      <w:pPr>
        <w:rPr>
          <w:sz w:val="20"/>
          <w:szCs w:val="20"/>
          <w:lang w:bidi="hi-IN"/>
        </w:rPr>
      </w:pPr>
      <w:r w:rsidRPr="00F27F7E">
        <w:rPr>
          <w:sz w:val="20"/>
          <w:szCs w:val="20"/>
          <w:lang w:bidi="hi-IN"/>
        </w:rPr>
        <w:t xml:space="preserve">      </w:t>
      </w:r>
      <w:r w:rsidRPr="00F27F7E">
        <w:rPr>
          <w:sz w:val="20"/>
          <w:szCs w:val="20"/>
          <w:lang w:bidi="hi-IN"/>
        </w:rPr>
        <w:tab/>
      </w:r>
      <w:r w:rsidRPr="00F27F7E">
        <w:rPr>
          <w:sz w:val="20"/>
          <w:szCs w:val="20"/>
          <w:lang w:bidi="hi-IN"/>
        </w:rPr>
        <w:tab/>
      </w:r>
      <w:r w:rsidRPr="00F27F7E">
        <w:rPr>
          <w:sz w:val="20"/>
          <w:szCs w:val="20"/>
          <w:lang w:bidi="hi-IN"/>
        </w:rPr>
        <w:tab/>
      </w:r>
      <w:r w:rsidRPr="00F27F7E">
        <w:rPr>
          <w:sz w:val="20"/>
          <w:szCs w:val="20"/>
          <w:lang w:bidi="hi-IN"/>
        </w:rPr>
        <w:tab/>
      </w:r>
      <w:r w:rsidRPr="00F27F7E">
        <w:rPr>
          <w:sz w:val="20"/>
          <w:szCs w:val="20"/>
          <w:lang w:bidi="hi-IN"/>
        </w:rPr>
        <w:tab/>
      </w:r>
      <w:r w:rsidRPr="00F27F7E">
        <w:rPr>
          <w:sz w:val="20"/>
          <w:szCs w:val="20"/>
          <w:lang w:bidi="hi-IN"/>
        </w:rPr>
        <w:tab/>
      </w:r>
      <w:r w:rsidRPr="00F27F7E">
        <w:rPr>
          <w:sz w:val="20"/>
          <w:szCs w:val="20"/>
          <w:lang w:bidi="hi-IN"/>
        </w:rPr>
        <w:tab/>
      </w:r>
      <w:r w:rsidRPr="00F27F7E">
        <w:rPr>
          <w:sz w:val="20"/>
          <w:szCs w:val="20"/>
          <w:lang w:bidi="hi-IN"/>
        </w:rPr>
        <w:tab/>
      </w:r>
      <w:r w:rsidRPr="00F27F7E">
        <w:rPr>
          <w:sz w:val="20"/>
          <w:szCs w:val="20"/>
          <w:lang w:bidi="hi-IN"/>
        </w:rPr>
        <w:tab/>
      </w:r>
      <w:r w:rsidRPr="00F27F7E">
        <w:rPr>
          <w:sz w:val="20"/>
          <w:szCs w:val="20"/>
          <w:lang w:bidi="hi-IN"/>
        </w:rPr>
        <w:tab/>
        <w:t xml:space="preserve">    oświadczeń woli w imieniu wykonawcy</w:t>
      </w:r>
    </w:p>
    <w:p w14:paraId="2A54E6E2" w14:textId="77777777" w:rsidR="005D578E" w:rsidRPr="00241DB3" w:rsidRDefault="005D578E" w:rsidP="00657018">
      <w:pPr>
        <w:autoSpaceDE w:val="0"/>
        <w:autoSpaceDN w:val="0"/>
        <w:adjustRightInd w:val="0"/>
        <w:jc w:val="right"/>
        <w:rPr>
          <w:b/>
          <w:bCs/>
          <w:lang w:bidi="hi-IN"/>
        </w:rPr>
      </w:pPr>
      <w:r w:rsidRPr="00241DB3">
        <w:rPr>
          <w:rFonts w:cs="Times New Roman,Bold"/>
          <w:b/>
          <w:bCs/>
          <w:lang w:bidi="hi-IN"/>
        </w:rPr>
        <w:lastRenderedPageBreak/>
        <w:t xml:space="preserve">Załącznik nr </w:t>
      </w:r>
      <w:r w:rsidR="00232136">
        <w:rPr>
          <w:rFonts w:cs="Times New Roman,Bold"/>
          <w:b/>
          <w:bCs/>
          <w:lang w:bidi="hi-IN"/>
        </w:rPr>
        <w:t>5</w:t>
      </w:r>
      <w:r w:rsidRPr="00241DB3">
        <w:rPr>
          <w:rFonts w:cs="Times New Roman,Bold"/>
          <w:b/>
          <w:bCs/>
          <w:lang w:bidi="hi-IN"/>
        </w:rPr>
        <w:t xml:space="preserve"> do SIWZ </w:t>
      </w:r>
    </w:p>
    <w:p w14:paraId="162A36A8" w14:textId="77777777" w:rsidR="00C6107F" w:rsidRPr="00D82C40" w:rsidRDefault="00B73BD3" w:rsidP="00C6107F">
      <w:pPr>
        <w:keepNext/>
        <w:keepLines/>
        <w:spacing w:line="276" w:lineRule="auto"/>
        <w:ind w:left="578" w:hanging="578"/>
        <w:jc w:val="right"/>
        <w:outlineLvl w:val="1"/>
        <w:rPr>
          <w:b/>
          <w:bCs/>
          <w:lang w:eastAsia="en-US"/>
        </w:rPr>
      </w:pPr>
      <w:r>
        <w:rPr>
          <w:sz w:val="18"/>
          <w:szCs w:val="18"/>
        </w:rPr>
        <w:t>(należy przedstawić w formie oryginału lub kopii poświadczonej za zgodność z oryginałem)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tblGrid>
      <w:tr w:rsidR="00C6107F" w:rsidRPr="00D82C40" w14:paraId="6E06475D" w14:textId="77777777" w:rsidTr="003351F7">
        <w:trPr>
          <w:trHeight w:val="1881"/>
        </w:trPr>
        <w:tc>
          <w:tcPr>
            <w:tcW w:w="4004" w:type="dxa"/>
          </w:tcPr>
          <w:p w14:paraId="6C7F9A9A" w14:textId="77777777" w:rsidR="00C6107F" w:rsidRDefault="00C6107F" w:rsidP="003503E5">
            <w:pPr>
              <w:autoSpaceDE w:val="0"/>
              <w:autoSpaceDN w:val="0"/>
              <w:adjustRightInd w:val="0"/>
              <w:spacing w:after="200"/>
              <w:jc w:val="both"/>
              <w:rPr>
                <w:rFonts w:ascii="Calibri" w:eastAsia="Calibri" w:hAnsi="Calibri" w:cs="Calibri"/>
                <w:i/>
                <w:iCs/>
                <w:sz w:val="18"/>
                <w:szCs w:val="18"/>
                <w:lang w:eastAsia="en-US" w:bidi="hi-IN"/>
              </w:rPr>
            </w:pPr>
            <w:r w:rsidRPr="00D82C40">
              <w:rPr>
                <w:rFonts w:ascii="Calibri" w:eastAsia="Calibri" w:hAnsi="Calibri" w:cs="Calibri"/>
                <w:i/>
                <w:iCs/>
                <w:sz w:val="18"/>
                <w:szCs w:val="18"/>
                <w:lang w:eastAsia="en-US" w:bidi="hi-IN"/>
              </w:rPr>
              <w:t xml:space="preserve">     </w:t>
            </w:r>
          </w:p>
          <w:p w14:paraId="765B0266" w14:textId="77777777" w:rsidR="00C6107F" w:rsidRDefault="00C6107F" w:rsidP="003503E5">
            <w:pPr>
              <w:autoSpaceDE w:val="0"/>
              <w:autoSpaceDN w:val="0"/>
              <w:adjustRightInd w:val="0"/>
              <w:spacing w:after="200"/>
              <w:jc w:val="both"/>
              <w:rPr>
                <w:rFonts w:ascii="Calibri" w:eastAsia="Calibri" w:hAnsi="Calibri" w:cs="Calibri"/>
                <w:i/>
                <w:iCs/>
                <w:sz w:val="18"/>
                <w:szCs w:val="18"/>
                <w:lang w:eastAsia="en-US" w:bidi="hi-IN"/>
              </w:rPr>
            </w:pPr>
          </w:p>
          <w:p w14:paraId="1C77F805" w14:textId="77777777" w:rsidR="003351F7" w:rsidRDefault="003351F7" w:rsidP="003503E5">
            <w:pPr>
              <w:autoSpaceDE w:val="0"/>
              <w:autoSpaceDN w:val="0"/>
              <w:adjustRightInd w:val="0"/>
              <w:spacing w:after="200"/>
              <w:jc w:val="both"/>
              <w:rPr>
                <w:rFonts w:ascii="Calibri" w:eastAsia="Calibri" w:hAnsi="Calibri" w:cs="Calibri"/>
                <w:i/>
                <w:iCs/>
                <w:sz w:val="18"/>
                <w:szCs w:val="18"/>
                <w:lang w:eastAsia="en-US" w:bidi="hi-IN"/>
              </w:rPr>
            </w:pPr>
          </w:p>
          <w:p w14:paraId="4172A01F" w14:textId="77777777" w:rsidR="003351F7" w:rsidRPr="00D82C40" w:rsidRDefault="003351F7" w:rsidP="003503E5">
            <w:pPr>
              <w:autoSpaceDE w:val="0"/>
              <w:autoSpaceDN w:val="0"/>
              <w:adjustRightInd w:val="0"/>
              <w:spacing w:after="200"/>
              <w:jc w:val="both"/>
              <w:rPr>
                <w:rFonts w:ascii="Calibri" w:eastAsia="Calibri" w:hAnsi="Calibri" w:cs="Calibri"/>
                <w:i/>
                <w:iCs/>
                <w:sz w:val="18"/>
                <w:szCs w:val="18"/>
                <w:lang w:eastAsia="en-US" w:bidi="hi-IN"/>
              </w:rPr>
            </w:pPr>
          </w:p>
          <w:p w14:paraId="6575A9F7" w14:textId="77777777" w:rsidR="00C6107F" w:rsidRPr="00D82C40" w:rsidRDefault="00C6107F" w:rsidP="003503E5">
            <w:pPr>
              <w:autoSpaceDE w:val="0"/>
              <w:autoSpaceDN w:val="0"/>
              <w:adjustRightInd w:val="0"/>
              <w:jc w:val="center"/>
              <w:rPr>
                <w:rFonts w:eastAsia="Calibri"/>
                <w:i/>
                <w:iCs/>
                <w:sz w:val="18"/>
                <w:szCs w:val="18"/>
                <w:lang w:eastAsia="en-US" w:bidi="hi-IN"/>
              </w:rPr>
            </w:pPr>
            <w:r w:rsidRPr="00D82C40">
              <w:rPr>
                <w:rFonts w:eastAsia="Calibri"/>
                <w:i/>
                <w:iCs/>
                <w:sz w:val="18"/>
                <w:szCs w:val="18"/>
                <w:lang w:eastAsia="en-US" w:bidi="hi-IN"/>
              </w:rPr>
              <w:t>(pieczęć Wykonawcy/Wykonawców</w:t>
            </w:r>
            <w:r w:rsidRPr="00D82C40">
              <w:rPr>
                <w:rFonts w:eastAsia="Calibri"/>
                <w:sz w:val="18"/>
                <w:szCs w:val="18"/>
                <w:lang w:eastAsia="en-US" w:bidi="hi-IN"/>
              </w:rPr>
              <w:t>)</w:t>
            </w:r>
          </w:p>
        </w:tc>
      </w:tr>
    </w:tbl>
    <w:p w14:paraId="01ECA470" w14:textId="77777777" w:rsidR="00250882" w:rsidRDefault="00250882" w:rsidP="003503E5">
      <w:pPr>
        <w:autoSpaceDE w:val="0"/>
        <w:autoSpaceDN w:val="0"/>
        <w:adjustRightInd w:val="0"/>
        <w:jc w:val="center"/>
        <w:rPr>
          <w:b/>
          <w:lang w:bidi="hi-IN"/>
        </w:rPr>
      </w:pPr>
    </w:p>
    <w:p w14:paraId="6E6D14A8" w14:textId="77777777" w:rsidR="003351F7" w:rsidRDefault="003351F7" w:rsidP="003503E5">
      <w:pPr>
        <w:autoSpaceDE w:val="0"/>
        <w:autoSpaceDN w:val="0"/>
        <w:adjustRightInd w:val="0"/>
        <w:jc w:val="center"/>
        <w:rPr>
          <w:b/>
          <w:lang w:bidi="hi-IN"/>
        </w:rPr>
      </w:pPr>
    </w:p>
    <w:p w14:paraId="69BE652C" w14:textId="77777777" w:rsidR="00C6107F" w:rsidRDefault="00C6107F" w:rsidP="003503E5">
      <w:pPr>
        <w:autoSpaceDE w:val="0"/>
        <w:autoSpaceDN w:val="0"/>
        <w:adjustRightInd w:val="0"/>
        <w:jc w:val="center"/>
        <w:rPr>
          <w:b/>
          <w:lang w:bidi="hi-IN"/>
        </w:rPr>
      </w:pPr>
      <w:r>
        <w:rPr>
          <w:b/>
          <w:lang w:bidi="hi-IN"/>
        </w:rPr>
        <w:t>WYKAZ OSÓB,</w:t>
      </w:r>
      <w:r w:rsidR="003503E5">
        <w:rPr>
          <w:b/>
          <w:lang w:bidi="hi-IN"/>
        </w:rPr>
        <w:t xml:space="preserve"> </w:t>
      </w:r>
      <w:r w:rsidRPr="00D82C40">
        <w:rPr>
          <w:b/>
          <w:lang w:bidi="hi-IN"/>
        </w:rPr>
        <w:t>KTÓRE BĘDĄ UCZESTNICZYĆ W WYKONYWANIU ZAMÓWIENIA</w:t>
      </w:r>
    </w:p>
    <w:p w14:paraId="483C285E" w14:textId="77777777" w:rsidR="00C6107F" w:rsidRDefault="00C6107F" w:rsidP="003503E5">
      <w:pPr>
        <w:autoSpaceDE w:val="0"/>
        <w:autoSpaceDN w:val="0"/>
        <w:adjustRightInd w:val="0"/>
        <w:spacing w:before="120" w:after="120"/>
        <w:jc w:val="center"/>
        <w:rPr>
          <w:b/>
          <w:bCs/>
          <w:u w:val="single"/>
        </w:rPr>
      </w:pPr>
      <w:r w:rsidRPr="00C6107F">
        <w:rPr>
          <w:b/>
          <w:bCs/>
          <w:u w:val="single"/>
        </w:rPr>
        <w:t xml:space="preserve">ZADANIE CZĘŚCIOWE NR </w:t>
      </w:r>
      <w:r w:rsidR="00B73BD3">
        <w:rPr>
          <w:b/>
          <w:bCs/>
          <w:u w:val="single"/>
        </w:rPr>
        <w:t>………..</w:t>
      </w:r>
    </w:p>
    <w:p w14:paraId="46E580C1" w14:textId="77777777" w:rsidR="003503E5" w:rsidRPr="00C6107F" w:rsidRDefault="003503E5" w:rsidP="003503E5">
      <w:pPr>
        <w:autoSpaceDE w:val="0"/>
        <w:autoSpaceDN w:val="0"/>
        <w:adjustRightInd w:val="0"/>
        <w:spacing w:before="120" w:after="120"/>
        <w:jc w:val="center"/>
        <w:rPr>
          <w:b/>
          <w:u w:val="single"/>
          <w:lang w:bidi="hi-IN"/>
        </w:rPr>
      </w:pPr>
    </w:p>
    <w:p w14:paraId="6D894773" w14:textId="77777777" w:rsidR="000D597F" w:rsidRPr="003351F7" w:rsidRDefault="000D597F" w:rsidP="000D597F">
      <w:pPr>
        <w:jc w:val="both"/>
      </w:pPr>
      <w:r w:rsidRPr="003351F7">
        <w:t>Wykaz osób, którymi dysponuje lub będzie dysponował wykonawca i które będą uczest</w:t>
      </w:r>
      <w:r w:rsidR="00B73BD3" w:rsidRPr="003351F7">
        <w:t>niczyć w wykonywaniu zamówienia:</w:t>
      </w:r>
    </w:p>
    <w:p w14:paraId="4686F0BA" w14:textId="77777777" w:rsidR="00473079" w:rsidRDefault="00465105" w:rsidP="00804EA4">
      <w:pPr>
        <w:pStyle w:val="Nagwek2"/>
      </w:pPr>
      <w:r w:rsidRPr="003351F7">
        <w:t>a</w:t>
      </w:r>
      <w:r w:rsidR="002A7409" w:rsidRPr="003351F7">
        <w:t>)</w:t>
      </w:r>
      <w:r w:rsidR="002A7409" w:rsidRPr="003351F7">
        <w:tab/>
      </w:r>
      <w:r w:rsidR="006608E5" w:rsidRPr="003351F7">
        <w:rPr>
          <w:u w:val="single"/>
        </w:rPr>
        <w:t xml:space="preserve">w przypadku złożenia oferty do zadania częściowego nr </w:t>
      </w:r>
      <w:r w:rsidRPr="003351F7">
        <w:rPr>
          <w:u w:val="single"/>
        </w:rPr>
        <w:t>1</w:t>
      </w:r>
      <w:r w:rsidR="006608E5" w:rsidRPr="003351F7">
        <w:t xml:space="preserve"> – </w:t>
      </w:r>
      <w:r w:rsidR="00473079" w:rsidRPr="003351F7">
        <w:rPr>
          <w:b/>
        </w:rPr>
        <w:t>dysponuje minimum 40 pracownikami ochrony fizycznej, z których wszyscy są</w:t>
      </w:r>
      <w:r w:rsidR="00473079" w:rsidRPr="003351F7">
        <w:t xml:space="preserve"> </w:t>
      </w:r>
      <w:r w:rsidR="00473079" w:rsidRPr="003351F7">
        <w:rPr>
          <w:b/>
        </w:rPr>
        <w:t>wpisani na listę kwalifikowanych pracowników ochrony</w:t>
      </w:r>
      <w:r w:rsidR="00473079" w:rsidRPr="003351F7">
        <w:t xml:space="preserve"> i posiadają legitymację kwalifikowanego pracownika ochrony fizycznej wg wzoru określonego w </w:t>
      </w:r>
      <w:r w:rsidR="00473079" w:rsidRPr="003351F7">
        <w:rPr>
          <w:i/>
        </w:rPr>
        <w:t>Rozporządzeniu Ministra Spraw Wewnętrznych z dnia 11 grudnia 2013 r. w sprawie legitymacji pracowników ochrony</w:t>
      </w:r>
      <w:r w:rsidR="00473079" w:rsidRPr="003351F7">
        <w:t>, Dz. U. 2013 poz. 1630</w:t>
      </w:r>
      <w:r w:rsidR="00473079" w:rsidRPr="003351F7">
        <w:rPr>
          <w:rStyle w:val="h1"/>
          <w:color w:val="000000"/>
        </w:rPr>
        <w:t xml:space="preserve">, </w:t>
      </w:r>
      <w:r w:rsidR="00473079" w:rsidRPr="003351F7">
        <w:rPr>
          <w:rStyle w:val="h1"/>
          <w:b/>
          <w:color w:val="000000"/>
        </w:rPr>
        <w:t xml:space="preserve">w tym </w:t>
      </w:r>
      <w:r w:rsidR="00473079" w:rsidRPr="003351F7">
        <w:rPr>
          <w:b/>
        </w:rPr>
        <w:t>co najmniej 16 pracowników</w:t>
      </w:r>
      <w:r w:rsidR="00473079" w:rsidRPr="003351F7">
        <w:t xml:space="preserve"> </w:t>
      </w:r>
      <w:r w:rsidR="00473079" w:rsidRPr="003351F7">
        <w:rPr>
          <w:b/>
        </w:rPr>
        <w:t>ochrony fizycznej z których każdy posiada legitymację kwalifikowanego pracownika ochrony fizycznej</w:t>
      </w:r>
      <w:r w:rsidR="00473079" w:rsidRPr="003351F7">
        <w:t xml:space="preserve"> wg wzoru określonego w </w:t>
      </w:r>
      <w:r w:rsidR="00473079" w:rsidRPr="003351F7">
        <w:rPr>
          <w:i/>
        </w:rPr>
        <w:t>Rozporządzeniu Ministra Spraw Wewnętrznych z dnia 11 grudnia 2013 r. w sprawie legitymacji pracowników ochrony, Dz. U. 2013 poz. 1630</w:t>
      </w:r>
      <w:r w:rsidR="00473079" w:rsidRPr="003351F7">
        <w:t xml:space="preserve">, </w:t>
      </w:r>
      <w:r w:rsidR="00473079" w:rsidRPr="003351F7">
        <w:rPr>
          <w:b/>
        </w:rPr>
        <w:t>z wpisem o dopuszczeniu do posiadania broni palnej</w:t>
      </w:r>
      <w:r w:rsidR="00473079" w:rsidRPr="003351F7">
        <w:t xml:space="preserve"> oraz </w:t>
      </w:r>
      <w:r w:rsidR="00473079" w:rsidRPr="003351F7">
        <w:rPr>
          <w:b/>
        </w:rPr>
        <w:t>ważne prawo jazdy</w:t>
      </w:r>
      <w:r w:rsidR="00473079" w:rsidRPr="003351F7">
        <w:t xml:space="preserve"> i będą mogli wykonywać funkcję kierowcy lub osoby transportującej.</w:t>
      </w:r>
    </w:p>
    <w:p w14:paraId="41CDE36A" w14:textId="77777777" w:rsidR="003351F7" w:rsidRPr="003351F7" w:rsidRDefault="003351F7" w:rsidP="00804EA4">
      <w:pPr>
        <w:pStyle w:val="Nagwek2"/>
      </w:pPr>
    </w:p>
    <w:p w14:paraId="129A3D2A" w14:textId="77777777" w:rsidR="00473079" w:rsidRDefault="00473079" w:rsidP="00804EA4">
      <w:pPr>
        <w:pStyle w:val="Nagwek2"/>
        <w:rPr>
          <w:rStyle w:val="h1"/>
          <w:color w:val="000000"/>
        </w:rPr>
      </w:pPr>
      <w:r w:rsidRPr="003351F7">
        <w:t>b)</w:t>
      </w:r>
      <w:r w:rsidRPr="003351F7">
        <w:tab/>
      </w:r>
      <w:r w:rsidRPr="003351F7">
        <w:rPr>
          <w:u w:val="single"/>
        </w:rPr>
        <w:t>w przypadku złożenia oferty do zadania częściowego nr 2</w:t>
      </w:r>
      <w:r w:rsidRPr="003351F7">
        <w:t xml:space="preserve"> – </w:t>
      </w:r>
      <w:r w:rsidRPr="003351F7">
        <w:rPr>
          <w:b/>
        </w:rPr>
        <w:t>dysponuje minimum 20 pracownikami ochrony fizycznej, z których wszyscy są</w:t>
      </w:r>
      <w:r w:rsidRPr="003351F7">
        <w:t xml:space="preserve"> </w:t>
      </w:r>
      <w:r w:rsidRPr="003351F7">
        <w:rPr>
          <w:b/>
        </w:rPr>
        <w:t>wpisani</w:t>
      </w:r>
      <w:r w:rsidRPr="003351F7">
        <w:t xml:space="preserve"> na listę kwalifikowanych pracowników ochrony i posiadają legitymację kwalifikowanego pracownika ochrony fizycznej wg wzoru określonego w </w:t>
      </w:r>
      <w:r w:rsidRPr="003351F7">
        <w:rPr>
          <w:i/>
        </w:rPr>
        <w:t>Rozporządzeniu Ministra Spraw Wewnętrznych z dnia 11 grudnia 2013 r. w sprawie legitymacji pracowników ochrony</w:t>
      </w:r>
      <w:r w:rsidRPr="003351F7">
        <w:t>, Dz. U. 2013 poz. 1630</w:t>
      </w:r>
      <w:r w:rsidRPr="003351F7">
        <w:rPr>
          <w:rStyle w:val="h1"/>
          <w:color w:val="000000"/>
        </w:rPr>
        <w:t>.</w:t>
      </w:r>
    </w:p>
    <w:p w14:paraId="42293E10" w14:textId="77777777" w:rsidR="003351F7" w:rsidRPr="003351F7" w:rsidRDefault="003351F7" w:rsidP="00804EA4">
      <w:pPr>
        <w:pStyle w:val="Nagwek2"/>
      </w:pPr>
    </w:p>
    <w:p w14:paraId="433EC26E" w14:textId="77777777" w:rsidR="00B73BD3" w:rsidRPr="003351F7" w:rsidRDefault="00B73BD3" w:rsidP="00C546C3">
      <w:pPr>
        <w:pStyle w:val="Nagwek2"/>
      </w:pPr>
      <w:r w:rsidRPr="003351F7">
        <w:t xml:space="preserve">UWAGA: W przypadku ubiegania się o realizację kilku części zamówienia, Wykonawca musi przedstawić wykaz osób </w:t>
      </w:r>
      <w:r w:rsidRPr="003351F7">
        <w:rPr>
          <w:u w:val="single"/>
        </w:rPr>
        <w:t>oddzielnie dla każdej z części</w:t>
      </w:r>
      <w:r w:rsidRPr="003351F7">
        <w:t>.</w:t>
      </w:r>
    </w:p>
    <w:p w14:paraId="59B5CEE6" w14:textId="77777777" w:rsidR="003503E5" w:rsidRPr="00B73BD3" w:rsidRDefault="003503E5" w:rsidP="00804EA4">
      <w:pPr>
        <w:pStyle w:val="Nagwek2"/>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8"/>
        <w:gridCol w:w="6521"/>
        <w:gridCol w:w="2835"/>
        <w:gridCol w:w="1984"/>
      </w:tblGrid>
      <w:tr w:rsidR="000D597F" w:rsidRPr="00241DB3" w14:paraId="33F2E16A" w14:textId="77777777" w:rsidTr="009938E7">
        <w:trPr>
          <w:trHeight w:val="828"/>
        </w:trPr>
        <w:tc>
          <w:tcPr>
            <w:tcW w:w="675" w:type="dxa"/>
            <w:shd w:val="clear" w:color="auto" w:fill="E7E6E6"/>
            <w:vAlign w:val="center"/>
          </w:tcPr>
          <w:p w14:paraId="2ECF3EB3" w14:textId="77777777" w:rsidR="000D597F" w:rsidRPr="00473079" w:rsidRDefault="000D597F" w:rsidP="00C9338C">
            <w:pPr>
              <w:autoSpaceDE w:val="0"/>
              <w:autoSpaceDN w:val="0"/>
              <w:adjustRightInd w:val="0"/>
              <w:jc w:val="center"/>
              <w:rPr>
                <w:b/>
                <w:sz w:val="22"/>
                <w:szCs w:val="22"/>
                <w:lang w:bidi="hi-IN"/>
              </w:rPr>
            </w:pPr>
            <w:r w:rsidRPr="00473079">
              <w:rPr>
                <w:b/>
                <w:sz w:val="22"/>
                <w:szCs w:val="22"/>
                <w:lang w:bidi="hi-IN"/>
              </w:rPr>
              <w:lastRenderedPageBreak/>
              <w:t>Lp.</w:t>
            </w:r>
          </w:p>
        </w:tc>
        <w:tc>
          <w:tcPr>
            <w:tcW w:w="2268" w:type="dxa"/>
            <w:shd w:val="clear" w:color="auto" w:fill="E7E6E6"/>
            <w:vAlign w:val="center"/>
          </w:tcPr>
          <w:p w14:paraId="5FA51724" w14:textId="77777777" w:rsidR="000D597F" w:rsidRPr="00473079" w:rsidRDefault="000D597F" w:rsidP="000D597F">
            <w:pPr>
              <w:autoSpaceDE w:val="0"/>
              <w:autoSpaceDN w:val="0"/>
              <w:adjustRightInd w:val="0"/>
              <w:jc w:val="center"/>
              <w:rPr>
                <w:sz w:val="22"/>
                <w:szCs w:val="22"/>
                <w:lang w:bidi="hi-IN"/>
              </w:rPr>
            </w:pPr>
            <w:r w:rsidRPr="00473079">
              <w:rPr>
                <w:b/>
                <w:sz w:val="22"/>
                <w:szCs w:val="22"/>
              </w:rPr>
              <w:t>Imię i nazwisko</w:t>
            </w:r>
          </w:p>
        </w:tc>
        <w:tc>
          <w:tcPr>
            <w:tcW w:w="6521" w:type="dxa"/>
            <w:shd w:val="clear" w:color="auto" w:fill="E7E6E6"/>
            <w:vAlign w:val="center"/>
          </w:tcPr>
          <w:p w14:paraId="5B75B02B" w14:textId="77777777" w:rsidR="00B73BD3" w:rsidRPr="00473079" w:rsidRDefault="000D597F" w:rsidP="009309BF">
            <w:pPr>
              <w:autoSpaceDE w:val="0"/>
              <w:autoSpaceDN w:val="0"/>
              <w:adjustRightInd w:val="0"/>
              <w:jc w:val="center"/>
              <w:rPr>
                <w:b/>
                <w:sz w:val="22"/>
                <w:szCs w:val="22"/>
                <w:lang w:bidi="hi-IN"/>
              </w:rPr>
            </w:pPr>
            <w:r w:rsidRPr="00473079">
              <w:rPr>
                <w:b/>
                <w:sz w:val="22"/>
                <w:szCs w:val="22"/>
              </w:rPr>
              <w:t>P</w:t>
            </w:r>
            <w:r w:rsidR="00E45382" w:rsidRPr="00473079">
              <w:rPr>
                <w:b/>
                <w:sz w:val="22"/>
                <w:szCs w:val="22"/>
              </w:rPr>
              <w:t xml:space="preserve">osiadane </w:t>
            </w:r>
            <w:r w:rsidR="00E45382" w:rsidRPr="00473079">
              <w:rPr>
                <w:b/>
                <w:sz w:val="22"/>
                <w:szCs w:val="22"/>
                <w:lang w:bidi="hi-IN"/>
              </w:rPr>
              <w:t>uprawnienia</w:t>
            </w:r>
            <w:r w:rsidR="000C05F3" w:rsidRPr="00473079">
              <w:rPr>
                <w:b/>
                <w:sz w:val="22"/>
                <w:szCs w:val="22"/>
                <w:lang w:bidi="hi-IN"/>
              </w:rPr>
              <w:t xml:space="preserve"> i kwalifikacje</w:t>
            </w:r>
          </w:p>
        </w:tc>
        <w:tc>
          <w:tcPr>
            <w:tcW w:w="2835" w:type="dxa"/>
            <w:shd w:val="clear" w:color="auto" w:fill="E7E6E6"/>
            <w:vAlign w:val="center"/>
          </w:tcPr>
          <w:p w14:paraId="4CF457A2" w14:textId="77777777" w:rsidR="000D597F" w:rsidRPr="00473079" w:rsidRDefault="000D597F" w:rsidP="00250882">
            <w:pPr>
              <w:autoSpaceDE w:val="0"/>
              <w:autoSpaceDN w:val="0"/>
              <w:adjustRightInd w:val="0"/>
              <w:jc w:val="center"/>
              <w:rPr>
                <w:sz w:val="22"/>
                <w:szCs w:val="22"/>
                <w:lang w:bidi="hi-IN"/>
              </w:rPr>
            </w:pPr>
            <w:r w:rsidRPr="00473079">
              <w:rPr>
                <w:b/>
                <w:sz w:val="22"/>
                <w:szCs w:val="22"/>
              </w:rPr>
              <w:t>Zakres wykonywanych czynności</w:t>
            </w:r>
            <w:r w:rsidR="00250882">
              <w:rPr>
                <w:b/>
                <w:sz w:val="22"/>
                <w:szCs w:val="22"/>
              </w:rPr>
              <w:t xml:space="preserve"> </w:t>
            </w:r>
            <w:r w:rsidR="00250882" w:rsidRPr="00250882">
              <w:rPr>
                <w:i/>
                <w:sz w:val="20"/>
                <w:szCs w:val="20"/>
              </w:rPr>
              <w:t>(należy wskazać na jakim stanowisku będzie podczas realizacji</w:t>
            </w:r>
            <w:r w:rsidR="00250882">
              <w:rPr>
                <w:i/>
                <w:sz w:val="22"/>
                <w:szCs w:val="22"/>
              </w:rPr>
              <w:t xml:space="preserve"> </w:t>
            </w:r>
            <w:r w:rsidR="00250882" w:rsidRPr="003351F7">
              <w:rPr>
                <w:i/>
                <w:sz w:val="20"/>
                <w:szCs w:val="20"/>
              </w:rPr>
              <w:t>wskazana osoba)</w:t>
            </w:r>
            <w:r w:rsidR="00250882">
              <w:rPr>
                <w:i/>
                <w:sz w:val="22"/>
                <w:szCs w:val="22"/>
              </w:rPr>
              <w:t xml:space="preserve"> </w:t>
            </w:r>
          </w:p>
        </w:tc>
        <w:tc>
          <w:tcPr>
            <w:tcW w:w="1984" w:type="dxa"/>
            <w:shd w:val="clear" w:color="auto" w:fill="E7E6E6"/>
            <w:vAlign w:val="center"/>
          </w:tcPr>
          <w:p w14:paraId="54D2BEE9" w14:textId="77777777" w:rsidR="000D597F" w:rsidRPr="00473079" w:rsidRDefault="000D597F" w:rsidP="009309BF">
            <w:pPr>
              <w:autoSpaceDE w:val="0"/>
              <w:autoSpaceDN w:val="0"/>
              <w:adjustRightInd w:val="0"/>
              <w:jc w:val="center"/>
              <w:rPr>
                <w:b/>
                <w:bCs/>
                <w:sz w:val="22"/>
                <w:szCs w:val="22"/>
                <w:vertAlign w:val="superscript"/>
              </w:rPr>
            </w:pPr>
            <w:r w:rsidRPr="00473079">
              <w:rPr>
                <w:b/>
                <w:bCs/>
                <w:sz w:val="22"/>
                <w:szCs w:val="22"/>
              </w:rPr>
              <w:t>Informacja o podstawie dysponowania osobą</w:t>
            </w:r>
            <w:r w:rsidRPr="00473079">
              <w:rPr>
                <w:b/>
                <w:bCs/>
                <w:sz w:val="22"/>
                <w:szCs w:val="22"/>
                <w:vertAlign w:val="superscript"/>
              </w:rPr>
              <w:t>*</w:t>
            </w:r>
          </w:p>
        </w:tc>
      </w:tr>
      <w:tr w:rsidR="000D597F" w:rsidRPr="00241DB3" w14:paraId="5F8AD726" w14:textId="77777777" w:rsidTr="00250882">
        <w:trPr>
          <w:trHeight w:val="1410"/>
        </w:trPr>
        <w:tc>
          <w:tcPr>
            <w:tcW w:w="675" w:type="dxa"/>
            <w:vAlign w:val="center"/>
          </w:tcPr>
          <w:p w14:paraId="07BE6126" w14:textId="77777777" w:rsidR="000D597F" w:rsidRPr="00473079" w:rsidRDefault="000D597F" w:rsidP="00E30F15">
            <w:pPr>
              <w:autoSpaceDE w:val="0"/>
              <w:autoSpaceDN w:val="0"/>
              <w:adjustRightInd w:val="0"/>
              <w:jc w:val="center"/>
              <w:rPr>
                <w:sz w:val="22"/>
                <w:szCs w:val="22"/>
                <w:lang w:bidi="hi-IN"/>
              </w:rPr>
            </w:pPr>
            <w:r w:rsidRPr="00473079">
              <w:rPr>
                <w:sz w:val="22"/>
                <w:szCs w:val="22"/>
                <w:lang w:bidi="hi-IN"/>
              </w:rPr>
              <w:t>1.</w:t>
            </w:r>
          </w:p>
        </w:tc>
        <w:tc>
          <w:tcPr>
            <w:tcW w:w="2268" w:type="dxa"/>
            <w:vAlign w:val="center"/>
          </w:tcPr>
          <w:p w14:paraId="2DA1A6C7" w14:textId="77777777" w:rsidR="00E45382" w:rsidRPr="00473079" w:rsidRDefault="00E45382" w:rsidP="00E45382">
            <w:pPr>
              <w:pStyle w:val="Default"/>
              <w:jc w:val="center"/>
              <w:rPr>
                <w:sz w:val="22"/>
                <w:szCs w:val="22"/>
              </w:rPr>
            </w:pPr>
          </w:p>
          <w:p w14:paraId="2D87EE12" w14:textId="77777777" w:rsidR="009309BF" w:rsidRPr="00473079" w:rsidRDefault="00E45382" w:rsidP="00E45382">
            <w:pPr>
              <w:pStyle w:val="Default"/>
              <w:jc w:val="center"/>
              <w:rPr>
                <w:sz w:val="22"/>
                <w:szCs w:val="22"/>
              </w:rPr>
            </w:pPr>
            <w:r w:rsidRPr="00473079">
              <w:rPr>
                <w:sz w:val="22"/>
                <w:szCs w:val="22"/>
              </w:rPr>
              <w:t>..........</w:t>
            </w:r>
            <w:r w:rsidR="00250882">
              <w:rPr>
                <w:sz w:val="22"/>
                <w:szCs w:val="22"/>
              </w:rPr>
              <w:t>........................</w:t>
            </w:r>
          </w:p>
          <w:p w14:paraId="52C4F0D8" w14:textId="77777777" w:rsidR="009309BF" w:rsidRPr="00473079" w:rsidRDefault="009309BF" w:rsidP="00E45382">
            <w:pPr>
              <w:pStyle w:val="Default"/>
              <w:jc w:val="center"/>
              <w:rPr>
                <w:sz w:val="22"/>
                <w:szCs w:val="22"/>
              </w:rPr>
            </w:pPr>
          </w:p>
          <w:p w14:paraId="6858732C" w14:textId="77777777" w:rsidR="00E45382" w:rsidRPr="00473079" w:rsidRDefault="00E45382" w:rsidP="00E45382">
            <w:pPr>
              <w:pStyle w:val="Default"/>
              <w:jc w:val="center"/>
              <w:rPr>
                <w:sz w:val="22"/>
                <w:szCs w:val="22"/>
              </w:rPr>
            </w:pPr>
            <w:r w:rsidRPr="00473079">
              <w:rPr>
                <w:sz w:val="22"/>
                <w:szCs w:val="22"/>
              </w:rPr>
              <w:t>.....</w:t>
            </w:r>
            <w:r w:rsidR="009309BF" w:rsidRPr="00473079">
              <w:rPr>
                <w:sz w:val="22"/>
                <w:szCs w:val="22"/>
              </w:rPr>
              <w:t>...</w:t>
            </w:r>
            <w:r w:rsidR="00250882">
              <w:rPr>
                <w:sz w:val="22"/>
                <w:szCs w:val="22"/>
              </w:rPr>
              <w:t>...................</w:t>
            </w:r>
            <w:r w:rsidRPr="00473079">
              <w:rPr>
                <w:sz w:val="22"/>
                <w:szCs w:val="22"/>
              </w:rPr>
              <w:t xml:space="preserve">....... </w:t>
            </w:r>
          </w:p>
          <w:p w14:paraId="24473D9F" w14:textId="77777777" w:rsidR="000D597F" w:rsidRPr="00473079" w:rsidRDefault="000D597F" w:rsidP="00E45382">
            <w:pPr>
              <w:pStyle w:val="Default"/>
              <w:jc w:val="center"/>
              <w:rPr>
                <w:b/>
                <w:sz w:val="22"/>
                <w:szCs w:val="22"/>
              </w:rPr>
            </w:pPr>
          </w:p>
        </w:tc>
        <w:tc>
          <w:tcPr>
            <w:tcW w:w="6521" w:type="dxa"/>
            <w:vAlign w:val="center"/>
          </w:tcPr>
          <w:p w14:paraId="5C13C00C" w14:textId="77777777" w:rsidR="00793848" w:rsidRPr="00473079" w:rsidRDefault="00793848" w:rsidP="00793848">
            <w:pPr>
              <w:autoSpaceDE w:val="0"/>
              <w:autoSpaceDN w:val="0"/>
              <w:adjustRightInd w:val="0"/>
              <w:rPr>
                <w:sz w:val="22"/>
                <w:szCs w:val="22"/>
              </w:rPr>
            </w:pPr>
            <w:r w:rsidRPr="00473079">
              <w:rPr>
                <w:sz w:val="22"/>
                <w:szCs w:val="22"/>
              </w:rPr>
              <w:t>a)</w:t>
            </w:r>
            <w:r w:rsidR="00250882">
              <w:rPr>
                <w:sz w:val="22"/>
                <w:szCs w:val="22"/>
              </w:rPr>
              <w:t>jest wpisany na listę kwalifikowanych pracowników ochrony fizycznej</w:t>
            </w:r>
            <w:r w:rsidRPr="00473079">
              <w:rPr>
                <w:sz w:val="22"/>
                <w:szCs w:val="22"/>
              </w:rPr>
              <w:t>;</w:t>
            </w:r>
          </w:p>
          <w:p w14:paraId="7CBB6A8A" w14:textId="77777777" w:rsidR="00793848" w:rsidRDefault="00793848" w:rsidP="00793848">
            <w:pPr>
              <w:autoSpaceDE w:val="0"/>
              <w:autoSpaceDN w:val="0"/>
              <w:adjustRightInd w:val="0"/>
              <w:rPr>
                <w:sz w:val="22"/>
                <w:szCs w:val="22"/>
              </w:rPr>
            </w:pPr>
            <w:r w:rsidRPr="00473079">
              <w:rPr>
                <w:sz w:val="22"/>
                <w:szCs w:val="22"/>
              </w:rPr>
              <w:t xml:space="preserve">b) </w:t>
            </w:r>
            <w:r w:rsidR="00250882">
              <w:rPr>
                <w:sz w:val="22"/>
                <w:szCs w:val="22"/>
              </w:rPr>
              <w:t>posiada legitymację kwalifikowanego pracownika ochrony fizycznej</w:t>
            </w:r>
            <w:r w:rsidR="00250882" w:rsidRPr="00473079">
              <w:rPr>
                <w:sz w:val="20"/>
                <w:szCs w:val="20"/>
              </w:rPr>
              <w:t xml:space="preserve"> </w:t>
            </w:r>
            <w:r w:rsidR="00250882">
              <w:rPr>
                <w:sz w:val="20"/>
                <w:szCs w:val="20"/>
              </w:rPr>
              <w:t>(</w:t>
            </w:r>
            <w:r w:rsidR="00250882" w:rsidRPr="00473079">
              <w:rPr>
                <w:sz w:val="20"/>
                <w:szCs w:val="20"/>
              </w:rPr>
              <w:t xml:space="preserve">wg wzoru określonego w </w:t>
            </w:r>
            <w:r w:rsidR="00250882" w:rsidRPr="00473079">
              <w:rPr>
                <w:i/>
                <w:sz w:val="20"/>
                <w:szCs w:val="20"/>
              </w:rPr>
              <w:t>Rozporządzeniu Ministra Spraw Wewnętrznych z dnia 11 grudnia 2013 r. w sprawie legitymacji pracowników ochrony</w:t>
            </w:r>
            <w:r w:rsidR="00250882" w:rsidRPr="00473079">
              <w:rPr>
                <w:sz w:val="20"/>
                <w:szCs w:val="20"/>
              </w:rPr>
              <w:t>, Dz. U. 2013 poz. 1630</w:t>
            </w:r>
            <w:r w:rsidR="00250882">
              <w:rPr>
                <w:sz w:val="20"/>
                <w:szCs w:val="20"/>
              </w:rPr>
              <w:t>)</w:t>
            </w:r>
            <w:r w:rsidR="00250882">
              <w:rPr>
                <w:sz w:val="22"/>
                <w:szCs w:val="22"/>
              </w:rPr>
              <w:t xml:space="preserve"> nr</w:t>
            </w:r>
            <w:r w:rsidR="00250882" w:rsidRPr="00250882">
              <w:rPr>
                <w:i/>
                <w:sz w:val="22"/>
                <w:szCs w:val="22"/>
              </w:rPr>
              <w:t>…</w:t>
            </w:r>
            <w:r w:rsidR="00250882">
              <w:rPr>
                <w:i/>
                <w:sz w:val="22"/>
                <w:szCs w:val="22"/>
              </w:rPr>
              <w:t>…</w:t>
            </w:r>
            <w:r w:rsidR="00250882" w:rsidRPr="00250882">
              <w:rPr>
                <w:i/>
                <w:sz w:val="22"/>
                <w:szCs w:val="22"/>
              </w:rPr>
              <w:t>……(uzupełnić)</w:t>
            </w:r>
            <w:r w:rsidRPr="00250882">
              <w:rPr>
                <w:i/>
                <w:sz w:val="22"/>
                <w:szCs w:val="22"/>
              </w:rPr>
              <w:t>;</w:t>
            </w:r>
          </w:p>
          <w:p w14:paraId="3CF33CB3" w14:textId="77777777" w:rsidR="00250882" w:rsidRPr="00473079" w:rsidRDefault="00250882" w:rsidP="00793848">
            <w:pPr>
              <w:autoSpaceDE w:val="0"/>
              <w:autoSpaceDN w:val="0"/>
              <w:adjustRightInd w:val="0"/>
              <w:rPr>
                <w:sz w:val="22"/>
                <w:szCs w:val="22"/>
              </w:rPr>
            </w:pPr>
            <w:r>
              <w:rPr>
                <w:sz w:val="22"/>
                <w:szCs w:val="22"/>
              </w:rPr>
              <w:t xml:space="preserve">c) </w:t>
            </w:r>
            <w:r w:rsidRPr="00473079">
              <w:rPr>
                <w:sz w:val="22"/>
                <w:szCs w:val="22"/>
              </w:rPr>
              <w:t xml:space="preserve">posiada/nie posiada* </w:t>
            </w:r>
            <w:r w:rsidRPr="00473079">
              <w:rPr>
                <w:i/>
                <w:sz w:val="22"/>
                <w:szCs w:val="22"/>
              </w:rPr>
              <w:t>(*niepotrzebne skreślić</w:t>
            </w:r>
            <w:r>
              <w:rPr>
                <w:i/>
                <w:sz w:val="22"/>
                <w:szCs w:val="22"/>
              </w:rPr>
              <w:t xml:space="preserve">) </w:t>
            </w:r>
            <w:r w:rsidRPr="00250882">
              <w:rPr>
                <w:sz w:val="22"/>
                <w:szCs w:val="22"/>
              </w:rPr>
              <w:t>ważne prawo jazdy</w:t>
            </w:r>
            <w:r>
              <w:rPr>
                <w:i/>
                <w:sz w:val="22"/>
                <w:szCs w:val="22"/>
              </w:rPr>
              <w:t>;</w:t>
            </w:r>
          </w:p>
          <w:p w14:paraId="5A6C6F93" w14:textId="77777777" w:rsidR="00793848" w:rsidRPr="00473079" w:rsidRDefault="00250882" w:rsidP="00793848">
            <w:pPr>
              <w:autoSpaceDE w:val="0"/>
              <w:autoSpaceDN w:val="0"/>
              <w:adjustRightInd w:val="0"/>
              <w:rPr>
                <w:sz w:val="22"/>
                <w:szCs w:val="22"/>
              </w:rPr>
            </w:pPr>
            <w:r>
              <w:rPr>
                <w:sz w:val="22"/>
                <w:szCs w:val="22"/>
              </w:rPr>
              <w:t>d</w:t>
            </w:r>
            <w:r w:rsidR="00793848" w:rsidRPr="00473079">
              <w:rPr>
                <w:sz w:val="22"/>
                <w:szCs w:val="22"/>
              </w:rPr>
              <w:t xml:space="preserve">) posiada/nie posiada* </w:t>
            </w:r>
            <w:r w:rsidR="00793848" w:rsidRPr="00473079">
              <w:rPr>
                <w:i/>
                <w:sz w:val="22"/>
                <w:szCs w:val="22"/>
              </w:rPr>
              <w:t>(</w:t>
            </w:r>
            <w:r w:rsidR="009309BF" w:rsidRPr="00473079">
              <w:rPr>
                <w:i/>
                <w:sz w:val="22"/>
                <w:szCs w:val="22"/>
              </w:rPr>
              <w:t>*</w:t>
            </w:r>
            <w:r w:rsidR="00793848" w:rsidRPr="00473079">
              <w:rPr>
                <w:i/>
                <w:sz w:val="22"/>
                <w:szCs w:val="22"/>
              </w:rPr>
              <w:t>niepotrzebne skreślić)</w:t>
            </w:r>
            <w:r w:rsidR="00793848" w:rsidRPr="00473079">
              <w:rPr>
                <w:sz w:val="22"/>
                <w:szCs w:val="22"/>
              </w:rPr>
              <w:t xml:space="preserve"> wpis o dopuszczeniu do posiadania broni palnej</w:t>
            </w:r>
            <w:r w:rsidR="009309BF" w:rsidRPr="00473079">
              <w:rPr>
                <w:sz w:val="22"/>
                <w:szCs w:val="22"/>
              </w:rPr>
              <w:t>;</w:t>
            </w:r>
          </w:p>
          <w:p w14:paraId="0D013E5C" w14:textId="77777777" w:rsidR="007D6027" w:rsidRPr="00473079" w:rsidRDefault="00250882" w:rsidP="00793848">
            <w:pPr>
              <w:autoSpaceDE w:val="0"/>
              <w:autoSpaceDN w:val="0"/>
              <w:adjustRightInd w:val="0"/>
              <w:rPr>
                <w:sz w:val="22"/>
                <w:szCs w:val="22"/>
              </w:rPr>
            </w:pPr>
            <w:r>
              <w:rPr>
                <w:sz w:val="22"/>
                <w:szCs w:val="22"/>
              </w:rPr>
              <w:t>e</w:t>
            </w:r>
            <w:r w:rsidR="007D6027" w:rsidRPr="00473079">
              <w:rPr>
                <w:sz w:val="22"/>
                <w:szCs w:val="22"/>
              </w:rPr>
              <w:t>) posiada stosowne zaświadczenie lekarskie potwierdzające stan zdrowia pozwalający na wykonywanie pracy na stanowisku pracownika ochrony fizycznej</w:t>
            </w:r>
            <w:r w:rsidR="00473079" w:rsidRPr="00473079">
              <w:rPr>
                <w:sz w:val="22"/>
                <w:szCs w:val="22"/>
              </w:rPr>
              <w:t>,</w:t>
            </w:r>
          </w:p>
          <w:p w14:paraId="03C20EBE" w14:textId="77777777" w:rsidR="00C0470C" w:rsidRPr="00473079" w:rsidRDefault="00250882" w:rsidP="00473079">
            <w:pPr>
              <w:autoSpaceDE w:val="0"/>
              <w:autoSpaceDN w:val="0"/>
              <w:adjustRightInd w:val="0"/>
              <w:rPr>
                <w:sz w:val="22"/>
                <w:szCs w:val="22"/>
              </w:rPr>
            </w:pPr>
            <w:r>
              <w:rPr>
                <w:sz w:val="22"/>
                <w:szCs w:val="22"/>
              </w:rPr>
              <w:t>f</w:t>
            </w:r>
            <w:r w:rsidR="009309BF" w:rsidRPr="00473079">
              <w:rPr>
                <w:sz w:val="22"/>
                <w:szCs w:val="22"/>
              </w:rPr>
              <w:t xml:space="preserve">) </w:t>
            </w:r>
            <w:r w:rsidR="00C0470C" w:rsidRPr="00473079">
              <w:rPr>
                <w:sz w:val="22"/>
                <w:szCs w:val="22"/>
              </w:rPr>
              <w:t xml:space="preserve">posiada </w:t>
            </w:r>
            <w:r w:rsidR="00473079" w:rsidRPr="00473079">
              <w:rPr>
                <w:sz w:val="22"/>
                <w:szCs w:val="22"/>
              </w:rPr>
              <w:t xml:space="preserve">komunikatywną </w:t>
            </w:r>
            <w:r w:rsidR="00C0470C" w:rsidRPr="00473079">
              <w:rPr>
                <w:sz w:val="22"/>
                <w:szCs w:val="22"/>
              </w:rPr>
              <w:t>znajomość języka rosyjskiego</w:t>
            </w:r>
            <w:r w:rsidR="00473079" w:rsidRPr="00473079">
              <w:rPr>
                <w:sz w:val="22"/>
                <w:szCs w:val="22"/>
              </w:rPr>
              <w:t>,</w:t>
            </w:r>
          </w:p>
          <w:p w14:paraId="46BC2ECB" w14:textId="77777777" w:rsidR="009309BF" w:rsidRPr="00473079" w:rsidRDefault="00250882" w:rsidP="00793848">
            <w:pPr>
              <w:autoSpaceDE w:val="0"/>
              <w:autoSpaceDN w:val="0"/>
              <w:adjustRightInd w:val="0"/>
              <w:rPr>
                <w:sz w:val="22"/>
                <w:szCs w:val="22"/>
              </w:rPr>
            </w:pPr>
            <w:r>
              <w:rPr>
                <w:sz w:val="22"/>
                <w:szCs w:val="22"/>
              </w:rPr>
              <w:t>g</w:t>
            </w:r>
            <w:r w:rsidR="00C0470C" w:rsidRPr="00473079">
              <w:rPr>
                <w:sz w:val="22"/>
                <w:szCs w:val="22"/>
              </w:rPr>
              <w:t xml:space="preserve">) </w:t>
            </w:r>
            <w:r w:rsidR="009309BF" w:rsidRPr="00473079">
              <w:rPr>
                <w:sz w:val="22"/>
                <w:szCs w:val="22"/>
              </w:rPr>
              <w:t>inne informacje:……………………….………………….</w:t>
            </w:r>
          </w:p>
          <w:p w14:paraId="3C5BFC2F" w14:textId="77777777" w:rsidR="009309BF" w:rsidRPr="00473079" w:rsidRDefault="009309BF" w:rsidP="00793848">
            <w:pPr>
              <w:autoSpaceDE w:val="0"/>
              <w:autoSpaceDN w:val="0"/>
              <w:adjustRightInd w:val="0"/>
              <w:rPr>
                <w:sz w:val="22"/>
                <w:szCs w:val="22"/>
              </w:rPr>
            </w:pPr>
            <w:r w:rsidRPr="00473079">
              <w:rPr>
                <w:sz w:val="22"/>
                <w:szCs w:val="22"/>
              </w:rPr>
              <w:t>…………………………………………………………….…..….</w:t>
            </w:r>
          </w:p>
        </w:tc>
        <w:tc>
          <w:tcPr>
            <w:tcW w:w="2835" w:type="dxa"/>
            <w:vAlign w:val="center"/>
          </w:tcPr>
          <w:p w14:paraId="2FE67A21" w14:textId="77777777" w:rsidR="000D597F" w:rsidRPr="00473079" w:rsidRDefault="000D597F" w:rsidP="00E30F15">
            <w:pPr>
              <w:autoSpaceDE w:val="0"/>
              <w:autoSpaceDN w:val="0"/>
              <w:adjustRightInd w:val="0"/>
              <w:jc w:val="center"/>
              <w:rPr>
                <w:b/>
                <w:sz w:val="22"/>
                <w:szCs w:val="22"/>
              </w:rPr>
            </w:pPr>
          </w:p>
        </w:tc>
        <w:tc>
          <w:tcPr>
            <w:tcW w:w="1984" w:type="dxa"/>
            <w:vAlign w:val="center"/>
          </w:tcPr>
          <w:p w14:paraId="37E822C6" w14:textId="77777777" w:rsidR="000D597F" w:rsidRPr="00B4130B" w:rsidRDefault="000D597F" w:rsidP="00B4130B">
            <w:pPr>
              <w:autoSpaceDE w:val="0"/>
              <w:autoSpaceDN w:val="0"/>
              <w:adjustRightInd w:val="0"/>
              <w:rPr>
                <w:bCs/>
                <w:sz w:val="22"/>
                <w:szCs w:val="22"/>
              </w:rPr>
            </w:pPr>
          </w:p>
        </w:tc>
      </w:tr>
      <w:tr w:rsidR="00E45382" w:rsidRPr="00241DB3" w14:paraId="08E33E52" w14:textId="77777777" w:rsidTr="00250882">
        <w:trPr>
          <w:trHeight w:val="828"/>
        </w:trPr>
        <w:tc>
          <w:tcPr>
            <w:tcW w:w="675" w:type="dxa"/>
            <w:vAlign w:val="center"/>
          </w:tcPr>
          <w:p w14:paraId="6C6CC91C" w14:textId="77777777" w:rsidR="00E45382" w:rsidRPr="00473079" w:rsidRDefault="00E45382" w:rsidP="00E30F15">
            <w:pPr>
              <w:autoSpaceDE w:val="0"/>
              <w:autoSpaceDN w:val="0"/>
              <w:adjustRightInd w:val="0"/>
              <w:jc w:val="center"/>
              <w:rPr>
                <w:sz w:val="22"/>
                <w:szCs w:val="22"/>
                <w:lang w:bidi="hi-IN"/>
              </w:rPr>
            </w:pPr>
            <w:r w:rsidRPr="00473079">
              <w:rPr>
                <w:sz w:val="22"/>
                <w:szCs w:val="22"/>
                <w:lang w:bidi="hi-IN"/>
              </w:rPr>
              <w:t>2.</w:t>
            </w:r>
          </w:p>
        </w:tc>
        <w:tc>
          <w:tcPr>
            <w:tcW w:w="2268" w:type="dxa"/>
          </w:tcPr>
          <w:p w14:paraId="246C1E20" w14:textId="77777777" w:rsidR="009309BF" w:rsidRPr="00473079" w:rsidRDefault="009309BF" w:rsidP="009309BF">
            <w:pPr>
              <w:pStyle w:val="Default"/>
              <w:jc w:val="center"/>
              <w:rPr>
                <w:sz w:val="22"/>
                <w:szCs w:val="22"/>
              </w:rPr>
            </w:pPr>
          </w:p>
          <w:p w14:paraId="62CC7B47" w14:textId="77777777" w:rsidR="00862AB3" w:rsidRPr="00473079" w:rsidRDefault="00862AB3" w:rsidP="009309BF">
            <w:pPr>
              <w:pStyle w:val="Default"/>
              <w:jc w:val="center"/>
              <w:rPr>
                <w:sz w:val="22"/>
                <w:szCs w:val="22"/>
              </w:rPr>
            </w:pPr>
          </w:p>
          <w:p w14:paraId="59A241D6" w14:textId="77777777" w:rsidR="00862AB3" w:rsidRPr="00473079" w:rsidRDefault="00862AB3" w:rsidP="009309BF">
            <w:pPr>
              <w:pStyle w:val="Default"/>
              <w:jc w:val="center"/>
              <w:rPr>
                <w:sz w:val="22"/>
                <w:szCs w:val="22"/>
              </w:rPr>
            </w:pPr>
          </w:p>
          <w:p w14:paraId="40C48FED" w14:textId="77777777" w:rsidR="00862AB3" w:rsidRPr="00473079" w:rsidRDefault="00862AB3" w:rsidP="009309BF">
            <w:pPr>
              <w:pStyle w:val="Default"/>
              <w:jc w:val="center"/>
              <w:rPr>
                <w:sz w:val="22"/>
                <w:szCs w:val="22"/>
              </w:rPr>
            </w:pPr>
          </w:p>
          <w:p w14:paraId="4FD24120" w14:textId="77777777" w:rsidR="009309BF" w:rsidRPr="00473079" w:rsidRDefault="00250882" w:rsidP="009309BF">
            <w:pPr>
              <w:pStyle w:val="Default"/>
              <w:jc w:val="center"/>
              <w:rPr>
                <w:sz w:val="22"/>
                <w:szCs w:val="22"/>
              </w:rPr>
            </w:pPr>
            <w:r>
              <w:rPr>
                <w:sz w:val="22"/>
                <w:szCs w:val="22"/>
              </w:rPr>
              <w:t>.....................</w:t>
            </w:r>
            <w:r w:rsidR="009309BF" w:rsidRPr="00473079">
              <w:rPr>
                <w:sz w:val="22"/>
                <w:szCs w:val="22"/>
              </w:rPr>
              <w:t>................</w:t>
            </w:r>
          </w:p>
          <w:p w14:paraId="50195425" w14:textId="77777777" w:rsidR="009309BF" w:rsidRPr="00473079" w:rsidRDefault="009309BF" w:rsidP="009309BF">
            <w:pPr>
              <w:pStyle w:val="Default"/>
              <w:jc w:val="center"/>
              <w:rPr>
                <w:sz w:val="22"/>
                <w:szCs w:val="22"/>
              </w:rPr>
            </w:pPr>
          </w:p>
          <w:p w14:paraId="76BE0261" w14:textId="77777777" w:rsidR="00E45382" w:rsidRPr="00473079" w:rsidRDefault="00250882" w:rsidP="009309BF">
            <w:pPr>
              <w:pStyle w:val="Default"/>
              <w:jc w:val="center"/>
              <w:rPr>
                <w:sz w:val="22"/>
                <w:szCs w:val="22"/>
              </w:rPr>
            </w:pPr>
            <w:r>
              <w:rPr>
                <w:sz w:val="22"/>
                <w:szCs w:val="22"/>
              </w:rPr>
              <w:t>......................</w:t>
            </w:r>
            <w:r w:rsidR="009309BF" w:rsidRPr="00473079">
              <w:rPr>
                <w:sz w:val="22"/>
                <w:szCs w:val="22"/>
              </w:rPr>
              <w:t xml:space="preserve">............... </w:t>
            </w:r>
          </w:p>
        </w:tc>
        <w:tc>
          <w:tcPr>
            <w:tcW w:w="6521" w:type="dxa"/>
            <w:vAlign w:val="center"/>
          </w:tcPr>
          <w:p w14:paraId="726E3580" w14:textId="77777777" w:rsidR="00250882" w:rsidRPr="00473079" w:rsidRDefault="00250882" w:rsidP="00250882">
            <w:pPr>
              <w:autoSpaceDE w:val="0"/>
              <w:autoSpaceDN w:val="0"/>
              <w:adjustRightInd w:val="0"/>
              <w:rPr>
                <w:sz w:val="22"/>
                <w:szCs w:val="22"/>
              </w:rPr>
            </w:pPr>
            <w:r w:rsidRPr="00473079">
              <w:rPr>
                <w:sz w:val="22"/>
                <w:szCs w:val="22"/>
              </w:rPr>
              <w:t>a)</w:t>
            </w:r>
            <w:r>
              <w:rPr>
                <w:sz w:val="22"/>
                <w:szCs w:val="22"/>
              </w:rPr>
              <w:t>jest wpisany na listę kwalifikowanych pracowników ochrony fizycznej</w:t>
            </w:r>
            <w:r w:rsidRPr="00473079">
              <w:rPr>
                <w:sz w:val="22"/>
                <w:szCs w:val="22"/>
              </w:rPr>
              <w:t>;</w:t>
            </w:r>
          </w:p>
          <w:p w14:paraId="09076FDB" w14:textId="77777777" w:rsidR="00250882" w:rsidRDefault="00250882" w:rsidP="00250882">
            <w:pPr>
              <w:autoSpaceDE w:val="0"/>
              <w:autoSpaceDN w:val="0"/>
              <w:adjustRightInd w:val="0"/>
              <w:rPr>
                <w:sz w:val="22"/>
                <w:szCs w:val="22"/>
              </w:rPr>
            </w:pPr>
            <w:r w:rsidRPr="00473079">
              <w:rPr>
                <w:sz w:val="22"/>
                <w:szCs w:val="22"/>
              </w:rPr>
              <w:t xml:space="preserve">b) </w:t>
            </w:r>
            <w:r>
              <w:rPr>
                <w:sz w:val="22"/>
                <w:szCs w:val="22"/>
              </w:rPr>
              <w:t>posiada legitymację kwalifikowanego pracownika ochrony fizycznej</w:t>
            </w:r>
            <w:r w:rsidRPr="00473079">
              <w:rPr>
                <w:sz w:val="20"/>
                <w:szCs w:val="20"/>
              </w:rPr>
              <w:t xml:space="preserve"> </w:t>
            </w:r>
            <w:r>
              <w:rPr>
                <w:sz w:val="20"/>
                <w:szCs w:val="20"/>
              </w:rPr>
              <w:t>(</w:t>
            </w:r>
            <w:r w:rsidRPr="00473079">
              <w:rPr>
                <w:sz w:val="20"/>
                <w:szCs w:val="20"/>
              </w:rPr>
              <w:t xml:space="preserve">wg wzoru określonego w </w:t>
            </w:r>
            <w:r w:rsidRPr="00473079">
              <w:rPr>
                <w:i/>
                <w:sz w:val="20"/>
                <w:szCs w:val="20"/>
              </w:rPr>
              <w:t>Rozporządzeniu Ministra Spraw Wewnętrznych z dnia 11 grudnia 2013 r. w sprawie legitymacji pracowników ochrony</w:t>
            </w:r>
            <w:r w:rsidRPr="00473079">
              <w:rPr>
                <w:sz w:val="20"/>
                <w:szCs w:val="20"/>
              </w:rPr>
              <w:t>, Dz. U. 2013 poz. 1630</w:t>
            </w:r>
            <w:r>
              <w:rPr>
                <w:sz w:val="20"/>
                <w:szCs w:val="20"/>
              </w:rPr>
              <w:t>)</w:t>
            </w:r>
            <w:r>
              <w:rPr>
                <w:sz w:val="22"/>
                <w:szCs w:val="22"/>
              </w:rPr>
              <w:t xml:space="preserve"> nr</w:t>
            </w:r>
            <w:r w:rsidRPr="00250882">
              <w:rPr>
                <w:i/>
                <w:sz w:val="22"/>
                <w:szCs w:val="22"/>
              </w:rPr>
              <w:t>…</w:t>
            </w:r>
            <w:r>
              <w:rPr>
                <w:i/>
                <w:sz w:val="22"/>
                <w:szCs w:val="22"/>
              </w:rPr>
              <w:t>…</w:t>
            </w:r>
            <w:r w:rsidRPr="00250882">
              <w:rPr>
                <w:i/>
                <w:sz w:val="22"/>
                <w:szCs w:val="22"/>
              </w:rPr>
              <w:t>……(uzupełnić);</w:t>
            </w:r>
          </w:p>
          <w:p w14:paraId="7D5ADDE0" w14:textId="77777777" w:rsidR="00250882" w:rsidRPr="00473079" w:rsidRDefault="00250882" w:rsidP="00250882">
            <w:pPr>
              <w:autoSpaceDE w:val="0"/>
              <w:autoSpaceDN w:val="0"/>
              <w:adjustRightInd w:val="0"/>
              <w:rPr>
                <w:sz w:val="22"/>
                <w:szCs w:val="22"/>
              </w:rPr>
            </w:pPr>
            <w:r>
              <w:rPr>
                <w:sz w:val="22"/>
                <w:szCs w:val="22"/>
              </w:rPr>
              <w:t xml:space="preserve">c) </w:t>
            </w:r>
            <w:r w:rsidRPr="00473079">
              <w:rPr>
                <w:sz w:val="22"/>
                <w:szCs w:val="22"/>
              </w:rPr>
              <w:t xml:space="preserve">posiada/nie posiada* </w:t>
            </w:r>
            <w:r w:rsidRPr="00473079">
              <w:rPr>
                <w:i/>
                <w:sz w:val="22"/>
                <w:szCs w:val="22"/>
              </w:rPr>
              <w:t>(*niepotrzebne skreślić</w:t>
            </w:r>
            <w:r>
              <w:rPr>
                <w:i/>
                <w:sz w:val="22"/>
                <w:szCs w:val="22"/>
              </w:rPr>
              <w:t xml:space="preserve">) </w:t>
            </w:r>
            <w:r w:rsidRPr="00250882">
              <w:rPr>
                <w:sz w:val="22"/>
                <w:szCs w:val="22"/>
              </w:rPr>
              <w:t>ważne prawo jazdy</w:t>
            </w:r>
            <w:r>
              <w:rPr>
                <w:i/>
                <w:sz w:val="22"/>
                <w:szCs w:val="22"/>
              </w:rPr>
              <w:t>;</w:t>
            </w:r>
          </w:p>
          <w:p w14:paraId="21FED8DB" w14:textId="77777777" w:rsidR="00250882" w:rsidRPr="00473079" w:rsidRDefault="00250882" w:rsidP="00250882">
            <w:pPr>
              <w:autoSpaceDE w:val="0"/>
              <w:autoSpaceDN w:val="0"/>
              <w:adjustRightInd w:val="0"/>
              <w:rPr>
                <w:sz w:val="22"/>
                <w:szCs w:val="22"/>
              </w:rPr>
            </w:pPr>
            <w:r>
              <w:rPr>
                <w:sz w:val="22"/>
                <w:szCs w:val="22"/>
              </w:rPr>
              <w:t>d</w:t>
            </w:r>
            <w:r w:rsidRPr="00473079">
              <w:rPr>
                <w:sz w:val="22"/>
                <w:szCs w:val="22"/>
              </w:rPr>
              <w:t xml:space="preserve">) posiada/nie posiada* </w:t>
            </w:r>
            <w:r w:rsidRPr="00473079">
              <w:rPr>
                <w:i/>
                <w:sz w:val="22"/>
                <w:szCs w:val="22"/>
              </w:rPr>
              <w:t>(*niepotrzebne skreślić)</w:t>
            </w:r>
            <w:r w:rsidRPr="00473079">
              <w:rPr>
                <w:sz w:val="22"/>
                <w:szCs w:val="22"/>
              </w:rPr>
              <w:t xml:space="preserve"> wpis o dopuszczeniu do posiadania broni palnej;</w:t>
            </w:r>
          </w:p>
          <w:p w14:paraId="48D21469" w14:textId="77777777" w:rsidR="00250882" w:rsidRPr="00473079" w:rsidRDefault="00250882" w:rsidP="00250882">
            <w:pPr>
              <w:autoSpaceDE w:val="0"/>
              <w:autoSpaceDN w:val="0"/>
              <w:adjustRightInd w:val="0"/>
              <w:rPr>
                <w:sz w:val="22"/>
                <w:szCs w:val="22"/>
              </w:rPr>
            </w:pPr>
            <w:r>
              <w:rPr>
                <w:sz w:val="22"/>
                <w:szCs w:val="22"/>
              </w:rPr>
              <w:t>e</w:t>
            </w:r>
            <w:r w:rsidRPr="00473079">
              <w:rPr>
                <w:sz w:val="22"/>
                <w:szCs w:val="22"/>
              </w:rPr>
              <w:t>) posiada stosowne zaświadczenie lekarskie potwierdzające stan zdrowia pozwalający na wykonywanie pracy na stanowisku pracownika ochrony fizycznej,</w:t>
            </w:r>
          </w:p>
          <w:p w14:paraId="3E65EB98" w14:textId="77777777" w:rsidR="00250882" w:rsidRPr="00473079" w:rsidRDefault="00250882" w:rsidP="00250882">
            <w:pPr>
              <w:autoSpaceDE w:val="0"/>
              <w:autoSpaceDN w:val="0"/>
              <w:adjustRightInd w:val="0"/>
              <w:rPr>
                <w:sz w:val="22"/>
                <w:szCs w:val="22"/>
              </w:rPr>
            </w:pPr>
            <w:r>
              <w:rPr>
                <w:sz w:val="22"/>
                <w:szCs w:val="22"/>
              </w:rPr>
              <w:t>f</w:t>
            </w:r>
            <w:r w:rsidRPr="00473079">
              <w:rPr>
                <w:sz w:val="22"/>
                <w:szCs w:val="22"/>
              </w:rPr>
              <w:t>) posiada komunikatywną znajomość języka rosyjskiego,</w:t>
            </w:r>
          </w:p>
          <w:p w14:paraId="670BEBD3" w14:textId="77777777" w:rsidR="00250882" w:rsidRPr="00473079" w:rsidRDefault="00250882" w:rsidP="00250882">
            <w:pPr>
              <w:autoSpaceDE w:val="0"/>
              <w:autoSpaceDN w:val="0"/>
              <w:adjustRightInd w:val="0"/>
              <w:rPr>
                <w:sz w:val="22"/>
                <w:szCs w:val="22"/>
              </w:rPr>
            </w:pPr>
            <w:r>
              <w:rPr>
                <w:sz w:val="22"/>
                <w:szCs w:val="22"/>
              </w:rPr>
              <w:t>g</w:t>
            </w:r>
            <w:r w:rsidRPr="00473079">
              <w:rPr>
                <w:sz w:val="22"/>
                <w:szCs w:val="22"/>
              </w:rPr>
              <w:t>) inne informacje:……………………….………………….</w:t>
            </w:r>
          </w:p>
          <w:p w14:paraId="4F62F40A" w14:textId="77777777" w:rsidR="00E45382" w:rsidRPr="00473079" w:rsidRDefault="00250882" w:rsidP="00250882">
            <w:pPr>
              <w:autoSpaceDE w:val="0"/>
              <w:autoSpaceDN w:val="0"/>
              <w:adjustRightInd w:val="0"/>
              <w:jc w:val="center"/>
              <w:rPr>
                <w:b/>
                <w:sz w:val="22"/>
                <w:szCs w:val="22"/>
              </w:rPr>
            </w:pPr>
            <w:r w:rsidRPr="00473079">
              <w:rPr>
                <w:sz w:val="22"/>
                <w:szCs w:val="22"/>
              </w:rPr>
              <w:t>…………………………………………………………….…..….</w:t>
            </w:r>
          </w:p>
        </w:tc>
        <w:tc>
          <w:tcPr>
            <w:tcW w:w="2835" w:type="dxa"/>
            <w:vAlign w:val="center"/>
          </w:tcPr>
          <w:p w14:paraId="2238FD2D" w14:textId="77777777" w:rsidR="00E45382" w:rsidRPr="00473079" w:rsidRDefault="00E45382" w:rsidP="00E30F15">
            <w:pPr>
              <w:autoSpaceDE w:val="0"/>
              <w:autoSpaceDN w:val="0"/>
              <w:adjustRightInd w:val="0"/>
              <w:jc w:val="center"/>
              <w:rPr>
                <w:b/>
                <w:sz w:val="22"/>
                <w:szCs w:val="22"/>
              </w:rPr>
            </w:pPr>
          </w:p>
        </w:tc>
        <w:tc>
          <w:tcPr>
            <w:tcW w:w="1984" w:type="dxa"/>
            <w:vAlign w:val="center"/>
          </w:tcPr>
          <w:p w14:paraId="7F555D25" w14:textId="77777777" w:rsidR="00E45382" w:rsidRPr="00B4130B" w:rsidRDefault="00E45382" w:rsidP="00B4130B">
            <w:pPr>
              <w:autoSpaceDE w:val="0"/>
              <w:autoSpaceDN w:val="0"/>
              <w:adjustRightInd w:val="0"/>
              <w:jc w:val="center"/>
              <w:rPr>
                <w:bCs/>
                <w:sz w:val="22"/>
                <w:szCs w:val="22"/>
              </w:rPr>
            </w:pPr>
          </w:p>
        </w:tc>
      </w:tr>
      <w:tr w:rsidR="00E45382" w:rsidRPr="00241DB3" w14:paraId="12A33070" w14:textId="77777777" w:rsidTr="00250882">
        <w:trPr>
          <w:trHeight w:val="828"/>
        </w:trPr>
        <w:tc>
          <w:tcPr>
            <w:tcW w:w="675" w:type="dxa"/>
            <w:vAlign w:val="center"/>
          </w:tcPr>
          <w:p w14:paraId="10DA763B" w14:textId="77777777" w:rsidR="00E45382" w:rsidRPr="00473079" w:rsidRDefault="00E45382" w:rsidP="00E30F15">
            <w:pPr>
              <w:autoSpaceDE w:val="0"/>
              <w:autoSpaceDN w:val="0"/>
              <w:adjustRightInd w:val="0"/>
              <w:jc w:val="center"/>
              <w:rPr>
                <w:sz w:val="22"/>
                <w:szCs w:val="22"/>
                <w:lang w:bidi="hi-IN"/>
              </w:rPr>
            </w:pPr>
            <w:r w:rsidRPr="00473079">
              <w:rPr>
                <w:sz w:val="22"/>
                <w:szCs w:val="22"/>
                <w:lang w:bidi="hi-IN"/>
              </w:rPr>
              <w:t>3.</w:t>
            </w:r>
          </w:p>
        </w:tc>
        <w:tc>
          <w:tcPr>
            <w:tcW w:w="2268" w:type="dxa"/>
          </w:tcPr>
          <w:p w14:paraId="27F66FE1" w14:textId="77777777" w:rsidR="009309BF" w:rsidRPr="00473079" w:rsidRDefault="009309BF" w:rsidP="009309BF">
            <w:pPr>
              <w:pStyle w:val="Default"/>
              <w:jc w:val="center"/>
              <w:rPr>
                <w:sz w:val="22"/>
                <w:szCs w:val="22"/>
              </w:rPr>
            </w:pPr>
          </w:p>
          <w:p w14:paraId="342ED84A" w14:textId="77777777" w:rsidR="00862AB3" w:rsidRPr="00473079" w:rsidRDefault="00862AB3" w:rsidP="009309BF">
            <w:pPr>
              <w:pStyle w:val="Default"/>
              <w:jc w:val="center"/>
              <w:rPr>
                <w:sz w:val="22"/>
                <w:szCs w:val="22"/>
              </w:rPr>
            </w:pPr>
          </w:p>
          <w:p w14:paraId="042C68A7" w14:textId="77777777" w:rsidR="00862AB3" w:rsidRPr="00473079" w:rsidRDefault="00862AB3" w:rsidP="009309BF">
            <w:pPr>
              <w:pStyle w:val="Default"/>
              <w:jc w:val="center"/>
              <w:rPr>
                <w:sz w:val="22"/>
                <w:szCs w:val="22"/>
              </w:rPr>
            </w:pPr>
          </w:p>
          <w:p w14:paraId="36B77302" w14:textId="77777777" w:rsidR="00862AB3" w:rsidRPr="00473079" w:rsidRDefault="00862AB3" w:rsidP="009309BF">
            <w:pPr>
              <w:pStyle w:val="Default"/>
              <w:jc w:val="center"/>
              <w:rPr>
                <w:sz w:val="22"/>
                <w:szCs w:val="22"/>
              </w:rPr>
            </w:pPr>
          </w:p>
          <w:p w14:paraId="36C3F13D" w14:textId="77777777" w:rsidR="009309BF" w:rsidRPr="00473079" w:rsidRDefault="003351F7" w:rsidP="009309BF">
            <w:pPr>
              <w:pStyle w:val="Default"/>
              <w:jc w:val="center"/>
              <w:rPr>
                <w:sz w:val="22"/>
                <w:szCs w:val="22"/>
              </w:rPr>
            </w:pPr>
            <w:r>
              <w:rPr>
                <w:sz w:val="22"/>
                <w:szCs w:val="22"/>
              </w:rPr>
              <w:t>.......................</w:t>
            </w:r>
            <w:r w:rsidR="009309BF" w:rsidRPr="00473079">
              <w:rPr>
                <w:sz w:val="22"/>
                <w:szCs w:val="22"/>
              </w:rPr>
              <w:t>..............</w:t>
            </w:r>
          </w:p>
          <w:p w14:paraId="160A7F03" w14:textId="77777777" w:rsidR="009309BF" w:rsidRPr="00473079" w:rsidRDefault="009309BF" w:rsidP="009309BF">
            <w:pPr>
              <w:pStyle w:val="Default"/>
              <w:jc w:val="center"/>
              <w:rPr>
                <w:sz w:val="22"/>
                <w:szCs w:val="22"/>
              </w:rPr>
            </w:pPr>
          </w:p>
          <w:p w14:paraId="2BB7655E" w14:textId="77777777" w:rsidR="00E45382" w:rsidRPr="00473079" w:rsidRDefault="009309BF" w:rsidP="009309BF">
            <w:pPr>
              <w:pStyle w:val="Default"/>
              <w:jc w:val="center"/>
              <w:rPr>
                <w:sz w:val="22"/>
                <w:szCs w:val="22"/>
              </w:rPr>
            </w:pPr>
            <w:r w:rsidRPr="00473079">
              <w:rPr>
                <w:sz w:val="22"/>
                <w:szCs w:val="22"/>
              </w:rPr>
              <w:t>.</w:t>
            </w:r>
            <w:r w:rsidR="003351F7">
              <w:rPr>
                <w:sz w:val="22"/>
                <w:szCs w:val="22"/>
              </w:rPr>
              <w:t>...........................</w:t>
            </w:r>
            <w:r w:rsidRPr="00473079">
              <w:rPr>
                <w:sz w:val="22"/>
                <w:szCs w:val="22"/>
              </w:rPr>
              <w:t>.........</w:t>
            </w:r>
          </w:p>
        </w:tc>
        <w:tc>
          <w:tcPr>
            <w:tcW w:w="6521" w:type="dxa"/>
            <w:vAlign w:val="center"/>
          </w:tcPr>
          <w:p w14:paraId="35B8815E" w14:textId="77777777" w:rsidR="00250882" w:rsidRPr="00473079" w:rsidRDefault="00250882" w:rsidP="00250882">
            <w:pPr>
              <w:autoSpaceDE w:val="0"/>
              <w:autoSpaceDN w:val="0"/>
              <w:adjustRightInd w:val="0"/>
              <w:rPr>
                <w:sz w:val="22"/>
                <w:szCs w:val="22"/>
              </w:rPr>
            </w:pPr>
            <w:r w:rsidRPr="00473079">
              <w:rPr>
                <w:sz w:val="22"/>
                <w:szCs w:val="22"/>
              </w:rPr>
              <w:lastRenderedPageBreak/>
              <w:t>a)</w:t>
            </w:r>
            <w:r>
              <w:rPr>
                <w:sz w:val="22"/>
                <w:szCs w:val="22"/>
              </w:rPr>
              <w:t>jest wpisany na listę kwalifikowanych pracowników ochrony fizycznej</w:t>
            </w:r>
            <w:r w:rsidRPr="00473079">
              <w:rPr>
                <w:sz w:val="22"/>
                <w:szCs w:val="22"/>
              </w:rPr>
              <w:t>;</w:t>
            </w:r>
          </w:p>
          <w:p w14:paraId="0247D229" w14:textId="77777777" w:rsidR="00250882" w:rsidRDefault="00250882" w:rsidP="00250882">
            <w:pPr>
              <w:autoSpaceDE w:val="0"/>
              <w:autoSpaceDN w:val="0"/>
              <w:adjustRightInd w:val="0"/>
              <w:rPr>
                <w:sz w:val="22"/>
                <w:szCs w:val="22"/>
              </w:rPr>
            </w:pPr>
            <w:r w:rsidRPr="00473079">
              <w:rPr>
                <w:sz w:val="22"/>
                <w:szCs w:val="22"/>
              </w:rPr>
              <w:t xml:space="preserve">b) </w:t>
            </w:r>
            <w:r>
              <w:rPr>
                <w:sz w:val="22"/>
                <w:szCs w:val="22"/>
              </w:rPr>
              <w:t>posiada legitymację kwalifikowanego pracownika ochrony fizycznej</w:t>
            </w:r>
            <w:r w:rsidRPr="00473079">
              <w:rPr>
                <w:sz w:val="20"/>
                <w:szCs w:val="20"/>
              </w:rPr>
              <w:t xml:space="preserve"> </w:t>
            </w:r>
            <w:r>
              <w:rPr>
                <w:sz w:val="20"/>
                <w:szCs w:val="20"/>
              </w:rPr>
              <w:t>(</w:t>
            </w:r>
            <w:r w:rsidRPr="00473079">
              <w:rPr>
                <w:sz w:val="20"/>
                <w:szCs w:val="20"/>
              </w:rPr>
              <w:t xml:space="preserve">wg wzoru określonego w </w:t>
            </w:r>
            <w:r w:rsidRPr="00473079">
              <w:rPr>
                <w:i/>
                <w:sz w:val="20"/>
                <w:szCs w:val="20"/>
              </w:rPr>
              <w:t xml:space="preserve">Rozporządzeniu Ministra Spraw Wewnętrznych z </w:t>
            </w:r>
            <w:r w:rsidRPr="00473079">
              <w:rPr>
                <w:i/>
                <w:sz w:val="20"/>
                <w:szCs w:val="20"/>
              </w:rPr>
              <w:lastRenderedPageBreak/>
              <w:t>dnia 11 grudnia 2013 r. w sprawie legitymacji pracowników ochrony</w:t>
            </w:r>
            <w:r w:rsidRPr="00473079">
              <w:rPr>
                <w:sz w:val="20"/>
                <w:szCs w:val="20"/>
              </w:rPr>
              <w:t>, Dz. U. 2013 poz. 1630</w:t>
            </w:r>
            <w:r>
              <w:rPr>
                <w:sz w:val="20"/>
                <w:szCs w:val="20"/>
              </w:rPr>
              <w:t>)</w:t>
            </w:r>
            <w:r>
              <w:rPr>
                <w:sz w:val="22"/>
                <w:szCs w:val="22"/>
              </w:rPr>
              <w:t xml:space="preserve"> nr</w:t>
            </w:r>
            <w:r w:rsidRPr="00250882">
              <w:rPr>
                <w:i/>
                <w:sz w:val="22"/>
                <w:szCs w:val="22"/>
              </w:rPr>
              <w:t>…</w:t>
            </w:r>
            <w:r>
              <w:rPr>
                <w:i/>
                <w:sz w:val="22"/>
                <w:szCs w:val="22"/>
              </w:rPr>
              <w:t>…</w:t>
            </w:r>
            <w:r w:rsidRPr="00250882">
              <w:rPr>
                <w:i/>
                <w:sz w:val="22"/>
                <w:szCs w:val="22"/>
              </w:rPr>
              <w:t>……(uzupełnić);</w:t>
            </w:r>
          </w:p>
          <w:p w14:paraId="18562EA9" w14:textId="77777777" w:rsidR="00250882" w:rsidRPr="00473079" w:rsidRDefault="00250882" w:rsidP="00250882">
            <w:pPr>
              <w:autoSpaceDE w:val="0"/>
              <w:autoSpaceDN w:val="0"/>
              <w:adjustRightInd w:val="0"/>
              <w:rPr>
                <w:sz w:val="22"/>
                <w:szCs w:val="22"/>
              </w:rPr>
            </w:pPr>
            <w:r>
              <w:rPr>
                <w:sz w:val="22"/>
                <w:szCs w:val="22"/>
              </w:rPr>
              <w:t xml:space="preserve">c) </w:t>
            </w:r>
            <w:r w:rsidRPr="00473079">
              <w:rPr>
                <w:sz w:val="22"/>
                <w:szCs w:val="22"/>
              </w:rPr>
              <w:t xml:space="preserve">posiada/nie posiada* </w:t>
            </w:r>
            <w:r w:rsidRPr="00473079">
              <w:rPr>
                <w:i/>
                <w:sz w:val="22"/>
                <w:szCs w:val="22"/>
              </w:rPr>
              <w:t>(*niepotrzebne skreślić</w:t>
            </w:r>
            <w:r>
              <w:rPr>
                <w:i/>
                <w:sz w:val="22"/>
                <w:szCs w:val="22"/>
              </w:rPr>
              <w:t xml:space="preserve">) </w:t>
            </w:r>
            <w:r w:rsidRPr="00250882">
              <w:rPr>
                <w:sz w:val="22"/>
                <w:szCs w:val="22"/>
              </w:rPr>
              <w:t>ważne prawo jazdy</w:t>
            </w:r>
            <w:r>
              <w:rPr>
                <w:i/>
                <w:sz w:val="22"/>
                <w:szCs w:val="22"/>
              </w:rPr>
              <w:t>;</w:t>
            </w:r>
          </w:p>
          <w:p w14:paraId="3D48D2FA" w14:textId="77777777" w:rsidR="00250882" w:rsidRPr="00473079" w:rsidRDefault="00250882" w:rsidP="00250882">
            <w:pPr>
              <w:autoSpaceDE w:val="0"/>
              <w:autoSpaceDN w:val="0"/>
              <w:adjustRightInd w:val="0"/>
              <w:rPr>
                <w:sz w:val="22"/>
                <w:szCs w:val="22"/>
              </w:rPr>
            </w:pPr>
            <w:r>
              <w:rPr>
                <w:sz w:val="22"/>
                <w:szCs w:val="22"/>
              </w:rPr>
              <w:t>d</w:t>
            </w:r>
            <w:r w:rsidRPr="00473079">
              <w:rPr>
                <w:sz w:val="22"/>
                <w:szCs w:val="22"/>
              </w:rPr>
              <w:t xml:space="preserve">) posiada/nie posiada* </w:t>
            </w:r>
            <w:r w:rsidRPr="00473079">
              <w:rPr>
                <w:i/>
                <w:sz w:val="22"/>
                <w:szCs w:val="22"/>
              </w:rPr>
              <w:t>(*niepotrzebne skreślić)</w:t>
            </w:r>
            <w:r w:rsidRPr="00473079">
              <w:rPr>
                <w:sz w:val="22"/>
                <w:szCs w:val="22"/>
              </w:rPr>
              <w:t xml:space="preserve"> wpis o dopuszczeniu do posiadania broni palnej;</w:t>
            </w:r>
          </w:p>
          <w:p w14:paraId="2DD29989" w14:textId="77777777" w:rsidR="00250882" w:rsidRPr="00473079" w:rsidRDefault="00250882" w:rsidP="00250882">
            <w:pPr>
              <w:autoSpaceDE w:val="0"/>
              <w:autoSpaceDN w:val="0"/>
              <w:adjustRightInd w:val="0"/>
              <w:rPr>
                <w:sz w:val="22"/>
                <w:szCs w:val="22"/>
              </w:rPr>
            </w:pPr>
            <w:r>
              <w:rPr>
                <w:sz w:val="22"/>
                <w:szCs w:val="22"/>
              </w:rPr>
              <w:t>e</w:t>
            </w:r>
            <w:r w:rsidRPr="00473079">
              <w:rPr>
                <w:sz w:val="22"/>
                <w:szCs w:val="22"/>
              </w:rPr>
              <w:t>) posiada stosowne zaświadczenie lekarskie potwierdzające stan zdrowia pozwalający na wykonywanie pracy na stanowisku pracownika ochrony fizycznej,</w:t>
            </w:r>
          </w:p>
          <w:p w14:paraId="0358F903" w14:textId="77777777" w:rsidR="00250882" w:rsidRPr="00473079" w:rsidRDefault="00250882" w:rsidP="00250882">
            <w:pPr>
              <w:autoSpaceDE w:val="0"/>
              <w:autoSpaceDN w:val="0"/>
              <w:adjustRightInd w:val="0"/>
              <w:rPr>
                <w:sz w:val="22"/>
                <w:szCs w:val="22"/>
              </w:rPr>
            </w:pPr>
            <w:r>
              <w:rPr>
                <w:sz w:val="22"/>
                <w:szCs w:val="22"/>
              </w:rPr>
              <w:t>f</w:t>
            </w:r>
            <w:r w:rsidRPr="00473079">
              <w:rPr>
                <w:sz w:val="22"/>
                <w:szCs w:val="22"/>
              </w:rPr>
              <w:t>) posiada komunikatywną znajomość języka rosyjskiego,</w:t>
            </w:r>
          </w:p>
          <w:p w14:paraId="07558C36" w14:textId="77777777" w:rsidR="00250882" w:rsidRPr="00473079" w:rsidRDefault="00250882" w:rsidP="00250882">
            <w:pPr>
              <w:autoSpaceDE w:val="0"/>
              <w:autoSpaceDN w:val="0"/>
              <w:adjustRightInd w:val="0"/>
              <w:rPr>
                <w:sz w:val="22"/>
                <w:szCs w:val="22"/>
              </w:rPr>
            </w:pPr>
            <w:r>
              <w:rPr>
                <w:sz w:val="22"/>
                <w:szCs w:val="22"/>
              </w:rPr>
              <w:t>g</w:t>
            </w:r>
            <w:r w:rsidRPr="00473079">
              <w:rPr>
                <w:sz w:val="22"/>
                <w:szCs w:val="22"/>
              </w:rPr>
              <w:t>) inne informacje:……………………….………………….</w:t>
            </w:r>
          </w:p>
          <w:p w14:paraId="77F095DB" w14:textId="77777777" w:rsidR="00E45382" w:rsidRPr="00473079" w:rsidRDefault="00250882" w:rsidP="00250882">
            <w:pPr>
              <w:autoSpaceDE w:val="0"/>
              <w:autoSpaceDN w:val="0"/>
              <w:adjustRightInd w:val="0"/>
              <w:jc w:val="center"/>
              <w:rPr>
                <w:b/>
                <w:sz w:val="22"/>
                <w:szCs w:val="22"/>
              </w:rPr>
            </w:pPr>
            <w:r w:rsidRPr="00473079">
              <w:rPr>
                <w:sz w:val="22"/>
                <w:szCs w:val="22"/>
              </w:rPr>
              <w:t>…………………………………………………………….…..….</w:t>
            </w:r>
          </w:p>
        </w:tc>
        <w:tc>
          <w:tcPr>
            <w:tcW w:w="2835" w:type="dxa"/>
            <w:vAlign w:val="center"/>
          </w:tcPr>
          <w:p w14:paraId="63B1F322" w14:textId="77777777" w:rsidR="00E45382" w:rsidRPr="00473079" w:rsidRDefault="00E45382" w:rsidP="00E30F15">
            <w:pPr>
              <w:autoSpaceDE w:val="0"/>
              <w:autoSpaceDN w:val="0"/>
              <w:adjustRightInd w:val="0"/>
              <w:jc w:val="center"/>
              <w:rPr>
                <w:b/>
                <w:sz w:val="22"/>
                <w:szCs w:val="22"/>
              </w:rPr>
            </w:pPr>
          </w:p>
        </w:tc>
        <w:tc>
          <w:tcPr>
            <w:tcW w:w="1984" w:type="dxa"/>
            <w:vAlign w:val="center"/>
          </w:tcPr>
          <w:p w14:paraId="3CC953DE" w14:textId="77777777" w:rsidR="00E45382" w:rsidRPr="00B4130B" w:rsidRDefault="00E45382" w:rsidP="00B4130B">
            <w:pPr>
              <w:autoSpaceDE w:val="0"/>
              <w:autoSpaceDN w:val="0"/>
              <w:adjustRightInd w:val="0"/>
              <w:jc w:val="center"/>
              <w:rPr>
                <w:bCs/>
                <w:sz w:val="22"/>
                <w:szCs w:val="22"/>
              </w:rPr>
            </w:pPr>
          </w:p>
        </w:tc>
      </w:tr>
      <w:tr w:rsidR="00770A3A" w:rsidRPr="00241DB3" w14:paraId="1C61527A" w14:textId="77777777" w:rsidTr="00250882">
        <w:trPr>
          <w:trHeight w:val="828"/>
        </w:trPr>
        <w:tc>
          <w:tcPr>
            <w:tcW w:w="675" w:type="dxa"/>
            <w:vAlign w:val="center"/>
          </w:tcPr>
          <w:p w14:paraId="1985E26D" w14:textId="77777777" w:rsidR="00770A3A" w:rsidRPr="00473079" w:rsidRDefault="00770A3A" w:rsidP="00770E5F">
            <w:pPr>
              <w:autoSpaceDE w:val="0"/>
              <w:autoSpaceDN w:val="0"/>
              <w:adjustRightInd w:val="0"/>
              <w:jc w:val="center"/>
              <w:rPr>
                <w:sz w:val="22"/>
                <w:szCs w:val="22"/>
                <w:lang w:bidi="hi-IN"/>
              </w:rPr>
            </w:pPr>
            <w:r w:rsidRPr="00473079">
              <w:rPr>
                <w:sz w:val="22"/>
                <w:szCs w:val="22"/>
                <w:lang w:bidi="hi-IN"/>
              </w:rPr>
              <w:lastRenderedPageBreak/>
              <w:t>4.</w:t>
            </w:r>
          </w:p>
        </w:tc>
        <w:tc>
          <w:tcPr>
            <w:tcW w:w="2268" w:type="dxa"/>
          </w:tcPr>
          <w:p w14:paraId="404C29BE" w14:textId="77777777" w:rsidR="00770A3A" w:rsidRPr="00473079" w:rsidRDefault="00770A3A" w:rsidP="00770E5F">
            <w:pPr>
              <w:pStyle w:val="Default"/>
              <w:jc w:val="center"/>
              <w:rPr>
                <w:sz w:val="22"/>
                <w:szCs w:val="22"/>
              </w:rPr>
            </w:pPr>
          </w:p>
          <w:p w14:paraId="44EA3610" w14:textId="77777777" w:rsidR="00770A3A" w:rsidRPr="00473079" w:rsidRDefault="00770A3A" w:rsidP="00770E5F">
            <w:pPr>
              <w:pStyle w:val="Default"/>
              <w:jc w:val="center"/>
              <w:rPr>
                <w:sz w:val="22"/>
                <w:szCs w:val="22"/>
              </w:rPr>
            </w:pPr>
          </w:p>
          <w:p w14:paraId="6828EE0F" w14:textId="77777777" w:rsidR="00770A3A" w:rsidRPr="00473079" w:rsidRDefault="00770A3A" w:rsidP="00770E5F">
            <w:pPr>
              <w:pStyle w:val="Default"/>
              <w:jc w:val="center"/>
              <w:rPr>
                <w:sz w:val="22"/>
                <w:szCs w:val="22"/>
              </w:rPr>
            </w:pPr>
            <w:r w:rsidRPr="00473079">
              <w:rPr>
                <w:sz w:val="22"/>
                <w:szCs w:val="22"/>
              </w:rPr>
              <w:t>................</w:t>
            </w:r>
            <w:r w:rsidR="003351F7">
              <w:rPr>
                <w:sz w:val="22"/>
                <w:szCs w:val="22"/>
              </w:rPr>
              <w:t>.....................</w:t>
            </w:r>
          </w:p>
          <w:p w14:paraId="0541A505" w14:textId="77777777" w:rsidR="00770A3A" w:rsidRPr="00473079" w:rsidRDefault="00770A3A" w:rsidP="00770E5F">
            <w:pPr>
              <w:pStyle w:val="Default"/>
              <w:jc w:val="center"/>
              <w:rPr>
                <w:sz w:val="22"/>
                <w:szCs w:val="22"/>
              </w:rPr>
            </w:pPr>
          </w:p>
          <w:p w14:paraId="4264760D" w14:textId="77777777" w:rsidR="00770A3A" w:rsidRPr="00473079" w:rsidRDefault="003351F7" w:rsidP="00770E5F">
            <w:pPr>
              <w:pStyle w:val="Default"/>
              <w:jc w:val="center"/>
              <w:rPr>
                <w:sz w:val="22"/>
                <w:szCs w:val="22"/>
              </w:rPr>
            </w:pPr>
            <w:r>
              <w:rPr>
                <w:sz w:val="22"/>
                <w:szCs w:val="22"/>
              </w:rPr>
              <w:t>...........................</w:t>
            </w:r>
            <w:r w:rsidR="00770A3A" w:rsidRPr="00473079">
              <w:rPr>
                <w:sz w:val="22"/>
                <w:szCs w:val="22"/>
              </w:rPr>
              <w:t>..........</w:t>
            </w:r>
          </w:p>
        </w:tc>
        <w:tc>
          <w:tcPr>
            <w:tcW w:w="6521" w:type="dxa"/>
            <w:vAlign w:val="center"/>
          </w:tcPr>
          <w:p w14:paraId="2311A445" w14:textId="77777777" w:rsidR="003351F7" w:rsidRPr="00473079" w:rsidRDefault="003351F7" w:rsidP="003351F7">
            <w:pPr>
              <w:autoSpaceDE w:val="0"/>
              <w:autoSpaceDN w:val="0"/>
              <w:adjustRightInd w:val="0"/>
              <w:rPr>
                <w:sz w:val="22"/>
                <w:szCs w:val="22"/>
              </w:rPr>
            </w:pPr>
            <w:r w:rsidRPr="00473079">
              <w:rPr>
                <w:sz w:val="22"/>
                <w:szCs w:val="22"/>
              </w:rPr>
              <w:t>a)</w:t>
            </w:r>
            <w:r>
              <w:rPr>
                <w:sz w:val="22"/>
                <w:szCs w:val="22"/>
              </w:rPr>
              <w:t>jest wpisany na listę kwalifikowanych pracowników ochrony fizycznej</w:t>
            </w:r>
            <w:r w:rsidRPr="00473079">
              <w:rPr>
                <w:sz w:val="22"/>
                <w:szCs w:val="22"/>
              </w:rPr>
              <w:t>;</w:t>
            </w:r>
          </w:p>
          <w:p w14:paraId="76D7B2D8" w14:textId="77777777" w:rsidR="003351F7" w:rsidRDefault="003351F7" w:rsidP="003351F7">
            <w:pPr>
              <w:autoSpaceDE w:val="0"/>
              <w:autoSpaceDN w:val="0"/>
              <w:adjustRightInd w:val="0"/>
              <w:rPr>
                <w:sz w:val="22"/>
                <w:szCs w:val="22"/>
              </w:rPr>
            </w:pPr>
            <w:r w:rsidRPr="00473079">
              <w:rPr>
                <w:sz w:val="22"/>
                <w:szCs w:val="22"/>
              </w:rPr>
              <w:t xml:space="preserve">b) </w:t>
            </w:r>
            <w:r>
              <w:rPr>
                <w:sz w:val="22"/>
                <w:szCs w:val="22"/>
              </w:rPr>
              <w:t>posiada legitymację kwalifikowanego pracownika ochrony fizycznej</w:t>
            </w:r>
            <w:r w:rsidRPr="00473079">
              <w:rPr>
                <w:sz w:val="20"/>
                <w:szCs w:val="20"/>
              </w:rPr>
              <w:t xml:space="preserve"> </w:t>
            </w:r>
            <w:r>
              <w:rPr>
                <w:sz w:val="20"/>
                <w:szCs w:val="20"/>
              </w:rPr>
              <w:t>(</w:t>
            </w:r>
            <w:r w:rsidRPr="00473079">
              <w:rPr>
                <w:sz w:val="20"/>
                <w:szCs w:val="20"/>
              </w:rPr>
              <w:t xml:space="preserve">wg wzoru określonego w </w:t>
            </w:r>
            <w:r w:rsidRPr="00473079">
              <w:rPr>
                <w:i/>
                <w:sz w:val="20"/>
                <w:szCs w:val="20"/>
              </w:rPr>
              <w:t>Rozporządzeniu Ministra Spraw Wewnętrznych z dnia 11 grudnia 2013 r. w sprawie legitymacji pracowników ochrony</w:t>
            </w:r>
            <w:r w:rsidRPr="00473079">
              <w:rPr>
                <w:sz w:val="20"/>
                <w:szCs w:val="20"/>
              </w:rPr>
              <w:t>, Dz. U. 2013 poz. 1630</w:t>
            </w:r>
            <w:r>
              <w:rPr>
                <w:sz w:val="20"/>
                <w:szCs w:val="20"/>
              </w:rPr>
              <w:t>)</w:t>
            </w:r>
            <w:r>
              <w:rPr>
                <w:sz w:val="22"/>
                <w:szCs w:val="22"/>
              </w:rPr>
              <w:t xml:space="preserve"> nr</w:t>
            </w:r>
            <w:r w:rsidRPr="00250882">
              <w:rPr>
                <w:i/>
                <w:sz w:val="22"/>
                <w:szCs w:val="22"/>
              </w:rPr>
              <w:t>…</w:t>
            </w:r>
            <w:r>
              <w:rPr>
                <w:i/>
                <w:sz w:val="22"/>
                <w:szCs w:val="22"/>
              </w:rPr>
              <w:t>…</w:t>
            </w:r>
            <w:r w:rsidRPr="00250882">
              <w:rPr>
                <w:i/>
                <w:sz w:val="22"/>
                <w:szCs w:val="22"/>
              </w:rPr>
              <w:t>……(uzupełnić);</w:t>
            </w:r>
          </w:p>
          <w:p w14:paraId="4BF5091F" w14:textId="77777777" w:rsidR="003351F7" w:rsidRPr="00473079" w:rsidRDefault="003351F7" w:rsidP="003351F7">
            <w:pPr>
              <w:autoSpaceDE w:val="0"/>
              <w:autoSpaceDN w:val="0"/>
              <w:adjustRightInd w:val="0"/>
              <w:rPr>
                <w:sz w:val="22"/>
                <w:szCs w:val="22"/>
              </w:rPr>
            </w:pPr>
            <w:r>
              <w:rPr>
                <w:sz w:val="22"/>
                <w:szCs w:val="22"/>
              </w:rPr>
              <w:t xml:space="preserve">c) </w:t>
            </w:r>
            <w:r w:rsidRPr="00473079">
              <w:rPr>
                <w:sz w:val="22"/>
                <w:szCs w:val="22"/>
              </w:rPr>
              <w:t xml:space="preserve">posiada/nie posiada* </w:t>
            </w:r>
            <w:r w:rsidRPr="00473079">
              <w:rPr>
                <w:i/>
                <w:sz w:val="22"/>
                <w:szCs w:val="22"/>
              </w:rPr>
              <w:t>(*niepotrzebne skreślić</w:t>
            </w:r>
            <w:r>
              <w:rPr>
                <w:i/>
                <w:sz w:val="22"/>
                <w:szCs w:val="22"/>
              </w:rPr>
              <w:t xml:space="preserve">) </w:t>
            </w:r>
            <w:r w:rsidRPr="00250882">
              <w:rPr>
                <w:sz w:val="22"/>
                <w:szCs w:val="22"/>
              </w:rPr>
              <w:t>ważne prawo jazdy</w:t>
            </w:r>
            <w:r>
              <w:rPr>
                <w:i/>
                <w:sz w:val="22"/>
                <w:szCs w:val="22"/>
              </w:rPr>
              <w:t>;</w:t>
            </w:r>
          </w:p>
          <w:p w14:paraId="126BBF75" w14:textId="77777777" w:rsidR="003351F7" w:rsidRPr="00473079" w:rsidRDefault="003351F7" w:rsidP="003351F7">
            <w:pPr>
              <w:autoSpaceDE w:val="0"/>
              <w:autoSpaceDN w:val="0"/>
              <w:adjustRightInd w:val="0"/>
              <w:rPr>
                <w:sz w:val="22"/>
                <w:szCs w:val="22"/>
              </w:rPr>
            </w:pPr>
            <w:r>
              <w:rPr>
                <w:sz w:val="22"/>
                <w:szCs w:val="22"/>
              </w:rPr>
              <w:t>d</w:t>
            </w:r>
            <w:r w:rsidRPr="00473079">
              <w:rPr>
                <w:sz w:val="22"/>
                <w:szCs w:val="22"/>
              </w:rPr>
              <w:t xml:space="preserve">) posiada/nie posiada* </w:t>
            </w:r>
            <w:r w:rsidRPr="00473079">
              <w:rPr>
                <w:i/>
                <w:sz w:val="22"/>
                <w:szCs w:val="22"/>
              </w:rPr>
              <w:t>(*niepotrzebne skreślić)</w:t>
            </w:r>
            <w:r w:rsidRPr="00473079">
              <w:rPr>
                <w:sz w:val="22"/>
                <w:szCs w:val="22"/>
              </w:rPr>
              <w:t xml:space="preserve"> wpis o dopuszczeniu do posiadania broni palnej;</w:t>
            </w:r>
          </w:p>
          <w:p w14:paraId="4A9CB323" w14:textId="77777777" w:rsidR="003351F7" w:rsidRPr="00473079" w:rsidRDefault="003351F7" w:rsidP="003351F7">
            <w:pPr>
              <w:autoSpaceDE w:val="0"/>
              <w:autoSpaceDN w:val="0"/>
              <w:adjustRightInd w:val="0"/>
              <w:rPr>
                <w:sz w:val="22"/>
                <w:szCs w:val="22"/>
              </w:rPr>
            </w:pPr>
            <w:r>
              <w:rPr>
                <w:sz w:val="22"/>
                <w:szCs w:val="22"/>
              </w:rPr>
              <w:t>e</w:t>
            </w:r>
            <w:r w:rsidRPr="00473079">
              <w:rPr>
                <w:sz w:val="22"/>
                <w:szCs w:val="22"/>
              </w:rPr>
              <w:t>) posiada stosowne zaświadczenie lekarskie potwierdzające stan zdrowia pozwalający na wykonywanie pracy na stanowisku pracownika ochrony fizycznej,</w:t>
            </w:r>
          </w:p>
          <w:p w14:paraId="78911210" w14:textId="77777777" w:rsidR="00770A3A" w:rsidRDefault="003351F7" w:rsidP="003351F7">
            <w:pPr>
              <w:autoSpaceDE w:val="0"/>
              <w:autoSpaceDN w:val="0"/>
              <w:adjustRightInd w:val="0"/>
              <w:rPr>
                <w:sz w:val="22"/>
                <w:szCs w:val="22"/>
              </w:rPr>
            </w:pPr>
            <w:r>
              <w:rPr>
                <w:sz w:val="22"/>
                <w:szCs w:val="22"/>
              </w:rPr>
              <w:t>f</w:t>
            </w:r>
            <w:r w:rsidRPr="00473079">
              <w:rPr>
                <w:sz w:val="22"/>
                <w:szCs w:val="22"/>
              </w:rPr>
              <w:t>) posiada komunikatywną znajomość języka rosyjskiego</w:t>
            </w:r>
          </w:p>
          <w:p w14:paraId="706EF389" w14:textId="77777777" w:rsidR="003351F7" w:rsidRPr="00473079" w:rsidRDefault="003351F7" w:rsidP="003351F7">
            <w:pPr>
              <w:autoSpaceDE w:val="0"/>
              <w:autoSpaceDN w:val="0"/>
              <w:adjustRightInd w:val="0"/>
              <w:rPr>
                <w:sz w:val="22"/>
                <w:szCs w:val="22"/>
              </w:rPr>
            </w:pPr>
            <w:r>
              <w:rPr>
                <w:sz w:val="22"/>
                <w:szCs w:val="22"/>
              </w:rPr>
              <w:t>g</w:t>
            </w:r>
            <w:r w:rsidRPr="00473079">
              <w:rPr>
                <w:sz w:val="22"/>
                <w:szCs w:val="22"/>
              </w:rPr>
              <w:t>) inne informacje:……………………….………………….</w:t>
            </w:r>
          </w:p>
          <w:p w14:paraId="6B81B532" w14:textId="77777777" w:rsidR="003351F7" w:rsidRPr="00473079" w:rsidRDefault="003351F7" w:rsidP="003351F7">
            <w:pPr>
              <w:autoSpaceDE w:val="0"/>
              <w:autoSpaceDN w:val="0"/>
              <w:adjustRightInd w:val="0"/>
              <w:rPr>
                <w:b/>
                <w:sz w:val="22"/>
                <w:szCs w:val="22"/>
              </w:rPr>
            </w:pPr>
            <w:r w:rsidRPr="00473079">
              <w:rPr>
                <w:sz w:val="22"/>
                <w:szCs w:val="22"/>
              </w:rPr>
              <w:t>…………………………………………………………….….</w:t>
            </w:r>
          </w:p>
        </w:tc>
        <w:tc>
          <w:tcPr>
            <w:tcW w:w="2835" w:type="dxa"/>
            <w:vAlign w:val="center"/>
          </w:tcPr>
          <w:p w14:paraId="6A1124B1" w14:textId="77777777" w:rsidR="00770A3A" w:rsidRPr="00473079" w:rsidRDefault="00770A3A" w:rsidP="00770E5F">
            <w:pPr>
              <w:autoSpaceDE w:val="0"/>
              <w:autoSpaceDN w:val="0"/>
              <w:adjustRightInd w:val="0"/>
              <w:jc w:val="center"/>
              <w:rPr>
                <w:b/>
                <w:sz w:val="22"/>
                <w:szCs w:val="22"/>
              </w:rPr>
            </w:pPr>
          </w:p>
        </w:tc>
        <w:tc>
          <w:tcPr>
            <w:tcW w:w="1984" w:type="dxa"/>
            <w:vAlign w:val="center"/>
          </w:tcPr>
          <w:p w14:paraId="2EB978F0" w14:textId="77777777" w:rsidR="00770A3A" w:rsidRPr="00B4130B" w:rsidRDefault="00770A3A" w:rsidP="00B4130B">
            <w:pPr>
              <w:autoSpaceDE w:val="0"/>
              <w:autoSpaceDN w:val="0"/>
              <w:adjustRightInd w:val="0"/>
              <w:jc w:val="center"/>
              <w:rPr>
                <w:bCs/>
                <w:sz w:val="22"/>
                <w:szCs w:val="22"/>
              </w:rPr>
            </w:pPr>
          </w:p>
        </w:tc>
      </w:tr>
    </w:tbl>
    <w:p w14:paraId="5CA5CA24" w14:textId="77777777" w:rsidR="005D578E" w:rsidRDefault="005D578E" w:rsidP="005D578E">
      <w:pPr>
        <w:autoSpaceDE w:val="0"/>
        <w:autoSpaceDN w:val="0"/>
        <w:adjustRightInd w:val="0"/>
        <w:jc w:val="right"/>
        <w:rPr>
          <w:b/>
          <w:bCs/>
          <w:lang w:bidi="hi-IN"/>
        </w:rPr>
      </w:pPr>
    </w:p>
    <w:p w14:paraId="5F48AD47" w14:textId="77777777" w:rsidR="00087C09" w:rsidRPr="00770A3A" w:rsidRDefault="00770A3A" w:rsidP="00770A3A">
      <w:pPr>
        <w:autoSpaceDE w:val="0"/>
        <w:autoSpaceDN w:val="0"/>
        <w:adjustRightInd w:val="0"/>
        <w:rPr>
          <w:b/>
          <w:bCs/>
          <w:lang w:bidi="hi-IN"/>
        </w:rPr>
      </w:pPr>
      <w:r w:rsidRPr="00770A3A">
        <w:rPr>
          <w:b/>
          <w:sz w:val="20"/>
          <w:szCs w:val="20"/>
          <w:lang w:bidi="hi-IN"/>
        </w:rPr>
        <w:t>Wykonawca dodaje wiersze według potrzeb</w:t>
      </w:r>
    </w:p>
    <w:p w14:paraId="022C73B5" w14:textId="77777777" w:rsidR="00770A3A" w:rsidRDefault="00770A3A" w:rsidP="000D597F">
      <w:pPr>
        <w:autoSpaceDE w:val="0"/>
        <w:autoSpaceDN w:val="0"/>
        <w:adjustRightInd w:val="0"/>
        <w:ind w:left="4956" w:firstLine="4764"/>
        <w:rPr>
          <w:lang w:bidi="hi-IN"/>
        </w:rPr>
      </w:pPr>
    </w:p>
    <w:p w14:paraId="7E5FA457" w14:textId="77777777" w:rsidR="00770A3A" w:rsidRPr="00770A3A" w:rsidRDefault="000D597F" w:rsidP="00770A3A">
      <w:pPr>
        <w:autoSpaceDE w:val="0"/>
        <w:autoSpaceDN w:val="0"/>
        <w:adjustRightInd w:val="0"/>
        <w:ind w:left="4956" w:firstLine="4764"/>
        <w:rPr>
          <w:lang w:bidi="hi-IN"/>
        </w:rPr>
      </w:pPr>
      <w:r w:rsidRPr="00241DB3">
        <w:rPr>
          <w:lang w:bidi="hi-IN"/>
        </w:rPr>
        <w:t xml:space="preserve"> ……………………………</w:t>
      </w:r>
      <w:r w:rsidR="00087C09">
        <w:rPr>
          <w:lang w:bidi="hi-IN"/>
        </w:rPr>
        <w:t>...</w:t>
      </w:r>
      <w:r w:rsidRPr="00241DB3">
        <w:rPr>
          <w:lang w:bidi="hi-IN"/>
        </w:rPr>
        <w:t>……………</w:t>
      </w:r>
    </w:p>
    <w:p w14:paraId="3630A9A6" w14:textId="77777777" w:rsidR="000D597F" w:rsidRPr="00241DB3" w:rsidRDefault="000D597F" w:rsidP="00087C09">
      <w:pPr>
        <w:autoSpaceDE w:val="0"/>
        <w:autoSpaceDN w:val="0"/>
        <w:adjustRightInd w:val="0"/>
        <w:jc w:val="center"/>
        <w:rPr>
          <w:sz w:val="18"/>
          <w:szCs w:val="18"/>
          <w:lang w:bidi="hi-IN"/>
        </w:rPr>
      </w:pPr>
      <w:r w:rsidRPr="00241DB3">
        <w:rPr>
          <w:sz w:val="18"/>
          <w:szCs w:val="18"/>
          <w:lang w:bidi="hi-IN"/>
        </w:rPr>
        <w:tab/>
      </w:r>
      <w:r w:rsidRPr="00241DB3">
        <w:rPr>
          <w:sz w:val="18"/>
          <w:szCs w:val="18"/>
          <w:lang w:bidi="hi-IN"/>
        </w:rPr>
        <w:tab/>
      </w:r>
      <w:r w:rsidRPr="00241DB3">
        <w:rPr>
          <w:sz w:val="18"/>
          <w:szCs w:val="18"/>
          <w:lang w:bidi="hi-IN"/>
        </w:rPr>
        <w:tab/>
      </w:r>
      <w:r w:rsidRPr="00241DB3">
        <w:rPr>
          <w:sz w:val="18"/>
          <w:szCs w:val="18"/>
          <w:lang w:bidi="hi-IN"/>
        </w:rPr>
        <w:tab/>
      </w:r>
      <w:r w:rsidRPr="00241DB3">
        <w:rPr>
          <w:sz w:val="18"/>
          <w:szCs w:val="18"/>
          <w:lang w:bidi="hi-IN"/>
        </w:rPr>
        <w:tab/>
      </w:r>
      <w:r w:rsidRPr="00241DB3">
        <w:rPr>
          <w:sz w:val="18"/>
          <w:szCs w:val="18"/>
          <w:lang w:bidi="hi-IN"/>
        </w:rPr>
        <w:tab/>
      </w:r>
      <w:r w:rsidRPr="00241DB3">
        <w:rPr>
          <w:sz w:val="18"/>
          <w:szCs w:val="18"/>
          <w:lang w:bidi="hi-IN"/>
        </w:rPr>
        <w:tab/>
      </w:r>
      <w:r w:rsidR="00087C09">
        <w:rPr>
          <w:sz w:val="18"/>
          <w:szCs w:val="18"/>
          <w:lang w:bidi="hi-IN"/>
        </w:rPr>
        <w:tab/>
      </w:r>
      <w:r w:rsidR="00087C09">
        <w:rPr>
          <w:sz w:val="18"/>
          <w:szCs w:val="18"/>
          <w:lang w:bidi="hi-IN"/>
        </w:rPr>
        <w:tab/>
      </w:r>
      <w:r w:rsidR="00087C09">
        <w:rPr>
          <w:sz w:val="18"/>
          <w:szCs w:val="18"/>
          <w:lang w:bidi="hi-IN"/>
        </w:rPr>
        <w:tab/>
      </w:r>
      <w:r w:rsidR="00087C09">
        <w:rPr>
          <w:sz w:val="18"/>
          <w:szCs w:val="18"/>
          <w:lang w:bidi="hi-IN"/>
        </w:rPr>
        <w:tab/>
      </w:r>
      <w:r w:rsidR="00087C09">
        <w:rPr>
          <w:sz w:val="18"/>
          <w:szCs w:val="18"/>
          <w:lang w:bidi="hi-IN"/>
        </w:rPr>
        <w:tab/>
      </w:r>
      <w:r w:rsidRPr="00241DB3">
        <w:rPr>
          <w:sz w:val="18"/>
          <w:szCs w:val="18"/>
          <w:lang w:bidi="hi-IN"/>
        </w:rPr>
        <w:t>p</w:t>
      </w:r>
      <w:r w:rsidR="00770A3A">
        <w:rPr>
          <w:sz w:val="18"/>
          <w:szCs w:val="18"/>
          <w:lang w:bidi="hi-IN"/>
        </w:rPr>
        <w:t>odpis osoby/osób uprawnionych</w:t>
      </w:r>
    </w:p>
    <w:p w14:paraId="03E92272" w14:textId="77777777" w:rsidR="000D597F" w:rsidRPr="00241DB3" w:rsidRDefault="000D597F" w:rsidP="000D597F">
      <w:pPr>
        <w:jc w:val="right"/>
      </w:pPr>
      <w:r w:rsidRPr="00241DB3">
        <w:rPr>
          <w:sz w:val="18"/>
          <w:szCs w:val="18"/>
          <w:lang w:bidi="hi-IN"/>
        </w:rPr>
        <w:t>oświadczeń woli w imieniu wykonawcy</w:t>
      </w:r>
      <w:r w:rsidRPr="00241DB3">
        <w:rPr>
          <w:sz w:val="18"/>
          <w:szCs w:val="18"/>
          <w:lang w:bidi="hi-IN"/>
        </w:rPr>
        <w:tab/>
      </w:r>
    </w:p>
    <w:p w14:paraId="21DB1A6D" w14:textId="77777777" w:rsidR="00770A3A" w:rsidRPr="00045DEE" w:rsidRDefault="00770A3A" w:rsidP="00804EA4">
      <w:pPr>
        <w:pStyle w:val="Nagwek2"/>
        <w:rPr>
          <w:sz w:val="20"/>
          <w:szCs w:val="20"/>
        </w:rPr>
      </w:pPr>
      <w:r w:rsidRPr="00045DEE">
        <w:rPr>
          <w:rFonts w:ascii="Tahoma" w:hAnsi="Tahoma"/>
          <w:sz w:val="20"/>
          <w:szCs w:val="20"/>
        </w:rPr>
        <w:t xml:space="preserve">* </w:t>
      </w:r>
      <w:r w:rsidRPr="00045DEE">
        <w:rPr>
          <w:sz w:val="20"/>
          <w:szCs w:val="20"/>
        </w:rPr>
        <w:t xml:space="preserve">informacja, czy Wykonawca dysponuje (np. na podstawie umowy o pracę, umowy zlecenia) lub będzie dysponował wskazaną w wykazie osobą. W przypadku, gdy Wykonawca polega na osobach zdolnych do wykonania zamówienia innych podmiotów (które w swoich zasobach kadrowych posiadają wymagany potencjał), zobowiązany jest udowodnić Zamawiającemu, iż będzie nimi dysponował, tj. musi przedstawić pisemne zobowiązanie tych podmiotów do oddania mu do dyspozycji tych osób na okres korzystania z nich przy wykonywaniu przedmiotu niniejszego zamówienia – wg wzoru załącznik nr </w:t>
      </w:r>
      <w:r w:rsidR="004603AC" w:rsidRPr="00045DEE">
        <w:rPr>
          <w:sz w:val="20"/>
          <w:szCs w:val="20"/>
        </w:rPr>
        <w:t>7</w:t>
      </w:r>
      <w:r w:rsidRPr="00045DEE">
        <w:rPr>
          <w:sz w:val="20"/>
          <w:szCs w:val="20"/>
        </w:rPr>
        <w:t xml:space="preserve"> do SIWZ</w:t>
      </w:r>
    </w:p>
    <w:p w14:paraId="6D91851D" w14:textId="77777777" w:rsidR="000D597F" w:rsidRPr="00AA3429" w:rsidRDefault="000D597F" w:rsidP="00804EA4">
      <w:pPr>
        <w:pStyle w:val="Nagwek2"/>
      </w:pPr>
    </w:p>
    <w:p w14:paraId="02AC8840" w14:textId="77777777" w:rsidR="00087C09" w:rsidRDefault="00087C09">
      <w:pPr>
        <w:spacing w:line="360" w:lineRule="auto"/>
        <w:jc w:val="center"/>
        <w:rPr>
          <w:b/>
        </w:rPr>
        <w:sectPr w:rsidR="00087C09" w:rsidSect="00B46F75">
          <w:pgSz w:w="16838" w:h="11906" w:orient="landscape" w:code="9"/>
          <w:pgMar w:top="851" w:right="1259" w:bottom="1304" w:left="1418" w:header="709" w:footer="709" w:gutter="0"/>
          <w:cols w:space="708"/>
          <w:docGrid w:linePitch="360"/>
        </w:sectPr>
      </w:pPr>
    </w:p>
    <w:p w14:paraId="2FF3A324" w14:textId="77777777" w:rsidR="00045DEE" w:rsidRDefault="00045DEE" w:rsidP="00766468">
      <w:pPr>
        <w:autoSpaceDE w:val="0"/>
        <w:autoSpaceDN w:val="0"/>
        <w:adjustRightInd w:val="0"/>
        <w:jc w:val="right"/>
        <w:rPr>
          <w:rFonts w:cs="Times New Roman,Bold"/>
          <w:b/>
          <w:bCs/>
          <w:lang w:bidi="hi-IN"/>
        </w:rPr>
      </w:pPr>
    </w:p>
    <w:p w14:paraId="30C67625" w14:textId="77777777" w:rsidR="00766468" w:rsidRPr="00241DB3" w:rsidRDefault="00766468" w:rsidP="00766468">
      <w:pPr>
        <w:autoSpaceDE w:val="0"/>
        <w:autoSpaceDN w:val="0"/>
        <w:adjustRightInd w:val="0"/>
        <w:jc w:val="right"/>
        <w:rPr>
          <w:b/>
          <w:bCs/>
          <w:lang w:bidi="hi-IN"/>
        </w:rPr>
      </w:pPr>
      <w:r w:rsidRPr="00241DB3">
        <w:rPr>
          <w:rFonts w:cs="Times New Roman,Bold"/>
          <w:b/>
          <w:bCs/>
          <w:lang w:bidi="hi-IN"/>
        </w:rPr>
        <w:t xml:space="preserve">Załącznik nr </w:t>
      </w:r>
      <w:r>
        <w:rPr>
          <w:rFonts w:cs="Times New Roman,Bold"/>
          <w:b/>
          <w:bCs/>
          <w:lang w:bidi="hi-IN"/>
        </w:rPr>
        <w:t>5a</w:t>
      </w:r>
      <w:r w:rsidRPr="00241DB3">
        <w:rPr>
          <w:rFonts w:cs="Times New Roman,Bold"/>
          <w:b/>
          <w:bCs/>
          <w:lang w:bidi="hi-IN"/>
        </w:rPr>
        <w:t xml:space="preserve"> do SIWZ </w:t>
      </w:r>
    </w:p>
    <w:p w14:paraId="48AF40A8" w14:textId="77777777" w:rsidR="00766468" w:rsidRDefault="00766468" w:rsidP="00766468">
      <w:pPr>
        <w:keepNext/>
        <w:keepLines/>
        <w:spacing w:line="276" w:lineRule="auto"/>
        <w:ind w:left="578" w:hanging="578"/>
        <w:jc w:val="right"/>
        <w:outlineLvl w:val="1"/>
        <w:rPr>
          <w:sz w:val="18"/>
          <w:szCs w:val="18"/>
        </w:rPr>
      </w:pPr>
      <w:r>
        <w:rPr>
          <w:sz w:val="18"/>
          <w:szCs w:val="18"/>
        </w:rPr>
        <w:t>(należy przedstawić w formie oryginału lub kopii poświadczonej za zgodność z oryginałem)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5"/>
      </w:tblGrid>
      <w:tr w:rsidR="00766468" w:rsidRPr="00D82C40" w14:paraId="79FAF8EF" w14:textId="77777777" w:rsidTr="004E3B82">
        <w:trPr>
          <w:trHeight w:val="1568"/>
        </w:trPr>
        <w:tc>
          <w:tcPr>
            <w:tcW w:w="3525" w:type="dxa"/>
          </w:tcPr>
          <w:p w14:paraId="0650575C" w14:textId="77777777" w:rsidR="00766468" w:rsidRDefault="00766468" w:rsidP="004E3B82">
            <w:pPr>
              <w:autoSpaceDE w:val="0"/>
              <w:autoSpaceDN w:val="0"/>
              <w:adjustRightInd w:val="0"/>
              <w:spacing w:after="200"/>
              <w:jc w:val="both"/>
              <w:rPr>
                <w:rFonts w:ascii="Calibri" w:eastAsia="Calibri" w:hAnsi="Calibri" w:cs="Calibri"/>
                <w:i/>
                <w:iCs/>
                <w:sz w:val="18"/>
                <w:szCs w:val="18"/>
                <w:lang w:eastAsia="en-US" w:bidi="hi-IN"/>
              </w:rPr>
            </w:pPr>
            <w:r w:rsidRPr="00D82C40">
              <w:rPr>
                <w:rFonts w:ascii="Calibri" w:eastAsia="Calibri" w:hAnsi="Calibri" w:cs="Calibri"/>
                <w:i/>
                <w:iCs/>
                <w:sz w:val="18"/>
                <w:szCs w:val="18"/>
                <w:lang w:eastAsia="en-US" w:bidi="hi-IN"/>
              </w:rPr>
              <w:t xml:space="preserve">     </w:t>
            </w:r>
          </w:p>
          <w:p w14:paraId="53340E3B" w14:textId="77777777" w:rsidR="00766468" w:rsidRDefault="00766468" w:rsidP="004E3B82">
            <w:pPr>
              <w:autoSpaceDE w:val="0"/>
              <w:autoSpaceDN w:val="0"/>
              <w:adjustRightInd w:val="0"/>
              <w:spacing w:after="200"/>
              <w:jc w:val="both"/>
              <w:rPr>
                <w:rFonts w:ascii="Calibri" w:eastAsia="Calibri" w:hAnsi="Calibri" w:cs="Calibri"/>
                <w:i/>
                <w:iCs/>
                <w:sz w:val="18"/>
                <w:szCs w:val="18"/>
                <w:lang w:eastAsia="en-US" w:bidi="hi-IN"/>
              </w:rPr>
            </w:pPr>
          </w:p>
          <w:p w14:paraId="0F12D4EA" w14:textId="77777777" w:rsidR="00766468" w:rsidRPr="00D82C40" w:rsidRDefault="00766468" w:rsidP="004E3B82">
            <w:pPr>
              <w:autoSpaceDE w:val="0"/>
              <w:autoSpaceDN w:val="0"/>
              <w:adjustRightInd w:val="0"/>
              <w:spacing w:after="200"/>
              <w:jc w:val="both"/>
              <w:rPr>
                <w:rFonts w:ascii="Calibri" w:eastAsia="Calibri" w:hAnsi="Calibri" w:cs="Calibri"/>
                <w:i/>
                <w:iCs/>
                <w:sz w:val="18"/>
                <w:szCs w:val="18"/>
                <w:lang w:eastAsia="en-US" w:bidi="hi-IN"/>
              </w:rPr>
            </w:pPr>
          </w:p>
          <w:p w14:paraId="607EC290" w14:textId="77777777" w:rsidR="00766468" w:rsidRPr="00D82C40" w:rsidRDefault="00766468" w:rsidP="004E3B82">
            <w:pPr>
              <w:autoSpaceDE w:val="0"/>
              <w:autoSpaceDN w:val="0"/>
              <w:adjustRightInd w:val="0"/>
              <w:jc w:val="center"/>
              <w:rPr>
                <w:rFonts w:eastAsia="Calibri"/>
                <w:i/>
                <w:iCs/>
                <w:sz w:val="18"/>
                <w:szCs w:val="18"/>
                <w:lang w:eastAsia="en-US" w:bidi="hi-IN"/>
              </w:rPr>
            </w:pPr>
            <w:r w:rsidRPr="00D82C40">
              <w:rPr>
                <w:rFonts w:eastAsia="Calibri"/>
                <w:i/>
                <w:iCs/>
                <w:sz w:val="18"/>
                <w:szCs w:val="18"/>
                <w:lang w:eastAsia="en-US" w:bidi="hi-IN"/>
              </w:rPr>
              <w:t>(pieczęć Wykonawcy/Wykonawców</w:t>
            </w:r>
            <w:r w:rsidRPr="00D82C40">
              <w:rPr>
                <w:rFonts w:eastAsia="Calibri"/>
                <w:sz w:val="18"/>
                <w:szCs w:val="18"/>
                <w:lang w:eastAsia="en-US" w:bidi="hi-IN"/>
              </w:rPr>
              <w:t>)</w:t>
            </w:r>
          </w:p>
        </w:tc>
      </w:tr>
    </w:tbl>
    <w:p w14:paraId="2C2CD4DF" w14:textId="77777777" w:rsidR="00766468" w:rsidRDefault="00045DEE" w:rsidP="00122FEA">
      <w:pPr>
        <w:autoSpaceDE w:val="0"/>
        <w:autoSpaceDN w:val="0"/>
        <w:adjustRightInd w:val="0"/>
        <w:jc w:val="center"/>
        <w:rPr>
          <w:b/>
          <w:bCs/>
          <w:u w:val="single"/>
        </w:rPr>
      </w:pPr>
      <w:r>
        <w:rPr>
          <w:b/>
          <w:lang w:bidi="hi-IN"/>
        </w:rPr>
        <w:t>WYKAZ NARZĘDZI</w:t>
      </w:r>
    </w:p>
    <w:p w14:paraId="4EEF4627" w14:textId="77777777" w:rsidR="00766468" w:rsidRDefault="00766468" w:rsidP="00766468">
      <w:pPr>
        <w:jc w:val="both"/>
      </w:pPr>
      <w:r w:rsidRPr="00766468">
        <w:t>Przystępując do udziału w postępowaniu o udzielenie zamówienia publicznego przedstawiam/przedstawiamy wykaz sprzętu, który będzie wykorzystywany do realizacji zamówienia:</w:t>
      </w:r>
    </w:p>
    <w:p w14:paraId="4C632986" w14:textId="77777777" w:rsidR="00766468" w:rsidRDefault="00766468" w:rsidP="00766468">
      <w:pPr>
        <w:jc w:val="both"/>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87"/>
        <w:gridCol w:w="6520"/>
        <w:gridCol w:w="709"/>
        <w:gridCol w:w="1654"/>
      </w:tblGrid>
      <w:tr w:rsidR="004E3B82" w:rsidRPr="000F1B19" w14:paraId="44B934CE" w14:textId="77777777" w:rsidTr="000F1B19">
        <w:tc>
          <w:tcPr>
            <w:tcW w:w="675" w:type="dxa"/>
            <w:tcBorders>
              <w:top w:val="single" w:sz="4" w:space="0" w:color="auto"/>
              <w:left w:val="single" w:sz="4" w:space="0" w:color="auto"/>
              <w:bottom w:val="single" w:sz="4" w:space="0" w:color="auto"/>
              <w:right w:val="single" w:sz="4" w:space="0" w:color="auto"/>
            </w:tcBorders>
            <w:vAlign w:val="center"/>
            <w:hideMark/>
          </w:tcPr>
          <w:p w14:paraId="133CCDFA" w14:textId="77777777" w:rsidR="004E3B82" w:rsidRPr="000F1B19" w:rsidRDefault="004E3B82">
            <w:pPr>
              <w:autoSpaceDE w:val="0"/>
              <w:autoSpaceDN w:val="0"/>
              <w:adjustRightInd w:val="0"/>
              <w:spacing w:line="276" w:lineRule="auto"/>
              <w:jc w:val="center"/>
              <w:rPr>
                <w:b/>
                <w:bCs/>
                <w:color w:val="000000"/>
                <w:sz w:val="20"/>
                <w:szCs w:val="20"/>
              </w:rPr>
            </w:pPr>
            <w:r w:rsidRPr="000F1B19">
              <w:rPr>
                <w:b/>
                <w:bCs/>
                <w:color w:val="000000"/>
                <w:sz w:val="20"/>
                <w:szCs w:val="20"/>
              </w:rPr>
              <w:t>Lp.</w:t>
            </w:r>
          </w:p>
        </w:tc>
        <w:tc>
          <w:tcPr>
            <w:tcW w:w="5387" w:type="dxa"/>
            <w:tcBorders>
              <w:top w:val="single" w:sz="4" w:space="0" w:color="auto"/>
              <w:left w:val="single" w:sz="4" w:space="0" w:color="auto"/>
              <w:bottom w:val="single" w:sz="4" w:space="0" w:color="auto"/>
              <w:right w:val="single" w:sz="4" w:space="0" w:color="auto"/>
            </w:tcBorders>
            <w:vAlign w:val="center"/>
            <w:hideMark/>
          </w:tcPr>
          <w:p w14:paraId="1EB6B090" w14:textId="77777777" w:rsidR="004E3B82" w:rsidRPr="000F1B19" w:rsidRDefault="004E3B82" w:rsidP="004E3B82">
            <w:pPr>
              <w:autoSpaceDE w:val="0"/>
              <w:autoSpaceDN w:val="0"/>
              <w:adjustRightInd w:val="0"/>
              <w:spacing w:line="276" w:lineRule="auto"/>
              <w:jc w:val="center"/>
              <w:rPr>
                <w:b/>
                <w:bCs/>
                <w:color w:val="000000"/>
                <w:sz w:val="20"/>
                <w:szCs w:val="20"/>
              </w:rPr>
            </w:pPr>
            <w:r w:rsidRPr="000F1B19">
              <w:rPr>
                <w:b/>
                <w:bCs/>
                <w:color w:val="000000"/>
                <w:sz w:val="20"/>
                <w:szCs w:val="20"/>
              </w:rPr>
              <w:t>Opis wymaganego sprzętu</w:t>
            </w:r>
          </w:p>
        </w:tc>
        <w:tc>
          <w:tcPr>
            <w:tcW w:w="6520" w:type="dxa"/>
            <w:tcBorders>
              <w:top w:val="single" w:sz="4" w:space="0" w:color="auto"/>
              <w:left w:val="single" w:sz="4" w:space="0" w:color="auto"/>
              <w:bottom w:val="single" w:sz="4" w:space="0" w:color="auto"/>
              <w:right w:val="single" w:sz="4" w:space="0" w:color="auto"/>
            </w:tcBorders>
            <w:vAlign w:val="center"/>
          </w:tcPr>
          <w:p w14:paraId="61A03564" w14:textId="77777777" w:rsidR="004E3B82" w:rsidRPr="000F1B19" w:rsidRDefault="004E3B82" w:rsidP="004E3B82">
            <w:pPr>
              <w:autoSpaceDE w:val="0"/>
              <w:autoSpaceDN w:val="0"/>
              <w:adjustRightInd w:val="0"/>
              <w:spacing w:line="276" w:lineRule="auto"/>
              <w:jc w:val="center"/>
              <w:rPr>
                <w:b/>
                <w:bCs/>
                <w:color w:val="000000"/>
                <w:sz w:val="20"/>
                <w:szCs w:val="20"/>
              </w:rPr>
            </w:pPr>
            <w:r w:rsidRPr="000F1B19">
              <w:rPr>
                <w:b/>
                <w:bCs/>
                <w:color w:val="000000"/>
                <w:sz w:val="20"/>
                <w:szCs w:val="20"/>
              </w:rPr>
              <w:t xml:space="preserve">Nazwa i opis </w:t>
            </w:r>
            <w:r w:rsidR="00122FEA" w:rsidRPr="000F1B19">
              <w:rPr>
                <w:b/>
                <w:bCs/>
                <w:color w:val="000000"/>
                <w:sz w:val="20"/>
                <w:szCs w:val="20"/>
              </w:rPr>
              <w:t xml:space="preserve">posiadanego </w:t>
            </w:r>
            <w:r w:rsidRPr="000F1B19">
              <w:rPr>
                <w:b/>
                <w:bCs/>
                <w:color w:val="000000"/>
                <w:sz w:val="20"/>
                <w:szCs w:val="20"/>
              </w:rPr>
              <w:t>sprzętu</w:t>
            </w:r>
          </w:p>
        </w:tc>
        <w:tc>
          <w:tcPr>
            <w:tcW w:w="709" w:type="dxa"/>
            <w:tcBorders>
              <w:top w:val="single" w:sz="4" w:space="0" w:color="auto"/>
              <w:left w:val="single" w:sz="4" w:space="0" w:color="auto"/>
              <w:bottom w:val="single" w:sz="4" w:space="0" w:color="auto"/>
              <w:right w:val="single" w:sz="4" w:space="0" w:color="auto"/>
            </w:tcBorders>
            <w:vAlign w:val="center"/>
            <w:hideMark/>
          </w:tcPr>
          <w:p w14:paraId="5A2D1631" w14:textId="77777777" w:rsidR="004E3B82" w:rsidRPr="000F1B19" w:rsidRDefault="004E3B82">
            <w:pPr>
              <w:autoSpaceDE w:val="0"/>
              <w:autoSpaceDN w:val="0"/>
              <w:adjustRightInd w:val="0"/>
              <w:spacing w:line="276" w:lineRule="auto"/>
              <w:jc w:val="center"/>
              <w:rPr>
                <w:b/>
                <w:bCs/>
                <w:color w:val="000000"/>
                <w:sz w:val="20"/>
                <w:szCs w:val="20"/>
              </w:rPr>
            </w:pPr>
            <w:r w:rsidRPr="000F1B19">
              <w:rPr>
                <w:b/>
                <w:bCs/>
                <w:color w:val="000000"/>
                <w:sz w:val="20"/>
                <w:szCs w:val="20"/>
              </w:rPr>
              <w:t>Ilość</w:t>
            </w:r>
          </w:p>
          <w:p w14:paraId="0EB93FFA" w14:textId="77777777" w:rsidR="00DA6D75" w:rsidRPr="000F1B19" w:rsidRDefault="00DA6D75">
            <w:pPr>
              <w:autoSpaceDE w:val="0"/>
              <w:autoSpaceDN w:val="0"/>
              <w:adjustRightInd w:val="0"/>
              <w:spacing w:line="276" w:lineRule="auto"/>
              <w:jc w:val="center"/>
              <w:rPr>
                <w:b/>
                <w:bCs/>
                <w:color w:val="000000"/>
                <w:sz w:val="20"/>
                <w:szCs w:val="20"/>
              </w:rPr>
            </w:pPr>
            <w:r w:rsidRPr="000F1B19">
              <w:rPr>
                <w:b/>
                <w:bCs/>
                <w:color w:val="000000"/>
                <w:sz w:val="20"/>
                <w:szCs w:val="20"/>
              </w:rPr>
              <w:t>(szt.)</w:t>
            </w:r>
          </w:p>
        </w:tc>
        <w:tc>
          <w:tcPr>
            <w:tcW w:w="1654" w:type="dxa"/>
            <w:tcBorders>
              <w:top w:val="single" w:sz="4" w:space="0" w:color="auto"/>
              <w:left w:val="single" w:sz="4" w:space="0" w:color="auto"/>
              <w:bottom w:val="single" w:sz="4" w:space="0" w:color="auto"/>
              <w:right w:val="single" w:sz="4" w:space="0" w:color="auto"/>
            </w:tcBorders>
            <w:vAlign w:val="center"/>
            <w:hideMark/>
          </w:tcPr>
          <w:p w14:paraId="73D81C0E" w14:textId="77777777" w:rsidR="004E3B82" w:rsidRPr="000F1B19" w:rsidRDefault="004E3B82">
            <w:pPr>
              <w:autoSpaceDE w:val="0"/>
              <w:autoSpaceDN w:val="0"/>
              <w:adjustRightInd w:val="0"/>
              <w:spacing w:line="276" w:lineRule="auto"/>
              <w:jc w:val="center"/>
              <w:rPr>
                <w:b/>
                <w:bCs/>
                <w:color w:val="000000"/>
                <w:sz w:val="20"/>
                <w:szCs w:val="20"/>
              </w:rPr>
            </w:pPr>
            <w:r w:rsidRPr="000F1B19">
              <w:rPr>
                <w:b/>
                <w:bCs/>
                <w:color w:val="000000"/>
                <w:sz w:val="20"/>
                <w:szCs w:val="20"/>
              </w:rPr>
              <w:t>Podstawa dysponowania</w:t>
            </w:r>
            <w:r w:rsidRPr="000F1B19">
              <w:rPr>
                <w:rFonts w:ascii="Tahoma" w:hAnsi="Tahoma"/>
                <w:sz w:val="20"/>
                <w:szCs w:val="20"/>
              </w:rPr>
              <w:t>*</w:t>
            </w:r>
          </w:p>
        </w:tc>
      </w:tr>
      <w:tr w:rsidR="004E3B82" w14:paraId="2ED3D521" w14:textId="77777777" w:rsidTr="000F1B19">
        <w:trPr>
          <w:trHeight w:val="738"/>
        </w:trPr>
        <w:tc>
          <w:tcPr>
            <w:tcW w:w="675" w:type="dxa"/>
            <w:tcBorders>
              <w:top w:val="single" w:sz="4" w:space="0" w:color="auto"/>
              <w:left w:val="single" w:sz="4" w:space="0" w:color="auto"/>
              <w:bottom w:val="single" w:sz="4" w:space="0" w:color="auto"/>
              <w:right w:val="single" w:sz="4" w:space="0" w:color="auto"/>
            </w:tcBorders>
            <w:vAlign w:val="center"/>
          </w:tcPr>
          <w:p w14:paraId="102B9616" w14:textId="77777777" w:rsidR="004E3B82" w:rsidRPr="00E45012" w:rsidRDefault="004E3B82">
            <w:pPr>
              <w:autoSpaceDE w:val="0"/>
              <w:autoSpaceDN w:val="0"/>
              <w:adjustRightInd w:val="0"/>
              <w:spacing w:line="276" w:lineRule="auto"/>
              <w:jc w:val="center"/>
              <w:rPr>
                <w:color w:val="000000"/>
                <w:sz w:val="26"/>
                <w:szCs w:val="26"/>
              </w:rPr>
            </w:pPr>
            <w:r>
              <w:rPr>
                <w:color w:val="000000"/>
                <w:sz w:val="26"/>
                <w:szCs w:val="26"/>
              </w:rPr>
              <w:t>1.</w:t>
            </w:r>
          </w:p>
        </w:tc>
        <w:tc>
          <w:tcPr>
            <w:tcW w:w="5387" w:type="dxa"/>
            <w:tcBorders>
              <w:top w:val="single" w:sz="4" w:space="0" w:color="auto"/>
              <w:left w:val="single" w:sz="4" w:space="0" w:color="auto"/>
              <w:bottom w:val="single" w:sz="4" w:space="0" w:color="auto"/>
              <w:right w:val="single" w:sz="4" w:space="0" w:color="auto"/>
            </w:tcBorders>
            <w:vAlign w:val="center"/>
          </w:tcPr>
          <w:p w14:paraId="732975E6" w14:textId="77777777" w:rsidR="004E3B82" w:rsidRPr="00122FEA" w:rsidRDefault="004E3B82" w:rsidP="00DA6D75">
            <w:pPr>
              <w:autoSpaceDE w:val="0"/>
              <w:autoSpaceDN w:val="0"/>
              <w:adjustRightInd w:val="0"/>
              <w:spacing w:before="120"/>
              <w:rPr>
                <w:color w:val="000000"/>
                <w:sz w:val="22"/>
                <w:szCs w:val="22"/>
              </w:rPr>
            </w:pPr>
            <w:r w:rsidRPr="000F1B19">
              <w:rPr>
                <w:color w:val="000000"/>
                <w:sz w:val="20"/>
                <w:szCs w:val="20"/>
              </w:rPr>
              <w:t>minimum 1 bankow</w:t>
            </w:r>
            <w:r w:rsidR="00122FEA" w:rsidRPr="000F1B19">
              <w:rPr>
                <w:color w:val="000000"/>
                <w:sz w:val="20"/>
                <w:szCs w:val="20"/>
              </w:rPr>
              <w:t>ó</w:t>
            </w:r>
            <w:r w:rsidRPr="000F1B19">
              <w:rPr>
                <w:color w:val="000000"/>
                <w:sz w:val="20"/>
                <w:szCs w:val="20"/>
              </w:rPr>
              <w:t xml:space="preserve">z co najmniej typu C o parametrach wymienionych w </w:t>
            </w:r>
            <w:r w:rsidRPr="000F1B19">
              <w:rPr>
                <w:i/>
                <w:color w:val="000000"/>
                <w:sz w:val="20"/>
                <w:szCs w:val="20"/>
              </w:rPr>
              <w:t>rozporządzeniu Ministra Spraw Wewnętrznych i Administracji z dnia 7 września 2010 r. w sprawie wymagań, jakim powinna odpowiadać ochrona wartości pieniężnych przechowywanych i transportowanych przez przedsiębiorców i inne jednostki organizacyjne (Dz. U. z 2010 r. Nr 166, poz. 1128</w:t>
            </w:r>
            <w:r w:rsidR="003C1DED" w:rsidRPr="000F1B19">
              <w:rPr>
                <w:i/>
                <w:color w:val="000000"/>
                <w:sz w:val="20"/>
                <w:szCs w:val="20"/>
              </w:rPr>
              <w:t xml:space="preserve"> z późn. zm.</w:t>
            </w:r>
            <w:r w:rsidRPr="000F1B19">
              <w:rPr>
                <w:i/>
                <w:color w:val="000000"/>
                <w:sz w:val="20"/>
                <w:szCs w:val="20"/>
              </w:rPr>
              <w:t>)</w:t>
            </w:r>
            <w:r w:rsidRPr="000F1B19">
              <w:rPr>
                <w:color w:val="000000"/>
                <w:sz w:val="20"/>
                <w:szCs w:val="20"/>
              </w:rPr>
              <w:t xml:space="preserve"> posiadający Certyfikat wystawiony przez instytucję posiadając</w:t>
            </w:r>
            <w:r w:rsidR="003C1DED" w:rsidRPr="000F1B19">
              <w:rPr>
                <w:color w:val="000000"/>
                <w:sz w:val="20"/>
                <w:szCs w:val="20"/>
              </w:rPr>
              <w:t>ą</w:t>
            </w:r>
            <w:r w:rsidRPr="000F1B19">
              <w:rPr>
                <w:color w:val="000000"/>
                <w:sz w:val="20"/>
                <w:szCs w:val="20"/>
              </w:rPr>
              <w:t xml:space="preserve"> akredytację Polskiego Centrum Akredytacji, oferującą certyfikację bankowozów oraz pojazdów przystosowanych do przewozu wartości pieniężnych, na zgodność bankowozu z ogólnymi wymaganiami techniczny</w:t>
            </w:r>
            <w:r w:rsidR="003C1DED" w:rsidRPr="000F1B19">
              <w:rPr>
                <w:color w:val="000000"/>
                <w:sz w:val="20"/>
                <w:szCs w:val="20"/>
              </w:rPr>
              <w:t>mi</w:t>
            </w:r>
            <w:r w:rsidRPr="000F1B19">
              <w:rPr>
                <w:color w:val="000000"/>
                <w:sz w:val="20"/>
                <w:szCs w:val="20"/>
              </w:rPr>
              <w:t xml:space="preserve"> wg </w:t>
            </w:r>
            <w:r w:rsidRPr="000F1B19">
              <w:rPr>
                <w:i/>
                <w:color w:val="000000"/>
                <w:sz w:val="20"/>
                <w:szCs w:val="20"/>
              </w:rPr>
              <w:t>Rozporządzenia Ministra Spraw Wewnętrznych i Administracji z dnia 7 września 2010 roku w sprawie wymagań, jakim powinna odpowiadać ochrona wartości pieniężnych przechowywanych i transportowanych przez przedsiębiorców i inne jednostki organizacyjne (Dz. U.</w:t>
            </w:r>
            <w:r w:rsidR="003C1DED" w:rsidRPr="000F1B19">
              <w:rPr>
                <w:i/>
                <w:color w:val="000000"/>
                <w:sz w:val="20"/>
                <w:szCs w:val="20"/>
              </w:rPr>
              <w:t xml:space="preserve"> z 2010r., Nr 166, poz. 1128</w:t>
            </w:r>
            <w:r w:rsidRPr="000F1B19">
              <w:rPr>
                <w:i/>
                <w:color w:val="000000"/>
                <w:sz w:val="20"/>
                <w:szCs w:val="20"/>
              </w:rPr>
              <w:t xml:space="preserve"> z późn. zm</w:t>
            </w:r>
            <w:r w:rsidR="003C1DED" w:rsidRPr="000F1B19">
              <w:rPr>
                <w:i/>
                <w:color w:val="000000"/>
                <w:sz w:val="20"/>
                <w:szCs w:val="20"/>
              </w:rPr>
              <w:t>.</w:t>
            </w:r>
            <w:r w:rsidRPr="000F1B19">
              <w:rPr>
                <w:i/>
                <w:color w:val="000000"/>
                <w:sz w:val="20"/>
                <w:szCs w:val="20"/>
              </w:rPr>
              <w:t>)</w:t>
            </w:r>
            <w:r w:rsidRPr="000F1B19">
              <w:rPr>
                <w:color w:val="000000"/>
                <w:sz w:val="20"/>
                <w:szCs w:val="20"/>
              </w:rPr>
              <w:t>, odpowiednio do przedmiotu certyfikacji.</w:t>
            </w:r>
          </w:p>
        </w:tc>
        <w:tc>
          <w:tcPr>
            <w:tcW w:w="6520" w:type="dxa"/>
            <w:tcBorders>
              <w:top w:val="single" w:sz="4" w:space="0" w:color="auto"/>
              <w:left w:val="single" w:sz="4" w:space="0" w:color="auto"/>
              <w:bottom w:val="single" w:sz="4" w:space="0" w:color="auto"/>
              <w:right w:val="single" w:sz="4" w:space="0" w:color="auto"/>
            </w:tcBorders>
            <w:vAlign w:val="center"/>
          </w:tcPr>
          <w:p w14:paraId="189CE355" w14:textId="77777777" w:rsidR="004E3B82" w:rsidRPr="00122FEA" w:rsidRDefault="004E3B82" w:rsidP="000F1B19">
            <w:pPr>
              <w:autoSpaceDE w:val="0"/>
              <w:autoSpaceDN w:val="0"/>
              <w:adjustRightInd w:val="0"/>
              <w:spacing w:line="360" w:lineRule="auto"/>
              <w:rPr>
                <w:color w:val="000000"/>
                <w:sz w:val="22"/>
                <w:szCs w:val="22"/>
              </w:rPr>
            </w:pPr>
            <w:r>
              <w:rPr>
                <w:color w:val="000000"/>
              </w:rPr>
              <w:t>a</w:t>
            </w:r>
            <w:r w:rsidR="00DA6D75">
              <w:rPr>
                <w:color w:val="000000"/>
                <w:sz w:val="22"/>
                <w:szCs w:val="22"/>
              </w:rPr>
              <w:t>) marka pojazdu ……………</w:t>
            </w:r>
            <w:r w:rsidR="00122FEA">
              <w:rPr>
                <w:color w:val="000000"/>
                <w:sz w:val="22"/>
                <w:szCs w:val="22"/>
              </w:rPr>
              <w:t>………</w:t>
            </w:r>
            <w:r w:rsidR="00DA6D75">
              <w:rPr>
                <w:color w:val="000000"/>
                <w:sz w:val="22"/>
                <w:szCs w:val="22"/>
              </w:rPr>
              <w:t>..</w:t>
            </w:r>
            <w:r w:rsidR="00122FEA">
              <w:rPr>
                <w:color w:val="000000"/>
                <w:sz w:val="22"/>
                <w:szCs w:val="22"/>
              </w:rPr>
              <w:t>…</w:t>
            </w:r>
            <w:r w:rsidR="00DA6D75">
              <w:rPr>
                <w:color w:val="000000"/>
                <w:sz w:val="22"/>
                <w:szCs w:val="22"/>
              </w:rPr>
              <w:t>.</w:t>
            </w:r>
            <w:r w:rsidR="00122FEA">
              <w:rPr>
                <w:color w:val="000000"/>
                <w:sz w:val="22"/>
                <w:szCs w:val="22"/>
              </w:rPr>
              <w:t>…</w:t>
            </w:r>
            <w:r w:rsidRPr="00122FEA">
              <w:rPr>
                <w:color w:val="000000"/>
                <w:sz w:val="22"/>
                <w:szCs w:val="22"/>
              </w:rPr>
              <w:t>…………</w:t>
            </w:r>
            <w:r w:rsidR="00122FEA">
              <w:rPr>
                <w:color w:val="000000"/>
                <w:sz w:val="22"/>
                <w:szCs w:val="22"/>
              </w:rPr>
              <w:t>…</w:t>
            </w:r>
            <w:r w:rsidR="00DA6D75">
              <w:rPr>
                <w:color w:val="000000"/>
                <w:sz w:val="22"/>
                <w:szCs w:val="22"/>
              </w:rPr>
              <w:t>..</w:t>
            </w:r>
            <w:r w:rsidR="00122FEA">
              <w:rPr>
                <w:color w:val="000000"/>
                <w:sz w:val="22"/>
                <w:szCs w:val="22"/>
              </w:rPr>
              <w:t>…</w:t>
            </w:r>
            <w:r w:rsidR="00DA6D75">
              <w:rPr>
                <w:color w:val="000000"/>
                <w:sz w:val="22"/>
                <w:szCs w:val="22"/>
              </w:rPr>
              <w:t>…</w:t>
            </w:r>
          </w:p>
          <w:p w14:paraId="55C9E136" w14:textId="77777777" w:rsidR="00DA6D75" w:rsidRDefault="004E3B82" w:rsidP="00122FEA">
            <w:pPr>
              <w:autoSpaceDE w:val="0"/>
              <w:autoSpaceDN w:val="0"/>
              <w:adjustRightInd w:val="0"/>
              <w:spacing w:line="360" w:lineRule="auto"/>
              <w:rPr>
                <w:color w:val="000000"/>
                <w:sz w:val="22"/>
                <w:szCs w:val="22"/>
              </w:rPr>
            </w:pPr>
            <w:r w:rsidRPr="00122FEA">
              <w:rPr>
                <w:color w:val="000000"/>
                <w:sz w:val="22"/>
                <w:szCs w:val="22"/>
              </w:rPr>
              <w:t xml:space="preserve">b) </w:t>
            </w:r>
            <w:r w:rsidR="00DA6D75">
              <w:rPr>
                <w:color w:val="000000"/>
                <w:sz w:val="22"/>
                <w:szCs w:val="22"/>
              </w:rPr>
              <w:t>t</w:t>
            </w:r>
            <w:r w:rsidRPr="00122FEA">
              <w:rPr>
                <w:color w:val="000000"/>
                <w:sz w:val="22"/>
                <w:szCs w:val="22"/>
              </w:rPr>
              <w:t>yp</w:t>
            </w:r>
            <w:r w:rsidR="00DA6D75">
              <w:rPr>
                <w:color w:val="000000"/>
                <w:sz w:val="22"/>
                <w:szCs w:val="22"/>
              </w:rPr>
              <w:t xml:space="preserve"> pojazdu………</w:t>
            </w:r>
            <w:r w:rsidRPr="00122FEA">
              <w:rPr>
                <w:color w:val="000000"/>
                <w:sz w:val="22"/>
                <w:szCs w:val="22"/>
              </w:rPr>
              <w:t>……</w:t>
            </w:r>
            <w:r w:rsidR="00DA6D75">
              <w:rPr>
                <w:color w:val="000000"/>
                <w:sz w:val="22"/>
                <w:szCs w:val="22"/>
              </w:rPr>
              <w:t>………</w:t>
            </w:r>
            <w:r w:rsidRPr="00122FEA">
              <w:rPr>
                <w:color w:val="000000"/>
                <w:sz w:val="22"/>
                <w:szCs w:val="22"/>
              </w:rPr>
              <w:t>……………………</w:t>
            </w:r>
            <w:r w:rsidR="00DA6D75">
              <w:rPr>
                <w:color w:val="000000"/>
                <w:sz w:val="22"/>
                <w:szCs w:val="22"/>
              </w:rPr>
              <w:t>.</w:t>
            </w:r>
            <w:r w:rsidRPr="00122FEA">
              <w:rPr>
                <w:color w:val="000000"/>
                <w:sz w:val="22"/>
                <w:szCs w:val="22"/>
              </w:rPr>
              <w:t>………</w:t>
            </w:r>
            <w:r w:rsidR="00122FEA">
              <w:rPr>
                <w:color w:val="000000"/>
                <w:sz w:val="22"/>
                <w:szCs w:val="22"/>
              </w:rPr>
              <w:t>…</w:t>
            </w:r>
          </w:p>
          <w:p w14:paraId="3CD1AA56" w14:textId="77777777" w:rsidR="00DA6D75" w:rsidRDefault="00DA6D75" w:rsidP="00122FEA">
            <w:pPr>
              <w:autoSpaceDE w:val="0"/>
              <w:autoSpaceDN w:val="0"/>
              <w:adjustRightInd w:val="0"/>
              <w:spacing w:line="360" w:lineRule="auto"/>
              <w:rPr>
                <w:color w:val="000000"/>
                <w:sz w:val="22"/>
                <w:szCs w:val="22"/>
              </w:rPr>
            </w:pPr>
            <w:r>
              <w:rPr>
                <w:color w:val="000000"/>
                <w:sz w:val="22"/>
                <w:szCs w:val="22"/>
              </w:rPr>
              <w:t>c) rok produkcji pojazdu</w:t>
            </w:r>
            <w:r w:rsidR="004E3B82" w:rsidRPr="00122FEA">
              <w:rPr>
                <w:color w:val="000000"/>
                <w:sz w:val="22"/>
                <w:szCs w:val="22"/>
              </w:rPr>
              <w:t>………...…</w:t>
            </w:r>
            <w:r w:rsidR="00122FEA">
              <w:rPr>
                <w:color w:val="000000"/>
                <w:sz w:val="22"/>
                <w:szCs w:val="22"/>
              </w:rPr>
              <w:t>……</w:t>
            </w:r>
            <w:r w:rsidR="004E3B82" w:rsidRPr="00122FEA">
              <w:rPr>
                <w:color w:val="000000"/>
                <w:sz w:val="22"/>
                <w:szCs w:val="22"/>
              </w:rPr>
              <w:t>…</w:t>
            </w:r>
            <w:r>
              <w:rPr>
                <w:color w:val="000000"/>
                <w:sz w:val="22"/>
                <w:szCs w:val="22"/>
              </w:rPr>
              <w:t>………………...….</w:t>
            </w:r>
            <w:r w:rsidR="004E3B82" w:rsidRPr="00122FEA">
              <w:rPr>
                <w:color w:val="000000"/>
                <w:sz w:val="22"/>
                <w:szCs w:val="22"/>
              </w:rPr>
              <w:t xml:space="preserve">. </w:t>
            </w:r>
          </w:p>
          <w:p w14:paraId="5280774A" w14:textId="77777777" w:rsidR="004E3B82" w:rsidRPr="00122FEA" w:rsidRDefault="004E3B82" w:rsidP="00122FEA">
            <w:pPr>
              <w:autoSpaceDE w:val="0"/>
              <w:autoSpaceDN w:val="0"/>
              <w:adjustRightInd w:val="0"/>
              <w:spacing w:line="360" w:lineRule="auto"/>
              <w:rPr>
                <w:color w:val="000000"/>
                <w:sz w:val="22"/>
                <w:szCs w:val="22"/>
              </w:rPr>
            </w:pPr>
            <w:r w:rsidRPr="00122FEA">
              <w:rPr>
                <w:color w:val="000000"/>
                <w:sz w:val="22"/>
                <w:szCs w:val="22"/>
              </w:rPr>
              <w:t>d) nr rejestrac</w:t>
            </w:r>
            <w:r w:rsidR="00DA6D75">
              <w:rPr>
                <w:color w:val="000000"/>
                <w:sz w:val="22"/>
                <w:szCs w:val="22"/>
              </w:rPr>
              <w:t>yjny pojazdu…</w:t>
            </w:r>
            <w:r w:rsidRPr="00122FEA">
              <w:rPr>
                <w:color w:val="000000"/>
                <w:sz w:val="22"/>
                <w:szCs w:val="22"/>
              </w:rPr>
              <w:t>………</w:t>
            </w:r>
            <w:r w:rsidR="00DA6D75">
              <w:rPr>
                <w:color w:val="000000"/>
                <w:sz w:val="22"/>
                <w:szCs w:val="22"/>
              </w:rPr>
              <w:t>……………………..</w:t>
            </w:r>
            <w:r w:rsidRPr="00122FEA">
              <w:rPr>
                <w:color w:val="000000"/>
                <w:sz w:val="22"/>
                <w:szCs w:val="22"/>
              </w:rPr>
              <w:t>…….</w:t>
            </w:r>
          </w:p>
          <w:p w14:paraId="256D27C1" w14:textId="77777777" w:rsidR="004E3B82" w:rsidRPr="00122FEA" w:rsidRDefault="004E3B82" w:rsidP="00DA6D75">
            <w:pPr>
              <w:autoSpaceDE w:val="0"/>
              <w:autoSpaceDN w:val="0"/>
              <w:adjustRightInd w:val="0"/>
              <w:spacing w:line="360" w:lineRule="auto"/>
              <w:rPr>
                <w:color w:val="000000"/>
                <w:sz w:val="22"/>
                <w:szCs w:val="22"/>
              </w:rPr>
            </w:pPr>
            <w:r w:rsidRPr="00122FEA">
              <w:rPr>
                <w:color w:val="000000"/>
                <w:sz w:val="22"/>
                <w:szCs w:val="22"/>
              </w:rPr>
              <w:t xml:space="preserve">e) </w:t>
            </w:r>
            <w:r w:rsidR="00DA6D75">
              <w:rPr>
                <w:color w:val="000000"/>
                <w:sz w:val="22"/>
                <w:szCs w:val="22"/>
              </w:rPr>
              <w:t xml:space="preserve">nr i </w:t>
            </w:r>
            <w:r w:rsidRPr="00122FEA">
              <w:rPr>
                <w:color w:val="000000"/>
                <w:sz w:val="22"/>
                <w:szCs w:val="22"/>
              </w:rPr>
              <w:t>seria dowodu rejestracyjnego………</w:t>
            </w:r>
            <w:r w:rsidR="00122FEA">
              <w:rPr>
                <w:color w:val="000000"/>
                <w:sz w:val="22"/>
                <w:szCs w:val="22"/>
              </w:rPr>
              <w:t>…</w:t>
            </w:r>
            <w:r w:rsidRPr="00122FEA">
              <w:rPr>
                <w:color w:val="000000"/>
                <w:sz w:val="22"/>
                <w:szCs w:val="22"/>
              </w:rPr>
              <w:t>….</w:t>
            </w:r>
            <w:r w:rsidR="00DA6D75">
              <w:rPr>
                <w:color w:val="000000"/>
                <w:sz w:val="22"/>
                <w:szCs w:val="22"/>
              </w:rPr>
              <w:t>………………</w:t>
            </w:r>
          </w:p>
          <w:p w14:paraId="679AD0BB" w14:textId="77777777" w:rsidR="00122FEA" w:rsidRPr="000F1B19" w:rsidRDefault="00122FEA" w:rsidP="00DA6D75">
            <w:pPr>
              <w:autoSpaceDE w:val="0"/>
              <w:autoSpaceDN w:val="0"/>
              <w:adjustRightInd w:val="0"/>
              <w:spacing w:after="120"/>
              <w:rPr>
                <w:color w:val="000000"/>
                <w:sz w:val="20"/>
                <w:szCs w:val="20"/>
              </w:rPr>
            </w:pPr>
            <w:r w:rsidRPr="000F1B19">
              <w:rPr>
                <w:color w:val="000000"/>
                <w:sz w:val="20"/>
                <w:szCs w:val="20"/>
              </w:rPr>
              <w:t>f) pojazd posiadający Certyfikat wystawiony przez instytucję posiadają</w:t>
            </w:r>
            <w:r w:rsidR="003C1DED" w:rsidRPr="000F1B19">
              <w:rPr>
                <w:color w:val="000000"/>
                <w:sz w:val="20"/>
                <w:szCs w:val="20"/>
              </w:rPr>
              <w:t>cą</w:t>
            </w:r>
            <w:r w:rsidRPr="000F1B19">
              <w:rPr>
                <w:color w:val="000000"/>
                <w:sz w:val="20"/>
                <w:szCs w:val="20"/>
              </w:rPr>
              <w:t xml:space="preserve"> akredytację Polskiego Centrum Akredytacji, oferującą certyfikację bankowozów oraz pojazdów przystosowanych do przewozu wartości pieniężnych, na zgodność bankowozu z ogólnymi wymaganiami technicznych wg </w:t>
            </w:r>
            <w:r w:rsidRPr="000F1B19">
              <w:rPr>
                <w:i/>
                <w:color w:val="000000"/>
                <w:sz w:val="20"/>
                <w:szCs w:val="20"/>
              </w:rPr>
              <w:t xml:space="preserve">Rozporządzenia Ministra Spraw Wewnętrznych i Administracji z dnia 7 września 2010 roku w sprawie wymagań, jakim powinna odpowiadać i ochrona wartości pieniężnych przechowywanych i transportowanych przez przedsiębiorców i inne jednostki organizacyjne (Dz. U. </w:t>
            </w:r>
            <w:r w:rsidR="003C1DED" w:rsidRPr="000F1B19">
              <w:rPr>
                <w:i/>
                <w:color w:val="000000"/>
                <w:sz w:val="20"/>
                <w:szCs w:val="20"/>
              </w:rPr>
              <w:t>z 2010r., Nr 166, poz. 1128 z późn. zm.</w:t>
            </w:r>
            <w:r w:rsidRPr="000F1B19">
              <w:rPr>
                <w:i/>
                <w:color w:val="000000"/>
                <w:sz w:val="20"/>
                <w:szCs w:val="20"/>
              </w:rPr>
              <w:t>)</w:t>
            </w:r>
            <w:r w:rsidRPr="000F1B19">
              <w:rPr>
                <w:color w:val="000000"/>
                <w:sz w:val="20"/>
                <w:szCs w:val="20"/>
              </w:rPr>
              <w:t>, odpowiednio do przedmiotu certyfikacji</w:t>
            </w:r>
          </w:p>
        </w:tc>
        <w:tc>
          <w:tcPr>
            <w:tcW w:w="709" w:type="dxa"/>
            <w:tcBorders>
              <w:top w:val="single" w:sz="4" w:space="0" w:color="auto"/>
              <w:left w:val="single" w:sz="4" w:space="0" w:color="auto"/>
              <w:bottom w:val="single" w:sz="4" w:space="0" w:color="auto"/>
              <w:right w:val="single" w:sz="4" w:space="0" w:color="auto"/>
            </w:tcBorders>
            <w:vAlign w:val="center"/>
          </w:tcPr>
          <w:p w14:paraId="394689EC" w14:textId="77777777" w:rsidR="004E3B82" w:rsidRPr="00E45012" w:rsidRDefault="000F1B19" w:rsidP="000F1B19">
            <w:pPr>
              <w:autoSpaceDE w:val="0"/>
              <w:autoSpaceDN w:val="0"/>
              <w:adjustRightInd w:val="0"/>
              <w:spacing w:line="276" w:lineRule="auto"/>
              <w:rPr>
                <w:color w:val="000000"/>
                <w:sz w:val="26"/>
                <w:szCs w:val="26"/>
              </w:rPr>
            </w:pPr>
            <w:r>
              <w:rPr>
                <w:color w:val="000000"/>
                <w:sz w:val="26"/>
                <w:szCs w:val="26"/>
              </w:rPr>
              <w:t>.</w:t>
            </w:r>
            <w:r w:rsidR="00DA6D75">
              <w:rPr>
                <w:color w:val="000000"/>
                <w:sz w:val="26"/>
                <w:szCs w:val="26"/>
              </w:rPr>
              <w:t>…</w:t>
            </w:r>
            <w:r w:rsidR="004E3B82">
              <w:rPr>
                <w:color w:val="000000"/>
                <w:sz w:val="26"/>
                <w:szCs w:val="26"/>
              </w:rPr>
              <w:t>..</w:t>
            </w:r>
          </w:p>
        </w:tc>
        <w:tc>
          <w:tcPr>
            <w:tcW w:w="1654" w:type="dxa"/>
            <w:tcBorders>
              <w:top w:val="single" w:sz="4" w:space="0" w:color="auto"/>
              <w:left w:val="single" w:sz="4" w:space="0" w:color="auto"/>
              <w:bottom w:val="single" w:sz="4" w:space="0" w:color="auto"/>
              <w:right w:val="single" w:sz="4" w:space="0" w:color="auto"/>
            </w:tcBorders>
            <w:vAlign w:val="center"/>
          </w:tcPr>
          <w:p w14:paraId="62260377" w14:textId="77777777" w:rsidR="004E3B82" w:rsidRDefault="00DA6D75" w:rsidP="004E3B82">
            <w:pPr>
              <w:autoSpaceDE w:val="0"/>
              <w:autoSpaceDN w:val="0"/>
              <w:adjustRightInd w:val="0"/>
              <w:spacing w:line="276" w:lineRule="auto"/>
              <w:jc w:val="center"/>
              <w:rPr>
                <w:color w:val="000000"/>
                <w:sz w:val="26"/>
                <w:szCs w:val="26"/>
              </w:rPr>
            </w:pPr>
            <w:r>
              <w:rPr>
                <w:color w:val="000000"/>
                <w:sz w:val="26"/>
                <w:szCs w:val="26"/>
              </w:rPr>
              <w:t>……………</w:t>
            </w:r>
            <w:r w:rsidR="004E3B82">
              <w:rPr>
                <w:color w:val="000000"/>
                <w:sz w:val="26"/>
                <w:szCs w:val="26"/>
              </w:rPr>
              <w:t>..</w:t>
            </w:r>
          </w:p>
          <w:p w14:paraId="675FD92D" w14:textId="77777777" w:rsidR="004E3B82" w:rsidRDefault="000F1B19" w:rsidP="004E3B82">
            <w:pPr>
              <w:autoSpaceDE w:val="0"/>
              <w:autoSpaceDN w:val="0"/>
              <w:adjustRightInd w:val="0"/>
              <w:spacing w:line="276" w:lineRule="auto"/>
              <w:jc w:val="center"/>
              <w:rPr>
                <w:color w:val="000000"/>
                <w:sz w:val="26"/>
                <w:szCs w:val="26"/>
              </w:rPr>
            </w:pPr>
            <w:r>
              <w:rPr>
                <w:color w:val="000000"/>
                <w:sz w:val="26"/>
                <w:szCs w:val="26"/>
              </w:rPr>
              <w:t>……</w:t>
            </w:r>
            <w:r w:rsidR="00DA6D75">
              <w:rPr>
                <w:color w:val="000000"/>
                <w:sz w:val="26"/>
                <w:szCs w:val="26"/>
              </w:rPr>
              <w:t>……</w:t>
            </w:r>
            <w:r w:rsidR="004E3B82">
              <w:rPr>
                <w:color w:val="000000"/>
                <w:sz w:val="26"/>
                <w:szCs w:val="26"/>
              </w:rPr>
              <w:t>…</w:t>
            </w:r>
          </w:p>
          <w:p w14:paraId="631B713B" w14:textId="77777777" w:rsidR="004E3B82" w:rsidRPr="00E45012" w:rsidRDefault="000F1B19" w:rsidP="00DA6D75">
            <w:pPr>
              <w:autoSpaceDE w:val="0"/>
              <w:autoSpaceDN w:val="0"/>
              <w:adjustRightInd w:val="0"/>
              <w:spacing w:line="276" w:lineRule="auto"/>
              <w:jc w:val="center"/>
              <w:rPr>
                <w:color w:val="000000"/>
                <w:sz w:val="26"/>
                <w:szCs w:val="26"/>
              </w:rPr>
            </w:pPr>
            <w:r>
              <w:rPr>
                <w:color w:val="000000"/>
                <w:sz w:val="26"/>
                <w:szCs w:val="26"/>
              </w:rPr>
              <w:t>………</w:t>
            </w:r>
            <w:r w:rsidR="00DA6D75">
              <w:rPr>
                <w:color w:val="000000"/>
                <w:sz w:val="26"/>
                <w:szCs w:val="26"/>
              </w:rPr>
              <w:t>…</w:t>
            </w:r>
            <w:r w:rsidR="004E3B82">
              <w:rPr>
                <w:color w:val="000000"/>
                <w:sz w:val="26"/>
                <w:szCs w:val="26"/>
              </w:rPr>
              <w:t>…</w:t>
            </w:r>
          </w:p>
        </w:tc>
      </w:tr>
    </w:tbl>
    <w:p w14:paraId="0FA40DA9" w14:textId="77777777" w:rsidR="000F1B19" w:rsidRDefault="000F1B19" w:rsidP="00122FEA">
      <w:pPr>
        <w:autoSpaceDE w:val="0"/>
        <w:autoSpaceDN w:val="0"/>
        <w:adjustRightInd w:val="0"/>
        <w:ind w:left="4956" w:firstLine="4764"/>
        <w:rPr>
          <w:lang w:bidi="hi-IN"/>
        </w:rPr>
      </w:pPr>
    </w:p>
    <w:p w14:paraId="23ACC87D" w14:textId="77777777" w:rsidR="000F1B19" w:rsidRDefault="000F1B19" w:rsidP="00122FEA">
      <w:pPr>
        <w:autoSpaceDE w:val="0"/>
        <w:autoSpaceDN w:val="0"/>
        <w:adjustRightInd w:val="0"/>
        <w:ind w:left="4956" w:firstLine="4764"/>
        <w:rPr>
          <w:lang w:bidi="hi-IN"/>
        </w:rPr>
      </w:pPr>
    </w:p>
    <w:p w14:paraId="369430D0" w14:textId="77777777" w:rsidR="00122FEA" w:rsidRPr="00770A3A" w:rsidRDefault="00122FEA" w:rsidP="00122FEA">
      <w:pPr>
        <w:autoSpaceDE w:val="0"/>
        <w:autoSpaceDN w:val="0"/>
        <w:adjustRightInd w:val="0"/>
        <w:ind w:left="4956" w:firstLine="4764"/>
        <w:rPr>
          <w:lang w:bidi="hi-IN"/>
        </w:rPr>
      </w:pPr>
      <w:r w:rsidRPr="00241DB3">
        <w:rPr>
          <w:lang w:bidi="hi-IN"/>
        </w:rPr>
        <w:t>……………………………</w:t>
      </w:r>
      <w:r>
        <w:rPr>
          <w:lang w:bidi="hi-IN"/>
        </w:rPr>
        <w:t>...</w:t>
      </w:r>
      <w:r w:rsidRPr="00241DB3">
        <w:rPr>
          <w:lang w:bidi="hi-IN"/>
        </w:rPr>
        <w:t>……………</w:t>
      </w:r>
    </w:p>
    <w:p w14:paraId="6E216763" w14:textId="77777777" w:rsidR="00122FEA" w:rsidRPr="00241DB3" w:rsidRDefault="00122FEA" w:rsidP="00122FEA">
      <w:pPr>
        <w:autoSpaceDE w:val="0"/>
        <w:autoSpaceDN w:val="0"/>
        <w:adjustRightInd w:val="0"/>
        <w:jc w:val="center"/>
        <w:rPr>
          <w:sz w:val="18"/>
          <w:szCs w:val="18"/>
          <w:lang w:bidi="hi-IN"/>
        </w:rPr>
      </w:pPr>
      <w:r w:rsidRPr="00241DB3">
        <w:rPr>
          <w:sz w:val="18"/>
          <w:szCs w:val="18"/>
          <w:lang w:bidi="hi-IN"/>
        </w:rPr>
        <w:tab/>
      </w:r>
      <w:r w:rsidRPr="00241DB3">
        <w:rPr>
          <w:sz w:val="18"/>
          <w:szCs w:val="18"/>
          <w:lang w:bidi="hi-IN"/>
        </w:rPr>
        <w:tab/>
      </w:r>
      <w:r w:rsidRPr="00241DB3">
        <w:rPr>
          <w:sz w:val="18"/>
          <w:szCs w:val="18"/>
          <w:lang w:bidi="hi-IN"/>
        </w:rPr>
        <w:tab/>
      </w:r>
      <w:r w:rsidRPr="00241DB3">
        <w:rPr>
          <w:sz w:val="18"/>
          <w:szCs w:val="18"/>
          <w:lang w:bidi="hi-IN"/>
        </w:rPr>
        <w:tab/>
      </w:r>
      <w:r w:rsidRPr="00241DB3">
        <w:rPr>
          <w:sz w:val="18"/>
          <w:szCs w:val="18"/>
          <w:lang w:bidi="hi-IN"/>
        </w:rPr>
        <w:tab/>
      </w:r>
      <w:r w:rsidRPr="00241DB3">
        <w:rPr>
          <w:sz w:val="18"/>
          <w:szCs w:val="18"/>
          <w:lang w:bidi="hi-IN"/>
        </w:rPr>
        <w:tab/>
      </w:r>
      <w:r w:rsidRPr="00241DB3">
        <w:rPr>
          <w:sz w:val="18"/>
          <w:szCs w:val="18"/>
          <w:lang w:bidi="hi-IN"/>
        </w:rPr>
        <w:tab/>
      </w:r>
      <w:r>
        <w:rPr>
          <w:sz w:val="18"/>
          <w:szCs w:val="18"/>
          <w:lang w:bidi="hi-IN"/>
        </w:rPr>
        <w:tab/>
      </w:r>
      <w:r>
        <w:rPr>
          <w:sz w:val="18"/>
          <w:szCs w:val="18"/>
          <w:lang w:bidi="hi-IN"/>
        </w:rPr>
        <w:tab/>
      </w:r>
      <w:r>
        <w:rPr>
          <w:sz w:val="18"/>
          <w:szCs w:val="18"/>
          <w:lang w:bidi="hi-IN"/>
        </w:rPr>
        <w:tab/>
      </w:r>
      <w:r>
        <w:rPr>
          <w:sz w:val="18"/>
          <w:szCs w:val="18"/>
          <w:lang w:bidi="hi-IN"/>
        </w:rPr>
        <w:tab/>
      </w:r>
      <w:r>
        <w:rPr>
          <w:sz w:val="18"/>
          <w:szCs w:val="18"/>
          <w:lang w:bidi="hi-IN"/>
        </w:rPr>
        <w:tab/>
      </w:r>
      <w:r w:rsidRPr="00241DB3">
        <w:rPr>
          <w:sz w:val="18"/>
          <w:szCs w:val="18"/>
          <w:lang w:bidi="hi-IN"/>
        </w:rPr>
        <w:t>p</w:t>
      </w:r>
      <w:r>
        <w:rPr>
          <w:sz w:val="18"/>
          <w:szCs w:val="18"/>
          <w:lang w:bidi="hi-IN"/>
        </w:rPr>
        <w:t>odpis osoby/osób uprawnionych</w:t>
      </w:r>
    </w:p>
    <w:p w14:paraId="12883A47" w14:textId="77777777" w:rsidR="00122FEA" w:rsidRDefault="00122FEA" w:rsidP="00122FEA">
      <w:pPr>
        <w:pStyle w:val="Nagwek"/>
        <w:jc w:val="both"/>
        <w:rPr>
          <w:rFonts w:ascii="Arial" w:hAnsi="Arial" w:cs="Arial"/>
        </w:rPr>
      </w:pPr>
      <w:r>
        <w:rPr>
          <w:sz w:val="18"/>
          <w:szCs w:val="18"/>
          <w:lang w:bidi="hi-IN"/>
        </w:rPr>
        <w:tab/>
      </w:r>
      <w:r>
        <w:rPr>
          <w:sz w:val="18"/>
          <w:szCs w:val="18"/>
          <w:lang w:bidi="hi-IN"/>
        </w:rPr>
        <w:tab/>
      </w:r>
      <w:r>
        <w:rPr>
          <w:sz w:val="18"/>
          <w:szCs w:val="18"/>
          <w:lang w:bidi="hi-IN"/>
        </w:rPr>
        <w:tab/>
      </w:r>
      <w:r>
        <w:rPr>
          <w:sz w:val="18"/>
          <w:szCs w:val="18"/>
          <w:lang w:bidi="hi-IN"/>
        </w:rPr>
        <w:tab/>
      </w:r>
      <w:r w:rsidRPr="00241DB3">
        <w:rPr>
          <w:sz w:val="18"/>
          <w:szCs w:val="18"/>
          <w:lang w:bidi="hi-IN"/>
        </w:rPr>
        <w:t>oświadczeń woli w imieniu wykonawcy</w:t>
      </w:r>
    </w:p>
    <w:p w14:paraId="0F306C45" w14:textId="77777777" w:rsidR="00E45012" w:rsidRPr="00493B6F" w:rsidRDefault="004E3B82" w:rsidP="00493B6F">
      <w:pPr>
        <w:pStyle w:val="Nagwek"/>
        <w:jc w:val="both"/>
        <w:rPr>
          <w:rFonts w:ascii="Arial" w:hAnsi="Arial" w:cs="Arial"/>
          <w:sz w:val="16"/>
          <w:szCs w:val="16"/>
        </w:rPr>
      </w:pPr>
      <w:r w:rsidRPr="00493B6F">
        <w:rPr>
          <w:rFonts w:ascii="Tahoma" w:hAnsi="Tahoma"/>
          <w:sz w:val="16"/>
          <w:szCs w:val="16"/>
        </w:rPr>
        <w:t xml:space="preserve">* </w:t>
      </w:r>
      <w:r w:rsidRPr="00493B6F">
        <w:rPr>
          <w:sz w:val="16"/>
          <w:szCs w:val="16"/>
        </w:rPr>
        <w:t>informacja, czy Wykonawca dysponuje lub będzie dysponował wskazan</w:t>
      </w:r>
      <w:r w:rsidR="00122FEA" w:rsidRPr="00493B6F">
        <w:rPr>
          <w:sz w:val="16"/>
          <w:szCs w:val="16"/>
        </w:rPr>
        <w:t>ym</w:t>
      </w:r>
      <w:r w:rsidRPr="00493B6F">
        <w:rPr>
          <w:sz w:val="16"/>
          <w:szCs w:val="16"/>
        </w:rPr>
        <w:t xml:space="preserve"> w wykazie </w:t>
      </w:r>
      <w:r w:rsidR="00122FEA" w:rsidRPr="00493B6F">
        <w:rPr>
          <w:sz w:val="16"/>
          <w:szCs w:val="16"/>
        </w:rPr>
        <w:t>sprzętem</w:t>
      </w:r>
      <w:r w:rsidRPr="00493B6F">
        <w:rPr>
          <w:sz w:val="16"/>
          <w:szCs w:val="16"/>
        </w:rPr>
        <w:t xml:space="preserve">. W przypadku, gdy Wykonawca polega na </w:t>
      </w:r>
      <w:r w:rsidR="00122FEA" w:rsidRPr="00493B6F">
        <w:rPr>
          <w:iCs/>
          <w:sz w:val="16"/>
          <w:szCs w:val="16"/>
        </w:rPr>
        <w:t>potencjale technicznym</w:t>
      </w:r>
      <w:r w:rsidR="00122FEA" w:rsidRPr="00493B6F">
        <w:rPr>
          <w:i/>
          <w:iCs/>
          <w:sz w:val="16"/>
          <w:szCs w:val="16"/>
        </w:rPr>
        <w:t xml:space="preserve"> </w:t>
      </w:r>
      <w:r w:rsidRPr="00493B6F">
        <w:rPr>
          <w:sz w:val="16"/>
          <w:szCs w:val="16"/>
        </w:rPr>
        <w:t xml:space="preserve">innych podmiotów (które w swoich zasobach </w:t>
      </w:r>
      <w:r w:rsidR="00122FEA" w:rsidRPr="00493B6F">
        <w:rPr>
          <w:sz w:val="16"/>
          <w:szCs w:val="16"/>
        </w:rPr>
        <w:t>technicznych</w:t>
      </w:r>
      <w:r w:rsidRPr="00493B6F">
        <w:rPr>
          <w:sz w:val="16"/>
          <w:szCs w:val="16"/>
        </w:rPr>
        <w:t xml:space="preserve"> posiadają wymagany potencjał), zobowiązany jest udowodnić Zamawiającemu, iż będzie nimi dysponował, tj. musi przedstawić pisemne zobowiązanie tych podmiotów do oddania mu do dyspozycji t</w:t>
      </w:r>
      <w:r w:rsidR="00122FEA" w:rsidRPr="00493B6F">
        <w:rPr>
          <w:sz w:val="16"/>
          <w:szCs w:val="16"/>
        </w:rPr>
        <w:t>ego</w:t>
      </w:r>
      <w:r w:rsidRPr="00493B6F">
        <w:rPr>
          <w:sz w:val="16"/>
          <w:szCs w:val="16"/>
        </w:rPr>
        <w:t xml:space="preserve"> </w:t>
      </w:r>
      <w:r w:rsidR="00122FEA" w:rsidRPr="00493B6F">
        <w:rPr>
          <w:sz w:val="16"/>
          <w:szCs w:val="16"/>
        </w:rPr>
        <w:t>sprzętu</w:t>
      </w:r>
      <w:r w:rsidRPr="00493B6F">
        <w:rPr>
          <w:sz w:val="16"/>
          <w:szCs w:val="16"/>
        </w:rPr>
        <w:t xml:space="preserve"> na okres korzystania z ni</w:t>
      </w:r>
      <w:r w:rsidR="00122FEA" w:rsidRPr="00493B6F">
        <w:rPr>
          <w:sz w:val="16"/>
          <w:szCs w:val="16"/>
        </w:rPr>
        <w:t>ego</w:t>
      </w:r>
      <w:r w:rsidRPr="00493B6F">
        <w:rPr>
          <w:sz w:val="16"/>
          <w:szCs w:val="16"/>
        </w:rPr>
        <w:t xml:space="preserve"> przy wykonywaniu przedmiotu niniejszego zamówienia – wg wzoru załącznik nr </w:t>
      </w:r>
      <w:r w:rsidR="004603AC" w:rsidRPr="00493B6F">
        <w:rPr>
          <w:sz w:val="16"/>
          <w:szCs w:val="16"/>
        </w:rPr>
        <w:t>7</w:t>
      </w:r>
      <w:r w:rsidRPr="00493B6F">
        <w:rPr>
          <w:sz w:val="16"/>
          <w:szCs w:val="16"/>
        </w:rPr>
        <w:t xml:space="preserve"> do SIWZ</w:t>
      </w:r>
    </w:p>
    <w:p w14:paraId="4FB64891" w14:textId="77777777" w:rsidR="00122FEA" w:rsidRDefault="00122FEA" w:rsidP="008F19D5">
      <w:pPr>
        <w:autoSpaceDE w:val="0"/>
        <w:autoSpaceDN w:val="0"/>
        <w:adjustRightInd w:val="0"/>
        <w:rPr>
          <w:rFonts w:ascii="TimesNewRomanPS-BoldMT" w:hAnsi="TimesNewRomanPS-BoldMT" w:cs="TimesNewRomanPS-BoldMT"/>
          <w:b/>
          <w:bCs/>
          <w:sz w:val="28"/>
          <w:szCs w:val="28"/>
        </w:rPr>
        <w:sectPr w:rsidR="00122FEA" w:rsidSect="000F1B19">
          <w:pgSz w:w="16838" w:h="11906" w:orient="landscape" w:code="9"/>
          <w:pgMar w:top="426" w:right="1259" w:bottom="426" w:left="1418" w:header="709" w:footer="709" w:gutter="0"/>
          <w:cols w:space="708"/>
          <w:docGrid w:linePitch="360"/>
        </w:sectPr>
      </w:pPr>
    </w:p>
    <w:p w14:paraId="1F0AB0AE" w14:textId="77777777" w:rsidR="008F19D5" w:rsidRDefault="003503E5" w:rsidP="008F19D5">
      <w:pPr>
        <w:autoSpaceDE w:val="0"/>
        <w:autoSpaceDN w:val="0"/>
        <w:adjustRightInd w:val="0"/>
        <w:rPr>
          <w:rFonts w:ascii="TimesNewRomanPS-BoldMT" w:hAnsi="TimesNewRomanPS-BoldMT" w:cs="TimesNewRomanPS-BoldMT"/>
          <w:b/>
          <w:bCs/>
          <w:szCs w:val="28"/>
        </w:rPr>
      </w:pPr>
      <w:r>
        <w:rPr>
          <w:rFonts w:ascii="TimesNewRomanPS-BoldMT" w:hAnsi="TimesNewRomanPS-BoldMT" w:cs="TimesNewRomanPS-BoldMT"/>
          <w:b/>
          <w:bCs/>
          <w:sz w:val="28"/>
          <w:szCs w:val="28"/>
        </w:rPr>
        <w:lastRenderedPageBreak/>
        <w:tab/>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r>
      <w:r w:rsidRPr="003503E5">
        <w:rPr>
          <w:rFonts w:ascii="TimesNewRomanPS-BoldMT" w:hAnsi="TimesNewRomanPS-BoldMT" w:cs="TimesNewRomanPS-BoldMT"/>
          <w:b/>
          <w:bCs/>
          <w:szCs w:val="28"/>
        </w:rPr>
        <w:t>Załącznik nr 6 do SIWZ</w:t>
      </w:r>
    </w:p>
    <w:p w14:paraId="7828BA0E" w14:textId="77777777" w:rsidR="003503E5" w:rsidRPr="003503E5" w:rsidRDefault="003503E5" w:rsidP="008F19D5">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Cs w:val="28"/>
        </w:rPr>
        <w:tab/>
      </w:r>
      <w:r>
        <w:rPr>
          <w:rFonts w:ascii="TimesNewRomanPS-BoldMT" w:hAnsi="TimesNewRomanPS-BoldMT" w:cs="TimesNewRomanPS-BoldMT"/>
          <w:b/>
          <w:bCs/>
          <w:szCs w:val="28"/>
        </w:rPr>
        <w:tab/>
      </w:r>
      <w:r>
        <w:rPr>
          <w:rFonts w:ascii="TimesNewRomanPS-BoldMT" w:hAnsi="TimesNewRomanPS-BoldMT" w:cs="TimesNewRomanPS-BoldMT"/>
          <w:b/>
          <w:bCs/>
          <w:szCs w:val="28"/>
        </w:rPr>
        <w:tab/>
      </w:r>
      <w:r w:rsidRPr="003503E5">
        <w:rPr>
          <w:sz w:val="18"/>
          <w:szCs w:val="18"/>
        </w:rPr>
        <w:t>(należy przedstawić w formie oryginału lub kopii poświadczonej za zgodność z oryginałem)</w:t>
      </w:r>
    </w:p>
    <w:p w14:paraId="4D76A9CA" w14:textId="77777777" w:rsidR="008F19D5" w:rsidRDefault="008F19D5" w:rsidP="008F19D5">
      <w:pPr>
        <w:autoSpaceDE w:val="0"/>
        <w:autoSpaceDN w:val="0"/>
        <w:adjustRightInd w:val="0"/>
        <w:rPr>
          <w:rFonts w:ascii="TimesNewRomanPS-BoldMT" w:hAnsi="TimesNewRomanPS-BoldMT" w:cs="TimesNewRomanPS-BoldMT"/>
          <w:b/>
          <w:bCs/>
          <w:sz w:val="28"/>
          <w:szCs w:val="28"/>
        </w:rPr>
      </w:pPr>
    </w:p>
    <w:p w14:paraId="5C5C8A37" w14:textId="77777777" w:rsidR="003503E5" w:rsidRDefault="003503E5" w:rsidP="008F19D5">
      <w:pPr>
        <w:autoSpaceDE w:val="0"/>
        <w:autoSpaceDN w:val="0"/>
        <w:adjustRightInd w:val="0"/>
        <w:rPr>
          <w:rFonts w:ascii="TimesNewRomanPS-BoldMT" w:hAnsi="TimesNewRomanPS-BoldMT" w:cs="TimesNewRomanPS-BoldMT"/>
          <w:b/>
          <w:bCs/>
          <w:sz w:val="28"/>
          <w:szCs w:val="28"/>
        </w:rPr>
      </w:pPr>
    </w:p>
    <w:p w14:paraId="652F4608" w14:textId="77777777" w:rsidR="003503E5" w:rsidRDefault="003503E5" w:rsidP="008F19D5">
      <w:pPr>
        <w:autoSpaceDE w:val="0"/>
        <w:autoSpaceDN w:val="0"/>
        <w:adjustRightInd w:val="0"/>
        <w:rPr>
          <w:rFonts w:ascii="TimesNewRomanPS-BoldMT" w:hAnsi="TimesNewRomanPS-BoldMT" w:cs="TimesNewRomanPS-BoldMT"/>
          <w:b/>
          <w:bCs/>
          <w:sz w:val="28"/>
          <w:szCs w:val="28"/>
        </w:rPr>
      </w:pPr>
    </w:p>
    <w:p w14:paraId="619E89E1" w14:textId="77777777" w:rsidR="003503E5" w:rsidRDefault="003503E5" w:rsidP="008F19D5">
      <w:pPr>
        <w:autoSpaceDE w:val="0"/>
        <w:autoSpaceDN w:val="0"/>
        <w:adjustRightInd w:val="0"/>
        <w:rPr>
          <w:rFonts w:ascii="TimesNewRomanPS-BoldMT" w:hAnsi="TimesNewRomanPS-BoldMT" w:cs="TimesNewRomanPS-BoldMT"/>
          <w:b/>
          <w:bCs/>
          <w:sz w:val="28"/>
          <w:szCs w:val="28"/>
        </w:rPr>
      </w:pPr>
    </w:p>
    <w:p w14:paraId="1A1C68F0" w14:textId="77777777" w:rsidR="008F19D5" w:rsidRPr="006D57DC" w:rsidRDefault="008F19D5" w:rsidP="008F19D5">
      <w:pPr>
        <w:autoSpaceDE w:val="0"/>
        <w:autoSpaceDN w:val="0"/>
        <w:adjustRightInd w:val="0"/>
        <w:rPr>
          <w:sz w:val="20"/>
          <w:szCs w:val="20"/>
        </w:rPr>
      </w:pPr>
      <w:r w:rsidRPr="006D57DC">
        <w:rPr>
          <w:sz w:val="20"/>
          <w:szCs w:val="20"/>
        </w:rPr>
        <w:t>...................................................</w:t>
      </w:r>
      <w:r w:rsidR="003503E5">
        <w:rPr>
          <w:sz w:val="20"/>
          <w:szCs w:val="20"/>
        </w:rPr>
        <w:t>......</w:t>
      </w:r>
      <w:r w:rsidRPr="006D57DC">
        <w:rPr>
          <w:sz w:val="20"/>
          <w:szCs w:val="20"/>
        </w:rPr>
        <w:t>........</w:t>
      </w:r>
    </w:p>
    <w:p w14:paraId="4EF27DC1" w14:textId="77777777" w:rsidR="008F19D5" w:rsidRPr="006D57DC" w:rsidRDefault="008F19D5" w:rsidP="008F19D5">
      <w:pPr>
        <w:autoSpaceDE w:val="0"/>
        <w:autoSpaceDN w:val="0"/>
        <w:adjustRightInd w:val="0"/>
        <w:rPr>
          <w:sz w:val="18"/>
          <w:szCs w:val="18"/>
        </w:rPr>
      </w:pPr>
      <w:r w:rsidRPr="006D57DC">
        <w:rPr>
          <w:sz w:val="18"/>
          <w:szCs w:val="18"/>
        </w:rPr>
        <w:tab/>
        <w:t>/nazwa i adres wykonawcy/</w:t>
      </w:r>
    </w:p>
    <w:p w14:paraId="47CF224A" w14:textId="77777777" w:rsidR="008F19D5" w:rsidRDefault="008F19D5" w:rsidP="008F19D5">
      <w:pPr>
        <w:autoSpaceDE w:val="0"/>
        <w:autoSpaceDN w:val="0"/>
        <w:adjustRightInd w:val="0"/>
        <w:rPr>
          <w:rFonts w:ascii="TimesNewRomanPS-BoldMT" w:hAnsi="TimesNewRomanPS-BoldMT" w:cs="TimesNewRomanPS-BoldMT"/>
          <w:b/>
          <w:bCs/>
          <w:sz w:val="28"/>
          <w:szCs w:val="28"/>
        </w:rPr>
      </w:pPr>
    </w:p>
    <w:p w14:paraId="70634E2A" w14:textId="77777777" w:rsidR="008F19D5" w:rsidRDefault="008F19D5" w:rsidP="008F19D5">
      <w:pPr>
        <w:autoSpaceDE w:val="0"/>
        <w:autoSpaceDN w:val="0"/>
        <w:adjustRightInd w:val="0"/>
        <w:rPr>
          <w:rFonts w:ascii="TimesNewRomanPS-BoldMT" w:hAnsi="TimesNewRomanPS-BoldMT" w:cs="TimesNewRomanPS-BoldMT"/>
          <w:b/>
          <w:bCs/>
          <w:sz w:val="28"/>
          <w:szCs w:val="28"/>
        </w:rPr>
      </w:pPr>
    </w:p>
    <w:p w14:paraId="2CBAA6EE" w14:textId="77777777" w:rsidR="008F19D5" w:rsidRDefault="008F19D5" w:rsidP="008F19D5">
      <w:pPr>
        <w:autoSpaceDE w:val="0"/>
        <w:autoSpaceDN w:val="0"/>
        <w:adjustRightInd w:val="0"/>
        <w:rPr>
          <w:rFonts w:ascii="TimesNewRomanPS-BoldMT" w:hAnsi="TimesNewRomanPS-BoldMT" w:cs="TimesNewRomanPS-BoldMT"/>
          <w:b/>
          <w:bCs/>
          <w:sz w:val="28"/>
          <w:szCs w:val="28"/>
        </w:rPr>
      </w:pPr>
    </w:p>
    <w:p w14:paraId="0FA2D41A" w14:textId="77777777" w:rsidR="008F19D5" w:rsidRDefault="008F19D5" w:rsidP="008F19D5">
      <w:pPr>
        <w:autoSpaceDE w:val="0"/>
        <w:autoSpaceDN w:val="0"/>
        <w:adjustRightInd w:val="0"/>
        <w:rPr>
          <w:rFonts w:ascii="TimesNewRomanPS-BoldMT" w:hAnsi="TimesNewRomanPS-BoldMT" w:cs="TimesNewRomanPS-BoldMT"/>
          <w:b/>
          <w:bCs/>
          <w:sz w:val="28"/>
          <w:szCs w:val="28"/>
        </w:rPr>
      </w:pPr>
    </w:p>
    <w:p w14:paraId="74AFA28A" w14:textId="77777777" w:rsidR="003503E5" w:rsidRPr="00D3179D" w:rsidRDefault="003503E5" w:rsidP="003503E5">
      <w:pPr>
        <w:tabs>
          <w:tab w:val="left" w:pos="8789"/>
        </w:tabs>
        <w:spacing w:line="360" w:lineRule="auto"/>
        <w:jc w:val="center"/>
        <w:rPr>
          <w:b/>
          <w:bCs/>
          <w:iCs/>
        </w:rPr>
      </w:pPr>
      <w:r w:rsidRPr="00D3179D">
        <w:rPr>
          <w:b/>
          <w:bCs/>
          <w:iCs/>
        </w:rPr>
        <w:t>OŚWIADCZENIE  WYKONAWCY</w:t>
      </w:r>
    </w:p>
    <w:p w14:paraId="10FB71B6" w14:textId="77777777" w:rsidR="003503E5" w:rsidRPr="00D3179D" w:rsidRDefault="003503E5" w:rsidP="003503E5">
      <w:pPr>
        <w:tabs>
          <w:tab w:val="left" w:pos="8789"/>
        </w:tabs>
        <w:spacing w:line="360" w:lineRule="auto"/>
        <w:jc w:val="center"/>
        <w:rPr>
          <w:b/>
          <w:bCs/>
          <w:iCs/>
        </w:rPr>
      </w:pPr>
      <w:r w:rsidRPr="00D3179D">
        <w:rPr>
          <w:b/>
          <w:bCs/>
          <w:iCs/>
        </w:rPr>
        <w:t>o posiadaniu uprawnień przez osoby, które będą uczestniczyć w wykonaniu zamówienia</w:t>
      </w:r>
    </w:p>
    <w:p w14:paraId="1946040C" w14:textId="77777777" w:rsidR="003503E5" w:rsidRPr="00D3179D" w:rsidRDefault="003503E5" w:rsidP="003503E5">
      <w:pPr>
        <w:tabs>
          <w:tab w:val="left" w:pos="8789"/>
        </w:tabs>
        <w:spacing w:line="360" w:lineRule="auto"/>
        <w:jc w:val="center"/>
        <w:rPr>
          <w:b/>
          <w:bCs/>
          <w:iCs/>
        </w:rPr>
      </w:pPr>
    </w:p>
    <w:p w14:paraId="2E160B4A" w14:textId="77777777" w:rsidR="003503E5" w:rsidRPr="00D3179D" w:rsidRDefault="003503E5" w:rsidP="003503E5">
      <w:pPr>
        <w:spacing w:line="360" w:lineRule="auto"/>
        <w:jc w:val="both"/>
        <w:rPr>
          <w:b/>
          <w:sz w:val="28"/>
          <w:szCs w:val="28"/>
        </w:rPr>
      </w:pPr>
    </w:p>
    <w:p w14:paraId="1EBBE1F0" w14:textId="77777777" w:rsidR="003503E5" w:rsidRDefault="003503E5" w:rsidP="003503E5">
      <w:pPr>
        <w:spacing w:line="360" w:lineRule="auto"/>
        <w:jc w:val="both"/>
        <w:rPr>
          <w:sz w:val="26"/>
          <w:szCs w:val="26"/>
        </w:rPr>
      </w:pPr>
      <w:r w:rsidRPr="00D3179D">
        <w:rPr>
          <w:sz w:val="26"/>
          <w:szCs w:val="26"/>
        </w:rPr>
        <w:t xml:space="preserve">Oświadczam/Oświadczamy*, że osoby, które będą uczestniczyć w wykonywaniu zamówienia na </w:t>
      </w:r>
      <w:r w:rsidRPr="005D578E">
        <w:rPr>
          <w:b/>
          <w:sz w:val="26"/>
          <w:szCs w:val="26"/>
        </w:rPr>
        <w:t>ochronę obiektów Urzędu do Spraw Cudzoziemców oraz konwojowanie wartości pieniężnych</w:t>
      </w:r>
      <w:r>
        <w:rPr>
          <w:b/>
          <w:sz w:val="26"/>
          <w:szCs w:val="26"/>
        </w:rPr>
        <w:t>,</w:t>
      </w:r>
    </w:p>
    <w:p w14:paraId="28D775AD" w14:textId="77777777" w:rsidR="003503E5" w:rsidRDefault="003503E5" w:rsidP="003503E5">
      <w:pPr>
        <w:spacing w:line="360" w:lineRule="auto"/>
        <w:jc w:val="both"/>
        <w:rPr>
          <w:b/>
          <w:sz w:val="26"/>
          <w:szCs w:val="26"/>
        </w:rPr>
      </w:pPr>
      <w:r w:rsidRPr="005D578E">
        <w:rPr>
          <w:sz w:val="26"/>
          <w:szCs w:val="26"/>
        </w:rPr>
        <w:t>znak sprawy:</w:t>
      </w:r>
      <w:r w:rsidRPr="005D578E">
        <w:rPr>
          <w:b/>
          <w:sz w:val="26"/>
          <w:szCs w:val="26"/>
        </w:rPr>
        <w:t xml:space="preserve"> </w:t>
      </w:r>
    </w:p>
    <w:p w14:paraId="6CCA3E3E" w14:textId="627A2BF7" w:rsidR="003503E5" w:rsidRPr="00D3179D" w:rsidRDefault="00067611" w:rsidP="003503E5">
      <w:pPr>
        <w:spacing w:line="360" w:lineRule="auto"/>
        <w:jc w:val="both"/>
        <w:rPr>
          <w:b/>
          <w:sz w:val="26"/>
          <w:szCs w:val="26"/>
        </w:rPr>
      </w:pPr>
      <w:r>
        <w:rPr>
          <w:b/>
          <w:sz w:val="26"/>
          <w:szCs w:val="26"/>
        </w:rPr>
        <w:t>13</w:t>
      </w:r>
      <w:r w:rsidR="003503E5" w:rsidRPr="005D578E">
        <w:rPr>
          <w:b/>
          <w:sz w:val="26"/>
          <w:szCs w:val="26"/>
        </w:rPr>
        <w:t>/BL/</w:t>
      </w:r>
      <w:r w:rsidR="003503E5">
        <w:rPr>
          <w:b/>
          <w:sz w:val="26"/>
          <w:szCs w:val="26"/>
        </w:rPr>
        <w:t>OCHRONA I KONWOJOWANIE</w:t>
      </w:r>
      <w:r w:rsidR="003503E5" w:rsidRPr="005D578E">
        <w:rPr>
          <w:b/>
          <w:sz w:val="26"/>
          <w:szCs w:val="26"/>
        </w:rPr>
        <w:t>/PN/1</w:t>
      </w:r>
      <w:r w:rsidR="000F1B19">
        <w:rPr>
          <w:b/>
          <w:sz w:val="26"/>
          <w:szCs w:val="26"/>
        </w:rPr>
        <w:t>5</w:t>
      </w:r>
      <w:r w:rsidR="003503E5" w:rsidRPr="00D3179D">
        <w:rPr>
          <w:b/>
          <w:sz w:val="26"/>
          <w:szCs w:val="26"/>
        </w:rPr>
        <w:t>,</w:t>
      </w:r>
    </w:p>
    <w:p w14:paraId="25C2CCE8" w14:textId="77777777" w:rsidR="003503E5" w:rsidRPr="00D3179D" w:rsidRDefault="003503E5" w:rsidP="003503E5">
      <w:pPr>
        <w:spacing w:line="360" w:lineRule="auto"/>
        <w:jc w:val="both"/>
        <w:rPr>
          <w:i/>
          <w:sz w:val="28"/>
          <w:szCs w:val="28"/>
        </w:rPr>
      </w:pPr>
      <w:r w:rsidRPr="00D3179D">
        <w:rPr>
          <w:sz w:val="26"/>
          <w:szCs w:val="26"/>
        </w:rPr>
        <w:t>posiadają wymagane postanowieniami SIWZ uprawnienia.</w:t>
      </w:r>
    </w:p>
    <w:p w14:paraId="3D3BA7D7" w14:textId="77777777" w:rsidR="003503E5" w:rsidRPr="00D3179D" w:rsidRDefault="003503E5" w:rsidP="003503E5">
      <w:pPr>
        <w:tabs>
          <w:tab w:val="left" w:pos="1985"/>
          <w:tab w:val="left" w:pos="4820"/>
          <w:tab w:val="left" w:pos="5387"/>
          <w:tab w:val="left" w:pos="8931"/>
        </w:tabs>
        <w:autoSpaceDE w:val="0"/>
        <w:autoSpaceDN w:val="0"/>
        <w:adjustRightInd w:val="0"/>
        <w:spacing w:before="840"/>
        <w:rPr>
          <w:u w:val="dotted"/>
        </w:rPr>
      </w:pPr>
      <w:r w:rsidRPr="00D3179D">
        <w:rPr>
          <w:u w:val="dotted"/>
        </w:rPr>
        <w:tab/>
      </w:r>
      <w:r w:rsidRPr="00D3179D">
        <w:t xml:space="preserve"> dnia </w:t>
      </w:r>
      <w:r w:rsidRPr="00D3179D">
        <w:rPr>
          <w:u w:val="dotted"/>
        </w:rPr>
        <w:tab/>
      </w:r>
      <w:r w:rsidRPr="00D3179D">
        <w:tab/>
      </w:r>
      <w:r w:rsidRPr="00D3179D">
        <w:rPr>
          <w:u w:val="dotted"/>
        </w:rPr>
        <w:tab/>
      </w:r>
    </w:p>
    <w:p w14:paraId="34A2A87D" w14:textId="77777777" w:rsidR="003503E5" w:rsidRPr="00D3179D" w:rsidRDefault="003503E5" w:rsidP="003503E5">
      <w:pPr>
        <w:autoSpaceDE w:val="0"/>
        <w:autoSpaceDN w:val="0"/>
        <w:adjustRightInd w:val="0"/>
        <w:ind w:left="5672" w:hanging="4963"/>
        <w:rPr>
          <w:sz w:val="22"/>
          <w:szCs w:val="22"/>
          <w:vertAlign w:val="superscript"/>
        </w:rPr>
      </w:pPr>
      <w:r w:rsidRPr="00D3179D">
        <w:rPr>
          <w:sz w:val="22"/>
          <w:szCs w:val="22"/>
          <w:vertAlign w:val="superscript"/>
        </w:rPr>
        <w:t>miejscowość</w:t>
      </w:r>
      <w:r w:rsidRPr="00D3179D">
        <w:rPr>
          <w:sz w:val="22"/>
          <w:szCs w:val="22"/>
          <w:vertAlign w:val="superscript"/>
        </w:rPr>
        <w:tab/>
        <w:t xml:space="preserve">podpis osób/osoby uprawnionej do reprezentowania Wykonawcy i składania oświadczeń woli w jego imieniu </w:t>
      </w:r>
    </w:p>
    <w:p w14:paraId="5F26A4E4" w14:textId="77777777" w:rsidR="008F19D5" w:rsidRDefault="008F19D5" w:rsidP="003503E5">
      <w:pPr>
        <w:spacing w:before="100" w:beforeAutospacing="1" w:after="100" w:afterAutospacing="1"/>
        <w:rPr>
          <w:sz w:val="28"/>
          <w:szCs w:val="28"/>
          <w:vertAlign w:val="superscript"/>
        </w:rPr>
      </w:pPr>
    </w:p>
    <w:p w14:paraId="6890A4BA" w14:textId="77777777" w:rsidR="008F19D5" w:rsidRDefault="008F19D5" w:rsidP="008F19D5">
      <w:pPr>
        <w:autoSpaceDE w:val="0"/>
        <w:autoSpaceDN w:val="0"/>
        <w:adjustRightInd w:val="0"/>
        <w:jc w:val="right"/>
        <w:rPr>
          <w:rFonts w:cs="Times New Roman,Bold"/>
          <w:b/>
          <w:bCs/>
          <w:i/>
          <w:lang w:bidi="hi-IN"/>
        </w:rPr>
      </w:pPr>
    </w:p>
    <w:p w14:paraId="100C74FA" w14:textId="77777777" w:rsidR="008F19D5" w:rsidRDefault="008F19D5" w:rsidP="00E13AD2">
      <w:pPr>
        <w:spacing w:line="360" w:lineRule="auto"/>
        <w:jc w:val="right"/>
        <w:rPr>
          <w:b/>
        </w:rPr>
      </w:pPr>
    </w:p>
    <w:p w14:paraId="48F04288" w14:textId="77777777" w:rsidR="003503E5" w:rsidRDefault="003503E5" w:rsidP="00E13AD2">
      <w:pPr>
        <w:spacing w:line="360" w:lineRule="auto"/>
        <w:jc w:val="right"/>
        <w:rPr>
          <w:b/>
        </w:rPr>
      </w:pPr>
    </w:p>
    <w:p w14:paraId="44353F96" w14:textId="77777777" w:rsidR="003503E5" w:rsidRDefault="003503E5" w:rsidP="00E13AD2">
      <w:pPr>
        <w:spacing w:line="360" w:lineRule="auto"/>
        <w:jc w:val="right"/>
        <w:rPr>
          <w:b/>
        </w:rPr>
      </w:pPr>
    </w:p>
    <w:p w14:paraId="49D531B6" w14:textId="77777777" w:rsidR="003503E5" w:rsidRDefault="003503E5" w:rsidP="00E13AD2">
      <w:pPr>
        <w:spacing w:line="360" w:lineRule="auto"/>
        <w:jc w:val="right"/>
        <w:rPr>
          <w:b/>
        </w:rPr>
      </w:pPr>
    </w:p>
    <w:p w14:paraId="12E0F341" w14:textId="77777777" w:rsidR="003503E5" w:rsidRDefault="003503E5" w:rsidP="00E13AD2">
      <w:pPr>
        <w:spacing w:line="360" w:lineRule="auto"/>
        <w:jc w:val="right"/>
        <w:rPr>
          <w:b/>
        </w:rPr>
      </w:pPr>
    </w:p>
    <w:p w14:paraId="5AE0B9D0" w14:textId="77777777" w:rsidR="003503E5" w:rsidRDefault="003503E5" w:rsidP="00E13AD2">
      <w:pPr>
        <w:spacing w:line="360" w:lineRule="auto"/>
        <w:jc w:val="right"/>
        <w:rPr>
          <w:b/>
        </w:rPr>
      </w:pPr>
    </w:p>
    <w:p w14:paraId="7A45390D" w14:textId="77777777" w:rsidR="003503E5" w:rsidRDefault="003503E5" w:rsidP="00E13AD2">
      <w:pPr>
        <w:spacing w:line="360" w:lineRule="auto"/>
        <w:jc w:val="right"/>
        <w:rPr>
          <w:b/>
        </w:rPr>
      </w:pPr>
    </w:p>
    <w:p w14:paraId="4CAA956B" w14:textId="77777777" w:rsidR="003503E5" w:rsidRDefault="003503E5" w:rsidP="00E13AD2">
      <w:pPr>
        <w:spacing w:line="360" w:lineRule="auto"/>
        <w:jc w:val="right"/>
        <w:rPr>
          <w:b/>
        </w:rPr>
      </w:pPr>
    </w:p>
    <w:p w14:paraId="473300B6" w14:textId="77777777" w:rsidR="00653719" w:rsidRDefault="00653719" w:rsidP="00653719">
      <w:pPr>
        <w:spacing w:line="276" w:lineRule="auto"/>
        <w:ind w:firstLine="5642"/>
        <w:jc w:val="right"/>
        <w:rPr>
          <w:b/>
          <w:bCs/>
        </w:rPr>
      </w:pPr>
      <w:r w:rsidRPr="003503E5">
        <w:rPr>
          <w:b/>
          <w:bCs/>
        </w:rPr>
        <w:lastRenderedPageBreak/>
        <w:t xml:space="preserve">Załącznik nr </w:t>
      </w:r>
      <w:r>
        <w:rPr>
          <w:b/>
          <w:bCs/>
        </w:rPr>
        <w:t>7</w:t>
      </w:r>
      <w:r w:rsidRPr="003503E5">
        <w:rPr>
          <w:b/>
          <w:bCs/>
        </w:rPr>
        <w:t xml:space="preserve"> do SIWZ</w:t>
      </w:r>
    </w:p>
    <w:p w14:paraId="0AAF33F7" w14:textId="77777777" w:rsidR="00653719" w:rsidRPr="003503E5" w:rsidRDefault="00653719" w:rsidP="00653719">
      <w:pPr>
        <w:spacing w:line="276" w:lineRule="auto"/>
        <w:ind w:left="2127"/>
        <w:rPr>
          <w:b/>
          <w:bCs/>
        </w:rPr>
      </w:pPr>
      <w:r>
        <w:rPr>
          <w:sz w:val="18"/>
          <w:szCs w:val="18"/>
        </w:rPr>
        <w:t>(należy przedstawić w formie oryginału lub kserokopii poświadczonej za zgodność z oryginałem)</w:t>
      </w:r>
    </w:p>
    <w:p w14:paraId="7E694924" w14:textId="77777777" w:rsidR="00653719" w:rsidRPr="003503E5" w:rsidRDefault="00653719" w:rsidP="00653719">
      <w:pPr>
        <w:autoSpaceDE w:val="0"/>
        <w:autoSpaceDN w:val="0"/>
        <w:adjustRightInd w:val="0"/>
        <w:spacing w:line="276" w:lineRule="auto"/>
        <w:rPr>
          <w:sz w:val="20"/>
          <w:szCs w:val="20"/>
        </w:rPr>
      </w:pPr>
    </w:p>
    <w:p w14:paraId="2827F60C" w14:textId="77777777" w:rsidR="00653719" w:rsidRPr="003503E5" w:rsidRDefault="00653719" w:rsidP="00653719">
      <w:pPr>
        <w:autoSpaceDE w:val="0"/>
        <w:autoSpaceDN w:val="0"/>
        <w:adjustRightInd w:val="0"/>
        <w:spacing w:line="276" w:lineRule="auto"/>
        <w:rPr>
          <w:sz w:val="20"/>
          <w:szCs w:val="20"/>
        </w:rPr>
      </w:pPr>
    </w:p>
    <w:p w14:paraId="2016E987" w14:textId="77777777" w:rsidR="00653719" w:rsidRPr="003503E5" w:rsidRDefault="00653719" w:rsidP="00653719">
      <w:pPr>
        <w:autoSpaceDE w:val="0"/>
        <w:autoSpaceDN w:val="0"/>
        <w:adjustRightInd w:val="0"/>
        <w:spacing w:line="276" w:lineRule="auto"/>
        <w:rPr>
          <w:sz w:val="20"/>
          <w:szCs w:val="20"/>
        </w:rPr>
      </w:pPr>
    </w:p>
    <w:p w14:paraId="2A09983E" w14:textId="77777777" w:rsidR="00653719" w:rsidRPr="003503E5" w:rsidRDefault="00653719" w:rsidP="00653719">
      <w:pPr>
        <w:autoSpaceDE w:val="0"/>
        <w:autoSpaceDN w:val="0"/>
        <w:adjustRightInd w:val="0"/>
        <w:spacing w:line="276" w:lineRule="auto"/>
        <w:rPr>
          <w:sz w:val="20"/>
          <w:szCs w:val="20"/>
        </w:rPr>
      </w:pPr>
      <w:r w:rsidRPr="003503E5">
        <w:rPr>
          <w:sz w:val="20"/>
          <w:szCs w:val="20"/>
        </w:rPr>
        <w:t>...........................................................</w:t>
      </w:r>
    </w:p>
    <w:p w14:paraId="4D223ED7" w14:textId="77777777" w:rsidR="00653719" w:rsidRPr="003503E5" w:rsidRDefault="00653719" w:rsidP="00653719">
      <w:pPr>
        <w:autoSpaceDE w:val="0"/>
        <w:autoSpaceDN w:val="0"/>
        <w:adjustRightInd w:val="0"/>
        <w:spacing w:line="276" w:lineRule="auto"/>
        <w:rPr>
          <w:sz w:val="18"/>
          <w:szCs w:val="18"/>
        </w:rPr>
      </w:pPr>
      <w:r w:rsidRPr="003503E5">
        <w:rPr>
          <w:sz w:val="18"/>
          <w:szCs w:val="18"/>
        </w:rPr>
        <w:tab/>
        <w:t>/nazwa i adres wykonawcy/</w:t>
      </w:r>
    </w:p>
    <w:p w14:paraId="35D1A06A" w14:textId="77777777" w:rsidR="00653719" w:rsidRPr="003503E5" w:rsidRDefault="00653719" w:rsidP="00653719">
      <w:pPr>
        <w:autoSpaceDE w:val="0"/>
        <w:autoSpaceDN w:val="0"/>
        <w:adjustRightInd w:val="0"/>
        <w:spacing w:line="276" w:lineRule="auto"/>
        <w:jc w:val="center"/>
        <w:rPr>
          <w:b/>
          <w:bCs/>
        </w:rPr>
      </w:pPr>
    </w:p>
    <w:p w14:paraId="4603C1F9" w14:textId="77777777" w:rsidR="00653719" w:rsidRPr="003503E5" w:rsidRDefault="00653719" w:rsidP="00653719">
      <w:pPr>
        <w:autoSpaceDE w:val="0"/>
        <w:autoSpaceDN w:val="0"/>
        <w:adjustRightInd w:val="0"/>
        <w:spacing w:line="276" w:lineRule="auto"/>
        <w:jc w:val="center"/>
        <w:rPr>
          <w:b/>
          <w:bCs/>
        </w:rPr>
      </w:pPr>
    </w:p>
    <w:p w14:paraId="19354187" w14:textId="7E989D9A" w:rsidR="00653719" w:rsidRPr="003503E5" w:rsidRDefault="00653719" w:rsidP="00653719">
      <w:pPr>
        <w:autoSpaceDE w:val="0"/>
        <w:autoSpaceDN w:val="0"/>
        <w:adjustRightInd w:val="0"/>
        <w:spacing w:line="276" w:lineRule="auto"/>
        <w:rPr>
          <w:b/>
          <w:bCs/>
        </w:rPr>
      </w:pPr>
      <w:r w:rsidRPr="003503E5">
        <w:t>znak sprawy</w:t>
      </w:r>
      <w:r w:rsidRPr="003503E5">
        <w:rPr>
          <w:b/>
        </w:rPr>
        <w:t xml:space="preserve">: </w:t>
      </w:r>
      <w:r w:rsidRPr="003503E5">
        <w:t>znak sprawy:</w:t>
      </w:r>
      <w:r w:rsidRPr="003503E5">
        <w:rPr>
          <w:b/>
        </w:rPr>
        <w:t xml:space="preserve"> </w:t>
      </w:r>
      <w:r w:rsidR="00067611">
        <w:rPr>
          <w:b/>
          <w:sz w:val="26"/>
          <w:szCs w:val="26"/>
        </w:rPr>
        <w:t>13</w:t>
      </w:r>
      <w:r w:rsidRPr="005D578E">
        <w:rPr>
          <w:b/>
          <w:sz w:val="26"/>
          <w:szCs w:val="26"/>
        </w:rPr>
        <w:t>/BL/</w:t>
      </w:r>
      <w:r>
        <w:rPr>
          <w:b/>
          <w:sz w:val="26"/>
          <w:szCs w:val="26"/>
        </w:rPr>
        <w:t>OCHRONA I KONWOJOWANIE</w:t>
      </w:r>
      <w:r w:rsidRPr="005D578E">
        <w:rPr>
          <w:b/>
          <w:sz w:val="26"/>
          <w:szCs w:val="26"/>
        </w:rPr>
        <w:t>/PN/1</w:t>
      </w:r>
      <w:r>
        <w:rPr>
          <w:b/>
          <w:sz w:val="26"/>
          <w:szCs w:val="26"/>
        </w:rPr>
        <w:t>5</w:t>
      </w:r>
    </w:p>
    <w:p w14:paraId="2B1FAA3E" w14:textId="77777777" w:rsidR="00653719" w:rsidRPr="003503E5" w:rsidRDefault="00653719" w:rsidP="00653719">
      <w:pPr>
        <w:autoSpaceDE w:val="0"/>
        <w:autoSpaceDN w:val="0"/>
        <w:adjustRightInd w:val="0"/>
        <w:spacing w:line="276" w:lineRule="auto"/>
        <w:jc w:val="center"/>
        <w:rPr>
          <w:b/>
          <w:bCs/>
        </w:rPr>
      </w:pPr>
    </w:p>
    <w:p w14:paraId="78D2C9F6" w14:textId="77777777" w:rsidR="00653719" w:rsidRPr="003503E5" w:rsidRDefault="00653719" w:rsidP="00653719">
      <w:pPr>
        <w:autoSpaceDE w:val="0"/>
        <w:autoSpaceDN w:val="0"/>
        <w:adjustRightInd w:val="0"/>
        <w:spacing w:line="276" w:lineRule="auto"/>
        <w:jc w:val="center"/>
        <w:rPr>
          <w:b/>
          <w:bCs/>
        </w:rPr>
      </w:pPr>
    </w:p>
    <w:p w14:paraId="499AE079" w14:textId="77777777" w:rsidR="00653719" w:rsidRPr="003503E5" w:rsidRDefault="00653719" w:rsidP="00653719">
      <w:pPr>
        <w:autoSpaceDE w:val="0"/>
        <w:autoSpaceDN w:val="0"/>
        <w:adjustRightInd w:val="0"/>
        <w:spacing w:line="276" w:lineRule="auto"/>
        <w:jc w:val="center"/>
        <w:rPr>
          <w:b/>
          <w:bCs/>
        </w:rPr>
      </w:pPr>
    </w:p>
    <w:p w14:paraId="55A25068" w14:textId="77777777" w:rsidR="00653719" w:rsidRPr="003503E5" w:rsidRDefault="00653719" w:rsidP="00653719">
      <w:pPr>
        <w:autoSpaceDE w:val="0"/>
        <w:autoSpaceDN w:val="0"/>
        <w:adjustRightInd w:val="0"/>
        <w:spacing w:line="276" w:lineRule="auto"/>
        <w:jc w:val="center"/>
        <w:rPr>
          <w:b/>
          <w:bCs/>
        </w:rPr>
      </w:pPr>
      <w:r w:rsidRPr="003503E5">
        <w:rPr>
          <w:b/>
          <w:bCs/>
        </w:rPr>
        <w:t>INFORMACJA O CZĘŚCI ZAMÓWIENIA, KTÓRĄ WYKONAWCA POWIERZY PODWYKONAWCOM</w:t>
      </w:r>
    </w:p>
    <w:p w14:paraId="4EF38670" w14:textId="77777777" w:rsidR="00653719" w:rsidRPr="003503E5" w:rsidRDefault="00653719" w:rsidP="00653719">
      <w:pPr>
        <w:autoSpaceDE w:val="0"/>
        <w:autoSpaceDN w:val="0"/>
        <w:adjustRightInd w:val="0"/>
        <w:spacing w:line="276" w:lineRule="auto"/>
        <w:jc w:val="center"/>
        <w:rPr>
          <w:b/>
          <w:bCs/>
        </w:rPr>
      </w:pPr>
    </w:p>
    <w:p w14:paraId="6F795CAA" w14:textId="77777777" w:rsidR="00653719" w:rsidRPr="003503E5" w:rsidRDefault="00653719" w:rsidP="00653719">
      <w:pPr>
        <w:autoSpaceDE w:val="0"/>
        <w:autoSpaceDN w:val="0"/>
        <w:adjustRightInd w:val="0"/>
        <w:spacing w:line="276" w:lineRule="auto"/>
        <w:jc w:val="center"/>
        <w:rPr>
          <w:b/>
          <w:bCs/>
        </w:rPr>
      </w:pPr>
      <w:r w:rsidRPr="00C344C5">
        <w:rPr>
          <w:b/>
          <w:bCs/>
          <w:u w:val="single"/>
        </w:rPr>
        <w:t>ZADANIE CZĘŚCIOWE NR …………….</w:t>
      </w:r>
    </w:p>
    <w:p w14:paraId="1DE4C7C4" w14:textId="77777777" w:rsidR="00653719" w:rsidRPr="003503E5" w:rsidRDefault="00653719" w:rsidP="00653719">
      <w:pPr>
        <w:autoSpaceDE w:val="0"/>
        <w:autoSpaceDN w:val="0"/>
        <w:adjustRightInd w:val="0"/>
        <w:spacing w:line="276" w:lineRule="auto"/>
        <w:jc w:val="center"/>
        <w:rPr>
          <w:b/>
          <w:bCs/>
        </w:rPr>
      </w:pPr>
    </w:p>
    <w:p w14:paraId="6CD07428" w14:textId="77777777" w:rsidR="00653719" w:rsidRPr="003503E5" w:rsidRDefault="00653719" w:rsidP="00653719">
      <w:pPr>
        <w:jc w:val="both"/>
        <w:rPr>
          <w:b/>
          <w:bCs/>
        </w:rPr>
      </w:pPr>
      <w:r w:rsidRPr="003503E5">
        <w:rPr>
          <w:color w:val="000000"/>
        </w:rPr>
        <w:t>Składając ofertę w</w:t>
      </w:r>
      <w:r w:rsidRPr="003503E5">
        <w:t xml:space="preserve"> postępowaniu na </w:t>
      </w:r>
      <w:r w:rsidRPr="003503E5">
        <w:rPr>
          <w:b/>
        </w:rPr>
        <w:t xml:space="preserve">ochronę obiektów Urzędu do Spraw Cudzoziemców oraz konwojowanie wartości pieniężnych, </w:t>
      </w:r>
      <w:r w:rsidRPr="003503E5">
        <w:t>oświadczamy, że do realizacji niniejszego zamówienia zaangażujemy podwykonawców, którzy będą realizowali następujący zakres prac:</w:t>
      </w:r>
    </w:p>
    <w:p w14:paraId="14050717" w14:textId="77777777" w:rsidR="00653719" w:rsidRPr="003503E5" w:rsidRDefault="00653719" w:rsidP="00653719">
      <w:pPr>
        <w:autoSpaceDE w:val="0"/>
        <w:autoSpaceDN w:val="0"/>
        <w:adjustRightInd w:val="0"/>
        <w:spacing w:line="276" w:lineRule="auto"/>
        <w:rPr>
          <w:b/>
          <w:bCs/>
        </w:rPr>
      </w:pPr>
    </w:p>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8392"/>
      </w:tblGrid>
      <w:tr w:rsidR="00653719" w:rsidRPr="003503E5" w14:paraId="49EB023B" w14:textId="77777777" w:rsidTr="00423FB0">
        <w:trPr>
          <w:trHeight w:val="689"/>
        </w:trPr>
        <w:tc>
          <w:tcPr>
            <w:tcW w:w="960" w:type="dxa"/>
            <w:vAlign w:val="center"/>
          </w:tcPr>
          <w:p w14:paraId="1FEDA7D8" w14:textId="77777777" w:rsidR="00653719" w:rsidRPr="003503E5" w:rsidRDefault="00653719" w:rsidP="00423FB0">
            <w:pPr>
              <w:autoSpaceDE w:val="0"/>
              <w:autoSpaceDN w:val="0"/>
              <w:adjustRightInd w:val="0"/>
              <w:spacing w:line="276" w:lineRule="auto"/>
              <w:jc w:val="center"/>
              <w:rPr>
                <w:b/>
                <w:sz w:val="22"/>
                <w:szCs w:val="22"/>
              </w:rPr>
            </w:pPr>
            <w:r w:rsidRPr="003503E5">
              <w:rPr>
                <w:b/>
                <w:sz w:val="22"/>
                <w:szCs w:val="22"/>
              </w:rPr>
              <w:t>Lp.</w:t>
            </w:r>
          </w:p>
        </w:tc>
        <w:tc>
          <w:tcPr>
            <w:tcW w:w="8392" w:type="dxa"/>
            <w:vAlign w:val="center"/>
          </w:tcPr>
          <w:p w14:paraId="7B4CBC91" w14:textId="77777777" w:rsidR="00653719" w:rsidRPr="003503E5" w:rsidRDefault="00653719" w:rsidP="00423FB0">
            <w:pPr>
              <w:spacing w:line="276" w:lineRule="auto"/>
              <w:jc w:val="center"/>
              <w:rPr>
                <w:b/>
                <w:sz w:val="22"/>
                <w:szCs w:val="22"/>
              </w:rPr>
            </w:pPr>
            <w:r w:rsidRPr="003503E5">
              <w:rPr>
                <w:b/>
                <w:sz w:val="22"/>
                <w:szCs w:val="22"/>
              </w:rPr>
              <w:t>Zakres powierzanych czynności</w:t>
            </w:r>
          </w:p>
        </w:tc>
      </w:tr>
      <w:tr w:rsidR="00653719" w:rsidRPr="003503E5" w14:paraId="3E622350" w14:textId="77777777" w:rsidTr="00423FB0">
        <w:trPr>
          <w:trHeight w:val="996"/>
        </w:trPr>
        <w:tc>
          <w:tcPr>
            <w:tcW w:w="960" w:type="dxa"/>
            <w:vAlign w:val="center"/>
          </w:tcPr>
          <w:p w14:paraId="57C17F81" w14:textId="77777777" w:rsidR="00653719" w:rsidRPr="003503E5" w:rsidRDefault="00653719" w:rsidP="00423FB0">
            <w:pPr>
              <w:autoSpaceDE w:val="0"/>
              <w:autoSpaceDN w:val="0"/>
              <w:adjustRightInd w:val="0"/>
              <w:spacing w:line="276" w:lineRule="auto"/>
              <w:jc w:val="center"/>
              <w:rPr>
                <w:b/>
                <w:sz w:val="22"/>
                <w:szCs w:val="22"/>
              </w:rPr>
            </w:pPr>
            <w:r w:rsidRPr="003503E5">
              <w:rPr>
                <w:b/>
                <w:sz w:val="22"/>
                <w:szCs w:val="22"/>
              </w:rPr>
              <w:t>1.</w:t>
            </w:r>
          </w:p>
        </w:tc>
        <w:tc>
          <w:tcPr>
            <w:tcW w:w="8392" w:type="dxa"/>
            <w:vAlign w:val="center"/>
          </w:tcPr>
          <w:p w14:paraId="35454B2F" w14:textId="77777777" w:rsidR="00653719" w:rsidRPr="003503E5" w:rsidRDefault="00653719" w:rsidP="00423FB0">
            <w:pPr>
              <w:autoSpaceDE w:val="0"/>
              <w:autoSpaceDN w:val="0"/>
              <w:adjustRightInd w:val="0"/>
              <w:spacing w:line="276" w:lineRule="auto"/>
              <w:jc w:val="center"/>
              <w:rPr>
                <w:sz w:val="22"/>
                <w:szCs w:val="22"/>
              </w:rPr>
            </w:pPr>
          </w:p>
        </w:tc>
      </w:tr>
      <w:tr w:rsidR="00653719" w:rsidRPr="003503E5" w14:paraId="31A23D8D" w14:textId="77777777" w:rsidTr="00423FB0">
        <w:trPr>
          <w:trHeight w:val="982"/>
        </w:trPr>
        <w:tc>
          <w:tcPr>
            <w:tcW w:w="960" w:type="dxa"/>
            <w:vAlign w:val="center"/>
          </w:tcPr>
          <w:p w14:paraId="55F19AB7" w14:textId="77777777" w:rsidR="00653719" w:rsidRPr="003503E5" w:rsidRDefault="00653719" w:rsidP="00423FB0">
            <w:pPr>
              <w:autoSpaceDE w:val="0"/>
              <w:autoSpaceDN w:val="0"/>
              <w:adjustRightInd w:val="0"/>
              <w:spacing w:line="276" w:lineRule="auto"/>
              <w:jc w:val="center"/>
              <w:rPr>
                <w:b/>
                <w:sz w:val="22"/>
                <w:szCs w:val="22"/>
              </w:rPr>
            </w:pPr>
            <w:r w:rsidRPr="003503E5">
              <w:rPr>
                <w:b/>
                <w:sz w:val="22"/>
                <w:szCs w:val="22"/>
              </w:rPr>
              <w:t>2.</w:t>
            </w:r>
          </w:p>
        </w:tc>
        <w:tc>
          <w:tcPr>
            <w:tcW w:w="8392" w:type="dxa"/>
            <w:vAlign w:val="center"/>
          </w:tcPr>
          <w:p w14:paraId="30C9327A" w14:textId="77777777" w:rsidR="00653719" w:rsidRPr="003503E5" w:rsidRDefault="00653719" w:rsidP="00423FB0">
            <w:pPr>
              <w:autoSpaceDE w:val="0"/>
              <w:autoSpaceDN w:val="0"/>
              <w:adjustRightInd w:val="0"/>
              <w:spacing w:line="276" w:lineRule="auto"/>
              <w:jc w:val="center"/>
              <w:rPr>
                <w:sz w:val="22"/>
                <w:szCs w:val="22"/>
              </w:rPr>
            </w:pPr>
          </w:p>
        </w:tc>
      </w:tr>
      <w:tr w:rsidR="00653719" w:rsidRPr="003503E5" w14:paraId="4882A8DC" w14:textId="77777777" w:rsidTr="00423FB0">
        <w:trPr>
          <w:trHeight w:val="968"/>
        </w:trPr>
        <w:tc>
          <w:tcPr>
            <w:tcW w:w="960" w:type="dxa"/>
            <w:vAlign w:val="center"/>
          </w:tcPr>
          <w:p w14:paraId="38200BC9" w14:textId="77777777" w:rsidR="00653719" w:rsidRPr="003503E5" w:rsidRDefault="00653719" w:rsidP="00423FB0">
            <w:pPr>
              <w:autoSpaceDE w:val="0"/>
              <w:autoSpaceDN w:val="0"/>
              <w:adjustRightInd w:val="0"/>
              <w:spacing w:line="276" w:lineRule="auto"/>
              <w:jc w:val="center"/>
              <w:rPr>
                <w:b/>
                <w:sz w:val="22"/>
                <w:szCs w:val="22"/>
              </w:rPr>
            </w:pPr>
            <w:r w:rsidRPr="003503E5">
              <w:rPr>
                <w:b/>
                <w:sz w:val="22"/>
                <w:szCs w:val="22"/>
              </w:rPr>
              <w:t>3.</w:t>
            </w:r>
          </w:p>
        </w:tc>
        <w:tc>
          <w:tcPr>
            <w:tcW w:w="8392" w:type="dxa"/>
            <w:vAlign w:val="center"/>
          </w:tcPr>
          <w:p w14:paraId="4070F563" w14:textId="77777777" w:rsidR="00653719" w:rsidRPr="003503E5" w:rsidRDefault="00653719" w:rsidP="00423FB0">
            <w:pPr>
              <w:autoSpaceDE w:val="0"/>
              <w:autoSpaceDN w:val="0"/>
              <w:adjustRightInd w:val="0"/>
              <w:spacing w:line="276" w:lineRule="auto"/>
              <w:jc w:val="center"/>
              <w:rPr>
                <w:sz w:val="22"/>
                <w:szCs w:val="22"/>
              </w:rPr>
            </w:pPr>
          </w:p>
        </w:tc>
      </w:tr>
    </w:tbl>
    <w:p w14:paraId="5794EE37" w14:textId="77777777" w:rsidR="00653719" w:rsidRPr="003503E5" w:rsidRDefault="00653719" w:rsidP="00653719">
      <w:pPr>
        <w:spacing w:before="100" w:beforeAutospacing="1" w:after="100" w:afterAutospacing="1" w:line="276" w:lineRule="auto"/>
        <w:rPr>
          <w:sz w:val="28"/>
          <w:szCs w:val="28"/>
          <w:vertAlign w:val="superscript"/>
        </w:rPr>
      </w:pPr>
    </w:p>
    <w:p w14:paraId="07839C36" w14:textId="77777777" w:rsidR="00653719" w:rsidRPr="003503E5" w:rsidRDefault="00653719" w:rsidP="00653719">
      <w:pPr>
        <w:spacing w:before="100" w:beforeAutospacing="1" w:after="100" w:afterAutospacing="1" w:line="276" w:lineRule="auto"/>
        <w:rPr>
          <w:sz w:val="28"/>
          <w:szCs w:val="28"/>
          <w:vertAlign w:val="superscript"/>
        </w:rPr>
      </w:pPr>
    </w:p>
    <w:p w14:paraId="5F0C6A21" w14:textId="77777777" w:rsidR="00653719" w:rsidRPr="003503E5" w:rsidRDefault="00653719" w:rsidP="00653719">
      <w:pPr>
        <w:autoSpaceDE w:val="0"/>
        <w:autoSpaceDN w:val="0"/>
        <w:adjustRightInd w:val="0"/>
        <w:spacing w:line="276" w:lineRule="auto"/>
        <w:jc w:val="right"/>
      </w:pPr>
      <w:r w:rsidRPr="003503E5">
        <w:t>..........................................................</w:t>
      </w:r>
    </w:p>
    <w:p w14:paraId="7A505BC3" w14:textId="77777777" w:rsidR="00653719" w:rsidRPr="003503E5" w:rsidRDefault="00653719" w:rsidP="00653719">
      <w:pPr>
        <w:spacing w:before="100" w:beforeAutospacing="1" w:after="100" w:afterAutospacing="1" w:line="276" w:lineRule="auto"/>
        <w:ind w:left="5529"/>
        <w:jc w:val="center"/>
        <w:rPr>
          <w:sz w:val="28"/>
          <w:szCs w:val="28"/>
          <w:vertAlign w:val="superscript"/>
        </w:rPr>
      </w:pPr>
      <w:r w:rsidRPr="003503E5">
        <w:rPr>
          <w:sz w:val="28"/>
          <w:szCs w:val="28"/>
          <w:vertAlign w:val="superscript"/>
        </w:rPr>
        <w:t>podpis osoby uprawnionej do składania oświadczeń woli w imieniu Wykonawcy</w:t>
      </w:r>
    </w:p>
    <w:p w14:paraId="77DD37A1" w14:textId="77777777" w:rsidR="00653719" w:rsidRDefault="00653719" w:rsidP="00E13AD2">
      <w:pPr>
        <w:spacing w:line="360" w:lineRule="auto"/>
        <w:jc w:val="right"/>
        <w:rPr>
          <w:b/>
        </w:rPr>
      </w:pPr>
    </w:p>
    <w:p w14:paraId="7CAC1BFD" w14:textId="77777777" w:rsidR="00653719" w:rsidRDefault="00653719" w:rsidP="00E13AD2">
      <w:pPr>
        <w:spacing w:line="360" w:lineRule="auto"/>
        <w:jc w:val="right"/>
        <w:rPr>
          <w:b/>
        </w:rPr>
      </w:pPr>
    </w:p>
    <w:p w14:paraId="71BAA687" w14:textId="77777777" w:rsidR="003503E5" w:rsidRDefault="003503E5" w:rsidP="003503E5">
      <w:pPr>
        <w:spacing w:line="276" w:lineRule="auto"/>
        <w:ind w:firstLine="5642"/>
        <w:jc w:val="right"/>
        <w:rPr>
          <w:b/>
          <w:bCs/>
        </w:rPr>
      </w:pPr>
      <w:r w:rsidRPr="003503E5">
        <w:rPr>
          <w:b/>
          <w:bCs/>
        </w:rPr>
        <w:lastRenderedPageBreak/>
        <w:t xml:space="preserve">Załącznik nr </w:t>
      </w:r>
      <w:r w:rsidR="00653719">
        <w:rPr>
          <w:b/>
          <w:bCs/>
        </w:rPr>
        <w:t>8</w:t>
      </w:r>
      <w:r w:rsidRPr="003503E5">
        <w:rPr>
          <w:b/>
          <w:bCs/>
        </w:rPr>
        <w:t xml:space="preserve"> do SIWZ</w:t>
      </w:r>
    </w:p>
    <w:p w14:paraId="20937F5B" w14:textId="77777777" w:rsidR="003C376E" w:rsidRPr="003503E5" w:rsidRDefault="003C376E" w:rsidP="003503E5">
      <w:pPr>
        <w:spacing w:line="276" w:lineRule="auto"/>
        <w:ind w:firstLine="5642"/>
        <w:jc w:val="right"/>
        <w:rPr>
          <w:b/>
          <w:bCs/>
        </w:rPr>
      </w:pPr>
      <w:r>
        <w:rPr>
          <w:sz w:val="18"/>
          <w:szCs w:val="18"/>
        </w:rPr>
        <w:t>(należy przedstawić w formie oryginału)</w:t>
      </w:r>
    </w:p>
    <w:p w14:paraId="558998B4" w14:textId="77777777" w:rsidR="003503E5" w:rsidRPr="003503E5" w:rsidRDefault="003503E5" w:rsidP="003503E5">
      <w:pPr>
        <w:autoSpaceDE w:val="0"/>
        <w:autoSpaceDN w:val="0"/>
        <w:adjustRightInd w:val="0"/>
        <w:spacing w:line="276" w:lineRule="auto"/>
        <w:rPr>
          <w:sz w:val="20"/>
          <w:szCs w:val="20"/>
        </w:rPr>
      </w:pPr>
    </w:p>
    <w:p w14:paraId="1AB418A5" w14:textId="77777777" w:rsidR="003503E5" w:rsidRPr="003503E5" w:rsidRDefault="003503E5" w:rsidP="003503E5">
      <w:pPr>
        <w:autoSpaceDE w:val="0"/>
        <w:autoSpaceDN w:val="0"/>
        <w:adjustRightInd w:val="0"/>
        <w:spacing w:line="276" w:lineRule="auto"/>
        <w:rPr>
          <w:sz w:val="20"/>
          <w:szCs w:val="20"/>
        </w:rPr>
      </w:pPr>
    </w:p>
    <w:p w14:paraId="0A2230F6" w14:textId="77777777" w:rsidR="003503E5" w:rsidRPr="003503E5" w:rsidRDefault="003503E5" w:rsidP="003503E5">
      <w:pPr>
        <w:autoSpaceDE w:val="0"/>
        <w:autoSpaceDN w:val="0"/>
        <w:adjustRightInd w:val="0"/>
        <w:spacing w:line="276" w:lineRule="auto"/>
        <w:rPr>
          <w:sz w:val="20"/>
          <w:szCs w:val="20"/>
        </w:rPr>
      </w:pPr>
    </w:p>
    <w:p w14:paraId="5CBCF7A0" w14:textId="77777777" w:rsidR="003503E5" w:rsidRPr="003503E5" w:rsidRDefault="003503E5" w:rsidP="003503E5">
      <w:pPr>
        <w:autoSpaceDE w:val="0"/>
        <w:autoSpaceDN w:val="0"/>
        <w:adjustRightInd w:val="0"/>
        <w:spacing w:line="276" w:lineRule="auto"/>
        <w:rPr>
          <w:sz w:val="20"/>
          <w:szCs w:val="20"/>
        </w:rPr>
      </w:pPr>
    </w:p>
    <w:p w14:paraId="5874A00C" w14:textId="77777777" w:rsidR="003503E5" w:rsidRPr="003503E5" w:rsidRDefault="003503E5" w:rsidP="003503E5">
      <w:pPr>
        <w:autoSpaceDE w:val="0"/>
        <w:autoSpaceDN w:val="0"/>
        <w:adjustRightInd w:val="0"/>
        <w:spacing w:line="276" w:lineRule="auto"/>
        <w:rPr>
          <w:sz w:val="20"/>
          <w:szCs w:val="20"/>
        </w:rPr>
      </w:pPr>
      <w:r w:rsidRPr="003503E5">
        <w:rPr>
          <w:sz w:val="20"/>
          <w:szCs w:val="20"/>
        </w:rPr>
        <w:t>...........................................................</w:t>
      </w:r>
    </w:p>
    <w:p w14:paraId="0D2CCDEB" w14:textId="77777777" w:rsidR="003503E5" w:rsidRPr="003503E5" w:rsidRDefault="003503E5" w:rsidP="003503E5">
      <w:pPr>
        <w:autoSpaceDE w:val="0"/>
        <w:autoSpaceDN w:val="0"/>
        <w:adjustRightInd w:val="0"/>
        <w:spacing w:line="276" w:lineRule="auto"/>
        <w:rPr>
          <w:sz w:val="18"/>
          <w:szCs w:val="18"/>
        </w:rPr>
      </w:pPr>
      <w:r w:rsidRPr="003503E5">
        <w:rPr>
          <w:sz w:val="18"/>
          <w:szCs w:val="18"/>
        </w:rPr>
        <w:tab/>
        <w:t>/nazwa i adres wykonawcy/</w:t>
      </w:r>
    </w:p>
    <w:p w14:paraId="0AE476E2" w14:textId="77777777" w:rsidR="003503E5" w:rsidRPr="003503E5" w:rsidRDefault="003503E5" w:rsidP="003503E5">
      <w:pPr>
        <w:autoSpaceDE w:val="0"/>
        <w:autoSpaceDN w:val="0"/>
        <w:adjustRightInd w:val="0"/>
        <w:spacing w:line="276" w:lineRule="auto"/>
        <w:jc w:val="center"/>
        <w:rPr>
          <w:b/>
          <w:bCs/>
        </w:rPr>
      </w:pPr>
    </w:p>
    <w:p w14:paraId="79B16CA7" w14:textId="77777777" w:rsidR="003503E5" w:rsidRPr="003503E5" w:rsidRDefault="003503E5" w:rsidP="003503E5">
      <w:pPr>
        <w:autoSpaceDE w:val="0"/>
        <w:autoSpaceDN w:val="0"/>
        <w:adjustRightInd w:val="0"/>
        <w:spacing w:line="276" w:lineRule="auto"/>
        <w:jc w:val="center"/>
        <w:rPr>
          <w:b/>
          <w:bCs/>
        </w:rPr>
      </w:pPr>
    </w:p>
    <w:p w14:paraId="26A2377C" w14:textId="03F0EE70" w:rsidR="003503E5" w:rsidRPr="003503E5" w:rsidRDefault="003503E5" w:rsidP="003503E5">
      <w:pPr>
        <w:jc w:val="both"/>
        <w:rPr>
          <w:b/>
        </w:rPr>
      </w:pPr>
      <w:r w:rsidRPr="003503E5">
        <w:t xml:space="preserve">znak sprawy: </w:t>
      </w:r>
      <w:r w:rsidR="00067611" w:rsidRPr="00067611">
        <w:rPr>
          <w:b/>
        </w:rPr>
        <w:t>13</w:t>
      </w:r>
      <w:r w:rsidRPr="00067611">
        <w:rPr>
          <w:b/>
          <w:sz w:val="26"/>
          <w:szCs w:val="26"/>
        </w:rPr>
        <w:t>/B</w:t>
      </w:r>
      <w:r w:rsidRPr="005D578E">
        <w:rPr>
          <w:b/>
          <w:sz w:val="26"/>
          <w:szCs w:val="26"/>
        </w:rPr>
        <w:t>L/</w:t>
      </w:r>
      <w:r>
        <w:rPr>
          <w:b/>
          <w:sz w:val="26"/>
          <w:szCs w:val="26"/>
        </w:rPr>
        <w:t>OCHRONA I KONWOJOWANIE</w:t>
      </w:r>
      <w:r w:rsidRPr="005D578E">
        <w:rPr>
          <w:b/>
          <w:sz w:val="26"/>
          <w:szCs w:val="26"/>
        </w:rPr>
        <w:t>/PN/1</w:t>
      </w:r>
      <w:r w:rsidR="000F1B19">
        <w:rPr>
          <w:b/>
          <w:sz w:val="26"/>
          <w:szCs w:val="26"/>
        </w:rPr>
        <w:t>5</w:t>
      </w:r>
    </w:p>
    <w:p w14:paraId="38374A6B" w14:textId="77777777" w:rsidR="003503E5" w:rsidRPr="003503E5" w:rsidRDefault="003503E5" w:rsidP="003503E5">
      <w:pPr>
        <w:autoSpaceDE w:val="0"/>
        <w:autoSpaceDN w:val="0"/>
        <w:adjustRightInd w:val="0"/>
        <w:spacing w:line="276" w:lineRule="auto"/>
        <w:rPr>
          <w:b/>
          <w:bCs/>
        </w:rPr>
      </w:pPr>
    </w:p>
    <w:p w14:paraId="3C2EB174" w14:textId="77777777" w:rsidR="003503E5" w:rsidRPr="003503E5" w:rsidRDefault="003C376E" w:rsidP="003503E5">
      <w:pPr>
        <w:autoSpaceDE w:val="0"/>
        <w:autoSpaceDN w:val="0"/>
        <w:adjustRightInd w:val="0"/>
        <w:spacing w:line="276" w:lineRule="auto"/>
        <w:jc w:val="center"/>
        <w:rPr>
          <w:b/>
          <w:bCs/>
        </w:rPr>
      </w:pPr>
      <w:r w:rsidRPr="00C344C5">
        <w:rPr>
          <w:b/>
          <w:bCs/>
          <w:u w:val="single"/>
        </w:rPr>
        <w:t>ZADANIE CZĘŚCIOWE NR …………….</w:t>
      </w:r>
    </w:p>
    <w:p w14:paraId="665A8D06" w14:textId="77777777" w:rsidR="003503E5" w:rsidRPr="003503E5" w:rsidRDefault="003503E5" w:rsidP="003503E5">
      <w:pPr>
        <w:autoSpaceDE w:val="0"/>
        <w:autoSpaceDN w:val="0"/>
        <w:adjustRightInd w:val="0"/>
        <w:spacing w:line="276" w:lineRule="auto"/>
        <w:jc w:val="center"/>
        <w:rPr>
          <w:b/>
          <w:bCs/>
        </w:rPr>
      </w:pPr>
    </w:p>
    <w:p w14:paraId="3AE10FDF" w14:textId="77777777" w:rsidR="003503E5" w:rsidRPr="003503E5" w:rsidRDefault="003503E5" w:rsidP="003503E5">
      <w:pPr>
        <w:jc w:val="center"/>
        <w:rPr>
          <w:b/>
          <w:bCs/>
        </w:rPr>
      </w:pPr>
      <w:r w:rsidRPr="003503E5">
        <w:rPr>
          <w:b/>
          <w:bCs/>
        </w:rPr>
        <w:t xml:space="preserve">Zobowiązanie innych podmiotów do oddania Wykonawcy do dyspozycji niezbędnych zasobów w postępowaniu </w:t>
      </w:r>
      <w:r w:rsidR="003C376E">
        <w:rPr>
          <w:b/>
          <w:bCs/>
        </w:rPr>
        <w:t xml:space="preserve">na </w:t>
      </w:r>
      <w:r w:rsidR="003C376E" w:rsidRPr="003503E5">
        <w:rPr>
          <w:b/>
        </w:rPr>
        <w:t>ochronę obiektów Urzędu do Spraw Cudzoziemców oraz konwojowanie wartości pieniężnych</w:t>
      </w:r>
    </w:p>
    <w:p w14:paraId="672ABF0B" w14:textId="77777777" w:rsidR="003503E5" w:rsidRPr="003503E5" w:rsidRDefault="003503E5" w:rsidP="003503E5">
      <w:pPr>
        <w:autoSpaceDE w:val="0"/>
        <w:autoSpaceDN w:val="0"/>
        <w:adjustRightInd w:val="0"/>
        <w:spacing w:line="276" w:lineRule="auto"/>
        <w:jc w:val="center"/>
        <w:rPr>
          <w:b/>
          <w:bCs/>
        </w:rPr>
      </w:pPr>
    </w:p>
    <w:p w14:paraId="6DEFEB73" w14:textId="77777777" w:rsidR="003503E5" w:rsidRPr="003503E5" w:rsidRDefault="003503E5" w:rsidP="003503E5">
      <w:pPr>
        <w:autoSpaceDE w:val="0"/>
        <w:autoSpaceDN w:val="0"/>
        <w:adjustRightInd w:val="0"/>
        <w:spacing w:line="276" w:lineRule="auto"/>
        <w:jc w:val="center"/>
        <w:rPr>
          <w:b/>
          <w:bCs/>
        </w:rPr>
      </w:pPr>
    </w:p>
    <w:p w14:paraId="28288E8B" w14:textId="77777777" w:rsidR="003503E5" w:rsidRPr="003503E5" w:rsidRDefault="003503E5" w:rsidP="003503E5">
      <w:pPr>
        <w:autoSpaceDE w:val="0"/>
        <w:autoSpaceDN w:val="0"/>
        <w:adjustRightInd w:val="0"/>
        <w:spacing w:line="276" w:lineRule="auto"/>
        <w:jc w:val="center"/>
        <w:rPr>
          <w:b/>
          <w:bCs/>
        </w:rPr>
      </w:pPr>
    </w:p>
    <w:p w14:paraId="36F13666" w14:textId="77777777" w:rsidR="003503E5" w:rsidRPr="003503E5" w:rsidRDefault="003503E5" w:rsidP="003503E5">
      <w:pPr>
        <w:spacing w:line="360" w:lineRule="auto"/>
        <w:jc w:val="both"/>
      </w:pPr>
      <w:r w:rsidRPr="003503E5">
        <w:t xml:space="preserve">Niniejszym, mając prawo i zdolność do reprezentowania i kierowania firmą ................................................................................................................ </w:t>
      </w:r>
      <w:r w:rsidRPr="003503E5">
        <w:rPr>
          <w:i/>
        </w:rPr>
        <w:t>(nazwa i adres podmiotu udostępniającego zasoby)</w:t>
      </w:r>
      <w:r w:rsidRPr="003503E5">
        <w:t xml:space="preserve"> zobowiązuję się do udostępnienia firmie …………………………. ......................................................................................................</w:t>
      </w:r>
      <w:r w:rsidRPr="003503E5">
        <w:rPr>
          <w:i/>
        </w:rPr>
        <w:t xml:space="preserve">(nazwa i adres wykonawcy składającego ofertę) </w:t>
      </w:r>
      <w:r w:rsidRPr="003503E5">
        <w:t xml:space="preserve">zasobów na okres korzystania z nich przy wykonywaniu zamówienia </w:t>
      </w:r>
      <w:r w:rsidRPr="003503E5">
        <w:rPr>
          <w:i/>
        </w:rPr>
        <w:t xml:space="preserve">(wymienić zasoby do realizacji zamówienia, np. wiedza i </w:t>
      </w:r>
      <w:r w:rsidRPr="00212A84">
        <w:rPr>
          <w:i/>
        </w:rPr>
        <w:t>doświadczenie, potencjał techniczny</w:t>
      </w:r>
      <w:r w:rsidRPr="003503E5">
        <w:rPr>
          <w:i/>
        </w:rPr>
        <w:t>, osoby do realizacji zamówienia)</w:t>
      </w:r>
      <w:r w:rsidRPr="003503E5">
        <w:t>: ………………………………………………………………</w:t>
      </w:r>
    </w:p>
    <w:p w14:paraId="5EC0C0F8" w14:textId="77777777" w:rsidR="003503E5" w:rsidRPr="003503E5" w:rsidRDefault="003503E5" w:rsidP="003503E5">
      <w:pPr>
        <w:spacing w:line="360" w:lineRule="auto"/>
        <w:jc w:val="both"/>
      </w:pPr>
      <w:r w:rsidRPr="003503E5">
        <w:t>…………………………………………………………………………………………………</w:t>
      </w:r>
    </w:p>
    <w:p w14:paraId="23B7C2BC" w14:textId="77777777" w:rsidR="003503E5" w:rsidRPr="003503E5" w:rsidRDefault="003503E5" w:rsidP="003503E5">
      <w:pPr>
        <w:autoSpaceDE w:val="0"/>
        <w:autoSpaceDN w:val="0"/>
        <w:adjustRightInd w:val="0"/>
        <w:spacing w:line="360" w:lineRule="auto"/>
        <w:jc w:val="both"/>
      </w:pPr>
      <w:r w:rsidRPr="003503E5">
        <w:t>Sposób (zakres) uczestnictwa podmiotu udostępniającego zasoby w wykonywaniu zamówienia…….……………………………………………………………………………………..…….…………………………………………………………………………………………</w:t>
      </w:r>
    </w:p>
    <w:p w14:paraId="5BB67B90" w14:textId="77777777" w:rsidR="003503E5" w:rsidRPr="003503E5" w:rsidRDefault="003503E5" w:rsidP="003503E5">
      <w:pPr>
        <w:autoSpaceDE w:val="0"/>
        <w:autoSpaceDN w:val="0"/>
        <w:adjustRightInd w:val="0"/>
        <w:spacing w:line="360" w:lineRule="auto"/>
        <w:jc w:val="both"/>
      </w:pPr>
    </w:p>
    <w:p w14:paraId="02AF3848" w14:textId="77777777" w:rsidR="003503E5" w:rsidRPr="003503E5" w:rsidRDefault="003503E5" w:rsidP="003503E5">
      <w:pPr>
        <w:autoSpaceDE w:val="0"/>
        <w:autoSpaceDN w:val="0"/>
        <w:adjustRightInd w:val="0"/>
        <w:spacing w:line="360" w:lineRule="auto"/>
        <w:jc w:val="both"/>
      </w:pPr>
    </w:p>
    <w:p w14:paraId="170EC407" w14:textId="77777777" w:rsidR="003503E5" w:rsidRPr="003503E5" w:rsidRDefault="003503E5" w:rsidP="003503E5">
      <w:pPr>
        <w:autoSpaceDE w:val="0"/>
        <w:autoSpaceDN w:val="0"/>
        <w:adjustRightInd w:val="0"/>
        <w:spacing w:line="360" w:lineRule="auto"/>
        <w:jc w:val="both"/>
      </w:pPr>
    </w:p>
    <w:p w14:paraId="2C82F7EB" w14:textId="77777777" w:rsidR="003503E5" w:rsidRPr="003503E5" w:rsidRDefault="003503E5" w:rsidP="003503E5">
      <w:pPr>
        <w:autoSpaceDE w:val="0"/>
        <w:autoSpaceDN w:val="0"/>
        <w:adjustRightInd w:val="0"/>
        <w:spacing w:line="276" w:lineRule="auto"/>
      </w:pPr>
    </w:p>
    <w:p w14:paraId="376DC5C4" w14:textId="77777777" w:rsidR="003503E5" w:rsidRPr="003503E5" w:rsidRDefault="003503E5" w:rsidP="003503E5">
      <w:pPr>
        <w:autoSpaceDE w:val="0"/>
        <w:autoSpaceDN w:val="0"/>
        <w:adjustRightInd w:val="0"/>
        <w:spacing w:line="276" w:lineRule="auto"/>
      </w:pPr>
      <w:r w:rsidRPr="003503E5">
        <w:t>………………., dnia…………………….</w:t>
      </w:r>
    </w:p>
    <w:p w14:paraId="0948D06A" w14:textId="77777777" w:rsidR="003503E5" w:rsidRPr="003503E5" w:rsidRDefault="003503E5" w:rsidP="003503E5">
      <w:pPr>
        <w:autoSpaceDE w:val="0"/>
        <w:autoSpaceDN w:val="0"/>
        <w:adjustRightInd w:val="0"/>
        <w:spacing w:line="276" w:lineRule="auto"/>
        <w:jc w:val="right"/>
      </w:pPr>
      <w:r w:rsidRPr="003503E5">
        <w:t>..........................................................</w:t>
      </w:r>
    </w:p>
    <w:p w14:paraId="49702EAD" w14:textId="77777777" w:rsidR="003503E5" w:rsidRPr="003503E5" w:rsidRDefault="003503E5" w:rsidP="003503E5">
      <w:pPr>
        <w:ind w:left="5528"/>
        <w:jc w:val="center"/>
        <w:rPr>
          <w:vertAlign w:val="superscript"/>
        </w:rPr>
      </w:pPr>
      <w:r w:rsidRPr="003503E5">
        <w:rPr>
          <w:vertAlign w:val="superscript"/>
        </w:rPr>
        <w:t xml:space="preserve">podpis osoby uprawnionej do składania oświadczeń woli w </w:t>
      </w:r>
      <w:r w:rsidRPr="003503E5">
        <w:rPr>
          <w:b/>
          <w:vertAlign w:val="superscript"/>
        </w:rPr>
        <w:t>imieniu podmiotu oddającego do dyspozycji niezbędne zasoby</w:t>
      </w:r>
    </w:p>
    <w:p w14:paraId="6FBB7737" w14:textId="77777777" w:rsidR="003503E5" w:rsidRPr="003503E5" w:rsidRDefault="003503E5" w:rsidP="003503E5">
      <w:pPr>
        <w:spacing w:after="120"/>
        <w:rPr>
          <w:b/>
          <w:bCs/>
        </w:rPr>
      </w:pPr>
    </w:p>
    <w:p w14:paraId="05D9670E" w14:textId="77777777" w:rsidR="003503E5" w:rsidRDefault="003503E5" w:rsidP="00E13AD2">
      <w:pPr>
        <w:spacing w:line="360" w:lineRule="auto"/>
        <w:jc w:val="right"/>
        <w:rPr>
          <w:b/>
        </w:rPr>
      </w:pPr>
    </w:p>
    <w:p w14:paraId="0053311F" w14:textId="77777777" w:rsidR="00E13AD2" w:rsidRDefault="00E13AD2" w:rsidP="00E13AD2">
      <w:pPr>
        <w:spacing w:line="360" w:lineRule="auto"/>
        <w:jc w:val="right"/>
        <w:rPr>
          <w:b/>
        </w:rPr>
      </w:pPr>
      <w:r>
        <w:rPr>
          <w:b/>
        </w:rPr>
        <w:lastRenderedPageBreak/>
        <w:t xml:space="preserve">Załącznik nr </w:t>
      </w:r>
      <w:r w:rsidR="00653719">
        <w:rPr>
          <w:b/>
        </w:rPr>
        <w:t>9</w:t>
      </w:r>
      <w:r w:rsidR="000D4120">
        <w:rPr>
          <w:b/>
        </w:rPr>
        <w:t>a</w:t>
      </w:r>
      <w:r w:rsidR="00E3649C">
        <w:rPr>
          <w:b/>
        </w:rPr>
        <w:t xml:space="preserve"> do SIWZ</w:t>
      </w:r>
    </w:p>
    <w:p w14:paraId="12902C1C" w14:textId="77777777" w:rsidR="00E3649C" w:rsidRDefault="00E3649C" w:rsidP="00E13AD2">
      <w:pPr>
        <w:jc w:val="center"/>
        <w:rPr>
          <w:b/>
          <w:bCs/>
          <w:i/>
        </w:rPr>
      </w:pPr>
      <w:r>
        <w:rPr>
          <w:b/>
          <w:bCs/>
          <w:i/>
        </w:rPr>
        <w:t>ISTOTNE POSTANOWIENIA UMOWY</w:t>
      </w:r>
    </w:p>
    <w:p w14:paraId="3FF8EA57" w14:textId="77777777" w:rsidR="00E13AD2" w:rsidRPr="00E13AD2" w:rsidRDefault="00E13AD2" w:rsidP="00E13AD2">
      <w:pPr>
        <w:jc w:val="center"/>
        <w:rPr>
          <w:b/>
          <w:bCs/>
          <w:i/>
        </w:rPr>
      </w:pPr>
      <w:r w:rsidRPr="00E13AD2">
        <w:rPr>
          <w:b/>
          <w:bCs/>
          <w:i/>
        </w:rPr>
        <w:t xml:space="preserve">(zadanie częściowe nr </w:t>
      </w:r>
      <w:r w:rsidR="007F54AA">
        <w:rPr>
          <w:b/>
          <w:bCs/>
          <w:i/>
        </w:rPr>
        <w:t>1</w:t>
      </w:r>
      <w:r w:rsidR="004B4F48">
        <w:rPr>
          <w:b/>
          <w:bCs/>
          <w:i/>
        </w:rPr>
        <w:t xml:space="preserve"> </w:t>
      </w:r>
      <w:r w:rsidR="00502240">
        <w:rPr>
          <w:b/>
          <w:bCs/>
          <w:i/>
        </w:rPr>
        <w:t>–</w:t>
      </w:r>
      <w:r w:rsidR="004B4F48">
        <w:rPr>
          <w:b/>
          <w:bCs/>
          <w:i/>
        </w:rPr>
        <w:t xml:space="preserve"> Linin</w:t>
      </w:r>
      <w:r w:rsidR="00502240">
        <w:rPr>
          <w:b/>
          <w:bCs/>
          <w:i/>
        </w:rPr>
        <w:t xml:space="preserve">, Podkowa Leśna </w:t>
      </w:r>
      <w:r w:rsidR="007772CE">
        <w:rPr>
          <w:b/>
          <w:bCs/>
          <w:i/>
        </w:rPr>
        <w:t>–</w:t>
      </w:r>
      <w:r w:rsidR="00502240">
        <w:rPr>
          <w:b/>
          <w:bCs/>
          <w:i/>
        </w:rPr>
        <w:t xml:space="preserve"> Dębak</w:t>
      </w:r>
      <w:r w:rsidR="007772CE">
        <w:rPr>
          <w:b/>
          <w:bCs/>
          <w:i/>
        </w:rPr>
        <w:t>, konwojowanie</w:t>
      </w:r>
      <w:r w:rsidRPr="00E13AD2">
        <w:rPr>
          <w:b/>
          <w:bCs/>
          <w:i/>
        </w:rPr>
        <w:t>)</w:t>
      </w:r>
    </w:p>
    <w:p w14:paraId="4B42EE58" w14:textId="77777777" w:rsidR="00E3649C" w:rsidRDefault="00E3649C" w:rsidP="008E36CC">
      <w:pPr>
        <w:pStyle w:val="Tekstpodstawowy"/>
        <w:jc w:val="center"/>
        <w:rPr>
          <w:b/>
          <w:bCs/>
        </w:rPr>
      </w:pPr>
    </w:p>
    <w:p w14:paraId="61BE70BF" w14:textId="77777777" w:rsidR="008E36CC" w:rsidRDefault="008E36CC" w:rsidP="008E36CC">
      <w:pPr>
        <w:pStyle w:val="Tekstpodstawowy"/>
        <w:jc w:val="center"/>
        <w:rPr>
          <w:b/>
          <w:bCs/>
        </w:rPr>
      </w:pPr>
      <w:r>
        <w:rPr>
          <w:b/>
          <w:bCs/>
        </w:rPr>
        <w:t>§ 1</w:t>
      </w:r>
    </w:p>
    <w:p w14:paraId="61F833DD" w14:textId="77777777" w:rsidR="00502240" w:rsidRDefault="008E36CC" w:rsidP="0023348A">
      <w:pPr>
        <w:pStyle w:val="Tekstpodstawowy"/>
        <w:numPr>
          <w:ilvl w:val="1"/>
          <w:numId w:val="3"/>
        </w:numPr>
        <w:jc w:val="both"/>
        <w:rPr>
          <w:rFonts w:eastAsia="Arial Unicode MS"/>
        </w:rPr>
      </w:pPr>
      <w:r>
        <w:t xml:space="preserve">ZLECENIOBIORCA </w:t>
      </w:r>
      <w:r w:rsidR="00502240">
        <w:rPr>
          <w:rFonts w:eastAsia="Arial Unicode MS"/>
        </w:rPr>
        <w:t>zobowiązuje się na</w:t>
      </w:r>
      <w:r w:rsidR="00502240" w:rsidRPr="00356E3D">
        <w:rPr>
          <w:rFonts w:eastAsia="Arial Unicode MS"/>
        </w:rPr>
        <w:t xml:space="preserve"> zlecenie </w:t>
      </w:r>
      <w:r w:rsidR="00502240" w:rsidRPr="00356E3D">
        <w:rPr>
          <w:rFonts w:eastAsia="Arial Unicode MS"/>
          <w:caps/>
        </w:rPr>
        <w:t>Zleceniodawcy</w:t>
      </w:r>
      <w:r w:rsidR="00502240" w:rsidRPr="00356E3D">
        <w:rPr>
          <w:rFonts w:eastAsia="Arial Unicode MS"/>
        </w:rPr>
        <w:t xml:space="preserve"> do świadczenia </w:t>
      </w:r>
      <w:r w:rsidR="00770E5F">
        <w:rPr>
          <w:rFonts w:eastAsia="Arial Unicode MS"/>
        </w:rPr>
        <w:t xml:space="preserve">usług w </w:t>
      </w:r>
      <w:r w:rsidR="00502240" w:rsidRPr="00356E3D">
        <w:rPr>
          <w:rFonts w:eastAsia="Arial Unicode MS"/>
        </w:rPr>
        <w:t>zakresie:</w:t>
      </w:r>
    </w:p>
    <w:p w14:paraId="09EA9562" w14:textId="77777777" w:rsidR="00502240" w:rsidRPr="00553A2D" w:rsidRDefault="00502240" w:rsidP="00EF5285">
      <w:pPr>
        <w:pStyle w:val="Tekstpodstawowy"/>
        <w:numPr>
          <w:ilvl w:val="0"/>
          <w:numId w:val="99"/>
        </w:numPr>
        <w:tabs>
          <w:tab w:val="clear" w:pos="801"/>
        </w:tabs>
        <w:ind w:left="709" w:hanging="425"/>
        <w:jc w:val="both"/>
        <w:rPr>
          <w:bCs/>
        </w:rPr>
      </w:pPr>
      <w:r>
        <w:rPr>
          <w:rFonts w:eastAsia="Arial Unicode MS"/>
        </w:rPr>
        <w:t xml:space="preserve">ochrony Ośrodka dla cudzoziemców ubiegających się o nadanie statusu uchodźcy </w:t>
      </w:r>
      <w:r w:rsidR="00770E5F">
        <w:rPr>
          <w:rFonts w:eastAsia="Arial Unicode MS"/>
        </w:rPr>
        <w:br/>
      </w:r>
      <w:r>
        <w:rPr>
          <w:rFonts w:eastAsia="Arial Unicode MS"/>
        </w:rPr>
        <w:t xml:space="preserve">w Lininie, </w:t>
      </w:r>
      <w:r w:rsidRPr="003C3FB7">
        <w:rPr>
          <w:bCs/>
        </w:rPr>
        <w:t>05-530 Góra Kalwaria, woj. mazowieckie</w:t>
      </w:r>
      <w:r>
        <w:rPr>
          <w:bCs/>
        </w:rPr>
        <w:t xml:space="preserve">, </w:t>
      </w:r>
      <w:r w:rsidR="00E155E7" w:rsidRPr="00356E3D">
        <w:rPr>
          <w:rFonts w:eastAsia="Arial Unicode MS"/>
        </w:rPr>
        <w:t>zwanego dalej „Ośrodkiem</w:t>
      </w:r>
      <w:r w:rsidR="00E155E7">
        <w:rPr>
          <w:rFonts w:eastAsia="Arial Unicode MS"/>
        </w:rPr>
        <w:t xml:space="preserve"> w Lininie</w:t>
      </w:r>
      <w:r w:rsidR="00E155E7" w:rsidRPr="00356E3D">
        <w:rPr>
          <w:rFonts w:eastAsia="Arial Unicode MS"/>
        </w:rPr>
        <w:t xml:space="preserve">” </w:t>
      </w:r>
      <w:r w:rsidR="003E2F71">
        <w:rPr>
          <w:bCs/>
        </w:rPr>
        <w:t xml:space="preserve">zgodnie z ustawą z dnia 22 sierpnia 1997 r. o ochronie osób i mienia </w:t>
      </w:r>
      <w:r w:rsidR="00770E5F">
        <w:rPr>
          <w:bCs/>
        </w:rPr>
        <w:br/>
      </w:r>
      <w:r w:rsidR="00553A2D" w:rsidRPr="00553A2D">
        <w:rPr>
          <w:bCs/>
        </w:rPr>
        <w:t>(</w:t>
      </w:r>
      <w:r w:rsidR="00770E5F" w:rsidRPr="00770E5F">
        <w:rPr>
          <w:bCs/>
        </w:rPr>
        <w:t>Dz. U. 2014 poz. 1099</w:t>
      </w:r>
      <w:r w:rsidR="00553A2D">
        <w:rPr>
          <w:bCs/>
        </w:rPr>
        <w:t>),</w:t>
      </w:r>
    </w:p>
    <w:p w14:paraId="077179E4" w14:textId="77777777" w:rsidR="00502240" w:rsidRDefault="00502240" w:rsidP="00EF5285">
      <w:pPr>
        <w:pStyle w:val="Tekstpodstawowy"/>
        <w:numPr>
          <w:ilvl w:val="0"/>
          <w:numId w:val="99"/>
        </w:numPr>
        <w:tabs>
          <w:tab w:val="clear" w:pos="801"/>
          <w:tab w:val="num" w:pos="709"/>
        </w:tabs>
        <w:ind w:left="709" w:hanging="426"/>
        <w:jc w:val="both"/>
        <w:rPr>
          <w:rFonts w:eastAsia="Arial Unicode MS"/>
        </w:rPr>
      </w:pPr>
      <w:r w:rsidRPr="00356E3D">
        <w:rPr>
          <w:rFonts w:eastAsia="Arial Unicode MS"/>
        </w:rPr>
        <w:t xml:space="preserve">ochrony Ośrodka dla </w:t>
      </w:r>
      <w:r w:rsidRPr="005518BD">
        <w:t>cudzoziemców ubiegających się o nadanie statusu uchodźcy</w:t>
      </w:r>
      <w:r w:rsidR="00770E5F">
        <w:br/>
      </w:r>
      <w:r w:rsidRPr="005518BD">
        <w:t>w Podkowie Leśnej-</w:t>
      </w:r>
      <w:r>
        <w:t xml:space="preserve"> </w:t>
      </w:r>
      <w:r w:rsidRPr="005518BD">
        <w:t>Dębaku</w:t>
      </w:r>
      <w:r w:rsidRPr="00356E3D">
        <w:rPr>
          <w:rFonts w:eastAsia="Arial Unicode MS"/>
        </w:rPr>
        <w:t xml:space="preserve">, </w:t>
      </w:r>
      <w:r>
        <w:rPr>
          <w:rFonts w:eastAsia="Arial Unicode MS"/>
        </w:rPr>
        <w:t xml:space="preserve">05-805 Otrębusy, </w:t>
      </w:r>
      <w:r w:rsidRPr="00356E3D">
        <w:rPr>
          <w:rFonts w:eastAsia="Arial Unicode MS"/>
        </w:rPr>
        <w:t>zwanego dalej „Ośrodkiem</w:t>
      </w:r>
      <w:r w:rsidR="00E155E7">
        <w:rPr>
          <w:rFonts w:eastAsia="Arial Unicode MS"/>
        </w:rPr>
        <w:t xml:space="preserve"> w Podkowie Leśnej - Dębaku</w:t>
      </w:r>
      <w:r w:rsidRPr="00356E3D">
        <w:rPr>
          <w:rFonts w:eastAsia="Arial Unicode MS"/>
        </w:rPr>
        <w:t xml:space="preserve">” zgodnie z ustawą z dnia 22 sierpnia 1997 r. o ochronie </w:t>
      </w:r>
      <w:r w:rsidR="00553A2D">
        <w:rPr>
          <w:rFonts w:eastAsia="Arial Unicode MS"/>
        </w:rPr>
        <w:t xml:space="preserve">osób i mienia </w:t>
      </w:r>
      <w:r w:rsidR="00B54F8A">
        <w:rPr>
          <w:rFonts w:eastAsia="Arial Unicode MS"/>
        </w:rPr>
        <w:br/>
      </w:r>
      <w:r w:rsidR="00553A2D" w:rsidRPr="00553A2D">
        <w:rPr>
          <w:rFonts w:eastAsia="Arial Unicode MS"/>
        </w:rPr>
        <w:t>(</w:t>
      </w:r>
      <w:r w:rsidR="00770E5F" w:rsidRPr="00770E5F">
        <w:rPr>
          <w:rFonts w:eastAsia="Arial Unicode MS"/>
        </w:rPr>
        <w:t>Dz. U. 2014 poz. 1099</w:t>
      </w:r>
      <w:r w:rsidR="00CA47EC">
        <w:rPr>
          <w:rFonts w:eastAsia="Arial Unicode MS"/>
        </w:rPr>
        <w:t>),</w:t>
      </w:r>
    </w:p>
    <w:p w14:paraId="275DD687" w14:textId="77777777" w:rsidR="00F31662" w:rsidRPr="0023348A" w:rsidRDefault="00CA47EC" w:rsidP="00EF5285">
      <w:pPr>
        <w:pStyle w:val="Tekstpodstawowy"/>
        <w:numPr>
          <w:ilvl w:val="0"/>
          <w:numId w:val="99"/>
        </w:numPr>
        <w:tabs>
          <w:tab w:val="clear" w:pos="801"/>
          <w:tab w:val="num" w:pos="709"/>
        </w:tabs>
        <w:ind w:left="567" w:hanging="284"/>
        <w:jc w:val="both"/>
        <w:rPr>
          <w:rFonts w:eastAsia="Arial Unicode MS"/>
        </w:rPr>
      </w:pPr>
      <w:r>
        <w:rPr>
          <w:rFonts w:eastAsia="Arial Unicode MS"/>
        </w:rPr>
        <w:t>konwojowania wartości pieniężnych:</w:t>
      </w:r>
    </w:p>
    <w:p w14:paraId="55FBC372" w14:textId="2B52DAAE" w:rsidR="00F31662" w:rsidRPr="00F31662" w:rsidRDefault="00F31662" w:rsidP="0023348A">
      <w:pPr>
        <w:numPr>
          <w:ilvl w:val="0"/>
          <w:numId w:val="76"/>
        </w:numPr>
        <w:jc w:val="both"/>
        <w:rPr>
          <w:rFonts w:eastAsia="Arial Unicode MS"/>
        </w:rPr>
      </w:pPr>
      <w:r w:rsidRPr="00F31662">
        <w:rPr>
          <w:rFonts w:eastAsia="Arial Unicode MS"/>
        </w:rPr>
        <w:t xml:space="preserve">konwojowania wartości pieniężnych (do 1 jednostki obliczeniowej lub powyżej 1 jednostki obliczeniowej) na trasie: siedziba </w:t>
      </w:r>
      <w:r w:rsidR="00DD6862">
        <w:rPr>
          <w:rFonts w:eastAsia="Arial Unicode MS"/>
        </w:rPr>
        <w:t>ZLECENIODAWCY</w:t>
      </w:r>
      <w:r w:rsidRPr="00F31662">
        <w:rPr>
          <w:rFonts w:eastAsia="Arial Unicode MS"/>
        </w:rPr>
        <w:t xml:space="preserve"> w Warszawie, przy ul. Koszykowej 16 – bank (na terenie Warszawy) – siedziba </w:t>
      </w:r>
      <w:r w:rsidR="00DD6862">
        <w:rPr>
          <w:rFonts w:eastAsia="Arial Unicode MS"/>
        </w:rPr>
        <w:t>ZLECENIODAWCY</w:t>
      </w:r>
      <w:r w:rsidRPr="00F31662">
        <w:rPr>
          <w:rFonts w:eastAsia="Arial Unicode MS"/>
        </w:rPr>
        <w:t xml:space="preserve"> w Wa</w:t>
      </w:r>
      <w:r w:rsidR="00F37D53">
        <w:rPr>
          <w:rFonts w:eastAsia="Arial Unicode MS"/>
        </w:rPr>
        <w:t xml:space="preserve">rszawie, przy ul. Koszykowej 16, </w:t>
      </w:r>
      <w:r w:rsidRPr="00F31662">
        <w:rPr>
          <w:rFonts w:eastAsia="Arial Unicode MS"/>
        </w:rPr>
        <w:t xml:space="preserve">średnio 7-10 razy w miesiącu, w tym 1-2 konwoje wartości powyżej jednej jednostki obliczeniowej na </w:t>
      </w:r>
      <w:r w:rsidR="00DD6862">
        <w:rPr>
          <w:rFonts w:eastAsia="Arial Unicode MS"/>
        </w:rPr>
        <w:t xml:space="preserve">trasach: </w:t>
      </w:r>
      <w:r w:rsidRPr="00F31662">
        <w:rPr>
          <w:rFonts w:eastAsia="Arial Unicode MS"/>
        </w:rPr>
        <w:t xml:space="preserve">bank (na terenie Warszawy – </w:t>
      </w:r>
      <w:r w:rsidR="00F42A0E" w:rsidRPr="00F31662">
        <w:rPr>
          <w:rFonts w:eastAsia="Arial Unicode MS"/>
        </w:rPr>
        <w:t>siedziba</w:t>
      </w:r>
      <w:r w:rsidRPr="00F31662">
        <w:rPr>
          <w:rFonts w:eastAsia="Arial Unicode MS"/>
        </w:rPr>
        <w:t xml:space="preserve"> Zamawiającego w Warszawie, przy ul. Koszykowej 16</w:t>
      </w:r>
      <w:r w:rsidR="00DD6862">
        <w:rPr>
          <w:rFonts w:eastAsia="Arial Unicode MS"/>
        </w:rPr>
        <w:t xml:space="preserve"> </w:t>
      </w:r>
      <w:r w:rsidR="00DD6862">
        <w:rPr>
          <w:rFonts w:cs="Tahoma"/>
          <w:color w:val="000000"/>
        </w:rPr>
        <w:t>oraz siedziba</w:t>
      </w:r>
      <w:r w:rsidR="00DD6862" w:rsidRPr="0029184F">
        <w:rPr>
          <w:rFonts w:cs="Tahoma"/>
          <w:color w:val="000000"/>
        </w:rPr>
        <w:t xml:space="preserve"> </w:t>
      </w:r>
      <w:r w:rsidR="00DD6862">
        <w:rPr>
          <w:rFonts w:cs="Tahoma"/>
          <w:color w:val="000000"/>
        </w:rPr>
        <w:t>ZLECENIODAWCY</w:t>
      </w:r>
      <w:r w:rsidR="00DD6862" w:rsidRPr="00014D18">
        <w:rPr>
          <w:rFonts w:cs="Tahoma"/>
          <w:color w:val="000000"/>
        </w:rPr>
        <w:t xml:space="preserve"> </w:t>
      </w:r>
      <w:r w:rsidR="00DD6862">
        <w:rPr>
          <w:rFonts w:cs="Tahoma"/>
          <w:color w:val="000000"/>
        </w:rPr>
        <w:t xml:space="preserve">w </w:t>
      </w:r>
      <w:r w:rsidR="00DD6862" w:rsidRPr="00014D18">
        <w:rPr>
          <w:rFonts w:cs="Tahoma"/>
          <w:color w:val="000000"/>
        </w:rPr>
        <w:t>Warszaw</w:t>
      </w:r>
      <w:r w:rsidR="00DD6862">
        <w:rPr>
          <w:rFonts w:cs="Tahoma"/>
          <w:color w:val="000000"/>
        </w:rPr>
        <w:t>ie, przy</w:t>
      </w:r>
      <w:r w:rsidR="00DD6862" w:rsidRPr="00014D18">
        <w:rPr>
          <w:rFonts w:cs="Tahoma"/>
          <w:color w:val="000000"/>
        </w:rPr>
        <w:t xml:space="preserve"> ul. Koszykow</w:t>
      </w:r>
      <w:r w:rsidR="00DD6862">
        <w:rPr>
          <w:rFonts w:cs="Tahoma"/>
          <w:color w:val="000000"/>
        </w:rPr>
        <w:t>ej</w:t>
      </w:r>
      <w:r w:rsidR="00DD6862" w:rsidRPr="00014D18">
        <w:rPr>
          <w:rFonts w:cs="Tahoma"/>
          <w:color w:val="000000"/>
        </w:rPr>
        <w:t xml:space="preserve"> 16 – siedziba urzędu pocztowego</w:t>
      </w:r>
      <w:r w:rsidR="00DD6862">
        <w:rPr>
          <w:rFonts w:cs="Tahoma"/>
          <w:color w:val="000000"/>
        </w:rPr>
        <w:t xml:space="preserve"> w Warszawie;</w:t>
      </w:r>
    </w:p>
    <w:p w14:paraId="3685D46A" w14:textId="77777777" w:rsidR="00F31662" w:rsidRPr="00F31662" w:rsidRDefault="00F31662" w:rsidP="0023348A">
      <w:pPr>
        <w:numPr>
          <w:ilvl w:val="0"/>
          <w:numId w:val="76"/>
        </w:numPr>
        <w:jc w:val="both"/>
        <w:rPr>
          <w:rFonts w:eastAsia="Arial Unicode MS"/>
        </w:rPr>
      </w:pPr>
      <w:r w:rsidRPr="00F31662">
        <w:rPr>
          <w:rFonts w:eastAsia="Arial Unicode MS"/>
        </w:rPr>
        <w:t xml:space="preserve">konwojowania wartości pieniężnych (do 1 jednostki obliczeniowej) z siedziby Urzędu do Spraw Cudzoziemców Warszawa, ul. Koszykowa 16 do siedziby urzędu pocztowego w Warszawie – średnio 1-2 razy w miesiącu; </w:t>
      </w:r>
    </w:p>
    <w:p w14:paraId="4732C4D8" w14:textId="77777777" w:rsidR="00F31662" w:rsidRPr="00F31662" w:rsidRDefault="00F31662" w:rsidP="0023348A">
      <w:pPr>
        <w:numPr>
          <w:ilvl w:val="0"/>
          <w:numId w:val="76"/>
        </w:numPr>
        <w:jc w:val="both"/>
        <w:rPr>
          <w:rFonts w:eastAsia="Arial Unicode MS"/>
        </w:rPr>
      </w:pPr>
      <w:r w:rsidRPr="00F31662">
        <w:rPr>
          <w:rFonts w:eastAsia="Arial Unicode MS"/>
        </w:rPr>
        <w:t xml:space="preserve">konwojowania wartości pieniężnych (do 1 jednostki obliczeniowej) samochodem </w:t>
      </w:r>
      <w:r w:rsidR="00DD6862">
        <w:rPr>
          <w:rFonts w:eastAsia="Arial Unicode MS"/>
        </w:rPr>
        <w:t>ZLECENIOBIORCY</w:t>
      </w:r>
      <w:r w:rsidRPr="00F31662">
        <w:rPr>
          <w:rFonts w:eastAsia="Arial Unicode MS"/>
        </w:rPr>
        <w:t xml:space="preserve"> na trasie: siedziba Urzędu w Warszawie ul. Koszykowa 16 – ośrodki pobytowe na terenie całego kraju oraz punkt obsługi cudzoziemców w Warszawie przy ul. Taborowej 33 – ośrodek dla cudzoziemców w Podkowie Leśnej - Dębaku, , około 17 wyjazdów w miesiącu, czas trwania jednego wyjazdu – od 5 do </w:t>
      </w:r>
      <w:r w:rsidR="004B2FB5">
        <w:rPr>
          <w:rFonts w:eastAsia="Arial Unicode MS"/>
        </w:rPr>
        <w:t>12</w:t>
      </w:r>
      <w:r w:rsidRPr="00F31662">
        <w:rPr>
          <w:rFonts w:eastAsia="Arial Unicode MS"/>
        </w:rPr>
        <w:t xml:space="preserve"> godzin, (ogółem ok. </w:t>
      </w:r>
      <w:r w:rsidR="000D5A47">
        <w:rPr>
          <w:rFonts w:eastAsia="Arial Unicode MS"/>
        </w:rPr>
        <w:t>123 godziny</w:t>
      </w:r>
      <w:r w:rsidRPr="00F31662">
        <w:rPr>
          <w:rFonts w:eastAsia="Arial Unicode MS"/>
        </w:rPr>
        <w:t xml:space="preserve"> i ok. 3595 kilometrów miesięcznie). </w:t>
      </w:r>
    </w:p>
    <w:p w14:paraId="01B66040" w14:textId="77777777" w:rsidR="00F31662" w:rsidRPr="00F31662" w:rsidRDefault="00F31662" w:rsidP="0023348A">
      <w:pPr>
        <w:jc w:val="both"/>
        <w:rPr>
          <w:rFonts w:eastAsia="Arial Unicode MS"/>
        </w:rPr>
      </w:pPr>
      <w:r w:rsidRPr="00F31662">
        <w:rPr>
          <w:rFonts w:eastAsia="Arial Unicode MS"/>
        </w:rPr>
        <w:t xml:space="preserve">zgodnie z </w:t>
      </w:r>
      <w:r w:rsidRPr="0023348A">
        <w:rPr>
          <w:rFonts w:eastAsia="Arial Unicode MS"/>
          <w:i/>
        </w:rPr>
        <w:t>Rozporządzeniem Ministra Spraw Wewnętrznych i Administracji z dnia 7 września 2010 r. w sprawie wymagań, jakim powinna odpowiadać ochrona wartości pieniężnych przechowywanych i transportowanych przez przedsiębiorców i inne jednostki organizacyjne</w:t>
      </w:r>
      <w:r w:rsidRPr="00F31662">
        <w:rPr>
          <w:rFonts w:eastAsia="Arial Unicode MS"/>
        </w:rPr>
        <w:t>, Dz. U. 2010 nr 166 poz. 1128.</w:t>
      </w:r>
    </w:p>
    <w:p w14:paraId="4C971931" w14:textId="77777777" w:rsidR="00F31662" w:rsidRPr="0023348A" w:rsidRDefault="00F31662" w:rsidP="0023348A">
      <w:pPr>
        <w:jc w:val="both"/>
        <w:rPr>
          <w:rFonts w:eastAsia="Arial Unicode MS"/>
        </w:rPr>
      </w:pPr>
    </w:p>
    <w:p w14:paraId="5BAE5181" w14:textId="77777777" w:rsidR="003E2F71" w:rsidRPr="00F01ACF" w:rsidRDefault="003E2F71" w:rsidP="003E2F71">
      <w:pPr>
        <w:pStyle w:val="Tekstpodstawowy"/>
        <w:jc w:val="center"/>
        <w:rPr>
          <w:rFonts w:eastAsia="Calibri"/>
          <w:b/>
          <w:bCs/>
          <w:color w:val="000000"/>
          <w:lang w:eastAsia="en-US"/>
        </w:rPr>
      </w:pPr>
      <w:r w:rsidRPr="00F01ACF">
        <w:rPr>
          <w:rFonts w:eastAsia="Calibri"/>
          <w:b/>
          <w:bCs/>
          <w:color w:val="000000"/>
          <w:lang w:eastAsia="en-US"/>
        </w:rPr>
        <w:t>§ 2</w:t>
      </w:r>
    </w:p>
    <w:p w14:paraId="4979B780" w14:textId="77777777" w:rsidR="008952B8" w:rsidRDefault="0073640C" w:rsidP="0023348A">
      <w:pPr>
        <w:pStyle w:val="Tekstpodstawowy"/>
        <w:numPr>
          <w:ilvl w:val="0"/>
          <w:numId w:val="78"/>
        </w:numPr>
        <w:ind w:left="284" w:hanging="284"/>
        <w:jc w:val="both"/>
        <w:rPr>
          <w:color w:val="000000"/>
        </w:rPr>
      </w:pPr>
      <w:r w:rsidRPr="00F01ACF">
        <w:rPr>
          <w:rFonts w:eastAsia="Calibri"/>
          <w:color w:val="000000"/>
          <w:lang w:eastAsia="en-US"/>
        </w:rPr>
        <w:t xml:space="preserve">Ochrona Ośrodka w Lininie będzie prowadzona w obsadzie składającej się z </w:t>
      </w:r>
      <w:r w:rsidR="00CA47EC" w:rsidRPr="00F01ACF">
        <w:rPr>
          <w:rFonts w:eastAsia="Calibri"/>
          <w:b/>
          <w:color w:val="000000"/>
          <w:lang w:eastAsia="en-US"/>
        </w:rPr>
        <w:t>czterech</w:t>
      </w:r>
      <w:r w:rsidRPr="00F01ACF">
        <w:rPr>
          <w:rFonts w:eastAsia="Calibri"/>
          <w:color w:val="000000"/>
          <w:lang w:eastAsia="en-US"/>
        </w:rPr>
        <w:t xml:space="preserve"> pracowników ochrony fizycznej ZLECENIOBIORCY w systemie całodobowym. Wszyscy pracownicy ochrony fizycznej będący na zmianie </w:t>
      </w:r>
      <w:r w:rsidR="00CA47EC" w:rsidRPr="00F01ACF">
        <w:rPr>
          <w:rFonts w:eastAsia="Calibri"/>
          <w:color w:val="000000"/>
          <w:lang w:eastAsia="en-US"/>
        </w:rPr>
        <w:t>muszą</w:t>
      </w:r>
      <w:r w:rsidRPr="00F01ACF">
        <w:rPr>
          <w:rFonts w:eastAsia="Calibri"/>
          <w:color w:val="000000"/>
          <w:lang w:eastAsia="en-US"/>
        </w:rPr>
        <w:t xml:space="preserve"> być wpisani na listę kwalifikowanych pracowników ochrony fizycznej i posiadać legitym</w:t>
      </w:r>
      <w:r w:rsidRPr="00B54F8A">
        <w:t xml:space="preserve">ację kwalifikowanego pracownika ochrony fizycznej wg wzoru określonego w </w:t>
      </w:r>
      <w:r w:rsidRPr="00B54F8A">
        <w:rPr>
          <w:i/>
        </w:rPr>
        <w:t>Rozporządzeniu Ministra Spraw Wewnętrznych z dnia 11 grudnia 2013 r. w sprawie legitymacji pracowników ochrony</w:t>
      </w:r>
      <w:r>
        <w:t xml:space="preserve">, </w:t>
      </w:r>
      <w:r w:rsidR="005A57D0">
        <w:br/>
      </w:r>
      <w:r>
        <w:t>Dz. U. 2013 poz. 1630</w:t>
      </w:r>
      <w:r w:rsidRPr="00B54F8A">
        <w:t xml:space="preserve">; </w:t>
      </w:r>
      <w:r>
        <w:t xml:space="preserve">przynajmniej </w:t>
      </w:r>
      <w:r w:rsidR="005A57D0">
        <w:t>dwóch</w:t>
      </w:r>
      <w:r>
        <w:t xml:space="preserve"> pracowników ochrony fizycznej na zmianie </w:t>
      </w:r>
      <w:r w:rsidR="005A57D0">
        <w:t>musi</w:t>
      </w:r>
      <w:r>
        <w:t xml:space="preserve"> posiadać komunikatyw</w:t>
      </w:r>
      <w:r w:rsidR="005A57D0">
        <w:t>ną znajomość języka rosyjskiego</w:t>
      </w:r>
      <w:r>
        <w:t>.</w:t>
      </w:r>
    </w:p>
    <w:p w14:paraId="5D818A15" w14:textId="77777777" w:rsidR="0073640C" w:rsidRDefault="0073640C" w:rsidP="0023348A">
      <w:pPr>
        <w:pStyle w:val="Tekstpodstawowy"/>
        <w:numPr>
          <w:ilvl w:val="0"/>
          <w:numId w:val="78"/>
        </w:numPr>
        <w:ind w:left="284" w:hanging="284"/>
        <w:jc w:val="both"/>
        <w:rPr>
          <w:rFonts w:eastAsia="Arial Unicode MS"/>
        </w:rPr>
      </w:pPr>
      <w:r w:rsidRPr="00356E3D">
        <w:rPr>
          <w:rFonts w:eastAsia="Arial Unicode MS"/>
        </w:rPr>
        <w:lastRenderedPageBreak/>
        <w:t>Ochrona Ośrodka</w:t>
      </w:r>
      <w:r>
        <w:rPr>
          <w:rFonts w:eastAsia="Arial Unicode MS"/>
        </w:rPr>
        <w:t xml:space="preserve"> w Podkowie Leśnej - Dębaku</w:t>
      </w:r>
      <w:r w:rsidRPr="00356E3D">
        <w:rPr>
          <w:rFonts w:eastAsia="Arial Unicode MS"/>
        </w:rPr>
        <w:t xml:space="preserve"> będzie pro</w:t>
      </w:r>
      <w:r>
        <w:rPr>
          <w:rFonts w:eastAsia="Arial Unicode MS"/>
        </w:rPr>
        <w:t xml:space="preserve">wadzona całodobowo przez </w:t>
      </w:r>
      <w:r w:rsidR="005A57D0">
        <w:rPr>
          <w:rFonts w:eastAsia="Arial Unicode MS"/>
          <w:b/>
        </w:rPr>
        <w:t>czterech</w:t>
      </w:r>
      <w:r w:rsidRPr="00356E3D">
        <w:rPr>
          <w:rFonts w:eastAsia="Arial Unicode MS"/>
        </w:rPr>
        <w:t xml:space="preserve"> pracownikó</w:t>
      </w:r>
      <w:r>
        <w:rPr>
          <w:rFonts w:eastAsia="Arial Unicode MS"/>
        </w:rPr>
        <w:t>w ochrony fizycznej.</w:t>
      </w:r>
      <w:r w:rsidRPr="00356E3D">
        <w:rPr>
          <w:rFonts w:eastAsia="Arial Unicode MS"/>
        </w:rPr>
        <w:t xml:space="preserve"> </w:t>
      </w:r>
      <w:r>
        <w:rPr>
          <w:rFonts w:eastAsia="Arial Unicode MS"/>
        </w:rPr>
        <w:t>Wszyscy</w:t>
      </w:r>
      <w:r w:rsidRPr="00356E3D">
        <w:rPr>
          <w:rFonts w:eastAsia="Arial Unicode MS"/>
        </w:rPr>
        <w:t xml:space="preserve"> pracowni</w:t>
      </w:r>
      <w:r>
        <w:rPr>
          <w:rFonts w:eastAsia="Arial Unicode MS"/>
        </w:rPr>
        <w:t>cy</w:t>
      </w:r>
      <w:r w:rsidRPr="00356E3D">
        <w:rPr>
          <w:rFonts w:eastAsia="Arial Unicode MS"/>
        </w:rPr>
        <w:t xml:space="preserve"> </w:t>
      </w:r>
      <w:r w:rsidRPr="00356E3D">
        <w:rPr>
          <w:rFonts w:eastAsia="Arial Unicode MS"/>
          <w:caps/>
        </w:rPr>
        <w:t>Zleceniobiorcy</w:t>
      </w:r>
      <w:r w:rsidRPr="00356E3D">
        <w:rPr>
          <w:rFonts w:eastAsia="Arial Unicode MS"/>
        </w:rPr>
        <w:t xml:space="preserve"> na zmianie </w:t>
      </w:r>
      <w:r w:rsidR="005A57D0">
        <w:t>muszą</w:t>
      </w:r>
      <w:r>
        <w:t xml:space="preserve"> </w:t>
      </w:r>
      <w:r>
        <w:rPr>
          <w:color w:val="000000"/>
        </w:rPr>
        <w:t xml:space="preserve">być wpisani </w:t>
      </w:r>
      <w:r w:rsidRPr="00014D18">
        <w:rPr>
          <w:color w:val="000000"/>
        </w:rPr>
        <w:t>na listę kwalifikowanych pracowników ochrony fizycznej</w:t>
      </w:r>
      <w:r>
        <w:rPr>
          <w:color w:val="000000"/>
        </w:rPr>
        <w:t xml:space="preserve"> i</w:t>
      </w:r>
      <w:r w:rsidRPr="00014D18">
        <w:rPr>
          <w:color w:val="000000"/>
        </w:rPr>
        <w:t xml:space="preserve"> </w:t>
      </w:r>
      <w:r w:rsidRPr="00B54F8A">
        <w:rPr>
          <w:rFonts w:eastAsia="Arial Unicode MS"/>
        </w:rPr>
        <w:t xml:space="preserve">posiadać legitymację kwalifikowanego pracownika ochrony fizycznej wg wzoru określonego w </w:t>
      </w:r>
      <w:r w:rsidRPr="005A57D0">
        <w:rPr>
          <w:rFonts w:eastAsia="Arial Unicode MS"/>
          <w:i/>
        </w:rPr>
        <w:t>Rozporządzeniu Ministra Spraw Wewnętrznych z dnia 11 grudnia 2013 r. w sprawie legitymacji pracowników ochrony</w:t>
      </w:r>
      <w:r w:rsidRPr="00B54F8A">
        <w:rPr>
          <w:rFonts w:eastAsia="Arial Unicode MS"/>
        </w:rPr>
        <w:t>, Dz.</w:t>
      </w:r>
      <w:r>
        <w:rPr>
          <w:rFonts w:eastAsia="Arial Unicode MS"/>
        </w:rPr>
        <w:t xml:space="preserve"> U. 2013 poz. 1630</w:t>
      </w:r>
      <w:r w:rsidRPr="00B54F8A">
        <w:rPr>
          <w:rFonts w:eastAsia="Arial Unicode MS"/>
        </w:rPr>
        <w:t xml:space="preserve">; </w:t>
      </w:r>
      <w:r>
        <w:t xml:space="preserve">przynajmniej </w:t>
      </w:r>
      <w:r w:rsidR="005A57D0">
        <w:t>dwóch</w:t>
      </w:r>
      <w:r>
        <w:t xml:space="preserve"> pracowników na zmianie </w:t>
      </w:r>
      <w:r w:rsidR="005A57D0">
        <w:t>musi</w:t>
      </w:r>
      <w:r>
        <w:t xml:space="preserve"> posiadać komunikatyw</w:t>
      </w:r>
      <w:r w:rsidR="005A57D0">
        <w:t>ną znajomość języka rosyjskiego</w:t>
      </w:r>
      <w:r>
        <w:t xml:space="preserve">. </w:t>
      </w:r>
      <w:r w:rsidRPr="00356E3D">
        <w:rPr>
          <w:rFonts w:eastAsia="Arial Unicode MS"/>
        </w:rPr>
        <w:t>Dowódca zmiany, który koordynuje pracę pozostałych pracowników ochrony ZLECENIOBIORCY, jest jednocześnie łącznikiem pomiędzy pracownikami ochrony a wyznaczonym pracownikiem ZLECENIODAWCY w ośrodku w sprawach wymagających natychmiastowej decyzji</w:t>
      </w:r>
      <w:r>
        <w:rPr>
          <w:rFonts w:eastAsia="Arial Unicode MS"/>
        </w:rPr>
        <w:t>.</w:t>
      </w:r>
    </w:p>
    <w:p w14:paraId="4D9B26A3" w14:textId="77777777" w:rsidR="00D8317C" w:rsidRDefault="00D8317C" w:rsidP="0023348A">
      <w:pPr>
        <w:pStyle w:val="Tekstpodstawowy"/>
        <w:numPr>
          <w:ilvl w:val="0"/>
          <w:numId w:val="78"/>
        </w:numPr>
        <w:ind w:left="284" w:hanging="284"/>
        <w:jc w:val="both"/>
        <w:rPr>
          <w:color w:val="000000"/>
        </w:rPr>
      </w:pPr>
      <w:r>
        <w:rPr>
          <w:color w:val="000000"/>
        </w:rPr>
        <w:t>P</w:t>
      </w:r>
      <w:r w:rsidRPr="00014D18">
        <w:rPr>
          <w:color w:val="000000"/>
        </w:rPr>
        <w:t xml:space="preserve">racownicy ochrony fizycznej wpisani na listę kwalifikowanych pracowników ochrony fizycznej </w:t>
      </w:r>
      <w:r w:rsidR="005A57D0">
        <w:rPr>
          <w:color w:val="000000"/>
        </w:rPr>
        <w:t>muszą</w:t>
      </w:r>
      <w:r w:rsidRPr="00014D18">
        <w:rPr>
          <w:color w:val="000000"/>
        </w:rPr>
        <w:t xml:space="preserve"> być sprawni fizycznie, odznaczać się zdecydowaniem i skutecznością w działaniu oraz posiadać stan zdrowia pozwalający na wykonywanie pracy na stanowisku pracownika ochrony fizycznej, </w:t>
      </w:r>
      <w:r w:rsidRPr="00014D18">
        <w:rPr>
          <w:b/>
          <w:color w:val="000000"/>
        </w:rPr>
        <w:t>potwierdzony stosownym zaświadczeniem lekarskim</w:t>
      </w:r>
      <w:r w:rsidRPr="00014D18">
        <w:rPr>
          <w:color w:val="000000"/>
        </w:rPr>
        <w:t xml:space="preserve">, zgodnie z </w:t>
      </w:r>
      <w:r w:rsidRPr="0055640A">
        <w:rPr>
          <w:i/>
          <w:color w:val="000000"/>
        </w:rPr>
        <w:t>Rozporządzeniem Ministra Zdrowia z dnia 19 grudnia 2013 r. w sprawie badań lekarskich i psychologicznych osób ubiegających się o wpis lub posiadających wpis na listę kwalifikowanych pracowników ochrony fizycznej</w:t>
      </w:r>
      <w:r w:rsidRPr="00014D18">
        <w:rPr>
          <w:color w:val="000000"/>
        </w:rPr>
        <w:t xml:space="preserve"> (</w:t>
      </w:r>
      <w:r w:rsidRPr="00014D18">
        <w:rPr>
          <w:rStyle w:val="h1"/>
          <w:color w:val="000000"/>
        </w:rPr>
        <w:t>Dz. U. 2013 poz. 1715)</w:t>
      </w:r>
      <w:r>
        <w:rPr>
          <w:color w:val="000000"/>
        </w:rPr>
        <w:t>.</w:t>
      </w:r>
    </w:p>
    <w:p w14:paraId="54262157" w14:textId="77777777" w:rsidR="00502240" w:rsidRPr="00356E3D" w:rsidRDefault="003E2F71" w:rsidP="0023348A">
      <w:pPr>
        <w:pStyle w:val="Tekstpodstawowy"/>
        <w:numPr>
          <w:ilvl w:val="0"/>
          <w:numId w:val="78"/>
        </w:numPr>
        <w:ind w:left="284" w:hanging="284"/>
        <w:jc w:val="both"/>
        <w:rPr>
          <w:rFonts w:eastAsia="Arial Unicode MS"/>
        </w:rPr>
      </w:pPr>
      <w:r>
        <w:t xml:space="preserve">Wykaz pracowników ochrony fizycznej dla każdego z obiektów ZLECENIODAWCY stanowi </w:t>
      </w:r>
      <w:r w:rsidRPr="003A5227">
        <w:rPr>
          <w:b/>
        </w:rPr>
        <w:t>załącznik nr 2</w:t>
      </w:r>
      <w:r>
        <w:t xml:space="preserve"> do niniejszej umowy</w:t>
      </w:r>
      <w:r w:rsidR="0081561D">
        <w:t>.</w:t>
      </w:r>
    </w:p>
    <w:p w14:paraId="55D9F68C" w14:textId="77777777" w:rsidR="0094452A" w:rsidRDefault="0094452A" w:rsidP="0023348A">
      <w:pPr>
        <w:pStyle w:val="Tekstpodstawowy"/>
        <w:numPr>
          <w:ilvl w:val="0"/>
          <w:numId w:val="78"/>
        </w:numPr>
        <w:ind w:left="284" w:hanging="284"/>
        <w:jc w:val="both"/>
      </w:pPr>
      <w:r w:rsidRPr="00913E3C">
        <w:t xml:space="preserve">Pracownicy ochrony fizycznej </w:t>
      </w:r>
      <w:r>
        <w:t xml:space="preserve">muszą pełnić służbę w jednakowym </w:t>
      </w:r>
      <w:r w:rsidRPr="00913E3C">
        <w:t>umundurowani</w:t>
      </w:r>
      <w:r>
        <w:t>u, dostosowanym do aktualnej pory roku i warunków atmosferycznych spełniającym poniższe wytyczne.</w:t>
      </w:r>
    </w:p>
    <w:p w14:paraId="25D440F0" w14:textId="77777777" w:rsidR="0094452A" w:rsidRDefault="0094452A" w:rsidP="005A57D0">
      <w:pPr>
        <w:pStyle w:val="Tekstpodstawowy"/>
        <w:ind w:left="284"/>
        <w:jc w:val="both"/>
      </w:pPr>
      <w:r>
        <w:t>Zleceniobiorca zapewni pracownikom ochrony fizycznej, do ich wyłącznej dyspozycji 2 wersje umundurowania tj.:</w:t>
      </w:r>
    </w:p>
    <w:p w14:paraId="5ACBF620" w14:textId="77777777" w:rsidR="0094452A" w:rsidRDefault="0094452A" w:rsidP="0085170F">
      <w:pPr>
        <w:pStyle w:val="Tekstpodstawowy"/>
        <w:numPr>
          <w:ilvl w:val="0"/>
          <w:numId w:val="19"/>
        </w:numPr>
        <w:jc w:val="both"/>
      </w:pPr>
      <w:r>
        <w:t>wersja formalna (wykorzystywana przez pracowników ochrony w godzinach pracy ośrodka), w której skład wchodzą m.in.: koszula wizytowa, krawat, spodnie mundurowe, buty, marynarka lub sweter lub bluza mundurowa, czapka, kurtka lub bezrękawnik;</w:t>
      </w:r>
    </w:p>
    <w:p w14:paraId="5DAE19A4" w14:textId="77777777" w:rsidR="0094452A" w:rsidRDefault="0094452A" w:rsidP="0085170F">
      <w:pPr>
        <w:pStyle w:val="Tekstpodstawowy"/>
        <w:numPr>
          <w:ilvl w:val="0"/>
          <w:numId w:val="19"/>
        </w:numPr>
        <w:jc w:val="both"/>
      </w:pPr>
      <w:r>
        <w:t>wersja nieformalna (wykorzystywana przez pracowników ochrony po godzinach pracy ośrodka), w której skład wchodzą m.in.: koszulka t-shirt lub polo, spodnie bojówki, buty, polar, kurtka, czapka.</w:t>
      </w:r>
    </w:p>
    <w:p w14:paraId="7B1A979E" w14:textId="77777777" w:rsidR="0094452A" w:rsidRDefault="0094452A" w:rsidP="0094452A">
      <w:pPr>
        <w:pStyle w:val="Tekstpodstawowy"/>
        <w:jc w:val="both"/>
      </w:pPr>
      <w:r>
        <w:t>Każdy pracownik ochrony musi posiadać przypięty w widocznym miejscu imienny identyfikator.</w:t>
      </w:r>
    </w:p>
    <w:p w14:paraId="46378FF2" w14:textId="77777777" w:rsidR="00C0470C" w:rsidRDefault="00435E06" w:rsidP="00266C55">
      <w:pPr>
        <w:pStyle w:val="Tekstpodstawowy"/>
        <w:ind w:left="360"/>
        <w:jc w:val="both"/>
        <w:rPr>
          <w:rStyle w:val="h2"/>
        </w:rPr>
      </w:pPr>
      <w:r>
        <w:t xml:space="preserve">5a) </w:t>
      </w:r>
      <w:r w:rsidR="00C0470C">
        <w:t xml:space="preserve">Pracownicy ochrony fizycznej </w:t>
      </w:r>
      <w:r w:rsidR="00DF7D06">
        <w:t>muszą</w:t>
      </w:r>
      <w:r w:rsidR="00C0470C">
        <w:t xml:space="preserve"> być wyposażeni przez ZLECENIOBIORCĘ </w:t>
      </w:r>
      <w:r w:rsidR="00C0470C" w:rsidRPr="00913E3C">
        <w:t>w środki przymusu bezpośredniego</w:t>
      </w:r>
      <w:r w:rsidR="00C0470C">
        <w:t>,</w:t>
      </w:r>
      <w:r w:rsidR="00C0470C" w:rsidRPr="00913E3C">
        <w:t xml:space="preserve"> zgodnie z</w:t>
      </w:r>
      <w:r w:rsidR="00C0470C">
        <w:t xml:space="preserve">e swoimi uprawnieniami oraz wykonywanymi zadaniami i zgodnie z odpowiednimi zapisami </w:t>
      </w:r>
      <w:r w:rsidR="00C0470C" w:rsidRPr="002F2971">
        <w:rPr>
          <w:rStyle w:val="h2"/>
          <w:i/>
        </w:rPr>
        <w:t>Ustawy z dnia 24 maja 2013 r. o środkach przymusu bezpośredniego i broni palnej</w:t>
      </w:r>
      <w:r w:rsidR="002F2971">
        <w:rPr>
          <w:rStyle w:val="h2"/>
        </w:rPr>
        <w:t xml:space="preserve"> (Dz.U. 2013 poz. 628)</w:t>
      </w:r>
      <w:r w:rsidR="00C0470C">
        <w:rPr>
          <w:rStyle w:val="h2"/>
        </w:rPr>
        <w:t>, z następującymi zastrzeżeniami:</w:t>
      </w:r>
    </w:p>
    <w:p w14:paraId="5C9A0104" w14:textId="77777777" w:rsidR="00F37D53" w:rsidRDefault="00F37D53" w:rsidP="00F37D53">
      <w:pPr>
        <w:pStyle w:val="Tekstpodstawowy"/>
        <w:numPr>
          <w:ilvl w:val="1"/>
          <w:numId w:val="77"/>
        </w:numPr>
        <w:spacing w:after="0"/>
        <w:ind w:left="567" w:hanging="283"/>
        <w:jc w:val="both"/>
        <w:rPr>
          <w:rStyle w:val="h2"/>
        </w:rPr>
      </w:pPr>
      <w:r>
        <w:rPr>
          <w:rStyle w:val="h2"/>
        </w:rPr>
        <w:t>pracownicy ochrony fizycznej podczas wykonywania obowiązków służbowych nakazanych w niniejszej umowie nie mogą, niezależnie od posiadanych uprawnień, nosić przy sobie, posiadać ani używać broni palnej;</w:t>
      </w:r>
    </w:p>
    <w:p w14:paraId="1B25E8F2" w14:textId="77777777" w:rsidR="00F37D53" w:rsidRDefault="00F37D53" w:rsidP="00F37D53">
      <w:pPr>
        <w:pStyle w:val="Tekstpodstawowy"/>
        <w:numPr>
          <w:ilvl w:val="1"/>
          <w:numId w:val="77"/>
        </w:numPr>
        <w:spacing w:after="0"/>
        <w:ind w:left="567" w:hanging="283"/>
        <w:jc w:val="both"/>
        <w:rPr>
          <w:rStyle w:val="h2"/>
        </w:rPr>
      </w:pPr>
      <w:r>
        <w:rPr>
          <w:rStyle w:val="h2"/>
        </w:rPr>
        <w:t xml:space="preserve">posiadanie i używanie broni palnej, zgodnie z posiadanymi </w:t>
      </w:r>
      <w:r w:rsidR="00D63D99">
        <w:rPr>
          <w:rStyle w:val="h2"/>
        </w:rPr>
        <w:t>uprawnieniami</w:t>
      </w:r>
      <w:r>
        <w:rPr>
          <w:rStyle w:val="h2"/>
        </w:rPr>
        <w:t xml:space="preserve"> i na zasadach określonych w </w:t>
      </w:r>
      <w:r w:rsidRPr="000A2D71">
        <w:rPr>
          <w:rStyle w:val="h2"/>
          <w:i/>
        </w:rPr>
        <w:t>Ustaw</w:t>
      </w:r>
      <w:r>
        <w:rPr>
          <w:rStyle w:val="h2"/>
          <w:i/>
        </w:rPr>
        <w:t>ie</w:t>
      </w:r>
      <w:r w:rsidRPr="000A2D71">
        <w:rPr>
          <w:rStyle w:val="h2"/>
          <w:i/>
        </w:rPr>
        <w:t xml:space="preserve"> z dnia 24 maja 2013 r. o środkach przymusu bezpośredniego i broni palnej</w:t>
      </w:r>
      <w:r>
        <w:rPr>
          <w:rStyle w:val="h2"/>
        </w:rPr>
        <w:t xml:space="preserve"> (</w:t>
      </w:r>
      <w:r>
        <w:rPr>
          <w:rStyle w:val="h1"/>
        </w:rPr>
        <w:t>Dz. U. 2013 poz. 628)</w:t>
      </w:r>
      <w:r>
        <w:rPr>
          <w:rStyle w:val="h2"/>
        </w:rPr>
        <w:t>, przysługuje wyłącznie pracownikom ochrony będącym w trakcie wykonywania konwoju wartości pieniężnych;</w:t>
      </w:r>
    </w:p>
    <w:p w14:paraId="1866545F" w14:textId="77777777" w:rsidR="00F37D53" w:rsidRDefault="00F37D53" w:rsidP="00F37D53">
      <w:pPr>
        <w:pStyle w:val="Tekstpodstawowy"/>
        <w:numPr>
          <w:ilvl w:val="1"/>
          <w:numId w:val="77"/>
        </w:numPr>
        <w:spacing w:after="0"/>
        <w:ind w:left="567" w:hanging="283"/>
        <w:jc w:val="both"/>
      </w:pPr>
      <w:r>
        <w:lastRenderedPageBreak/>
        <w:t>wyposażenie pracowników ochrony fizycznej w środki przymusu bezpośredniego oraz ustalenie zakresu ich używania zostanie dokonane wyłącznie po uprzedniej konsultacji z ZLECENIODAWCĄ.</w:t>
      </w:r>
    </w:p>
    <w:p w14:paraId="28BF8CCA" w14:textId="77777777" w:rsidR="00B2378D" w:rsidRDefault="00B2378D" w:rsidP="00D63D99">
      <w:pPr>
        <w:pStyle w:val="Tekstpodstawowy"/>
        <w:numPr>
          <w:ilvl w:val="0"/>
          <w:numId w:val="78"/>
        </w:numPr>
        <w:ind w:left="284" w:hanging="284"/>
        <w:jc w:val="both"/>
      </w:pPr>
      <w:r>
        <w:t>P</w:t>
      </w:r>
      <w:r w:rsidRPr="00B2378D">
        <w:t xml:space="preserve">racownicy ochrony fizycznej </w:t>
      </w:r>
      <w:r w:rsidR="00E971C5">
        <w:t xml:space="preserve">muszą </w:t>
      </w:r>
      <w:r w:rsidRPr="00B2378D">
        <w:t xml:space="preserve">posiadać obywatelstwo polskie lub obywatelstwo jednego z państw </w:t>
      </w:r>
      <w:r>
        <w:t>członkowskich Unii Europejskiej.</w:t>
      </w:r>
    </w:p>
    <w:p w14:paraId="5788F7C6" w14:textId="77777777" w:rsidR="008E36CC" w:rsidRDefault="008E36CC" w:rsidP="00D63D99">
      <w:pPr>
        <w:pStyle w:val="Tekstpodstawowy"/>
        <w:numPr>
          <w:ilvl w:val="0"/>
          <w:numId w:val="78"/>
        </w:numPr>
        <w:ind w:left="284" w:hanging="284"/>
        <w:jc w:val="both"/>
      </w:pPr>
      <w:r>
        <w:t>ZLECENIOBIORCA zapewni wyposażenie pracowników ochrony fizycznej w środki łączności bezprzewodowej (</w:t>
      </w:r>
      <w:r w:rsidR="00D00BA3">
        <w:t xml:space="preserve">w tym </w:t>
      </w:r>
      <w:r>
        <w:t>telefon komórkowy), umożliwiające kontakt telefoniczny z nimi, a także ze st</w:t>
      </w:r>
      <w:r w:rsidR="003B4829">
        <w:t xml:space="preserve">acją monitoringu ZLECENIOBIORCY oraz </w:t>
      </w:r>
      <w:r w:rsidR="000574B8">
        <w:t>w latarki patrolowe</w:t>
      </w:r>
      <w:r w:rsidR="00B374D5">
        <w:rPr>
          <w:rStyle w:val="h2"/>
        </w:rPr>
        <w:t>.</w:t>
      </w:r>
    </w:p>
    <w:p w14:paraId="3C965154" w14:textId="77777777" w:rsidR="0081561D" w:rsidRPr="0081561D" w:rsidRDefault="0081561D" w:rsidP="00D63D99">
      <w:pPr>
        <w:pStyle w:val="Tekstpodstawowy"/>
        <w:numPr>
          <w:ilvl w:val="0"/>
          <w:numId w:val="78"/>
        </w:numPr>
        <w:ind w:left="284" w:hanging="284"/>
        <w:jc w:val="both"/>
        <w:rPr>
          <w:rFonts w:eastAsia="Arial Unicode MS"/>
        </w:rPr>
      </w:pPr>
      <w:r w:rsidRPr="00356E3D">
        <w:rPr>
          <w:rFonts w:eastAsia="Arial Unicode MS"/>
        </w:rPr>
        <w:t xml:space="preserve">Pracownicy ochrony </w:t>
      </w:r>
      <w:r w:rsidRPr="00356E3D">
        <w:rPr>
          <w:rFonts w:eastAsia="Arial Unicode MS"/>
          <w:caps/>
        </w:rPr>
        <w:t>Zleceniobiorcy</w:t>
      </w:r>
      <w:r w:rsidRPr="00356E3D">
        <w:rPr>
          <w:rFonts w:eastAsia="Arial Unicode MS"/>
        </w:rPr>
        <w:t xml:space="preserve"> będą stosowali</w:t>
      </w:r>
      <w:r>
        <w:rPr>
          <w:rFonts w:eastAsia="Arial Unicode MS"/>
        </w:rPr>
        <w:t xml:space="preserve"> się (w zakresie ochrony danego Ośrodka</w:t>
      </w:r>
      <w:r w:rsidRPr="00356E3D">
        <w:rPr>
          <w:rFonts w:eastAsia="Arial Unicode MS"/>
        </w:rPr>
        <w:t xml:space="preserve">) do poleceń wydawanych przez upoważnionych pracowników ZLECENIODAWCY, wskazanych w </w:t>
      </w:r>
      <w:r w:rsidRPr="006666CC">
        <w:t xml:space="preserve">§ </w:t>
      </w:r>
      <w:r w:rsidR="000574B8">
        <w:rPr>
          <w:rFonts w:eastAsia="Arial Unicode MS"/>
        </w:rPr>
        <w:t>13</w:t>
      </w:r>
      <w:r w:rsidRPr="006666CC">
        <w:rPr>
          <w:rFonts w:eastAsia="Arial Unicode MS"/>
        </w:rPr>
        <w:t>.</w:t>
      </w:r>
    </w:p>
    <w:p w14:paraId="6DBADAA8" w14:textId="77777777" w:rsidR="00F37D53" w:rsidRDefault="00F37D53" w:rsidP="00D63D99">
      <w:pPr>
        <w:pStyle w:val="Tekstpodstawowy"/>
        <w:numPr>
          <w:ilvl w:val="0"/>
          <w:numId w:val="78"/>
        </w:numPr>
        <w:ind w:left="284" w:hanging="284"/>
        <w:jc w:val="both"/>
      </w:pPr>
      <w:r w:rsidRPr="0081561D">
        <w:t xml:space="preserve">ZLECENIOBIORCA </w:t>
      </w:r>
      <w:r>
        <w:t>musi zapewnić</w:t>
      </w:r>
      <w:r w:rsidRPr="0081561D">
        <w:t xml:space="preserve"> wyposażenie obiektu</w:t>
      </w:r>
      <w:r>
        <w:t xml:space="preserve"> w system rejestracji obchodów umożliwiający nadzór nad obchodami wykonywanymi przez pracowników ochrony. Rejestracja pracownika ochrony będzie odbywać się w co najmniej 13 punktach obiektu w Lininie oraz 12 punktach obiektu w Podkowie Leśnej-Dębaku ustalonych z kierownikiem danego ośrodka po podpisaniu umowy; obchód całego terenu każdego obiektu nie rzadziej niż co 2 godziny w nieregularnych odstępach czasu.</w:t>
      </w:r>
      <w:r w:rsidRPr="000315A8">
        <w:t xml:space="preserve"> </w:t>
      </w:r>
      <w:r>
        <w:t>Kierownik ośrodka będzie miał dostęp, każdorazowo, zgodnie z ustalonym przez siebie zapotrzebowaniem, do systemu rejestracji obchodów i podglądu listy obchodów. Niezależnie od uprawnień Kierownika ośrodka odnośnie do dostępu do systemu rejestracji obchodów, zapisy systemu muszą być dostarczane Kierownikowi co najmniej raz na 10 dni.</w:t>
      </w:r>
    </w:p>
    <w:p w14:paraId="34634263" w14:textId="77777777" w:rsidR="000A50E8" w:rsidRDefault="003B4829" w:rsidP="00D63D99">
      <w:pPr>
        <w:pStyle w:val="Tekstpodstawowy"/>
        <w:numPr>
          <w:ilvl w:val="0"/>
          <w:numId w:val="78"/>
        </w:numPr>
        <w:ind w:left="284" w:hanging="284"/>
        <w:jc w:val="both"/>
      </w:pPr>
      <w:r>
        <w:t xml:space="preserve">ZLECENIOBIORCA </w:t>
      </w:r>
      <w:r w:rsidR="000A50E8" w:rsidRPr="00D70A2C">
        <w:t>zapewni udział pracowników</w:t>
      </w:r>
      <w:r w:rsidR="0094452A">
        <w:t>, przy pomocy których będzie wykonywana umowa,</w:t>
      </w:r>
      <w:r w:rsidR="000A50E8" w:rsidRPr="00D70A2C">
        <w:t xml:space="preserve"> w bezpłatnym jedno-/ dwudniowym szkoleniu zo</w:t>
      </w:r>
      <w:r w:rsidR="007515FF">
        <w:t>rganizowanym przez ZLECENIODAWCĘ</w:t>
      </w:r>
      <w:r w:rsidR="000A50E8" w:rsidRPr="00D70A2C">
        <w:t xml:space="preserve"> w trakcie trwania umowy z zakresu udzielania pomocy cudzoziemcom ubiegającym się o nadanie statusu uchodźcy w RP, programu przeciwdziałania przemocy na tle seksualnym i przeciwko płci oraz uwarunkowań kultu</w:t>
      </w:r>
      <w:r w:rsidR="000A50E8">
        <w:t>rowo religijnych.</w:t>
      </w:r>
      <w:r w:rsidR="00B374D5">
        <w:t xml:space="preserve"> Każdy nowozatrudniony pracownik</w:t>
      </w:r>
      <w:r w:rsidR="000574B8">
        <w:t>,</w:t>
      </w:r>
      <w:r w:rsidR="000574B8" w:rsidRPr="000574B8">
        <w:t xml:space="preserve"> </w:t>
      </w:r>
      <w:r w:rsidR="000574B8">
        <w:t>który będzie brał udział w wykonywaniu przedmiotu umowy,</w:t>
      </w:r>
      <w:r w:rsidR="00B374D5">
        <w:t xml:space="preserve"> musi przejść szkolenie w powyższym zakresie nie później niż w ciągu miesiąca od podjęcia zatrudnienia. Dopuszczenie do </w:t>
      </w:r>
      <w:r w:rsidR="000574B8">
        <w:t xml:space="preserve">wykonywania obowiązków nakazanych w umowie </w:t>
      </w:r>
      <w:r w:rsidR="00B374D5">
        <w:t xml:space="preserve"> pracownika, który nie przeszedł szkolenia lub zmiana pracownika bez zgody Zamawiającego skutkuje naliczeniem kar umownych</w:t>
      </w:r>
      <w:r w:rsidR="0094452A">
        <w:t xml:space="preserve"> wymienionych w </w:t>
      </w:r>
      <w:r w:rsidR="0094452A" w:rsidRPr="00D95A9F">
        <w:t>§</w:t>
      </w:r>
      <w:r w:rsidR="0094452A">
        <w:t>7</w:t>
      </w:r>
      <w:r w:rsidR="0094452A" w:rsidRPr="00D95A9F">
        <w:t xml:space="preserve"> ust. </w:t>
      </w:r>
      <w:r w:rsidR="000574B8">
        <w:t>3</w:t>
      </w:r>
      <w:r w:rsidR="0094452A">
        <w:t>.</w:t>
      </w:r>
    </w:p>
    <w:p w14:paraId="5EF6A468" w14:textId="77777777" w:rsidR="0081561D" w:rsidRDefault="003B4829" w:rsidP="00D63D99">
      <w:pPr>
        <w:pStyle w:val="Tekstpodstawowy"/>
        <w:numPr>
          <w:ilvl w:val="0"/>
          <w:numId w:val="78"/>
        </w:numPr>
        <w:ind w:left="284" w:hanging="284"/>
        <w:jc w:val="both"/>
      </w:pPr>
      <w:r>
        <w:t xml:space="preserve">ZLECENIOBIORCA </w:t>
      </w:r>
      <w:r w:rsidRPr="006666CC">
        <w:t>w dniu podpisania umowy</w:t>
      </w:r>
      <w:r>
        <w:t xml:space="preserve"> przedstawi ZLECENIODAWCY aktualne badania do celów sanitarno</w:t>
      </w:r>
      <w:r w:rsidR="0022653F">
        <w:t>-</w:t>
      </w:r>
      <w:r>
        <w:t>epidemiologicznyc</w:t>
      </w:r>
      <w:r w:rsidR="000A50E8">
        <w:t>h pracowników ochrony fizycznej, które powinny być aktualne przez cały okres trwania umowy.</w:t>
      </w:r>
      <w:r w:rsidR="000574B8">
        <w:t xml:space="preserve"> </w:t>
      </w:r>
      <w:r w:rsidR="00C0470C">
        <w:t xml:space="preserve">Strony ustalają, że czas pracy pracowników ochrony nie będzie dłuższy niż </w:t>
      </w:r>
      <w:r w:rsidR="000574B8">
        <w:t xml:space="preserve">240 </w:t>
      </w:r>
      <w:r w:rsidR="00C0470C">
        <w:t xml:space="preserve">godz. miesięcznie, z zastrzeżeniem, że pracownik nie może pracować w sposób ciągły dłużej niż </w:t>
      </w:r>
      <w:r w:rsidR="000574B8">
        <w:t xml:space="preserve">24 </w:t>
      </w:r>
      <w:r w:rsidR="00C0470C">
        <w:t>godzin</w:t>
      </w:r>
      <w:r w:rsidR="000574B8">
        <w:t>y</w:t>
      </w:r>
      <w:r w:rsidR="00C0470C">
        <w:t xml:space="preserve"> </w:t>
      </w:r>
      <w:r w:rsidR="000574B8">
        <w:t>a po zmianie 24-godzinnej nie może podejmować pracy wcześniej niż po upływie 48 godzin</w:t>
      </w:r>
      <w:r w:rsidR="0081561D">
        <w:t>.</w:t>
      </w:r>
    </w:p>
    <w:p w14:paraId="370E1ED2" w14:textId="77777777" w:rsidR="008E36CC" w:rsidRPr="00D15553" w:rsidRDefault="008E36CC" w:rsidP="00D63D99">
      <w:pPr>
        <w:pStyle w:val="Tekstpodstawowy"/>
        <w:numPr>
          <w:ilvl w:val="0"/>
          <w:numId w:val="78"/>
        </w:numPr>
        <w:ind w:left="284" w:hanging="284"/>
        <w:jc w:val="both"/>
      </w:pPr>
      <w:r w:rsidRPr="00D15553">
        <w:t xml:space="preserve">W sytuacjach zagrożenia ZLECENIOBIORCA podejmie stosowne działania z możliwością wykorzystania załóg interwencyjnych ZLECENIOBIORCY. Czas do podjęcia interwencji: </w:t>
      </w:r>
    </w:p>
    <w:p w14:paraId="33C12D7D" w14:textId="77777777" w:rsidR="008E36CC" w:rsidRPr="00D15553" w:rsidRDefault="004B4F48" w:rsidP="00AE68C7">
      <w:pPr>
        <w:pStyle w:val="Tekstpodstawowy"/>
        <w:spacing w:after="0"/>
        <w:ind w:left="708"/>
        <w:jc w:val="both"/>
      </w:pPr>
      <w:r w:rsidRPr="00D15553">
        <w:t>- w dzień do 3</w:t>
      </w:r>
      <w:r w:rsidR="008E36CC" w:rsidRPr="00D15553">
        <w:t>0 minut,</w:t>
      </w:r>
    </w:p>
    <w:p w14:paraId="14FAEE07" w14:textId="77777777" w:rsidR="008E36CC" w:rsidRPr="00D15553" w:rsidRDefault="004B4F48" w:rsidP="00645C11">
      <w:pPr>
        <w:pStyle w:val="Tekstpodstawowy"/>
        <w:ind w:left="709"/>
        <w:jc w:val="both"/>
      </w:pPr>
      <w:r w:rsidRPr="00D15553">
        <w:t>- w nocy do 2</w:t>
      </w:r>
      <w:r w:rsidR="008E36CC" w:rsidRPr="00D15553">
        <w:t>0 minut.</w:t>
      </w:r>
    </w:p>
    <w:p w14:paraId="798A3F4E" w14:textId="77777777" w:rsidR="008E36CC" w:rsidRDefault="008E36CC" w:rsidP="00D63D99">
      <w:pPr>
        <w:pStyle w:val="Tekstpodstawowy"/>
        <w:numPr>
          <w:ilvl w:val="0"/>
          <w:numId w:val="78"/>
        </w:numPr>
        <w:ind w:left="284" w:hanging="284"/>
        <w:jc w:val="both"/>
      </w:pPr>
      <w:r w:rsidRPr="00D15553">
        <w:t xml:space="preserve">Ww. usługi będą realizowane zgodnie z Instrukcją Ochrony (załącznik nr 1 do umowy) oraz specyfikacją istotnych warunków zamówienia </w:t>
      </w:r>
      <w:r w:rsidR="009605A4">
        <w:t xml:space="preserve">wraz z modyfikacjami. </w:t>
      </w:r>
      <w:r w:rsidRPr="00D15553">
        <w:t xml:space="preserve">(załącznik nr </w:t>
      </w:r>
      <w:r w:rsidR="003A5227" w:rsidRPr="00D15553">
        <w:t>3</w:t>
      </w:r>
      <w:r w:rsidRPr="00D15553">
        <w:t xml:space="preserve"> do umowy).</w:t>
      </w:r>
    </w:p>
    <w:p w14:paraId="47AB9F74" w14:textId="77777777" w:rsidR="0022653F" w:rsidRPr="00553A2D" w:rsidRDefault="008E36CC" w:rsidP="00D63D99">
      <w:pPr>
        <w:pStyle w:val="Tekstpodstawowy"/>
        <w:numPr>
          <w:ilvl w:val="0"/>
          <w:numId w:val="78"/>
        </w:numPr>
        <w:ind w:left="284" w:hanging="284"/>
        <w:jc w:val="both"/>
      </w:pPr>
      <w:r>
        <w:t xml:space="preserve">ZLECENIOBIORCA w ramach świadczenia usług wskazanych w ust. 1 wykonywać będzie zadania wynikające z kompetencji Pełnomocnika do Spraw Ochrony Informacji </w:t>
      </w:r>
      <w:r>
        <w:lastRenderedPageBreak/>
        <w:t xml:space="preserve">Niejawnych ZLECENIOBIORCY w zakresie zapewnienia ochrony fizycznej obiektu opisanego w ust. 1, określone </w:t>
      </w:r>
      <w:r w:rsidR="00553A2D" w:rsidRPr="00553A2D">
        <w:t xml:space="preserve">w art. 15 ust. 1 - 4 </w:t>
      </w:r>
      <w:r w:rsidR="00553A2D" w:rsidRPr="009605A4">
        <w:rPr>
          <w:i/>
        </w:rPr>
        <w:t xml:space="preserve">ustawy z dnia 5 sierpnia 2010 r. </w:t>
      </w:r>
      <w:r w:rsidR="009605A4">
        <w:rPr>
          <w:i/>
        </w:rPr>
        <w:br/>
      </w:r>
      <w:r w:rsidR="00553A2D" w:rsidRPr="009605A4">
        <w:rPr>
          <w:i/>
        </w:rPr>
        <w:t>o ochronie informacji niejawnych</w:t>
      </w:r>
      <w:r w:rsidR="00553A2D" w:rsidRPr="00553A2D">
        <w:t xml:space="preserve"> (Dz. U. z 2010 r. Nr 182, poz. 1228 z późn</w:t>
      </w:r>
      <w:r w:rsidR="009605A4">
        <w:t>.</w:t>
      </w:r>
      <w:r w:rsidR="00553A2D" w:rsidRPr="00553A2D">
        <w:t xml:space="preserve"> zm</w:t>
      </w:r>
      <w:r w:rsidR="009605A4">
        <w:t>.</w:t>
      </w:r>
      <w:r w:rsidR="00553A2D" w:rsidRPr="00553A2D">
        <w:t>).</w:t>
      </w:r>
    </w:p>
    <w:p w14:paraId="1E10F265" w14:textId="77777777" w:rsidR="0022653F" w:rsidRDefault="008E36CC" w:rsidP="00D63D99">
      <w:pPr>
        <w:pStyle w:val="Tekstpodstawowy"/>
        <w:numPr>
          <w:ilvl w:val="0"/>
          <w:numId w:val="78"/>
        </w:numPr>
        <w:ind w:left="284" w:hanging="284"/>
        <w:jc w:val="both"/>
      </w:pPr>
      <w:r>
        <w:t>W związku z wykonywanie</w:t>
      </w:r>
      <w:r w:rsidR="003B4829">
        <w:t>m</w:t>
      </w:r>
      <w:r w:rsidR="00B2378D">
        <w:t xml:space="preserve"> zadań, o których mowa w ust. </w:t>
      </w:r>
      <w:r w:rsidR="009605A4">
        <w:t>1</w:t>
      </w:r>
      <w:r w:rsidR="0022653F" w:rsidRPr="0022653F">
        <w:t>4</w:t>
      </w:r>
      <w:r>
        <w:t xml:space="preserve"> pracownicy ochrony fizycznej ZLECENIOBIORCY mają obowiązek stosowania się do poleceń wydawanych przez Pełnomocnika do Spraw Ochrony Informacji Niejawnych ZLECENIOBIOR</w:t>
      </w:r>
      <w:r w:rsidR="0081561D">
        <w:t xml:space="preserve">CY w zakresie wskazanym w ust. </w:t>
      </w:r>
      <w:r w:rsidR="0022653F">
        <w:t>1</w:t>
      </w:r>
      <w:r w:rsidR="0022653F" w:rsidRPr="0022653F">
        <w:t>4</w:t>
      </w:r>
      <w:r>
        <w:t>.</w:t>
      </w:r>
    </w:p>
    <w:p w14:paraId="0B2FCA96" w14:textId="77777777" w:rsidR="0081561D" w:rsidRDefault="0081561D" w:rsidP="00D63D99">
      <w:pPr>
        <w:pStyle w:val="Tekstpodstawowy"/>
        <w:numPr>
          <w:ilvl w:val="0"/>
          <w:numId w:val="78"/>
        </w:numPr>
        <w:ind w:left="284" w:hanging="284"/>
        <w:jc w:val="both"/>
      </w:pPr>
      <w:r>
        <w:t>ZLECENIOBIORCA zobowiązuje się do uwzględniania umotywowanych uwag ZLECENIODAWCY dotyczących wymiany danego pracownika ochrony fizycznej ze względu na niewłaściwe wykonywanie przez niego obowiązków służbowych.</w:t>
      </w:r>
    </w:p>
    <w:p w14:paraId="437B9151" w14:textId="77777777" w:rsidR="006C4F15" w:rsidRDefault="006C4F15" w:rsidP="00E05363">
      <w:pPr>
        <w:pStyle w:val="Tekstpodstawowy"/>
        <w:ind w:left="425" w:hanging="425"/>
        <w:jc w:val="both"/>
      </w:pPr>
      <w:r>
        <w:t>1</w:t>
      </w:r>
      <w:r w:rsidR="009605A4">
        <w:t>7</w:t>
      </w:r>
      <w:r w:rsidR="00E05363">
        <w:t>.</w:t>
      </w:r>
      <w:r w:rsidR="00E05363">
        <w:tab/>
      </w:r>
      <w:r>
        <w:t xml:space="preserve">ZLECENIOBIORCA zobowiązuje się do przestrzegania przepisów wynikających z ustawy z dnia 29 sierpnia 1997 r. </w:t>
      </w:r>
      <w:r w:rsidRPr="006C4F15">
        <w:rPr>
          <w:i/>
        </w:rPr>
        <w:t>o ochronie danych osobowych</w:t>
      </w:r>
      <w:r w:rsidR="00553A2D">
        <w:t xml:space="preserve"> </w:t>
      </w:r>
      <w:r w:rsidR="00553A2D" w:rsidRPr="00553A2D">
        <w:t>(Dz. U. z 20</w:t>
      </w:r>
      <w:r w:rsidR="009605A4">
        <w:t>14</w:t>
      </w:r>
      <w:r w:rsidR="00553A2D" w:rsidRPr="00553A2D">
        <w:t xml:space="preserve"> r. poz. </w:t>
      </w:r>
      <w:r w:rsidR="009605A4">
        <w:t>1182</w:t>
      </w:r>
      <w:r w:rsidR="00553A2D" w:rsidRPr="00553A2D">
        <w:t>),</w:t>
      </w:r>
      <w:r w:rsidR="00553A2D">
        <w:t xml:space="preserve"> </w:t>
      </w:r>
      <w:r>
        <w:t xml:space="preserve">dalej zwaną ustawą, w zakresie dotyczącym przetwarzania danych osobowych w rozumieniu </w:t>
      </w:r>
      <w:r w:rsidR="009605A4">
        <w:br/>
      </w:r>
      <w:r>
        <w:t xml:space="preserve">art. 6 pkt 1 i 2 oraz art. 7 pkt 1 i 2 ustawy, powierzanych przez ZLECENIODAWCĘ, lub powstałych w związku z realizacją niniejszej umowy w prowadzonych przez ZLECENIOBIORCĘ urządzeniach ewidencyjnych </w:t>
      </w:r>
      <w:r w:rsidR="00394880">
        <w:t>(</w:t>
      </w:r>
      <w:r w:rsidR="009605A4">
        <w:t>„Księga gości”</w:t>
      </w:r>
      <w:r>
        <w:t>, „Książka przebiegu służby”, „Książka ewidencji wydanych kluczy, pojemników”) a także w systemie kontroli dostępu i monitoringu – jeśli w obiekcie objętym umową występuje.</w:t>
      </w:r>
      <w:r w:rsidR="0081561D">
        <w:t xml:space="preserve"> </w:t>
      </w:r>
      <w:r>
        <w:t>Urządzenia ewidencyjne są własnością ZLECENIODAWCY i po dokonaniu ostatniego wpisu podlegają zwrotowi.</w:t>
      </w:r>
    </w:p>
    <w:p w14:paraId="7682AC6F" w14:textId="77777777" w:rsidR="006C4F15" w:rsidRDefault="009605A4" w:rsidP="00645C11">
      <w:pPr>
        <w:pStyle w:val="Tekstpodstawowy"/>
        <w:spacing w:after="0"/>
        <w:ind w:left="425" w:hanging="425"/>
        <w:jc w:val="both"/>
      </w:pPr>
      <w:r>
        <w:t>18</w:t>
      </w:r>
      <w:r w:rsidR="00E05363">
        <w:t>.</w:t>
      </w:r>
      <w:r w:rsidR="00E05363">
        <w:tab/>
      </w:r>
      <w:r w:rsidR="006C4F15">
        <w:t xml:space="preserve">ZLECENIOBIORCA zobowiązuje się zabezpieczyć dane osobowe przetwarzane w formie wym. w pkt </w:t>
      </w:r>
      <w:r w:rsidR="00A76911">
        <w:t xml:space="preserve">15 </w:t>
      </w:r>
      <w:r w:rsidR="006C4F15">
        <w:t>przed ich udostępnieniem osobom nieupoważnionym, zabraniem przez osobę nieuprawnioną, utratą, uszkodzeniem lub zniszczeniem.</w:t>
      </w:r>
    </w:p>
    <w:p w14:paraId="0E1E20A1" w14:textId="77777777" w:rsidR="002C1C23" w:rsidRDefault="009605A4" w:rsidP="00645C11">
      <w:pPr>
        <w:pStyle w:val="Tekstpodstawowy"/>
        <w:ind w:left="425" w:hanging="425"/>
        <w:jc w:val="both"/>
      </w:pPr>
      <w:r>
        <w:t>19</w:t>
      </w:r>
      <w:r w:rsidR="00645C11">
        <w:t>.</w:t>
      </w:r>
      <w:r w:rsidR="00645C11">
        <w:tab/>
      </w:r>
      <w:r w:rsidR="002C1C23">
        <w:t xml:space="preserve">ZLECENIOBIORCA zobowiązuje się do przestrzegania aktualnie obowiązującej instrukcji </w:t>
      </w:r>
      <w:r w:rsidR="00F42A0E">
        <w:t>ppoż.</w:t>
      </w:r>
      <w:r w:rsidR="002C1C23">
        <w:t xml:space="preserve"> dla obiektu.</w:t>
      </w:r>
    </w:p>
    <w:p w14:paraId="34D66F2B" w14:textId="77777777" w:rsidR="00E57D58" w:rsidRDefault="009605A4" w:rsidP="00645C11">
      <w:pPr>
        <w:pStyle w:val="Tekstpodstawowy"/>
        <w:ind w:left="425" w:hanging="425"/>
        <w:jc w:val="both"/>
        <w:rPr>
          <w:bCs/>
        </w:rPr>
      </w:pPr>
      <w:r>
        <w:t>20</w:t>
      </w:r>
      <w:r w:rsidR="00645C11">
        <w:t>.</w:t>
      </w:r>
      <w:r w:rsidR="00645C11">
        <w:tab/>
      </w:r>
      <w:r w:rsidR="00E57D58" w:rsidRPr="000A50E8">
        <w:rPr>
          <w:bCs/>
        </w:rPr>
        <w:t xml:space="preserve">W przypadku konieczności zmiany pracowników wyszczególnionych w </w:t>
      </w:r>
      <w:r w:rsidR="00E57D58" w:rsidRPr="000A50E8">
        <w:rPr>
          <w:b/>
        </w:rPr>
        <w:t>załączniku nr 2</w:t>
      </w:r>
      <w:r w:rsidR="00E57D58" w:rsidRPr="000A50E8">
        <w:rPr>
          <w:bCs/>
        </w:rPr>
        <w:t xml:space="preserve"> do niniejszej umowy, Zleceniobiorca zobowiązuje się każdorazowo do przedstawienia Zleceniodawcy aktualnego wykazu pracowników.</w:t>
      </w:r>
    </w:p>
    <w:p w14:paraId="2173A4AE" w14:textId="77777777" w:rsidR="00C30859" w:rsidRPr="00356E3D" w:rsidRDefault="00C30859" w:rsidP="00645C11">
      <w:pPr>
        <w:pStyle w:val="Tekstpodstawowy"/>
        <w:spacing w:before="120"/>
        <w:jc w:val="center"/>
        <w:rPr>
          <w:rFonts w:eastAsia="Arial Unicode MS"/>
          <w:b/>
          <w:bCs/>
        </w:rPr>
      </w:pPr>
      <w:r>
        <w:rPr>
          <w:rFonts w:eastAsia="Arial Unicode MS"/>
          <w:b/>
          <w:bCs/>
        </w:rPr>
        <w:t xml:space="preserve">§ </w:t>
      </w:r>
      <w:r w:rsidR="00A76911">
        <w:rPr>
          <w:rFonts w:eastAsia="Arial Unicode MS"/>
          <w:b/>
          <w:bCs/>
        </w:rPr>
        <w:t>3</w:t>
      </w:r>
    </w:p>
    <w:p w14:paraId="6C817BCD" w14:textId="77777777" w:rsidR="00C30859" w:rsidRPr="00356E3D" w:rsidRDefault="00C30859" w:rsidP="00C30859">
      <w:pPr>
        <w:ind w:left="130"/>
        <w:jc w:val="both"/>
        <w:rPr>
          <w:rFonts w:eastAsia="Arial Unicode MS"/>
        </w:rPr>
      </w:pPr>
      <w:r w:rsidRPr="00356E3D">
        <w:rPr>
          <w:rFonts w:eastAsia="Arial Unicode MS"/>
        </w:rPr>
        <w:t xml:space="preserve">1. Strony umowy ustalają, że zakres obowiązków pracowników ochrony </w:t>
      </w:r>
      <w:r w:rsidRPr="00356E3D">
        <w:rPr>
          <w:rFonts w:eastAsia="Arial Unicode MS"/>
          <w:caps/>
        </w:rPr>
        <w:t>Zleceniobiorcy</w:t>
      </w:r>
      <w:r w:rsidRPr="00356E3D">
        <w:rPr>
          <w:rFonts w:eastAsia="Arial Unicode MS"/>
        </w:rPr>
        <w:t xml:space="preserve"> obejmuje:</w:t>
      </w:r>
    </w:p>
    <w:p w14:paraId="3E776A73" w14:textId="77777777" w:rsidR="0022653F" w:rsidRDefault="0022653F" w:rsidP="0022653F">
      <w:pPr>
        <w:numPr>
          <w:ilvl w:val="0"/>
          <w:numId w:val="80"/>
        </w:numPr>
        <w:ind w:left="567" w:hanging="283"/>
        <w:jc w:val="both"/>
        <w:rPr>
          <w:color w:val="000000"/>
        </w:rPr>
      </w:pPr>
      <w:r w:rsidRPr="00014D18">
        <w:rPr>
          <w:color w:val="000000"/>
        </w:rPr>
        <w:t>o</w:t>
      </w:r>
      <w:r>
        <w:rPr>
          <w:color w:val="000000"/>
        </w:rPr>
        <w:t>chronę mienia obiektu przed kradzieżą, dewastacją oraz spaleniem w wyniku pożaru poprzez pełnienie całodobowego nadzoru,</w:t>
      </w:r>
    </w:p>
    <w:p w14:paraId="063B84BD" w14:textId="77777777" w:rsidR="0022653F" w:rsidRDefault="0022653F" w:rsidP="0022653F">
      <w:pPr>
        <w:numPr>
          <w:ilvl w:val="0"/>
          <w:numId w:val="80"/>
        </w:numPr>
        <w:ind w:left="567" w:hanging="283"/>
        <w:jc w:val="both"/>
        <w:rPr>
          <w:color w:val="000000"/>
        </w:rPr>
      </w:pPr>
      <w:r>
        <w:rPr>
          <w:color w:val="000000"/>
        </w:rPr>
        <w:t xml:space="preserve">ochronę informacji niejawnych i ochronę danych osobowych, nadzór nad przestrzeganiem zasad ochrony danych osobowych na terenie ośrodka oraz administrowanie bezpieczeństwem informacji niejawnych w ochranianym obiekcie, zgodnie z </w:t>
      </w:r>
      <w:r>
        <w:rPr>
          <w:rStyle w:val="h2"/>
          <w:i/>
        </w:rPr>
        <w:t>U</w:t>
      </w:r>
      <w:r w:rsidRPr="00DD0966">
        <w:rPr>
          <w:rStyle w:val="h2"/>
          <w:i/>
        </w:rPr>
        <w:t>stawą z dnia 5 sierpnia 2010 r. o ochronie informacji niejawnych</w:t>
      </w:r>
      <w:r>
        <w:rPr>
          <w:rStyle w:val="h2"/>
          <w:i/>
        </w:rPr>
        <w:t xml:space="preserve"> </w:t>
      </w:r>
      <w:r>
        <w:rPr>
          <w:rStyle w:val="h2"/>
        </w:rPr>
        <w:t>(</w:t>
      </w:r>
      <w:r>
        <w:rPr>
          <w:rStyle w:val="h1"/>
        </w:rPr>
        <w:t xml:space="preserve">Dz.U. 2010 nr 182 poz. 1228) oraz </w:t>
      </w:r>
      <w:r>
        <w:rPr>
          <w:i/>
          <w:color w:val="000000"/>
        </w:rPr>
        <w:t>U</w:t>
      </w:r>
      <w:r w:rsidRPr="00B6076B">
        <w:rPr>
          <w:i/>
          <w:color w:val="000000"/>
        </w:rPr>
        <w:t>staw</w:t>
      </w:r>
      <w:r>
        <w:rPr>
          <w:i/>
          <w:color w:val="000000"/>
        </w:rPr>
        <w:t>ą</w:t>
      </w:r>
      <w:r w:rsidRPr="00B6076B">
        <w:rPr>
          <w:i/>
          <w:color w:val="000000"/>
        </w:rPr>
        <w:t xml:space="preserve"> z dnia 29 sierpnia 1997 r.</w:t>
      </w:r>
      <w:r>
        <w:rPr>
          <w:i/>
          <w:color w:val="000000"/>
        </w:rPr>
        <w:t xml:space="preserve"> o </w:t>
      </w:r>
      <w:r w:rsidRPr="00B6076B">
        <w:rPr>
          <w:i/>
          <w:color w:val="000000"/>
        </w:rPr>
        <w:t>ochronie danych osobowych</w:t>
      </w:r>
      <w:r>
        <w:rPr>
          <w:i/>
          <w:color w:val="000000"/>
        </w:rPr>
        <w:t xml:space="preserve"> </w:t>
      </w:r>
      <w:r>
        <w:rPr>
          <w:color w:val="000000"/>
        </w:rPr>
        <w:t>(</w:t>
      </w:r>
      <w:r>
        <w:rPr>
          <w:rStyle w:val="h1"/>
        </w:rPr>
        <w:t>Dz.U. 2014 poz. 1182)</w:t>
      </w:r>
      <w:r>
        <w:rPr>
          <w:color w:val="000000"/>
        </w:rPr>
        <w:t>,</w:t>
      </w:r>
    </w:p>
    <w:p w14:paraId="345FFAA9" w14:textId="77777777" w:rsidR="0022653F" w:rsidRPr="00040933" w:rsidRDefault="0022653F" w:rsidP="0022653F">
      <w:pPr>
        <w:numPr>
          <w:ilvl w:val="0"/>
          <w:numId w:val="80"/>
        </w:numPr>
        <w:ind w:left="567" w:hanging="283"/>
        <w:jc w:val="both"/>
        <w:rPr>
          <w:color w:val="000000"/>
        </w:rPr>
      </w:pPr>
      <w:r>
        <w:rPr>
          <w:color w:val="000000"/>
        </w:rPr>
        <w:t xml:space="preserve">podczas wykonywania obowiązków służbowych w związku z ochroną fizyczną i dozorem obiektu pracownicy będą wykorzystywać i obsługiwać system monitoringu, system alarmowy, system kontroli dostępu oraz system </w:t>
      </w:r>
      <w:r w:rsidR="00E55824">
        <w:rPr>
          <w:color w:val="000000"/>
        </w:rPr>
        <w:t>ppoż.</w:t>
      </w:r>
      <w:r>
        <w:rPr>
          <w:color w:val="000000"/>
        </w:rPr>
        <w:t>, zainstalowane na terenie obiektu,</w:t>
      </w:r>
    </w:p>
    <w:p w14:paraId="6120017B" w14:textId="77777777" w:rsidR="0022653F" w:rsidRDefault="0022653F" w:rsidP="0022653F">
      <w:pPr>
        <w:numPr>
          <w:ilvl w:val="0"/>
          <w:numId w:val="80"/>
        </w:numPr>
        <w:ind w:left="567" w:hanging="283"/>
        <w:jc w:val="both"/>
      </w:pPr>
      <w:r>
        <w:t>ochronę mienia ośrodka, sprawdzanie stanu jego zabezpieczenia po godzinach urzędowania ośrodka,</w:t>
      </w:r>
    </w:p>
    <w:p w14:paraId="23E5AE97" w14:textId="77777777" w:rsidR="0022653F" w:rsidRDefault="0022653F" w:rsidP="0022653F">
      <w:pPr>
        <w:numPr>
          <w:ilvl w:val="0"/>
          <w:numId w:val="80"/>
        </w:numPr>
        <w:ind w:left="567" w:hanging="283"/>
        <w:jc w:val="both"/>
      </w:pPr>
      <w:r>
        <w:t>kontrolę ruchu osobowego, samochodowego i materiałowego,</w:t>
      </w:r>
    </w:p>
    <w:p w14:paraId="3D67A7B4" w14:textId="77777777" w:rsidR="0022653F" w:rsidRDefault="0022653F" w:rsidP="0022653F">
      <w:pPr>
        <w:numPr>
          <w:ilvl w:val="0"/>
          <w:numId w:val="80"/>
        </w:numPr>
        <w:ind w:left="567" w:hanging="283"/>
        <w:jc w:val="both"/>
      </w:pPr>
      <w:r>
        <w:t>wydawanie kluczy do pomieszczeń służbowych ośrodka osobom upoważnionym,</w:t>
      </w:r>
    </w:p>
    <w:p w14:paraId="4C997DDB" w14:textId="77777777" w:rsidR="0022653F" w:rsidRDefault="0022653F" w:rsidP="0022653F">
      <w:pPr>
        <w:numPr>
          <w:ilvl w:val="0"/>
          <w:numId w:val="80"/>
        </w:numPr>
        <w:ind w:left="567" w:hanging="283"/>
        <w:jc w:val="both"/>
      </w:pPr>
      <w:r>
        <w:t>prowadzenie na bieżąco dokumentacji z przebiegu dyżurów,</w:t>
      </w:r>
    </w:p>
    <w:p w14:paraId="377E0FC1" w14:textId="77777777" w:rsidR="0022653F" w:rsidRDefault="0022653F" w:rsidP="0022653F">
      <w:pPr>
        <w:numPr>
          <w:ilvl w:val="0"/>
          <w:numId w:val="80"/>
        </w:numPr>
        <w:ind w:left="567" w:hanging="283"/>
        <w:jc w:val="both"/>
      </w:pPr>
      <w:r>
        <w:lastRenderedPageBreak/>
        <w:t>zapewnienie ochrony pracownikom ośrodka przy wykonywaniu przez nich obowiązków służbowych,</w:t>
      </w:r>
    </w:p>
    <w:p w14:paraId="7A2F26BE" w14:textId="77777777" w:rsidR="0022653F" w:rsidRDefault="0022653F" w:rsidP="0022653F">
      <w:pPr>
        <w:numPr>
          <w:ilvl w:val="0"/>
          <w:numId w:val="80"/>
        </w:numPr>
        <w:ind w:left="567" w:hanging="283"/>
        <w:jc w:val="both"/>
      </w:pPr>
      <w:r>
        <w:t>zapobieganie zakłóceniom porządku w ośrodku,</w:t>
      </w:r>
    </w:p>
    <w:p w14:paraId="7DEE39BC" w14:textId="77777777" w:rsidR="0022653F" w:rsidRPr="00D70A2C" w:rsidRDefault="0022653F" w:rsidP="0022653F">
      <w:pPr>
        <w:numPr>
          <w:ilvl w:val="0"/>
          <w:numId w:val="80"/>
        </w:numPr>
        <w:ind w:left="567" w:hanging="283"/>
        <w:jc w:val="both"/>
      </w:pPr>
      <w:r w:rsidRPr="00D70A2C">
        <w:t xml:space="preserve">w przypadkach opisanych w pkt. </w:t>
      </w:r>
      <w:r>
        <w:t>8</w:t>
      </w:r>
      <w:r w:rsidRPr="00D70A2C">
        <w:t xml:space="preserve">) i </w:t>
      </w:r>
      <w:r>
        <w:t>9</w:t>
      </w:r>
      <w:r w:rsidRPr="00D70A2C">
        <w:t>) interweniowanie, w zależności od sytuacji, z udziałem załogi interwencyjnej Wykonawcy lub powiadomienie Policji.</w:t>
      </w:r>
    </w:p>
    <w:p w14:paraId="3729E519" w14:textId="77777777" w:rsidR="0022653F" w:rsidRDefault="0022653F" w:rsidP="0022653F">
      <w:pPr>
        <w:numPr>
          <w:ilvl w:val="0"/>
          <w:numId w:val="80"/>
        </w:numPr>
        <w:ind w:left="567" w:hanging="283"/>
        <w:jc w:val="both"/>
      </w:pPr>
      <w:r>
        <w:t>przyjmowanie oraz kwaterowanie cudzoziemców do ośrodka poza godzinami urzędowania ośrodka,</w:t>
      </w:r>
    </w:p>
    <w:p w14:paraId="5D46B70A" w14:textId="77777777" w:rsidR="0022653F" w:rsidRDefault="0022653F" w:rsidP="0022653F">
      <w:pPr>
        <w:numPr>
          <w:ilvl w:val="0"/>
          <w:numId w:val="80"/>
        </w:numPr>
        <w:ind w:left="567" w:hanging="283"/>
        <w:jc w:val="both"/>
      </w:pPr>
      <w:r>
        <w:t>sprawdzanie legalności pobytu osób w ośrodku,</w:t>
      </w:r>
    </w:p>
    <w:p w14:paraId="7CE8D4FE" w14:textId="77777777" w:rsidR="0022653F" w:rsidRDefault="0022653F" w:rsidP="0022653F">
      <w:pPr>
        <w:numPr>
          <w:ilvl w:val="0"/>
          <w:numId w:val="80"/>
        </w:numPr>
        <w:tabs>
          <w:tab w:val="num" w:pos="360"/>
        </w:tabs>
        <w:ind w:left="567" w:hanging="283"/>
        <w:jc w:val="both"/>
      </w:pPr>
      <w:r>
        <w:t xml:space="preserve"> stały dozór centralki ppoż.,</w:t>
      </w:r>
      <w:r w:rsidRPr="009278F8">
        <w:rPr>
          <w:color w:val="FF0000"/>
        </w:rPr>
        <w:t xml:space="preserve"> </w:t>
      </w:r>
      <w:r w:rsidRPr="009278F8">
        <w:t>bieżące informowanie administracji o ewentualnych awariach systemu ppoż.</w:t>
      </w:r>
      <w:r>
        <w:t>,</w:t>
      </w:r>
    </w:p>
    <w:p w14:paraId="0B4016BA" w14:textId="77777777" w:rsidR="0022653F" w:rsidRDefault="0022653F" w:rsidP="0022653F">
      <w:pPr>
        <w:numPr>
          <w:ilvl w:val="0"/>
          <w:numId w:val="80"/>
        </w:numPr>
        <w:ind w:left="567" w:hanging="283"/>
        <w:jc w:val="both"/>
      </w:pPr>
      <w:r>
        <w:t xml:space="preserve"> w przypadku pożaru niezwłoczne powiadomienie Straży Pożarnej i przystąpienie do akcji ratowniczo-gaśniczej, zgodnie z ogólnie obowiązującymi zasadami ochrony ppoż.</w:t>
      </w:r>
      <w:r w:rsidRPr="001D62C7">
        <w:t xml:space="preserve"> </w:t>
      </w:r>
      <w:r>
        <w:t>oraz zgodnie z aktualnie obowiązującą instrukcją bezpieczeństwa pożarowego dla obiektu,</w:t>
      </w:r>
    </w:p>
    <w:p w14:paraId="34B49A30" w14:textId="77777777" w:rsidR="0022653F" w:rsidRDefault="0022653F" w:rsidP="0022653F">
      <w:pPr>
        <w:numPr>
          <w:ilvl w:val="0"/>
          <w:numId w:val="80"/>
        </w:numPr>
        <w:ind w:left="567" w:hanging="283"/>
        <w:jc w:val="both"/>
      </w:pPr>
      <w:r>
        <w:t xml:space="preserve"> pełnienie dyżurów zgodnie z wewnętrzną instrukcją ochrony fizycznej i regulaminem ośrodka, które zawierają szczegółowe obowiązki pracowników ochrony fizycznej – wymienione ogólnie powyżej,</w:t>
      </w:r>
    </w:p>
    <w:p w14:paraId="0F8BFB42" w14:textId="77777777" w:rsidR="0022653F" w:rsidRDefault="0022653F" w:rsidP="0022653F">
      <w:pPr>
        <w:numPr>
          <w:ilvl w:val="0"/>
          <w:numId w:val="80"/>
        </w:numPr>
        <w:ind w:left="567" w:hanging="283"/>
        <w:jc w:val="both"/>
      </w:pPr>
      <w:r>
        <w:t xml:space="preserve"> składanie Zamawiającemu, drogą telefoniczną, codziennych raportów dotyczących przebiegu ochrony obiektu, a w przypadku nadzwyczajnych zdarzeń (kradzież lub niszczenie mienia, pożar itp.) doraźnych notatek służbowych,</w:t>
      </w:r>
    </w:p>
    <w:p w14:paraId="0832C1F6" w14:textId="77777777" w:rsidR="0022653F" w:rsidRDefault="0022653F" w:rsidP="0022653F">
      <w:pPr>
        <w:numPr>
          <w:ilvl w:val="0"/>
          <w:numId w:val="80"/>
        </w:numPr>
        <w:ind w:left="567" w:hanging="283"/>
        <w:jc w:val="both"/>
      </w:pPr>
      <w:r w:rsidRPr="00040933">
        <w:rPr>
          <w:color w:val="000000"/>
        </w:rPr>
        <w:t xml:space="preserve">znajomość </w:t>
      </w:r>
      <w:r w:rsidRPr="00040933">
        <w:rPr>
          <w:i/>
          <w:color w:val="000000"/>
        </w:rPr>
        <w:t>Rozporządzenia Ministra Spraw Wewnętrznych i Administracji z dnia 6 grudnia 2011 roku w sprawie regulaminu pobytu w ośrodku dla cudzoziemców ubiegających się o nadanie statusu uchodźcy</w:t>
      </w:r>
      <w:r w:rsidRPr="00040933">
        <w:rPr>
          <w:color w:val="000000"/>
        </w:rPr>
        <w:t xml:space="preserve"> (Dz. U. z 2011 r. Nr 282, poz. 1654) oraz czuwanie nad przestrzeganiem ww. regulaminu przez cudzoziemców, znajomość </w:t>
      </w:r>
      <w:r w:rsidRPr="00040933">
        <w:rPr>
          <w:i/>
          <w:color w:val="000000"/>
        </w:rPr>
        <w:t xml:space="preserve">Ustawy z dnia 29 sierpnia 1997 r. o ochronie danych osobowych </w:t>
      </w:r>
      <w:r w:rsidRPr="00040933">
        <w:rPr>
          <w:color w:val="000000"/>
        </w:rPr>
        <w:t>(</w:t>
      </w:r>
      <w:r>
        <w:rPr>
          <w:rStyle w:val="h1"/>
        </w:rPr>
        <w:t>Dz.U. 2014 poz. 1182)</w:t>
      </w:r>
      <w:r w:rsidRPr="00040933">
        <w:rPr>
          <w:color w:val="000000"/>
        </w:rPr>
        <w:t>.</w:t>
      </w:r>
    </w:p>
    <w:p w14:paraId="1E47A993" w14:textId="77777777" w:rsidR="00C30859" w:rsidRPr="00356E3D" w:rsidRDefault="00E8305A" w:rsidP="00E8305A">
      <w:pPr>
        <w:pStyle w:val="Tekstpodstawowy"/>
        <w:ind w:left="284" w:hanging="284"/>
        <w:jc w:val="both"/>
      </w:pPr>
      <w:r>
        <w:t xml:space="preserve">2. </w:t>
      </w:r>
      <w:r w:rsidR="00C30859" w:rsidRPr="00356E3D">
        <w:t xml:space="preserve">Szczegółowy zakres obowiązków pracowników ochrony </w:t>
      </w:r>
      <w:r w:rsidR="00C30859" w:rsidRPr="00356E3D">
        <w:rPr>
          <w:caps/>
        </w:rPr>
        <w:t>Zleceniobiorcy</w:t>
      </w:r>
      <w:r w:rsidR="00C30859" w:rsidRPr="00356E3D">
        <w:t xml:space="preserve"> oraz tryb postępowania w sytuacjach awaryjnych i nadzwyczajnych (pożar, powódź, wichura, zamieszki, kradzież itp.) jest zawarty w Instrukcji Ochrony Ośrodka dla Uchodźców w </w:t>
      </w:r>
      <w:r w:rsidR="00C30859">
        <w:t xml:space="preserve">Lininie oraz w </w:t>
      </w:r>
      <w:r w:rsidR="00C30859" w:rsidRPr="00356E3D">
        <w:t>Podkowie Leśnej – Dębaku, która stanowi załącznik nr 1 do umowy.</w:t>
      </w:r>
    </w:p>
    <w:p w14:paraId="3E413083" w14:textId="77777777" w:rsidR="008E36CC" w:rsidRDefault="00C30859" w:rsidP="008E36CC">
      <w:pPr>
        <w:pStyle w:val="Tekstpodstawowy"/>
        <w:jc w:val="center"/>
        <w:rPr>
          <w:b/>
          <w:bCs/>
        </w:rPr>
      </w:pPr>
      <w:r>
        <w:rPr>
          <w:b/>
          <w:bCs/>
        </w:rPr>
        <w:t xml:space="preserve">§ </w:t>
      </w:r>
      <w:r w:rsidR="00E8305A">
        <w:rPr>
          <w:b/>
          <w:bCs/>
        </w:rPr>
        <w:t>4</w:t>
      </w:r>
    </w:p>
    <w:p w14:paraId="65EEEFB3" w14:textId="77777777" w:rsidR="00415AF2" w:rsidRDefault="00415AF2" w:rsidP="00EF5285">
      <w:pPr>
        <w:pStyle w:val="Tekstpodstawowy"/>
        <w:numPr>
          <w:ilvl w:val="1"/>
          <w:numId w:val="99"/>
        </w:numPr>
        <w:jc w:val="both"/>
      </w:pPr>
      <w:r w:rsidRPr="00356E3D">
        <w:t>ZLECENIOBIORCA zobowiązuje się do konwojowania</w:t>
      </w:r>
      <w:r>
        <w:t xml:space="preserve"> wartości pieniężnych</w:t>
      </w:r>
      <w:r w:rsidRPr="00415AF2">
        <w:rPr>
          <w:rFonts w:cs="Tahoma"/>
          <w:i/>
          <w:color w:val="000000"/>
        </w:rPr>
        <w:t xml:space="preserve"> </w:t>
      </w:r>
      <w:r w:rsidRPr="00FA09AD">
        <w:rPr>
          <w:rFonts w:cs="Tahoma"/>
          <w:i/>
          <w:color w:val="000000"/>
        </w:rPr>
        <w:t xml:space="preserve">zgodnie z rozporządzeniem Ministra Spraw Wewnętrznych i Administracji z dnia 7 września 2010 r. w sprawie wymagań, jakim powinna odpowiadać ochrona wartości pieniężnych przechowywanych i transportowanych przez przedsiębiorców i inne jednostki organizacyjne </w:t>
      </w:r>
      <w:r w:rsidRPr="00FA09AD">
        <w:rPr>
          <w:rFonts w:cs="Tahoma"/>
          <w:color w:val="000000"/>
        </w:rPr>
        <w:t>(Dz. U. z 2010 r. Nr 166, poz. 1128):</w:t>
      </w:r>
    </w:p>
    <w:p w14:paraId="1A6E8544" w14:textId="77777777" w:rsidR="0022653F" w:rsidRDefault="00415AF2" w:rsidP="0022268F">
      <w:pPr>
        <w:numPr>
          <w:ilvl w:val="1"/>
          <w:numId w:val="81"/>
        </w:numPr>
        <w:tabs>
          <w:tab w:val="left" w:pos="-5103"/>
        </w:tabs>
        <w:spacing w:after="120"/>
        <w:ind w:left="568" w:hanging="284"/>
        <w:jc w:val="both"/>
        <w:rPr>
          <w:rFonts w:cs="Tahoma"/>
          <w:color w:val="000000"/>
        </w:rPr>
      </w:pPr>
      <w:r w:rsidRPr="00415AF2">
        <w:rPr>
          <w:rFonts w:eastAsia="Calibri" w:cs="Tahoma"/>
          <w:b/>
          <w:color w:val="000000"/>
          <w:szCs w:val="22"/>
          <w:lang w:eastAsia="en-US"/>
        </w:rPr>
        <w:t xml:space="preserve">w przypadku transportu środków pieniężnych </w:t>
      </w:r>
      <w:r w:rsidRPr="00415AF2">
        <w:rPr>
          <w:rFonts w:eastAsia="Calibri" w:cs="Tahoma"/>
          <w:b/>
          <w:color w:val="000000"/>
          <w:szCs w:val="22"/>
          <w:u w:val="single"/>
          <w:lang w:eastAsia="en-US"/>
        </w:rPr>
        <w:t>o wartości do 1 jednostki obliczeniowej</w:t>
      </w:r>
      <w:r w:rsidR="0022653F" w:rsidRPr="00990B98">
        <w:rPr>
          <w:rFonts w:cs="Tahoma"/>
          <w:b/>
          <w:color w:val="000000"/>
        </w:rPr>
        <w:t>:</w:t>
      </w:r>
      <w:r w:rsidR="0022653F" w:rsidRPr="00014D18">
        <w:rPr>
          <w:rFonts w:cs="Tahoma"/>
          <w:color w:val="000000"/>
        </w:rPr>
        <w:t xml:space="preserve"> przy wykorzystaniu samochodu </w:t>
      </w:r>
      <w:r w:rsidR="0022653F">
        <w:rPr>
          <w:rFonts w:cs="Tahoma"/>
          <w:color w:val="000000"/>
        </w:rPr>
        <w:t>ZLECENIOBIORCY</w:t>
      </w:r>
      <w:r w:rsidR="0022653F" w:rsidRPr="00712803">
        <w:rPr>
          <w:rFonts w:cs="Tahoma"/>
          <w:color w:val="000000"/>
        </w:rPr>
        <w:t xml:space="preserve"> </w:t>
      </w:r>
      <w:r w:rsidR="0022653F" w:rsidRPr="00014D18">
        <w:rPr>
          <w:rFonts w:cs="Tahoma"/>
          <w:color w:val="000000"/>
        </w:rPr>
        <w:t xml:space="preserve">przez dwóch pracowników ochrony fizycznej </w:t>
      </w:r>
      <w:r w:rsidR="0022653F">
        <w:t xml:space="preserve">wpisanych </w:t>
      </w:r>
      <w:r w:rsidR="0022653F" w:rsidRPr="00FD0CE6">
        <w:rPr>
          <w:color w:val="000000"/>
        </w:rPr>
        <w:t>na listę kwalifikowanych pracowników ochrony fizycznej</w:t>
      </w:r>
      <w:r w:rsidR="0022653F" w:rsidRPr="00014D18">
        <w:rPr>
          <w:rFonts w:cs="Tahoma"/>
          <w:color w:val="000000"/>
        </w:rPr>
        <w:t xml:space="preserve"> posiadających </w:t>
      </w:r>
      <w:r w:rsidR="0022653F" w:rsidRPr="00014D18">
        <w:rPr>
          <w:color w:val="000000"/>
        </w:rPr>
        <w:t xml:space="preserve">legitymację kwalifikowanego pracownika ochrony fizycznej wg wzoru określonego w </w:t>
      </w:r>
      <w:r w:rsidR="0022653F" w:rsidRPr="0040454F">
        <w:rPr>
          <w:i/>
          <w:color w:val="000000"/>
        </w:rPr>
        <w:t>Rozporządzeni</w:t>
      </w:r>
      <w:r w:rsidR="0022653F">
        <w:rPr>
          <w:i/>
          <w:color w:val="000000"/>
        </w:rPr>
        <w:t>u</w:t>
      </w:r>
      <w:r w:rsidR="0022653F" w:rsidRPr="00014D18">
        <w:rPr>
          <w:color w:val="000000"/>
        </w:rPr>
        <w:t xml:space="preserve"> </w:t>
      </w:r>
      <w:r w:rsidR="0022653F" w:rsidRPr="00C60CB0">
        <w:rPr>
          <w:i/>
          <w:color w:val="000000"/>
        </w:rPr>
        <w:t>Ministra Spraw Wewnętrznych z dnia 11 grudnia 2013 r. w sprawie legitymacji pracowników ochrony</w:t>
      </w:r>
      <w:r w:rsidR="0022653F" w:rsidRPr="00014D18">
        <w:rPr>
          <w:color w:val="000000"/>
        </w:rPr>
        <w:t xml:space="preserve">, </w:t>
      </w:r>
      <w:r w:rsidR="0022653F" w:rsidRPr="00014D18">
        <w:rPr>
          <w:rStyle w:val="h1"/>
          <w:color w:val="000000"/>
        </w:rPr>
        <w:t>Dz.</w:t>
      </w:r>
      <w:r w:rsidR="0022653F">
        <w:rPr>
          <w:rStyle w:val="h1"/>
          <w:color w:val="000000"/>
        </w:rPr>
        <w:t xml:space="preserve"> </w:t>
      </w:r>
      <w:r w:rsidR="0022653F" w:rsidRPr="00014D18">
        <w:rPr>
          <w:rStyle w:val="h1"/>
          <w:color w:val="000000"/>
        </w:rPr>
        <w:t>U. 2013 poz. 1630</w:t>
      </w:r>
      <w:r w:rsidR="0022653F" w:rsidRPr="00014D18">
        <w:rPr>
          <w:rFonts w:cs="Tahoma"/>
          <w:color w:val="000000"/>
        </w:rPr>
        <w:t>,</w:t>
      </w:r>
      <w:r w:rsidR="0022653F">
        <w:rPr>
          <w:rFonts w:cs="Tahoma"/>
          <w:color w:val="000000"/>
        </w:rPr>
        <w:t xml:space="preserve"> </w:t>
      </w:r>
      <w:r w:rsidR="0022653F" w:rsidRPr="00EE31C2">
        <w:rPr>
          <w:rFonts w:cs="Tahoma"/>
          <w:color w:val="000000"/>
        </w:rPr>
        <w:t>z wpisem o dopuszczeniu do posiadania broni palnej</w:t>
      </w:r>
      <w:r w:rsidR="0022653F" w:rsidRPr="00014D18">
        <w:rPr>
          <w:rFonts w:cs="Tahoma"/>
          <w:color w:val="000000"/>
        </w:rPr>
        <w:t xml:space="preserve">, z których jeden jest kierowcą; konwojowanie wartości pieniężnych będzie odbywało się na trasie: siedziba </w:t>
      </w:r>
      <w:r w:rsidR="001601D4">
        <w:rPr>
          <w:rFonts w:cs="Tahoma"/>
          <w:color w:val="000000"/>
        </w:rPr>
        <w:t>ZLECENIODAWCY</w:t>
      </w:r>
      <w:r w:rsidR="001601D4" w:rsidRPr="00014D18">
        <w:rPr>
          <w:rFonts w:cs="Tahoma"/>
          <w:color w:val="000000"/>
        </w:rPr>
        <w:t xml:space="preserve"> </w:t>
      </w:r>
      <w:r w:rsidR="0022653F">
        <w:rPr>
          <w:rFonts w:cs="Tahoma"/>
          <w:color w:val="000000"/>
        </w:rPr>
        <w:t xml:space="preserve">w </w:t>
      </w:r>
      <w:r w:rsidR="0022653F" w:rsidRPr="00014D18">
        <w:rPr>
          <w:rFonts w:cs="Tahoma"/>
          <w:color w:val="000000"/>
        </w:rPr>
        <w:t>Warszaw</w:t>
      </w:r>
      <w:r w:rsidR="0022653F">
        <w:rPr>
          <w:rFonts w:cs="Tahoma"/>
          <w:color w:val="000000"/>
        </w:rPr>
        <w:t>ie, przy</w:t>
      </w:r>
      <w:r w:rsidR="0022653F" w:rsidRPr="00014D18">
        <w:rPr>
          <w:rFonts w:cs="Tahoma"/>
          <w:color w:val="000000"/>
        </w:rPr>
        <w:t xml:space="preserve"> ul. Koszykow</w:t>
      </w:r>
      <w:r w:rsidR="0022653F">
        <w:rPr>
          <w:rFonts w:cs="Tahoma"/>
          <w:color w:val="000000"/>
        </w:rPr>
        <w:t>ej</w:t>
      </w:r>
      <w:r w:rsidR="0022653F" w:rsidRPr="00014D18">
        <w:rPr>
          <w:rFonts w:cs="Tahoma"/>
          <w:color w:val="000000"/>
        </w:rPr>
        <w:t xml:space="preserve"> 16 – </w:t>
      </w:r>
      <w:r w:rsidR="0022653F" w:rsidRPr="00E664A2">
        <w:rPr>
          <w:rFonts w:cs="Tahoma"/>
          <w:b/>
          <w:color w:val="000000"/>
        </w:rPr>
        <w:t>bank (na terenie Warszawy)</w:t>
      </w:r>
      <w:r w:rsidR="0022653F" w:rsidRPr="00014D18">
        <w:rPr>
          <w:rFonts w:cs="Tahoma"/>
          <w:color w:val="000000"/>
        </w:rPr>
        <w:t xml:space="preserve"> – siedziba </w:t>
      </w:r>
      <w:r w:rsidR="001601D4">
        <w:rPr>
          <w:rFonts w:cs="Tahoma"/>
          <w:color w:val="000000"/>
        </w:rPr>
        <w:t>ZLECENIODAWCY</w:t>
      </w:r>
      <w:r w:rsidR="001601D4" w:rsidRPr="00014D18">
        <w:rPr>
          <w:rFonts w:cs="Tahoma"/>
          <w:color w:val="000000"/>
        </w:rPr>
        <w:t xml:space="preserve"> </w:t>
      </w:r>
      <w:r w:rsidR="0022653F">
        <w:rPr>
          <w:rFonts w:cs="Tahoma"/>
          <w:color w:val="000000"/>
        </w:rPr>
        <w:t xml:space="preserve">w </w:t>
      </w:r>
      <w:r w:rsidR="0022653F" w:rsidRPr="00014D18">
        <w:rPr>
          <w:rFonts w:cs="Tahoma"/>
          <w:color w:val="000000"/>
        </w:rPr>
        <w:t>Warszaw</w:t>
      </w:r>
      <w:r w:rsidR="0022653F">
        <w:rPr>
          <w:rFonts w:cs="Tahoma"/>
          <w:color w:val="000000"/>
        </w:rPr>
        <w:t>ie, przy</w:t>
      </w:r>
      <w:r w:rsidR="0022653F" w:rsidRPr="00014D18">
        <w:rPr>
          <w:rFonts w:cs="Tahoma"/>
          <w:color w:val="000000"/>
        </w:rPr>
        <w:t xml:space="preserve"> ul. Koszykow</w:t>
      </w:r>
      <w:r w:rsidR="0022653F">
        <w:rPr>
          <w:rFonts w:cs="Tahoma"/>
          <w:color w:val="000000"/>
        </w:rPr>
        <w:t>ej</w:t>
      </w:r>
      <w:r w:rsidR="0022653F" w:rsidRPr="00014D18">
        <w:rPr>
          <w:rFonts w:cs="Tahoma"/>
          <w:color w:val="000000"/>
        </w:rPr>
        <w:t xml:space="preserve"> 16</w:t>
      </w:r>
      <w:r w:rsidR="0022653F">
        <w:rPr>
          <w:rFonts w:cs="Tahoma"/>
          <w:color w:val="000000"/>
        </w:rPr>
        <w:t>;</w:t>
      </w:r>
      <w:r w:rsidR="0022653F" w:rsidRPr="00AD01C1">
        <w:rPr>
          <w:color w:val="000000"/>
        </w:rPr>
        <w:t xml:space="preserve"> </w:t>
      </w:r>
    </w:p>
    <w:p w14:paraId="1CFB3003" w14:textId="12B9DFC8" w:rsidR="0022653F" w:rsidRDefault="0022653F" w:rsidP="00B64AF4">
      <w:pPr>
        <w:numPr>
          <w:ilvl w:val="1"/>
          <w:numId w:val="81"/>
        </w:numPr>
        <w:tabs>
          <w:tab w:val="left" w:pos="-5103"/>
        </w:tabs>
        <w:spacing w:after="120"/>
        <w:ind w:left="568" w:hanging="284"/>
        <w:jc w:val="both"/>
        <w:rPr>
          <w:rFonts w:cs="Tahoma"/>
          <w:color w:val="000000"/>
        </w:rPr>
      </w:pPr>
      <w:r w:rsidRPr="00415AF2">
        <w:rPr>
          <w:b/>
        </w:rPr>
        <w:t xml:space="preserve">w przypadku transportu środków pieniężnych </w:t>
      </w:r>
      <w:r w:rsidRPr="00265498">
        <w:rPr>
          <w:rFonts w:cs="Tahoma"/>
          <w:b/>
          <w:color w:val="000000"/>
        </w:rPr>
        <w:t>o</w:t>
      </w:r>
      <w:r>
        <w:rPr>
          <w:rFonts w:cs="Tahoma"/>
          <w:color w:val="000000"/>
        </w:rPr>
        <w:t xml:space="preserve"> </w:t>
      </w:r>
      <w:r w:rsidRPr="00990B98">
        <w:rPr>
          <w:rFonts w:cs="Tahoma"/>
          <w:b/>
          <w:color w:val="000000"/>
        </w:rPr>
        <w:t>wartości powyżej 1 jednostki obliczeniowej</w:t>
      </w:r>
      <w:r>
        <w:rPr>
          <w:rFonts w:cs="Tahoma"/>
          <w:color w:val="000000"/>
        </w:rPr>
        <w:t xml:space="preserve">: </w:t>
      </w:r>
      <w:r w:rsidRPr="00014D18">
        <w:rPr>
          <w:rFonts w:cs="Tahoma"/>
          <w:color w:val="000000"/>
        </w:rPr>
        <w:t xml:space="preserve">przy wykorzystaniu </w:t>
      </w:r>
      <w:r>
        <w:rPr>
          <w:rFonts w:cs="Tahoma"/>
          <w:color w:val="000000"/>
        </w:rPr>
        <w:t>bankowozu</w:t>
      </w:r>
      <w:r w:rsidRPr="00014D18">
        <w:rPr>
          <w:rFonts w:cs="Tahoma"/>
          <w:color w:val="000000"/>
        </w:rPr>
        <w:t xml:space="preserve"> </w:t>
      </w:r>
      <w:r>
        <w:rPr>
          <w:rFonts w:cs="Tahoma"/>
          <w:color w:val="000000"/>
        </w:rPr>
        <w:t>co najmniej typu C ZLECENIOBIORCY</w:t>
      </w:r>
      <w:r w:rsidRPr="00B73017">
        <w:rPr>
          <w:rFonts w:cs="Tahoma"/>
          <w:color w:val="000000"/>
        </w:rPr>
        <w:t xml:space="preserve"> </w:t>
      </w:r>
      <w:r>
        <w:rPr>
          <w:rFonts w:cs="Tahoma"/>
          <w:color w:val="000000"/>
        </w:rPr>
        <w:t xml:space="preserve">o parametrach wymienionych w </w:t>
      </w:r>
      <w:r w:rsidRPr="00222945">
        <w:rPr>
          <w:rFonts w:cs="Tahoma"/>
          <w:i/>
          <w:color w:val="000000"/>
        </w:rPr>
        <w:t xml:space="preserve">rozporządzeniu Ministra Spraw Wewnętrznych i Administracji z dnia 7 września 2010 r. w sprawie wymagań, jakim powinna odpowiadać ochrona wartości pieniężnych przechowywanych i transportowanych przez </w:t>
      </w:r>
      <w:r w:rsidRPr="00222945">
        <w:rPr>
          <w:rFonts w:cs="Tahoma"/>
          <w:i/>
          <w:color w:val="000000"/>
        </w:rPr>
        <w:lastRenderedPageBreak/>
        <w:t xml:space="preserve">przedsiębiorców i inne jednostki organizacyjne </w:t>
      </w:r>
      <w:r w:rsidRPr="00014D18">
        <w:rPr>
          <w:rFonts w:cs="Tahoma"/>
          <w:color w:val="000000"/>
        </w:rPr>
        <w:t>(Dz. U. z 2010 r. Nr 166, poz. 1128)</w:t>
      </w:r>
      <w:r>
        <w:rPr>
          <w:rFonts w:cs="Tahoma"/>
          <w:color w:val="000000"/>
        </w:rPr>
        <w:t xml:space="preserve"> – </w:t>
      </w:r>
      <w:r w:rsidRPr="00014D18">
        <w:rPr>
          <w:rFonts w:cs="Tahoma"/>
          <w:color w:val="000000"/>
        </w:rPr>
        <w:t>przez</w:t>
      </w:r>
      <w:r>
        <w:rPr>
          <w:rFonts w:cs="Tahoma"/>
          <w:color w:val="000000"/>
        </w:rPr>
        <w:t xml:space="preserve"> dwóch pracowników ochrony fizycznej, z których jeden pełni funkcję konwojenta a jeden osoby transportującej; zarówno konwojent, jak i osoba transportująca muszą być </w:t>
      </w:r>
      <w:r>
        <w:rPr>
          <w:color w:val="000000"/>
        </w:rPr>
        <w:t xml:space="preserve">wpisani </w:t>
      </w:r>
      <w:r w:rsidRPr="00FD0CE6">
        <w:rPr>
          <w:color w:val="000000"/>
        </w:rPr>
        <w:t>na listę kwalifikowanych pracowników ochrony fizycznej</w:t>
      </w:r>
      <w:r>
        <w:rPr>
          <w:rFonts w:cs="Tahoma"/>
          <w:color w:val="000000"/>
        </w:rPr>
        <w:t xml:space="preserve"> i posiadać </w:t>
      </w:r>
      <w:r w:rsidRPr="00014D18">
        <w:rPr>
          <w:color w:val="000000"/>
        </w:rPr>
        <w:t xml:space="preserve">legitymację kwalifikowanego pracownika ochrony fizycznej wg wzoru określonego w </w:t>
      </w:r>
      <w:r w:rsidRPr="0040454F">
        <w:rPr>
          <w:i/>
          <w:color w:val="000000"/>
        </w:rPr>
        <w:t>Rozporządzeni</w:t>
      </w:r>
      <w:r>
        <w:rPr>
          <w:i/>
          <w:color w:val="000000"/>
        </w:rPr>
        <w:t>u</w:t>
      </w:r>
      <w:r w:rsidRPr="00014D18">
        <w:rPr>
          <w:color w:val="000000"/>
        </w:rPr>
        <w:t xml:space="preserve"> </w:t>
      </w:r>
      <w:r w:rsidRPr="00C60CB0">
        <w:rPr>
          <w:i/>
          <w:color w:val="000000"/>
        </w:rPr>
        <w:t>Ministra Spraw Wewnętrznych z dnia 11 grudnia 2013 r. w sprawie legitymacji pracowników ochrony</w:t>
      </w:r>
      <w:r w:rsidRPr="00014D18">
        <w:rPr>
          <w:color w:val="000000"/>
        </w:rPr>
        <w:t xml:space="preserve">, </w:t>
      </w:r>
      <w:r w:rsidRPr="00014D18">
        <w:rPr>
          <w:rStyle w:val="h1"/>
          <w:color w:val="000000"/>
        </w:rPr>
        <w:t>Dz.</w:t>
      </w:r>
      <w:r>
        <w:rPr>
          <w:rStyle w:val="h1"/>
          <w:color w:val="000000"/>
        </w:rPr>
        <w:t xml:space="preserve"> </w:t>
      </w:r>
      <w:r w:rsidRPr="00014D18">
        <w:rPr>
          <w:rStyle w:val="h1"/>
          <w:color w:val="000000"/>
        </w:rPr>
        <w:t>U. 2013 poz. 1630</w:t>
      </w:r>
      <w:r w:rsidRPr="00014D18">
        <w:rPr>
          <w:rFonts w:cs="Tahoma"/>
          <w:color w:val="000000"/>
        </w:rPr>
        <w:t>,</w:t>
      </w:r>
      <w:r>
        <w:rPr>
          <w:rFonts w:cs="Tahoma"/>
          <w:color w:val="000000"/>
        </w:rPr>
        <w:t xml:space="preserve"> </w:t>
      </w:r>
      <w:r w:rsidRPr="00EE31C2">
        <w:rPr>
          <w:rFonts w:cs="Tahoma"/>
          <w:color w:val="000000"/>
        </w:rPr>
        <w:t>z wpisem o dopuszczeniu do posiadania broni palnej</w:t>
      </w:r>
      <w:r>
        <w:rPr>
          <w:rFonts w:cs="Tahoma"/>
          <w:color w:val="000000"/>
        </w:rPr>
        <w:t xml:space="preserve">; </w:t>
      </w:r>
      <w:r w:rsidRPr="00014D18">
        <w:rPr>
          <w:rFonts w:cs="Tahoma"/>
          <w:color w:val="000000"/>
        </w:rPr>
        <w:t xml:space="preserve">konwojowanie wartości pieniężnych będzie odbywało się na </w:t>
      </w:r>
      <w:r w:rsidR="003E3EE1" w:rsidRPr="00014D18">
        <w:rPr>
          <w:rFonts w:cs="Tahoma"/>
          <w:color w:val="000000"/>
        </w:rPr>
        <w:t>tras</w:t>
      </w:r>
      <w:r w:rsidR="003E3EE1">
        <w:rPr>
          <w:rFonts w:cs="Tahoma"/>
          <w:color w:val="000000"/>
        </w:rPr>
        <w:t>ach</w:t>
      </w:r>
      <w:r w:rsidRPr="00014D18">
        <w:rPr>
          <w:rFonts w:cs="Tahoma"/>
          <w:color w:val="000000"/>
        </w:rPr>
        <w:t>:</w:t>
      </w:r>
      <w:r>
        <w:rPr>
          <w:rFonts w:cs="Tahoma"/>
          <w:color w:val="000000"/>
        </w:rPr>
        <w:t xml:space="preserve"> </w:t>
      </w:r>
      <w:r w:rsidRPr="00E664A2">
        <w:rPr>
          <w:rFonts w:cs="Tahoma"/>
          <w:b/>
          <w:color w:val="000000"/>
        </w:rPr>
        <w:t>bank (na terenie Warszawy)</w:t>
      </w:r>
      <w:r w:rsidRPr="00014D18">
        <w:rPr>
          <w:rFonts w:cs="Tahoma"/>
          <w:color w:val="000000"/>
        </w:rPr>
        <w:t xml:space="preserve"> – siedziba </w:t>
      </w:r>
      <w:r w:rsidR="00DD6862">
        <w:rPr>
          <w:rFonts w:cs="Tahoma"/>
          <w:color w:val="000000"/>
        </w:rPr>
        <w:t>ZLECENIODAWCY</w:t>
      </w:r>
      <w:r w:rsidRPr="00014D18">
        <w:rPr>
          <w:rFonts w:cs="Tahoma"/>
          <w:color w:val="000000"/>
        </w:rPr>
        <w:t xml:space="preserve"> </w:t>
      </w:r>
      <w:r>
        <w:rPr>
          <w:rFonts w:cs="Tahoma"/>
          <w:color w:val="000000"/>
        </w:rPr>
        <w:t xml:space="preserve">w </w:t>
      </w:r>
      <w:r w:rsidRPr="00014D18">
        <w:rPr>
          <w:rFonts w:cs="Tahoma"/>
          <w:color w:val="000000"/>
        </w:rPr>
        <w:t>Warszaw</w:t>
      </w:r>
      <w:r>
        <w:rPr>
          <w:rFonts w:cs="Tahoma"/>
          <w:color w:val="000000"/>
        </w:rPr>
        <w:t>ie, przy</w:t>
      </w:r>
      <w:r w:rsidRPr="00014D18">
        <w:rPr>
          <w:rFonts w:cs="Tahoma"/>
          <w:color w:val="000000"/>
        </w:rPr>
        <w:t xml:space="preserve"> ul. Koszykow</w:t>
      </w:r>
      <w:r>
        <w:rPr>
          <w:rFonts w:cs="Tahoma"/>
          <w:color w:val="000000"/>
        </w:rPr>
        <w:t>ej</w:t>
      </w:r>
      <w:r w:rsidRPr="00014D18">
        <w:rPr>
          <w:rFonts w:cs="Tahoma"/>
          <w:color w:val="000000"/>
        </w:rPr>
        <w:t xml:space="preserve"> 16</w:t>
      </w:r>
      <w:r w:rsidR="0029184F">
        <w:rPr>
          <w:rFonts w:cs="Tahoma"/>
          <w:color w:val="000000"/>
        </w:rPr>
        <w:t xml:space="preserve"> oraz siedziba</w:t>
      </w:r>
      <w:r w:rsidR="0029184F" w:rsidRPr="0029184F">
        <w:rPr>
          <w:rFonts w:cs="Tahoma"/>
          <w:color w:val="000000"/>
        </w:rPr>
        <w:t xml:space="preserve"> </w:t>
      </w:r>
      <w:r w:rsidR="0029184F">
        <w:rPr>
          <w:rFonts w:cs="Tahoma"/>
          <w:color w:val="000000"/>
        </w:rPr>
        <w:t>ZLECENIODAWCY</w:t>
      </w:r>
      <w:r w:rsidR="0029184F" w:rsidRPr="00014D18">
        <w:rPr>
          <w:rFonts w:cs="Tahoma"/>
          <w:color w:val="000000"/>
        </w:rPr>
        <w:t xml:space="preserve"> </w:t>
      </w:r>
      <w:r w:rsidR="0029184F">
        <w:rPr>
          <w:rFonts w:cs="Tahoma"/>
          <w:color w:val="000000"/>
        </w:rPr>
        <w:t xml:space="preserve">w </w:t>
      </w:r>
      <w:r w:rsidR="0029184F" w:rsidRPr="00014D18">
        <w:rPr>
          <w:rFonts w:cs="Tahoma"/>
          <w:color w:val="000000"/>
        </w:rPr>
        <w:t>Warszaw</w:t>
      </w:r>
      <w:r w:rsidR="0029184F">
        <w:rPr>
          <w:rFonts w:cs="Tahoma"/>
          <w:color w:val="000000"/>
        </w:rPr>
        <w:t>ie, przy</w:t>
      </w:r>
      <w:r w:rsidR="0029184F" w:rsidRPr="00014D18">
        <w:rPr>
          <w:rFonts w:cs="Tahoma"/>
          <w:color w:val="000000"/>
        </w:rPr>
        <w:t xml:space="preserve"> ul. Koszykow</w:t>
      </w:r>
      <w:r w:rsidR="0029184F">
        <w:rPr>
          <w:rFonts w:cs="Tahoma"/>
          <w:color w:val="000000"/>
        </w:rPr>
        <w:t>ej</w:t>
      </w:r>
      <w:r w:rsidR="0029184F" w:rsidRPr="00014D18">
        <w:rPr>
          <w:rFonts w:cs="Tahoma"/>
          <w:color w:val="000000"/>
        </w:rPr>
        <w:t xml:space="preserve"> 16 – siedziba </w:t>
      </w:r>
      <w:r w:rsidR="0029184F" w:rsidRPr="00E664A2">
        <w:rPr>
          <w:rFonts w:cs="Tahoma"/>
          <w:b/>
          <w:color w:val="000000"/>
        </w:rPr>
        <w:t>urzędu pocztowego w Warszawie</w:t>
      </w:r>
      <w:r w:rsidR="0029184F">
        <w:rPr>
          <w:rFonts w:cs="Tahoma"/>
          <w:color w:val="000000"/>
        </w:rPr>
        <w:t>;</w:t>
      </w:r>
    </w:p>
    <w:p w14:paraId="6B6DA04E" w14:textId="1A0A2854" w:rsidR="00CD5C01" w:rsidRDefault="00CD5C01" w:rsidP="0022653F">
      <w:pPr>
        <w:pStyle w:val="Tekstpodstawowy"/>
        <w:ind w:left="284" w:hanging="284"/>
        <w:jc w:val="both"/>
      </w:pPr>
      <w:r>
        <w:t>3)</w:t>
      </w:r>
      <w:r>
        <w:tab/>
      </w:r>
      <w:r w:rsidR="00480B0E">
        <w:t>Szacunkowa liczba konwojów wskazanych w pkt 1 i 2</w:t>
      </w:r>
      <w:r>
        <w:t>:</w:t>
      </w:r>
    </w:p>
    <w:p w14:paraId="67ABB988" w14:textId="77777777" w:rsidR="00CD5C01" w:rsidRPr="009E578C" w:rsidRDefault="00CD5C01" w:rsidP="00CD5C01">
      <w:pPr>
        <w:pStyle w:val="Tekstpodstawowy"/>
        <w:tabs>
          <w:tab w:val="left" w:pos="284"/>
        </w:tabs>
        <w:ind w:left="284" w:hanging="284"/>
        <w:jc w:val="both"/>
      </w:pPr>
      <w:r>
        <w:tab/>
        <w:t>a)</w:t>
      </w:r>
      <w:r>
        <w:tab/>
      </w:r>
      <w:r w:rsidRPr="009E578C">
        <w:t>łączna przewidywalna liczby konwojów w miesiącu – 7-10 wyjazdów,</w:t>
      </w:r>
    </w:p>
    <w:p w14:paraId="41F99782" w14:textId="77777777" w:rsidR="00CD5C01" w:rsidRDefault="00CD5C01" w:rsidP="00CD5C01">
      <w:pPr>
        <w:pStyle w:val="Tekstpodstawowy"/>
        <w:tabs>
          <w:tab w:val="left" w:pos="284"/>
        </w:tabs>
        <w:ind w:left="284" w:hanging="284"/>
        <w:jc w:val="both"/>
      </w:pPr>
      <w:r w:rsidRPr="009E578C">
        <w:tab/>
        <w:t>b)</w:t>
      </w:r>
      <w:r w:rsidRPr="009E578C">
        <w:tab/>
        <w:t>w tym ok. 1-2 konwoje wartości powyżej 1 jednostki obliczeniowej;</w:t>
      </w:r>
      <w:r>
        <w:t xml:space="preserve"> </w:t>
      </w:r>
    </w:p>
    <w:p w14:paraId="1F362ECB" w14:textId="77777777" w:rsidR="00CD5C01" w:rsidRPr="00664CD5" w:rsidRDefault="00CD5C01" w:rsidP="00CD5C01">
      <w:pPr>
        <w:tabs>
          <w:tab w:val="left" w:pos="-5103"/>
        </w:tabs>
        <w:ind w:left="284" w:hanging="284"/>
        <w:jc w:val="both"/>
        <w:rPr>
          <w:rFonts w:cs="Tahoma"/>
          <w:color w:val="000000"/>
        </w:rPr>
      </w:pPr>
      <w:r w:rsidRPr="00CD5C01">
        <w:rPr>
          <w:rFonts w:cs="Tahoma"/>
          <w:color w:val="000000"/>
        </w:rPr>
        <w:t>4)</w:t>
      </w:r>
      <w:r w:rsidRPr="00CD5C01">
        <w:rPr>
          <w:rFonts w:cs="Tahoma"/>
          <w:color w:val="000000"/>
        </w:rPr>
        <w:tab/>
      </w:r>
      <w:r w:rsidRPr="00F17220">
        <w:rPr>
          <w:rFonts w:cs="Tahoma"/>
          <w:b/>
          <w:color w:val="000000"/>
        </w:rPr>
        <w:t>konwojowania wartości pieniężnych (do 1 jednostki obliczeniowej)</w:t>
      </w:r>
      <w:r w:rsidRPr="00014D18">
        <w:rPr>
          <w:rFonts w:cs="Tahoma"/>
          <w:color w:val="000000"/>
        </w:rPr>
        <w:t xml:space="preserve"> przy wykorzystaniu samochodu Wykonawcy, przez dwóch pracowników ochrony fizycznej </w:t>
      </w:r>
      <w:r>
        <w:rPr>
          <w:color w:val="000000"/>
        </w:rPr>
        <w:t xml:space="preserve">wpisanych </w:t>
      </w:r>
      <w:r w:rsidRPr="00FD0CE6">
        <w:rPr>
          <w:color w:val="000000"/>
        </w:rPr>
        <w:t>na listę kwalifikowanych pracowników ochrony fizycznej</w:t>
      </w:r>
      <w:r w:rsidRPr="00014D18">
        <w:rPr>
          <w:rFonts w:cs="Tahoma"/>
          <w:color w:val="000000"/>
        </w:rPr>
        <w:t xml:space="preserve"> posiadających </w:t>
      </w:r>
      <w:r w:rsidRPr="00014D18">
        <w:rPr>
          <w:color w:val="000000"/>
        </w:rPr>
        <w:t xml:space="preserve">legitymację kwalifikowanego pracownika ochrony fizycznej wg wzoru określonego w </w:t>
      </w:r>
      <w:r w:rsidRPr="00C60CB0">
        <w:rPr>
          <w:i/>
          <w:color w:val="000000"/>
        </w:rPr>
        <w:t>Rozporządzenie Ministra Spraw Wewnętrznych z dnia 11 grudnia 2013 r. w sprawie legitymacji pracowników ochrony</w:t>
      </w:r>
      <w:r w:rsidRPr="00014D18">
        <w:rPr>
          <w:color w:val="000000"/>
        </w:rPr>
        <w:t xml:space="preserve">, </w:t>
      </w:r>
      <w:r w:rsidRPr="00014D18">
        <w:rPr>
          <w:rStyle w:val="h1"/>
          <w:color w:val="000000"/>
        </w:rPr>
        <w:t>Dz.</w:t>
      </w:r>
      <w:r>
        <w:rPr>
          <w:rStyle w:val="h1"/>
          <w:color w:val="000000"/>
        </w:rPr>
        <w:t xml:space="preserve"> </w:t>
      </w:r>
      <w:r w:rsidRPr="00014D18">
        <w:rPr>
          <w:rStyle w:val="h1"/>
          <w:color w:val="000000"/>
        </w:rPr>
        <w:t>U. 2013 poz. 1630</w:t>
      </w:r>
      <w:r w:rsidRPr="00014D18">
        <w:rPr>
          <w:rFonts w:cs="Tahoma"/>
          <w:color w:val="000000"/>
        </w:rPr>
        <w:t xml:space="preserve">, z wpisem o dopuszczeniu do posiadania broni palnej, z których jeden jest kierowcą; konwojowanie wartości pieniężnych będzie odbywało się na trasie: siedziba </w:t>
      </w:r>
      <w:r>
        <w:rPr>
          <w:rFonts w:cs="Tahoma"/>
          <w:color w:val="000000"/>
        </w:rPr>
        <w:t>ZLECENIODAWCY</w:t>
      </w:r>
      <w:r w:rsidRPr="00014D18">
        <w:rPr>
          <w:rFonts w:cs="Tahoma"/>
          <w:color w:val="000000"/>
        </w:rPr>
        <w:t xml:space="preserve"> </w:t>
      </w:r>
      <w:r>
        <w:rPr>
          <w:rFonts w:cs="Tahoma"/>
          <w:color w:val="000000"/>
        </w:rPr>
        <w:t xml:space="preserve">w </w:t>
      </w:r>
      <w:r w:rsidRPr="00014D18">
        <w:rPr>
          <w:rFonts w:cs="Tahoma"/>
          <w:color w:val="000000"/>
        </w:rPr>
        <w:t>Warszaw</w:t>
      </w:r>
      <w:r>
        <w:rPr>
          <w:rFonts w:cs="Tahoma"/>
          <w:color w:val="000000"/>
        </w:rPr>
        <w:t>ie, przy</w:t>
      </w:r>
      <w:r w:rsidRPr="00014D18">
        <w:rPr>
          <w:rFonts w:cs="Tahoma"/>
          <w:color w:val="000000"/>
        </w:rPr>
        <w:t xml:space="preserve"> ul. Koszykow</w:t>
      </w:r>
      <w:r>
        <w:rPr>
          <w:rFonts w:cs="Tahoma"/>
          <w:color w:val="000000"/>
        </w:rPr>
        <w:t>ej</w:t>
      </w:r>
      <w:r w:rsidRPr="00014D18">
        <w:rPr>
          <w:rFonts w:cs="Tahoma"/>
          <w:color w:val="000000"/>
        </w:rPr>
        <w:t xml:space="preserve"> 16 – siedziba urzędu pocztowego</w:t>
      </w:r>
      <w:r>
        <w:rPr>
          <w:rFonts w:cs="Tahoma"/>
          <w:color w:val="000000"/>
        </w:rPr>
        <w:t xml:space="preserve"> w Warszawie</w:t>
      </w:r>
      <w:r w:rsidRPr="00014D18">
        <w:rPr>
          <w:rFonts w:cs="Tahoma"/>
          <w:color w:val="000000"/>
        </w:rPr>
        <w:t>: średnia, przewidywalna ilość konwojów w miesiącu – 1-2</w:t>
      </w:r>
      <w:r>
        <w:rPr>
          <w:rFonts w:cs="Tahoma"/>
          <w:color w:val="000000"/>
        </w:rPr>
        <w:t xml:space="preserve"> </w:t>
      </w:r>
      <w:r w:rsidRPr="00664CD5">
        <w:rPr>
          <w:rFonts w:cs="Tahoma"/>
          <w:color w:val="000000"/>
        </w:rPr>
        <w:t>wyjazdy;</w:t>
      </w:r>
    </w:p>
    <w:p w14:paraId="7CADF00B" w14:textId="77777777" w:rsidR="000B402B" w:rsidRDefault="00664CD5" w:rsidP="000B402B">
      <w:pPr>
        <w:tabs>
          <w:tab w:val="left" w:pos="-5103"/>
        </w:tabs>
        <w:ind w:left="284" w:hanging="284"/>
        <w:jc w:val="both"/>
        <w:rPr>
          <w:color w:val="000000"/>
        </w:rPr>
      </w:pPr>
      <w:r w:rsidRPr="00664CD5">
        <w:rPr>
          <w:rFonts w:cs="Tahoma"/>
          <w:color w:val="000000"/>
        </w:rPr>
        <w:t>5)</w:t>
      </w:r>
      <w:r w:rsidRPr="00664CD5">
        <w:rPr>
          <w:rFonts w:cs="Tahoma"/>
          <w:color w:val="000000"/>
        </w:rPr>
        <w:tab/>
      </w:r>
      <w:r w:rsidR="00CD5C01" w:rsidRPr="00E53163">
        <w:rPr>
          <w:rFonts w:cs="Tahoma"/>
          <w:b/>
          <w:color w:val="000000"/>
        </w:rPr>
        <w:t>konwojowania wartości pieniężnych (do 1 jednostki obliczeniowej)</w:t>
      </w:r>
      <w:r w:rsidR="00CD5C01" w:rsidRPr="00014D18">
        <w:rPr>
          <w:rFonts w:cs="Tahoma"/>
          <w:color w:val="000000"/>
        </w:rPr>
        <w:t xml:space="preserve"> przy wykorzystaniu samochodu </w:t>
      </w:r>
      <w:r>
        <w:rPr>
          <w:rFonts w:cs="Tahoma"/>
          <w:color w:val="000000"/>
        </w:rPr>
        <w:t>ZLECENIOBIORCY</w:t>
      </w:r>
      <w:r w:rsidR="00CD5C01" w:rsidRPr="00014D18">
        <w:rPr>
          <w:rFonts w:cs="Tahoma"/>
          <w:color w:val="000000"/>
        </w:rPr>
        <w:t xml:space="preserve"> przez dwóch pracowników ochrony fizycznej </w:t>
      </w:r>
      <w:r w:rsidR="00CD5C01">
        <w:rPr>
          <w:color w:val="000000"/>
        </w:rPr>
        <w:t xml:space="preserve">wpisanych </w:t>
      </w:r>
      <w:r w:rsidR="00CD5C01" w:rsidRPr="00FD0CE6">
        <w:rPr>
          <w:color w:val="000000"/>
        </w:rPr>
        <w:t>na listę kwalifikowanych pracowników ochrony fizycznej</w:t>
      </w:r>
      <w:r w:rsidR="00CD5C01" w:rsidRPr="00014D18">
        <w:rPr>
          <w:rFonts w:cs="Tahoma"/>
          <w:color w:val="000000"/>
        </w:rPr>
        <w:t xml:space="preserve"> posiadających </w:t>
      </w:r>
      <w:r w:rsidR="00CD5C01" w:rsidRPr="00014D18">
        <w:rPr>
          <w:color w:val="000000"/>
        </w:rPr>
        <w:t xml:space="preserve">legitymację kwalifikowanego pracownika ochrony fizycznej wg wzoru określonego w </w:t>
      </w:r>
      <w:r w:rsidR="00CD5C01" w:rsidRPr="00C60CB0">
        <w:rPr>
          <w:i/>
          <w:color w:val="000000"/>
        </w:rPr>
        <w:t>Rozporządzeniu Ministra Spraw Wewnętrznych z dnia 11 grudnia 2013 r. w sprawie legitymacji pracowników ochrony</w:t>
      </w:r>
      <w:r w:rsidR="00CD5C01" w:rsidRPr="00014D18">
        <w:rPr>
          <w:color w:val="000000"/>
        </w:rPr>
        <w:t xml:space="preserve">, </w:t>
      </w:r>
      <w:r w:rsidR="00CD5C01" w:rsidRPr="00014D18">
        <w:rPr>
          <w:rStyle w:val="h1"/>
          <w:color w:val="000000"/>
        </w:rPr>
        <w:t>Dz.</w:t>
      </w:r>
      <w:r w:rsidR="00CD5C01">
        <w:rPr>
          <w:rStyle w:val="h1"/>
          <w:color w:val="000000"/>
        </w:rPr>
        <w:t xml:space="preserve"> </w:t>
      </w:r>
      <w:r w:rsidR="00CD5C01" w:rsidRPr="00014D18">
        <w:rPr>
          <w:rStyle w:val="h1"/>
          <w:color w:val="000000"/>
        </w:rPr>
        <w:t>U. 2013 poz. 1630</w:t>
      </w:r>
      <w:r w:rsidR="00CD5C01" w:rsidRPr="00014D18">
        <w:rPr>
          <w:rFonts w:cs="Tahoma"/>
          <w:color w:val="000000"/>
        </w:rPr>
        <w:t xml:space="preserve">, z wpisem o dopuszczeniu do posiadania broni palnej, z których jeden jest kierowcą; konwojowanie wartości pieniężnych będzie odbywało się na trasie: z siedziby </w:t>
      </w:r>
      <w:r>
        <w:rPr>
          <w:rFonts w:cs="Tahoma"/>
          <w:color w:val="000000"/>
        </w:rPr>
        <w:t>ZLECENIODAWCY</w:t>
      </w:r>
      <w:r w:rsidR="00CD5C01" w:rsidRPr="00014D18">
        <w:rPr>
          <w:rFonts w:cs="Tahoma"/>
          <w:color w:val="000000"/>
        </w:rPr>
        <w:t xml:space="preserve"> </w:t>
      </w:r>
      <w:r w:rsidR="00CD5C01">
        <w:rPr>
          <w:rFonts w:cs="Tahoma"/>
          <w:color w:val="000000"/>
        </w:rPr>
        <w:t xml:space="preserve">w </w:t>
      </w:r>
      <w:r w:rsidR="00CD5C01" w:rsidRPr="00014D18">
        <w:rPr>
          <w:rFonts w:cs="Tahoma"/>
          <w:color w:val="000000"/>
        </w:rPr>
        <w:t>Warszaw</w:t>
      </w:r>
      <w:r w:rsidR="00CD5C01">
        <w:rPr>
          <w:rFonts w:cs="Tahoma"/>
          <w:color w:val="000000"/>
        </w:rPr>
        <w:t>ie, przy</w:t>
      </w:r>
      <w:r w:rsidR="00CD5C01" w:rsidRPr="00014D18">
        <w:rPr>
          <w:rFonts w:cs="Tahoma"/>
          <w:color w:val="000000"/>
        </w:rPr>
        <w:t xml:space="preserve"> ul. Koszykow</w:t>
      </w:r>
      <w:r w:rsidR="00CD5C01">
        <w:rPr>
          <w:rFonts w:cs="Tahoma"/>
          <w:color w:val="000000"/>
        </w:rPr>
        <w:t>ej</w:t>
      </w:r>
      <w:r w:rsidR="00CD5C01" w:rsidRPr="00014D18">
        <w:rPr>
          <w:rFonts w:cs="Tahoma"/>
          <w:color w:val="000000"/>
        </w:rPr>
        <w:t xml:space="preserve"> 16 do ośrodków pobytowych dla cudzoziemców (na terenie kraju</w:t>
      </w:r>
      <w:r w:rsidR="00CD5C01">
        <w:rPr>
          <w:rFonts w:cs="Tahoma"/>
          <w:color w:val="000000"/>
        </w:rPr>
        <w:t xml:space="preserve"> – szczegółowa lista w harmonogramie konwojowania wartości pieniężnych</w:t>
      </w:r>
      <w:r w:rsidR="00CD5C01" w:rsidRPr="00014D18">
        <w:rPr>
          <w:rFonts w:cs="Tahoma"/>
          <w:color w:val="000000"/>
        </w:rPr>
        <w:t xml:space="preserve">) oraz do obiektu </w:t>
      </w:r>
      <w:r>
        <w:rPr>
          <w:rFonts w:cs="Tahoma"/>
          <w:color w:val="000000"/>
        </w:rPr>
        <w:t>ZLECENIODAWCY</w:t>
      </w:r>
      <w:r w:rsidR="00CD5C01">
        <w:rPr>
          <w:rFonts w:cs="Tahoma"/>
          <w:color w:val="000000"/>
        </w:rPr>
        <w:t xml:space="preserve"> w</w:t>
      </w:r>
      <w:r w:rsidR="00CD5C01" w:rsidRPr="00014D18">
        <w:rPr>
          <w:rFonts w:cs="Tahoma"/>
          <w:color w:val="000000"/>
        </w:rPr>
        <w:t xml:space="preserve"> Warszaw</w:t>
      </w:r>
      <w:r w:rsidR="00CD5C01">
        <w:rPr>
          <w:rFonts w:cs="Tahoma"/>
          <w:color w:val="000000"/>
        </w:rPr>
        <w:t>ie, przy</w:t>
      </w:r>
      <w:r w:rsidR="00CD5C01" w:rsidRPr="00014D18">
        <w:rPr>
          <w:rFonts w:cs="Tahoma"/>
          <w:color w:val="000000"/>
        </w:rPr>
        <w:t xml:space="preserve"> ul.</w:t>
      </w:r>
      <w:r w:rsidR="00CD5C01">
        <w:rPr>
          <w:rFonts w:cs="Tahoma"/>
          <w:color w:val="000000"/>
        </w:rPr>
        <w:t> </w:t>
      </w:r>
      <w:r w:rsidR="00CD5C01" w:rsidRPr="00014D18">
        <w:rPr>
          <w:rFonts w:cs="Tahoma"/>
          <w:color w:val="000000"/>
        </w:rPr>
        <w:t>Taborow</w:t>
      </w:r>
      <w:r w:rsidR="00CD5C01">
        <w:rPr>
          <w:rFonts w:cs="Tahoma"/>
          <w:color w:val="000000"/>
        </w:rPr>
        <w:t>ej</w:t>
      </w:r>
      <w:r w:rsidR="00CD5C01" w:rsidRPr="00014D18">
        <w:rPr>
          <w:rFonts w:cs="Tahoma"/>
          <w:color w:val="000000"/>
        </w:rPr>
        <w:t xml:space="preserve"> 33, a zakończy się w ośrodku dla cudzoziemców w Podkowie Leśnej-Dębaku</w:t>
      </w:r>
      <w:r w:rsidR="00CD5C01">
        <w:rPr>
          <w:rFonts w:cs="Tahoma"/>
          <w:color w:val="000000"/>
        </w:rPr>
        <w:t>;</w:t>
      </w:r>
      <w:r w:rsidR="00E913E5" w:rsidRPr="00E913E5">
        <w:t xml:space="preserve"> </w:t>
      </w:r>
      <w:r w:rsidR="00E913E5">
        <w:t xml:space="preserve">Średnia, przewidywalna ilość konwojów w miesiącu – </w:t>
      </w:r>
      <w:r w:rsidR="000B402B" w:rsidRPr="007377E4">
        <w:rPr>
          <w:color w:val="000000"/>
        </w:rPr>
        <w:t xml:space="preserve">około 17 wyjazdów w miesiącu, czas trwania jednego wyjazdu – od </w:t>
      </w:r>
      <w:r w:rsidR="000B402B">
        <w:rPr>
          <w:color w:val="000000"/>
        </w:rPr>
        <w:t>5</w:t>
      </w:r>
      <w:r w:rsidR="000B402B" w:rsidRPr="007377E4">
        <w:rPr>
          <w:color w:val="000000"/>
        </w:rPr>
        <w:t xml:space="preserve"> do </w:t>
      </w:r>
      <w:r w:rsidR="002865DF">
        <w:rPr>
          <w:color w:val="000000"/>
        </w:rPr>
        <w:t>12</w:t>
      </w:r>
      <w:r w:rsidR="002865DF" w:rsidRPr="007377E4">
        <w:rPr>
          <w:color w:val="000000"/>
        </w:rPr>
        <w:t xml:space="preserve"> </w:t>
      </w:r>
      <w:r w:rsidR="000B402B" w:rsidRPr="007377E4">
        <w:rPr>
          <w:color w:val="000000"/>
        </w:rPr>
        <w:t xml:space="preserve">godzin, (ogółem ok. </w:t>
      </w:r>
      <w:r w:rsidR="000D5A47">
        <w:rPr>
          <w:rFonts w:cs="Tahoma"/>
          <w:color w:val="000000"/>
        </w:rPr>
        <w:t>123 godziny</w:t>
      </w:r>
      <w:r w:rsidR="000B402B" w:rsidRPr="007377E4">
        <w:rPr>
          <w:rFonts w:cs="Tahoma"/>
          <w:color w:val="000000"/>
        </w:rPr>
        <w:t xml:space="preserve"> i ok. 3</w:t>
      </w:r>
      <w:r w:rsidR="000B402B">
        <w:rPr>
          <w:rFonts w:cs="Tahoma"/>
          <w:color w:val="000000"/>
        </w:rPr>
        <w:t>595</w:t>
      </w:r>
      <w:r w:rsidR="000B402B" w:rsidRPr="007377E4">
        <w:rPr>
          <w:rFonts w:cs="Tahoma"/>
          <w:color w:val="000000"/>
        </w:rPr>
        <w:t xml:space="preserve"> </w:t>
      </w:r>
      <w:r w:rsidR="000B402B">
        <w:rPr>
          <w:color w:val="000000"/>
        </w:rPr>
        <w:t>kilometrów miesięcznie).</w:t>
      </w:r>
    </w:p>
    <w:p w14:paraId="37DECF15" w14:textId="77777777" w:rsidR="00CD5C01" w:rsidRDefault="00664CD5" w:rsidP="000B402B">
      <w:pPr>
        <w:tabs>
          <w:tab w:val="left" w:pos="-5103"/>
        </w:tabs>
        <w:ind w:left="284" w:hanging="284"/>
        <w:jc w:val="both"/>
      </w:pPr>
      <w:r>
        <w:rPr>
          <w:color w:val="000000"/>
        </w:rPr>
        <w:t>6)</w:t>
      </w:r>
      <w:r>
        <w:rPr>
          <w:color w:val="000000"/>
        </w:rPr>
        <w:tab/>
      </w:r>
      <w:r w:rsidR="00CD5C01" w:rsidRPr="00FD0CE6">
        <w:rPr>
          <w:color w:val="000000"/>
        </w:rPr>
        <w:t>pracownicy ochrony fizycznej</w:t>
      </w:r>
      <w:r w:rsidR="00CD5C01">
        <w:rPr>
          <w:color w:val="000000"/>
        </w:rPr>
        <w:t xml:space="preserve"> realizujący każdy konwój muszą być</w:t>
      </w:r>
      <w:r w:rsidR="00CD5C01" w:rsidRPr="00FD0CE6">
        <w:rPr>
          <w:color w:val="000000"/>
        </w:rPr>
        <w:t xml:space="preserve"> wpisani na listę kwalifikowanych pracowników ochrony fizycznej</w:t>
      </w:r>
      <w:r w:rsidR="00CD5C01">
        <w:rPr>
          <w:color w:val="000000"/>
        </w:rPr>
        <w:t>,</w:t>
      </w:r>
      <w:r w:rsidR="00CD5C01" w:rsidRPr="00FD0CE6">
        <w:rPr>
          <w:color w:val="000000"/>
        </w:rPr>
        <w:t xml:space="preserve"> </w:t>
      </w:r>
      <w:r>
        <w:rPr>
          <w:color w:val="000000"/>
        </w:rPr>
        <w:t>muszą</w:t>
      </w:r>
      <w:r w:rsidR="00CD5C01" w:rsidRPr="00FD0CE6">
        <w:rPr>
          <w:color w:val="000000"/>
        </w:rPr>
        <w:t xml:space="preserve"> być sprawni fizycznie, odznaczać się zdecydowaniem i skutecznością w działaniu oraz posiadać stan zdrowia pozwalający na wykonywanie pracy na stanowisku pracownika ochrony fizycznej, </w:t>
      </w:r>
      <w:r w:rsidR="00CD5C01" w:rsidRPr="00FD0CE6">
        <w:rPr>
          <w:b/>
          <w:color w:val="000000"/>
        </w:rPr>
        <w:t>potwierdzony stosownym zaświadczeniem lekarskim</w:t>
      </w:r>
      <w:r w:rsidR="00CD5C01" w:rsidRPr="00FD0CE6">
        <w:rPr>
          <w:color w:val="000000"/>
        </w:rPr>
        <w:t xml:space="preserve">, zgodnie z </w:t>
      </w:r>
      <w:r w:rsidR="00CD5C01" w:rsidRPr="00936E0B">
        <w:rPr>
          <w:i/>
          <w:color w:val="000000"/>
        </w:rPr>
        <w:t>Rozporządzeniem</w:t>
      </w:r>
      <w:r w:rsidR="00CD5C01" w:rsidRPr="00FD0CE6">
        <w:rPr>
          <w:color w:val="000000"/>
        </w:rPr>
        <w:t xml:space="preserve"> </w:t>
      </w:r>
      <w:r w:rsidR="00CD5C01" w:rsidRPr="00FD0CE6">
        <w:rPr>
          <w:i/>
          <w:color w:val="000000"/>
        </w:rPr>
        <w:t>Ministra Zdrowia z dnia 19 grudnia 2013 r. w sprawie badań lekarskich i psychologicznych osób ubiegających się o wpis lub posiadających wpis na listę kwalifikowanych pracowników ochrony fizycznej</w:t>
      </w:r>
      <w:r w:rsidR="00CD5C01" w:rsidRPr="00FD0CE6">
        <w:rPr>
          <w:color w:val="000000"/>
        </w:rPr>
        <w:t xml:space="preserve"> (</w:t>
      </w:r>
      <w:r w:rsidR="00CD5C01" w:rsidRPr="00FD0CE6">
        <w:rPr>
          <w:rStyle w:val="h1"/>
          <w:color w:val="000000"/>
        </w:rPr>
        <w:t>Dz. U. 2013 poz. 1715)</w:t>
      </w:r>
      <w:r w:rsidR="00CD5C01">
        <w:rPr>
          <w:color w:val="000000"/>
        </w:rPr>
        <w:t>;</w:t>
      </w:r>
    </w:p>
    <w:p w14:paraId="79BB207B" w14:textId="77777777" w:rsidR="00415AF2" w:rsidRDefault="00415AF2" w:rsidP="00EF5285">
      <w:pPr>
        <w:pStyle w:val="Tekstpodstawowy"/>
        <w:numPr>
          <w:ilvl w:val="1"/>
          <w:numId w:val="99"/>
        </w:numPr>
        <w:jc w:val="both"/>
      </w:pPr>
      <w:r w:rsidRPr="00356E3D">
        <w:t>ZLECENIOBIORCA odpowiada za konwojowane wartości pieniężne od chwili pobrania ich z banku, aż do umieszczenia ich w kasie ZLECENIODAWCY.</w:t>
      </w:r>
    </w:p>
    <w:p w14:paraId="1ADA164E" w14:textId="77777777" w:rsidR="00415AF2" w:rsidRDefault="00415AF2" w:rsidP="00EF5285">
      <w:pPr>
        <w:pStyle w:val="Tekstpodstawowy"/>
        <w:numPr>
          <w:ilvl w:val="1"/>
          <w:numId w:val="99"/>
        </w:numPr>
        <w:jc w:val="both"/>
      </w:pPr>
      <w:r w:rsidRPr="00356E3D">
        <w:lastRenderedPageBreak/>
        <w:t xml:space="preserve">ZLECENIOBIORCA odpowiada za konwojowane wartości pieniężne od chwili pobrania ich z kasy </w:t>
      </w:r>
      <w:r>
        <w:t>siedziby ZLECENIODAWCY Warszawa ul. Koszykowa 16,</w:t>
      </w:r>
      <w:r w:rsidRPr="00356E3D">
        <w:t xml:space="preserve"> do chwili wypłacenia ich przez pracownika</w:t>
      </w:r>
      <w:r>
        <w:t xml:space="preserve"> ZLECENIODAWCY cudzoziemcom, a w przypadku niewypłaceni</w:t>
      </w:r>
      <w:r w:rsidR="00E913E5">
        <w:t>a</w:t>
      </w:r>
      <w:r>
        <w:t xml:space="preserve"> całej kwoty, do momentu złożenia pozostałych wartości pieniężnych w kasie ośrodka w Podkowie Leśnej</w:t>
      </w:r>
      <w:r w:rsidR="007F6D06">
        <w:t>-</w:t>
      </w:r>
      <w:r>
        <w:t>Dębaku</w:t>
      </w:r>
      <w:r w:rsidRPr="00356E3D">
        <w:t>.</w:t>
      </w:r>
    </w:p>
    <w:p w14:paraId="3B967F7C" w14:textId="77777777" w:rsidR="00415AF2" w:rsidRPr="00FA0C15" w:rsidRDefault="00415AF2" w:rsidP="00EF5285">
      <w:pPr>
        <w:pStyle w:val="Tekstpodstawowy"/>
        <w:numPr>
          <w:ilvl w:val="1"/>
          <w:numId w:val="99"/>
        </w:numPr>
        <w:jc w:val="both"/>
      </w:pPr>
      <w:r w:rsidRPr="00C06F2F">
        <w:t xml:space="preserve">ZLECENIOBIORCA zobowiązuje się do ochrony </w:t>
      </w:r>
      <w:r>
        <w:t xml:space="preserve">kasjerki i </w:t>
      </w:r>
      <w:r w:rsidRPr="00C06F2F">
        <w:t>wartości pienięż</w:t>
      </w:r>
      <w:r>
        <w:t>nych przez dwóch pracowników ochrony fizycznej z</w:t>
      </w:r>
      <w:r w:rsidR="00E913E5" w:rsidRPr="00E913E5">
        <w:t xml:space="preserve"> </w:t>
      </w:r>
      <w:r w:rsidR="00E913E5">
        <w:t>wpisem na listę pracowników kwalifikowanych</w:t>
      </w:r>
      <w:r w:rsidR="00E913E5" w:rsidDel="00E913E5">
        <w:t xml:space="preserve"> </w:t>
      </w:r>
      <w:r w:rsidRPr="00C06F2F">
        <w:t xml:space="preserve">podczas wypłaty </w:t>
      </w:r>
      <w:r>
        <w:t xml:space="preserve">przez  </w:t>
      </w:r>
      <w:r w:rsidRPr="00C06F2F">
        <w:t xml:space="preserve">pracownika ZLECENIODAWCY </w:t>
      </w:r>
      <w:r>
        <w:t xml:space="preserve">w każdym z </w:t>
      </w:r>
      <w:r w:rsidRPr="00C06F2F">
        <w:t>ośrodków świadczeń osobom ubiegającym</w:t>
      </w:r>
      <w:r>
        <w:t xml:space="preserve"> się o nadanie statusu uchodźcy</w:t>
      </w:r>
      <w:r w:rsidRPr="00C06F2F">
        <w:t>.</w:t>
      </w:r>
    </w:p>
    <w:p w14:paraId="17A58706" w14:textId="77777777" w:rsidR="00415AF2" w:rsidRDefault="00E913E5" w:rsidP="00E913E5">
      <w:pPr>
        <w:pStyle w:val="Tekstpodstawowy"/>
        <w:ind w:left="704" w:hanging="420"/>
        <w:jc w:val="both"/>
      </w:pPr>
      <w:r>
        <w:t>a)</w:t>
      </w:r>
      <w:r w:rsidR="00415AF2">
        <w:tab/>
      </w:r>
      <w:r w:rsidR="00415AF2" w:rsidRPr="00356E3D">
        <w:t xml:space="preserve">Przewóz konwojowanych wartości pieniężnych odbywać się będzie </w:t>
      </w:r>
      <w:r>
        <w:t xml:space="preserve">na zasadach określonych w </w:t>
      </w:r>
      <w:r w:rsidRPr="00E913E5">
        <w:rPr>
          <w:i/>
        </w:rPr>
        <w:t>rozporządzeniu</w:t>
      </w:r>
      <w:r w:rsidR="00415AF2" w:rsidRPr="00E913E5">
        <w:rPr>
          <w:i/>
        </w:rPr>
        <w:t xml:space="preserve"> Ministra Spraw Wewnętrznych i Administracji z dnia 7 września 2010 r. w sprawie wymagań, jakim powinna odpowiadać ochrona wartości pieniężnych przechowywanych i transportowanych przez przedsiębiorców i inne jednostki organizacyjne</w:t>
      </w:r>
      <w:r w:rsidR="00415AF2" w:rsidRPr="00356E3D">
        <w:t xml:space="preserve"> (Dz. U. </w:t>
      </w:r>
      <w:r w:rsidR="00415AF2">
        <w:t xml:space="preserve">z 2010 r. </w:t>
      </w:r>
      <w:r w:rsidR="00415AF2" w:rsidRPr="00356E3D">
        <w:t>Nr 1</w:t>
      </w:r>
      <w:r w:rsidR="00415AF2">
        <w:t>66</w:t>
      </w:r>
      <w:r w:rsidR="00415AF2" w:rsidRPr="00356E3D">
        <w:t xml:space="preserve">, poz. </w:t>
      </w:r>
      <w:r w:rsidR="00415AF2">
        <w:t>1128</w:t>
      </w:r>
      <w:r w:rsidR="00415AF2" w:rsidRPr="00356E3D">
        <w:t>)</w:t>
      </w:r>
      <w:r w:rsidR="00415AF2">
        <w:t>,</w:t>
      </w:r>
      <w:r w:rsidR="00415AF2" w:rsidRPr="00356E3D">
        <w:t xml:space="preserve"> </w:t>
      </w:r>
      <w:r w:rsidR="00415AF2" w:rsidRPr="00E913E5">
        <w:rPr>
          <w:rFonts w:cs="Tahoma"/>
          <w:i/>
        </w:rPr>
        <w:t>ustawie z dnia 22 sierpnia 1997 r. o ochronie osób i mienia</w:t>
      </w:r>
      <w:r>
        <w:rPr>
          <w:rFonts w:cs="Tahoma"/>
        </w:rPr>
        <w:t xml:space="preserve"> (</w:t>
      </w:r>
      <w:r w:rsidR="00415AF2">
        <w:rPr>
          <w:rFonts w:cs="Tahoma"/>
        </w:rPr>
        <w:t xml:space="preserve">Dz. U z 2014, poz. 1099) oraz </w:t>
      </w:r>
      <w:r w:rsidR="00415AF2" w:rsidRPr="00E913E5">
        <w:rPr>
          <w:rFonts w:cs="Tahoma"/>
          <w:i/>
        </w:rPr>
        <w:t>ustawie z dnia 20 czerwca 1997 r. Prawo o ruchu drogowym</w:t>
      </w:r>
      <w:r w:rsidR="00415AF2">
        <w:rPr>
          <w:rFonts w:cs="Tahoma"/>
        </w:rPr>
        <w:t xml:space="preserve"> (tekst jedn. Dz. U. z 2012 r. poz. 1137 z późn. zm.)</w:t>
      </w:r>
      <w:r w:rsidR="00415AF2" w:rsidRPr="00356E3D">
        <w:t>.</w:t>
      </w:r>
    </w:p>
    <w:p w14:paraId="4439B5E4" w14:textId="77777777" w:rsidR="00415AF2" w:rsidRDefault="00415AF2" w:rsidP="00EF5285">
      <w:pPr>
        <w:pStyle w:val="Tekstpodstawowy"/>
        <w:numPr>
          <w:ilvl w:val="1"/>
          <w:numId w:val="99"/>
        </w:numPr>
        <w:jc w:val="both"/>
      </w:pPr>
      <w:r>
        <w:t>Powyższe zobowiązanie będzie realizowane przez:</w:t>
      </w:r>
    </w:p>
    <w:p w14:paraId="7503B4F5" w14:textId="77777777" w:rsidR="00415AF2" w:rsidRDefault="00415AF2" w:rsidP="00415AF2">
      <w:pPr>
        <w:pStyle w:val="Tekstpodstawowy"/>
        <w:spacing w:after="0"/>
        <w:ind w:left="839" w:hanging="482"/>
        <w:jc w:val="both"/>
      </w:pPr>
      <w:r>
        <w:t>1) zapewnienie odpowiedniej, zgodnej z obowiązującymi przepisami, liczby osób uczestniczących w transporcie i ich wyposażenia,</w:t>
      </w:r>
    </w:p>
    <w:p w14:paraId="2A41FFA2" w14:textId="77777777" w:rsidR="00415AF2" w:rsidRDefault="00415AF2" w:rsidP="00415AF2">
      <w:pPr>
        <w:pStyle w:val="Tekstpodstawowy"/>
        <w:spacing w:after="0"/>
        <w:ind w:left="839" w:hanging="482"/>
        <w:jc w:val="both"/>
      </w:pPr>
      <w:r>
        <w:t>2) właściwe techniczne zabezpieczenie transportu wartości pieniężnych, zgodne z obowiązującymi przepisami,</w:t>
      </w:r>
    </w:p>
    <w:p w14:paraId="40F8C198" w14:textId="77777777" w:rsidR="00415AF2" w:rsidRDefault="00415AF2" w:rsidP="00415AF2">
      <w:pPr>
        <w:pStyle w:val="Tekstpodstawowy"/>
        <w:spacing w:after="0"/>
        <w:ind w:left="839" w:hanging="482"/>
        <w:jc w:val="both"/>
      </w:pPr>
      <w:r>
        <w:t>3) dbałość o właściwy stan techniczny środków zabezpieczenia transportu wartości pieniężnych i wyposażenia konwo</w:t>
      </w:r>
      <w:r w:rsidR="007F6D06">
        <w:t>j</w:t>
      </w:r>
      <w:r>
        <w:t>entów,</w:t>
      </w:r>
    </w:p>
    <w:p w14:paraId="2227B299" w14:textId="77777777" w:rsidR="00415AF2" w:rsidRDefault="00415AF2" w:rsidP="00415AF2">
      <w:pPr>
        <w:pStyle w:val="Tekstpodstawowy"/>
        <w:spacing w:after="0"/>
        <w:ind w:left="839" w:hanging="482"/>
        <w:jc w:val="both"/>
      </w:pPr>
      <w:r>
        <w:t xml:space="preserve">4)  </w:t>
      </w:r>
      <w:r>
        <w:rPr>
          <w:rFonts w:cs="Tahoma"/>
        </w:rPr>
        <w:t>z</w:t>
      </w:r>
      <w:r>
        <w:t xml:space="preserve">apewnienie środków transportu nie starszych </w:t>
      </w:r>
      <w:r w:rsidRPr="00203ACB">
        <w:rPr>
          <w:rFonts w:cs="Tahoma"/>
        </w:rPr>
        <w:t xml:space="preserve">niż 5 lat </w:t>
      </w:r>
      <w:r>
        <w:rPr>
          <w:rFonts w:cs="Tahoma"/>
        </w:rPr>
        <w:t>wyposażonych w</w:t>
      </w:r>
      <w:r w:rsidRPr="00203ACB">
        <w:rPr>
          <w:rFonts w:cs="Tahoma"/>
        </w:rPr>
        <w:t xml:space="preserve"> sprawnie działającą klimatyzację</w:t>
      </w:r>
      <w:r>
        <w:rPr>
          <w:rFonts w:cs="Tahoma"/>
        </w:rPr>
        <w:t>,</w:t>
      </w:r>
    </w:p>
    <w:p w14:paraId="67FB4AE8" w14:textId="77777777" w:rsidR="00415AF2" w:rsidRDefault="00415AF2" w:rsidP="00415AF2">
      <w:pPr>
        <w:pStyle w:val="Tekstpodstawowy"/>
        <w:spacing w:after="0"/>
        <w:ind w:left="839" w:hanging="482"/>
        <w:jc w:val="both"/>
      </w:pPr>
      <w:r>
        <w:t>5) zachowanie stałej czujności i podejmowanie natychmiastowej, zdecydowanej, bezpośredniej i adekwatnej do stopnia zagrożenia interwencji.</w:t>
      </w:r>
    </w:p>
    <w:p w14:paraId="2E759062" w14:textId="77777777" w:rsidR="00415AF2" w:rsidRPr="00203ACB" w:rsidRDefault="00415AF2" w:rsidP="00EF5285">
      <w:pPr>
        <w:pStyle w:val="Tekstpodstawowy"/>
        <w:numPr>
          <w:ilvl w:val="1"/>
          <w:numId w:val="99"/>
        </w:numPr>
        <w:jc w:val="both"/>
        <w:rPr>
          <w:rFonts w:cs="Tahoma"/>
        </w:rPr>
      </w:pPr>
      <w:r w:rsidRPr="00BA0A0D">
        <w:rPr>
          <w:rFonts w:cs="Tahoma"/>
        </w:rPr>
        <w:t xml:space="preserve">Usługa konwoju odbywać się będzie w terminie każdorazowo ustalonym przez upoważnionego/ych pisemnie pracownika/ów </w:t>
      </w:r>
      <w:r w:rsidRPr="00BA0A0D">
        <w:rPr>
          <w:rFonts w:cs="Tahoma"/>
          <w:caps/>
        </w:rPr>
        <w:t>Zleceniodawcy</w:t>
      </w:r>
      <w:r w:rsidRPr="00BA0A0D">
        <w:rPr>
          <w:rFonts w:cs="Tahoma"/>
        </w:rPr>
        <w:t xml:space="preserve"> z upoważnionym pisemnie przedstawicielem </w:t>
      </w:r>
      <w:r w:rsidRPr="00BA0A0D">
        <w:rPr>
          <w:rFonts w:cs="Tahoma"/>
          <w:caps/>
        </w:rPr>
        <w:t>Zleceniobiorcy</w:t>
      </w:r>
      <w:r w:rsidRPr="00BA0A0D">
        <w:rPr>
          <w:rFonts w:cs="Tahoma"/>
        </w:rPr>
        <w:t xml:space="preserve"> z jednodniowym wyprzedzeniem.</w:t>
      </w:r>
      <w:r w:rsidRPr="00203ACB">
        <w:t xml:space="preserve"> </w:t>
      </w:r>
      <w:r w:rsidRPr="00203ACB">
        <w:rPr>
          <w:rFonts w:cs="Tahoma"/>
        </w:rPr>
        <w:t>Trasa usługi konwoju będzie każdorazowo uzgadniana z upoważnionym przez ZLECENIODAWCĘ pracownikiem, z co najm</w:t>
      </w:r>
      <w:r>
        <w:rPr>
          <w:rFonts w:cs="Tahoma"/>
        </w:rPr>
        <w:t xml:space="preserve">niej jednodniowym wyprzedzeniem. </w:t>
      </w:r>
      <w:r w:rsidRPr="00203ACB">
        <w:rPr>
          <w:rFonts w:cs="Tahoma"/>
        </w:rPr>
        <w:t>ZLECENIODAWCA zastrzega sobie prawo do zmian w trasie konwoju zaproponowanej przez ZLECENIOBIORCĘ.</w:t>
      </w:r>
    </w:p>
    <w:p w14:paraId="6F30BADE" w14:textId="77777777" w:rsidR="00415AF2" w:rsidRDefault="007A7B27" w:rsidP="00EF5285">
      <w:pPr>
        <w:pStyle w:val="Tekstpodstawowy"/>
        <w:numPr>
          <w:ilvl w:val="1"/>
          <w:numId w:val="99"/>
        </w:numPr>
        <w:jc w:val="both"/>
      </w:pPr>
      <w:r>
        <w:rPr>
          <w:rFonts w:cs="Tahoma"/>
        </w:rPr>
        <w:t xml:space="preserve">Pracownicy ochrony </w:t>
      </w:r>
      <w:r w:rsidR="00415AF2">
        <w:rPr>
          <w:rFonts w:cs="Tahoma"/>
        </w:rPr>
        <w:t>transportujący wartości pieniężne oraz asystujący przy wypłacie świadczeń w ośrodkach podlegają bezpośrednio upoważnionemu/ym pisemnie pracownikowi/om ZLECENIODAWCY i tylko od niego otrzymywać mogą polecenia</w:t>
      </w:r>
      <w:r w:rsidR="00415AF2" w:rsidRPr="00356E3D">
        <w:t>.</w:t>
      </w:r>
    </w:p>
    <w:p w14:paraId="3B7DCA7D" w14:textId="77777777" w:rsidR="00415AF2" w:rsidRDefault="00415AF2" w:rsidP="00EF5285">
      <w:pPr>
        <w:pStyle w:val="Tekstpodstawowy"/>
        <w:numPr>
          <w:ilvl w:val="1"/>
          <w:numId w:val="99"/>
        </w:numPr>
        <w:jc w:val="both"/>
      </w:pPr>
      <w:r>
        <w:t>Konwojowanie wartości pieniężnych będzie realizowane do 15-go dnia każdego miesiąca (w pierwszej połowie miesiąca) zgodnie z ustalonym harmonogramem. W jednym dniu zostaną ustalone maksymalnie trzy wyjazdy w różnych kierunkach.</w:t>
      </w:r>
    </w:p>
    <w:p w14:paraId="63CDF05B" w14:textId="77777777" w:rsidR="00415AF2" w:rsidRPr="009617CB" w:rsidRDefault="00415AF2" w:rsidP="00EF5285">
      <w:pPr>
        <w:pStyle w:val="Tekstpodstawowy"/>
        <w:numPr>
          <w:ilvl w:val="1"/>
          <w:numId w:val="99"/>
        </w:numPr>
        <w:jc w:val="both"/>
      </w:pPr>
      <w:r>
        <w:t xml:space="preserve">ZLECENIOBIORCA </w:t>
      </w:r>
      <w:r w:rsidRPr="009617CB">
        <w:t>jest zobowiązany każdorazowo do miesięcznej faktury dołączyć wypełnioną „</w:t>
      </w:r>
      <w:r>
        <w:t>L</w:t>
      </w:r>
      <w:r w:rsidRPr="009617CB">
        <w:t>istę zrealizowanych konwojów”, która zawiera ilość przejechanych kilometrów, jako podstawę do rozliczenia za usługę konwojowania. Wzór listy sta</w:t>
      </w:r>
      <w:r>
        <w:t>nowi załącznik nr 4 do umowy. ZLECENIODAWCA</w:t>
      </w:r>
      <w:r w:rsidRPr="009617CB">
        <w:t xml:space="preserve"> dopuszcza wypełnienie oddzielnej listy dla każdego z wyjazdów.</w:t>
      </w:r>
    </w:p>
    <w:p w14:paraId="6E8AAFD1" w14:textId="77777777" w:rsidR="00415AF2" w:rsidRPr="009617CB" w:rsidRDefault="00415AF2" w:rsidP="00EF5285">
      <w:pPr>
        <w:pStyle w:val="Tekstpodstawowy"/>
        <w:numPr>
          <w:ilvl w:val="1"/>
          <w:numId w:val="99"/>
        </w:numPr>
        <w:jc w:val="both"/>
      </w:pPr>
      <w:r>
        <w:lastRenderedPageBreak/>
        <w:t>ZLECENIOBIORCA</w:t>
      </w:r>
      <w:r w:rsidRPr="009617CB">
        <w:t xml:space="preserve"> </w:t>
      </w:r>
      <w:r>
        <w:t>zorganizuje i przeprowadzi dla 4</w:t>
      </w:r>
      <w:r w:rsidRPr="009617CB">
        <w:t xml:space="preserve"> </w:t>
      </w:r>
      <w:r>
        <w:t>pracowników ZLECENIODAWCY</w:t>
      </w:r>
      <w:r w:rsidRPr="009617CB">
        <w:t xml:space="preserve"> (kasjerek) jednorazowe, jednodniowe szkolenie antynapadowe w celu poznania zasad bezpiecznego zachowania podczas napadów na punkt kasowy. Zakres szkolenia powinien obejmować m.in. omówienie potencjalnych groźnych sytuacji, charakterystykę napadów, zasady bezpiecznego postępowania ofiar napadu, omówienie błędów popełnianych podczas napadów, postępowanie po napadzie oraz ćwiczenia symulacyjne.</w:t>
      </w:r>
      <w:r>
        <w:t xml:space="preserve"> ZLECENIODAWCA</w:t>
      </w:r>
      <w:r w:rsidRPr="009617CB">
        <w:t xml:space="preserve"> dopuszcza możliwość zrealizowania szkolenia przez podwykonawcę.</w:t>
      </w:r>
    </w:p>
    <w:p w14:paraId="5987E02E" w14:textId="77777777" w:rsidR="00415AF2" w:rsidRPr="009617CB" w:rsidRDefault="00415AF2" w:rsidP="00EF5285">
      <w:pPr>
        <w:pStyle w:val="Tekstpodstawowy"/>
        <w:numPr>
          <w:ilvl w:val="1"/>
          <w:numId w:val="99"/>
        </w:numPr>
        <w:jc w:val="both"/>
      </w:pPr>
      <w:r w:rsidRPr="009617CB">
        <w:t>Każdorazowo przed wyjazdem z w</w:t>
      </w:r>
      <w:r>
        <w:t>artościami pieniężnymi ZLECENIOBIORCA</w:t>
      </w:r>
      <w:r w:rsidRPr="009617CB">
        <w:t xml:space="preserve"> przeprowadzi krótki instruktaż dla osób uczestniczących w konwoju na temat procedur zachowania podczas konwoju, a także ewentualnego napadu na konwój. Fakt ten zostanie każdorazowo potwierdzony przez uczestników konwoju podpisem na „</w:t>
      </w:r>
      <w:r>
        <w:t>L</w:t>
      </w:r>
      <w:r w:rsidRPr="009617CB">
        <w:t>iście zrealizowanych konwojów”, któr</w:t>
      </w:r>
      <w:r>
        <w:t>ej wzór</w:t>
      </w:r>
      <w:r w:rsidRPr="009617CB">
        <w:t xml:space="preserve"> stanowi załącznik nr </w:t>
      </w:r>
      <w:r>
        <w:t>4 do umowy.</w:t>
      </w:r>
    </w:p>
    <w:p w14:paraId="4CB03D45" w14:textId="77777777" w:rsidR="00415AF2" w:rsidRDefault="00415AF2" w:rsidP="00EF5285">
      <w:pPr>
        <w:pStyle w:val="Tekstpodstawowy"/>
        <w:numPr>
          <w:ilvl w:val="1"/>
          <w:numId w:val="99"/>
        </w:numPr>
        <w:jc w:val="both"/>
      </w:pPr>
      <w:r w:rsidRPr="009617CB">
        <w:t>Konwojowanie wartości pieniężnych będzie odbywało się ra</w:t>
      </w:r>
      <w:r>
        <w:t>zem z pracownikiem ZLECENIODAWCY</w:t>
      </w:r>
      <w:r w:rsidRPr="009617CB">
        <w:t>.</w:t>
      </w:r>
    </w:p>
    <w:p w14:paraId="202B63E0" w14:textId="77777777" w:rsidR="00415AF2" w:rsidRPr="00E55824" w:rsidRDefault="00415AF2" w:rsidP="00EF5285">
      <w:pPr>
        <w:pStyle w:val="Tekstpodstawowy"/>
        <w:numPr>
          <w:ilvl w:val="1"/>
          <w:numId w:val="99"/>
        </w:numPr>
        <w:jc w:val="both"/>
      </w:pPr>
      <w:r w:rsidRPr="00E55824">
        <w:t>I</w:t>
      </w:r>
      <w:r w:rsidRPr="00E55824">
        <w:rPr>
          <w:color w:val="000000"/>
        </w:rPr>
        <w:t xml:space="preserve">lość konwojów podana w ust. 1, ust. 3 i ust. 4 jest ilością orientacyjną, uzależnioną od liczby cudzoziemców uprawnionych do pobierania świadczeń – w przypadku zwiększenia lub zmniejszenia się ilości cudzoziemców uprawnionych do pobierania świadczeń ponad zakładane prognozy, ZLECENIODAWCA zastrzega sobie prawo do zwiększenia lub </w:t>
      </w:r>
      <w:r w:rsidRPr="00E55824">
        <w:t>zmniejszenia ilości konwojów oraz</w:t>
      </w:r>
      <w:r w:rsidR="002D692C" w:rsidRPr="00E55824">
        <w:t>,</w:t>
      </w:r>
      <w:r w:rsidRPr="00E55824">
        <w:t xml:space="preserve"> ewentualnie, miejsc </w:t>
      </w:r>
      <w:r w:rsidR="002D692C" w:rsidRPr="00E55824">
        <w:t>do</w:t>
      </w:r>
      <w:r w:rsidRPr="00E55824">
        <w:t>celowych.</w:t>
      </w:r>
    </w:p>
    <w:p w14:paraId="3BA339C1" w14:textId="77777777" w:rsidR="00415AF2" w:rsidRPr="00E55824" w:rsidRDefault="00415AF2" w:rsidP="00EF5285">
      <w:pPr>
        <w:pStyle w:val="Tekstpodstawowy"/>
        <w:numPr>
          <w:ilvl w:val="1"/>
          <w:numId w:val="99"/>
        </w:numPr>
        <w:jc w:val="both"/>
      </w:pPr>
      <w:r w:rsidRPr="00E55824">
        <w:t xml:space="preserve">Wykaz pracowników ochrony fizycznej, </w:t>
      </w:r>
      <w:r w:rsidR="00E625CC" w:rsidRPr="00E55824">
        <w:t xml:space="preserve">w tym konwojentów, </w:t>
      </w:r>
      <w:r w:rsidRPr="00E55824">
        <w:t xml:space="preserve">którzy będą brali udział w realizacji zmówienia stanowi </w:t>
      </w:r>
      <w:r w:rsidRPr="00E55824">
        <w:rPr>
          <w:b/>
        </w:rPr>
        <w:t>załącznik nr 2</w:t>
      </w:r>
      <w:r w:rsidRPr="00E55824">
        <w:t xml:space="preserve"> do niniejszej umowy.</w:t>
      </w:r>
    </w:p>
    <w:p w14:paraId="7FEB6F7C" w14:textId="77777777" w:rsidR="00E625CC" w:rsidRPr="00E55824" w:rsidRDefault="00415AF2" w:rsidP="00EF5285">
      <w:pPr>
        <w:pStyle w:val="Tekstpodstawowy"/>
        <w:numPr>
          <w:ilvl w:val="1"/>
          <w:numId w:val="99"/>
        </w:numPr>
        <w:jc w:val="both"/>
      </w:pPr>
      <w:r w:rsidRPr="00E55824">
        <w:t xml:space="preserve">Pracownicy ochrony fizycznej </w:t>
      </w:r>
      <w:r w:rsidRPr="00E55824">
        <w:rPr>
          <w:color w:val="000000"/>
        </w:rPr>
        <w:t xml:space="preserve">realizujący każdy konwój </w:t>
      </w:r>
      <w:r w:rsidRPr="00E55824">
        <w:t xml:space="preserve">będą jednakowo umundurowani (ubrania służbowe dostosowane do pory roku i warunków atmosferycznych) z przypiętym w widocznym miejscu imiennym identyfikatorem i wyposażeni w środki przymusu bezpośredniego zgodnie z </w:t>
      </w:r>
      <w:r w:rsidRPr="00E55824">
        <w:rPr>
          <w:i/>
        </w:rPr>
        <w:t xml:space="preserve">ustawą </w:t>
      </w:r>
      <w:r w:rsidRPr="00E55824">
        <w:rPr>
          <w:rStyle w:val="h2"/>
          <w:i/>
        </w:rPr>
        <w:t>z dnia 24 maja 2013 r. o środkach przymusu bezpośredniego i broni palnej.</w:t>
      </w:r>
      <w:r w:rsidRPr="00E55824">
        <w:rPr>
          <w:color w:val="000000"/>
        </w:rPr>
        <w:t xml:space="preserve"> Pracownicy ochrony fizycznej realizujący każdy konwój powinni być sprawni fizycznie, odznaczać się zdecydowaniem i skutecznością w działaniu oraz posiadać stan zdrowia pozwalający na wykonywanie pracy na stanowisku pracownika ochrony fizycznej, </w:t>
      </w:r>
      <w:r w:rsidRPr="00E55824">
        <w:rPr>
          <w:b/>
          <w:color w:val="000000"/>
        </w:rPr>
        <w:t>potwierdzony stosownym zaświadczeniem lekarskim</w:t>
      </w:r>
      <w:r w:rsidRPr="00E55824">
        <w:rPr>
          <w:color w:val="000000"/>
        </w:rPr>
        <w:t xml:space="preserve">, zgodnie z </w:t>
      </w:r>
      <w:r w:rsidRPr="00E55824">
        <w:rPr>
          <w:i/>
          <w:color w:val="000000"/>
        </w:rPr>
        <w:t>Rozporządzeniem</w:t>
      </w:r>
      <w:r w:rsidRPr="00E55824">
        <w:rPr>
          <w:color w:val="000000"/>
        </w:rPr>
        <w:t xml:space="preserve"> </w:t>
      </w:r>
      <w:r w:rsidRPr="00E55824">
        <w:rPr>
          <w:i/>
          <w:color w:val="000000"/>
        </w:rPr>
        <w:t>Ministra Zdrowia z dnia 19 grudnia 2013 r. w sprawie badań lekarskich i psychologicznych osób ubiegających się o wpis lub posiadających wpis na listę kwalifikowanych pracowników ochrony fizycznej</w:t>
      </w:r>
      <w:r w:rsidRPr="00E55824">
        <w:rPr>
          <w:color w:val="000000"/>
        </w:rPr>
        <w:t xml:space="preserve"> (</w:t>
      </w:r>
      <w:r w:rsidRPr="00E55824">
        <w:rPr>
          <w:rStyle w:val="h1"/>
          <w:color w:val="000000"/>
        </w:rPr>
        <w:t>Dz. U. 2013 poz. 1715).</w:t>
      </w:r>
    </w:p>
    <w:p w14:paraId="0620E81A" w14:textId="77777777" w:rsidR="00E625CC" w:rsidRPr="00E55824" w:rsidRDefault="00E625CC" w:rsidP="00EF5285">
      <w:pPr>
        <w:pStyle w:val="Tekstpodstawowy"/>
        <w:numPr>
          <w:ilvl w:val="1"/>
          <w:numId w:val="99"/>
        </w:numPr>
        <w:jc w:val="both"/>
      </w:pPr>
      <w:r w:rsidRPr="00E55824">
        <w:t>Pracownicy ochrony fizycznej realizujący każdy konwój muszą posiadać obywatelstwo polskie lub obywatelstwo jednego z państw członkowskich Unii Europejskiej.</w:t>
      </w:r>
    </w:p>
    <w:p w14:paraId="3774F142" w14:textId="77777777" w:rsidR="00E625CC" w:rsidRPr="00E55824" w:rsidRDefault="00E625CC" w:rsidP="00EF5285">
      <w:pPr>
        <w:pStyle w:val="Tekstpodstawowy"/>
        <w:numPr>
          <w:ilvl w:val="1"/>
          <w:numId w:val="99"/>
        </w:numPr>
        <w:jc w:val="both"/>
      </w:pPr>
      <w:r w:rsidRPr="00E55824">
        <w:t xml:space="preserve">ZLECENIOBIORCA musi zapewnić wyposażenie pracowników ochrony fizycznej realizujących usługę konwojowania wartości pieniężnych w środki łączności bezprzewodowej (w tym telefon komórkowy), umożliwiające kontakt telefoniczny z nimi oraz wyposażenie w środki przymusu bezpośredniego przewidziane w </w:t>
      </w:r>
      <w:r w:rsidRPr="00E55824">
        <w:rPr>
          <w:i/>
        </w:rPr>
        <w:t>Ustawie z dnia 24 maja 2013 r. o środkach przymusu bezpośredniego i broni palnej</w:t>
      </w:r>
      <w:r w:rsidRPr="00E55824">
        <w:t>.</w:t>
      </w:r>
    </w:p>
    <w:p w14:paraId="1C583337" w14:textId="77777777" w:rsidR="00415AF2" w:rsidRPr="00E55824" w:rsidRDefault="00415AF2" w:rsidP="00EF5285">
      <w:pPr>
        <w:pStyle w:val="Tekstpodstawowy"/>
        <w:numPr>
          <w:ilvl w:val="1"/>
          <w:numId w:val="99"/>
        </w:numPr>
        <w:jc w:val="both"/>
      </w:pPr>
      <w:r w:rsidRPr="00E55824">
        <w:t>Usługi będące przedmiotem zamówienia, realizowane będą zgodnie z Instrukcją Ochrony (załącznik nr 1 do umowy) oraz specyfikacją istotnych warunków zamówienia (załącznik nr 3 do umowy).</w:t>
      </w:r>
    </w:p>
    <w:p w14:paraId="7EB18E55" w14:textId="77777777" w:rsidR="00415AF2" w:rsidRPr="00E55824" w:rsidRDefault="00415AF2" w:rsidP="00EF5285">
      <w:pPr>
        <w:pStyle w:val="Tekstpodstawowy"/>
        <w:numPr>
          <w:ilvl w:val="1"/>
          <w:numId w:val="99"/>
        </w:numPr>
        <w:jc w:val="both"/>
      </w:pPr>
      <w:r w:rsidRPr="00E55824">
        <w:t>ZLECENIOBIORCA zobowiązuje się do uwzględniania umotywowanych uwag ZLECENIODAWCY dotyczących wymiany danego pracownika ochrony fizycznej</w:t>
      </w:r>
      <w:r w:rsidR="00E625CC" w:rsidRPr="00E55824">
        <w:t xml:space="preserve"> realizującego </w:t>
      </w:r>
      <w:r w:rsidR="005F741A" w:rsidRPr="00E55824">
        <w:t>usługę</w:t>
      </w:r>
      <w:r w:rsidR="00E625CC" w:rsidRPr="00E55824">
        <w:t xml:space="preserve"> konwojowania wartości pieniężnych</w:t>
      </w:r>
      <w:r w:rsidRPr="00E55824">
        <w:t xml:space="preserve"> ze względu na niewłaściwe wykonywanie przez niego obowiązków służbowych.</w:t>
      </w:r>
    </w:p>
    <w:p w14:paraId="7CAE4C69" w14:textId="77777777" w:rsidR="00415AF2" w:rsidRPr="00E55824" w:rsidRDefault="00415AF2" w:rsidP="00EF5285">
      <w:pPr>
        <w:pStyle w:val="Tekstpodstawowy"/>
        <w:numPr>
          <w:ilvl w:val="1"/>
          <w:numId w:val="99"/>
        </w:numPr>
        <w:jc w:val="both"/>
        <w:rPr>
          <w:bCs/>
        </w:rPr>
      </w:pPr>
      <w:r w:rsidRPr="00E55824">
        <w:rPr>
          <w:bCs/>
        </w:rPr>
        <w:lastRenderedPageBreak/>
        <w:t xml:space="preserve">W przypadku konieczności zmiany pracowników wyszczególnionych w </w:t>
      </w:r>
      <w:r w:rsidRPr="00E55824">
        <w:rPr>
          <w:b/>
        </w:rPr>
        <w:t>załączniku nr 2</w:t>
      </w:r>
      <w:r w:rsidRPr="00E55824">
        <w:rPr>
          <w:bCs/>
        </w:rPr>
        <w:t xml:space="preserve"> do niniejszej umowy, ZLECENIOBIORCA zobowiązuje się każdorazowo do przedstawienia ZLECENIODAWCY aktualnego wykazu pracowników.</w:t>
      </w:r>
    </w:p>
    <w:p w14:paraId="45B649F6" w14:textId="77777777" w:rsidR="00380049" w:rsidRPr="00E55824" w:rsidRDefault="00380049" w:rsidP="00EF5285">
      <w:pPr>
        <w:pStyle w:val="Tekstpodstawowy"/>
        <w:numPr>
          <w:ilvl w:val="1"/>
          <w:numId w:val="99"/>
        </w:numPr>
        <w:jc w:val="both"/>
        <w:rPr>
          <w:color w:val="000000"/>
        </w:rPr>
      </w:pPr>
      <w:r w:rsidRPr="00E55824">
        <w:rPr>
          <w:color w:val="000000"/>
        </w:rPr>
        <w:t xml:space="preserve">ZLECENIOBIORCA, najpóźniej w dniu podpisania umowy, musi przedstawić do wglądu ZLECENIODAWCY oryginał certyfikatu dot. posiadanego bankowozu wskazanego w wykazie narzędzi. Certyfikat musi być wystawiony przez instytucję posiadająca akredytację Polskiego Centrum Akredytacji, oferującą certyfikację bankowozów oraz pojazdów przystosowanych do przewozu wartości pieniężnych, na zgodność z ogólnymi wymaganiami technicznych wg </w:t>
      </w:r>
      <w:r w:rsidRPr="00E55824">
        <w:rPr>
          <w:i/>
          <w:color w:val="000000"/>
        </w:rPr>
        <w:t>Rozporządzenia Ministra Spraw Wewnętrznych i Administracji z dnia 7 września 2010 roku w sprawie wymagań, jakim powinna odpowiadać i ochrona wartości pieniężnych przechowywanych i transportowanych przez przedsiębiorców i inne jednostki organizacyjne</w:t>
      </w:r>
      <w:r w:rsidRPr="00E55824">
        <w:rPr>
          <w:color w:val="000000"/>
        </w:rPr>
        <w:t xml:space="preserve"> (Dz. U. z 2010r., Nr 166, poz. 1128 wraz z późn. zmianami), odpowiednio do przedmiotu certyfikacji. Przedstawiony certyfikat musi zawierać informacje, na podstawie których będzie możliwe przypisanie dokumentu do danego pojazdu – marka, typ. rocznik, nr rejestracyjny, seria dowodu rejestracyjnego itd.</w:t>
      </w:r>
    </w:p>
    <w:p w14:paraId="7D4038E8" w14:textId="77777777" w:rsidR="00415AF2" w:rsidRPr="00E55824" w:rsidRDefault="00415AF2" w:rsidP="00EF5285">
      <w:pPr>
        <w:pStyle w:val="Tekstpodstawowy"/>
        <w:numPr>
          <w:ilvl w:val="1"/>
          <w:numId w:val="99"/>
        </w:numPr>
        <w:jc w:val="both"/>
        <w:rPr>
          <w:color w:val="000000"/>
        </w:rPr>
      </w:pPr>
      <w:r w:rsidRPr="00E55824">
        <w:rPr>
          <w:color w:val="000000"/>
        </w:rPr>
        <w:t>W przypadku zmiany bankowozu w trakcie trwania umowy, ZLECENIOBIORCA zobowiązany jest do przedstawienia do wglądu oryginału certyfikatu o wszystkich wyżej wymienionych parametrach odnośnie do nowego pojazdu.</w:t>
      </w:r>
    </w:p>
    <w:p w14:paraId="23D4149E" w14:textId="77777777" w:rsidR="00415AF2" w:rsidRPr="005817C2" w:rsidRDefault="00415AF2" w:rsidP="00EF5285">
      <w:pPr>
        <w:pStyle w:val="Tekstpodstawowy"/>
        <w:numPr>
          <w:ilvl w:val="1"/>
          <w:numId w:val="99"/>
        </w:numPr>
        <w:jc w:val="both"/>
        <w:rPr>
          <w:color w:val="000000"/>
        </w:rPr>
      </w:pPr>
      <w:r w:rsidRPr="00E55824">
        <w:rPr>
          <w:color w:val="000000"/>
        </w:rPr>
        <w:t>W przypadku podstawienia do wykonania konwojowania pojazdu innego niż ten, którego dotyczy przedstawiony ZLECENIODAWCY certyfikat, ZLECENIODAWCA niezwłocznie wezwie ZLECENIOBIORCĘ do podstawienia właściwego bankowozu. W przypadku nie podstawienia przez ZLECENIOBIORCĘ właściwego bankowozu w ciągu 1 godziny od wezwania, ZLECENIODAWCA zrealizuje konwój za pośrednictwem innego przedsiębiorcy i obciąży kosztami ZLECENIOBIORCĘ.</w:t>
      </w:r>
      <w:r>
        <w:rPr>
          <w:color w:val="000000"/>
        </w:rPr>
        <w:t xml:space="preserve"> </w:t>
      </w:r>
    </w:p>
    <w:p w14:paraId="1A27C073" w14:textId="77777777" w:rsidR="00415AF2" w:rsidRDefault="00415AF2" w:rsidP="008E36CC">
      <w:pPr>
        <w:pStyle w:val="Tekstpodstawowy"/>
        <w:jc w:val="center"/>
        <w:rPr>
          <w:b/>
          <w:bCs/>
        </w:rPr>
      </w:pPr>
    </w:p>
    <w:p w14:paraId="020EC776" w14:textId="77777777" w:rsidR="00415AF2" w:rsidRDefault="00ED6439" w:rsidP="008E36CC">
      <w:pPr>
        <w:pStyle w:val="Tekstpodstawowy"/>
        <w:jc w:val="center"/>
        <w:rPr>
          <w:b/>
          <w:bCs/>
        </w:rPr>
      </w:pPr>
      <w:r>
        <w:rPr>
          <w:b/>
          <w:bCs/>
        </w:rPr>
        <w:t>§ 5</w:t>
      </w:r>
    </w:p>
    <w:p w14:paraId="0C069884" w14:textId="77777777" w:rsidR="00C30859" w:rsidRDefault="003B4829" w:rsidP="00780E4A">
      <w:pPr>
        <w:pStyle w:val="Tekstpodstawowy"/>
        <w:numPr>
          <w:ilvl w:val="1"/>
          <w:numId w:val="34"/>
        </w:numPr>
        <w:tabs>
          <w:tab w:val="left" w:pos="284"/>
        </w:tabs>
        <w:ind w:left="426" w:hanging="426"/>
        <w:jc w:val="both"/>
      </w:pPr>
      <w:r>
        <w:t>Tytułem niniejszej umowy ZLECENIODAWCA zapłaci ZLECENIOBIORCY</w:t>
      </w:r>
      <w:r w:rsidR="00C30859">
        <w:t>:</w:t>
      </w:r>
    </w:p>
    <w:p w14:paraId="7415BE98" w14:textId="7E547545" w:rsidR="00380049" w:rsidRDefault="00380049" w:rsidP="009626D8">
      <w:pPr>
        <w:pStyle w:val="Tekstpodstawowy"/>
        <w:numPr>
          <w:ilvl w:val="0"/>
          <w:numId w:val="84"/>
        </w:numPr>
        <w:spacing w:after="60"/>
        <w:ind w:left="714" w:hanging="357"/>
        <w:jc w:val="both"/>
        <w:rPr>
          <w:b/>
          <w:bCs/>
          <w:u w:val="single"/>
        </w:rPr>
      </w:pPr>
      <w:r w:rsidRPr="00E75F8D">
        <w:rPr>
          <w:b/>
          <w:u w:val="single"/>
        </w:rPr>
        <w:t>miesięczne</w:t>
      </w:r>
      <w:r>
        <w:t xml:space="preserve"> wynagrodzenie w wysokości </w:t>
      </w:r>
      <w:r w:rsidR="00842210" w:rsidRPr="00842210">
        <w:rPr>
          <w:b/>
          <w:u w:val="single"/>
        </w:rPr>
        <w:t xml:space="preserve">................... </w:t>
      </w:r>
      <w:r w:rsidR="00842210" w:rsidRPr="00842210">
        <w:rPr>
          <w:b/>
          <w:bCs/>
          <w:u w:val="single"/>
        </w:rPr>
        <w:t>PLN</w:t>
      </w:r>
      <w:r w:rsidR="00842210" w:rsidRPr="00842210">
        <w:rPr>
          <w:u w:val="single"/>
        </w:rPr>
        <w:t xml:space="preserve"> </w:t>
      </w:r>
      <w:r w:rsidR="00842210" w:rsidRPr="00842210">
        <w:rPr>
          <w:b/>
          <w:bCs/>
          <w:u w:val="single"/>
        </w:rPr>
        <w:t>netto</w:t>
      </w:r>
      <w:r w:rsidR="00842210" w:rsidRPr="00842210">
        <w:t xml:space="preserve"> (słownie: ..........</w:t>
      </w:r>
      <w:r w:rsidR="00F0355C">
        <w:t>......</w:t>
      </w:r>
      <w:r w:rsidR="00842210" w:rsidRPr="00842210">
        <w:t>..................) tj.</w:t>
      </w:r>
      <w:r>
        <w:rPr>
          <w:b/>
          <w:u w:val="single"/>
        </w:rPr>
        <w:t xml:space="preserve">............. </w:t>
      </w:r>
      <w:r>
        <w:rPr>
          <w:b/>
          <w:bCs/>
          <w:u w:val="single"/>
        </w:rPr>
        <w:t>PLN</w:t>
      </w:r>
      <w:r>
        <w:rPr>
          <w:u w:val="single"/>
        </w:rPr>
        <w:t xml:space="preserve"> </w:t>
      </w:r>
      <w:r>
        <w:rPr>
          <w:b/>
          <w:bCs/>
          <w:u w:val="single"/>
        </w:rPr>
        <w:t>brutto</w:t>
      </w:r>
      <w:r>
        <w:t xml:space="preserve"> (słownie:    ...............................................) za </w:t>
      </w:r>
      <w:r w:rsidRPr="00290215">
        <w:rPr>
          <w:b/>
          <w:bCs/>
        </w:rPr>
        <w:t xml:space="preserve">ochronę obiektu </w:t>
      </w:r>
      <w:r w:rsidR="0076030E" w:rsidRPr="00BA09BD">
        <w:rPr>
          <w:rFonts w:eastAsia="Arial Unicode MS"/>
          <w:b/>
        </w:rPr>
        <w:t>Ośrodka dla cudzoziemców ubiegających się o nad</w:t>
      </w:r>
      <w:r w:rsidR="00BA09BD" w:rsidRPr="00BA09BD">
        <w:rPr>
          <w:rFonts w:eastAsia="Arial Unicode MS"/>
          <w:b/>
        </w:rPr>
        <w:t>anie statusu uchodźcy w Lininie</w:t>
      </w:r>
      <w:r w:rsidRPr="00290215">
        <w:rPr>
          <w:b/>
          <w:bCs/>
        </w:rPr>
        <w:t>;</w:t>
      </w:r>
    </w:p>
    <w:p w14:paraId="013DB85C" w14:textId="61E3CA55" w:rsidR="00380049" w:rsidRPr="00356E3D" w:rsidRDefault="00380049" w:rsidP="009626D8">
      <w:pPr>
        <w:pStyle w:val="Tekstpodstawowy"/>
        <w:numPr>
          <w:ilvl w:val="0"/>
          <w:numId w:val="84"/>
        </w:numPr>
        <w:spacing w:after="60"/>
        <w:ind w:left="714" w:hanging="357"/>
        <w:jc w:val="both"/>
      </w:pPr>
      <w:r w:rsidRPr="00E75F8D">
        <w:rPr>
          <w:b/>
          <w:u w:val="single"/>
        </w:rPr>
        <w:t>miesięczne</w:t>
      </w:r>
      <w:r>
        <w:t xml:space="preserve"> wynagrodzenie w wysokości</w:t>
      </w:r>
      <w:r w:rsidR="00842210" w:rsidRPr="00DE7E4F">
        <w:rPr>
          <w:b/>
          <w:u w:val="single"/>
        </w:rPr>
        <w:t xml:space="preserve">................... </w:t>
      </w:r>
      <w:r w:rsidR="00842210" w:rsidRPr="00DE7E4F">
        <w:rPr>
          <w:b/>
          <w:bCs/>
          <w:u w:val="single"/>
        </w:rPr>
        <w:t>PLN</w:t>
      </w:r>
      <w:r w:rsidR="00842210" w:rsidRPr="00DE7E4F">
        <w:rPr>
          <w:u w:val="single"/>
        </w:rPr>
        <w:t xml:space="preserve"> </w:t>
      </w:r>
      <w:r w:rsidR="00842210" w:rsidRPr="00DE7E4F">
        <w:rPr>
          <w:b/>
          <w:bCs/>
          <w:u w:val="single"/>
        </w:rPr>
        <w:t>netto</w:t>
      </w:r>
      <w:r w:rsidR="00842210" w:rsidRPr="00DE7E4F">
        <w:t xml:space="preserve"> (słownie: .........................) tj.</w:t>
      </w:r>
      <w:r>
        <w:t xml:space="preserve"> </w:t>
      </w:r>
      <w:r>
        <w:rPr>
          <w:b/>
          <w:u w:val="single"/>
        </w:rPr>
        <w:t xml:space="preserve">............. </w:t>
      </w:r>
      <w:r>
        <w:rPr>
          <w:b/>
          <w:bCs/>
          <w:u w:val="single"/>
        </w:rPr>
        <w:t>PLN</w:t>
      </w:r>
      <w:r>
        <w:rPr>
          <w:u w:val="single"/>
        </w:rPr>
        <w:t xml:space="preserve"> </w:t>
      </w:r>
      <w:r>
        <w:rPr>
          <w:b/>
          <w:bCs/>
          <w:u w:val="single"/>
        </w:rPr>
        <w:t>brutto</w:t>
      </w:r>
      <w:r>
        <w:t xml:space="preserve"> (słownie:    ...............................................) za </w:t>
      </w:r>
      <w:r w:rsidRPr="00290215">
        <w:rPr>
          <w:b/>
          <w:bCs/>
        </w:rPr>
        <w:t xml:space="preserve">ochronę obiektu </w:t>
      </w:r>
      <w:r w:rsidR="0076030E" w:rsidRPr="00BA09BD">
        <w:rPr>
          <w:rFonts w:eastAsia="Arial Unicode MS"/>
          <w:b/>
        </w:rPr>
        <w:t xml:space="preserve">Ośrodka dla </w:t>
      </w:r>
      <w:r w:rsidR="0076030E" w:rsidRPr="00BA09BD">
        <w:rPr>
          <w:b/>
        </w:rPr>
        <w:t>cudzoziemców ubiegających się o nadanie statusu uchodźcy w Podkowie Leśnej- Dębaku</w:t>
      </w:r>
      <w:r w:rsidRPr="00290215">
        <w:rPr>
          <w:b/>
          <w:bCs/>
        </w:rPr>
        <w:t>;</w:t>
      </w:r>
    </w:p>
    <w:p w14:paraId="37D66263" w14:textId="7537FFEF" w:rsidR="00380049" w:rsidRPr="00356E3D" w:rsidRDefault="00380049" w:rsidP="009626D8">
      <w:pPr>
        <w:pStyle w:val="Tekstpodstawowy"/>
        <w:numPr>
          <w:ilvl w:val="0"/>
          <w:numId w:val="84"/>
        </w:numPr>
        <w:spacing w:after="60"/>
        <w:ind w:left="714" w:hanging="357"/>
        <w:jc w:val="both"/>
      </w:pPr>
      <w:r>
        <w:rPr>
          <w:b/>
          <w:bCs/>
        </w:rPr>
        <w:t xml:space="preserve">wynagrodzenie </w:t>
      </w:r>
      <w:r w:rsidRPr="00356E3D">
        <w:t xml:space="preserve">za </w:t>
      </w:r>
      <w:r w:rsidRPr="00DA03AE">
        <w:rPr>
          <w:b/>
        </w:rPr>
        <w:t>jednorazowy konwój wartości pieniężnych</w:t>
      </w:r>
      <w:r w:rsidR="00F0355C">
        <w:rPr>
          <w:b/>
        </w:rPr>
        <w:t xml:space="preserve"> (do 1 jednostki obliczeniowej)</w:t>
      </w:r>
      <w:r w:rsidRPr="00356E3D">
        <w:t xml:space="preserve">, </w:t>
      </w:r>
      <w:r>
        <w:t>o którym mowa w </w:t>
      </w:r>
      <w:r w:rsidRPr="00265498">
        <w:rPr>
          <w:b/>
        </w:rPr>
        <w:t>§</w:t>
      </w:r>
      <w:r>
        <w:rPr>
          <w:b/>
        </w:rPr>
        <w:t> 4</w:t>
      </w:r>
      <w:r w:rsidRPr="00265498">
        <w:rPr>
          <w:b/>
        </w:rPr>
        <w:t xml:space="preserve"> ust. 1</w:t>
      </w:r>
      <w:r>
        <w:rPr>
          <w:b/>
        </w:rPr>
        <w:t xml:space="preserve"> pkt 1</w:t>
      </w:r>
      <w:r w:rsidR="00290215">
        <w:rPr>
          <w:b/>
        </w:rPr>
        <w:t xml:space="preserve"> </w:t>
      </w:r>
      <w:r w:rsidR="00F0355C">
        <w:rPr>
          <w:b/>
        </w:rPr>
        <w:t xml:space="preserve">i </w:t>
      </w:r>
      <w:r>
        <w:rPr>
          <w:b/>
        </w:rPr>
        <w:t xml:space="preserve">pkt </w:t>
      </w:r>
      <w:r w:rsidRPr="00265498">
        <w:rPr>
          <w:b/>
        </w:rPr>
        <w:t>4</w:t>
      </w:r>
      <w:r>
        <w:t xml:space="preserve"> w wysokości</w:t>
      </w:r>
      <w:r w:rsidR="00290215">
        <w:rPr>
          <w:b/>
          <w:u w:val="single"/>
        </w:rPr>
        <w:t>.......</w:t>
      </w:r>
      <w:r w:rsidR="00842210" w:rsidRPr="00842210">
        <w:rPr>
          <w:b/>
          <w:u w:val="single"/>
        </w:rPr>
        <w:t xml:space="preserve">.. </w:t>
      </w:r>
      <w:r w:rsidR="00842210" w:rsidRPr="00842210">
        <w:rPr>
          <w:b/>
          <w:bCs/>
          <w:u w:val="single"/>
        </w:rPr>
        <w:t>PLN</w:t>
      </w:r>
      <w:r w:rsidR="00842210" w:rsidRPr="00842210">
        <w:rPr>
          <w:u w:val="single"/>
        </w:rPr>
        <w:t xml:space="preserve"> </w:t>
      </w:r>
      <w:r w:rsidR="00842210" w:rsidRPr="00842210">
        <w:rPr>
          <w:b/>
          <w:bCs/>
          <w:u w:val="single"/>
        </w:rPr>
        <w:t>netto</w:t>
      </w:r>
      <w:r w:rsidR="00842210" w:rsidRPr="00842210">
        <w:t xml:space="preserve"> (s</w:t>
      </w:r>
      <w:r w:rsidR="00290215">
        <w:t>łownie: ................</w:t>
      </w:r>
      <w:r w:rsidR="00842210" w:rsidRPr="00842210">
        <w:t>.......) tj.</w:t>
      </w:r>
      <w:r w:rsidRPr="00356E3D">
        <w:rPr>
          <w:b/>
          <w:bCs/>
        </w:rPr>
        <w:t>................ PLN</w:t>
      </w:r>
      <w:r w:rsidRPr="00356E3D">
        <w:t xml:space="preserve"> brutto (słownie: ......................</w:t>
      </w:r>
      <w:r w:rsidR="00290215">
        <w:t>.....................);</w:t>
      </w:r>
    </w:p>
    <w:p w14:paraId="368935F3" w14:textId="1E60823E" w:rsidR="00380049" w:rsidRDefault="00380049" w:rsidP="009626D8">
      <w:pPr>
        <w:pStyle w:val="Tekstpodstawowy"/>
        <w:numPr>
          <w:ilvl w:val="0"/>
          <w:numId w:val="84"/>
        </w:numPr>
        <w:spacing w:after="60"/>
        <w:ind w:left="714" w:hanging="357"/>
        <w:jc w:val="both"/>
      </w:pPr>
      <w:r w:rsidRPr="001A3E87">
        <w:rPr>
          <w:b/>
        </w:rPr>
        <w:t xml:space="preserve">wynagrodzenie za </w:t>
      </w:r>
      <w:smartTag w:uri="urn:schemas-microsoft-com:office:smarttags" w:element="metricconverter">
        <w:smartTagPr>
          <w:attr w:name="ProductID" w:val="1 km"/>
        </w:smartTagPr>
        <w:r w:rsidRPr="001A3E87">
          <w:rPr>
            <w:b/>
          </w:rPr>
          <w:t>1 km</w:t>
        </w:r>
      </w:smartTag>
      <w:r w:rsidRPr="001A3E87">
        <w:rPr>
          <w:b/>
        </w:rPr>
        <w:t xml:space="preserve"> konwoju wartości pieniężnych do ośrodków pobytowych dla osób ubiegających się o nadanie statusu uchodźcy</w:t>
      </w:r>
      <w:r w:rsidRPr="00356E3D">
        <w:t>,</w:t>
      </w:r>
      <w:r>
        <w:t xml:space="preserve"> o którym mowa w </w:t>
      </w:r>
      <w:r w:rsidRPr="00265498">
        <w:rPr>
          <w:b/>
        </w:rPr>
        <w:t xml:space="preserve">§ </w:t>
      </w:r>
      <w:r>
        <w:rPr>
          <w:b/>
        </w:rPr>
        <w:t>4</w:t>
      </w:r>
      <w:r w:rsidRPr="00265498">
        <w:rPr>
          <w:b/>
        </w:rPr>
        <w:t xml:space="preserve"> ust.</w:t>
      </w:r>
      <w:r>
        <w:rPr>
          <w:b/>
        </w:rPr>
        <w:t xml:space="preserve"> 1 pkt 5</w:t>
      </w:r>
      <w:r w:rsidRPr="00265498">
        <w:rPr>
          <w:b/>
        </w:rPr>
        <w:t xml:space="preserve"> </w:t>
      </w:r>
      <w:r>
        <w:t xml:space="preserve">w wysokości </w:t>
      </w:r>
      <w:r w:rsidR="00842210" w:rsidRPr="00DE7E4F">
        <w:rPr>
          <w:b/>
          <w:u w:val="single"/>
        </w:rPr>
        <w:t xml:space="preserve">................... </w:t>
      </w:r>
      <w:r w:rsidR="00842210" w:rsidRPr="00DE7E4F">
        <w:rPr>
          <w:b/>
          <w:bCs/>
          <w:u w:val="single"/>
        </w:rPr>
        <w:t>PLN</w:t>
      </w:r>
      <w:r w:rsidR="00842210" w:rsidRPr="00DE7E4F">
        <w:rPr>
          <w:u w:val="single"/>
        </w:rPr>
        <w:t xml:space="preserve"> </w:t>
      </w:r>
      <w:r w:rsidR="00842210" w:rsidRPr="00DE7E4F">
        <w:rPr>
          <w:b/>
          <w:bCs/>
          <w:u w:val="single"/>
        </w:rPr>
        <w:t>netto</w:t>
      </w:r>
      <w:r w:rsidR="00842210" w:rsidRPr="00DE7E4F">
        <w:t xml:space="preserve"> (słownie: ...............................................) tj.</w:t>
      </w:r>
      <w:r w:rsidRPr="00356E3D">
        <w:rPr>
          <w:b/>
          <w:bCs/>
        </w:rPr>
        <w:t>................ PLN</w:t>
      </w:r>
      <w:r w:rsidRPr="00356E3D">
        <w:t xml:space="preserve"> brutto (słownie: ..................................................)</w:t>
      </w:r>
      <w:r w:rsidR="00290215">
        <w:t>;</w:t>
      </w:r>
    </w:p>
    <w:p w14:paraId="48E7833E" w14:textId="5585504A" w:rsidR="00380049" w:rsidRDefault="00380049" w:rsidP="009626D8">
      <w:pPr>
        <w:pStyle w:val="Tekstpodstawowy"/>
        <w:numPr>
          <w:ilvl w:val="0"/>
          <w:numId w:val="84"/>
        </w:numPr>
        <w:spacing w:after="60"/>
        <w:ind w:left="714" w:hanging="357"/>
        <w:jc w:val="both"/>
      </w:pPr>
      <w:r>
        <w:rPr>
          <w:b/>
          <w:bCs/>
        </w:rPr>
        <w:t xml:space="preserve">wynagrodzenie </w:t>
      </w:r>
      <w:r w:rsidRPr="008861F7">
        <w:rPr>
          <w:b/>
        </w:rPr>
        <w:t>za</w:t>
      </w:r>
      <w:r w:rsidRPr="00356E3D">
        <w:t xml:space="preserve"> </w:t>
      </w:r>
      <w:r w:rsidRPr="00DA03AE">
        <w:rPr>
          <w:b/>
        </w:rPr>
        <w:t>jednorazowy konwój wartości pieniężnych</w:t>
      </w:r>
      <w:r w:rsidR="00F0355C">
        <w:rPr>
          <w:b/>
        </w:rPr>
        <w:t xml:space="preserve"> (o wartości powyżej 1 jednostki obliczeniowej)</w:t>
      </w:r>
      <w:r w:rsidRPr="00356E3D">
        <w:t xml:space="preserve">, </w:t>
      </w:r>
      <w:r>
        <w:t xml:space="preserve">o którym mowa w </w:t>
      </w:r>
      <w:r w:rsidRPr="00265498">
        <w:rPr>
          <w:b/>
        </w:rPr>
        <w:t xml:space="preserve">§ </w:t>
      </w:r>
      <w:r>
        <w:rPr>
          <w:b/>
        </w:rPr>
        <w:t xml:space="preserve">4 </w:t>
      </w:r>
      <w:r w:rsidR="00842210">
        <w:rPr>
          <w:b/>
        </w:rPr>
        <w:t xml:space="preserve">ust. </w:t>
      </w:r>
      <w:r>
        <w:rPr>
          <w:b/>
        </w:rPr>
        <w:t>1</w:t>
      </w:r>
      <w:r w:rsidRPr="00265498">
        <w:rPr>
          <w:b/>
        </w:rPr>
        <w:t xml:space="preserve"> </w:t>
      </w:r>
      <w:r w:rsidR="00842210">
        <w:rPr>
          <w:b/>
        </w:rPr>
        <w:t>pkt</w:t>
      </w:r>
      <w:r w:rsidRPr="00265498">
        <w:rPr>
          <w:b/>
        </w:rPr>
        <w:t xml:space="preserve"> </w:t>
      </w:r>
      <w:r w:rsidR="00F0355C">
        <w:rPr>
          <w:b/>
        </w:rPr>
        <w:t>2</w:t>
      </w:r>
      <w:r>
        <w:t>., w wysokości</w:t>
      </w:r>
      <w:r w:rsidR="00842210" w:rsidRPr="00DE7E4F">
        <w:rPr>
          <w:b/>
          <w:u w:val="single"/>
        </w:rPr>
        <w:t xml:space="preserve">................... </w:t>
      </w:r>
      <w:r w:rsidR="00842210" w:rsidRPr="00DE7E4F">
        <w:rPr>
          <w:b/>
          <w:bCs/>
          <w:u w:val="single"/>
        </w:rPr>
        <w:t>PLN</w:t>
      </w:r>
      <w:r w:rsidR="00842210" w:rsidRPr="00DE7E4F">
        <w:rPr>
          <w:u w:val="single"/>
        </w:rPr>
        <w:t xml:space="preserve"> </w:t>
      </w:r>
      <w:r w:rsidR="00842210" w:rsidRPr="00DE7E4F">
        <w:rPr>
          <w:b/>
          <w:bCs/>
          <w:u w:val="single"/>
        </w:rPr>
        <w:t>netto</w:t>
      </w:r>
      <w:r w:rsidR="00842210" w:rsidRPr="00DE7E4F">
        <w:t xml:space="preserve"> (słownie: ...............................................) tj.</w:t>
      </w:r>
      <w:r w:rsidR="00842210">
        <w:rPr>
          <w:b/>
          <w:bCs/>
        </w:rPr>
        <w:t>........</w:t>
      </w:r>
      <w:r w:rsidRPr="00356E3D">
        <w:rPr>
          <w:b/>
          <w:bCs/>
        </w:rPr>
        <w:t>...... PLN</w:t>
      </w:r>
      <w:r w:rsidRPr="00356E3D">
        <w:t xml:space="preserve"> brutto (słownie: ......</w:t>
      </w:r>
      <w:r w:rsidR="00842210">
        <w:t>......................</w:t>
      </w:r>
      <w:r w:rsidR="00DD6862">
        <w:t>..........).</w:t>
      </w:r>
    </w:p>
    <w:p w14:paraId="74A2C4CD" w14:textId="77777777" w:rsidR="008E36CC" w:rsidRDefault="008E36CC" w:rsidP="00780E4A">
      <w:pPr>
        <w:pStyle w:val="Tekstpodstawowy"/>
        <w:numPr>
          <w:ilvl w:val="1"/>
          <w:numId w:val="34"/>
        </w:numPr>
        <w:tabs>
          <w:tab w:val="left" w:pos="284"/>
        </w:tabs>
        <w:ind w:left="426" w:hanging="426"/>
        <w:jc w:val="both"/>
      </w:pPr>
      <w:r>
        <w:t>Strony przyjmują miesięczny okres rozliczeniowy.</w:t>
      </w:r>
    </w:p>
    <w:p w14:paraId="2364E02A" w14:textId="77777777" w:rsidR="00961CC3" w:rsidRDefault="00961CC3" w:rsidP="00780E4A">
      <w:pPr>
        <w:pStyle w:val="Tekstpodstawowy"/>
        <w:numPr>
          <w:ilvl w:val="1"/>
          <w:numId w:val="34"/>
        </w:numPr>
        <w:tabs>
          <w:tab w:val="left" w:pos="284"/>
        </w:tabs>
        <w:ind w:left="426" w:hanging="426"/>
        <w:jc w:val="both"/>
      </w:pPr>
      <w:r w:rsidRPr="0057180C">
        <w:lastRenderedPageBreak/>
        <w:t>Wysokość w</w:t>
      </w:r>
      <w:r>
        <w:t>ynagrodzenia należnego ZLECENIOBIORCY</w:t>
      </w:r>
      <w:r w:rsidRPr="0057180C">
        <w:t xml:space="preserve"> </w:t>
      </w:r>
      <w:r>
        <w:t xml:space="preserve">w ust. 1 pkt 3 i 4 </w:t>
      </w:r>
      <w:r w:rsidRPr="0057180C">
        <w:t>określona zostanie każdorazowo dla okresowo wykonanej części zamówieni</w:t>
      </w:r>
      <w:r>
        <w:t>a i stanowić będzie:</w:t>
      </w:r>
    </w:p>
    <w:p w14:paraId="6FF8701D" w14:textId="77777777" w:rsidR="00961CC3" w:rsidRPr="00961CC3" w:rsidRDefault="00961CC3" w:rsidP="00A0616D">
      <w:pPr>
        <w:pStyle w:val="Tekstpodstawowy"/>
        <w:numPr>
          <w:ilvl w:val="0"/>
          <w:numId w:val="39"/>
        </w:numPr>
        <w:spacing w:after="0"/>
        <w:jc w:val="both"/>
      </w:pPr>
      <w:r w:rsidRPr="00961CC3">
        <w:t>iloczyn cen jednostkowych określonych w ust. 1 pkt 3 i 4 oraz ilości przejechanych kilometrów lub odbytych konwojów w danym okresie rozliczeniowym;</w:t>
      </w:r>
    </w:p>
    <w:p w14:paraId="28F205F8" w14:textId="77777777" w:rsidR="00961CC3" w:rsidRPr="00961CC3" w:rsidRDefault="00961CC3" w:rsidP="00A0616D">
      <w:pPr>
        <w:pStyle w:val="Tekstpodstawowy"/>
        <w:numPr>
          <w:ilvl w:val="0"/>
          <w:numId w:val="39"/>
        </w:numPr>
        <w:spacing w:after="0"/>
        <w:jc w:val="both"/>
      </w:pPr>
      <w:r w:rsidRPr="00961CC3">
        <w:t>iloczyn cen jednostkowych określonych w ust. 1 pkt 5 oraz ilości wykonanych konwojów.</w:t>
      </w:r>
    </w:p>
    <w:p w14:paraId="67DBB144" w14:textId="77777777" w:rsidR="001A3E87" w:rsidRDefault="001A3E87" w:rsidP="00842210">
      <w:pPr>
        <w:pStyle w:val="Tekstpodstawowy"/>
        <w:numPr>
          <w:ilvl w:val="1"/>
          <w:numId w:val="34"/>
        </w:numPr>
        <w:tabs>
          <w:tab w:val="left" w:pos="284"/>
        </w:tabs>
        <w:ind w:left="426" w:hanging="426"/>
        <w:jc w:val="both"/>
      </w:pPr>
      <w:r>
        <w:t>Za wykonanie przedmiotu umowy ZLECENIOBIORCA będzie wystawiał dwie faktury miesięcznie:</w:t>
      </w:r>
    </w:p>
    <w:p w14:paraId="722C640D" w14:textId="77777777" w:rsidR="001A3E87" w:rsidRDefault="00115790" w:rsidP="00842210">
      <w:pPr>
        <w:pStyle w:val="Tekstpodstawowy"/>
        <w:numPr>
          <w:ilvl w:val="0"/>
          <w:numId w:val="86"/>
        </w:numPr>
        <w:spacing w:after="0"/>
        <w:jc w:val="both"/>
      </w:pPr>
      <w:r>
        <w:t>fakturę za ochronę obiektu</w:t>
      </w:r>
      <w:r w:rsidR="001A3E87">
        <w:t xml:space="preserve"> ośrodka dla cudzoziemców w Lininie,</w:t>
      </w:r>
    </w:p>
    <w:p w14:paraId="2C074B92" w14:textId="77777777" w:rsidR="001A3E87" w:rsidRDefault="00115790" w:rsidP="00842210">
      <w:pPr>
        <w:pStyle w:val="Tekstpodstawowy"/>
        <w:numPr>
          <w:ilvl w:val="0"/>
          <w:numId w:val="86"/>
        </w:numPr>
        <w:jc w:val="both"/>
      </w:pPr>
      <w:r>
        <w:t>fakturę za ochronę obiektu</w:t>
      </w:r>
      <w:r w:rsidR="001A3E87">
        <w:t xml:space="preserve"> ośrodka dla cudzoziemców w Podkowie Leśnej – Dębaku</w:t>
      </w:r>
      <w:r w:rsidR="00E81FA0">
        <w:t xml:space="preserve"> oraz konwojowanie wartości pieniężnych</w:t>
      </w:r>
      <w:r w:rsidR="0051136F">
        <w:t>.</w:t>
      </w:r>
    </w:p>
    <w:p w14:paraId="2EEAFBD4" w14:textId="0DE7D795" w:rsidR="003E3EE1" w:rsidRDefault="008E36CC" w:rsidP="00842210">
      <w:pPr>
        <w:pStyle w:val="Tekstpodstawowy"/>
        <w:numPr>
          <w:ilvl w:val="1"/>
          <w:numId w:val="34"/>
        </w:numPr>
        <w:tabs>
          <w:tab w:val="left" w:pos="284"/>
        </w:tabs>
        <w:ind w:left="426" w:hanging="426"/>
        <w:jc w:val="both"/>
      </w:pPr>
      <w:r>
        <w:t xml:space="preserve">Należne na podstawie umowy wynagrodzenie płatne będzie z rachunku ZLECENIODAWCY na rachunek ZLECENIOBIORCY wskazany na fakturze w drodze przelewu w ciągu 21 dni po otrzymaniu faktury wraz z wykazem przepracowanych </w:t>
      </w:r>
      <w:r w:rsidR="00C30859">
        <w:t xml:space="preserve">godzin przez </w:t>
      </w:r>
      <w:r w:rsidR="00E81FA0">
        <w:t xml:space="preserve">pracowników </w:t>
      </w:r>
      <w:r w:rsidR="00C30859">
        <w:t>ochrony fizycznej</w:t>
      </w:r>
      <w:r w:rsidR="00B82763">
        <w:t xml:space="preserve"> </w:t>
      </w:r>
    </w:p>
    <w:p w14:paraId="2A2F0A45" w14:textId="77777777" w:rsidR="008E36CC" w:rsidRDefault="008E36CC" w:rsidP="00842210">
      <w:pPr>
        <w:pStyle w:val="Tekstpodstawowy"/>
        <w:numPr>
          <w:ilvl w:val="1"/>
          <w:numId w:val="34"/>
        </w:numPr>
        <w:tabs>
          <w:tab w:val="left" w:pos="284"/>
        </w:tabs>
        <w:ind w:left="426" w:hanging="426"/>
        <w:jc w:val="both"/>
      </w:pPr>
      <w:r>
        <w:t>Termin powyższy uważa się za zachowany, jeśli obciążenie rachunku ZLECENIODAWCY nastąpi najpóźniej w ostatnim dniu płatności.</w:t>
      </w:r>
    </w:p>
    <w:p w14:paraId="69A9B5FB" w14:textId="77777777" w:rsidR="008E36CC" w:rsidRDefault="00D15553" w:rsidP="008E36CC">
      <w:pPr>
        <w:pStyle w:val="Tekstpodstawowy"/>
        <w:jc w:val="center"/>
        <w:rPr>
          <w:b/>
          <w:bCs/>
        </w:rPr>
      </w:pPr>
      <w:r>
        <w:rPr>
          <w:b/>
          <w:bCs/>
        </w:rPr>
        <w:t xml:space="preserve">§ </w:t>
      </w:r>
      <w:r w:rsidR="0051136F">
        <w:rPr>
          <w:b/>
          <w:bCs/>
        </w:rPr>
        <w:t>6</w:t>
      </w:r>
    </w:p>
    <w:p w14:paraId="2EB751E0" w14:textId="77777777" w:rsidR="00523EED" w:rsidRDefault="00C37074" w:rsidP="00380049">
      <w:pPr>
        <w:pStyle w:val="Tekstpodstawowy"/>
        <w:numPr>
          <w:ilvl w:val="0"/>
          <w:numId w:val="2"/>
        </w:numPr>
        <w:jc w:val="both"/>
      </w:pPr>
      <w:r>
        <w:t xml:space="preserve"> </w:t>
      </w:r>
      <w:r w:rsidR="00380049" w:rsidRPr="00DE7E4F">
        <w:t xml:space="preserve">Umowa realizowana będzie od dnia </w:t>
      </w:r>
      <w:r w:rsidR="00380049" w:rsidRPr="00DE7E4F">
        <w:rPr>
          <w:b/>
        </w:rPr>
        <w:t>podpisania</w:t>
      </w:r>
      <w:r w:rsidR="00380049">
        <w:rPr>
          <w:b/>
        </w:rPr>
        <w:t>,</w:t>
      </w:r>
      <w:r w:rsidR="00380049" w:rsidRPr="00DE7E4F">
        <w:t xml:space="preserve"> </w:t>
      </w:r>
      <w:r w:rsidR="00380049" w:rsidRPr="00DE7E4F">
        <w:rPr>
          <w:b/>
        </w:rPr>
        <w:t xml:space="preserve">jednak nie wcześniej niż </w:t>
      </w:r>
      <w:r w:rsidR="00380049">
        <w:rPr>
          <w:b/>
        </w:rPr>
        <w:t>01</w:t>
      </w:r>
      <w:r w:rsidR="00380049" w:rsidRPr="00DE7E4F">
        <w:rPr>
          <w:b/>
        </w:rPr>
        <w:t>.0</w:t>
      </w:r>
      <w:r w:rsidR="00380049">
        <w:rPr>
          <w:b/>
        </w:rPr>
        <w:t>5</w:t>
      </w:r>
      <w:r w:rsidR="00380049" w:rsidRPr="00DE7E4F">
        <w:rPr>
          <w:b/>
        </w:rPr>
        <w:t xml:space="preserve">.2015 r. </w:t>
      </w:r>
      <w:r w:rsidR="00380049" w:rsidRPr="00DE7E4F">
        <w:rPr>
          <w:b/>
        </w:rPr>
        <w:br/>
        <w:t>od godz. 7.00 do dnia 31.01.2017 r. do godz. 7.00</w:t>
      </w:r>
      <w:r w:rsidR="00380049" w:rsidRPr="00261D3B">
        <w:t xml:space="preserve"> </w:t>
      </w:r>
      <w:r w:rsidR="00380049" w:rsidRPr="00DE7E4F">
        <w:t xml:space="preserve">lub do wyczerpania kwoty </w:t>
      </w:r>
      <w:r w:rsidR="00380049">
        <w:rPr>
          <w:b/>
          <w:bCs/>
          <w:i/>
        </w:rPr>
        <w:t>…………….</w:t>
      </w:r>
      <w:r w:rsidR="00380049" w:rsidRPr="00DE7E4F">
        <w:t xml:space="preserve"> </w:t>
      </w:r>
      <w:r w:rsidR="00380049">
        <w:t>brutto</w:t>
      </w:r>
      <w:r w:rsidR="00380049" w:rsidRPr="00DE7E4F">
        <w:rPr>
          <w:bCs/>
        </w:rPr>
        <w:t xml:space="preserve"> </w:t>
      </w:r>
      <w:r w:rsidR="00380049" w:rsidRPr="00DE7E4F">
        <w:t>stanowiącej maksymalne wynagrodzenie ZLECENIOBIORCY (maksymalną wartość Umowy), w zależności od tego, która z sytuacji nastąpi wcześniej.</w:t>
      </w:r>
    </w:p>
    <w:p w14:paraId="49CCC33C" w14:textId="77777777" w:rsidR="00523EED" w:rsidRPr="00654390" w:rsidRDefault="00523EED" w:rsidP="00A0616D">
      <w:pPr>
        <w:pStyle w:val="Tekstpodstawowy"/>
        <w:numPr>
          <w:ilvl w:val="0"/>
          <w:numId w:val="2"/>
        </w:numPr>
        <w:spacing w:after="0"/>
        <w:jc w:val="both"/>
      </w:pPr>
      <w:r>
        <w:t xml:space="preserve">ZLECENIODAWCA może odstąpić od umowy z powodu niedotrzymania przez drugą stronę istotnych warunków umowy w terminie 30 dni od powzięcia wiadomości o powyższych okolicznościach, w szczególności z powodu nieprzestrzegania przez ZLECENIOBIORCĘ obowiązków wskazanych </w:t>
      </w:r>
      <w:r w:rsidRPr="005C330A">
        <w:t xml:space="preserve">w </w:t>
      </w:r>
      <w:r w:rsidRPr="005C330A">
        <w:rPr>
          <w:bCs/>
        </w:rPr>
        <w:t>§</w:t>
      </w:r>
      <w:r>
        <w:rPr>
          <w:bCs/>
        </w:rPr>
        <w:t xml:space="preserve"> 2,</w:t>
      </w:r>
      <w:r w:rsidRPr="00D15553">
        <w:rPr>
          <w:bCs/>
        </w:rPr>
        <w:t xml:space="preserve"> </w:t>
      </w:r>
      <w:r w:rsidRPr="005C330A">
        <w:rPr>
          <w:bCs/>
        </w:rPr>
        <w:t>§</w:t>
      </w:r>
      <w:r>
        <w:rPr>
          <w:bCs/>
        </w:rPr>
        <w:t xml:space="preserve"> 3, </w:t>
      </w:r>
      <w:r w:rsidRPr="005C330A">
        <w:rPr>
          <w:bCs/>
        </w:rPr>
        <w:t>§</w:t>
      </w:r>
      <w:r>
        <w:rPr>
          <w:bCs/>
        </w:rPr>
        <w:t xml:space="preserve"> 4</w:t>
      </w:r>
      <w:r w:rsidRPr="005C330A">
        <w:rPr>
          <w:bCs/>
        </w:rPr>
        <w:t>.</w:t>
      </w:r>
    </w:p>
    <w:p w14:paraId="4F6AABDD" w14:textId="77777777" w:rsidR="00654390" w:rsidRDefault="00654390" w:rsidP="00654390">
      <w:pPr>
        <w:pStyle w:val="Tekstpodstawowy"/>
        <w:numPr>
          <w:ilvl w:val="0"/>
          <w:numId w:val="2"/>
        </w:numPr>
        <w:jc w:val="both"/>
      </w:pPr>
      <w:r w:rsidRPr="00DF769F">
        <w:rPr>
          <w:lang w:eastAsia="ar-SA"/>
        </w:rPr>
        <w:t>Z</w:t>
      </w:r>
      <w:r>
        <w:rPr>
          <w:lang w:eastAsia="ar-SA"/>
        </w:rPr>
        <w:t>LECENIODAWCA</w:t>
      </w:r>
      <w:r w:rsidRPr="00DF769F">
        <w:rPr>
          <w:lang w:eastAsia="ar-SA"/>
        </w:rPr>
        <w:t xml:space="preserve"> może również odstąpić od umowy, jeśli wystąpi istotna zmiany okoliczności powodująca, że wykonanie Umowy nie leży w interesie publicznym, czego nie można było przewidzieć w chwili zawarcia Umowy, w terminie 30 dni od powzięcia wiadomości o powyższych okolicznościach. W takim przypadku </w:t>
      </w:r>
      <w:r>
        <w:rPr>
          <w:lang w:eastAsia="ar-SA"/>
        </w:rPr>
        <w:t>ZLECENIOBIORCA</w:t>
      </w:r>
      <w:r w:rsidRPr="00DF769F">
        <w:rPr>
          <w:lang w:eastAsia="ar-SA"/>
        </w:rPr>
        <w:t xml:space="preserve"> może żądać jedynie wynagrodzenia należnego mu z tytułu zrealizowanej części Umowy</w:t>
      </w:r>
      <w:r>
        <w:rPr>
          <w:lang w:eastAsia="ar-SA"/>
        </w:rPr>
        <w:t>.</w:t>
      </w:r>
    </w:p>
    <w:p w14:paraId="4A5019AC" w14:textId="77777777" w:rsidR="00654390" w:rsidRDefault="00654390" w:rsidP="00654390">
      <w:pPr>
        <w:pStyle w:val="Tekstpodstawowy"/>
        <w:numPr>
          <w:ilvl w:val="0"/>
          <w:numId w:val="2"/>
        </w:numPr>
        <w:jc w:val="both"/>
      </w:pPr>
      <w:r w:rsidRPr="00DF769F">
        <w:rPr>
          <w:lang w:eastAsia="ar-SA"/>
        </w:rPr>
        <w:t>Odstąpienie od Umowy wymaga formy pisemnej pod rygorem nieważności</w:t>
      </w:r>
      <w:r>
        <w:rPr>
          <w:lang w:eastAsia="ar-SA"/>
        </w:rPr>
        <w:t>.</w:t>
      </w:r>
    </w:p>
    <w:p w14:paraId="7DF5B3E5" w14:textId="77777777" w:rsidR="00523EED" w:rsidRDefault="00523EED" w:rsidP="00A0616D">
      <w:pPr>
        <w:pStyle w:val="Tekstpodstawowy"/>
        <w:numPr>
          <w:ilvl w:val="0"/>
          <w:numId w:val="2"/>
        </w:numPr>
        <w:spacing w:after="0"/>
        <w:jc w:val="both"/>
      </w:pPr>
      <w:r w:rsidRPr="0045795F">
        <w:t xml:space="preserve">W przypadku odstąpienia od umowy w całości lub w części przez którąkolwiek ze stron, z przyczyn leżących po drugiej stronie, ta ostatnia zapłaci karę umowną w wysokości łącznej miesięcznej należności za wykonanie przedmiotu umowy wskazanej w </w:t>
      </w:r>
      <w:r w:rsidRPr="00E042A8">
        <w:rPr>
          <w:bCs/>
        </w:rPr>
        <w:t xml:space="preserve">§ </w:t>
      </w:r>
      <w:r>
        <w:rPr>
          <w:bCs/>
        </w:rPr>
        <w:t>5</w:t>
      </w:r>
      <w:r w:rsidRPr="00E042A8">
        <w:rPr>
          <w:bCs/>
        </w:rPr>
        <w:t xml:space="preserve"> ust. 1 </w:t>
      </w:r>
      <w:r>
        <w:t>obliczonej za podstawie faktury wystawionej za miesiąc poprzedzający odstąpienie od umowy</w:t>
      </w:r>
      <w:r w:rsidRPr="0045795F">
        <w:t xml:space="preserve"> lub w wysokości miesięcznej należności za świadczenie usług ochrony obiektu którego odstąpienie częściowe dotyczy, </w:t>
      </w:r>
      <w:r>
        <w:t>obliczonej za podstawie faktury wystawionej za miesiąc poprzedzający odstąpienie od umowy</w:t>
      </w:r>
      <w:r w:rsidRPr="00E042A8">
        <w:rPr>
          <w:bCs/>
        </w:rPr>
        <w:t xml:space="preserve">, z </w:t>
      </w:r>
      <w:r w:rsidRPr="0045795F">
        <w:t>wyjątkiem przypadku określonego w art. 145 ustawy z dnia 29 stycznia 2004 r. Prawo zamówień publicznych.</w:t>
      </w:r>
    </w:p>
    <w:p w14:paraId="56036548" w14:textId="77777777" w:rsidR="00654390" w:rsidRDefault="00654390" w:rsidP="00654390">
      <w:pPr>
        <w:pStyle w:val="Tekstpodstawowy"/>
        <w:spacing w:after="0"/>
        <w:ind w:left="284"/>
        <w:jc w:val="both"/>
      </w:pPr>
    </w:p>
    <w:p w14:paraId="5B515631" w14:textId="77777777" w:rsidR="00523EED" w:rsidRDefault="00523EED" w:rsidP="00523EED">
      <w:pPr>
        <w:pStyle w:val="Tekstpodstawowy"/>
        <w:spacing w:after="0"/>
        <w:jc w:val="center"/>
        <w:rPr>
          <w:b/>
          <w:bCs/>
        </w:rPr>
      </w:pPr>
      <w:r>
        <w:rPr>
          <w:b/>
          <w:bCs/>
        </w:rPr>
        <w:t>§ 7</w:t>
      </w:r>
    </w:p>
    <w:p w14:paraId="5A648A3D" w14:textId="77777777" w:rsidR="00523EED" w:rsidRDefault="00523EED" w:rsidP="00A0616D">
      <w:pPr>
        <w:pStyle w:val="Tekstpodstawowy"/>
        <w:numPr>
          <w:ilvl w:val="1"/>
          <w:numId w:val="38"/>
        </w:numPr>
        <w:spacing w:after="0"/>
        <w:ind w:left="284" w:hanging="284"/>
        <w:jc w:val="both"/>
      </w:pPr>
      <w:r w:rsidRPr="00E60C2E">
        <w:t>ZLECENIODAWCA zastrzega sobie możliwość potrącania kar umownych z wynagrodzenia należnego ZLECENIOBIORCY.</w:t>
      </w:r>
    </w:p>
    <w:p w14:paraId="5E182A56" w14:textId="77777777" w:rsidR="00523EED" w:rsidRDefault="00523EED" w:rsidP="00A0616D">
      <w:pPr>
        <w:pStyle w:val="Tekstpodstawowy"/>
        <w:numPr>
          <w:ilvl w:val="1"/>
          <w:numId w:val="38"/>
        </w:numPr>
        <w:spacing w:after="0"/>
        <w:ind w:left="284" w:hanging="284"/>
        <w:jc w:val="both"/>
      </w:pPr>
      <w:r w:rsidRPr="00E60C2E">
        <w:t>Zapłata kar umownych z tytułu niewykonania lub nienależytego wykonania umowy nie wyłącza prawa ZLECENIODAWCY do dochodzenia odszkodowania</w:t>
      </w:r>
      <w:r>
        <w:t>,</w:t>
      </w:r>
      <w:r w:rsidRPr="00E60C2E">
        <w:t xml:space="preserve"> przewyższającego kary umowne</w:t>
      </w:r>
      <w:r>
        <w:t>,</w:t>
      </w:r>
      <w:r w:rsidRPr="00E60C2E">
        <w:t xml:space="preserve"> na zasadach ogólnych.</w:t>
      </w:r>
    </w:p>
    <w:p w14:paraId="601D1FD3" w14:textId="77777777" w:rsidR="00523EED" w:rsidRPr="008824CD" w:rsidRDefault="00523EED" w:rsidP="00A0616D">
      <w:pPr>
        <w:pStyle w:val="Tekstpodstawowy"/>
        <w:numPr>
          <w:ilvl w:val="1"/>
          <w:numId w:val="38"/>
        </w:numPr>
        <w:spacing w:after="0"/>
        <w:ind w:left="284" w:hanging="284"/>
        <w:jc w:val="both"/>
      </w:pPr>
      <w:r w:rsidRPr="003551C9">
        <w:lastRenderedPageBreak/>
        <w:t xml:space="preserve">W przypadku </w:t>
      </w:r>
      <w:r>
        <w:t xml:space="preserve">każdorazowego stwierdzenia </w:t>
      </w:r>
      <w:r w:rsidRPr="003551C9">
        <w:t>nienależytego wykonania lub zaniech</w:t>
      </w:r>
      <w:r>
        <w:t>ania wykonania przedmiotu umowy, w szczególności zobowiązań wynikających z zapisów w § 2 (z wyjątkiem ust 5), 3 i 4. ZLECENIOBIORCA</w:t>
      </w:r>
      <w:r w:rsidRPr="003551C9">
        <w:t xml:space="preserve"> zapłaci karę umowną w wysokości </w:t>
      </w:r>
      <w:r w:rsidRPr="00923876">
        <w:rPr>
          <w:b/>
        </w:rPr>
        <w:t>5%</w:t>
      </w:r>
      <w:r w:rsidRPr="003551C9">
        <w:t xml:space="preserve"> miesięcznego wynagrodzenia brutto. W przypadku, gdy zostaną stwierdzone braki w umundurowaniu pracowników ochrony</w:t>
      </w:r>
      <w:r>
        <w:t>, określonym w §2 ust 5,</w:t>
      </w:r>
      <w:r w:rsidRPr="003551C9">
        <w:t xml:space="preserve"> </w:t>
      </w:r>
      <w:r>
        <w:t>ZLECENIOBIORCA</w:t>
      </w:r>
      <w:r w:rsidRPr="003551C9">
        <w:t xml:space="preserve"> zapłaci karę umowną w wysokości </w:t>
      </w:r>
      <w:r w:rsidRPr="00923876">
        <w:rPr>
          <w:b/>
        </w:rPr>
        <w:t>50 zł</w:t>
      </w:r>
      <w:r w:rsidRPr="003551C9">
        <w:t xml:space="preserve"> brutto za każdego pracownika, który nie posiadał kompletnego ubioru służbowego podczas pełnienia </w:t>
      </w:r>
      <w:r>
        <w:t>nakazanych w umowie obowiązków,</w:t>
      </w:r>
      <w:r w:rsidRPr="003551C9">
        <w:t xml:space="preserve"> za każdy dzień</w:t>
      </w:r>
      <w:r>
        <w:t>,</w:t>
      </w:r>
      <w:r w:rsidRPr="003551C9">
        <w:t xml:space="preserve"> </w:t>
      </w:r>
      <w:r>
        <w:t>w którym pracownik ZLECENIOBIORCY</w:t>
      </w:r>
      <w:r w:rsidRPr="003551C9">
        <w:t xml:space="preserve"> </w:t>
      </w:r>
      <w:r>
        <w:t>wykonujący obowiązki nakazane w umowie nie posiadał wymaganego ubioru służbowego,</w:t>
      </w:r>
      <w:r w:rsidRPr="006B3CC3">
        <w:t xml:space="preserve"> </w:t>
      </w:r>
      <w:r w:rsidRPr="003551C9">
        <w:t xml:space="preserve">licząc od powzięcia przez </w:t>
      </w:r>
      <w:r w:rsidRPr="00382F03">
        <w:t xml:space="preserve">ZLECENIODAWCĘ </w:t>
      </w:r>
      <w:r w:rsidRPr="003551C9">
        <w:t>informacji o nieprawidłowościach</w:t>
      </w:r>
      <w:r>
        <w:t>.</w:t>
      </w:r>
    </w:p>
    <w:p w14:paraId="585AC1C9" w14:textId="77777777" w:rsidR="00654390" w:rsidRDefault="00654390" w:rsidP="00523EED">
      <w:pPr>
        <w:jc w:val="center"/>
        <w:rPr>
          <w:b/>
          <w:bCs/>
        </w:rPr>
      </w:pPr>
    </w:p>
    <w:p w14:paraId="2CC91795" w14:textId="77777777" w:rsidR="00523EED" w:rsidRDefault="00523EED" w:rsidP="00523EED">
      <w:pPr>
        <w:jc w:val="center"/>
      </w:pPr>
      <w:r>
        <w:rPr>
          <w:b/>
          <w:bCs/>
        </w:rPr>
        <w:t>§ 8</w:t>
      </w:r>
    </w:p>
    <w:p w14:paraId="399A879F" w14:textId="77777777" w:rsidR="00523EED" w:rsidRDefault="00523EED" w:rsidP="00523EED">
      <w:pPr>
        <w:pStyle w:val="Tekstpodstawowy"/>
        <w:spacing w:after="0"/>
        <w:jc w:val="both"/>
      </w:pPr>
      <w:r w:rsidRPr="00E60C2E">
        <w:t xml:space="preserve">W zakresie przedmiotu umowy ZLECENIOBIORCA ponosi odpowiedzialność za </w:t>
      </w:r>
      <w:r w:rsidRPr="00E60C2E">
        <w:rPr>
          <w:iCs/>
        </w:rPr>
        <w:t xml:space="preserve">wszelkie szkody wyrządzone przez ZLECENIOBIORCĘ w trakcie realizacji przedmiotu umowy, </w:t>
      </w:r>
      <w:r>
        <w:rPr>
          <w:iCs/>
        </w:rPr>
        <w:t xml:space="preserve">w tym szkody wyrządzone przez podwykonawcę, </w:t>
      </w:r>
      <w:r w:rsidRPr="00E60C2E">
        <w:rPr>
          <w:iCs/>
        </w:rPr>
        <w:t xml:space="preserve">określonego w § 1 umowy </w:t>
      </w:r>
      <w:r>
        <w:rPr>
          <w:iCs/>
        </w:rPr>
        <w:t>–</w:t>
      </w:r>
      <w:r w:rsidRPr="00E60C2E">
        <w:rPr>
          <w:iCs/>
        </w:rPr>
        <w:t xml:space="preserve"> </w:t>
      </w:r>
      <w:r>
        <w:rPr>
          <w:iCs/>
        </w:rPr>
        <w:t xml:space="preserve">zarówno </w:t>
      </w:r>
      <w:r w:rsidRPr="00E60C2E">
        <w:rPr>
          <w:iCs/>
        </w:rPr>
        <w:t>osobom trzecim</w:t>
      </w:r>
      <w:r>
        <w:rPr>
          <w:iCs/>
        </w:rPr>
        <w:t>,</w:t>
      </w:r>
      <w:r w:rsidRPr="00E60C2E">
        <w:rPr>
          <w:iCs/>
        </w:rPr>
        <w:t xml:space="preserve"> jak i ZLECENIODAWCY oraz zobowiązuje się do usunięcia tych szkód na własny koszt.</w:t>
      </w:r>
    </w:p>
    <w:p w14:paraId="7851A617" w14:textId="77777777" w:rsidR="00B82763" w:rsidRDefault="00B82763" w:rsidP="00523EED">
      <w:pPr>
        <w:jc w:val="center"/>
        <w:rPr>
          <w:b/>
          <w:bCs/>
        </w:rPr>
      </w:pPr>
    </w:p>
    <w:p w14:paraId="6F5DBD8F" w14:textId="77777777" w:rsidR="00B82763" w:rsidRDefault="00B82763" w:rsidP="00B82763">
      <w:pPr>
        <w:jc w:val="center"/>
        <w:rPr>
          <w:b/>
          <w:bCs/>
        </w:rPr>
      </w:pPr>
      <w:r>
        <w:rPr>
          <w:b/>
          <w:bCs/>
        </w:rPr>
        <w:t>§ 9</w:t>
      </w:r>
    </w:p>
    <w:p w14:paraId="7A3E04DE" w14:textId="77777777" w:rsidR="00654390" w:rsidRPr="002B6286" w:rsidRDefault="00654390" w:rsidP="00654390">
      <w:pPr>
        <w:numPr>
          <w:ilvl w:val="0"/>
          <w:numId w:val="101"/>
        </w:numPr>
        <w:tabs>
          <w:tab w:val="num" w:pos="426"/>
        </w:tabs>
        <w:spacing w:after="120"/>
        <w:ind w:left="426" w:hanging="426"/>
        <w:jc w:val="both"/>
        <w:rPr>
          <w:bCs/>
        </w:rPr>
      </w:pPr>
      <w:r>
        <w:rPr>
          <w:bCs/>
        </w:rPr>
        <w:t>ZLECENIOBIORCA</w:t>
      </w:r>
      <w:r w:rsidRPr="002B6286">
        <w:rPr>
          <w:bCs/>
        </w:rPr>
        <w:t xml:space="preserve"> zobowiązuje się do przestrzegania przepisów wynikających z ustawy z dnia 29 sierpnia 1997 r. o ochronie danych osobowych (Dz. U. z 1997 r. Nr 133, poz. 883 z późn. zm.), w zakresie dotyczącym przetwarzania danych osobowych powierzonych przez </w:t>
      </w:r>
      <w:r>
        <w:rPr>
          <w:bCs/>
        </w:rPr>
        <w:t>ZLECENIOBIORCĘ</w:t>
      </w:r>
      <w:r w:rsidRPr="002B6286">
        <w:rPr>
          <w:bCs/>
        </w:rPr>
        <w:t xml:space="preserve"> lub powstałych w związku z realizacją niniejszej umowy.</w:t>
      </w:r>
    </w:p>
    <w:p w14:paraId="384DA479" w14:textId="77777777" w:rsidR="00654390" w:rsidRPr="002B6286" w:rsidRDefault="00654390" w:rsidP="00654390">
      <w:pPr>
        <w:numPr>
          <w:ilvl w:val="0"/>
          <w:numId w:val="101"/>
        </w:numPr>
        <w:tabs>
          <w:tab w:val="num" w:pos="426"/>
        </w:tabs>
        <w:ind w:left="426" w:hanging="426"/>
        <w:jc w:val="both"/>
        <w:rPr>
          <w:bCs/>
        </w:rPr>
      </w:pPr>
      <w:r>
        <w:rPr>
          <w:bCs/>
        </w:rPr>
        <w:t>ZLECENIOBIORCA</w:t>
      </w:r>
      <w:r w:rsidRPr="002B6286">
        <w:rPr>
          <w:bCs/>
        </w:rPr>
        <w:t xml:space="preserve"> zobowiązuje się zabezpieczyć dane osobowe wymienione w ust. 1 przed ich udostępnieniem osobom nieupoważnionym, zabraniem przez osobę nieuprawnioną, przetwarzania z naruszeniem ustawy o ochronie danych osobowych oraz utratą, uszkodzeniem lub zniszczeniem. </w:t>
      </w:r>
      <w:r>
        <w:rPr>
          <w:bCs/>
        </w:rPr>
        <w:t>ZLECENIODAWCA</w:t>
      </w:r>
      <w:r w:rsidRPr="002B6286">
        <w:rPr>
          <w:bCs/>
        </w:rPr>
        <w:t xml:space="preserve"> zobowiązuje się do stworzenia i stosowania przy przetwarzaniu danych osobowych, o których mowa w ust. 1 procedur i zabezpieczeń wymaganych przepisami prawa.</w:t>
      </w:r>
    </w:p>
    <w:p w14:paraId="15AB781F" w14:textId="77777777" w:rsidR="00654390" w:rsidRDefault="00654390" w:rsidP="00654390">
      <w:pPr>
        <w:pStyle w:val="Tekstpodstawowy"/>
        <w:jc w:val="center"/>
        <w:rPr>
          <w:b/>
          <w:bCs/>
        </w:rPr>
      </w:pPr>
    </w:p>
    <w:p w14:paraId="6E2BFFA5" w14:textId="77777777" w:rsidR="00654390" w:rsidRPr="00654390" w:rsidRDefault="00654390" w:rsidP="00654390">
      <w:pPr>
        <w:pStyle w:val="Tekstpodstawowy"/>
        <w:jc w:val="center"/>
        <w:rPr>
          <w:b/>
          <w:bCs/>
        </w:rPr>
      </w:pPr>
      <w:r>
        <w:rPr>
          <w:b/>
          <w:bCs/>
        </w:rPr>
        <w:t>§ 10</w:t>
      </w:r>
    </w:p>
    <w:p w14:paraId="28FB5A99" w14:textId="77777777" w:rsidR="00B82763" w:rsidRPr="00F93131" w:rsidRDefault="00B82763" w:rsidP="00B82763">
      <w:pPr>
        <w:numPr>
          <w:ilvl w:val="0"/>
          <w:numId w:val="14"/>
        </w:numPr>
        <w:autoSpaceDE w:val="0"/>
        <w:autoSpaceDN w:val="0"/>
        <w:spacing w:after="120"/>
        <w:jc w:val="both"/>
      </w:pPr>
      <w:r w:rsidRPr="00F93131">
        <w:t xml:space="preserve">ZLECENIOBIORCA zobowiązany jest do zawarcia umowy ubezpieczenia odpowiedzialności cywilnej (OC) z tytułu prowadzonej działalności gospodarczej, związanej z przedmiotem umowy, na cały okres realizacji umowy, na sumę gwarancyjną nie mniejszą niż </w:t>
      </w:r>
      <w:r>
        <w:t>………….</w:t>
      </w:r>
      <w:r w:rsidRPr="00F93131">
        <w:t xml:space="preserve"> PLN na jedno i wszystkie zdarzenia. </w:t>
      </w:r>
    </w:p>
    <w:p w14:paraId="4DCF6A96" w14:textId="77777777" w:rsidR="00B82763" w:rsidRPr="00F93131" w:rsidRDefault="00B82763" w:rsidP="00B82763">
      <w:pPr>
        <w:numPr>
          <w:ilvl w:val="0"/>
          <w:numId w:val="14"/>
        </w:numPr>
        <w:tabs>
          <w:tab w:val="num" w:pos="1610"/>
        </w:tabs>
        <w:autoSpaceDE w:val="0"/>
        <w:autoSpaceDN w:val="0"/>
        <w:spacing w:after="120"/>
        <w:ind w:left="357" w:hanging="357"/>
        <w:jc w:val="both"/>
      </w:pPr>
      <w:r w:rsidRPr="00F93131">
        <w:t xml:space="preserve">ZLECENIOBIORCA zobowiązany jest nie później niż w terminie 10 dni od daty zawarcia niniejszej umowy przedstawić </w:t>
      </w:r>
      <w:r w:rsidRPr="00F93131">
        <w:rPr>
          <w:iCs/>
        </w:rPr>
        <w:t xml:space="preserve">ZLECENIODAWCY </w:t>
      </w:r>
      <w:r w:rsidRPr="00F93131">
        <w:t>kopię zawartej umowy ubezpieczenia lub kopię polisy ubezpieczeniowej (wraz z dowodem opłacenia składek).</w:t>
      </w:r>
    </w:p>
    <w:p w14:paraId="2938CF84" w14:textId="77777777" w:rsidR="00B82763" w:rsidRPr="00F93131" w:rsidRDefault="00B82763" w:rsidP="00B82763">
      <w:pPr>
        <w:numPr>
          <w:ilvl w:val="0"/>
          <w:numId w:val="14"/>
        </w:numPr>
        <w:spacing w:after="120"/>
        <w:jc w:val="both"/>
        <w:rPr>
          <w:bCs/>
        </w:rPr>
      </w:pPr>
      <w:r w:rsidRPr="00F93131">
        <w:t xml:space="preserve">Jeżeli ZLECENIOBIORCA w terminie określonym w ust. 2 nie przekaże </w:t>
      </w:r>
      <w:r w:rsidRPr="00F93131">
        <w:rPr>
          <w:iCs/>
        </w:rPr>
        <w:t xml:space="preserve">ZLECENIODAWCY </w:t>
      </w:r>
      <w:r w:rsidRPr="00F93131">
        <w:t xml:space="preserve">polisy ubezpieczeniowej lub jeżeli wraz z umową ubezpieczenia lub polisą ubezpieczeniową ZLECENIOBIORCA nie dostarczy dowodów opłacania składek, to </w:t>
      </w:r>
      <w:r w:rsidRPr="00F93131">
        <w:rPr>
          <w:iCs/>
        </w:rPr>
        <w:t xml:space="preserve">ZLECENIODAWCA </w:t>
      </w:r>
      <w:r w:rsidRPr="00F93131">
        <w:t xml:space="preserve">będzie mógł dokonać ubezpieczenia, na koszt ZLECENIOBIORCY. Koszty, które </w:t>
      </w:r>
      <w:r w:rsidRPr="00F93131">
        <w:rPr>
          <w:iCs/>
        </w:rPr>
        <w:t xml:space="preserve">ZLECENIODAWCA </w:t>
      </w:r>
      <w:r w:rsidRPr="00F93131">
        <w:t xml:space="preserve">poniesie opłacając składki ubezpieczeniowe, </w:t>
      </w:r>
      <w:r w:rsidRPr="00F93131">
        <w:rPr>
          <w:iCs/>
        </w:rPr>
        <w:t xml:space="preserve">ZLECENIODAWCA </w:t>
      </w:r>
      <w:r w:rsidRPr="00F93131">
        <w:t>będzie mógł potrącić z wynagrodzenia należnego ZLECENIOBIORCY.</w:t>
      </w:r>
    </w:p>
    <w:p w14:paraId="0914F291" w14:textId="77777777" w:rsidR="00523EED" w:rsidRDefault="00523EED" w:rsidP="00523EED">
      <w:pPr>
        <w:jc w:val="center"/>
        <w:rPr>
          <w:b/>
          <w:bCs/>
        </w:rPr>
      </w:pPr>
      <w:r>
        <w:rPr>
          <w:b/>
          <w:bCs/>
        </w:rPr>
        <w:t xml:space="preserve">§ </w:t>
      </w:r>
      <w:r w:rsidR="00B82763">
        <w:rPr>
          <w:b/>
          <w:bCs/>
        </w:rPr>
        <w:t>1</w:t>
      </w:r>
      <w:r w:rsidR="00654390">
        <w:rPr>
          <w:b/>
          <w:bCs/>
        </w:rPr>
        <w:t>1</w:t>
      </w:r>
    </w:p>
    <w:p w14:paraId="03AA50D0" w14:textId="77777777" w:rsidR="00523EED" w:rsidRDefault="00523EED" w:rsidP="00A0616D">
      <w:pPr>
        <w:pStyle w:val="Akapitzlist"/>
        <w:numPr>
          <w:ilvl w:val="1"/>
          <w:numId w:val="41"/>
        </w:numPr>
        <w:ind w:left="284" w:hanging="284"/>
        <w:contextualSpacing/>
        <w:jc w:val="both"/>
        <w:rPr>
          <w:color w:val="000000"/>
        </w:rPr>
      </w:pPr>
      <w:r w:rsidRPr="00AF789A">
        <w:rPr>
          <w:caps/>
        </w:rPr>
        <w:t>ZLECENIOBIORCA</w:t>
      </w:r>
      <w:r>
        <w:t xml:space="preserve"> zobowiązuje się wyznaczyć do </w:t>
      </w:r>
      <w:r w:rsidRPr="00AF789A">
        <w:rPr>
          <w:color w:val="000000"/>
        </w:rPr>
        <w:t xml:space="preserve">wykonywania usług objętych przedmiotem niniejszej umowy wyłącznie osoby, których stan zdrowia umożliwiający </w:t>
      </w:r>
      <w:r w:rsidRPr="00AF789A">
        <w:rPr>
          <w:color w:val="000000"/>
        </w:rPr>
        <w:lastRenderedPageBreak/>
        <w:t xml:space="preserve">wykonywanie pracy na stanowisku pracownika ochrony fizycznej będzie potwierdzony stosownym zaświadczeniem lekarskim. </w:t>
      </w:r>
    </w:p>
    <w:p w14:paraId="37EAEE84" w14:textId="77777777" w:rsidR="009A00BD" w:rsidRDefault="009A00BD" w:rsidP="00A0616D">
      <w:pPr>
        <w:pStyle w:val="Akapitzlist"/>
        <w:numPr>
          <w:ilvl w:val="1"/>
          <w:numId w:val="41"/>
        </w:numPr>
        <w:ind w:left="284" w:hanging="284"/>
        <w:contextualSpacing/>
        <w:jc w:val="both"/>
        <w:rPr>
          <w:color w:val="000000"/>
        </w:rPr>
      </w:pPr>
      <w:r w:rsidRPr="006D5E39">
        <w:rPr>
          <w:bCs/>
          <w:lang w:eastAsia="ar-SA"/>
        </w:rPr>
        <w:t>ZLECENIOBIORCA może powierzyć wykonanie części zamówienia podwykonawcom zgodnie z zakresem określonym w ofercie ZLECENIOBIORCY, przy czym odpowiedzialność za należyte wykonanie umowy spoczywa na ZLECENIOBIORCY.</w:t>
      </w:r>
    </w:p>
    <w:p w14:paraId="4ACD0536" w14:textId="77777777" w:rsidR="00523EED" w:rsidRDefault="00523EED" w:rsidP="00A0616D">
      <w:pPr>
        <w:pStyle w:val="Akapitzlist"/>
        <w:numPr>
          <w:ilvl w:val="1"/>
          <w:numId w:val="41"/>
        </w:numPr>
        <w:ind w:left="284" w:hanging="284"/>
        <w:contextualSpacing/>
        <w:jc w:val="both"/>
        <w:rPr>
          <w:color w:val="000000"/>
        </w:rPr>
      </w:pPr>
      <w:r w:rsidRPr="001033AB">
        <w:rPr>
          <w:caps/>
        </w:rPr>
        <w:t xml:space="preserve">ZLECENIOBIORCA, </w:t>
      </w:r>
      <w:r>
        <w:t xml:space="preserve">w przypadku </w:t>
      </w:r>
      <w:r w:rsidRPr="001033AB">
        <w:rPr>
          <w:bCs/>
          <w:lang w:eastAsia="ar-SA"/>
        </w:rPr>
        <w:t>powierzenia wykonania części zamówienia podwykonawcom,</w:t>
      </w:r>
      <w:r>
        <w:t xml:space="preserve"> zobowiązuje się zapewnić wyznaczenie przez podwykonawcę do </w:t>
      </w:r>
      <w:r w:rsidRPr="001033AB">
        <w:rPr>
          <w:color w:val="000000"/>
        </w:rPr>
        <w:t xml:space="preserve">wykonywania usług objętych przedmiotem niniejszej umowy, wyłącznie osoby, których stan zdrowia umożliwia wykonywanie pracy na stanowisku pracownika ochrony fizycznej, co zostanie potwierdzone stosownym zaświadczeniem lekarskim. </w:t>
      </w:r>
    </w:p>
    <w:p w14:paraId="364DB87E" w14:textId="77777777" w:rsidR="00523EED" w:rsidRDefault="00523EED" w:rsidP="00A0616D">
      <w:pPr>
        <w:pStyle w:val="Akapitzlist"/>
        <w:numPr>
          <w:ilvl w:val="1"/>
          <w:numId w:val="41"/>
        </w:numPr>
        <w:ind w:left="284" w:hanging="284"/>
        <w:contextualSpacing/>
        <w:jc w:val="both"/>
      </w:pPr>
      <w:r>
        <w:t xml:space="preserve">Zaświadczenia lekarskie potwierdzające stan zdrowia umożliwiający wykonywanie obowiązków pracownika ochrony fizycznej (w formie oryginału lub kserokopii poświadczonej za zgodność z oryginałem przez ZLECENIOBIORCĘ), ZLECENIOBIORCA przedstawi upoważnionemu przedstawicielowi ZLECENIODAWCY najpóźniej w dniu przystąpienia </w:t>
      </w:r>
      <w:r w:rsidR="00654390">
        <w:t>do wykonywania umowy.</w:t>
      </w:r>
    </w:p>
    <w:p w14:paraId="5EAB8560" w14:textId="0942285A" w:rsidR="00A131D5" w:rsidRDefault="00A131D5" w:rsidP="00A0616D">
      <w:pPr>
        <w:pStyle w:val="Akapitzlist"/>
        <w:numPr>
          <w:ilvl w:val="1"/>
          <w:numId w:val="41"/>
        </w:numPr>
        <w:ind w:left="284" w:hanging="284"/>
        <w:contextualSpacing/>
        <w:jc w:val="both"/>
        <w:rPr>
          <w:color w:val="000000"/>
        </w:rPr>
      </w:pPr>
      <w:r w:rsidRPr="001033AB">
        <w:rPr>
          <w:color w:val="000000"/>
        </w:rPr>
        <w:t xml:space="preserve">Listę pracowników podwykonawcy, zaświadczenia lekarskie oraz wszelkie wymagane do wykonania przedmiotu umowy w zakresie, w jakim zostało ono powierzone podwykonawcy, </w:t>
      </w:r>
      <w:r>
        <w:rPr>
          <w:color w:val="000000"/>
        </w:rPr>
        <w:t>ZLECENIOBIORCA musi</w:t>
      </w:r>
      <w:r w:rsidRPr="001033AB">
        <w:rPr>
          <w:color w:val="000000"/>
        </w:rPr>
        <w:t xml:space="preserve"> przedstawić</w:t>
      </w:r>
      <w:r w:rsidR="004B1232">
        <w:rPr>
          <w:color w:val="000000"/>
        </w:rPr>
        <w:t>,</w:t>
      </w:r>
      <w:r w:rsidRPr="001033AB">
        <w:rPr>
          <w:color w:val="000000"/>
        </w:rPr>
        <w:t xml:space="preserve"> wraz z projektem umowy na podwykonawstwo</w:t>
      </w:r>
      <w:r w:rsidR="004B1232">
        <w:rPr>
          <w:color w:val="000000"/>
        </w:rPr>
        <w:t>,</w:t>
      </w:r>
      <w:r w:rsidRPr="001033AB">
        <w:rPr>
          <w:color w:val="000000"/>
        </w:rPr>
        <w:t xml:space="preserve"> do</w:t>
      </w:r>
      <w:r>
        <w:rPr>
          <w:color w:val="000000"/>
        </w:rPr>
        <w:t xml:space="preserve"> akceptacji przez ZLECENIODAWCĘ</w:t>
      </w:r>
      <w:r w:rsidR="004B1232">
        <w:rPr>
          <w:color w:val="000000"/>
        </w:rPr>
        <w:t xml:space="preserve"> najpóźniej w ciągu 5 dni przed terminem podpisania umowy z podwykonawcą</w:t>
      </w:r>
      <w:r w:rsidR="00A46B78">
        <w:rPr>
          <w:color w:val="000000"/>
        </w:rPr>
        <w:t>.</w:t>
      </w:r>
    </w:p>
    <w:p w14:paraId="75289847" w14:textId="2193196D" w:rsidR="009C770F" w:rsidRPr="004E3C18" w:rsidRDefault="009C770F" w:rsidP="00A0616D">
      <w:pPr>
        <w:pStyle w:val="Akapitzlist"/>
        <w:numPr>
          <w:ilvl w:val="1"/>
          <w:numId w:val="41"/>
        </w:numPr>
        <w:ind w:left="284" w:hanging="284"/>
        <w:contextualSpacing/>
        <w:jc w:val="both"/>
        <w:rPr>
          <w:color w:val="000000"/>
        </w:rPr>
      </w:pPr>
      <w:r w:rsidRPr="003551C9">
        <w:t xml:space="preserve">W przypadku </w:t>
      </w:r>
      <w:r>
        <w:t xml:space="preserve">każdorazowego stwierdzenia </w:t>
      </w:r>
      <w:r w:rsidRPr="003551C9">
        <w:t>nienależytego wykonania lub zaniech</w:t>
      </w:r>
      <w:r>
        <w:t xml:space="preserve">ania wykonania </w:t>
      </w:r>
      <w:r w:rsidR="004E3C18">
        <w:t>każdego z obowiązków wskazanych w ust. 5</w:t>
      </w:r>
      <w:r>
        <w:t>, ZLECENIOBIORCA</w:t>
      </w:r>
      <w:r w:rsidRPr="003551C9">
        <w:t xml:space="preserve"> zapłaci karę umowną w wysokości </w:t>
      </w:r>
      <w:r w:rsidRPr="00923876">
        <w:rPr>
          <w:b/>
        </w:rPr>
        <w:t>5%</w:t>
      </w:r>
      <w:r w:rsidRPr="003551C9">
        <w:t xml:space="preserve"> miesięcznego wynagrodzenia brutto.</w:t>
      </w:r>
    </w:p>
    <w:p w14:paraId="3166C4EB" w14:textId="77777777" w:rsidR="009C770F" w:rsidRDefault="00ED6A01" w:rsidP="00A0616D">
      <w:pPr>
        <w:pStyle w:val="Akapitzlist"/>
        <w:numPr>
          <w:ilvl w:val="1"/>
          <w:numId w:val="41"/>
        </w:numPr>
        <w:ind w:left="284" w:hanging="284"/>
        <w:contextualSpacing/>
        <w:jc w:val="both"/>
        <w:rPr>
          <w:color w:val="000000"/>
        </w:rPr>
      </w:pPr>
      <w:r>
        <w:t>ZLECENIODAWCA nie ponosi odpowiedzialności za zawarcie umowy z podwykonawcami bez wymaganej zgody ZLECENIODAWCY, zaś skutki z tego wynikające będą obciążały wyłącznie ZLECENIOBIORCĘ.</w:t>
      </w:r>
    </w:p>
    <w:p w14:paraId="4E9D3F37" w14:textId="77777777" w:rsidR="00A131D5" w:rsidRDefault="00A131D5" w:rsidP="00A131D5">
      <w:pPr>
        <w:pStyle w:val="Akapitzlist"/>
        <w:ind w:left="284"/>
        <w:contextualSpacing/>
        <w:jc w:val="both"/>
        <w:rPr>
          <w:color w:val="000000"/>
        </w:rPr>
      </w:pPr>
    </w:p>
    <w:p w14:paraId="018F04A4" w14:textId="77777777" w:rsidR="00B82763" w:rsidRPr="0092242A" w:rsidRDefault="00B82763" w:rsidP="00B82763">
      <w:pPr>
        <w:jc w:val="center"/>
        <w:rPr>
          <w:b/>
          <w:bCs/>
        </w:rPr>
      </w:pPr>
      <w:r w:rsidRPr="003D2704">
        <w:rPr>
          <w:b/>
          <w:bCs/>
        </w:rPr>
        <w:t>§ 1</w:t>
      </w:r>
      <w:r w:rsidR="00A131D5">
        <w:rPr>
          <w:b/>
          <w:bCs/>
        </w:rPr>
        <w:t>2</w:t>
      </w:r>
    </w:p>
    <w:p w14:paraId="66B1AB04" w14:textId="77777777" w:rsidR="00B82763" w:rsidRDefault="00B82763" w:rsidP="009238B9">
      <w:pPr>
        <w:pStyle w:val="Akapitzlist"/>
        <w:numPr>
          <w:ilvl w:val="1"/>
          <w:numId w:val="87"/>
        </w:numPr>
        <w:tabs>
          <w:tab w:val="left" w:pos="0"/>
          <w:tab w:val="left" w:pos="284"/>
          <w:tab w:val="left" w:pos="567"/>
        </w:tabs>
        <w:spacing w:before="60" w:after="120"/>
        <w:ind w:left="567" w:hanging="425"/>
        <w:contextualSpacing/>
        <w:jc w:val="both"/>
        <w:outlineLvl w:val="1"/>
        <w:rPr>
          <w:lang w:eastAsia="ar-SA"/>
        </w:rPr>
      </w:pPr>
      <w:r w:rsidRPr="00DA05D9">
        <w:rPr>
          <w:bCs/>
        </w:rPr>
        <w:t xml:space="preserve">ZLECENIODAWCA </w:t>
      </w:r>
      <w:r w:rsidRPr="006D5E39">
        <w:t>przewiduje możliwość wprowadzenia następujących istotnych zmian postanowień zawartej umowy w stosunku do treści oferty, na podstawie której dokonano wyboru ZLECENIOBIORCY</w:t>
      </w:r>
      <w:r w:rsidRPr="006D5E39">
        <w:rPr>
          <w:lang w:eastAsia="ar-SA"/>
        </w:rPr>
        <w:t>:</w:t>
      </w:r>
    </w:p>
    <w:p w14:paraId="48FAB56F" w14:textId="77777777" w:rsidR="00B82763" w:rsidRDefault="00B82763" w:rsidP="009238B9">
      <w:pPr>
        <w:pStyle w:val="Akapitzlist"/>
        <w:numPr>
          <w:ilvl w:val="1"/>
          <w:numId w:val="88"/>
        </w:numPr>
        <w:tabs>
          <w:tab w:val="left" w:pos="0"/>
          <w:tab w:val="left" w:pos="284"/>
          <w:tab w:val="left" w:pos="567"/>
        </w:tabs>
        <w:spacing w:before="60" w:after="120"/>
        <w:ind w:left="993" w:hanging="426"/>
        <w:contextualSpacing/>
        <w:jc w:val="both"/>
        <w:outlineLvl w:val="1"/>
        <w:rPr>
          <w:lang w:eastAsia="ar-SA"/>
        </w:rPr>
      </w:pPr>
      <w:r w:rsidRPr="00DA05D9">
        <w:rPr>
          <w:bCs/>
          <w:iCs/>
        </w:rPr>
        <w:t xml:space="preserve">zmiany terminu realizacji przedmiotu umowy </w:t>
      </w:r>
      <w:r>
        <w:rPr>
          <w:bCs/>
          <w:iCs/>
        </w:rPr>
        <w:t xml:space="preserve">– z </w:t>
      </w:r>
      <w:r w:rsidRPr="00DA05D9">
        <w:rPr>
          <w:bCs/>
          <w:iCs/>
        </w:rPr>
        <w:t xml:space="preserve">przyczyn nie leżących po stronie </w:t>
      </w:r>
      <w:r w:rsidRPr="006D5E39">
        <w:t>ZLECENIOBIORCY</w:t>
      </w:r>
      <w:r w:rsidRPr="00DA05D9">
        <w:rPr>
          <w:bCs/>
          <w:iCs/>
        </w:rPr>
        <w:t xml:space="preserve"> (np. przedłużenie się procedury udzielenia przedmiotowego zamówienia publicznego, środki ochrony prawnej, wykorzystywane przez oferentów lub inne podmioty itp.), a dotyczących terminu podpisania umowy</w:t>
      </w:r>
      <w:r>
        <w:rPr>
          <w:bCs/>
          <w:iCs/>
        </w:rPr>
        <w:t>;</w:t>
      </w:r>
    </w:p>
    <w:p w14:paraId="550F47BA" w14:textId="77777777" w:rsidR="00B82763" w:rsidRDefault="00B82763" w:rsidP="009238B9">
      <w:pPr>
        <w:pStyle w:val="Akapitzlist"/>
        <w:numPr>
          <w:ilvl w:val="1"/>
          <w:numId w:val="88"/>
        </w:numPr>
        <w:tabs>
          <w:tab w:val="left" w:pos="0"/>
          <w:tab w:val="left" w:pos="284"/>
          <w:tab w:val="left" w:pos="567"/>
        </w:tabs>
        <w:spacing w:before="60" w:after="120"/>
        <w:ind w:left="993" w:hanging="426"/>
        <w:contextualSpacing/>
        <w:jc w:val="both"/>
        <w:outlineLvl w:val="1"/>
        <w:rPr>
          <w:lang w:eastAsia="ar-SA"/>
        </w:rPr>
      </w:pPr>
      <w:r w:rsidRPr="00DA05D9">
        <w:rPr>
          <w:bCs/>
          <w:iCs/>
        </w:rPr>
        <w:t xml:space="preserve">zmiany nazwy, adresu lub formy prawno-organizacyjnej </w:t>
      </w:r>
      <w:r w:rsidRPr="006D5E39">
        <w:t>ZLECENIOBIORCY</w:t>
      </w:r>
      <w:r w:rsidRPr="00DA05D9">
        <w:rPr>
          <w:bCs/>
          <w:iCs/>
        </w:rPr>
        <w:t>;</w:t>
      </w:r>
    </w:p>
    <w:p w14:paraId="463F93B2" w14:textId="77777777" w:rsidR="00B82763" w:rsidRDefault="00B82763" w:rsidP="009238B9">
      <w:pPr>
        <w:pStyle w:val="Akapitzlist"/>
        <w:numPr>
          <w:ilvl w:val="1"/>
          <w:numId w:val="88"/>
        </w:numPr>
        <w:tabs>
          <w:tab w:val="left" w:pos="0"/>
          <w:tab w:val="left" w:pos="284"/>
          <w:tab w:val="left" w:pos="567"/>
        </w:tabs>
        <w:spacing w:before="60" w:after="120"/>
        <w:ind w:left="993" w:hanging="426"/>
        <w:contextualSpacing/>
        <w:jc w:val="both"/>
        <w:outlineLvl w:val="1"/>
        <w:rPr>
          <w:lang w:eastAsia="ar-SA"/>
        </w:rPr>
      </w:pPr>
      <w:r w:rsidRPr="00DA05D9">
        <w:rPr>
          <w:bCs/>
          <w:iCs/>
        </w:rPr>
        <w:t xml:space="preserve">zmiany podwykonawcy, przy pomocy którego </w:t>
      </w:r>
      <w:r w:rsidRPr="006D5E39">
        <w:t xml:space="preserve">ZLECENIOBIORCA </w:t>
      </w:r>
      <w:r>
        <w:rPr>
          <w:bCs/>
          <w:iCs/>
        </w:rPr>
        <w:t xml:space="preserve">realizuje przedmiot umowy – </w:t>
      </w:r>
      <w:r w:rsidRPr="00DA05D9">
        <w:rPr>
          <w:bCs/>
          <w:iCs/>
        </w:rPr>
        <w:t xml:space="preserve">po uprzedniej akceptacji </w:t>
      </w:r>
      <w:r>
        <w:rPr>
          <w:bCs/>
          <w:iCs/>
        </w:rPr>
        <w:t>przez ZLECENIODAWCĘ</w:t>
      </w:r>
      <w:r w:rsidRPr="00DA05D9">
        <w:rPr>
          <w:bCs/>
          <w:iCs/>
        </w:rPr>
        <w:t>;</w:t>
      </w:r>
    </w:p>
    <w:p w14:paraId="1011E770" w14:textId="77777777" w:rsidR="00B82763" w:rsidRDefault="00B82763" w:rsidP="009238B9">
      <w:pPr>
        <w:pStyle w:val="Akapitzlist"/>
        <w:numPr>
          <w:ilvl w:val="1"/>
          <w:numId w:val="88"/>
        </w:numPr>
        <w:tabs>
          <w:tab w:val="left" w:pos="0"/>
          <w:tab w:val="left" w:pos="284"/>
          <w:tab w:val="left" w:pos="567"/>
        </w:tabs>
        <w:spacing w:before="60" w:after="120"/>
        <w:ind w:left="993" w:hanging="426"/>
        <w:contextualSpacing/>
        <w:jc w:val="both"/>
        <w:outlineLvl w:val="1"/>
        <w:rPr>
          <w:lang w:eastAsia="ar-SA"/>
        </w:rPr>
      </w:pPr>
      <w:r>
        <w:rPr>
          <w:bCs/>
          <w:iCs/>
        </w:rPr>
        <w:t xml:space="preserve">zmiany stron w umowie – </w:t>
      </w:r>
      <w:r w:rsidRPr="00DA05D9">
        <w:rPr>
          <w:bCs/>
          <w:iCs/>
        </w:rPr>
        <w:t>wynikających ze zmian organizacyjnych niezależnych od ZLECENIODAWCY np. podział ZLECENIODAWCY lub połączenie ZLECENIODAWCY;</w:t>
      </w:r>
    </w:p>
    <w:p w14:paraId="19E86A03" w14:textId="77777777" w:rsidR="00B82763" w:rsidRDefault="00B82763" w:rsidP="009238B9">
      <w:pPr>
        <w:pStyle w:val="Akapitzlist"/>
        <w:numPr>
          <w:ilvl w:val="1"/>
          <w:numId w:val="88"/>
        </w:numPr>
        <w:tabs>
          <w:tab w:val="left" w:pos="0"/>
          <w:tab w:val="left" w:pos="284"/>
          <w:tab w:val="left" w:pos="567"/>
        </w:tabs>
        <w:spacing w:before="60" w:after="120"/>
        <w:ind w:left="993" w:hanging="426"/>
        <w:contextualSpacing/>
        <w:jc w:val="both"/>
        <w:outlineLvl w:val="1"/>
        <w:rPr>
          <w:lang w:eastAsia="ar-SA"/>
        </w:rPr>
      </w:pPr>
      <w:r w:rsidRPr="006D5E39">
        <w:rPr>
          <w:lang w:eastAsia="ar-SA"/>
        </w:rPr>
        <w:t xml:space="preserve">zmiany w zakresie personelu </w:t>
      </w:r>
      <w:r w:rsidRPr="006D5E39">
        <w:t>ZLECENIOBIORCY</w:t>
      </w:r>
      <w:r>
        <w:rPr>
          <w:lang w:eastAsia="ar-SA"/>
        </w:rPr>
        <w:t xml:space="preserve"> – na </w:t>
      </w:r>
      <w:r w:rsidRPr="006D5E39">
        <w:rPr>
          <w:lang w:eastAsia="ar-SA"/>
        </w:rPr>
        <w:t xml:space="preserve">wniosek </w:t>
      </w:r>
      <w:r w:rsidRPr="006D5E39">
        <w:t>ZLECENIOBIORCY</w:t>
      </w:r>
      <w:r w:rsidRPr="006D5E39">
        <w:rPr>
          <w:lang w:eastAsia="ar-SA"/>
        </w:rPr>
        <w:t xml:space="preserve">, po uzyskaniu zgody </w:t>
      </w:r>
      <w:r w:rsidRPr="00DA05D9">
        <w:rPr>
          <w:bCs/>
          <w:iCs/>
        </w:rPr>
        <w:t>ZLECENIODAWCY</w:t>
      </w:r>
      <w:r w:rsidRPr="006D5E39">
        <w:rPr>
          <w:lang w:eastAsia="ar-SA"/>
        </w:rPr>
        <w:t xml:space="preserve">, przy czym osoba, która będzie zastępowała dotychczasowego członka personelu wykonującego przedmiot zamówienia musi posiadać co najmniej takie same kwalifikacje jak osoba pierwotnie wskazana w ofercie </w:t>
      </w:r>
      <w:r w:rsidRPr="006D5E39">
        <w:t>ZLECENIOBIORCY</w:t>
      </w:r>
      <w:r w:rsidRPr="006D5E39">
        <w:rPr>
          <w:lang w:eastAsia="ar-SA"/>
        </w:rPr>
        <w:t>;</w:t>
      </w:r>
    </w:p>
    <w:p w14:paraId="0437C305" w14:textId="77777777" w:rsidR="00B82763" w:rsidRDefault="00B82763" w:rsidP="009238B9">
      <w:pPr>
        <w:pStyle w:val="Akapitzlist"/>
        <w:numPr>
          <w:ilvl w:val="1"/>
          <w:numId w:val="88"/>
        </w:numPr>
        <w:tabs>
          <w:tab w:val="left" w:pos="0"/>
          <w:tab w:val="left" w:pos="284"/>
          <w:tab w:val="left" w:pos="567"/>
        </w:tabs>
        <w:spacing w:before="60" w:after="120"/>
        <w:ind w:left="993" w:hanging="426"/>
        <w:contextualSpacing/>
        <w:jc w:val="both"/>
        <w:outlineLvl w:val="1"/>
        <w:rPr>
          <w:lang w:eastAsia="ar-SA"/>
        </w:rPr>
      </w:pPr>
      <w:r w:rsidRPr="006D5E39">
        <w:rPr>
          <w:lang w:eastAsia="ar-SA"/>
        </w:rPr>
        <w:t xml:space="preserve">zmiany w zakresie osób </w:t>
      </w:r>
      <w:r>
        <w:rPr>
          <w:lang w:eastAsia="ar-SA"/>
        </w:rPr>
        <w:t xml:space="preserve">reprezentujących ZLECENIODAWCĘ – </w:t>
      </w:r>
      <w:r w:rsidRPr="006D5E39">
        <w:rPr>
          <w:lang w:eastAsia="ar-SA"/>
        </w:rPr>
        <w:t>m</w:t>
      </w:r>
      <w:r>
        <w:rPr>
          <w:lang w:eastAsia="ar-SA"/>
        </w:rPr>
        <w:t>ogą nastąpić w </w:t>
      </w:r>
      <w:r w:rsidRPr="006D5E39">
        <w:rPr>
          <w:lang w:eastAsia="ar-SA"/>
        </w:rPr>
        <w:t>każdym czasie.</w:t>
      </w:r>
    </w:p>
    <w:p w14:paraId="6A4146B1" w14:textId="77777777" w:rsidR="00B82763" w:rsidRDefault="00B82763" w:rsidP="009238B9">
      <w:pPr>
        <w:pStyle w:val="Akapitzlist"/>
        <w:numPr>
          <w:ilvl w:val="1"/>
          <w:numId w:val="87"/>
        </w:numPr>
        <w:spacing w:after="200"/>
        <w:ind w:left="567" w:hanging="425"/>
        <w:contextualSpacing/>
        <w:jc w:val="both"/>
        <w:rPr>
          <w:b/>
          <w:bCs/>
          <w:lang w:eastAsia="en-US"/>
        </w:rPr>
      </w:pPr>
      <w:r w:rsidRPr="00DE7E4F">
        <w:rPr>
          <w:lang w:eastAsia="ar-SA"/>
        </w:rPr>
        <w:t xml:space="preserve">Nie stanowią zmiany umowy w rozumieniu art. 144 ustawy </w:t>
      </w:r>
      <w:r w:rsidRPr="003D2704">
        <w:rPr>
          <w:i/>
          <w:lang w:eastAsia="ar-SA"/>
        </w:rPr>
        <w:t>Prawo zamówień publicznych</w:t>
      </w:r>
      <w:r w:rsidRPr="00DE7E4F">
        <w:rPr>
          <w:lang w:eastAsia="ar-SA"/>
        </w:rPr>
        <w:t xml:space="preserve"> w szczególności zmiana danych teleadresowych, zmiany osób wskazanych do kontaktów między Stronami.</w:t>
      </w:r>
    </w:p>
    <w:p w14:paraId="6541F720" w14:textId="77777777" w:rsidR="00B82763" w:rsidRDefault="00B82763" w:rsidP="00523EED">
      <w:pPr>
        <w:jc w:val="center"/>
        <w:rPr>
          <w:b/>
          <w:bCs/>
          <w:sz w:val="16"/>
        </w:rPr>
      </w:pPr>
    </w:p>
    <w:p w14:paraId="2EB26603" w14:textId="77777777" w:rsidR="00B82763" w:rsidRDefault="00B82763" w:rsidP="00B82763">
      <w:pPr>
        <w:jc w:val="center"/>
        <w:rPr>
          <w:b/>
          <w:bCs/>
        </w:rPr>
      </w:pPr>
      <w:r w:rsidRPr="003D2704">
        <w:rPr>
          <w:b/>
          <w:bCs/>
        </w:rPr>
        <w:t>§ 1</w:t>
      </w:r>
      <w:r w:rsidR="00EF2A48">
        <w:rPr>
          <w:b/>
          <w:bCs/>
        </w:rPr>
        <w:t>3</w:t>
      </w:r>
    </w:p>
    <w:p w14:paraId="0D003D56" w14:textId="77777777" w:rsidR="00B82763" w:rsidRDefault="00B82763" w:rsidP="00654390">
      <w:pPr>
        <w:pStyle w:val="Akapitzlist"/>
        <w:numPr>
          <w:ilvl w:val="0"/>
          <w:numId w:val="89"/>
        </w:numPr>
        <w:tabs>
          <w:tab w:val="left" w:pos="284"/>
        </w:tabs>
        <w:spacing w:before="60" w:after="120"/>
        <w:ind w:left="284" w:hanging="284"/>
        <w:contextualSpacing/>
        <w:jc w:val="both"/>
        <w:outlineLvl w:val="1"/>
        <w:rPr>
          <w:rFonts w:cs="Arial"/>
          <w:bCs/>
          <w:iCs/>
        </w:rPr>
      </w:pPr>
      <w:r w:rsidRPr="00CC3FE7">
        <w:rPr>
          <w:rFonts w:cs="Arial"/>
          <w:bCs/>
          <w:iCs/>
          <w:color w:val="000000"/>
        </w:rPr>
        <w:t xml:space="preserve">Strony </w:t>
      </w:r>
      <w:r w:rsidRPr="00CC3FE7">
        <w:rPr>
          <w:rFonts w:cs="Arial"/>
          <w:bCs/>
          <w:iCs/>
        </w:rPr>
        <w:t>przewidują możliwość zmiany wysokości wynagrodzenia ZLECENIOBIORCY w następujących przypadkach:</w:t>
      </w:r>
    </w:p>
    <w:p w14:paraId="5D3DC137" w14:textId="77777777" w:rsidR="00B82763" w:rsidRDefault="00B82763" w:rsidP="00654390">
      <w:pPr>
        <w:pStyle w:val="Akapitzlist"/>
        <w:numPr>
          <w:ilvl w:val="0"/>
          <w:numId w:val="90"/>
        </w:numPr>
        <w:tabs>
          <w:tab w:val="left" w:pos="284"/>
        </w:tabs>
        <w:spacing w:before="60" w:after="120"/>
        <w:contextualSpacing/>
        <w:jc w:val="both"/>
        <w:outlineLvl w:val="1"/>
        <w:rPr>
          <w:rFonts w:cs="Arial"/>
          <w:bCs/>
          <w:iCs/>
        </w:rPr>
      </w:pPr>
      <w:r w:rsidRPr="00CC3FE7">
        <w:rPr>
          <w:rFonts w:cs="Arial"/>
          <w:bCs/>
          <w:iCs/>
        </w:rPr>
        <w:t>w przypadku zmiany stawki podatku od towarów i usług,</w:t>
      </w:r>
    </w:p>
    <w:p w14:paraId="252A44EE" w14:textId="77777777" w:rsidR="00B82763" w:rsidRDefault="00B82763" w:rsidP="00654390">
      <w:pPr>
        <w:pStyle w:val="Akapitzlist"/>
        <w:numPr>
          <w:ilvl w:val="0"/>
          <w:numId w:val="90"/>
        </w:numPr>
        <w:tabs>
          <w:tab w:val="left" w:pos="284"/>
        </w:tabs>
        <w:spacing w:before="60" w:after="120"/>
        <w:contextualSpacing/>
        <w:jc w:val="both"/>
        <w:outlineLvl w:val="1"/>
        <w:rPr>
          <w:rFonts w:cs="Arial"/>
          <w:bCs/>
          <w:iCs/>
        </w:rPr>
      </w:pPr>
      <w:r w:rsidRPr="00CC3FE7">
        <w:rPr>
          <w:rFonts w:cs="Arial"/>
          <w:bCs/>
          <w:iCs/>
        </w:rPr>
        <w:t>w przypadku zmiany wysokości minimalnego wynagrodzenia za pracę ustalonego na podstawie art. 2 ust. 3-5 ustawy z dnia 10 października 2002 r. o minimalnym wynagrodzeniu za pracę</w:t>
      </w:r>
      <w:r>
        <w:rPr>
          <w:rFonts w:cs="Arial"/>
          <w:bCs/>
          <w:iCs/>
        </w:rPr>
        <w:t xml:space="preserve"> (</w:t>
      </w:r>
      <w:r>
        <w:rPr>
          <w:rStyle w:val="h1"/>
        </w:rPr>
        <w:t>Dz.U. 2002 nr 200 poz. 1679</w:t>
      </w:r>
      <w:r>
        <w:rPr>
          <w:rFonts w:cs="Arial"/>
          <w:bCs/>
          <w:iCs/>
        </w:rPr>
        <w:t>),</w:t>
      </w:r>
    </w:p>
    <w:p w14:paraId="61A33227" w14:textId="77777777" w:rsidR="00B82763" w:rsidRDefault="00B82763" w:rsidP="00654390">
      <w:pPr>
        <w:pStyle w:val="Akapitzlist"/>
        <w:numPr>
          <w:ilvl w:val="0"/>
          <w:numId w:val="90"/>
        </w:numPr>
        <w:tabs>
          <w:tab w:val="left" w:pos="284"/>
        </w:tabs>
        <w:spacing w:before="60" w:after="120"/>
        <w:contextualSpacing/>
        <w:jc w:val="both"/>
        <w:outlineLvl w:val="1"/>
        <w:rPr>
          <w:rFonts w:cs="Arial"/>
          <w:bCs/>
          <w:iCs/>
        </w:rPr>
      </w:pPr>
      <w:r w:rsidRPr="00CC3FE7">
        <w:rPr>
          <w:rFonts w:cs="Arial"/>
          <w:bCs/>
          <w:iCs/>
        </w:rPr>
        <w:t>zasad podlegania ubezpieczeniom społecznym lub ubezpieczeniu zdrowotnemu lub wysokości stawki składki na ubezpieczenia społeczne lub zdrowotne, jeżeli zmiany te będą miały wpływ na koszty wykonania zamówienia przez ZLECENIOBIORCĘ.</w:t>
      </w:r>
    </w:p>
    <w:p w14:paraId="4CC7FE40" w14:textId="77777777" w:rsidR="00B82763" w:rsidRDefault="00B82763" w:rsidP="00654390">
      <w:pPr>
        <w:pStyle w:val="Akapitzlist"/>
        <w:numPr>
          <w:ilvl w:val="0"/>
          <w:numId w:val="89"/>
        </w:numPr>
        <w:autoSpaceDE w:val="0"/>
        <w:autoSpaceDN w:val="0"/>
        <w:adjustRightInd w:val="0"/>
        <w:spacing w:after="120"/>
        <w:ind w:left="284" w:hanging="284"/>
        <w:contextualSpacing/>
        <w:jc w:val="both"/>
        <w:rPr>
          <w:color w:val="000000"/>
        </w:rPr>
      </w:pPr>
      <w:r w:rsidRPr="003D2704">
        <w:rPr>
          <w:color w:val="000000"/>
        </w:rPr>
        <w:t>W sytuacji wystąpienia okoliczności wskazanych w</w:t>
      </w:r>
      <w:r>
        <w:rPr>
          <w:color w:val="000000"/>
        </w:rPr>
        <w:t>:</w:t>
      </w:r>
      <w:r w:rsidRPr="003D2704">
        <w:rPr>
          <w:color w:val="000000"/>
        </w:rPr>
        <w:t xml:space="preserve"> </w:t>
      </w:r>
    </w:p>
    <w:p w14:paraId="2F71AF4C" w14:textId="77777777" w:rsidR="00B82763" w:rsidRDefault="00B82763" w:rsidP="00654390">
      <w:pPr>
        <w:pStyle w:val="Akapitzlist"/>
        <w:numPr>
          <w:ilvl w:val="0"/>
          <w:numId w:val="91"/>
        </w:numPr>
        <w:autoSpaceDE w:val="0"/>
        <w:autoSpaceDN w:val="0"/>
        <w:adjustRightInd w:val="0"/>
        <w:spacing w:after="120"/>
        <w:contextualSpacing/>
        <w:jc w:val="both"/>
        <w:rPr>
          <w:color w:val="000000"/>
        </w:rPr>
      </w:pPr>
      <w:r w:rsidRPr="003D2704">
        <w:rPr>
          <w:color w:val="000000"/>
        </w:rPr>
        <w:t xml:space="preserve">ust. 1 pkt </w:t>
      </w:r>
      <w:r w:rsidR="00AF2C25">
        <w:rPr>
          <w:color w:val="000000"/>
        </w:rPr>
        <w:t>1</w:t>
      </w:r>
      <w:r w:rsidRPr="003D2704">
        <w:rPr>
          <w:color w:val="000000"/>
        </w:rPr>
        <w:t xml:space="preserve">): </w:t>
      </w:r>
      <w:r w:rsidRPr="00423FB0">
        <w:t xml:space="preserve">ZLECENIOBIORCA </w:t>
      </w:r>
      <w:r w:rsidRPr="003D2704">
        <w:rPr>
          <w:color w:val="000000"/>
        </w:rPr>
        <w:t xml:space="preserve">składa pisemny wniosek o zmianę umowy o zamówienie publiczne w zakresie płatności wynikających z faktur wystawionych po wejściu w życie przepisów zmieniających stawkę podatku od towarów i usług. Wniosek musi zawierać wyczerpujące uzasadnienie faktyczne i prawne oraz dokładne wyliczenie kwoty wynagrodzenia </w:t>
      </w:r>
      <w:r w:rsidRPr="00423FB0">
        <w:t xml:space="preserve">ZLECENIOBIORCY </w:t>
      </w:r>
      <w:r w:rsidRPr="003D2704">
        <w:rPr>
          <w:color w:val="000000"/>
        </w:rPr>
        <w:t>po zmianie umowy.</w:t>
      </w:r>
    </w:p>
    <w:p w14:paraId="375ECC7A" w14:textId="77777777" w:rsidR="00B82763" w:rsidRDefault="00B82763" w:rsidP="00654390">
      <w:pPr>
        <w:pStyle w:val="Akapitzlist"/>
        <w:numPr>
          <w:ilvl w:val="0"/>
          <w:numId w:val="91"/>
        </w:numPr>
        <w:autoSpaceDE w:val="0"/>
        <w:autoSpaceDN w:val="0"/>
        <w:adjustRightInd w:val="0"/>
        <w:spacing w:after="120"/>
        <w:contextualSpacing/>
        <w:jc w:val="both"/>
        <w:rPr>
          <w:color w:val="000000"/>
        </w:rPr>
      </w:pPr>
      <w:r w:rsidRPr="003D2704">
        <w:rPr>
          <w:color w:val="000000"/>
        </w:rPr>
        <w:t xml:space="preserve">ust. 1 pkt </w:t>
      </w:r>
      <w:r w:rsidR="00AF2C25">
        <w:rPr>
          <w:color w:val="000000"/>
        </w:rPr>
        <w:t>2</w:t>
      </w:r>
      <w:r w:rsidRPr="003D2704">
        <w:rPr>
          <w:color w:val="000000"/>
        </w:rPr>
        <w:t xml:space="preserve">): ZLECENIOBIORCA składa pisemny wniosek o zmianę umowy o zamówienie publiczne w zakresie płatności wynikających z faktur wystawionych po wejściu w życie przepisów zmieniających </w:t>
      </w:r>
      <w:r w:rsidRPr="00423FB0">
        <w:t>wysokość minimalnego wynagrodzenia za pracę.</w:t>
      </w:r>
      <w:r w:rsidRPr="003D2704">
        <w:rPr>
          <w:color w:val="000000"/>
        </w:rPr>
        <w:t xml:space="preserve"> Wniosek musi zawierać wyczerpujące uzasadnienie faktyczne i prawne oraz dokładne wyliczenie kwoty wynagrodzenia </w:t>
      </w:r>
      <w:r w:rsidRPr="00423FB0">
        <w:t xml:space="preserve">ZLECENIOBIORCY </w:t>
      </w:r>
      <w:r w:rsidRPr="003D2704">
        <w:rPr>
          <w:color w:val="000000"/>
        </w:rPr>
        <w:t>po zmianie umowy, w szczególności ZLECENIOBIORCA będzie zobowiązany wykazać związek pomiędzy wnioskowaną kwotą podwyższenia wynagrodzenia umownego a wpływem zmiany minimalnego wynagrodzenia za pracę na kalkulację ceny ofertowej. Wniosek powinien obejmować jedynie te dodatkowe koszty realizacji zamówienia, które ZLECENIOBIORCA obowiązkowo ponosi w związku z podwyższeniem wysokości płacy minimalnej. Nie będą akceptowane koszty wynikające z podwyższenia wynagrodzeń pracownikom ZLECENIOBIORCY, które nie są konieczne w celu ich dostosowania do wysokości minimalnego wynagrodzenia za pracę.</w:t>
      </w:r>
    </w:p>
    <w:p w14:paraId="4AD7444E" w14:textId="77777777" w:rsidR="00B82763" w:rsidRDefault="00B82763" w:rsidP="00654390">
      <w:pPr>
        <w:pStyle w:val="Akapitzlist"/>
        <w:numPr>
          <w:ilvl w:val="0"/>
          <w:numId w:val="91"/>
        </w:numPr>
        <w:autoSpaceDE w:val="0"/>
        <w:autoSpaceDN w:val="0"/>
        <w:adjustRightInd w:val="0"/>
        <w:spacing w:after="120"/>
        <w:contextualSpacing/>
        <w:jc w:val="both"/>
        <w:rPr>
          <w:color w:val="000000"/>
        </w:rPr>
      </w:pPr>
      <w:r w:rsidRPr="003D2704">
        <w:rPr>
          <w:color w:val="000000"/>
        </w:rPr>
        <w:t xml:space="preserve">ust. 1 pkt </w:t>
      </w:r>
      <w:r w:rsidR="00AF2C25">
        <w:rPr>
          <w:color w:val="000000"/>
        </w:rPr>
        <w:t>3</w:t>
      </w:r>
      <w:r w:rsidRPr="003D2704">
        <w:rPr>
          <w:color w:val="000000"/>
        </w:rPr>
        <w:t xml:space="preserve">) ZLECENIOBIORCA składa pisemny wniosek o zmianę umowy o zamówienie publiczne w zakresie płatności wynikających z faktur wystawionych po zmianie </w:t>
      </w:r>
      <w:r w:rsidRPr="00423FB0">
        <w:t>zasad podlegania ubezpieczeniom społecznym lub ubezpieczeniu zdrowotnemu lub wysokości stawki składki na ubezpieczenia społeczne lub zdrowotne.</w:t>
      </w:r>
      <w:r w:rsidRPr="003D2704">
        <w:rPr>
          <w:color w:val="000000"/>
        </w:rPr>
        <w:t xml:space="preserve"> Wniosek musi zawierać wyczerpujące uzasadnienie faktyczne i prawne oraz dokładne wyliczenie kwoty wynagrodzenia </w:t>
      </w:r>
      <w:r w:rsidRPr="00423FB0">
        <w:t xml:space="preserve">ZLECENIOBIORCY </w:t>
      </w:r>
      <w:r w:rsidRPr="003D2704">
        <w:rPr>
          <w:color w:val="000000"/>
        </w:rPr>
        <w:t xml:space="preserve">po zmianie umowy, w szczególności ZLECENIOBIORCA będzie zobowiązany wykazać związek pomiędzy wnioskowaną kwotą podwyższenia wynagrodzenia umownego a wpływem zmiany zasad, o którym mowa w ust. 1 pkt </w:t>
      </w:r>
      <w:r w:rsidR="00AF2C25">
        <w:rPr>
          <w:color w:val="000000"/>
        </w:rPr>
        <w:t>3</w:t>
      </w:r>
      <w:r w:rsidRPr="003D2704">
        <w:rPr>
          <w:color w:val="000000"/>
        </w:rPr>
        <w:t xml:space="preserve">), na kalkulację ceny ofertowej. Wniosek powinien obejmować jedynie te dodatkowe koszty realizacji zamówienia, które ZLECENIOBIORCA obowiązkowo ponosi w związku ze zmianą zasad, o których mowa w ust. 1 pkt </w:t>
      </w:r>
      <w:r w:rsidR="00AF2C25">
        <w:rPr>
          <w:color w:val="000000"/>
        </w:rPr>
        <w:t>3</w:t>
      </w:r>
      <w:r w:rsidRPr="003D2704">
        <w:rPr>
          <w:color w:val="000000"/>
        </w:rPr>
        <w:t>).</w:t>
      </w:r>
    </w:p>
    <w:p w14:paraId="3F6431F6" w14:textId="77777777" w:rsidR="00B82763" w:rsidRDefault="00B82763" w:rsidP="00654390">
      <w:pPr>
        <w:pStyle w:val="Akapitzlist"/>
        <w:numPr>
          <w:ilvl w:val="0"/>
          <w:numId w:val="89"/>
        </w:numPr>
        <w:autoSpaceDE w:val="0"/>
        <w:autoSpaceDN w:val="0"/>
        <w:adjustRightInd w:val="0"/>
        <w:spacing w:after="120"/>
        <w:contextualSpacing/>
        <w:jc w:val="both"/>
        <w:rPr>
          <w:color w:val="000000"/>
        </w:rPr>
      </w:pPr>
      <w:r w:rsidRPr="003D2704">
        <w:rPr>
          <w:color w:val="000000"/>
        </w:rPr>
        <w:t>ZLECENIODAWCA po zaakceptowaniu wniosków, o których mowa w ust. 2, pkt 2, wyznacza datę podpisania aneksu do umowy.</w:t>
      </w:r>
    </w:p>
    <w:p w14:paraId="01DD8B1B" w14:textId="77777777" w:rsidR="00B82763" w:rsidRDefault="00B82763" w:rsidP="00654390">
      <w:pPr>
        <w:pStyle w:val="Akapitzlist"/>
        <w:numPr>
          <w:ilvl w:val="0"/>
          <w:numId w:val="89"/>
        </w:numPr>
        <w:autoSpaceDE w:val="0"/>
        <w:autoSpaceDN w:val="0"/>
        <w:adjustRightInd w:val="0"/>
        <w:spacing w:after="120"/>
        <w:contextualSpacing/>
        <w:jc w:val="both"/>
        <w:rPr>
          <w:color w:val="000000"/>
        </w:rPr>
      </w:pPr>
      <w:r w:rsidRPr="003D2704">
        <w:rPr>
          <w:color w:val="000000"/>
        </w:rPr>
        <w:t xml:space="preserve">Zmiana umowy skutkuje zmianą wynagrodzenia jedynie w zakresie płatności realizowanych po dacie zawarcia aneksu do umowy, o którym mowa w ust. </w:t>
      </w:r>
      <w:r>
        <w:rPr>
          <w:color w:val="000000"/>
        </w:rPr>
        <w:t>3</w:t>
      </w:r>
      <w:r w:rsidRPr="003D2704">
        <w:rPr>
          <w:color w:val="000000"/>
        </w:rPr>
        <w:t>.</w:t>
      </w:r>
    </w:p>
    <w:p w14:paraId="2B2E2B08" w14:textId="77777777" w:rsidR="00B82763" w:rsidRDefault="00B82763" w:rsidP="00654390">
      <w:pPr>
        <w:pStyle w:val="Tekstpodstawowy"/>
        <w:numPr>
          <w:ilvl w:val="0"/>
          <w:numId w:val="89"/>
        </w:numPr>
        <w:spacing w:after="0"/>
        <w:jc w:val="both"/>
        <w:rPr>
          <w:b/>
          <w:bCs/>
        </w:rPr>
      </w:pPr>
      <w:r w:rsidRPr="00423FB0">
        <w:rPr>
          <w:color w:val="000000"/>
        </w:rPr>
        <w:t xml:space="preserve">Obowiązek wykazania wpływu zmian, o których mowa w ust. </w:t>
      </w:r>
      <w:r>
        <w:rPr>
          <w:color w:val="000000"/>
        </w:rPr>
        <w:t>1</w:t>
      </w:r>
      <w:r w:rsidRPr="00423FB0">
        <w:rPr>
          <w:color w:val="000000"/>
        </w:rPr>
        <w:t xml:space="preserve"> pkt </w:t>
      </w:r>
      <w:r w:rsidR="00AF2C25">
        <w:rPr>
          <w:color w:val="000000"/>
        </w:rPr>
        <w:t>3</w:t>
      </w:r>
      <w:r w:rsidRPr="00423FB0">
        <w:rPr>
          <w:color w:val="000000"/>
        </w:rPr>
        <w:t>), na koszty wykonania zamówienia należy do ZLECENIOBIORCY pod rygorem odmowy dokonania zmiany umowy przez ZLECENIODAWCĘ.</w:t>
      </w:r>
    </w:p>
    <w:p w14:paraId="2535896F" w14:textId="77777777" w:rsidR="00B82763" w:rsidRDefault="00B82763" w:rsidP="00523EED">
      <w:pPr>
        <w:jc w:val="center"/>
        <w:rPr>
          <w:b/>
          <w:bCs/>
          <w:sz w:val="16"/>
        </w:rPr>
      </w:pPr>
    </w:p>
    <w:p w14:paraId="11E6224C" w14:textId="77777777" w:rsidR="00523EED" w:rsidRDefault="00523EED" w:rsidP="00523EED">
      <w:pPr>
        <w:jc w:val="center"/>
        <w:rPr>
          <w:b/>
          <w:bCs/>
        </w:rPr>
      </w:pPr>
      <w:r>
        <w:rPr>
          <w:b/>
          <w:bCs/>
          <w:sz w:val="16"/>
        </w:rPr>
        <w:t> </w:t>
      </w:r>
      <w:r>
        <w:rPr>
          <w:b/>
          <w:bCs/>
        </w:rPr>
        <w:t xml:space="preserve">§ </w:t>
      </w:r>
      <w:r w:rsidR="00F96C80">
        <w:rPr>
          <w:b/>
          <w:bCs/>
        </w:rPr>
        <w:t>1</w:t>
      </w:r>
      <w:r w:rsidR="00A43CEA">
        <w:rPr>
          <w:b/>
          <w:bCs/>
        </w:rPr>
        <w:t>4</w:t>
      </w:r>
    </w:p>
    <w:p w14:paraId="44BE6F36" w14:textId="77777777" w:rsidR="00523EED" w:rsidRDefault="00523EED" w:rsidP="00523EED">
      <w:pPr>
        <w:pStyle w:val="Tekstpodstawowy"/>
        <w:spacing w:after="0"/>
        <w:ind w:left="284"/>
      </w:pPr>
      <w:r>
        <w:t>Zmiany niniejszej umowy wymagają formy pisemnej pod rygorem nieważności.</w:t>
      </w:r>
    </w:p>
    <w:p w14:paraId="71623DE1" w14:textId="77777777" w:rsidR="00523EED" w:rsidRPr="009A00BD" w:rsidRDefault="00523EED" w:rsidP="00523EED">
      <w:pPr>
        <w:pStyle w:val="Tekstpodstawowy"/>
        <w:spacing w:after="0"/>
        <w:jc w:val="center"/>
        <w:rPr>
          <w:b/>
          <w:bCs/>
        </w:rPr>
      </w:pPr>
      <w:r>
        <w:rPr>
          <w:b/>
          <w:bCs/>
        </w:rPr>
        <w:lastRenderedPageBreak/>
        <w:t xml:space="preserve">§ </w:t>
      </w:r>
      <w:r w:rsidR="00F96C80">
        <w:rPr>
          <w:b/>
          <w:bCs/>
        </w:rPr>
        <w:t>1</w:t>
      </w:r>
      <w:r w:rsidR="00A43CEA">
        <w:rPr>
          <w:b/>
          <w:bCs/>
        </w:rPr>
        <w:t>5</w:t>
      </w:r>
    </w:p>
    <w:p w14:paraId="60ECCBF6" w14:textId="77777777" w:rsidR="00523EED" w:rsidRDefault="00523EED" w:rsidP="00523EED">
      <w:pPr>
        <w:pStyle w:val="Tekstpodstawowy"/>
        <w:spacing w:after="0"/>
        <w:ind w:left="284"/>
        <w:jc w:val="both"/>
      </w:pPr>
      <w:r>
        <w:t>W przypadku powstania sporów w toku realizacji umowy, Strony dołożą starań, aby rozwiązać je na drodze ugody. Jeżeli ugoda nie dojdzie do skutku, spory będą rozstrzygnięte przez sąd powszechny właściwy miejscowo dla siedziby ZLECENIODAWCY.</w:t>
      </w:r>
    </w:p>
    <w:p w14:paraId="77597381" w14:textId="77777777" w:rsidR="00AA42A6" w:rsidRDefault="00AA42A6" w:rsidP="00523EED">
      <w:pPr>
        <w:pStyle w:val="Tekstpodstawowy"/>
        <w:spacing w:after="0"/>
        <w:jc w:val="center"/>
        <w:rPr>
          <w:b/>
          <w:bCs/>
        </w:rPr>
      </w:pPr>
    </w:p>
    <w:p w14:paraId="3DB12595" w14:textId="77777777" w:rsidR="00523EED" w:rsidRPr="009A00BD" w:rsidRDefault="00523EED" w:rsidP="00523EED">
      <w:pPr>
        <w:pStyle w:val="Tekstpodstawowy"/>
        <w:spacing w:after="0"/>
        <w:jc w:val="center"/>
        <w:rPr>
          <w:b/>
          <w:bCs/>
        </w:rPr>
      </w:pPr>
      <w:r>
        <w:rPr>
          <w:b/>
          <w:bCs/>
        </w:rPr>
        <w:t xml:space="preserve">§ </w:t>
      </w:r>
      <w:r w:rsidR="00F96C80">
        <w:rPr>
          <w:b/>
          <w:bCs/>
        </w:rPr>
        <w:t>1</w:t>
      </w:r>
      <w:r w:rsidR="00A43CEA">
        <w:rPr>
          <w:b/>
          <w:bCs/>
        </w:rPr>
        <w:t>6</w:t>
      </w:r>
    </w:p>
    <w:p w14:paraId="4FFB9993" w14:textId="77777777" w:rsidR="00AA42A6" w:rsidRDefault="00AA42A6" w:rsidP="00523EED">
      <w:pPr>
        <w:pStyle w:val="Tekstpodstawowy"/>
        <w:spacing w:after="0"/>
        <w:jc w:val="center"/>
        <w:rPr>
          <w:b/>
          <w:bCs/>
        </w:rPr>
      </w:pPr>
    </w:p>
    <w:p w14:paraId="023F6B15" w14:textId="77777777" w:rsidR="00F96C80" w:rsidRDefault="00F96C80" w:rsidP="00F96C80">
      <w:pPr>
        <w:pStyle w:val="Tekstpodstawowy"/>
        <w:spacing w:after="0"/>
        <w:ind w:left="284"/>
        <w:jc w:val="both"/>
      </w:pPr>
      <w:r>
        <w:t>Do bieżących kontaktów pomiędzy stronami będzie upoważniony:</w:t>
      </w:r>
    </w:p>
    <w:p w14:paraId="55FBAD77" w14:textId="77777777" w:rsidR="00F96C80" w:rsidRDefault="00F96C80" w:rsidP="00F96C80">
      <w:pPr>
        <w:pStyle w:val="Tekstpodstawowy"/>
        <w:numPr>
          <w:ilvl w:val="0"/>
          <w:numId w:val="92"/>
        </w:numPr>
        <w:spacing w:after="0"/>
        <w:jc w:val="both"/>
      </w:pPr>
      <w:r>
        <w:t>ze strony ZLECENIOBIORCY: ....................................................................................</w:t>
      </w:r>
    </w:p>
    <w:p w14:paraId="333A87D9" w14:textId="77777777" w:rsidR="00F96C80" w:rsidRDefault="00F96C80" w:rsidP="00F96C80">
      <w:pPr>
        <w:pStyle w:val="Tekstpodstawowy"/>
        <w:ind w:left="720"/>
        <w:jc w:val="both"/>
      </w:pPr>
      <w:r>
        <w:t>(tel. ....................................................................................)</w:t>
      </w:r>
    </w:p>
    <w:p w14:paraId="677A639A" w14:textId="77777777" w:rsidR="00F96C80" w:rsidRDefault="00F96C80" w:rsidP="004E3C18">
      <w:pPr>
        <w:pStyle w:val="Tekstpodstawowy"/>
        <w:numPr>
          <w:ilvl w:val="0"/>
          <w:numId w:val="92"/>
        </w:numPr>
        <w:spacing w:after="0"/>
        <w:jc w:val="both"/>
      </w:pPr>
      <w:r>
        <w:t>ze strony ZLECENIODAWCY: Lech Krawczyński (tel. 22 60-154-09).</w:t>
      </w:r>
    </w:p>
    <w:p w14:paraId="5D4BE7A1" w14:textId="77777777" w:rsidR="00523EED" w:rsidRPr="009A00BD" w:rsidRDefault="00523EED" w:rsidP="00523EED">
      <w:pPr>
        <w:pStyle w:val="Tekstpodstawowy"/>
        <w:spacing w:after="0"/>
        <w:jc w:val="center"/>
        <w:rPr>
          <w:b/>
          <w:bCs/>
        </w:rPr>
      </w:pPr>
      <w:r>
        <w:rPr>
          <w:b/>
          <w:bCs/>
        </w:rPr>
        <w:t xml:space="preserve">§ </w:t>
      </w:r>
      <w:r w:rsidR="00F96C80">
        <w:rPr>
          <w:b/>
          <w:bCs/>
        </w:rPr>
        <w:t>1</w:t>
      </w:r>
      <w:r w:rsidR="00A43CEA">
        <w:rPr>
          <w:b/>
          <w:bCs/>
        </w:rPr>
        <w:t>7</w:t>
      </w:r>
    </w:p>
    <w:p w14:paraId="4401FFC7" w14:textId="77777777" w:rsidR="00523EED" w:rsidRDefault="00523EED" w:rsidP="009A00BD">
      <w:pPr>
        <w:tabs>
          <w:tab w:val="left" w:pos="0"/>
          <w:tab w:val="left" w:pos="284"/>
        </w:tabs>
        <w:spacing w:before="60"/>
        <w:jc w:val="both"/>
        <w:outlineLvl w:val="1"/>
      </w:pPr>
      <w:r>
        <w:t xml:space="preserve">W sprawach nie unormowanych umową mają zastosowanie przepisy ustawy </w:t>
      </w:r>
      <w:r w:rsidRPr="009A00BD">
        <w:rPr>
          <w:i/>
        </w:rPr>
        <w:t>Prawo zamówień publicznych</w:t>
      </w:r>
      <w:r>
        <w:t xml:space="preserve"> oraz </w:t>
      </w:r>
      <w:r w:rsidR="00F96C80" w:rsidRPr="009A00BD">
        <w:rPr>
          <w:i/>
        </w:rPr>
        <w:t xml:space="preserve">Kodeksu </w:t>
      </w:r>
      <w:r w:rsidRPr="009A00BD">
        <w:rPr>
          <w:i/>
        </w:rPr>
        <w:t>cywilnego</w:t>
      </w:r>
      <w:r>
        <w:t>.</w:t>
      </w:r>
    </w:p>
    <w:p w14:paraId="1BBE4B8A" w14:textId="77777777" w:rsidR="00423FB0" w:rsidRDefault="00423FB0" w:rsidP="00523EED">
      <w:pPr>
        <w:pStyle w:val="Tekstpodstawowy"/>
        <w:spacing w:after="0"/>
        <w:jc w:val="center"/>
        <w:rPr>
          <w:b/>
          <w:bCs/>
        </w:rPr>
      </w:pPr>
    </w:p>
    <w:p w14:paraId="6E64A33B" w14:textId="77777777" w:rsidR="00423FB0" w:rsidRPr="009A00BD" w:rsidRDefault="00423FB0" w:rsidP="00523EED">
      <w:pPr>
        <w:pStyle w:val="Tekstpodstawowy"/>
        <w:spacing w:after="0"/>
        <w:jc w:val="center"/>
        <w:rPr>
          <w:b/>
          <w:bCs/>
        </w:rPr>
      </w:pPr>
      <w:r>
        <w:rPr>
          <w:b/>
          <w:bCs/>
        </w:rPr>
        <w:t>§ 1</w:t>
      </w:r>
      <w:r w:rsidR="00A43CEA">
        <w:rPr>
          <w:b/>
          <w:bCs/>
        </w:rPr>
        <w:t>8</w:t>
      </w:r>
    </w:p>
    <w:p w14:paraId="25D6EDD2" w14:textId="77777777" w:rsidR="00523EED" w:rsidRDefault="00523EED" w:rsidP="00523EED">
      <w:pPr>
        <w:pStyle w:val="Tekstpodstawowy"/>
        <w:spacing w:after="0"/>
      </w:pPr>
      <w:r>
        <w:t>Umowę sporządzono w 2 jednobrzmiących egzemplarzach – po jednym dla każdej ze stron.</w:t>
      </w:r>
    </w:p>
    <w:p w14:paraId="416E4D9B" w14:textId="77777777" w:rsidR="009A00BD" w:rsidRDefault="009A00BD" w:rsidP="00523EED">
      <w:pPr>
        <w:pStyle w:val="Tekstpodstawowy"/>
        <w:spacing w:after="0"/>
        <w:rPr>
          <w:b/>
          <w:bCs/>
          <w:sz w:val="16"/>
        </w:rPr>
      </w:pPr>
    </w:p>
    <w:p w14:paraId="3FA4159D" w14:textId="77777777" w:rsidR="00523EED" w:rsidRDefault="00523EED" w:rsidP="00523EED">
      <w:pPr>
        <w:jc w:val="both"/>
        <w:rPr>
          <w:u w:val="single"/>
        </w:rPr>
      </w:pPr>
      <w:r>
        <w:rPr>
          <w:u w:val="single"/>
        </w:rPr>
        <w:t>Załączniki:</w:t>
      </w:r>
    </w:p>
    <w:p w14:paraId="14DE0DDE" w14:textId="77777777" w:rsidR="00523EED" w:rsidRDefault="00523EED" w:rsidP="00523EED">
      <w:pPr>
        <w:jc w:val="both"/>
      </w:pPr>
      <w:r w:rsidRPr="00CE6D26">
        <w:t>- nr 1</w:t>
      </w:r>
      <w:r>
        <w:t xml:space="preserve"> - Instrukcja Ochrony Ośrodka dla </w:t>
      </w:r>
      <w:r w:rsidRPr="004E4B40">
        <w:t>cudzoziemców ubiegających się o nadanie statusu uchodźcy w miejscowości Linin</w:t>
      </w:r>
      <w:r>
        <w:t xml:space="preserve"> oraz Podkowa Leśna - Dębak</w:t>
      </w:r>
    </w:p>
    <w:p w14:paraId="25C6AB5B" w14:textId="77777777" w:rsidR="00523EED" w:rsidRDefault="00523EED" w:rsidP="00523EED">
      <w:pPr>
        <w:jc w:val="both"/>
      </w:pPr>
      <w:r w:rsidRPr="00FA40A8">
        <w:t xml:space="preserve">- nr 2 </w:t>
      </w:r>
      <w:r>
        <w:t>- Wykaz pracowników ochrony fizycznej</w:t>
      </w:r>
    </w:p>
    <w:p w14:paraId="51A89441" w14:textId="77777777" w:rsidR="00523EED" w:rsidRDefault="00523EED" w:rsidP="00523EED">
      <w:pPr>
        <w:jc w:val="both"/>
      </w:pPr>
      <w:r w:rsidRPr="00CE6D26">
        <w:t xml:space="preserve">- nr </w:t>
      </w:r>
      <w:r>
        <w:t>3 -  Specyfikacja Istotnych Warunków Zamówienia</w:t>
      </w:r>
    </w:p>
    <w:p w14:paraId="4B4C656B" w14:textId="77777777" w:rsidR="00523EED" w:rsidRDefault="00523EED" w:rsidP="00523EED">
      <w:pPr>
        <w:jc w:val="both"/>
      </w:pPr>
      <w:r>
        <w:t>- nr 4 – Lista zrealizowanych konwojów w danym miesiąc</w:t>
      </w:r>
      <w:r w:rsidR="009A00BD">
        <w:t>u</w:t>
      </w:r>
    </w:p>
    <w:p w14:paraId="4CDB919D" w14:textId="77777777" w:rsidR="00523EED" w:rsidRDefault="00523EED" w:rsidP="00523EED">
      <w:pPr>
        <w:jc w:val="both"/>
      </w:pPr>
    </w:p>
    <w:p w14:paraId="1E6E026A" w14:textId="77777777" w:rsidR="004E3C18" w:rsidRDefault="004E3C18" w:rsidP="00523EED">
      <w:pPr>
        <w:jc w:val="both"/>
      </w:pPr>
    </w:p>
    <w:p w14:paraId="7D5F4FD5" w14:textId="77777777" w:rsidR="004E3C18" w:rsidRDefault="004E3C18" w:rsidP="00523EED">
      <w:pPr>
        <w:jc w:val="both"/>
      </w:pPr>
    </w:p>
    <w:p w14:paraId="4C86887A" w14:textId="77777777" w:rsidR="008E36CC" w:rsidRDefault="008E36CC" w:rsidP="00B32448">
      <w:pPr>
        <w:pStyle w:val="Tekstpodstawowy"/>
        <w:ind w:firstLine="708"/>
        <w:rPr>
          <w:b/>
          <w:bCs/>
        </w:rPr>
      </w:pPr>
      <w:r>
        <w:rPr>
          <w:b/>
          <w:bCs/>
        </w:rPr>
        <w:t>ZLECENIODAWCA</w:t>
      </w:r>
      <w:r>
        <w:rPr>
          <w:b/>
          <w:bCs/>
        </w:rPr>
        <w:tab/>
      </w:r>
      <w:r>
        <w:rPr>
          <w:b/>
          <w:bCs/>
        </w:rPr>
        <w:tab/>
      </w:r>
      <w:r>
        <w:rPr>
          <w:b/>
          <w:bCs/>
        </w:rPr>
        <w:tab/>
        <w:t xml:space="preserve">            ZLECENIOBIORCA</w:t>
      </w:r>
    </w:p>
    <w:p w14:paraId="602E91F3" w14:textId="77777777" w:rsidR="00B32448" w:rsidRDefault="00B32448" w:rsidP="00B32448">
      <w:pPr>
        <w:pStyle w:val="Tekstpodstawowy"/>
        <w:ind w:firstLine="708"/>
        <w:rPr>
          <w:b/>
          <w:bCs/>
        </w:rPr>
      </w:pPr>
    </w:p>
    <w:p w14:paraId="75A20B1D" w14:textId="77777777" w:rsidR="00B374D5" w:rsidRDefault="00B374D5" w:rsidP="00B32448">
      <w:pPr>
        <w:pStyle w:val="Tekstpodstawowy"/>
        <w:ind w:firstLine="708"/>
        <w:rPr>
          <w:b/>
          <w:bCs/>
        </w:rPr>
      </w:pPr>
    </w:p>
    <w:p w14:paraId="649150B1" w14:textId="77777777" w:rsidR="0022268F" w:rsidRPr="004E3C18" w:rsidRDefault="008E36CC" w:rsidP="004E3C18">
      <w:pPr>
        <w:pStyle w:val="Tekstpodstawowy"/>
        <w:rPr>
          <w:b/>
          <w:bCs/>
        </w:rPr>
      </w:pPr>
      <w:r>
        <w:rPr>
          <w:b/>
          <w:bCs/>
        </w:rPr>
        <w:t>...........................................................</w:t>
      </w:r>
      <w:r>
        <w:rPr>
          <w:b/>
          <w:bCs/>
        </w:rPr>
        <w:tab/>
      </w:r>
      <w:r>
        <w:rPr>
          <w:b/>
          <w:bCs/>
        </w:rPr>
        <w:tab/>
        <w:t>.............................</w:t>
      </w:r>
      <w:r w:rsidR="004E3C18">
        <w:rPr>
          <w:b/>
          <w:bCs/>
        </w:rPr>
        <w:t>...............................</w:t>
      </w:r>
    </w:p>
    <w:p w14:paraId="110966DE" w14:textId="77777777" w:rsidR="00A46B78" w:rsidRDefault="00A46B78" w:rsidP="0022268F">
      <w:pPr>
        <w:jc w:val="right"/>
        <w:rPr>
          <w:b/>
        </w:rPr>
      </w:pPr>
    </w:p>
    <w:p w14:paraId="30BC1A95" w14:textId="77777777" w:rsidR="00A46B78" w:rsidRDefault="00A46B78" w:rsidP="0022268F">
      <w:pPr>
        <w:jc w:val="right"/>
        <w:rPr>
          <w:b/>
        </w:rPr>
      </w:pPr>
    </w:p>
    <w:p w14:paraId="3B5487FE" w14:textId="77777777" w:rsidR="00A46B78" w:rsidRDefault="00A46B78" w:rsidP="0022268F">
      <w:pPr>
        <w:jc w:val="right"/>
        <w:rPr>
          <w:b/>
        </w:rPr>
      </w:pPr>
    </w:p>
    <w:p w14:paraId="34F1E827" w14:textId="77777777" w:rsidR="00A46B78" w:rsidRDefault="00A46B78" w:rsidP="0022268F">
      <w:pPr>
        <w:jc w:val="right"/>
        <w:rPr>
          <w:b/>
        </w:rPr>
      </w:pPr>
    </w:p>
    <w:p w14:paraId="3F63E195" w14:textId="77777777" w:rsidR="00A46B78" w:rsidRDefault="00A46B78" w:rsidP="0022268F">
      <w:pPr>
        <w:jc w:val="right"/>
        <w:rPr>
          <w:b/>
        </w:rPr>
      </w:pPr>
    </w:p>
    <w:p w14:paraId="5346D299" w14:textId="77777777" w:rsidR="00CA0260" w:rsidRDefault="00CA0260" w:rsidP="0022268F">
      <w:pPr>
        <w:jc w:val="right"/>
        <w:rPr>
          <w:b/>
        </w:rPr>
      </w:pPr>
    </w:p>
    <w:p w14:paraId="5F0A1FF5" w14:textId="77777777" w:rsidR="00CA0260" w:rsidRDefault="00CA0260" w:rsidP="0022268F">
      <w:pPr>
        <w:jc w:val="right"/>
        <w:rPr>
          <w:b/>
        </w:rPr>
      </w:pPr>
    </w:p>
    <w:p w14:paraId="2278EBD2" w14:textId="77777777" w:rsidR="00CA0260" w:rsidRDefault="00CA0260" w:rsidP="0022268F">
      <w:pPr>
        <w:jc w:val="right"/>
        <w:rPr>
          <w:b/>
        </w:rPr>
      </w:pPr>
    </w:p>
    <w:p w14:paraId="13FBADC2" w14:textId="77777777" w:rsidR="00CA0260" w:rsidRDefault="00CA0260" w:rsidP="0022268F">
      <w:pPr>
        <w:jc w:val="right"/>
        <w:rPr>
          <w:b/>
        </w:rPr>
      </w:pPr>
    </w:p>
    <w:p w14:paraId="3945B67B" w14:textId="77777777" w:rsidR="00CA0260" w:rsidRDefault="00CA0260" w:rsidP="0022268F">
      <w:pPr>
        <w:jc w:val="right"/>
        <w:rPr>
          <w:b/>
        </w:rPr>
      </w:pPr>
    </w:p>
    <w:p w14:paraId="42765FB4" w14:textId="77777777" w:rsidR="00CA0260" w:rsidRDefault="00CA0260" w:rsidP="0022268F">
      <w:pPr>
        <w:jc w:val="right"/>
        <w:rPr>
          <w:b/>
        </w:rPr>
      </w:pPr>
    </w:p>
    <w:p w14:paraId="5242601F" w14:textId="77777777" w:rsidR="00CA0260" w:rsidRDefault="00CA0260" w:rsidP="0022268F">
      <w:pPr>
        <w:jc w:val="right"/>
        <w:rPr>
          <w:b/>
        </w:rPr>
      </w:pPr>
    </w:p>
    <w:p w14:paraId="75D1DA8E" w14:textId="77777777" w:rsidR="00A46B78" w:rsidRDefault="00A46B78" w:rsidP="0022268F">
      <w:pPr>
        <w:jc w:val="right"/>
        <w:rPr>
          <w:b/>
        </w:rPr>
      </w:pPr>
    </w:p>
    <w:p w14:paraId="0EBA7A17" w14:textId="77777777" w:rsidR="00A46B78" w:rsidRDefault="00A46B78" w:rsidP="0022268F">
      <w:pPr>
        <w:jc w:val="right"/>
        <w:rPr>
          <w:b/>
        </w:rPr>
      </w:pPr>
    </w:p>
    <w:p w14:paraId="22EA8B9D" w14:textId="77777777" w:rsidR="00A46B78" w:rsidRDefault="00A46B78" w:rsidP="0022268F">
      <w:pPr>
        <w:jc w:val="right"/>
        <w:rPr>
          <w:b/>
        </w:rPr>
      </w:pPr>
    </w:p>
    <w:p w14:paraId="1AFAD5E9" w14:textId="77777777" w:rsidR="00A46B78" w:rsidRDefault="00A46B78" w:rsidP="0022268F">
      <w:pPr>
        <w:jc w:val="right"/>
        <w:rPr>
          <w:b/>
        </w:rPr>
      </w:pPr>
    </w:p>
    <w:p w14:paraId="23ED1740" w14:textId="77777777" w:rsidR="00A46B78" w:rsidRDefault="00A46B78" w:rsidP="0022268F">
      <w:pPr>
        <w:jc w:val="right"/>
        <w:rPr>
          <w:b/>
        </w:rPr>
      </w:pPr>
    </w:p>
    <w:p w14:paraId="59A1B04A" w14:textId="77777777" w:rsidR="00A46B78" w:rsidRDefault="00A46B78" w:rsidP="0022268F">
      <w:pPr>
        <w:jc w:val="right"/>
        <w:rPr>
          <w:b/>
        </w:rPr>
      </w:pPr>
    </w:p>
    <w:p w14:paraId="35D18B91" w14:textId="77777777" w:rsidR="0022268F" w:rsidRPr="00653ED2" w:rsidRDefault="0022268F" w:rsidP="0022268F">
      <w:pPr>
        <w:jc w:val="right"/>
        <w:rPr>
          <w:b/>
        </w:rPr>
      </w:pPr>
      <w:r>
        <w:rPr>
          <w:b/>
        </w:rPr>
        <w:lastRenderedPageBreak/>
        <w:t>Załącznik nr 4 do umowy</w:t>
      </w:r>
    </w:p>
    <w:p w14:paraId="42E3F76B" w14:textId="77777777" w:rsidR="0022268F" w:rsidRDefault="0022268F" w:rsidP="0022268F">
      <w:pPr>
        <w:jc w:val="center"/>
      </w:pPr>
    </w:p>
    <w:p w14:paraId="3E97911F" w14:textId="77777777" w:rsidR="0022268F" w:rsidRPr="009375B9" w:rsidRDefault="0022268F" w:rsidP="0022268F">
      <w:pPr>
        <w:jc w:val="center"/>
        <w:rPr>
          <w:b/>
        </w:rPr>
      </w:pPr>
      <w:r w:rsidRPr="009375B9">
        <w:rPr>
          <w:b/>
        </w:rPr>
        <w:t>Lista zrealizowanych konwojów w miesiącu</w:t>
      </w:r>
      <w:r w:rsidRPr="00CE39E5">
        <w:t>………………....</w:t>
      </w:r>
      <w:r w:rsidRPr="009375B9">
        <w:rPr>
          <w:b/>
        </w:rPr>
        <w:t xml:space="preserve"> r.</w:t>
      </w:r>
    </w:p>
    <w:p w14:paraId="57A73684" w14:textId="77777777" w:rsidR="0022268F" w:rsidRDefault="0022268F" w:rsidP="0022268F">
      <w:pPr>
        <w:jc w:val="center"/>
      </w:pPr>
    </w:p>
    <w:tbl>
      <w:tblPr>
        <w:tblW w:w="10574"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3045"/>
        <w:gridCol w:w="2221"/>
        <w:gridCol w:w="1560"/>
        <w:gridCol w:w="1336"/>
        <w:gridCol w:w="1346"/>
      </w:tblGrid>
      <w:tr w:rsidR="0022268F" w:rsidRPr="004F6572" w14:paraId="0186C1DC" w14:textId="77777777" w:rsidTr="00565196">
        <w:tc>
          <w:tcPr>
            <w:tcW w:w="1066" w:type="dxa"/>
            <w:vAlign w:val="center"/>
          </w:tcPr>
          <w:p w14:paraId="44E34124" w14:textId="77777777" w:rsidR="0022268F" w:rsidRPr="004F6572" w:rsidRDefault="0022268F" w:rsidP="00565196">
            <w:pPr>
              <w:jc w:val="center"/>
              <w:rPr>
                <w:b/>
                <w:sz w:val="18"/>
                <w:szCs w:val="18"/>
              </w:rPr>
            </w:pPr>
            <w:r w:rsidRPr="004F6572">
              <w:rPr>
                <w:b/>
                <w:sz w:val="18"/>
                <w:szCs w:val="18"/>
              </w:rPr>
              <w:t>Data konwoju</w:t>
            </w:r>
          </w:p>
        </w:tc>
        <w:tc>
          <w:tcPr>
            <w:tcW w:w="3045" w:type="dxa"/>
            <w:vAlign w:val="center"/>
          </w:tcPr>
          <w:p w14:paraId="5D46DE17" w14:textId="77777777" w:rsidR="0022268F" w:rsidRPr="004F6572" w:rsidRDefault="0022268F" w:rsidP="00565196">
            <w:pPr>
              <w:ind w:right="-115"/>
              <w:jc w:val="center"/>
              <w:rPr>
                <w:b/>
                <w:sz w:val="18"/>
                <w:szCs w:val="18"/>
              </w:rPr>
            </w:pPr>
            <w:r w:rsidRPr="004F6572">
              <w:rPr>
                <w:b/>
                <w:sz w:val="18"/>
                <w:szCs w:val="18"/>
              </w:rPr>
              <w:t>Imię i nazwisko osób  uczestniczących w konwoju</w:t>
            </w:r>
          </w:p>
        </w:tc>
        <w:tc>
          <w:tcPr>
            <w:tcW w:w="2221" w:type="dxa"/>
            <w:vAlign w:val="center"/>
          </w:tcPr>
          <w:p w14:paraId="02C2F44C" w14:textId="77777777" w:rsidR="0022268F" w:rsidRPr="004F6572" w:rsidRDefault="0022268F" w:rsidP="00565196">
            <w:pPr>
              <w:jc w:val="center"/>
              <w:rPr>
                <w:b/>
                <w:sz w:val="18"/>
                <w:szCs w:val="18"/>
              </w:rPr>
            </w:pPr>
            <w:r w:rsidRPr="004F6572">
              <w:rPr>
                <w:b/>
                <w:sz w:val="18"/>
                <w:szCs w:val="18"/>
              </w:rPr>
              <w:t>P</w:t>
            </w:r>
            <w:r>
              <w:rPr>
                <w:b/>
                <w:sz w:val="18"/>
                <w:szCs w:val="18"/>
              </w:rPr>
              <w:t>otwierdzenie odbycia instruktaż</w:t>
            </w:r>
            <w:r w:rsidRPr="004F6572">
              <w:rPr>
                <w:b/>
                <w:sz w:val="18"/>
                <w:szCs w:val="18"/>
              </w:rPr>
              <w:t>u na temat procedur zachowania podczas konwoju, a także w przypadku napadu na konwój</w:t>
            </w:r>
            <w:r>
              <w:rPr>
                <w:b/>
                <w:sz w:val="18"/>
                <w:szCs w:val="18"/>
              </w:rPr>
              <w:t xml:space="preserve"> (podpis)</w:t>
            </w:r>
          </w:p>
        </w:tc>
        <w:tc>
          <w:tcPr>
            <w:tcW w:w="1560" w:type="dxa"/>
            <w:vAlign w:val="center"/>
          </w:tcPr>
          <w:p w14:paraId="0C22B638" w14:textId="77777777" w:rsidR="0022268F" w:rsidRDefault="0022268F" w:rsidP="00565196">
            <w:pPr>
              <w:jc w:val="center"/>
              <w:rPr>
                <w:b/>
                <w:sz w:val="18"/>
                <w:szCs w:val="18"/>
              </w:rPr>
            </w:pPr>
            <w:r w:rsidRPr="004F6572">
              <w:rPr>
                <w:b/>
                <w:sz w:val="18"/>
                <w:szCs w:val="18"/>
              </w:rPr>
              <w:t xml:space="preserve">Obiekt, </w:t>
            </w:r>
          </w:p>
          <w:p w14:paraId="2AB53513" w14:textId="77777777" w:rsidR="0022268F" w:rsidRPr="004F6572" w:rsidRDefault="0022268F" w:rsidP="00565196">
            <w:pPr>
              <w:jc w:val="center"/>
              <w:rPr>
                <w:b/>
                <w:sz w:val="18"/>
                <w:szCs w:val="18"/>
              </w:rPr>
            </w:pPr>
            <w:r w:rsidRPr="004F6572">
              <w:rPr>
                <w:b/>
                <w:sz w:val="18"/>
                <w:szCs w:val="18"/>
              </w:rPr>
              <w:t>w którym realizowana jest wypłata świadczeń</w:t>
            </w:r>
          </w:p>
        </w:tc>
        <w:tc>
          <w:tcPr>
            <w:tcW w:w="1336" w:type="dxa"/>
            <w:vAlign w:val="center"/>
          </w:tcPr>
          <w:p w14:paraId="04C1E340" w14:textId="77777777" w:rsidR="0022268F" w:rsidRPr="004F6572" w:rsidRDefault="0022268F" w:rsidP="00565196">
            <w:pPr>
              <w:jc w:val="center"/>
              <w:rPr>
                <w:b/>
                <w:sz w:val="18"/>
                <w:szCs w:val="18"/>
              </w:rPr>
            </w:pPr>
            <w:r w:rsidRPr="004F6572">
              <w:rPr>
                <w:b/>
                <w:sz w:val="18"/>
                <w:szCs w:val="18"/>
              </w:rPr>
              <w:t>Ilość przejechanych kilometrów</w:t>
            </w:r>
          </w:p>
        </w:tc>
        <w:tc>
          <w:tcPr>
            <w:tcW w:w="1346" w:type="dxa"/>
            <w:vAlign w:val="center"/>
          </w:tcPr>
          <w:p w14:paraId="1D37D22D" w14:textId="77777777" w:rsidR="0022268F" w:rsidRPr="004F6572" w:rsidRDefault="0022268F" w:rsidP="00565196">
            <w:pPr>
              <w:jc w:val="center"/>
              <w:rPr>
                <w:b/>
                <w:sz w:val="18"/>
                <w:szCs w:val="18"/>
              </w:rPr>
            </w:pPr>
            <w:r w:rsidRPr="004F6572">
              <w:rPr>
                <w:b/>
                <w:sz w:val="18"/>
                <w:szCs w:val="18"/>
              </w:rPr>
              <w:t xml:space="preserve">Potwierdzenie </w:t>
            </w:r>
            <w:r>
              <w:rPr>
                <w:b/>
                <w:sz w:val="18"/>
                <w:szCs w:val="18"/>
              </w:rPr>
              <w:t xml:space="preserve">ilości przejechanych </w:t>
            </w:r>
            <w:r w:rsidRPr="0091652F">
              <w:rPr>
                <w:b/>
                <w:sz w:val="18"/>
                <w:szCs w:val="18"/>
              </w:rPr>
              <w:t>kilometrów (podpis kasjerki)</w:t>
            </w:r>
          </w:p>
        </w:tc>
      </w:tr>
      <w:tr w:rsidR="0022268F" w:rsidRPr="001B509C" w14:paraId="0E7A783A" w14:textId="77777777" w:rsidTr="00565196">
        <w:tc>
          <w:tcPr>
            <w:tcW w:w="1066" w:type="dxa"/>
            <w:vAlign w:val="center"/>
          </w:tcPr>
          <w:p w14:paraId="29C7C4EA" w14:textId="77777777" w:rsidR="0022268F" w:rsidRPr="001B509C" w:rsidRDefault="0022268F" w:rsidP="00565196"/>
        </w:tc>
        <w:tc>
          <w:tcPr>
            <w:tcW w:w="3045" w:type="dxa"/>
            <w:vAlign w:val="center"/>
          </w:tcPr>
          <w:p w14:paraId="6FDA18BD" w14:textId="77777777" w:rsidR="0022268F" w:rsidRDefault="0022268F" w:rsidP="00565196">
            <w:pPr>
              <w:ind w:right="-115"/>
            </w:pPr>
          </w:p>
          <w:p w14:paraId="1CF4028C" w14:textId="77777777" w:rsidR="0022268F" w:rsidRPr="004F6572" w:rsidRDefault="0022268F" w:rsidP="00565196">
            <w:pPr>
              <w:ind w:right="-115"/>
              <w:rPr>
                <w:sz w:val="16"/>
                <w:szCs w:val="16"/>
              </w:rPr>
            </w:pPr>
            <w:r w:rsidRPr="001B509C">
              <w:t xml:space="preserve">1. </w:t>
            </w:r>
            <w:r w:rsidRPr="004F6572">
              <w:rPr>
                <w:sz w:val="16"/>
                <w:szCs w:val="16"/>
              </w:rPr>
              <w:t>……………………………………</w:t>
            </w:r>
          </w:p>
          <w:p w14:paraId="58128050" w14:textId="77777777" w:rsidR="0022268F" w:rsidRDefault="0022268F" w:rsidP="00565196">
            <w:pPr>
              <w:ind w:right="-115"/>
            </w:pPr>
          </w:p>
          <w:p w14:paraId="58D15387" w14:textId="77777777" w:rsidR="0022268F" w:rsidRPr="004F6572" w:rsidRDefault="0022268F" w:rsidP="00565196">
            <w:pPr>
              <w:ind w:right="-115"/>
              <w:rPr>
                <w:sz w:val="16"/>
                <w:szCs w:val="16"/>
              </w:rPr>
            </w:pPr>
            <w:r w:rsidRPr="001B509C">
              <w:t>2.</w:t>
            </w:r>
            <w:r>
              <w:t xml:space="preserve"> </w:t>
            </w:r>
            <w:r w:rsidRPr="004F6572">
              <w:rPr>
                <w:sz w:val="16"/>
                <w:szCs w:val="16"/>
              </w:rPr>
              <w:t>…………………………………....</w:t>
            </w:r>
          </w:p>
          <w:p w14:paraId="717E5368" w14:textId="77777777" w:rsidR="0022268F" w:rsidRDefault="0022268F" w:rsidP="00565196">
            <w:pPr>
              <w:ind w:right="-115"/>
            </w:pPr>
          </w:p>
          <w:p w14:paraId="1652B62B" w14:textId="77777777" w:rsidR="0022268F" w:rsidRPr="004F6572" w:rsidRDefault="0022268F" w:rsidP="00565196">
            <w:pPr>
              <w:ind w:right="-115"/>
              <w:rPr>
                <w:sz w:val="16"/>
                <w:szCs w:val="16"/>
              </w:rPr>
            </w:pPr>
            <w:r w:rsidRPr="001B509C">
              <w:t>3</w:t>
            </w:r>
            <w:r w:rsidRPr="004F6572">
              <w:rPr>
                <w:sz w:val="16"/>
                <w:szCs w:val="16"/>
              </w:rPr>
              <w:t>……………………………………..</w:t>
            </w:r>
          </w:p>
        </w:tc>
        <w:tc>
          <w:tcPr>
            <w:tcW w:w="2221" w:type="dxa"/>
            <w:vAlign w:val="center"/>
          </w:tcPr>
          <w:p w14:paraId="7E234CFC" w14:textId="77777777" w:rsidR="0022268F" w:rsidRDefault="0022268F" w:rsidP="00565196">
            <w:pPr>
              <w:ind w:right="-115"/>
            </w:pPr>
          </w:p>
          <w:p w14:paraId="2B4D56AF" w14:textId="77777777" w:rsidR="0022268F" w:rsidRPr="004F6572" w:rsidRDefault="0022268F" w:rsidP="00565196">
            <w:pPr>
              <w:ind w:right="-115"/>
              <w:rPr>
                <w:sz w:val="16"/>
                <w:szCs w:val="16"/>
              </w:rPr>
            </w:pPr>
            <w:r w:rsidRPr="001B509C">
              <w:t xml:space="preserve">1. </w:t>
            </w:r>
            <w:r w:rsidRPr="004F6572">
              <w:rPr>
                <w:sz w:val="16"/>
                <w:szCs w:val="16"/>
              </w:rPr>
              <w:t>……………………………</w:t>
            </w:r>
          </w:p>
          <w:p w14:paraId="51034A38" w14:textId="77777777" w:rsidR="0022268F" w:rsidRDefault="0022268F" w:rsidP="00565196">
            <w:pPr>
              <w:ind w:right="-115"/>
            </w:pPr>
          </w:p>
          <w:p w14:paraId="06432D99" w14:textId="77777777" w:rsidR="0022268F" w:rsidRPr="004F6572" w:rsidRDefault="0022268F" w:rsidP="00565196">
            <w:pPr>
              <w:ind w:right="-115"/>
              <w:rPr>
                <w:sz w:val="16"/>
                <w:szCs w:val="16"/>
              </w:rPr>
            </w:pPr>
            <w:r w:rsidRPr="001B509C">
              <w:t>2.</w:t>
            </w:r>
            <w:r>
              <w:t xml:space="preserve"> </w:t>
            </w:r>
            <w:r w:rsidRPr="004F6572">
              <w:rPr>
                <w:sz w:val="16"/>
                <w:szCs w:val="16"/>
              </w:rPr>
              <w:t>…………………………....</w:t>
            </w:r>
          </w:p>
          <w:p w14:paraId="5A390598" w14:textId="77777777" w:rsidR="0022268F" w:rsidRDefault="0022268F" w:rsidP="00565196">
            <w:pPr>
              <w:ind w:right="-115"/>
            </w:pPr>
          </w:p>
          <w:p w14:paraId="58988F34" w14:textId="77777777" w:rsidR="0022268F" w:rsidRPr="004F6572" w:rsidRDefault="0022268F" w:rsidP="00565196">
            <w:pPr>
              <w:ind w:right="-115"/>
              <w:rPr>
                <w:sz w:val="16"/>
                <w:szCs w:val="16"/>
              </w:rPr>
            </w:pPr>
            <w:r w:rsidRPr="001B509C">
              <w:t>3</w:t>
            </w:r>
            <w:r w:rsidRPr="004F6572">
              <w:rPr>
                <w:sz w:val="16"/>
                <w:szCs w:val="16"/>
              </w:rPr>
              <w:t>………………………………..</w:t>
            </w:r>
          </w:p>
        </w:tc>
        <w:tc>
          <w:tcPr>
            <w:tcW w:w="1560" w:type="dxa"/>
            <w:vAlign w:val="center"/>
          </w:tcPr>
          <w:p w14:paraId="6FBAA8D0" w14:textId="77777777" w:rsidR="0022268F" w:rsidRPr="001B509C" w:rsidRDefault="0022268F" w:rsidP="00565196"/>
        </w:tc>
        <w:tc>
          <w:tcPr>
            <w:tcW w:w="1336" w:type="dxa"/>
            <w:vAlign w:val="center"/>
          </w:tcPr>
          <w:p w14:paraId="66EB151E" w14:textId="77777777" w:rsidR="0022268F" w:rsidRPr="001B509C" w:rsidRDefault="0022268F" w:rsidP="00565196"/>
        </w:tc>
        <w:tc>
          <w:tcPr>
            <w:tcW w:w="1346" w:type="dxa"/>
            <w:vAlign w:val="center"/>
          </w:tcPr>
          <w:p w14:paraId="63960CEB" w14:textId="77777777" w:rsidR="0022268F" w:rsidRPr="004F6572" w:rsidRDefault="0022268F" w:rsidP="00565196">
            <w:pPr>
              <w:ind w:right="-115"/>
              <w:rPr>
                <w:sz w:val="16"/>
                <w:szCs w:val="16"/>
              </w:rPr>
            </w:pPr>
          </w:p>
        </w:tc>
      </w:tr>
      <w:tr w:rsidR="0022268F" w:rsidRPr="001B509C" w14:paraId="7AE508B0" w14:textId="77777777" w:rsidTr="00565196">
        <w:tc>
          <w:tcPr>
            <w:tcW w:w="1066" w:type="dxa"/>
          </w:tcPr>
          <w:p w14:paraId="0B630F48" w14:textId="77777777" w:rsidR="0022268F" w:rsidRPr="001B509C" w:rsidRDefault="0022268F" w:rsidP="00565196"/>
        </w:tc>
        <w:tc>
          <w:tcPr>
            <w:tcW w:w="3045" w:type="dxa"/>
          </w:tcPr>
          <w:p w14:paraId="724DF832" w14:textId="77777777" w:rsidR="0022268F" w:rsidRDefault="0022268F" w:rsidP="00565196">
            <w:pPr>
              <w:ind w:right="-115"/>
            </w:pPr>
          </w:p>
          <w:p w14:paraId="34379B76" w14:textId="77777777" w:rsidR="0022268F" w:rsidRPr="004F6572" w:rsidRDefault="0022268F" w:rsidP="00565196">
            <w:pPr>
              <w:ind w:right="-115"/>
              <w:rPr>
                <w:sz w:val="16"/>
                <w:szCs w:val="16"/>
              </w:rPr>
            </w:pPr>
            <w:r w:rsidRPr="001B509C">
              <w:t xml:space="preserve">1. </w:t>
            </w:r>
            <w:r w:rsidRPr="004F6572">
              <w:rPr>
                <w:sz w:val="16"/>
                <w:szCs w:val="16"/>
              </w:rPr>
              <w:t>……………………………………</w:t>
            </w:r>
          </w:p>
          <w:p w14:paraId="5453DD1A" w14:textId="77777777" w:rsidR="0022268F" w:rsidRDefault="0022268F" w:rsidP="00565196">
            <w:pPr>
              <w:ind w:right="-115"/>
            </w:pPr>
          </w:p>
          <w:p w14:paraId="3056031E" w14:textId="77777777" w:rsidR="0022268F" w:rsidRPr="004F6572" w:rsidRDefault="0022268F" w:rsidP="00565196">
            <w:pPr>
              <w:ind w:right="-115"/>
              <w:rPr>
                <w:sz w:val="16"/>
                <w:szCs w:val="16"/>
              </w:rPr>
            </w:pPr>
            <w:r w:rsidRPr="001B509C">
              <w:t>2.</w:t>
            </w:r>
            <w:r>
              <w:t xml:space="preserve"> </w:t>
            </w:r>
            <w:r w:rsidRPr="004F6572">
              <w:rPr>
                <w:sz w:val="16"/>
                <w:szCs w:val="16"/>
              </w:rPr>
              <w:t>…………………………………....</w:t>
            </w:r>
          </w:p>
          <w:p w14:paraId="6EC2531D" w14:textId="77777777" w:rsidR="0022268F" w:rsidRDefault="0022268F" w:rsidP="00565196">
            <w:pPr>
              <w:ind w:right="-115"/>
            </w:pPr>
          </w:p>
          <w:p w14:paraId="2FFB68BC" w14:textId="77777777" w:rsidR="0022268F" w:rsidRPr="004F6572" w:rsidRDefault="0022268F" w:rsidP="00565196">
            <w:pPr>
              <w:ind w:right="-115"/>
              <w:rPr>
                <w:sz w:val="16"/>
                <w:szCs w:val="16"/>
              </w:rPr>
            </w:pPr>
            <w:r w:rsidRPr="001B509C">
              <w:t>3</w:t>
            </w:r>
            <w:r w:rsidRPr="004F6572">
              <w:rPr>
                <w:sz w:val="16"/>
                <w:szCs w:val="16"/>
              </w:rPr>
              <w:t>……………………………………..</w:t>
            </w:r>
          </w:p>
        </w:tc>
        <w:tc>
          <w:tcPr>
            <w:tcW w:w="2221" w:type="dxa"/>
          </w:tcPr>
          <w:p w14:paraId="5AEDCF09" w14:textId="77777777" w:rsidR="0022268F" w:rsidRDefault="0022268F" w:rsidP="00565196">
            <w:pPr>
              <w:ind w:right="-115"/>
            </w:pPr>
          </w:p>
          <w:p w14:paraId="702C64D5" w14:textId="77777777" w:rsidR="0022268F" w:rsidRPr="004F6572" w:rsidRDefault="0022268F" w:rsidP="00565196">
            <w:pPr>
              <w:ind w:right="-115"/>
              <w:rPr>
                <w:sz w:val="16"/>
                <w:szCs w:val="16"/>
              </w:rPr>
            </w:pPr>
            <w:r w:rsidRPr="001B509C">
              <w:t xml:space="preserve">1. </w:t>
            </w:r>
            <w:r w:rsidRPr="004F6572">
              <w:rPr>
                <w:sz w:val="16"/>
                <w:szCs w:val="16"/>
              </w:rPr>
              <w:t>……………………………</w:t>
            </w:r>
          </w:p>
          <w:p w14:paraId="7225340A" w14:textId="77777777" w:rsidR="0022268F" w:rsidRDefault="0022268F" w:rsidP="00565196">
            <w:pPr>
              <w:ind w:right="-115"/>
            </w:pPr>
          </w:p>
          <w:p w14:paraId="184A5CCB" w14:textId="77777777" w:rsidR="0022268F" w:rsidRPr="004F6572" w:rsidRDefault="0022268F" w:rsidP="00565196">
            <w:pPr>
              <w:ind w:right="-115"/>
              <w:rPr>
                <w:sz w:val="16"/>
                <w:szCs w:val="16"/>
              </w:rPr>
            </w:pPr>
            <w:r w:rsidRPr="001B509C">
              <w:t>2.</w:t>
            </w:r>
            <w:r>
              <w:t xml:space="preserve"> </w:t>
            </w:r>
            <w:r w:rsidRPr="004F6572">
              <w:rPr>
                <w:sz w:val="16"/>
                <w:szCs w:val="16"/>
              </w:rPr>
              <w:t>…………………………....</w:t>
            </w:r>
          </w:p>
          <w:p w14:paraId="77D6A6A4" w14:textId="77777777" w:rsidR="0022268F" w:rsidRDefault="0022268F" w:rsidP="00565196">
            <w:pPr>
              <w:ind w:right="-115"/>
            </w:pPr>
          </w:p>
          <w:p w14:paraId="00C3EC0D" w14:textId="77777777" w:rsidR="0022268F" w:rsidRPr="004F6572" w:rsidRDefault="0022268F" w:rsidP="00565196">
            <w:pPr>
              <w:ind w:right="-115"/>
              <w:rPr>
                <w:sz w:val="16"/>
                <w:szCs w:val="16"/>
              </w:rPr>
            </w:pPr>
            <w:r w:rsidRPr="001B509C">
              <w:t>3</w:t>
            </w:r>
            <w:r w:rsidRPr="004F6572">
              <w:rPr>
                <w:sz w:val="16"/>
                <w:szCs w:val="16"/>
              </w:rPr>
              <w:t>……………………………..</w:t>
            </w:r>
          </w:p>
        </w:tc>
        <w:tc>
          <w:tcPr>
            <w:tcW w:w="1560" w:type="dxa"/>
          </w:tcPr>
          <w:p w14:paraId="7743559B" w14:textId="77777777" w:rsidR="0022268F" w:rsidRPr="001B509C" w:rsidRDefault="0022268F" w:rsidP="00565196"/>
        </w:tc>
        <w:tc>
          <w:tcPr>
            <w:tcW w:w="1336" w:type="dxa"/>
          </w:tcPr>
          <w:p w14:paraId="6D3825ED" w14:textId="77777777" w:rsidR="0022268F" w:rsidRPr="001B509C" w:rsidRDefault="0022268F" w:rsidP="00565196"/>
        </w:tc>
        <w:tc>
          <w:tcPr>
            <w:tcW w:w="1346" w:type="dxa"/>
          </w:tcPr>
          <w:p w14:paraId="1E13DBD4" w14:textId="77777777" w:rsidR="0022268F" w:rsidRPr="004F6572" w:rsidRDefault="0022268F" w:rsidP="00565196">
            <w:pPr>
              <w:ind w:right="-115"/>
              <w:rPr>
                <w:sz w:val="16"/>
                <w:szCs w:val="16"/>
              </w:rPr>
            </w:pPr>
          </w:p>
        </w:tc>
      </w:tr>
      <w:tr w:rsidR="0022268F" w:rsidRPr="004F6572" w14:paraId="6AB08349" w14:textId="77777777" w:rsidTr="00565196">
        <w:tc>
          <w:tcPr>
            <w:tcW w:w="1066" w:type="dxa"/>
            <w:vAlign w:val="center"/>
          </w:tcPr>
          <w:p w14:paraId="3F8B3C60" w14:textId="77777777" w:rsidR="0022268F" w:rsidRPr="004F6572" w:rsidRDefault="0022268F" w:rsidP="00565196">
            <w:pPr>
              <w:rPr>
                <w:sz w:val="18"/>
                <w:szCs w:val="18"/>
              </w:rPr>
            </w:pPr>
          </w:p>
        </w:tc>
        <w:tc>
          <w:tcPr>
            <w:tcW w:w="3045" w:type="dxa"/>
          </w:tcPr>
          <w:p w14:paraId="5B981334" w14:textId="77777777" w:rsidR="0022268F" w:rsidRDefault="0022268F" w:rsidP="00565196">
            <w:pPr>
              <w:ind w:right="-115"/>
            </w:pPr>
          </w:p>
          <w:p w14:paraId="7425940B" w14:textId="77777777" w:rsidR="0022268F" w:rsidRPr="004F6572" w:rsidRDefault="0022268F" w:rsidP="00565196">
            <w:pPr>
              <w:ind w:right="-115"/>
              <w:rPr>
                <w:sz w:val="16"/>
                <w:szCs w:val="16"/>
              </w:rPr>
            </w:pPr>
            <w:r w:rsidRPr="001B509C">
              <w:t xml:space="preserve">1. </w:t>
            </w:r>
            <w:r w:rsidRPr="004F6572">
              <w:rPr>
                <w:sz w:val="16"/>
                <w:szCs w:val="16"/>
              </w:rPr>
              <w:t>……………………………………</w:t>
            </w:r>
          </w:p>
          <w:p w14:paraId="60AD6840" w14:textId="77777777" w:rsidR="0022268F" w:rsidRDefault="0022268F" w:rsidP="00565196">
            <w:pPr>
              <w:ind w:right="-115"/>
            </w:pPr>
          </w:p>
          <w:p w14:paraId="77853BA2" w14:textId="77777777" w:rsidR="0022268F" w:rsidRPr="004F6572" w:rsidRDefault="0022268F" w:rsidP="00565196">
            <w:pPr>
              <w:ind w:right="-115"/>
              <w:rPr>
                <w:sz w:val="16"/>
                <w:szCs w:val="16"/>
              </w:rPr>
            </w:pPr>
            <w:r w:rsidRPr="001B509C">
              <w:t>2.</w:t>
            </w:r>
            <w:r>
              <w:t xml:space="preserve"> </w:t>
            </w:r>
            <w:r w:rsidRPr="004F6572">
              <w:rPr>
                <w:sz w:val="16"/>
                <w:szCs w:val="16"/>
              </w:rPr>
              <w:t>…………………………………....</w:t>
            </w:r>
          </w:p>
          <w:p w14:paraId="4D4DB4A1" w14:textId="77777777" w:rsidR="0022268F" w:rsidRDefault="0022268F" w:rsidP="00565196">
            <w:pPr>
              <w:ind w:right="-115"/>
            </w:pPr>
          </w:p>
          <w:p w14:paraId="39176B37" w14:textId="77777777" w:rsidR="0022268F" w:rsidRPr="004F6572" w:rsidRDefault="0022268F" w:rsidP="00565196">
            <w:pPr>
              <w:ind w:right="-115"/>
              <w:rPr>
                <w:sz w:val="16"/>
                <w:szCs w:val="16"/>
              </w:rPr>
            </w:pPr>
            <w:r w:rsidRPr="001B509C">
              <w:t>3</w:t>
            </w:r>
            <w:r w:rsidRPr="004F6572">
              <w:rPr>
                <w:sz w:val="16"/>
                <w:szCs w:val="16"/>
              </w:rPr>
              <w:t>……………………………………..</w:t>
            </w:r>
          </w:p>
        </w:tc>
        <w:tc>
          <w:tcPr>
            <w:tcW w:w="2221" w:type="dxa"/>
          </w:tcPr>
          <w:p w14:paraId="5278F7F1" w14:textId="77777777" w:rsidR="0022268F" w:rsidRDefault="0022268F" w:rsidP="00565196">
            <w:pPr>
              <w:ind w:right="-115"/>
            </w:pPr>
          </w:p>
          <w:p w14:paraId="05CCC606" w14:textId="77777777" w:rsidR="0022268F" w:rsidRPr="004F6572" w:rsidRDefault="0022268F" w:rsidP="00565196">
            <w:pPr>
              <w:ind w:right="-115"/>
              <w:rPr>
                <w:sz w:val="16"/>
                <w:szCs w:val="16"/>
              </w:rPr>
            </w:pPr>
            <w:r w:rsidRPr="001B509C">
              <w:t xml:space="preserve">1. </w:t>
            </w:r>
            <w:r w:rsidRPr="004F6572">
              <w:rPr>
                <w:sz w:val="16"/>
                <w:szCs w:val="16"/>
              </w:rPr>
              <w:t>……………………………</w:t>
            </w:r>
          </w:p>
          <w:p w14:paraId="1BD5961E" w14:textId="77777777" w:rsidR="0022268F" w:rsidRDefault="0022268F" w:rsidP="00565196">
            <w:pPr>
              <w:ind w:right="-115"/>
            </w:pPr>
          </w:p>
          <w:p w14:paraId="6BECD0BE" w14:textId="77777777" w:rsidR="0022268F" w:rsidRPr="004F6572" w:rsidRDefault="0022268F" w:rsidP="00565196">
            <w:pPr>
              <w:ind w:right="-115"/>
              <w:rPr>
                <w:sz w:val="16"/>
                <w:szCs w:val="16"/>
              </w:rPr>
            </w:pPr>
            <w:r w:rsidRPr="001B509C">
              <w:t>2.</w:t>
            </w:r>
            <w:r>
              <w:t xml:space="preserve"> </w:t>
            </w:r>
            <w:r w:rsidRPr="004F6572">
              <w:rPr>
                <w:sz w:val="16"/>
                <w:szCs w:val="16"/>
              </w:rPr>
              <w:t>…………………………....</w:t>
            </w:r>
          </w:p>
          <w:p w14:paraId="7710ECAD" w14:textId="77777777" w:rsidR="0022268F" w:rsidRDefault="0022268F" w:rsidP="00565196">
            <w:pPr>
              <w:ind w:right="-115"/>
            </w:pPr>
          </w:p>
          <w:p w14:paraId="5F54992A" w14:textId="77777777" w:rsidR="0022268F" w:rsidRPr="004F6572" w:rsidRDefault="0022268F" w:rsidP="00565196">
            <w:pPr>
              <w:ind w:right="-115"/>
              <w:rPr>
                <w:sz w:val="16"/>
                <w:szCs w:val="16"/>
              </w:rPr>
            </w:pPr>
            <w:r w:rsidRPr="001B509C">
              <w:t>3</w:t>
            </w:r>
            <w:r w:rsidRPr="004F6572">
              <w:rPr>
                <w:sz w:val="16"/>
                <w:szCs w:val="16"/>
              </w:rPr>
              <w:t>……………………………..</w:t>
            </w:r>
          </w:p>
        </w:tc>
        <w:tc>
          <w:tcPr>
            <w:tcW w:w="1560" w:type="dxa"/>
            <w:vAlign w:val="center"/>
          </w:tcPr>
          <w:p w14:paraId="4B84C4E3" w14:textId="77777777" w:rsidR="0022268F" w:rsidRPr="004F6572" w:rsidRDefault="0022268F" w:rsidP="00565196">
            <w:pPr>
              <w:rPr>
                <w:sz w:val="18"/>
                <w:szCs w:val="18"/>
              </w:rPr>
            </w:pPr>
          </w:p>
        </w:tc>
        <w:tc>
          <w:tcPr>
            <w:tcW w:w="1336" w:type="dxa"/>
            <w:vAlign w:val="center"/>
          </w:tcPr>
          <w:p w14:paraId="3F821022" w14:textId="77777777" w:rsidR="0022268F" w:rsidRPr="004F6572" w:rsidRDefault="0022268F" w:rsidP="00565196">
            <w:pPr>
              <w:rPr>
                <w:sz w:val="18"/>
                <w:szCs w:val="18"/>
              </w:rPr>
            </w:pPr>
          </w:p>
        </w:tc>
        <w:tc>
          <w:tcPr>
            <w:tcW w:w="1346" w:type="dxa"/>
          </w:tcPr>
          <w:p w14:paraId="7BB1AFC1" w14:textId="77777777" w:rsidR="0022268F" w:rsidRPr="004F6572" w:rsidRDefault="0022268F" w:rsidP="00565196">
            <w:pPr>
              <w:ind w:right="-115"/>
              <w:rPr>
                <w:sz w:val="16"/>
                <w:szCs w:val="16"/>
              </w:rPr>
            </w:pPr>
          </w:p>
        </w:tc>
      </w:tr>
      <w:tr w:rsidR="0022268F" w:rsidRPr="004F6572" w14:paraId="3D52E7D6" w14:textId="77777777" w:rsidTr="00565196">
        <w:tc>
          <w:tcPr>
            <w:tcW w:w="1066" w:type="dxa"/>
            <w:vAlign w:val="center"/>
          </w:tcPr>
          <w:p w14:paraId="10A9713F" w14:textId="77777777" w:rsidR="0022268F" w:rsidRPr="004F6572" w:rsidRDefault="0022268F" w:rsidP="00565196">
            <w:pPr>
              <w:rPr>
                <w:sz w:val="18"/>
                <w:szCs w:val="18"/>
              </w:rPr>
            </w:pPr>
          </w:p>
        </w:tc>
        <w:tc>
          <w:tcPr>
            <w:tcW w:w="3045" w:type="dxa"/>
          </w:tcPr>
          <w:p w14:paraId="4F6A3CAD" w14:textId="77777777" w:rsidR="0022268F" w:rsidRDefault="0022268F" w:rsidP="00565196">
            <w:pPr>
              <w:ind w:right="-115"/>
            </w:pPr>
          </w:p>
          <w:p w14:paraId="39A69AEE" w14:textId="77777777" w:rsidR="0022268F" w:rsidRPr="004F6572" w:rsidRDefault="0022268F" w:rsidP="00565196">
            <w:pPr>
              <w:ind w:right="-115"/>
              <w:rPr>
                <w:sz w:val="16"/>
                <w:szCs w:val="16"/>
              </w:rPr>
            </w:pPr>
            <w:r w:rsidRPr="001B509C">
              <w:t xml:space="preserve">1. </w:t>
            </w:r>
            <w:r w:rsidRPr="004F6572">
              <w:rPr>
                <w:sz w:val="16"/>
                <w:szCs w:val="16"/>
              </w:rPr>
              <w:t>……………………………………</w:t>
            </w:r>
          </w:p>
          <w:p w14:paraId="47926D62" w14:textId="77777777" w:rsidR="0022268F" w:rsidRDefault="0022268F" w:rsidP="00565196">
            <w:pPr>
              <w:ind w:right="-115"/>
            </w:pPr>
          </w:p>
          <w:p w14:paraId="577B2908" w14:textId="77777777" w:rsidR="0022268F" w:rsidRPr="004F6572" w:rsidRDefault="0022268F" w:rsidP="00565196">
            <w:pPr>
              <w:ind w:right="-115"/>
              <w:rPr>
                <w:sz w:val="16"/>
                <w:szCs w:val="16"/>
              </w:rPr>
            </w:pPr>
            <w:r w:rsidRPr="001B509C">
              <w:t>2.</w:t>
            </w:r>
            <w:r>
              <w:t xml:space="preserve"> </w:t>
            </w:r>
            <w:r w:rsidRPr="004F6572">
              <w:rPr>
                <w:sz w:val="16"/>
                <w:szCs w:val="16"/>
              </w:rPr>
              <w:t>…………………………………....</w:t>
            </w:r>
          </w:p>
          <w:p w14:paraId="2AE20F58" w14:textId="77777777" w:rsidR="0022268F" w:rsidRDefault="0022268F" w:rsidP="00565196">
            <w:pPr>
              <w:ind w:right="-115"/>
            </w:pPr>
          </w:p>
          <w:p w14:paraId="3D736AFA" w14:textId="77777777" w:rsidR="0022268F" w:rsidRPr="004F6572" w:rsidRDefault="0022268F" w:rsidP="00565196">
            <w:pPr>
              <w:ind w:right="-115"/>
              <w:rPr>
                <w:sz w:val="16"/>
                <w:szCs w:val="16"/>
              </w:rPr>
            </w:pPr>
            <w:r w:rsidRPr="001B509C">
              <w:t>3</w:t>
            </w:r>
            <w:r w:rsidRPr="004F6572">
              <w:rPr>
                <w:sz w:val="16"/>
                <w:szCs w:val="16"/>
              </w:rPr>
              <w:t>……………………………………..</w:t>
            </w:r>
          </w:p>
        </w:tc>
        <w:tc>
          <w:tcPr>
            <w:tcW w:w="2221" w:type="dxa"/>
          </w:tcPr>
          <w:p w14:paraId="0FDBC1A7" w14:textId="77777777" w:rsidR="0022268F" w:rsidRDefault="0022268F" w:rsidP="00565196">
            <w:pPr>
              <w:ind w:right="-115"/>
            </w:pPr>
          </w:p>
          <w:p w14:paraId="7CA0EC6C" w14:textId="77777777" w:rsidR="0022268F" w:rsidRPr="004F6572" w:rsidRDefault="0022268F" w:rsidP="00565196">
            <w:pPr>
              <w:ind w:right="-115"/>
              <w:rPr>
                <w:sz w:val="16"/>
                <w:szCs w:val="16"/>
              </w:rPr>
            </w:pPr>
            <w:r w:rsidRPr="001B509C">
              <w:t xml:space="preserve">1. </w:t>
            </w:r>
            <w:r w:rsidRPr="004F6572">
              <w:rPr>
                <w:sz w:val="16"/>
                <w:szCs w:val="16"/>
              </w:rPr>
              <w:t>……………………………</w:t>
            </w:r>
          </w:p>
          <w:p w14:paraId="449AD362" w14:textId="77777777" w:rsidR="0022268F" w:rsidRDefault="0022268F" w:rsidP="00565196">
            <w:pPr>
              <w:ind w:right="-115"/>
            </w:pPr>
          </w:p>
          <w:p w14:paraId="02AC4307" w14:textId="77777777" w:rsidR="0022268F" w:rsidRPr="004F6572" w:rsidRDefault="0022268F" w:rsidP="00565196">
            <w:pPr>
              <w:ind w:right="-115"/>
              <w:rPr>
                <w:sz w:val="16"/>
                <w:szCs w:val="16"/>
              </w:rPr>
            </w:pPr>
            <w:r w:rsidRPr="001B509C">
              <w:t>2.</w:t>
            </w:r>
            <w:r>
              <w:t xml:space="preserve"> </w:t>
            </w:r>
            <w:r w:rsidRPr="004F6572">
              <w:rPr>
                <w:sz w:val="16"/>
                <w:szCs w:val="16"/>
              </w:rPr>
              <w:t>…………………………....</w:t>
            </w:r>
          </w:p>
          <w:p w14:paraId="259410A7" w14:textId="77777777" w:rsidR="0022268F" w:rsidRDefault="0022268F" w:rsidP="00565196">
            <w:pPr>
              <w:ind w:right="-115"/>
            </w:pPr>
          </w:p>
          <w:p w14:paraId="3C4F977C" w14:textId="77777777" w:rsidR="0022268F" w:rsidRPr="004F6572" w:rsidRDefault="0022268F" w:rsidP="00565196">
            <w:pPr>
              <w:ind w:right="-115"/>
              <w:rPr>
                <w:sz w:val="16"/>
                <w:szCs w:val="16"/>
              </w:rPr>
            </w:pPr>
            <w:r w:rsidRPr="001B509C">
              <w:t>3</w:t>
            </w:r>
            <w:r w:rsidRPr="004F6572">
              <w:rPr>
                <w:sz w:val="16"/>
                <w:szCs w:val="16"/>
              </w:rPr>
              <w:t>……………………………..</w:t>
            </w:r>
          </w:p>
        </w:tc>
        <w:tc>
          <w:tcPr>
            <w:tcW w:w="1560" w:type="dxa"/>
            <w:vAlign w:val="center"/>
          </w:tcPr>
          <w:p w14:paraId="54733F18" w14:textId="77777777" w:rsidR="0022268F" w:rsidRPr="004F6572" w:rsidRDefault="0022268F" w:rsidP="00565196">
            <w:pPr>
              <w:rPr>
                <w:sz w:val="18"/>
                <w:szCs w:val="18"/>
              </w:rPr>
            </w:pPr>
          </w:p>
        </w:tc>
        <w:tc>
          <w:tcPr>
            <w:tcW w:w="1336" w:type="dxa"/>
            <w:vAlign w:val="center"/>
          </w:tcPr>
          <w:p w14:paraId="64486DC2" w14:textId="77777777" w:rsidR="0022268F" w:rsidRPr="004F6572" w:rsidRDefault="0022268F" w:rsidP="00565196">
            <w:pPr>
              <w:rPr>
                <w:sz w:val="18"/>
                <w:szCs w:val="18"/>
              </w:rPr>
            </w:pPr>
          </w:p>
        </w:tc>
        <w:tc>
          <w:tcPr>
            <w:tcW w:w="1346" w:type="dxa"/>
          </w:tcPr>
          <w:p w14:paraId="49A796D9" w14:textId="77777777" w:rsidR="0022268F" w:rsidRPr="004F6572" w:rsidRDefault="0022268F" w:rsidP="00565196">
            <w:pPr>
              <w:ind w:right="-115"/>
              <w:rPr>
                <w:sz w:val="16"/>
                <w:szCs w:val="16"/>
              </w:rPr>
            </w:pPr>
          </w:p>
        </w:tc>
      </w:tr>
      <w:tr w:rsidR="0022268F" w:rsidRPr="004F6572" w14:paraId="437EF8E8" w14:textId="77777777" w:rsidTr="00565196">
        <w:tc>
          <w:tcPr>
            <w:tcW w:w="1066" w:type="dxa"/>
            <w:vAlign w:val="center"/>
          </w:tcPr>
          <w:p w14:paraId="3094D0E3" w14:textId="77777777" w:rsidR="0022268F" w:rsidRPr="004F6572" w:rsidRDefault="0022268F" w:rsidP="00565196">
            <w:pPr>
              <w:rPr>
                <w:sz w:val="18"/>
                <w:szCs w:val="18"/>
              </w:rPr>
            </w:pPr>
          </w:p>
        </w:tc>
        <w:tc>
          <w:tcPr>
            <w:tcW w:w="3045" w:type="dxa"/>
          </w:tcPr>
          <w:p w14:paraId="581E6DA1" w14:textId="77777777" w:rsidR="0022268F" w:rsidRDefault="0022268F" w:rsidP="00565196">
            <w:pPr>
              <w:ind w:right="-115"/>
            </w:pPr>
          </w:p>
          <w:p w14:paraId="2260992D" w14:textId="77777777" w:rsidR="0022268F" w:rsidRPr="004F6572" w:rsidRDefault="0022268F" w:rsidP="00565196">
            <w:pPr>
              <w:ind w:right="-115"/>
              <w:rPr>
                <w:sz w:val="16"/>
                <w:szCs w:val="16"/>
              </w:rPr>
            </w:pPr>
            <w:r w:rsidRPr="001B509C">
              <w:t xml:space="preserve">1. </w:t>
            </w:r>
            <w:r w:rsidRPr="004F6572">
              <w:rPr>
                <w:sz w:val="16"/>
                <w:szCs w:val="16"/>
              </w:rPr>
              <w:t>……………………………………</w:t>
            </w:r>
          </w:p>
          <w:p w14:paraId="6EE10519" w14:textId="77777777" w:rsidR="0022268F" w:rsidRDefault="0022268F" w:rsidP="00565196">
            <w:pPr>
              <w:ind w:right="-115"/>
            </w:pPr>
          </w:p>
          <w:p w14:paraId="498D814C" w14:textId="77777777" w:rsidR="0022268F" w:rsidRPr="004F6572" w:rsidRDefault="0022268F" w:rsidP="00565196">
            <w:pPr>
              <w:ind w:right="-115"/>
              <w:rPr>
                <w:sz w:val="16"/>
                <w:szCs w:val="16"/>
              </w:rPr>
            </w:pPr>
            <w:r w:rsidRPr="001B509C">
              <w:t>2.</w:t>
            </w:r>
            <w:r>
              <w:t xml:space="preserve"> </w:t>
            </w:r>
            <w:r w:rsidRPr="004F6572">
              <w:rPr>
                <w:sz w:val="16"/>
                <w:szCs w:val="16"/>
              </w:rPr>
              <w:t>…………………………………....</w:t>
            </w:r>
          </w:p>
          <w:p w14:paraId="54A62C21" w14:textId="77777777" w:rsidR="0022268F" w:rsidRDefault="0022268F" w:rsidP="00565196">
            <w:pPr>
              <w:ind w:right="-115"/>
            </w:pPr>
          </w:p>
          <w:p w14:paraId="05F7E0EF" w14:textId="77777777" w:rsidR="0022268F" w:rsidRPr="004F6572" w:rsidRDefault="0022268F" w:rsidP="00565196">
            <w:pPr>
              <w:ind w:right="-115"/>
              <w:rPr>
                <w:sz w:val="16"/>
                <w:szCs w:val="16"/>
              </w:rPr>
            </w:pPr>
            <w:r w:rsidRPr="001B509C">
              <w:t>3</w:t>
            </w:r>
            <w:r w:rsidRPr="004F6572">
              <w:rPr>
                <w:sz w:val="16"/>
                <w:szCs w:val="16"/>
              </w:rPr>
              <w:t>……………………………………..</w:t>
            </w:r>
          </w:p>
        </w:tc>
        <w:tc>
          <w:tcPr>
            <w:tcW w:w="2221" w:type="dxa"/>
          </w:tcPr>
          <w:p w14:paraId="117CD65E" w14:textId="77777777" w:rsidR="0022268F" w:rsidRDefault="0022268F" w:rsidP="00565196">
            <w:pPr>
              <w:ind w:right="-115"/>
            </w:pPr>
          </w:p>
          <w:p w14:paraId="7D3887B2" w14:textId="77777777" w:rsidR="0022268F" w:rsidRPr="004F6572" w:rsidRDefault="0022268F" w:rsidP="00565196">
            <w:pPr>
              <w:ind w:right="-115"/>
              <w:rPr>
                <w:sz w:val="16"/>
                <w:szCs w:val="16"/>
              </w:rPr>
            </w:pPr>
            <w:r w:rsidRPr="001B509C">
              <w:t xml:space="preserve">1. </w:t>
            </w:r>
            <w:r w:rsidRPr="004F6572">
              <w:rPr>
                <w:sz w:val="16"/>
                <w:szCs w:val="16"/>
              </w:rPr>
              <w:t>……………………………</w:t>
            </w:r>
          </w:p>
          <w:p w14:paraId="7CBAB6AA" w14:textId="77777777" w:rsidR="0022268F" w:rsidRDefault="0022268F" w:rsidP="00565196">
            <w:pPr>
              <w:ind w:right="-115"/>
            </w:pPr>
          </w:p>
          <w:p w14:paraId="21FE9377" w14:textId="77777777" w:rsidR="0022268F" w:rsidRPr="004F6572" w:rsidRDefault="0022268F" w:rsidP="00565196">
            <w:pPr>
              <w:ind w:right="-115"/>
              <w:rPr>
                <w:sz w:val="16"/>
                <w:szCs w:val="16"/>
              </w:rPr>
            </w:pPr>
            <w:r w:rsidRPr="001B509C">
              <w:t>2.</w:t>
            </w:r>
            <w:r>
              <w:t xml:space="preserve"> </w:t>
            </w:r>
            <w:r w:rsidRPr="004F6572">
              <w:rPr>
                <w:sz w:val="16"/>
                <w:szCs w:val="16"/>
              </w:rPr>
              <w:t>…………………………....</w:t>
            </w:r>
          </w:p>
          <w:p w14:paraId="3E6C11E0" w14:textId="77777777" w:rsidR="0022268F" w:rsidRDefault="0022268F" w:rsidP="00565196">
            <w:pPr>
              <w:ind w:right="-115"/>
            </w:pPr>
          </w:p>
          <w:p w14:paraId="52F68974" w14:textId="77777777" w:rsidR="0022268F" w:rsidRPr="004F6572" w:rsidRDefault="0022268F" w:rsidP="00565196">
            <w:pPr>
              <w:ind w:right="-115"/>
              <w:rPr>
                <w:sz w:val="16"/>
                <w:szCs w:val="16"/>
              </w:rPr>
            </w:pPr>
            <w:r w:rsidRPr="001B509C">
              <w:t>3</w:t>
            </w:r>
            <w:r w:rsidRPr="004F6572">
              <w:rPr>
                <w:sz w:val="16"/>
                <w:szCs w:val="16"/>
              </w:rPr>
              <w:t>…………………</w:t>
            </w:r>
            <w:r>
              <w:rPr>
                <w:sz w:val="16"/>
                <w:szCs w:val="16"/>
              </w:rPr>
              <w:t>…</w:t>
            </w:r>
            <w:r w:rsidRPr="004F6572">
              <w:rPr>
                <w:sz w:val="16"/>
                <w:szCs w:val="16"/>
              </w:rPr>
              <w:t>………..</w:t>
            </w:r>
          </w:p>
        </w:tc>
        <w:tc>
          <w:tcPr>
            <w:tcW w:w="1560" w:type="dxa"/>
            <w:vAlign w:val="center"/>
          </w:tcPr>
          <w:p w14:paraId="57040121" w14:textId="77777777" w:rsidR="0022268F" w:rsidRPr="004F6572" w:rsidRDefault="0022268F" w:rsidP="00565196">
            <w:pPr>
              <w:ind w:left="176" w:hanging="176"/>
              <w:rPr>
                <w:sz w:val="18"/>
                <w:szCs w:val="18"/>
              </w:rPr>
            </w:pPr>
          </w:p>
        </w:tc>
        <w:tc>
          <w:tcPr>
            <w:tcW w:w="1336" w:type="dxa"/>
            <w:vAlign w:val="center"/>
          </w:tcPr>
          <w:p w14:paraId="4FAC2E99" w14:textId="77777777" w:rsidR="0022268F" w:rsidRPr="004F6572" w:rsidRDefault="0022268F" w:rsidP="00565196">
            <w:pPr>
              <w:rPr>
                <w:sz w:val="18"/>
                <w:szCs w:val="18"/>
              </w:rPr>
            </w:pPr>
          </w:p>
        </w:tc>
        <w:tc>
          <w:tcPr>
            <w:tcW w:w="1346" w:type="dxa"/>
          </w:tcPr>
          <w:p w14:paraId="1B8474BB" w14:textId="77777777" w:rsidR="0022268F" w:rsidRPr="004F6572" w:rsidRDefault="0022268F" w:rsidP="00565196">
            <w:pPr>
              <w:ind w:right="-115"/>
              <w:rPr>
                <w:sz w:val="16"/>
                <w:szCs w:val="16"/>
              </w:rPr>
            </w:pPr>
          </w:p>
        </w:tc>
      </w:tr>
    </w:tbl>
    <w:p w14:paraId="791FC75A" w14:textId="77777777" w:rsidR="0022268F" w:rsidRDefault="0022268F" w:rsidP="0022268F">
      <w:pPr>
        <w:jc w:val="center"/>
      </w:pPr>
    </w:p>
    <w:p w14:paraId="532FB730" w14:textId="77777777" w:rsidR="0022268F" w:rsidRDefault="0022268F" w:rsidP="00AA42A6">
      <w:pPr>
        <w:spacing w:line="360" w:lineRule="auto"/>
        <w:rPr>
          <w:b/>
        </w:rPr>
      </w:pPr>
    </w:p>
    <w:p w14:paraId="68939110" w14:textId="77777777" w:rsidR="0022268F" w:rsidRDefault="0022268F" w:rsidP="00AA42A6">
      <w:pPr>
        <w:spacing w:line="360" w:lineRule="auto"/>
        <w:rPr>
          <w:b/>
        </w:rPr>
      </w:pPr>
    </w:p>
    <w:p w14:paraId="003110D9" w14:textId="77777777" w:rsidR="00385BDA" w:rsidRDefault="00E60F98" w:rsidP="00385BDA">
      <w:pPr>
        <w:ind w:left="5664" w:firstLine="708"/>
        <w:jc w:val="center"/>
        <w:rPr>
          <w:b/>
        </w:rPr>
      </w:pPr>
      <w:r>
        <w:rPr>
          <w:b/>
        </w:rPr>
        <w:br w:type="page"/>
      </w:r>
      <w:r w:rsidR="00D50CCF">
        <w:rPr>
          <w:b/>
        </w:rPr>
        <w:lastRenderedPageBreak/>
        <w:t xml:space="preserve">Załącznik nr </w:t>
      </w:r>
      <w:r w:rsidR="002660DE">
        <w:rPr>
          <w:b/>
        </w:rPr>
        <w:t xml:space="preserve">9b </w:t>
      </w:r>
      <w:r w:rsidR="00E3649C">
        <w:rPr>
          <w:b/>
        </w:rPr>
        <w:t>do SIWZ</w:t>
      </w:r>
    </w:p>
    <w:p w14:paraId="755FF5DF" w14:textId="77777777" w:rsidR="00E3649C" w:rsidRDefault="00E3649C" w:rsidP="00385BDA">
      <w:pPr>
        <w:jc w:val="center"/>
        <w:rPr>
          <w:b/>
          <w:bCs/>
          <w:i/>
        </w:rPr>
      </w:pPr>
    </w:p>
    <w:p w14:paraId="7D68702F" w14:textId="77777777" w:rsidR="00E3649C" w:rsidRDefault="00E3649C" w:rsidP="00385BDA">
      <w:pPr>
        <w:jc w:val="center"/>
        <w:rPr>
          <w:b/>
          <w:bCs/>
          <w:i/>
        </w:rPr>
      </w:pPr>
      <w:r>
        <w:rPr>
          <w:b/>
          <w:bCs/>
          <w:i/>
        </w:rPr>
        <w:t>ISTOTNE POSTANOWIENIA UMOWY</w:t>
      </w:r>
    </w:p>
    <w:p w14:paraId="2AA4B330" w14:textId="77777777" w:rsidR="00385BDA" w:rsidRPr="00E13AD2" w:rsidRDefault="00385BDA" w:rsidP="00385BDA">
      <w:pPr>
        <w:jc w:val="center"/>
        <w:rPr>
          <w:b/>
          <w:bCs/>
          <w:i/>
        </w:rPr>
      </w:pPr>
      <w:r w:rsidRPr="00E13AD2">
        <w:rPr>
          <w:b/>
          <w:bCs/>
          <w:i/>
        </w:rPr>
        <w:t xml:space="preserve">(zadanie częściowe nr </w:t>
      </w:r>
      <w:r w:rsidR="007D4186">
        <w:rPr>
          <w:b/>
          <w:bCs/>
          <w:i/>
        </w:rPr>
        <w:t>2</w:t>
      </w:r>
      <w:r>
        <w:rPr>
          <w:b/>
          <w:bCs/>
          <w:i/>
        </w:rPr>
        <w:t xml:space="preserve"> – Czerwony Bór</w:t>
      </w:r>
      <w:r w:rsidRPr="00E13AD2">
        <w:rPr>
          <w:b/>
          <w:bCs/>
          <w:i/>
        </w:rPr>
        <w:t>)</w:t>
      </w:r>
    </w:p>
    <w:p w14:paraId="0B7AF283" w14:textId="77777777" w:rsidR="00E3649C" w:rsidRDefault="00E3649C" w:rsidP="00385BDA">
      <w:pPr>
        <w:pStyle w:val="Tekstpodstawowy"/>
        <w:jc w:val="center"/>
        <w:rPr>
          <w:b/>
          <w:bCs/>
        </w:rPr>
      </w:pPr>
    </w:p>
    <w:p w14:paraId="06B6364E" w14:textId="77777777" w:rsidR="009D52FE" w:rsidRDefault="009D52FE" w:rsidP="009D52FE">
      <w:pPr>
        <w:pStyle w:val="Tekstpodstawowy"/>
        <w:spacing w:after="0"/>
        <w:jc w:val="center"/>
        <w:rPr>
          <w:b/>
          <w:bCs/>
        </w:rPr>
      </w:pPr>
      <w:r>
        <w:rPr>
          <w:b/>
          <w:bCs/>
        </w:rPr>
        <w:t>§ 1</w:t>
      </w:r>
    </w:p>
    <w:p w14:paraId="174DEFFB" w14:textId="77777777" w:rsidR="009D52FE" w:rsidRDefault="009D52FE" w:rsidP="009D52FE">
      <w:pPr>
        <w:pStyle w:val="Tekstpodstawowy"/>
        <w:numPr>
          <w:ilvl w:val="1"/>
          <w:numId w:val="48"/>
        </w:numPr>
        <w:spacing w:after="0"/>
        <w:ind w:left="284" w:hanging="284"/>
        <w:jc w:val="both"/>
        <w:rPr>
          <w:rFonts w:eastAsia="Arial Unicode MS"/>
        </w:rPr>
      </w:pPr>
      <w:r>
        <w:t xml:space="preserve">ZLECENIOBIORCA będzie świadczył usługi w zakresie ochrony obiektu </w:t>
      </w:r>
      <w:r>
        <w:rPr>
          <w:bCs/>
        </w:rPr>
        <w:t>ZLECENIODAWCY w miejscowości Czerwony Bór</w:t>
      </w:r>
      <w:r w:rsidRPr="003C3FB7">
        <w:rPr>
          <w:bCs/>
        </w:rPr>
        <w:t>,</w:t>
      </w:r>
      <w:r>
        <w:rPr>
          <w:bCs/>
        </w:rPr>
        <w:t xml:space="preserve"> Czerwony Bór 24/1, 18-400 Łomża</w:t>
      </w:r>
      <w:r>
        <w:t xml:space="preserve"> w obsadzie, składającej się z </w:t>
      </w:r>
      <w:r>
        <w:rPr>
          <w:b/>
        </w:rPr>
        <w:t>czterech</w:t>
      </w:r>
      <w:r>
        <w:t xml:space="preserve"> pracowników ochrony fizycznej ZLECENIOBIORCY w systemie całodobowym.</w:t>
      </w:r>
      <w:r w:rsidRPr="00173914">
        <w:rPr>
          <w:rFonts w:eastAsia="Arial Unicode MS"/>
        </w:rPr>
        <w:t xml:space="preserve"> </w:t>
      </w:r>
    </w:p>
    <w:p w14:paraId="23FC3904" w14:textId="77777777" w:rsidR="009D52FE" w:rsidRDefault="009D52FE" w:rsidP="009D52FE">
      <w:pPr>
        <w:pStyle w:val="Tekstpodstawowy"/>
        <w:numPr>
          <w:ilvl w:val="1"/>
          <w:numId w:val="48"/>
        </w:numPr>
        <w:spacing w:after="0"/>
        <w:ind w:left="284" w:hanging="284"/>
        <w:jc w:val="both"/>
        <w:rPr>
          <w:rFonts w:eastAsia="Arial Unicode MS"/>
        </w:rPr>
      </w:pPr>
      <w:r>
        <w:rPr>
          <w:rFonts w:eastAsia="Arial Unicode MS"/>
        </w:rPr>
        <w:t>Wszyscy</w:t>
      </w:r>
      <w:r w:rsidRPr="00356E3D">
        <w:rPr>
          <w:rFonts w:eastAsia="Arial Unicode MS"/>
        </w:rPr>
        <w:t xml:space="preserve"> pracowni</w:t>
      </w:r>
      <w:r>
        <w:rPr>
          <w:rFonts w:eastAsia="Arial Unicode MS"/>
        </w:rPr>
        <w:t>cy</w:t>
      </w:r>
      <w:r w:rsidRPr="00356E3D">
        <w:rPr>
          <w:rFonts w:eastAsia="Arial Unicode MS"/>
        </w:rPr>
        <w:t xml:space="preserve"> </w:t>
      </w:r>
      <w:r w:rsidRPr="00356E3D">
        <w:rPr>
          <w:rFonts w:eastAsia="Arial Unicode MS"/>
          <w:caps/>
        </w:rPr>
        <w:t>Zleceniobiorcy</w:t>
      </w:r>
      <w:r w:rsidRPr="00356E3D">
        <w:rPr>
          <w:rFonts w:eastAsia="Arial Unicode MS"/>
        </w:rPr>
        <w:t xml:space="preserve"> na zmianie </w:t>
      </w:r>
      <w:r>
        <w:t xml:space="preserve">muszą </w:t>
      </w:r>
      <w:r>
        <w:rPr>
          <w:color w:val="000000"/>
        </w:rPr>
        <w:t xml:space="preserve">być wpisani </w:t>
      </w:r>
      <w:r w:rsidRPr="00014D18">
        <w:rPr>
          <w:color w:val="000000"/>
        </w:rPr>
        <w:t>na listę kwalifikowanych pracowników ochrony fizycznej</w:t>
      </w:r>
      <w:r>
        <w:rPr>
          <w:color w:val="000000"/>
        </w:rPr>
        <w:t xml:space="preserve"> i</w:t>
      </w:r>
      <w:r w:rsidRPr="00014D18">
        <w:rPr>
          <w:color w:val="000000"/>
        </w:rPr>
        <w:t xml:space="preserve"> </w:t>
      </w:r>
      <w:r w:rsidRPr="00B54F8A">
        <w:rPr>
          <w:rFonts w:eastAsia="Arial Unicode MS"/>
        </w:rPr>
        <w:t xml:space="preserve">posiadać legitymację kwalifikowanego pracownika ochrony fizycznej wg wzoru określonego w </w:t>
      </w:r>
      <w:r w:rsidRPr="003F68E7">
        <w:rPr>
          <w:rFonts w:eastAsia="Arial Unicode MS"/>
          <w:i/>
        </w:rPr>
        <w:t>Rozporządzeniu Ministra Spraw Wewnętrznych z dnia 11 grudnia 2013 r. w sprawie legitymacji pracowników ochrony,</w:t>
      </w:r>
      <w:r w:rsidRPr="00B54F8A">
        <w:rPr>
          <w:rFonts w:eastAsia="Arial Unicode MS"/>
        </w:rPr>
        <w:t xml:space="preserve"> Dz.</w:t>
      </w:r>
      <w:r>
        <w:rPr>
          <w:rFonts w:eastAsia="Arial Unicode MS"/>
        </w:rPr>
        <w:t xml:space="preserve"> U. 2013 poz. 1630</w:t>
      </w:r>
      <w:r w:rsidRPr="00B54F8A">
        <w:rPr>
          <w:rFonts w:eastAsia="Arial Unicode MS"/>
        </w:rPr>
        <w:t xml:space="preserve">; </w:t>
      </w:r>
      <w:r>
        <w:t xml:space="preserve">przynajmniej dwóch pracowników na zmianie musi posiadać komunikatywną znajomość języka rosyjskiego. </w:t>
      </w:r>
      <w:r w:rsidRPr="00356E3D">
        <w:rPr>
          <w:rFonts w:eastAsia="Arial Unicode MS"/>
        </w:rPr>
        <w:t>Dowódca zmiany, który koordynuje pracę pozostałych pracowników ochrony ZLECENIOBIORCY, jest jednocześnie łącznikiem pomiędzy pracownikami ochrony a wyznaczonym pracownikiem ZLECENIODAWCY w ośrodku w sprawach wymagających natychmiastowej decyzji</w:t>
      </w:r>
      <w:r>
        <w:rPr>
          <w:rFonts w:eastAsia="Arial Unicode MS"/>
        </w:rPr>
        <w:t>.</w:t>
      </w:r>
      <w:r w:rsidRPr="00570F09">
        <w:t xml:space="preserve"> </w:t>
      </w:r>
      <w:r>
        <w:t xml:space="preserve">Wykaz pracowników ochrony fizycznej stanowi </w:t>
      </w:r>
      <w:r w:rsidRPr="003A5227">
        <w:rPr>
          <w:b/>
        </w:rPr>
        <w:t>załącznik nr 2</w:t>
      </w:r>
      <w:r>
        <w:t xml:space="preserve"> do niniejszej umowy.</w:t>
      </w:r>
    </w:p>
    <w:p w14:paraId="1E241736" w14:textId="77777777" w:rsidR="009D52FE" w:rsidRDefault="009D52FE" w:rsidP="009D52FE">
      <w:pPr>
        <w:pStyle w:val="Tekstpodstawowy"/>
        <w:numPr>
          <w:ilvl w:val="1"/>
          <w:numId w:val="48"/>
        </w:numPr>
        <w:spacing w:after="0"/>
        <w:ind w:left="284" w:hanging="284"/>
        <w:jc w:val="both"/>
        <w:rPr>
          <w:rFonts w:eastAsia="Arial Unicode MS"/>
        </w:rPr>
      </w:pPr>
      <w:r w:rsidRPr="00173914">
        <w:rPr>
          <w:color w:val="000000"/>
        </w:rPr>
        <w:t xml:space="preserve">Pracownicy ochrony fizycznej wpisani na listę kwalifikowanych pracowników ochrony fizycznej </w:t>
      </w:r>
      <w:r>
        <w:rPr>
          <w:color w:val="000000"/>
        </w:rPr>
        <w:t xml:space="preserve">muszą </w:t>
      </w:r>
      <w:r w:rsidRPr="00173914">
        <w:rPr>
          <w:color w:val="000000"/>
        </w:rPr>
        <w:t xml:space="preserve">być sprawni fizycznie, odznaczać się zdecydowaniem i skutecznością w działaniu oraz posiadać stan zdrowia pozwalający na wykonywanie pracy na stanowisku pracownika ochrony fizycznej, </w:t>
      </w:r>
      <w:r w:rsidRPr="00173914">
        <w:rPr>
          <w:b/>
          <w:color w:val="000000"/>
        </w:rPr>
        <w:t>potwierdzony stosownym zaświadczeniem lekarskim</w:t>
      </w:r>
      <w:r w:rsidRPr="00173914">
        <w:rPr>
          <w:color w:val="000000"/>
        </w:rPr>
        <w:t xml:space="preserve">, zgodnie z </w:t>
      </w:r>
      <w:r w:rsidRPr="00173914">
        <w:rPr>
          <w:i/>
          <w:color w:val="000000"/>
        </w:rPr>
        <w:t>Rozporządzeniem Ministra Zdrowia z dnia 19 grudnia 2013 r. w sprawie badań lekarskich i psychologicznych osób ubiegających się o wpis lub posiadających wpis na listę kwalifikowanych pracowników ochrony fizycznej</w:t>
      </w:r>
      <w:r w:rsidRPr="00173914">
        <w:rPr>
          <w:color w:val="000000"/>
        </w:rPr>
        <w:t xml:space="preserve"> (</w:t>
      </w:r>
      <w:r w:rsidRPr="00173914">
        <w:rPr>
          <w:rStyle w:val="h1"/>
          <w:color w:val="000000"/>
        </w:rPr>
        <w:t>Dz. U. 2013 poz. 1715)</w:t>
      </w:r>
      <w:r w:rsidRPr="00173914">
        <w:rPr>
          <w:color w:val="000000"/>
        </w:rPr>
        <w:t>.</w:t>
      </w:r>
    </w:p>
    <w:p w14:paraId="699B3467" w14:textId="77777777" w:rsidR="009D52FE" w:rsidRPr="00F17220" w:rsidRDefault="009D52FE" w:rsidP="009D52FE">
      <w:pPr>
        <w:pStyle w:val="Tekstpodstawowy"/>
        <w:numPr>
          <w:ilvl w:val="1"/>
          <w:numId w:val="48"/>
        </w:numPr>
        <w:spacing w:after="0"/>
        <w:ind w:left="284" w:hanging="284"/>
        <w:jc w:val="both"/>
        <w:rPr>
          <w:rFonts w:eastAsia="Arial Unicode MS"/>
        </w:rPr>
      </w:pPr>
      <w:r w:rsidRPr="00913E3C">
        <w:t xml:space="preserve">Pracownicy ochrony fizycznej </w:t>
      </w:r>
      <w:r>
        <w:t xml:space="preserve">muszą pełnić służbę w jednakowym </w:t>
      </w:r>
      <w:r w:rsidRPr="00913E3C">
        <w:t>umundurowani</w:t>
      </w:r>
      <w:r>
        <w:t>u, dostosowanym do aktualnej pory roku i warunków atmosferycznych spełniającym poniższe wytyczne.</w:t>
      </w:r>
    </w:p>
    <w:p w14:paraId="02363FB2" w14:textId="77777777" w:rsidR="009D52FE" w:rsidRDefault="009D52FE" w:rsidP="009D52FE">
      <w:pPr>
        <w:pStyle w:val="Tekstpodstawowy"/>
        <w:spacing w:after="0"/>
        <w:ind w:left="284"/>
        <w:jc w:val="both"/>
      </w:pPr>
      <w:r>
        <w:t>Zleceniobiorca zapewni pracownikom ochrony fizycznej, do ich wyłącznej dyspozycji 2 wersje umundurowania tj.:</w:t>
      </w:r>
    </w:p>
    <w:p w14:paraId="76362ED5" w14:textId="77777777" w:rsidR="009D52FE" w:rsidRDefault="009D52FE" w:rsidP="009D52FE">
      <w:pPr>
        <w:pStyle w:val="Tekstpodstawowy"/>
        <w:numPr>
          <w:ilvl w:val="0"/>
          <w:numId w:val="20"/>
        </w:numPr>
        <w:spacing w:after="0"/>
        <w:jc w:val="both"/>
      </w:pPr>
      <w:r>
        <w:t>wersja formalna (wykorzystywana przez pracowników ochrony w godzinach pracy ośrodka), w której skład wchodzą m.in.: koszula wizytowa, krawat, spodnie mundurowe, buty, marynarka lub sweter lub bluza mundurowa, czapka, kurtka lub bezrękawnik;</w:t>
      </w:r>
    </w:p>
    <w:p w14:paraId="17AF90CD" w14:textId="77777777" w:rsidR="009D52FE" w:rsidRDefault="009D52FE" w:rsidP="009D52FE">
      <w:pPr>
        <w:pStyle w:val="Tekstpodstawowy"/>
        <w:numPr>
          <w:ilvl w:val="0"/>
          <w:numId w:val="20"/>
        </w:numPr>
        <w:spacing w:after="0"/>
        <w:jc w:val="both"/>
      </w:pPr>
      <w:r>
        <w:t>wersja nieformalna (wykorzystywana przez pracowników ochrony po godzinach pracy ośrodka), w której skład wchodzą m.in.: koszulka t-shirt lub polo, spodnie bojówki, buty, polar, kurtka, czapka.</w:t>
      </w:r>
    </w:p>
    <w:p w14:paraId="4552D6C6" w14:textId="77777777" w:rsidR="009D52FE" w:rsidRDefault="009D52FE" w:rsidP="009D52FE">
      <w:pPr>
        <w:pStyle w:val="Tekstpodstawowy"/>
        <w:spacing w:after="0"/>
        <w:ind w:left="284"/>
        <w:jc w:val="both"/>
      </w:pPr>
      <w:r>
        <w:t>Każdy pracownik ochrony musi posiadać przypięty w widocznym miejscu imienny identyfikator.</w:t>
      </w:r>
    </w:p>
    <w:p w14:paraId="16063CA7" w14:textId="77777777" w:rsidR="009D52FE" w:rsidRDefault="009D52FE" w:rsidP="009D52FE">
      <w:pPr>
        <w:pStyle w:val="Tekstpodstawowy"/>
        <w:spacing w:after="0"/>
        <w:ind w:left="360" w:hanging="360"/>
        <w:jc w:val="both"/>
        <w:rPr>
          <w:rStyle w:val="h2"/>
        </w:rPr>
      </w:pPr>
      <w:r w:rsidRPr="00746899">
        <w:rPr>
          <w:b/>
        </w:rPr>
        <w:t>4a.</w:t>
      </w:r>
      <w:r>
        <w:tab/>
        <w:t xml:space="preserve">Pracownicy ochrony fizycznej muszą być wyposażeni przez ZLECENIOBIORCĘ </w:t>
      </w:r>
      <w:r w:rsidRPr="00913E3C">
        <w:t>w środki przymusu bezpośredniego</w:t>
      </w:r>
      <w:r>
        <w:t>,</w:t>
      </w:r>
      <w:r w:rsidRPr="00913E3C">
        <w:t xml:space="preserve"> zgodnie z</w:t>
      </w:r>
      <w:r>
        <w:t xml:space="preserve">e swoimi uprawnieniami oraz wykonywanymi zadaniami i zgodnie z odpowiednimi zapisami </w:t>
      </w:r>
      <w:r w:rsidRPr="00746899">
        <w:rPr>
          <w:rStyle w:val="h2"/>
          <w:i/>
        </w:rPr>
        <w:t>Ustawy z dnia 24 maja 2013 r. o środkach przymusu bezpośredniego i broni palnej</w:t>
      </w:r>
      <w:r>
        <w:rPr>
          <w:rStyle w:val="h2"/>
          <w:i/>
        </w:rPr>
        <w:t xml:space="preserve"> </w:t>
      </w:r>
      <w:r>
        <w:rPr>
          <w:rStyle w:val="h2"/>
        </w:rPr>
        <w:t>(</w:t>
      </w:r>
      <w:r>
        <w:rPr>
          <w:rStyle w:val="h1"/>
        </w:rPr>
        <w:t>Dz. U. 2013 poz. 628)</w:t>
      </w:r>
      <w:r>
        <w:rPr>
          <w:rStyle w:val="h2"/>
        </w:rPr>
        <w:t>, z następującymi zastrzeżeniami:</w:t>
      </w:r>
    </w:p>
    <w:p w14:paraId="08519A87" w14:textId="77777777" w:rsidR="009D52FE" w:rsidRDefault="009D52FE" w:rsidP="009D52FE">
      <w:pPr>
        <w:pStyle w:val="Tekstpodstawowy"/>
        <w:numPr>
          <w:ilvl w:val="0"/>
          <w:numId w:val="43"/>
        </w:numPr>
        <w:spacing w:after="0"/>
        <w:jc w:val="both"/>
        <w:rPr>
          <w:rStyle w:val="h2"/>
        </w:rPr>
      </w:pPr>
      <w:r>
        <w:rPr>
          <w:rStyle w:val="h2"/>
        </w:rPr>
        <w:t>pracownicy ochrony fizycznej podczas wykonywania obowiązków służbowych nakazanych w niniejszej umowie nie mogą, niezależnie od posiadanych uprawnień, nosić przy sobie, posiadać ani używać broni palnej,</w:t>
      </w:r>
    </w:p>
    <w:p w14:paraId="3DA1E7F0" w14:textId="77777777" w:rsidR="009D52FE" w:rsidRPr="00BA28D9" w:rsidRDefault="009D52FE" w:rsidP="009D52FE">
      <w:pPr>
        <w:pStyle w:val="Akapitzlist"/>
        <w:numPr>
          <w:ilvl w:val="0"/>
          <w:numId w:val="43"/>
        </w:numPr>
        <w:contextualSpacing/>
        <w:jc w:val="both"/>
      </w:pPr>
      <w:r>
        <w:lastRenderedPageBreak/>
        <w:t>wyposażenie pracowników ochrony fizycznej w środki przymusu bezpośredniego oraz ustalenie zakresu ich używania zostanie dokonane wyłącznie po uprzedniej konsultacji ze ZLECENIODAWCĄ.</w:t>
      </w:r>
    </w:p>
    <w:p w14:paraId="074BB330" w14:textId="77777777" w:rsidR="009D52FE" w:rsidRDefault="009D52FE" w:rsidP="009D52FE">
      <w:pPr>
        <w:pStyle w:val="Tekstpodstawowy"/>
        <w:numPr>
          <w:ilvl w:val="1"/>
          <w:numId w:val="48"/>
        </w:numPr>
        <w:spacing w:after="0"/>
        <w:ind w:left="284" w:hanging="284"/>
        <w:jc w:val="both"/>
      </w:pPr>
      <w:r w:rsidRPr="00414311">
        <w:t>Pra</w:t>
      </w:r>
      <w:r w:rsidRPr="002B3DF8">
        <w:t xml:space="preserve">cownicy ochrony fizycznej </w:t>
      </w:r>
      <w:r>
        <w:t>muszą</w:t>
      </w:r>
      <w:r w:rsidRPr="002B3DF8">
        <w:t xml:space="preserve"> posiadać obywatelstwo polskie lub obywatelstwo jednego z państw członkowskich Unii Europejskiej,</w:t>
      </w:r>
    </w:p>
    <w:p w14:paraId="7E25F979" w14:textId="77777777" w:rsidR="009D52FE" w:rsidRDefault="009D52FE" w:rsidP="009D52FE">
      <w:pPr>
        <w:pStyle w:val="Akapitzlist"/>
        <w:numPr>
          <w:ilvl w:val="1"/>
          <w:numId w:val="48"/>
        </w:numPr>
        <w:ind w:left="284" w:hanging="284"/>
        <w:contextualSpacing/>
        <w:jc w:val="both"/>
      </w:pPr>
      <w:r>
        <w:t>Wyposażenie pracowników ochrony fizycznej w środki łączności bezprzewodowej (w tym telefon komórkowy) umożliwiające kontakt telefoniczny z nimi, a także ze stacją monitoringu ZLECENIOBIORCY oraz latarki patrolowe.</w:t>
      </w:r>
    </w:p>
    <w:p w14:paraId="11E08A46" w14:textId="77777777" w:rsidR="009D52FE" w:rsidRDefault="009D52FE" w:rsidP="009D52FE">
      <w:pPr>
        <w:pStyle w:val="Akapitzlist"/>
        <w:numPr>
          <w:ilvl w:val="1"/>
          <w:numId w:val="48"/>
        </w:numPr>
        <w:ind w:left="284" w:hanging="284"/>
        <w:contextualSpacing/>
        <w:jc w:val="both"/>
      </w:pPr>
      <w:r>
        <w:t xml:space="preserve">ZLECENIOBIORCA musi </w:t>
      </w:r>
      <w:r w:rsidRPr="00D70A2C">
        <w:t>zapewni</w:t>
      </w:r>
      <w:r>
        <w:t>ć</w:t>
      </w:r>
      <w:r w:rsidRPr="00D70A2C">
        <w:t xml:space="preserve"> udział pracowników</w:t>
      </w:r>
      <w:r>
        <w:t>, przy pomocy których będzie wykonywana umowa,</w:t>
      </w:r>
      <w:r w:rsidRPr="00D70A2C">
        <w:t xml:space="preserve"> w bezpłatnym jedno-/ dwudniowym szkoleniu zo</w:t>
      </w:r>
      <w:r>
        <w:t>rganizowanym przez ZLECENIODAWCĘ</w:t>
      </w:r>
      <w:r w:rsidRPr="00D70A2C">
        <w:t xml:space="preserve"> w trakcie trwania umowy z zakresu udzielania pomocy cudzoziemcom ubiegającym się o nadanie statusu uchodźcy w RP, programu przeciwdziałania przemocy na tle seksualnym i przeciwko płci oraz uwarunkowań kultu</w:t>
      </w:r>
      <w:r>
        <w:t xml:space="preserve">rowo religijnych. Każdy nowozatrudniony pracownik musi przejść szkolenie w powyższym zakresie nie później niż w ciągu miesiąca od podjęcia zatrudnienia. Dopuszczenie do pracy pracownika, który nie przeszedł szkolenia lub zmiana pracownika bez zgody Zamawiającego skutkuje naliczeniem kar umownych wymienionych w </w:t>
      </w:r>
      <w:r w:rsidRPr="00D95A9F">
        <w:t>§</w:t>
      </w:r>
      <w:r>
        <w:t>3</w:t>
      </w:r>
      <w:r w:rsidRPr="00D95A9F">
        <w:t xml:space="preserve"> ust. 7</w:t>
      </w:r>
      <w:r>
        <w:t>.</w:t>
      </w:r>
    </w:p>
    <w:p w14:paraId="6E2567E2" w14:textId="77777777" w:rsidR="009D52FE" w:rsidRPr="00570F09" w:rsidRDefault="009D52FE" w:rsidP="009D52FE">
      <w:pPr>
        <w:pStyle w:val="Akapitzlist"/>
        <w:numPr>
          <w:ilvl w:val="1"/>
          <w:numId w:val="48"/>
        </w:numPr>
        <w:ind w:left="284" w:hanging="284"/>
        <w:contextualSpacing/>
        <w:jc w:val="both"/>
      </w:pPr>
      <w:r>
        <w:t>ZLECENIOBIORCA musi zapewnić wyposażenie obiektu w system rejestracji obchodów umożliwiający nadzór nad obchodami wykonywanymi przez pracowników ochrony. Rejestracja pracownika ochrony musi odbywać się w co najmniej 6 punktach obiektu ustalonych z kierownikiem danego ośrodka po podpisaniu umowy; obchód całego terenu każdego obiektu nie rzadziej niż co 2 godziny w nieregularnych odstępach czasu. Kierownik ośrodka będzie miał dostęp, każdorazowo, zgodnie z ustalonym przez siebie zapotrzebowaniem, do systemu rejestracji obchodów i podglądu listy obchodów. Niezależnie od uprawnień Kierownika ośrodka odnośnie do dostępu do systemu rejestracji obchodów, zapisy systemu będą dostarczane Kierownikowi co najmniej raz na 10 dni.</w:t>
      </w:r>
    </w:p>
    <w:p w14:paraId="2C0F3BBE" w14:textId="77777777" w:rsidR="009D52FE" w:rsidRPr="00414311" w:rsidRDefault="009D52FE" w:rsidP="009D52FE">
      <w:pPr>
        <w:pStyle w:val="Akapitzlist"/>
        <w:numPr>
          <w:ilvl w:val="1"/>
          <w:numId w:val="48"/>
        </w:numPr>
        <w:tabs>
          <w:tab w:val="left" w:pos="284"/>
        </w:tabs>
        <w:ind w:left="284" w:hanging="284"/>
        <w:contextualSpacing/>
        <w:jc w:val="both"/>
        <w:rPr>
          <w:color w:val="000000"/>
        </w:rPr>
      </w:pPr>
      <w:r>
        <w:t>ZLECENIOBIORCA w sytuacjach zagrożenia musi zapewnić podjęcie stosownych działań z możliwością wykorzystania załóg interwencyjnych Wykonawcy. Czas do podjęcia interwencji:</w:t>
      </w:r>
    </w:p>
    <w:p w14:paraId="5F73BE90" w14:textId="77777777" w:rsidR="009D52FE" w:rsidRDefault="009D52FE" w:rsidP="009D52FE">
      <w:pPr>
        <w:pStyle w:val="Akapitzlist"/>
        <w:numPr>
          <w:ilvl w:val="0"/>
          <w:numId w:val="44"/>
        </w:numPr>
        <w:ind w:left="567" w:hanging="283"/>
        <w:contextualSpacing/>
        <w:jc w:val="both"/>
      </w:pPr>
      <w:r>
        <w:t>w dzień do 30 min.</w:t>
      </w:r>
    </w:p>
    <w:p w14:paraId="766292A5" w14:textId="77777777" w:rsidR="009D52FE" w:rsidRDefault="009D52FE" w:rsidP="009D52FE">
      <w:pPr>
        <w:pStyle w:val="Akapitzlist"/>
        <w:numPr>
          <w:ilvl w:val="0"/>
          <w:numId w:val="44"/>
        </w:numPr>
        <w:ind w:left="567" w:hanging="283"/>
        <w:contextualSpacing/>
        <w:jc w:val="both"/>
      </w:pPr>
      <w:r>
        <w:t>w nocy do 20 min.</w:t>
      </w:r>
    </w:p>
    <w:p w14:paraId="3EA0B934" w14:textId="77777777" w:rsidR="009D52FE" w:rsidRDefault="009D52FE" w:rsidP="009D52FE">
      <w:pPr>
        <w:pStyle w:val="Tekstpodstawowy"/>
        <w:numPr>
          <w:ilvl w:val="1"/>
          <w:numId w:val="48"/>
        </w:numPr>
        <w:spacing w:after="0"/>
        <w:ind w:left="284" w:hanging="284"/>
        <w:jc w:val="both"/>
      </w:pPr>
      <w:r>
        <w:t xml:space="preserve"> Ww. usługi będą realizowane zgodnie z Instrukcją Ochrony (załącznik nr 1 do umowy) oraz specyfikacją istotnych warunków zamówienia (załącznik nr 3 do umowy).</w:t>
      </w:r>
    </w:p>
    <w:p w14:paraId="36EDE412" w14:textId="77777777" w:rsidR="009D52FE" w:rsidRDefault="009D52FE" w:rsidP="009D52FE">
      <w:pPr>
        <w:pStyle w:val="Tekstpodstawowy"/>
        <w:numPr>
          <w:ilvl w:val="1"/>
          <w:numId w:val="48"/>
        </w:numPr>
        <w:spacing w:after="0"/>
        <w:ind w:left="426" w:hanging="426"/>
        <w:jc w:val="both"/>
      </w:pPr>
      <w:r>
        <w:t xml:space="preserve">ZLECENIOBIORCA w dniu podpisania umowy musi przedstawić ZLECENIODAWCY aktualne badania do celów sanitarno-epidemiologicznych pracowników ochrony fizycznej, które muszą być aktualne przez cały okres trwania umowy. </w:t>
      </w:r>
    </w:p>
    <w:p w14:paraId="5F535AC2" w14:textId="77777777" w:rsidR="009D52FE" w:rsidRDefault="009D52FE" w:rsidP="009D52FE">
      <w:pPr>
        <w:pStyle w:val="Tekstpodstawowy"/>
        <w:numPr>
          <w:ilvl w:val="1"/>
          <w:numId w:val="48"/>
        </w:numPr>
        <w:spacing w:after="0"/>
        <w:ind w:left="426" w:hanging="426"/>
        <w:jc w:val="both"/>
      </w:pPr>
      <w:r>
        <w:t xml:space="preserve">Strony ustalają, że czas pracy pracowników ochrony nie będzie dłuższy niż 240 godz. miesięcznie, z zastrzeżeniem, że pracownik nie może pracować w sposób ciągły dłużej niż 24 godziny, a po zmianie 24-godzinnej nie może podejmować pracy wcześniej niż po upływie 48 godzin. </w:t>
      </w:r>
    </w:p>
    <w:p w14:paraId="1BCDA49D" w14:textId="77777777" w:rsidR="009D52FE" w:rsidRPr="00BA28D9" w:rsidRDefault="009D52FE" w:rsidP="009D52FE">
      <w:pPr>
        <w:pStyle w:val="Tekstpodstawowy"/>
        <w:numPr>
          <w:ilvl w:val="1"/>
          <w:numId w:val="48"/>
        </w:numPr>
        <w:spacing w:after="0"/>
        <w:ind w:left="284" w:hanging="284"/>
        <w:jc w:val="both"/>
      </w:pPr>
      <w:r>
        <w:t>ZLECENIOBIORCA w ramach świadczenia usług wskazanych w ust. 1 wykonywać będzie zadania wynikające z kompetencji Pełnomocnika do Spraw Ochrony Informacji Niejawnych ZLECENIOBIORCY w zakresie zapewnienia ochrony fizycznej obiektu opisanego w ust. 1, określone w art. 15 ust. 1-</w:t>
      </w:r>
      <w:r w:rsidRPr="00BA28D9">
        <w:t xml:space="preserve">4 </w:t>
      </w:r>
      <w:r w:rsidRPr="0021697D">
        <w:rPr>
          <w:i/>
        </w:rPr>
        <w:t>Ustawy z dnia 5 sierpnia 2010 r. o ochronie informacji niejawnych</w:t>
      </w:r>
      <w:r w:rsidRPr="00BA28D9">
        <w:t xml:space="preserve"> (Dz. U. z 2010 r. Nr 182, poz. 1228 z późniejszymi zmianami).</w:t>
      </w:r>
    </w:p>
    <w:p w14:paraId="3B30D03C" w14:textId="77777777" w:rsidR="009D52FE" w:rsidRDefault="009D52FE" w:rsidP="009D52FE">
      <w:pPr>
        <w:pStyle w:val="Tekstpodstawowy"/>
        <w:numPr>
          <w:ilvl w:val="1"/>
          <w:numId w:val="48"/>
        </w:numPr>
        <w:spacing w:after="0"/>
        <w:ind w:left="284" w:hanging="284"/>
        <w:jc w:val="both"/>
      </w:pPr>
      <w:r>
        <w:t>W związku z wykonywaniem zadań, o których mowa w ust. 13, pracownicy ochrony fizycznej ZLECENIOBIORCY mają obowiązek stosowania się do poleceń wydawanych przez Pełnomocnika do Spraw Ochrony Informacji Niejawnych ZLECENIODAWCY w zakresie wskazanym w ust. 13.</w:t>
      </w:r>
    </w:p>
    <w:p w14:paraId="5AB16649" w14:textId="77777777" w:rsidR="009D52FE" w:rsidRDefault="009D52FE" w:rsidP="009D52FE">
      <w:pPr>
        <w:pStyle w:val="Tekstpodstawowy"/>
        <w:numPr>
          <w:ilvl w:val="1"/>
          <w:numId w:val="48"/>
        </w:numPr>
        <w:spacing w:after="0"/>
        <w:ind w:left="284" w:hanging="284"/>
        <w:jc w:val="both"/>
      </w:pPr>
      <w:r>
        <w:t xml:space="preserve">ZLECENIOBIORCA zobowiązuje się do przestrzegania przepisów wynikających z </w:t>
      </w:r>
      <w:r w:rsidRPr="0021697D">
        <w:rPr>
          <w:i/>
        </w:rPr>
        <w:t>Ustawy z dnia 29 sierpnia 1997 r</w:t>
      </w:r>
      <w:r>
        <w:t xml:space="preserve">. </w:t>
      </w:r>
      <w:r w:rsidRPr="006C4F15">
        <w:rPr>
          <w:i/>
        </w:rPr>
        <w:t>o ochronie danych osobowych</w:t>
      </w:r>
      <w:r>
        <w:t xml:space="preserve"> </w:t>
      </w:r>
      <w:r w:rsidRPr="00BA28D9">
        <w:t>(Dz. U. z 2002 r.</w:t>
      </w:r>
      <w:r>
        <w:t xml:space="preserve"> Nr 101, </w:t>
      </w:r>
      <w:r>
        <w:lastRenderedPageBreak/>
        <w:t>poz. 926), dalej zwaną ustawą, w zakresie dotyczącym przetwarzania danych osobowych w rozumieniu art. 6 pkt 1 i 2 oraz art. 7 pkt 1 i 2 ustawy, powierzanych przez ZLECENIODAWCĘ, lub powstałych w związku z realizacją niniejszej umowy w prowadzonych przez ZLECENIOBIORCĘ urządzeniach ewidencyjnych („Księga gości”, „Książka przebiegu służby”, „Książka ewidencji wydanych kluczy, pojemników”) a także w systemie kontroli dostępu i monitoringu – jeśli w obiekcie objętym umową występuje. Urządzenia ewidencyjne są własnością ZLECENIODAWCY i po dokonaniu ostatniego wpisu podlegają zwrotowi.</w:t>
      </w:r>
    </w:p>
    <w:p w14:paraId="62ADEC36" w14:textId="77777777" w:rsidR="009D52FE" w:rsidRDefault="009D52FE" w:rsidP="009D52FE">
      <w:pPr>
        <w:pStyle w:val="Tekstpodstawowy"/>
        <w:numPr>
          <w:ilvl w:val="1"/>
          <w:numId w:val="48"/>
        </w:numPr>
        <w:spacing w:after="0"/>
        <w:ind w:left="284" w:hanging="284"/>
        <w:jc w:val="both"/>
      </w:pPr>
      <w:r>
        <w:t>ZLECENIOBIORCA zobowiązuje się zabezpieczyć dane osobowe przetwarzane w formie wym. w pkt 15 przed ich udostępnieniem osobom nieupoważnionym, zabraniem przez osobę nieuprawnioną, utratą, uszkodzeniem lub zniszczeniem.</w:t>
      </w:r>
    </w:p>
    <w:p w14:paraId="454BD0D3" w14:textId="77777777" w:rsidR="009D52FE" w:rsidRDefault="009D52FE" w:rsidP="009D52FE">
      <w:pPr>
        <w:pStyle w:val="Tekstpodstawowy"/>
        <w:numPr>
          <w:ilvl w:val="1"/>
          <w:numId w:val="48"/>
        </w:numPr>
        <w:spacing w:after="0"/>
        <w:ind w:left="284" w:hanging="284"/>
        <w:jc w:val="both"/>
      </w:pPr>
      <w:r>
        <w:t>ZLECENIOBIORCA zobowiązuje się do przestrzegania aktualnie obowiązującej instrukcji p.poż dla obiektu.</w:t>
      </w:r>
    </w:p>
    <w:p w14:paraId="0896F623" w14:textId="77777777" w:rsidR="009D52FE" w:rsidRPr="00144A61" w:rsidRDefault="009D52FE" w:rsidP="009D52FE">
      <w:pPr>
        <w:pStyle w:val="Tekstpodstawowy"/>
        <w:numPr>
          <w:ilvl w:val="1"/>
          <w:numId w:val="48"/>
        </w:numPr>
        <w:spacing w:after="0"/>
        <w:ind w:left="284" w:hanging="284"/>
        <w:jc w:val="both"/>
      </w:pPr>
      <w:r w:rsidRPr="00144A61">
        <w:t>ZLECENIOBIORCA zobowiązuje się do uwzględnienia umotywowanych uwag ZLECENIODAWCY dotyczących wymiany danego pracownika ochrony fizycznej ze względu na niewłaściwe wykonywanie przez niego obowiązków służbowych.</w:t>
      </w:r>
    </w:p>
    <w:p w14:paraId="226D5B22" w14:textId="77777777" w:rsidR="009D52FE" w:rsidRPr="00144A61" w:rsidRDefault="009D52FE" w:rsidP="009D52FE">
      <w:pPr>
        <w:pStyle w:val="Tekstpodstawowy"/>
        <w:numPr>
          <w:ilvl w:val="1"/>
          <w:numId w:val="48"/>
        </w:numPr>
        <w:spacing w:after="0"/>
        <w:ind w:left="284" w:hanging="284"/>
        <w:jc w:val="both"/>
      </w:pPr>
      <w:r w:rsidRPr="00144A61">
        <w:rPr>
          <w:bCs/>
        </w:rPr>
        <w:t xml:space="preserve">W przypadku konieczności zmiany pracowników wyszczególnionych w </w:t>
      </w:r>
      <w:r w:rsidRPr="00144A61">
        <w:rPr>
          <w:b/>
        </w:rPr>
        <w:t>załączniku nr 2</w:t>
      </w:r>
      <w:r w:rsidRPr="00144A61">
        <w:rPr>
          <w:bCs/>
        </w:rPr>
        <w:t xml:space="preserve"> do niniejszej umowy, ZLECENIOBIORCA zobowiązuje się każdorazowo do przedstawienia ZLECENIODAWCY aktualnego wykazu pracowników.</w:t>
      </w:r>
    </w:p>
    <w:p w14:paraId="584DE697" w14:textId="77777777" w:rsidR="009D52FE" w:rsidRDefault="009D52FE" w:rsidP="009D52FE">
      <w:pPr>
        <w:pStyle w:val="Tekstpodstawowy"/>
        <w:spacing w:after="0"/>
        <w:jc w:val="center"/>
      </w:pPr>
    </w:p>
    <w:p w14:paraId="3F941462" w14:textId="77777777" w:rsidR="009D52FE" w:rsidRDefault="009D52FE" w:rsidP="009D52FE">
      <w:pPr>
        <w:pStyle w:val="Tekstpodstawowy"/>
        <w:spacing w:after="0"/>
        <w:jc w:val="center"/>
        <w:rPr>
          <w:b/>
          <w:bCs/>
        </w:rPr>
      </w:pPr>
      <w:r>
        <w:rPr>
          <w:b/>
          <w:bCs/>
        </w:rPr>
        <w:t>§ 2</w:t>
      </w:r>
    </w:p>
    <w:p w14:paraId="2EDED22A" w14:textId="77777777" w:rsidR="009D52FE" w:rsidRDefault="009D52FE" w:rsidP="009D52FE">
      <w:pPr>
        <w:pStyle w:val="Tekstpodstawowy"/>
        <w:numPr>
          <w:ilvl w:val="0"/>
          <w:numId w:val="45"/>
        </w:numPr>
        <w:spacing w:after="0"/>
        <w:ind w:left="284" w:hanging="284"/>
        <w:jc w:val="both"/>
      </w:pPr>
      <w:r>
        <w:t xml:space="preserve">Tytułem niniejszej umowy ZLECENIODAWCA zapłaci ZLECENIOBIORCY </w:t>
      </w:r>
      <w:r w:rsidRPr="00E75F8D">
        <w:rPr>
          <w:b/>
          <w:u w:val="single"/>
        </w:rPr>
        <w:t>miesięczne</w:t>
      </w:r>
      <w:r>
        <w:t xml:space="preserve"> wynagrodzenie w wysokości </w:t>
      </w:r>
      <w:r w:rsidR="003730E4" w:rsidRPr="00B83150">
        <w:rPr>
          <w:b/>
          <w:u w:val="single"/>
        </w:rPr>
        <w:t xml:space="preserve">................... </w:t>
      </w:r>
      <w:r w:rsidR="003730E4" w:rsidRPr="00B83150">
        <w:rPr>
          <w:b/>
          <w:bCs/>
          <w:u w:val="single"/>
        </w:rPr>
        <w:t>PLN</w:t>
      </w:r>
      <w:r w:rsidR="003730E4" w:rsidRPr="00B83150">
        <w:rPr>
          <w:u w:val="single"/>
        </w:rPr>
        <w:t xml:space="preserve"> </w:t>
      </w:r>
      <w:r w:rsidR="003730E4" w:rsidRPr="00B83150">
        <w:rPr>
          <w:b/>
          <w:bCs/>
          <w:u w:val="single"/>
        </w:rPr>
        <w:t>netto</w:t>
      </w:r>
      <w:r w:rsidR="003730E4" w:rsidRPr="00B83150">
        <w:t xml:space="preserve"> (słownie: ...............................................) tj.</w:t>
      </w:r>
      <w:r>
        <w:rPr>
          <w:b/>
          <w:u w:val="single"/>
        </w:rPr>
        <w:t xml:space="preserve">............. </w:t>
      </w:r>
      <w:r>
        <w:rPr>
          <w:b/>
          <w:bCs/>
          <w:u w:val="single"/>
        </w:rPr>
        <w:t>PLN</w:t>
      </w:r>
      <w:r>
        <w:rPr>
          <w:u w:val="single"/>
        </w:rPr>
        <w:t xml:space="preserve"> </w:t>
      </w:r>
      <w:r>
        <w:rPr>
          <w:b/>
          <w:bCs/>
          <w:u w:val="single"/>
        </w:rPr>
        <w:t>brutto</w:t>
      </w:r>
      <w:r>
        <w:t xml:space="preserve"> (słownie: ...............................................) za </w:t>
      </w:r>
      <w:r>
        <w:rPr>
          <w:b/>
          <w:bCs/>
          <w:u w:val="single"/>
        </w:rPr>
        <w:t xml:space="preserve">ochronę obiektu o którym mowa </w:t>
      </w:r>
      <w:r w:rsidRPr="00E121C7">
        <w:rPr>
          <w:b/>
          <w:bCs/>
          <w:u w:val="single"/>
        </w:rPr>
        <w:t>w § 1</w:t>
      </w:r>
      <w:r>
        <w:rPr>
          <w:b/>
          <w:bCs/>
          <w:u w:val="single"/>
        </w:rPr>
        <w:t xml:space="preserve"> ust. 1.</w:t>
      </w:r>
    </w:p>
    <w:p w14:paraId="35315193" w14:textId="77777777" w:rsidR="00ED6A01" w:rsidRDefault="009D52FE" w:rsidP="009D52FE">
      <w:pPr>
        <w:pStyle w:val="Tekstpodstawowy"/>
        <w:numPr>
          <w:ilvl w:val="0"/>
          <w:numId w:val="45"/>
        </w:numPr>
        <w:spacing w:after="0"/>
        <w:ind w:left="284" w:hanging="284"/>
        <w:jc w:val="both"/>
      </w:pPr>
      <w:r>
        <w:t>Strony przyjmują miesięczny okres rozliczeniowy.</w:t>
      </w:r>
    </w:p>
    <w:p w14:paraId="401356B5" w14:textId="77777777" w:rsidR="00ED6A01" w:rsidRPr="003E3EE1" w:rsidRDefault="00ED6A01" w:rsidP="004E3C18">
      <w:pPr>
        <w:pStyle w:val="Tekstpodstawowy"/>
        <w:numPr>
          <w:ilvl w:val="0"/>
          <w:numId w:val="45"/>
        </w:numPr>
        <w:spacing w:after="0"/>
        <w:ind w:left="284" w:hanging="284"/>
        <w:jc w:val="both"/>
      </w:pPr>
      <w:r>
        <w:t xml:space="preserve">Należne na podstawie umowy wynagrodzenie </w:t>
      </w:r>
      <w:r w:rsidRPr="00ED6A01">
        <w:t xml:space="preserve">za świadczenie usług ochrony fizycznej, określonych w ust. 1, </w:t>
      </w:r>
      <w:r>
        <w:t xml:space="preserve">płatne będzie z rachunku ZLECENIODAWCY na rachunek ZLECENIOBIORCY wskazany na fakturze w drodze przelewu w ciągu 21 dni po otrzymaniu faktury wraz z wykazem przepracowanych godzin przez </w:t>
      </w:r>
      <w:r w:rsidRPr="00ED6A01">
        <w:t>pracowników</w:t>
      </w:r>
      <w:r>
        <w:t xml:space="preserve"> ochrony fizycznej.</w:t>
      </w:r>
    </w:p>
    <w:p w14:paraId="40F24395" w14:textId="77777777" w:rsidR="009D52FE" w:rsidRPr="00B34940" w:rsidRDefault="009D52FE" w:rsidP="009D52FE">
      <w:pPr>
        <w:pStyle w:val="Tekstpodstawowy"/>
        <w:numPr>
          <w:ilvl w:val="0"/>
          <w:numId w:val="45"/>
        </w:numPr>
        <w:spacing w:after="0"/>
        <w:ind w:left="284" w:hanging="284"/>
        <w:jc w:val="both"/>
      </w:pPr>
      <w:r>
        <w:t>Termin powyższy uważa się za zachowany, jeśli obciążenie rachunku ZLECENIODAWCY nastąpi najpóźniej w ostatnim dniu płatności.</w:t>
      </w:r>
    </w:p>
    <w:p w14:paraId="29177F33" w14:textId="77777777" w:rsidR="003730E4" w:rsidRDefault="003730E4" w:rsidP="009D52FE">
      <w:pPr>
        <w:pStyle w:val="Tekstpodstawowy"/>
        <w:spacing w:after="0"/>
        <w:jc w:val="center"/>
        <w:rPr>
          <w:b/>
          <w:bCs/>
        </w:rPr>
      </w:pPr>
    </w:p>
    <w:p w14:paraId="057799BA" w14:textId="77777777" w:rsidR="009D52FE" w:rsidRDefault="009D52FE" w:rsidP="009D52FE">
      <w:pPr>
        <w:pStyle w:val="Tekstpodstawowy"/>
        <w:spacing w:after="0"/>
        <w:jc w:val="center"/>
        <w:rPr>
          <w:b/>
          <w:bCs/>
        </w:rPr>
      </w:pPr>
      <w:r>
        <w:rPr>
          <w:b/>
          <w:bCs/>
        </w:rPr>
        <w:t>§ 3</w:t>
      </w:r>
    </w:p>
    <w:p w14:paraId="58513203" w14:textId="77777777" w:rsidR="009D52FE" w:rsidRDefault="009D52FE" w:rsidP="009D52FE">
      <w:pPr>
        <w:pStyle w:val="Tekstpodstawowy"/>
        <w:numPr>
          <w:ilvl w:val="0"/>
          <w:numId w:val="46"/>
        </w:numPr>
        <w:spacing w:after="0"/>
        <w:ind w:left="284" w:hanging="284"/>
        <w:jc w:val="both"/>
      </w:pPr>
      <w:r w:rsidRPr="00DE7E4F">
        <w:t xml:space="preserve">Umowa realizowana będzie od dnia </w:t>
      </w:r>
      <w:r w:rsidRPr="00DE7E4F">
        <w:rPr>
          <w:b/>
        </w:rPr>
        <w:t>podpisania</w:t>
      </w:r>
      <w:r>
        <w:rPr>
          <w:b/>
        </w:rPr>
        <w:t>,</w:t>
      </w:r>
      <w:r w:rsidRPr="00DE7E4F">
        <w:t xml:space="preserve"> </w:t>
      </w:r>
      <w:r w:rsidRPr="00DE7E4F">
        <w:rPr>
          <w:b/>
        </w:rPr>
        <w:t xml:space="preserve">jednak nie wcześniej niż </w:t>
      </w:r>
      <w:r>
        <w:rPr>
          <w:b/>
        </w:rPr>
        <w:t>01</w:t>
      </w:r>
      <w:r w:rsidRPr="00DE7E4F">
        <w:rPr>
          <w:b/>
        </w:rPr>
        <w:t>.0</w:t>
      </w:r>
      <w:r>
        <w:rPr>
          <w:b/>
        </w:rPr>
        <w:t>5</w:t>
      </w:r>
      <w:r w:rsidRPr="00DE7E4F">
        <w:rPr>
          <w:b/>
        </w:rPr>
        <w:t xml:space="preserve">.2015 r. </w:t>
      </w:r>
      <w:r w:rsidRPr="00DE7E4F">
        <w:rPr>
          <w:b/>
        </w:rPr>
        <w:br/>
        <w:t>od godz. 7.00 do dnia 31.01.2017 r. do godz. 7.00</w:t>
      </w:r>
      <w:r w:rsidRPr="00261D3B">
        <w:t xml:space="preserve"> </w:t>
      </w:r>
      <w:r w:rsidRPr="00DE7E4F">
        <w:t xml:space="preserve">lub do wyczerpania kwoty </w:t>
      </w:r>
      <w:r>
        <w:rPr>
          <w:b/>
          <w:bCs/>
          <w:i/>
        </w:rPr>
        <w:t>…………….</w:t>
      </w:r>
      <w:r w:rsidRPr="00DE7E4F">
        <w:t xml:space="preserve"> brutto stanowiącej maksymalne wynagrodzenie ZLECENIOBIORCY (maksymalną wartość Umowy), w zależności od tego, która z sytuacji nastąpi wcześniej</w:t>
      </w:r>
      <w:r w:rsidR="003730E4">
        <w:t>.</w:t>
      </w:r>
    </w:p>
    <w:p w14:paraId="3DF874D5" w14:textId="77777777" w:rsidR="009D52FE" w:rsidRDefault="009D52FE" w:rsidP="009D52FE">
      <w:pPr>
        <w:pStyle w:val="Tekstpodstawowy"/>
        <w:numPr>
          <w:ilvl w:val="0"/>
          <w:numId w:val="46"/>
        </w:numPr>
        <w:spacing w:after="0"/>
        <w:ind w:left="284" w:hanging="284"/>
        <w:jc w:val="both"/>
        <w:rPr>
          <w:bCs/>
        </w:rPr>
      </w:pPr>
      <w:r>
        <w:t xml:space="preserve">ZLECENIODAWCA może odstąpić od umowy z powodu niedotrzymania przez drugą stronę istotnych warunków umowy w terminie 30 dni od powzięcia wiadomości o powyższych okolicznościach, w szczególności z powodu nieprzestrzegania przez ZLECENIOBIORCĘ obowiązków wskazanych </w:t>
      </w:r>
      <w:r w:rsidRPr="005C330A">
        <w:t xml:space="preserve">w </w:t>
      </w:r>
      <w:r w:rsidRPr="005C330A">
        <w:rPr>
          <w:bCs/>
        </w:rPr>
        <w:t>§</w:t>
      </w:r>
      <w:r>
        <w:rPr>
          <w:bCs/>
        </w:rPr>
        <w:t xml:space="preserve"> 1 ust. 1-19</w:t>
      </w:r>
      <w:r w:rsidRPr="005C330A">
        <w:rPr>
          <w:bCs/>
        </w:rPr>
        <w:t>.</w:t>
      </w:r>
    </w:p>
    <w:p w14:paraId="7FA6DDC0" w14:textId="77777777" w:rsidR="003730E4" w:rsidRDefault="003730E4" w:rsidP="009D52FE">
      <w:pPr>
        <w:pStyle w:val="Tekstpodstawowy"/>
        <w:numPr>
          <w:ilvl w:val="0"/>
          <w:numId w:val="46"/>
        </w:numPr>
        <w:spacing w:after="0"/>
        <w:ind w:left="284" w:hanging="284"/>
        <w:jc w:val="both"/>
      </w:pPr>
      <w:r w:rsidRPr="00E60C2E">
        <w:t xml:space="preserve">ZLECENIODAWCA może również odstąpić od umowy, jeśli wystąpi istotna zmiany okoliczności powodująca, że wykonanie Umowy nie leży w interesie publicznym, czego nie można było przewidzieć w chwili zawarcia Umowy, w terminie 30 dni od powzięcia wiadomości o powyższych okolicznościach. W takim przypadku </w:t>
      </w:r>
      <w:r>
        <w:t>ZLECENIOBIORCA</w:t>
      </w:r>
      <w:r w:rsidRPr="00E60C2E">
        <w:t xml:space="preserve"> może żądać jedynie wynagrodzenia należnego mu z tytułu zrealizowanej części Umowy.</w:t>
      </w:r>
    </w:p>
    <w:p w14:paraId="3F960ECE" w14:textId="77777777" w:rsidR="00A43CEA" w:rsidRDefault="00A43CEA" w:rsidP="004E3C18">
      <w:pPr>
        <w:pStyle w:val="Tekstpodstawowy"/>
        <w:numPr>
          <w:ilvl w:val="0"/>
          <w:numId w:val="46"/>
        </w:numPr>
        <w:ind w:left="284" w:hanging="284"/>
        <w:jc w:val="both"/>
      </w:pPr>
      <w:r w:rsidRPr="00DF769F">
        <w:rPr>
          <w:lang w:eastAsia="ar-SA"/>
        </w:rPr>
        <w:t>Odstąpienie od Umowy wymaga formy pisemnej pod rygorem nieważności</w:t>
      </w:r>
      <w:r>
        <w:rPr>
          <w:lang w:eastAsia="ar-SA"/>
        </w:rPr>
        <w:t>.</w:t>
      </w:r>
    </w:p>
    <w:p w14:paraId="7AC2B8A5" w14:textId="77777777" w:rsidR="009D52FE" w:rsidRDefault="009D52FE" w:rsidP="009D52FE">
      <w:pPr>
        <w:pStyle w:val="Tekstpodstawowy"/>
        <w:numPr>
          <w:ilvl w:val="0"/>
          <w:numId w:val="46"/>
        </w:numPr>
        <w:spacing w:after="0"/>
        <w:ind w:left="284" w:hanging="284"/>
        <w:jc w:val="both"/>
      </w:pPr>
      <w:r>
        <w:lastRenderedPageBreak/>
        <w:t xml:space="preserve">W przypadku odstąpienia od wykonania umowy przez którąkolwiek ze stron, z przyczyn leżących po drugiej stronie, ta ostatnia zapłaci karę umowną w wysokości miesięcznej należności wskazanej </w:t>
      </w:r>
      <w:r w:rsidRPr="005C330A">
        <w:t xml:space="preserve">w </w:t>
      </w:r>
      <w:r w:rsidRPr="005C330A">
        <w:rPr>
          <w:bCs/>
        </w:rPr>
        <w:t>§ 2 ust. 1</w:t>
      </w:r>
      <w:r w:rsidRPr="005C330A">
        <w:t>,</w:t>
      </w:r>
      <w:r>
        <w:t xml:space="preserve"> z wyjątkiem przypadku określonego w art. 145 </w:t>
      </w:r>
      <w:r w:rsidRPr="003D2704">
        <w:rPr>
          <w:i/>
        </w:rPr>
        <w:t>ustawy z dnia 29 stycznia 2004 r. Prawo zamówień publicznych</w:t>
      </w:r>
      <w:r>
        <w:t>.</w:t>
      </w:r>
    </w:p>
    <w:p w14:paraId="1B327A8B" w14:textId="77777777" w:rsidR="009D52FE" w:rsidRPr="00E60C2E" w:rsidRDefault="009D52FE" w:rsidP="009D52FE">
      <w:pPr>
        <w:pStyle w:val="Tekstpodstawowy"/>
        <w:numPr>
          <w:ilvl w:val="0"/>
          <w:numId w:val="46"/>
        </w:numPr>
        <w:spacing w:after="0"/>
        <w:ind w:left="284" w:hanging="284"/>
        <w:jc w:val="both"/>
      </w:pPr>
      <w:r w:rsidRPr="00E60C2E">
        <w:t>ZLECENIODAWCA zastrzega sobie możliwość potrącania kar umownych z wynagrodzenia należnego ZLECENIOBIORCY.</w:t>
      </w:r>
    </w:p>
    <w:p w14:paraId="7A93EFD9" w14:textId="77777777" w:rsidR="009D52FE" w:rsidRDefault="009D52FE" w:rsidP="009D52FE">
      <w:pPr>
        <w:pStyle w:val="Tekstpodstawowy"/>
        <w:numPr>
          <w:ilvl w:val="0"/>
          <w:numId w:val="46"/>
        </w:numPr>
        <w:spacing w:after="0"/>
        <w:ind w:left="284" w:hanging="284"/>
        <w:jc w:val="both"/>
      </w:pPr>
      <w:r w:rsidRPr="00E60C2E">
        <w:t>Zapłata kar umownych z tytułu niewykonania lub nienależytego wykonania umowy nie wyłącza prawa ZLECENIODAWCY do dochodzenia odszkodowania</w:t>
      </w:r>
      <w:r>
        <w:t>,</w:t>
      </w:r>
      <w:r w:rsidRPr="00E60C2E">
        <w:t xml:space="preserve"> przewyższającego kary umowne</w:t>
      </w:r>
      <w:r>
        <w:t>,</w:t>
      </w:r>
      <w:r w:rsidRPr="00E60C2E">
        <w:t xml:space="preserve"> na zasadach ogólnych.</w:t>
      </w:r>
    </w:p>
    <w:p w14:paraId="1865515E" w14:textId="77777777" w:rsidR="009D52FE" w:rsidRPr="008824CD" w:rsidRDefault="009D52FE" w:rsidP="009D52FE">
      <w:pPr>
        <w:pStyle w:val="Tekstpodstawowy"/>
        <w:numPr>
          <w:ilvl w:val="0"/>
          <w:numId w:val="46"/>
        </w:numPr>
        <w:spacing w:after="0"/>
        <w:ind w:left="284" w:hanging="284"/>
        <w:jc w:val="both"/>
      </w:pPr>
      <w:r w:rsidRPr="003551C9">
        <w:t xml:space="preserve">W przypadku </w:t>
      </w:r>
      <w:r>
        <w:t xml:space="preserve">każdorazowego stwierdzenia </w:t>
      </w:r>
      <w:r w:rsidRPr="003551C9">
        <w:t>nienależytego wykonania lub zaniech</w:t>
      </w:r>
      <w:r>
        <w:t>ania wykonania przedmiotu umowy, w szczególności zobowiązań wynikających z zapisów w § 1 (z wyjątkiem ust 4), ZLECENIOBIORCA</w:t>
      </w:r>
      <w:r w:rsidRPr="003551C9">
        <w:t xml:space="preserve"> zapłaci karę umowną w wysokości </w:t>
      </w:r>
      <w:r w:rsidRPr="003551C9">
        <w:rPr>
          <w:b/>
        </w:rPr>
        <w:t>5%</w:t>
      </w:r>
      <w:r w:rsidRPr="003551C9">
        <w:t xml:space="preserve"> miesięcznego wynagrodzenia brutto. W przypadku, gdy zostaną stwierdzone braki w umundurowaniu pracowników ochrony</w:t>
      </w:r>
      <w:r>
        <w:t>, określonym w §1 ust 4,</w:t>
      </w:r>
      <w:r w:rsidRPr="003551C9">
        <w:t xml:space="preserve"> </w:t>
      </w:r>
      <w:r>
        <w:t>ZLECENIOBIORCA</w:t>
      </w:r>
      <w:r w:rsidRPr="003551C9">
        <w:t xml:space="preserve"> zapłaci karę umowną w wysokości </w:t>
      </w:r>
      <w:r w:rsidRPr="003551C9">
        <w:rPr>
          <w:b/>
        </w:rPr>
        <w:t>50 zł</w:t>
      </w:r>
      <w:r w:rsidRPr="003551C9">
        <w:t xml:space="preserve"> brutto za każdego pracownika, który nie posiadał kompletnego ubioru służbowego podczas pełnienia </w:t>
      </w:r>
      <w:r>
        <w:t>nakazanych w umowie obowiązków,</w:t>
      </w:r>
      <w:r w:rsidRPr="003551C9">
        <w:t xml:space="preserve"> za każdy dzień</w:t>
      </w:r>
      <w:r>
        <w:t>,</w:t>
      </w:r>
      <w:r w:rsidRPr="003551C9">
        <w:t xml:space="preserve"> </w:t>
      </w:r>
      <w:r>
        <w:t>w którym pracownik ZLECENIOBIORCY</w:t>
      </w:r>
      <w:r w:rsidRPr="003551C9">
        <w:t xml:space="preserve"> </w:t>
      </w:r>
      <w:r>
        <w:t>wykonujący obowiązki nakazane w umowie nie posiadał wymaganego ubioru służbowego,</w:t>
      </w:r>
      <w:r w:rsidRPr="006B3CC3">
        <w:t xml:space="preserve"> </w:t>
      </w:r>
      <w:r w:rsidRPr="003551C9">
        <w:t xml:space="preserve">licząc od powzięcia przez </w:t>
      </w:r>
      <w:r w:rsidRPr="00382F03">
        <w:t xml:space="preserve">ZLECENIODAWCĘ </w:t>
      </w:r>
      <w:r w:rsidRPr="003551C9">
        <w:t>informacji o nieprawidłowościach</w:t>
      </w:r>
      <w:r>
        <w:t>.</w:t>
      </w:r>
    </w:p>
    <w:p w14:paraId="01EF4E9B" w14:textId="77777777" w:rsidR="009D52FE" w:rsidRDefault="009D52FE" w:rsidP="009D52FE">
      <w:pPr>
        <w:jc w:val="center"/>
      </w:pPr>
      <w:r>
        <w:rPr>
          <w:b/>
          <w:bCs/>
        </w:rPr>
        <w:t>§ 4</w:t>
      </w:r>
    </w:p>
    <w:p w14:paraId="54A74069" w14:textId="77777777" w:rsidR="009D52FE" w:rsidRDefault="009D52FE" w:rsidP="009D52FE">
      <w:pPr>
        <w:pStyle w:val="Tekstpodstawowy"/>
        <w:spacing w:after="0"/>
        <w:jc w:val="both"/>
      </w:pPr>
      <w:r w:rsidRPr="00E60C2E">
        <w:t xml:space="preserve">W zakresie przedmiotu umowy ZLECENIOBIORCA ponosi odpowiedzialność za </w:t>
      </w:r>
      <w:r w:rsidRPr="00E60C2E">
        <w:rPr>
          <w:iCs/>
        </w:rPr>
        <w:t xml:space="preserve">wszelkie szkody wyrządzone przez ZLECENIOBIORCĘ w trakcie realizacji przedmiotu umowy, określonego w § 1 umowy </w:t>
      </w:r>
      <w:r>
        <w:rPr>
          <w:iCs/>
        </w:rPr>
        <w:t>–</w:t>
      </w:r>
      <w:r w:rsidRPr="00E60C2E">
        <w:rPr>
          <w:iCs/>
        </w:rPr>
        <w:t xml:space="preserve"> </w:t>
      </w:r>
      <w:r>
        <w:rPr>
          <w:iCs/>
        </w:rPr>
        <w:t xml:space="preserve">zarówno </w:t>
      </w:r>
      <w:r w:rsidRPr="00E60C2E">
        <w:rPr>
          <w:iCs/>
        </w:rPr>
        <w:t>osobom trzecim</w:t>
      </w:r>
      <w:r>
        <w:rPr>
          <w:iCs/>
        </w:rPr>
        <w:t>,</w:t>
      </w:r>
      <w:r w:rsidRPr="00E60C2E">
        <w:rPr>
          <w:iCs/>
        </w:rPr>
        <w:t xml:space="preserve"> jak i ZLECENIODAWCY oraz zobowiązuje się do usunięcia tych szkód na własny koszt.</w:t>
      </w:r>
    </w:p>
    <w:p w14:paraId="2F5EED84" w14:textId="77777777" w:rsidR="009D52FE" w:rsidRDefault="009D52FE" w:rsidP="009D52FE">
      <w:pPr>
        <w:jc w:val="center"/>
        <w:rPr>
          <w:b/>
          <w:bCs/>
        </w:rPr>
      </w:pPr>
      <w:r>
        <w:rPr>
          <w:b/>
          <w:bCs/>
        </w:rPr>
        <w:t>§ 5</w:t>
      </w:r>
    </w:p>
    <w:p w14:paraId="67CAA49C" w14:textId="77777777" w:rsidR="009D52FE" w:rsidRDefault="009D52FE" w:rsidP="009D52FE">
      <w:pPr>
        <w:pStyle w:val="Akapitzlist"/>
        <w:numPr>
          <w:ilvl w:val="0"/>
          <w:numId w:val="47"/>
        </w:numPr>
        <w:ind w:left="284" w:hanging="284"/>
        <w:contextualSpacing/>
        <w:jc w:val="both"/>
      </w:pPr>
      <w:r w:rsidRPr="00AF789A">
        <w:rPr>
          <w:caps/>
        </w:rPr>
        <w:t>ZLECENIOBIORCA</w:t>
      </w:r>
      <w:r w:rsidRPr="006826DB">
        <w:t xml:space="preserve"> ponosi odpowiedzialność za wszystkie osoby wykonujące w jego imieniu usługi będące przedmiotem niniejszej umowy</w:t>
      </w:r>
      <w:r>
        <w:t xml:space="preserve"> oraz za podwykonawców</w:t>
      </w:r>
      <w:r w:rsidRPr="006826DB">
        <w:t>.</w:t>
      </w:r>
    </w:p>
    <w:p w14:paraId="6419F5B2" w14:textId="77777777" w:rsidR="009D52FE" w:rsidRPr="00AF789A" w:rsidRDefault="009D52FE" w:rsidP="009D52FE">
      <w:pPr>
        <w:pStyle w:val="Akapitzlist"/>
        <w:numPr>
          <w:ilvl w:val="0"/>
          <w:numId w:val="47"/>
        </w:numPr>
        <w:ind w:left="284" w:hanging="284"/>
        <w:contextualSpacing/>
        <w:jc w:val="both"/>
      </w:pPr>
      <w:r w:rsidRPr="006826DB">
        <w:rPr>
          <w:bCs/>
          <w:lang w:eastAsia="ar-SA"/>
        </w:rPr>
        <w:t>ZLECENIOBIORCA może powierzyć wykonanie części zamówienia podwykonawcom zgodnie z zakresem określonym w ofercie ZLECENIOBIORCY, przy czym odpowiedzialność za należyte wykonanie umowy spoczywa na ZLECENIOBIORCY.</w:t>
      </w:r>
    </w:p>
    <w:p w14:paraId="52F3A5A0" w14:textId="77777777" w:rsidR="009D52FE" w:rsidRPr="00AF789A" w:rsidRDefault="009D52FE" w:rsidP="009D52FE">
      <w:pPr>
        <w:jc w:val="center"/>
        <w:rPr>
          <w:b/>
          <w:bCs/>
        </w:rPr>
      </w:pPr>
      <w:r w:rsidRPr="00AF789A">
        <w:rPr>
          <w:b/>
          <w:bCs/>
        </w:rPr>
        <w:t xml:space="preserve">§ </w:t>
      </w:r>
      <w:r>
        <w:rPr>
          <w:b/>
          <w:bCs/>
        </w:rPr>
        <w:t>6</w:t>
      </w:r>
    </w:p>
    <w:p w14:paraId="6825BD8B" w14:textId="77777777" w:rsidR="009D52FE" w:rsidRDefault="009D52FE" w:rsidP="009D52FE">
      <w:pPr>
        <w:pStyle w:val="Akapitzlist"/>
        <w:numPr>
          <w:ilvl w:val="1"/>
          <w:numId w:val="42"/>
        </w:numPr>
        <w:ind w:left="284" w:hanging="284"/>
        <w:contextualSpacing/>
        <w:jc w:val="both"/>
        <w:rPr>
          <w:color w:val="000000"/>
        </w:rPr>
      </w:pPr>
      <w:r w:rsidRPr="00D11BAC">
        <w:rPr>
          <w:caps/>
        </w:rPr>
        <w:t>ZLECENIOBIORCA</w:t>
      </w:r>
      <w:r>
        <w:t xml:space="preserve"> zobowiązuje się wyznaczyć do </w:t>
      </w:r>
      <w:r w:rsidRPr="00D11BAC">
        <w:rPr>
          <w:color w:val="000000"/>
        </w:rPr>
        <w:t xml:space="preserve">wykonywania usług objętych przedmiotem niniejszej umowy wyłącznie osoby, których stan zdrowia umożliwiający wykonywanie pracy na stanowisku pracownika ochrony fizycznej będzie potwierdzony stosownym zaświadczeniem lekarskim. </w:t>
      </w:r>
    </w:p>
    <w:p w14:paraId="0AE57636" w14:textId="77777777" w:rsidR="009D52FE" w:rsidRDefault="009D52FE" w:rsidP="009D52FE">
      <w:pPr>
        <w:pStyle w:val="Akapitzlist"/>
        <w:numPr>
          <w:ilvl w:val="1"/>
          <w:numId w:val="42"/>
        </w:numPr>
        <w:ind w:left="284" w:hanging="284"/>
        <w:contextualSpacing/>
        <w:jc w:val="both"/>
        <w:rPr>
          <w:color w:val="000000"/>
        </w:rPr>
      </w:pPr>
      <w:r w:rsidRPr="00D11BAC">
        <w:rPr>
          <w:caps/>
        </w:rPr>
        <w:t xml:space="preserve">ZLECENIOBIORCA, </w:t>
      </w:r>
      <w:r>
        <w:t xml:space="preserve">w przypadku </w:t>
      </w:r>
      <w:r w:rsidRPr="00D11BAC">
        <w:rPr>
          <w:bCs/>
          <w:lang w:eastAsia="ar-SA"/>
        </w:rPr>
        <w:t>powierzenia wykonania części zamówienia podwykonawcom,</w:t>
      </w:r>
      <w:r>
        <w:t xml:space="preserve"> zobowiązuje się zapewnić wyznaczenie przez podwykonawcę, do </w:t>
      </w:r>
      <w:r w:rsidRPr="00D11BAC">
        <w:rPr>
          <w:color w:val="000000"/>
        </w:rPr>
        <w:t xml:space="preserve">wykonywania usług objętych przedmiotem niniejszej umowy, wyłącznie osoby, których stan zdrowia umożliwia wykonywanie pracy na stanowisku pracownika ochrony fizycznej, co zostanie potwierdzone stosownym zaświadczeniem lekarskim. </w:t>
      </w:r>
    </w:p>
    <w:p w14:paraId="1FF49AA2" w14:textId="77777777" w:rsidR="009D52FE" w:rsidRPr="00D11BAC" w:rsidRDefault="009D52FE" w:rsidP="009D52FE">
      <w:pPr>
        <w:pStyle w:val="Akapitzlist"/>
        <w:numPr>
          <w:ilvl w:val="1"/>
          <w:numId w:val="42"/>
        </w:numPr>
        <w:ind w:left="284" w:hanging="284"/>
        <w:contextualSpacing/>
        <w:jc w:val="both"/>
        <w:rPr>
          <w:color w:val="000000"/>
        </w:rPr>
      </w:pPr>
      <w:r>
        <w:t xml:space="preserve">Zaświadczenia lekarskie potwierdzające stan zdrowia umożliwiający wykonywanie obowiązków pracownika ochrony fizycznej (w formie oryginału lub kserokopii poświadczonej za zgodność z oryginałem przez ZLECENIOBIORCĘ), ZLECENIOBIORCA musi przedstawić upoważnionemu przedstawicielowi ZLECENIODAWCY najpóźniej w dniu przystąpienia do wykonywania umowy. </w:t>
      </w:r>
    </w:p>
    <w:p w14:paraId="05DD085B" w14:textId="0124F4D4" w:rsidR="009D52FE" w:rsidRDefault="009D52FE" w:rsidP="009D52FE">
      <w:pPr>
        <w:pStyle w:val="Akapitzlist"/>
        <w:numPr>
          <w:ilvl w:val="1"/>
          <w:numId w:val="42"/>
        </w:numPr>
        <w:ind w:left="284" w:hanging="284"/>
        <w:contextualSpacing/>
        <w:jc w:val="both"/>
        <w:rPr>
          <w:color w:val="000000"/>
        </w:rPr>
      </w:pPr>
      <w:r w:rsidRPr="00D11BAC">
        <w:rPr>
          <w:color w:val="000000"/>
        </w:rPr>
        <w:t xml:space="preserve">Listę pracowników podwykonawcy, zaświadczenia lekarskie oraz wszelkie wymagane do wykonania przedmiotu umowy w zakresie, w jakim zostało ono powierzone podwykonawcy, </w:t>
      </w:r>
      <w:r>
        <w:rPr>
          <w:color w:val="000000"/>
        </w:rPr>
        <w:t>ZLECENIOBIORCA musi</w:t>
      </w:r>
      <w:r w:rsidRPr="00D11BAC">
        <w:rPr>
          <w:color w:val="000000"/>
        </w:rPr>
        <w:t xml:space="preserve"> przedstawić wraz z projektem umowy na podwykonawstwo do akceptacji przez ZLECENIODAWCĘ</w:t>
      </w:r>
      <w:r w:rsidR="00A46B78">
        <w:rPr>
          <w:color w:val="000000"/>
        </w:rPr>
        <w:t>,</w:t>
      </w:r>
      <w:r w:rsidR="00A72E56" w:rsidRPr="00A72E56">
        <w:rPr>
          <w:color w:val="000000"/>
        </w:rPr>
        <w:t xml:space="preserve"> </w:t>
      </w:r>
      <w:r w:rsidR="00A72E56">
        <w:rPr>
          <w:color w:val="000000"/>
        </w:rPr>
        <w:t>najpóźniej w ciągu 5 dni przed terminem podpisania umowy z podwykonawcą</w:t>
      </w:r>
      <w:r w:rsidRPr="00D11BAC">
        <w:rPr>
          <w:color w:val="000000"/>
        </w:rPr>
        <w:t>.</w:t>
      </w:r>
    </w:p>
    <w:p w14:paraId="0B9633D3" w14:textId="5F5338B0" w:rsidR="00ED6A01" w:rsidRPr="009C770F" w:rsidRDefault="00ED6A01" w:rsidP="00ED6A01">
      <w:pPr>
        <w:pStyle w:val="Akapitzlist"/>
        <w:numPr>
          <w:ilvl w:val="1"/>
          <w:numId w:val="42"/>
        </w:numPr>
        <w:ind w:left="284" w:hanging="284"/>
        <w:contextualSpacing/>
        <w:jc w:val="both"/>
        <w:rPr>
          <w:color w:val="000000"/>
        </w:rPr>
      </w:pPr>
      <w:r w:rsidRPr="003551C9">
        <w:lastRenderedPageBreak/>
        <w:t xml:space="preserve">W przypadku </w:t>
      </w:r>
      <w:r>
        <w:t xml:space="preserve">każdorazowego stwierdzenia </w:t>
      </w:r>
      <w:r w:rsidRPr="003551C9">
        <w:t>nienależytego wykonania lub zaniech</w:t>
      </w:r>
      <w:r>
        <w:t xml:space="preserve">ania wykonania </w:t>
      </w:r>
      <w:r w:rsidR="004E3C18">
        <w:t>każdego z obowiązków wskazanych w ust. 4</w:t>
      </w:r>
      <w:r>
        <w:t>, ZLECENIOBIORCA</w:t>
      </w:r>
      <w:r w:rsidRPr="003551C9">
        <w:t xml:space="preserve"> zapłaci karę umowną w wysokości </w:t>
      </w:r>
      <w:r w:rsidRPr="00923876">
        <w:rPr>
          <w:b/>
        </w:rPr>
        <w:t>5%</w:t>
      </w:r>
      <w:r w:rsidRPr="003551C9">
        <w:t xml:space="preserve"> miesięcznego wynagrodzenia brutto.</w:t>
      </w:r>
    </w:p>
    <w:p w14:paraId="1C4ED1F0" w14:textId="77777777" w:rsidR="00ED6A01" w:rsidRPr="004E3C18" w:rsidRDefault="00ED6A01" w:rsidP="00ED6A01">
      <w:pPr>
        <w:pStyle w:val="Akapitzlist"/>
        <w:numPr>
          <w:ilvl w:val="1"/>
          <w:numId w:val="42"/>
        </w:numPr>
        <w:ind w:left="284" w:hanging="284"/>
        <w:contextualSpacing/>
        <w:jc w:val="both"/>
        <w:rPr>
          <w:color w:val="000000"/>
        </w:rPr>
      </w:pPr>
      <w:r>
        <w:t>ZLECENIODAWCA nie ponosi odpowiedzialności za zawarcie umowy z podwykonawcami bez wymaganej zgody ZLECENIODAWCY, zaś skutki z tego wynikające będą obciążały wyłącznie ZLECENIOBIORCĘ.</w:t>
      </w:r>
    </w:p>
    <w:p w14:paraId="16D8A514" w14:textId="77777777" w:rsidR="00ED6A01" w:rsidRDefault="00ED6A01" w:rsidP="004E3C18">
      <w:pPr>
        <w:pStyle w:val="Akapitzlist"/>
        <w:ind w:left="1440"/>
        <w:contextualSpacing/>
        <w:jc w:val="both"/>
        <w:rPr>
          <w:color w:val="000000"/>
        </w:rPr>
      </w:pPr>
    </w:p>
    <w:p w14:paraId="1041AF49" w14:textId="77777777" w:rsidR="009D52FE" w:rsidRPr="00D11BAC" w:rsidRDefault="009D52FE" w:rsidP="009D52FE">
      <w:pPr>
        <w:jc w:val="center"/>
        <w:rPr>
          <w:b/>
          <w:bCs/>
        </w:rPr>
      </w:pPr>
      <w:r w:rsidRPr="00D11BAC">
        <w:rPr>
          <w:b/>
          <w:bCs/>
        </w:rPr>
        <w:t>§ 7</w:t>
      </w:r>
    </w:p>
    <w:p w14:paraId="42EE2DC7" w14:textId="77777777" w:rsidR="009D52FE" w:rsidRPr="00F93131" w:rsidRDefault="009D52FE" w:rsidP="009D52FE">
      <w:pPr>
        <w:numPr>
          <w:ilvl w:val="0"/>
          <w:numId w:val="16"/>
        </w:numPr>
        <w:autoSpaceDE w:val="0"/>
        <w:autoSpaceDN w:val="0"/>
        <w:jc w:val="both"/>
      </w:pPr>
      <w:r w:rsidRPr="00F93131">
        <w:t xml:space="preserve">ZLECENIOBIORCA zobowiązany jest do zawarcia umowy ubezpieczenia odpowiedzialności cywilnej (OC) z tytułu prowadzonej działalności gospodarczej, związanej z przedmiotem umowy, na cały okres realizacji umowy, na sumę gwarancyjną nie mniejszą niż </w:t>
      </w:r>
      <w:r>
        <w:t>…………………..</w:t>
      </w:r>
      <w:r w:rsidRPr="00F93131">
        <w:t xml:space="preserve"> PLN na jedno i wszystkie zdarzenia. </w:t>
      </w:r>
    </w:p>
    <w:p w14:paraId="465F1637" w14:textId="77777777" w:rsidR="009D52FE" w:rsidRPr="00F93131" w:rsidRDefault="009D52FE" w:rsidP="009D52FE">
      <w:pPr>
        <w:numPr>
          <w:ilvl w:val="0"/>
          <w:numId w:val="16"/>
        </w:numPr>
        <w:tabs>
          <w:tab w:val="num" w:pos="1610"/>
        </w:tabs>
        <w:autoSpaceDE w:val="0"/>
        <w:autoSpaceDN w:val="0"/>
        <w:ind w:left="357" w:hanging="357"/>
        <w:jc w:val="both"/>
      </w:pPr>
      <w:r w:rsidRPr="00F93131">
        <w:t xml:space="preserve">ZLECENIOBIORCA zobowiązany jest nie później niż w terminie 10 dni od daty zawarcia niniejszej umowy przedstawić </w:t>
      </w:r>
      <w:r w:rsidRPr="00F93131">
        <w:rPr>
          <w:iCs/>
        </w:rPr>
        <w:t xml:space="preserve">ZLECENIODAWCY </w:t>
      </w:r>
      <w:r w:rsidRPr="00F93131">
        <w:t>kopię zawartej umowy ubezpieczenia lub kopię polisy ubezpieczeniowej (wraz z dowodem opłacenia składek).</w:t>
      </w:r>
    </w:p>
    <w:p w14:paraId="48E41D89" w14:textId="77777777" w:rsidR="009D52FE" w:rsidRPr="00197C62" w:rsidRDefault="009D52FE" w:rsidP="009D52FE">
      <w:pPr>
        <w:numPr>
          <w:ilvl w:val="0"/>
          <w:numId w:val="16"/>
        </w:numPr>
        <w:jc w:val="both"/>
        <w:rPr>
          <w:bCs/>
        </w:rPr>
      </w:pPr>
      <w:r w:rsidRPr="00F93131">
        <w:t xml:space="preserve">Jeżeli ZLECENIOBIORCA w terminie określonym w ust. 2 nie przekaże </w:t>
      </w:r>
      <w:r w:rsidRPr="00F93131">
        <w:rPr>
          <w:iCs/>
        </w:rPr>
        <w:t xml:space="preserve">ZLECENIODAWCY </w:t>
      </w:r>
      <w:r w:rsidRPr="00F93131">
        <w:t xml:space="preserve">polisy ubezpieczeniowej lub jeżeli wraz z umową ubezpieczenia lub polisą ubezpieczeniową ZLECENIOBIORCA nie dostarczy dowodów opłacania składek, to </w:t>
      </w:r>
      <w:r w:rsidRPr="00F93131">
        <w:rPr>
          <w:iCs/>
        </w:rPr>
        <w:t xml:space="preserve">ZLECENIODAWCA </w:t>
      </w:r>
      <w:r w:rsidRPr="00F93131">
        <w:t xml:space="preserve">będzie mógł dokonać ubezpieczenia, na koszt ZLECENIOBIORCY. Koszty, które </w:t>
      </w:r>
      <w:r w:rsidRPr="00F93131">
        <w:rPr>
          <w:iCs/>
        </w:rPr>
        <w:t xml:space="preserve">ZLECENIODAWCA </w:t>
      </w:r>
      <w:r w:rsidRPr="00F93131">
        <w:t xml:space="preserve">poniesie opłacając składki ubezpieczeniowe, </w:t>
      </w:r>
      <w:r w:rsidRPr="00F93131">
        <w:rPr>
          <w:iCs/>
        </w:rPr>
        <w:t xml:space="preserve">ZLECENIODAWCA </w:t>
      </w:r>
      <w:r w:rsidRPr="00F93131">
        <w:t>będzie mógł potrącić z wynagrodzenia należnego ZLECENIOBIORCY.</w:t>
      </w:r>
    </w:p>
    <w:p w14:paraId="724DFDA3" w14:textId="77777777" w:rsidR="009D52FE" w:rsidRDefault="009D52FE" w:rsidP="009D52FE">
      <w:pPr>
        <w:ind w:left="360"/>
        <w:jc w:val="both"/>
        <w:rPr>
          <w:bCs/>
        </w:rPr>
      </w:pPr>
    </w:p>
    <w:p w14:paraId="3508537F" w14:textId="77777777" w:rsidR="009D52FE" w:rsidRDefault="009D52FE" w:rsidP="006E0F56">
      <w:pPr>
        <w:pStyle w:val="Akapitzlist"/>
        <w:ind w:left="360"/>
        <w:jc w:val="center"/>
        <w:rPr>
          <w:b/>
          <w:bCs/>
        </w:rPr>
      </w:pPr>
      <w:r w:rsidRPr="00197C62">
        <w:rPr>
          <w:b/>
          <w:bCs/>
        </w:rPr>
        <w:t xml:space="preserve">§ </w:t>
      </w:r>
      <w:r>
        <w:rPr>
          <w:b/>
          <w:bCs/>
        </w:rPr>
        <w:t>8</w:t>
      </w:r>
    </w:p>
    <w:p w14:paraId="1B77FD97" w14:textId="77777777" w:rsidR="009D52FE" w:rsidRDefault="009D52FE" w:rsidP="006E0F56">
      <w:pPr>
        <w:pStyle w:val="Akapitzlist"/>
        <w:numPr>
          <w:ilvl w:val="1"/>
          <w:numId w:val="93"/>
        </w:numPr>
        <w:spacing w:after="200"/>
        <w:ind w:left="426" w:hanging="426"/>
        <w:contextualSpacing/>
        <w:rPr>
          <w:lang w:eastAsia="ar-SA"/>
        </w:rPr>
      </w:pPr>
      <w:r w:rsidRPr="00DA05D9">
        <w:t xml:space="preserve">ZLECENIODAWCA </w:t>
      </w:r>
      <w:r w:rsidRPr="006D5E39">
        <w:t>przewiduje możliwość wprowadzenia następujących istotnych zmian postanowień zawartej umowy w stosunku do treści oferty, na podstawie której dokonano wyboru ZLECENIOBIORCY</w:t>
      </w:r>
      <w:r w:rsidRPr="006D5E39">
        <w:rPr>
          <w:lang w:eastAsia="ar-SA"/>
        </w:rPr>
        <w:t>:</w:t>
      </w:r>
    </w:p>
    <w:p w14:paraId="65484426" w14:textId="77777777" w:rsidR="009D52FE" w:rsidRDefault="009D52FE" w:rsidP="006E0F56">
      <w:pPr>
        <w:pStyle w:val="Akapitzlist"/>
        <w:numPr>
          <w:ilvl w:val="0"/>
          <w:numId w:val="94"/>
        </w:numPr>
        <w:tabs>
          <w:tab w:val="left" w:pos="0"/>
          <w:tab w:val="left" w:pos="284"/>
          <w:tab w:val="left" w:pos="567"/>
        </w:tabs>
        <w:spacing w:before="60" w:after="120"/>
        <w:ind w:left="851" w:hanging="425"/>
        <w:contextualSpacing/>
        <w:jc w:val="both"/>
        <w:outlineLvl w:val="1"/>
        <w:rPr>
          <w:lang w:eastAsia="ar-SA"/>
        </w:rPr>
      </w:pPr>
      <w:r w:rsidRPr="00197C62">
        <w:rPr>
          <w:bCs/>
          <w:iCs/>
        </w:rPr>
        <w:t xml:space="preserve">zmiany terminu realizacji przedmiotu umowy – z przyczyn nie leżących po stronie </w:t>
      </w:r>
      <w:r w:rsidRPr="006D5E39">
        <w:t>ZLECENIOBIORCY</w:t>
      </w:r>
      <w:r w:rsidRPr="00197C62">
        <w:rPr>
          <w:bCs/>
          <w:iCs/>
        </w:rPr>
        <w:t xml:space="preserve"> (np. przedłużenie się procedury udzielenia przedmiotowego zamówienia publicznego, środki ochrony prawnej, wykorzystywane przez oferentów lub inne podmioty itp.), a dotyczących terminu podpisania umowy;</w:t>
      </w:r>
    </w:p>
    <w:p w14:paraId="206B4BC9" w14:textId="77777777" w:rsidR="009D52FE" w:rsidRDefault="009D52FE" w:rsidP="006E0F56">
      <w:pPr>
        <w:pStyle w:val="Akapitzlist"/>
        <w:numPr>
          <w:ilvl w:val="0"/>
          <w:numId w:val="94"/>
        </w:numPr>
        <w:tabs>
          <w:tab w:val="left" w:pos="0"/>
          <w:tab w:val="left" w:pos="284"/>
          <w:tab w:val="left" w:pos="567"/>
        </w:tabs>
        <w:spacing w:before="60" w:after="120"/>
        <w:ind w:left="851" w:hanging="425"/>
        <w:contextualSpacing/>
        <w:jc w:val="both"/>
        <w:outlineLvl w:val="1"/>
        <w:rPr>
          <w:lang w:eastAsia="ar-SA"/>
        </w:rPr>
      </w:pPr>
      <w:r w:rsidRPr="00197C62">
        <w:rPr>
          <w:bCs/>
          <w:iCs/>
        </w:rPr>
        <w:t xml:space="preserve">zmiany nazwy, adresu lub formy prawno-organizacyjnej </w:t>
      </w:r>
      <w:r w:rsidRPr="006D5E39">
        <w:t>ZLECENIOBIORCY</w:t>
      </w:r>
      <w:r w:rsidRPr="00197C62">
        <w:rPr>
          <w:bCs/>
          <w:iCs/>
        </w:rPr>
        <w:t>;</w:t>
      </w:r>
    </w:p>
    <w:p w14:paraId="4F4719A9" w14:textId="77777777" w:rsidR="009D52FE" w:rsidRDefault="009D52FE" w:rsidP="006E0F56">
      <w:pPr>
        <w:pStyle w:val="Akapitzlist"/>
        <w:numPr>
          <w:ilvl w:val="0"/>
          <w:numId w:val="94"/>
        </w:numPr>
        <w:tabs>
          <w:tab w:val="left" w:pos="0"/>
          <w:tab w:val="left" w:pos="284"/>
          <w:tab w:val="left" w:pos="567"/>
        </w:tabs>
        <w:spacing w:before="60" w:after="120"/>
        <w:ind w:left="851" w:hanging="425"/>
        <w:contextualSpacing/>
        <w:jc w:val="both"/>
        <w:outlineLvl w:val="1"/>
        <w:rPr>
          <w:lang w:eastAsia="ar-SA"/>
        </w:rPr>
      </w:pPr>
      <w:r w:rsidRPr="00197C62">
        <w:rPr>
          <w:bCs/>
          <w:iCs/>
        </w:rPr>
        <w:t xml:space="preserve">zmiany podwykonawcy, przy pomocy którego </w:t>
      </w:r>
      <w:r w:rsidRPr="006D5E39">
        <w:t xml:space="preserve">ZLECENIOBIORCA </w:t>
      </w:r>
      <w:r w:rsidRPr="00197C62">
        <w:rPr>
          <w:bCs/>
          <w:iCs/>
        </w:rPr>
        <w:t>realizuje przedmiot umowy – po uprzedniej akceptacji przez ZLECENIODAWCĘ;</w:t>
      </w:r>
    </w:p>
    <w:p w14:paraId="75B058B6" w14:textId="77777777" w:rsidR="009D52FE" w:rsidRDefault="009D52FE" w:rsidP="006E0F56">
      <w:pPr>
        <w:pStyle w:val="Akapitzlist"/>
        <w:numPr>
          <w:ilvl w:val="0"/>
          <w:numId w:val="94"/>
        </w:numPr>
        <w:tabs>
          <w:tab w:val="left" w:pos="0"/>
          <w:tab w:val="left" w:pos="284"/>
          <w:tab w:val="left" w:pos="567"/>
        </w:tabs>
        <w:spacing w:before="60" w:after="120"/>
        <w:ind w:left="851" w:hanging="425"/>
        <w:contextualSpacing/>
        <w:jc w:val="both"/>
        <w:outlineLvl w:val="1"/>
        <w:rPr>
          <w:lang w:eastAsia="ar-SA"/>
        </w:rPr>
      </w:pPr>
      <w:r w:rsidRPr="00197C62">
        <w:rPr>
          <w:bCs/>
          <w:iCs/>
        </w:rPr>
        <w:t>zmiany stron w umowie – wynikających ze zmian organizacyjnych niezależnych od ZLECENIODAWCY np. podział ZLECENIODAWCY lub połączenie ZLECENIODAWCY;</w:t>
      </w:r>
    </w:p>
    <w:p w14:paraId="094822AD" w14:textId="77777777" w:rsidR="009D52FE" w:rsidRDefault="009D52FE" w:rsidP="006E0F56">
      <w:pPr>
        <w:pStyle w:val="Akapitzlist"/>
        <w:numPr>
          <w:ilvl w:val="0"/>
          <w:numId w:val="94"/>
        </w:numPr>
        <w:tabs>
          <w:tab w:val="left" w:pos="0"/>
          <w:tab w:val="left" w:pos="284"/>
          <w:tab w:val="left" w:pos="567"/>
        </w:tabs>
        <w:spacing w:before="60" w:after="120"/>
        <w:ind w:left="851" w:hanging="425"/>
        <w:contextualSpacing/>
        <w:jc w:val="both"/>
        <w:outlineLvl w:val="1"/>
        <w:rPr>
          <w:lang w:eastAsia="ar-SA"/>
        </w:rPr>
      </w:pPr>
      <w:r w:rsidRPr="006D5E39">
        <w:rPr>
          <w:lang w:eastAsia="ar-SA"/>
        </w:rPr>
        <w:t xml:space="preserve">zmiany w zakresie personelu </w:t>
      </w:r>
      <w:r w:rsidRPr="006D5E39">
        <w:t>ZLECENIOBIORCY</w:t>
      </w:r>
      <w:r>
        <w:rPr>
          <w:lang w:eastAsia="ar-SA"/>
        </w:rPr>
        <w:t xml:space="preserve"> – na </w:t>
      </w:r>
      <w:r w:rsidRPr="006D5E39">
        <w:rPr>
          <w:lang w:eastAsia="ar-SA"/>
        </w:rPr>
        <w:t xml:space="preserve">wniosek </w:t>
      </w:r>
      <w:r w:rsidRPr="006D5E39">
        <w:t>ZLECENIOBIORCY</w:t>
      </w:r>
      <w:r w:rsidRPr="006D5E39">
        <w:rPr>
          <w:lang w:eastAsia="ar-SA"/>
        </w:rPr>
        <w:t xml:space="preserve">, po uzyskaniu zgody </w:t>
      </w:r>
      <w:r w:rsidRPr="00197C62">
        <w:rPr>
          <w:bCs/>
          <w:iCs/>
        </w:rPr>
        <w:t>ZLECENIODAWCY</w:t>
      </w:r>
      <w:r w:rsidRPr="006D5E39">
        <w:rPr>
          <w:lang w:eastAsia="ar-SA"/>
        </w:rPr>
        <w:t xml:space="preserve">, przy czym osoba, która będzie zastępowała dotychczasowego członka personelu wykonującego przedmiot zamówienia musi posiadać co najmniej takie same kwalifikacje jak osoba pierwotnie wskazana w ofercie </w:t>
      </w:r>
      <w:r w:rsidRPr="006D5E39">
        <w:t>ZLECENIOBIORCY</w:t>
      </w:r>
      <w:r w:rsidRPr="006D5E39">
        <w:rPr>
          <w:lang w:eastAsia="ar-SA"/>
        </w:rPr>
        <w:t>;</w:t>
      </w:r>
    </w:p>
    <w:p w14:paraId="2F66F155" w14:textId="77777777" w:rsidR="009D52FE" w:rsidRDefault="009D52FE" w:rsidP="006E0F56">
      <w:pPr>
        <w:pStyle w:val="Akapitzlist"/>
        <w:numPr>
          <w:ilvl w:val="0"/>
          <w:numId w:val="94"/>
        </w:numPr>
        <w:tabs>
          <w:tab w:val="left" w:pos="0"/>
          <w:tab w:val="left" w:pos="284"/>
          <w:tab w:val="left" w:pos="567"/>
        </w:tabs>
        <w:spacing w:before="60" w:after="120"/>
        <w:ind w:left="851" w:hanging="425"/>
        <w:contextualSpacing/>
        <w:jc w:val="both"/>
        <w:outlineLvl w:val="1"/>
        <w:rPr>
          <w:lang w:eastAsia="ar-SA"/>
        </w:rPr>
      </w:pPr>
      <w:r w:rsidRPr="006D5E39">
        <w:rPr>
          <w:lang w:eastAsia="ar-SA"/>
        </w:rPr>
        <w:t xml:space="preserve">zmiany w zakresie osób </w:t>
      </w:r>
      <w:r>
        <w:rPr>
          <w:lang w:eastAsia="ar-SA"/>
        </w:rPr>
        <w:t xml:space="preserve">reprezentujących ZLECENIODAWCĘ – </w:t>
      </w:r>
      <w:r w:rsidRPr="006D5E39">
        <w:rPr>
          <w:lang w:eastAsia="ar-SA"/>
        </w:rPr>
        <w:t>m</w:t>
      </w:r>
      <w:r>
        <w:rPr>
          <w:lang w:eastAsia="ar-SA"/>
        </w:rPr>
        <w:t>ogą nastąpić w </w:t>
      </w:r>
      <w:r w:rsidRPr="006D5E39">
        <w:rPr>
          <w:lang w:eastAsia="ar-SA"/>
        </w:rPr>
        <w:t>każdym czasie.</w:t>
      </w:r>
    </w:p>
    <w:p w14:paraId="1B452359" w14:textId="77777777" w:rsidR="009D52FE" w:rsidRDefault="009D52FE" w:rsidP="006E0F56">
      <w:pPr>
        <w:pStyle w:val="Akapitzlist"/>
        <w:numPr>
          <w:ilvl w:val="0"/>
          <w:numId w:val="93"/>
        </w:numPr>
        <w:spacing w:after="200"/>
        <w:contextualSpacing/>
        <w:jc w:val="both"/>
        <w:rPr>
          <w:b/>
          <w:bCs/>
          <w:lang w:eastAsia="en-US"/>
        </w:rPr>
      </w:pPr>
      <w:r w:rsidRPr="00DE7E4F">
        <w:rPr>
          <w:lang w:eastAsia="ar-SA"/>
        </w:rPr>
        <w:t xml:space="preserve">Nie stanowią zmiany umowy w rozumieniu art. 144 ustawy </w:t>
      </w:r>
      <w:r w:rsidRPr="003D18DE">
        <w:rPr>
          <w:i/>
          <w:lang w:eastAsia="ar-SA"/>
        </w:rPr>
        <w:t>Prawo zamówień publicznych</w:t>
      </w:r>
      <w:r w:rsidRPr="00DE7E4F">
        <w:rPr>
          <w:lang w:eastAsia="ar-SA"/>
        </w:rPr>
        <w:t xml:space="preserve"> w szczególności zmiana danych teleadresowych, zmiany osób wskazanych do kontaktów między Stronami.</w:t>
      </w:r>
    </w:p>
    <w:p w14:paraId="4669BC2A" w14:textId="77777777" w:rsidR="009D52FE" w:rsidRDefault="009D52FE" w:rsidP="006E0F56">
      <w:pPr>
        <w:pStyle w:val="Akapitzlist"/>
        <w:ind w:left="720"/>
        <w:jc w:val="both"/>
        <w:rPr>
          <w:lang w:eastAsia="ar-SA"/>
        </w:rPr>
      </w:pPr>
    </w:p>
    <w:p w14:paraId="27014B13" w14:textId="77777777" w:rsidR="009D52FE" w:rsidRPr="00197C62" w:rsidRDefault="009D52FE" w:rsidP="009D52FE">
      <w:pPr>
        <w:pStyle w:val="Akapitzlist"/>
        <w:ind w:left="360" w:hanging="360"/>
        <w:jc w:val="center"/>
        <w:rPr>
          <w:b/>
          <w:bCs/>
        </w:rPr>
      </w:pPr>
      <w:r w:rsidRPr="00197C62">
        <w:rPr>
          <w:b/>
          <w:bCs/>
        </w:rPr>
        <w:t xml:space="preserve">§ </w:t>
      </w:r>
      <w:r>
        <w:rPr>
          <w:b/>
          <w:bCs/>
        </w:rPr>
        <w:t>9</w:t>
      </w:r>
    </w:p>
    <w:p w14:paraId="77A9D7D0" w14:textId="77777777" w:rsidR="009D52FE" w:rsidRDefault="009D52FE" w:rsidP="006E0F56">
      <w:pPr>
        <w:pStyle w:val="Akapitzlist"/>
        <w:numPr>
          <w:ilvl w:val="0"/>
          <w:numId w:val="95"/>
        </w:numPr>
        <w:tabs>
          <w:tab w:val="left" w:pos="284"/>
        </w:tabs>
        <w:spacing w:before="60" w:after="120"/>
        <w:contextualSpacing/>
        <w:jc w:val="both"/>
        <w:outlineLvl w:val="1"/>
        <w:rPr>
          <w:rFonts w:cs="Arial"/>
          <w:bCs/>
          <w:iCs/>
        </w:rPr>
      </w:pPr>
      <w:r w:rsidRPr="003F3336">
        <w:rPr>
          <w:rFonts w:cs="Arial"/>
          <w:bCs/>
          <w:iCs/>
          <w:color w:val="000000"/>
        </w:rPr>
        <w:t xml:space="preserve">Strony </w:t>
      </w:r>
      <w:r w:rsidRPr="003F3336">
        <w:rPr>
          <w:rFonts w:cs="Arial"/>
          <w:bCs/>
          <w:iCs/>
        </w:rPr>
        <w:t>przewidują możliwość zmiany wysokości wynagrodzenia ZLECENIOBIORCY w następujących przypadkach:</w:t>
      </w:r>
    </w:p>
    <w:p w14:paraId="49C94471" w14:textId="77777777" w:rsidR="009D52FE" w:rsidRDefault="009D52FE" w:rsidP="006E0F56">
      <w:pPr>
        <w:pStyle w:val="Akapitzlist"/>
        <w:numPr>
          <w:ilvl w:val="0"/>
          <w:numId w:val="96"/>
        </w:numPr>
        <w:tabs>
          <w:tab w:val="left" w:pos="284"/>
        </w:tabs>
        <w:spacing w:before="60" w:after="120"/>
        <w:ind w:left="993" w:hanging="284"/>
        <w:contextualSpacing/>
        <w:jc w:val="both"/>
        <w:outlineLvl w:val="1"/>
        <w:rPr>
          <w:rFonts w:cs="Arial"/>
          <w:bCs/>
          <w:iCs/>
        </w:rPr>
      </w:pPr>
      <w:r w:rsidRPr="003F3336">
        <w:rPr>
          <w:rFonts w:cs="Arial"/>
          <w:bCs/>
          <w:iCs/>
        </w:rPr>
        <w:lastRenderedPageBreak/>
        <w:t>w przypadku zmiany stawki podatku od towarów i usług,</w:t>
      </w:r>
    </w:p>
    <w:p w14:paraId="495382E2" w14:textId="77777777" w:rsidR="009D52FE" w:rsidRDefault="009D52FE" w:rsidP="006E0F56">
      <w:pPr>
        <w:pStyle w:val="Akapitzlist"/>
        <w:numPr>
          <w:ilvl w:val="0"/>
          <w:numId w:val="96"/>
        </w:numPr>
        <w:tabs>
          <w:tab w:val="left" w:pos="284"/>
        </w:tabs>
        <w:spacing w:before="60" w:after="120"/>
        <w:ind w:left="993" w:hanging="284"/>
        <w:contextualSpacing/>
        <w:jc w:val="both"/>
        <w:outlineLvl w:val="1"/>
        <w:rPr>
          <w:rFonts w:cs="Arial"/>
          <w:bCs/>
          <w:iCs/>
        </w:rPr>
      </w:pPr>
      <w:r w:rsidRPr="003F3336">
        <w:rPr>
          <w:rFonts w:cs="Arial"/>
          <w:bCs/>
          <w:iCs/>
        </w:rPr>
        <w:t xml:space="preserve">w przypadku zmiany wysokości minimalnego wynagrodzenia za pracę ustalonego na podstawie art. 2 ust. 3-5 </w:t>
      </w:r>
      <w:r w:rsidRPr="003D2704">
        <w:rPr>
          <w:rFonts w:cs="Arial"/>
          <w:bCs/>
          <w:i/>
          <w:iCs/>
        </w:rPr>
        <w:t>ustawy z dnia 10 października 2002 r. o minimalnym wynagrodzeniu za pracę</w:t>
      </w:r>
      <w:r>
        <w:rPr>
          <w:rFonts w:cs="Arial"/>
          <w:bCs/>
          <w:iCs/>
        </w:rPr>
        <w:t xml:space="preserve"> (</w:t>
      </w:r>
      <w:r>
        <w:rPr>
          <w:rStyle w:val="h1"/>
        </w:rPr>
        <w:t>Dz.U. 2002 nr 200 poz. 1679)</w:t>
      </w:r>
      <w:r>
        <w:rPr>
          <w:rFonts w:cs="Arial"/>
          <w:bCs/>
          <w:iCs/>
        </w:rPr>
        <w:t>,</w:t>
      </w:r>
    </w:p>
    <w:p w14:paraId="23D0FE28" w14:textId="77777777" w:rsidR="009D52FE" w:rsidRDefault="009D52FE" w:rsidP="006E0F56">
      <w:pPr>
        <w:pStyle w:val="Akapitzlist"/>
        <w:numPr>
          <w:ilvl w:val="0"/>
          <w:numId w:val="96"/>
        </w:numPr>
        <w:tabs>
          <w:tab w:val="left" w:pos="284"/>
        </w:tabs>
        <w:spacing w:before="60" w:after="120"/>
        <w:ind w:left="993" w:hanging="284"/>
        <w:contextualSpacing/>
        <w:jc w:val="both"/>
        <w:outlineLvl w:val="1"/>
        <w:rPr>
          <w:rFonts w:cs="Arial"/>
          <w:bCs/>
          <w:iCs/>
        </w:rPr>
      </w:pPr>
      <w:r w:rsidRPr="003F3336">
        <w:rPr>
          <w:rFonts w:cs="Arial"/>
          <w:bCs/>
          <w:iCs/>
        </w:rPr>
        <w:t>zasad podlegania ubezpieczeniom społecznym lub ubezpieczeniu zdrowotnemu lub wysokości stawki składki na ubezpieczenia społeczne lub zdrowotne, jeżeli zmiany te będą miały wpływ na koszty wykonania zamówienia przez ZLECENIOBIORCĘ.</w:t>
      </w:r>
    </w:p>
    <w:p w14:paraId="23B30725" w14:textId="77777777" w:rsidR="009D52FE" w:rsidRDefault="009D52FE" w:rsidP="006E0F56">
      <w:pPr>
        <w:pStyle w:val="Akapitzlist"/>
        <w:numPr>
          <w:ilvl w:val="0"/>
          <w:numId w:val="95"/>
        </w:numPr>
        <w:autoSpaceDE w:val="0"/>
        <w:autoSpaceDN w:val="0"/>
        <w:adjustRightInd w:val="0"/>
        <w:spacing w:after="120"/>
        <w:contextualSpacing/>
        <w:jc w:val="both"/>
        <w:rPr>
          <w:color w:val="000000"/>
        </w:rPr>
      </w:pPr>
      <w:r w:rsidRPr="003D2704">
        <w:rPr>
          <w:color w:val="000000"/>
        </w:rPr>
        <w:t xml:space="preserve">W sytuacji wystąpienia okoliczności wskazanych w: </w:t>
      </w:r>
    </w:p>
    <w:p w14:paraId="2625DC47" w14:textId="77777777" w:rsidR="009D52FE" w:rsidRDefault="009D52FE" w:rsidP="006E0F56">
      <w:pPr>
        <w:pStyle w:val="Akapitzlist"/>
        <w:numPr>
          <w:ilvl w:val="0"/>
          <w:numId w:val="97"/>
        </w:numPr>
        <w:autoSpaceDE w:val="0"/>
        <w:autoSpaceDN w:val="0"/>
        <w:adjustRightInd w:val="0"/>
        <w:spacing w:after="120"/>
        <w:ind w:left="993" w:hanging="284"/>
        <w:contextualSpacing/>
        <w:jc w:val="both"/>
        <w:rPr>
          <w:color w:val="000000"/>
        </w:rPr>
      </w:pPr>
      <w:r w:rsidRPr="003D2704">
        <w:rPr>
          <w:color w:val="000000"/>
        </w:rPr>
        <w:t xml:space="preserve">ust. 1 pkt </w:t>
      </w:r>
      <w:r w:rsidR="006E0F56">
        <w:rPr>
          <w:color w:val="000000"/>
        </w:rPr>
        <w:t>1</w:t>
      </w:r>
      <w:r w:rsidRPr="003D2704">
        <w:rPr>
          <w:color w:val="000000"/>
        </w:rPr>
        <w:t xml:space="preserve">): </w:t>
      </w:r>
      <w:r w:rsidRPr="00423FB0">
        <w:t xml:space="preserve">ZLECENIOBIORCA </w:t>
      </w:r>
      <w:r w:rsidRPr="003D2704">
        <w:rPr>
          <w:color w:val="000000"/>
        </w:rPr>
        <w:t xml:space="preserve">składa pisemny wniosek o zmianę umowy o zamówienie publiczne w zakresie płatności wynikających z faktur wystawionych po wejściu w życie przepisów zmieniających stawkę podatku od towarów i usług. Wniosek musi zawierać wyczerpujące uzasadnienie faktyczne i prawne oraz dokładne wyliczenie kwoty wynagrodzenia </w:t>
      </w:r>
      <w:r w:rsidRPr="00423FB0">
        <w:t xml:space="preserve">ZLECENIOBIORCY </w:t>
      </w:r>
      <w:r w:rsidRPr="003D2704">
        <w:rPr>
          <w:color w:val="000000"/>
        </w:rPr>
        <w:t>po zmianie umowy.</w:t>
      </w:r>
    </w:p>
    <w:p w14:paraId="15804E5C" w14:textId="77777777" w:rsidR="009D52FE" w:rsidRDefault="009D52FE" w:rsidP="006E0F56">
      <w:pPr>
        <w:pStyle w:val="Akapitzlist"/>
        <w:numPr>
          <w:ilvl w:val="0"/>
          <w:numId w:val="97"/>
        </w:numPr>
        <w:autoSpaceDE w:val="0"/>
        <w:autoSpaceDN w:val="0"/>
        <w:adjustRightInd w:val="0"/>
        <w:spacing w:after="120"/>
        <w:ind w:left="993" w:hanging="284"/>
        <w:contextualSpacing/>
        <w:jc w:val="both"/>
        <w:rPr>
          <w:color w:val="000000"/>
        </w:rPr>
      </w:pPr>
      <w:r w:rsidRPr="003D2704">
        <w:rPr>
          <w:color w:val="000000"/>
        </w:rPr>
        <w:t xml:space="preserve">ust. 1 pkt </w:t>
      </w:r>
      <w:r w:rsidR="006E0F56">
        <w:rPr>
          <w:color w:val="000000"/>
        </w:rPr>
        <w:t>2</w:t>
      </w:r>
      <w:r w:rsidRPr="003D2704">
        <w:rPr>
          <w:color w:val="000000"/>
        </w:rPr>
        <w:t xml:space="preserve">): ZLECENIOBIORCA składa pisemny wniosek o zmianę umowy o zamówienie publiczne w zakresie płatności wynikających z faktur wystawionych po wejściu w życie przepisów zmieniających </w:t>
      </w:r>
      <w:r w:rsidRPr="00423FB0">
        <w:t>wysokość minimalnego wynagrodzenia za pracę.</w:t>
      </w:r>
      <w:r w:rsidRPr="003D2704">
        <w:rPr>
          <w:color w:val="000000"/>
        </w:rPr>
        <w:t xml:space="preserve"> Wniosek musi zawierać wyczerpujące uzasadnienie faktyczne i prawne oraz dokładne wyliczenie kwoty wynagrodzenia </w:t>
      </w:r>
      <w:r w:rsidRPr="00423FB0">
        <w:t xml:space="preserve">ZLECENIOBIORCY </w:t>
      </w:r>
      <w:r w:rsidRPr="003D2704">
        <w:rPr>
          <w:color w:val="000000"/>
        </w:rPr>
        <w:t>po zmianie umowy, w szczególności ZLECENIOBIORCA będzie zobowiązany wykazać związek pomiędzy wnioskowaną kwotą podwyższenia wynagrodzenia umownego a wpływem zmiany minimalnego wynagrodzenia za pracę na kalkulację ceny ofertowej. Wniosek powinien obejmować jedynie te dodatkowe koszty realizacji zamówienia, które ZLECENIOBIORCA obowiązkowo ponosi w związku z podwyższeniem wysokości płacy minimalnej. Nie będą akceptowane koszty wynikające z podwyższenia wynagrodzeń pracownikom ZLECENIOBIORCY, które nie są konieczne w celu ich dostosowania do wysokości minimalnego wynagrodzenia za pracę.</w:t>
      </w:r>
    </w:p>
    <w:p w14:paraId="764AEC98" w14:textId="77777777" w:rsidR="009D52FE" w:rsidRDefault="009D52FE" w:rsidP="006E0F56">
      <w:pPr>
        <w:pStyle w:val="Akapitzlist"/>
        <w:numPr>
          <w:ilvl w:val="0"/>
          <w:numId w:val="97"/>
        </w:numPr>
        <w:autoSpaceDE w:val="0"/>
        <w:autoSpaceDN w:val="0"/>
        <w:adjustRightInd w:val="0"/>
        <w:spacing w:after="120"/>
        <w:ind w:left="993" w:hanging="284"/>
        <w:contextualSpacing/>
        <w:jc w:val="both"/>
        <w:rPr>
          <w:color w:val="000000"/>
        </w:rPr>
      </w:pPr>
      <w:r w:rsidRPr="003D2704">
        <w:rPr>
          <w:color w:val="000000"/>
        </w:rPr>
        <w:t xml:space="preserve">ust. 1 pkt </w:t>
      </w:r>
      <w:r w:rsidR="006E0F56">
        <w:rPr>
          <w:color w:val="000000"/>
        </w:rPr>
        <w:t>3</w:t>
      </w:r>
      <w:r w:rsidRPr="003D2704">
        <w:rPr>
          <w:color w:val="000000"/>
        </w:rPr>
        <w:t xml:space="preserve">) ZLECENIOBIORCA składa pisemny wniosek o zmianę umowy o zamówienie publiczne w zakresie płatności wynikających z faktur wystawionych po zmianie </w:t>
      </w:r>
      <w:r w:rsidRPr="00423FB0">
        <w:t>zasad podlegania ubezpieczeniom społecznym lub ubezpieczeniu zdrowotnemu lub wysokości stawki składki na ubezpieczenia społeczne lub zdrowotne.</w:t>
      </w:r>
      <w:r w:rsidRPr="003D2704">
        <w:rPr>
          <w:color w:val="000000"/>
        </w:rPr>
        <w:t xml:space="preserve"> Wniosek musi zawierać wyczerpujące uzasadnienie faktyczne i prawne oraz dokładne wyliczenie kwoty wynagrodzenia </w:t>
      </w:r>
      <w:r w:rsidRPr="00423FB0">
        <w:t xml:space="preserve">ZLECENIOBIORCY </w:t>
      </w:r>
      <w:r w:rsidRPr="003D2704">
        <w:rPr>
          <w:color w:val="000000"/>
        </w:rPr>
        <w:t xml:space="preserve">po zmianie umowy, w szczególności ZLECENIOBIORCA będzie zobowiązany wykazać związek pomiędzy wnioskowaną kwotą podwyższenia wynagrodzenia umownego a wpływem zmiany zasad, o którym mowa w ust. 1 pkt </w:t>
      </w:r>
      <w:r w:rsidR="006E0F56">
        <w:rPr>
          <w:color w:val="000000"/>
        </w:rPr>
        <w:t>3</w:t>
      </w:r>
      <w:r w:rsidRPr="003D2704">
        <w:rPr>
          <w:color w:val="000000"/>
        </w:rPr>
        <w:t xml:space="preserve">), na kalkulację ceny ofertowej. Wniosek powinien obejmować jedynie te dodatkowe koszty realizacji zamówienia, które ZLECENIOBIORCA obowiązkowo ponosi w związku ze zmianą zasad, o których mowa w ust. 1 pkt </w:t>
      </w:r>
      <w:r w:rsidR="006E0F56">
        <w:rPr>
          <w:color w:val="000000"/>
        </w:rPr>
        <w:t>3</w:t>
      </w:r>
      <w:r w:rsidRPr="003D2704">
        <w:rPr>
          <w:color w:val="000000"/>
        </w:rPr>
        <w:t>).</w:t>
      </w:r>
    </w:p>
    <w:p w14:paraId="336386DE" w14:textId="77777777" w:rsidR="009D52FE" w:rsidRDefault="009D52FE" w:rsidP="006E0F56">
      <w:pPr>
        <w:pStyle w:val="Akapitzlist"/>
        <w:numPr>
          <w:ilvl w:val="0"/>
          <w:numId w:val="95"/>
        </w:numPr>
        <w:autoSpaceDE w:val="0"/>
        <w:autoSpaceDN w:val="0"/>
        <w:adjustRightInd w:val="0"/>
        <w:spacing w:after="120"/>
        <w:contextualSpacing/>
        <w:jc w:val="both"/>
        <w:rPr>
          <w:color w:val="000000"/>
        </w:rPr>
      </w:pPr>
      <w:r w:rsidRPr="003D2704">
        <w:rPr>
          <w:color w:val="000000"/>
        </w:rPr>
        <w:t>ZLECENIODAWCA po zaakceptowaniu wniosków, o których mowa w ust. 2, pkt 2, wyznacza datę podpisania aneksu do umowy.</w:t>
      </w:r>
    </w:p>
    <w:p w14:paraId="0C39D209" w14:textId="77777777" w:rsidR="009D52FE" w:rsidRDefault="009D52FE" w:rsidP="006E0F56">
      <w:pPr>
        <w:pStyle w:val="Akapitzlist"/>
        <w:numPr>
          <w:ilvl w:val="0"/>
          <w:numId w:val="95"/>
        </w:numPr>
        <w:autoSpaceDE w:val="0"/>
        <w:autoSpaceDN w:val="0"/>
        <w:adjustRightInd w:val="0"/>
        <w:spacing w:after="120"/>
        <w:contextualSpacing/>
        <w:jc w:val="both"/>
        <w:rPr>
          <w:color w:val="000000"/>
        </w:rPr>
      </w:pPr>
      <w:r w:rsidRPr="003D2704">
        <w:rPr>
          <w:color w:val="000000"/>
        </w:rPr>
        <w:t>Zmiana umowy skutkuje zmianą wynagrodzenia jedynie w zakresie płatności realizowanych po dacie zawarcia aneksu do umowy, o którym mowa w ust. 3.</w:t>
      </w:r>
    </w:p>
    <w:p w14:paraId="213B5F84" w14:textId="77777777" w:rsidR="009D52FE" w:rsidRDefault="009D52FE" w:rsidP="006E0F56">
      <w:pPr>
        <w:pStyle w:val="Tekstpodstawowy"/>
        <w:numPr>
          <w:ilvl w:val="0"/>
          <w:numId w:val="95"/>
        </w:numPr>
        <w:spacing w:after="0"/>
        <w:jc w:val="both"/>
        <w:rPr>
          <w:b/>
          <w:bCs/>
        </w:rPr>
      </w:pPr>
      <w:r w:rsidRPr="00423FB0">
        <w:rPr>
          <w:color w:val="000000"/>
        </w:rPr>
        <w:t xml:space="preserve">Obowiązek wykazania wpływu zmian, o których mowa w ust. </w:t>
      </w:r>
      <w:r>
        <w:rPr>
          <w:color w:val="000000"/>
        </w:rPr>
        <w:t>1</w:t>
      </w:r>
      <w:r w:rsidRPr="00423FB0">
        <w:rPr>
          <w:color w:val="000000"/>
        </w:rPr>
        <w:t xml:space="preserve"> pkt </w:t>
      </w:r>
      <w:r w:rsidR="006E0F56">
        <w:rPr>
          <w:color w:val="000000"/>
        </w:rPr>
        <w:t>3</w:t>
      </w:r>
      <w:r w:rsidRPr="00423FB0">
        <w:rPr>
          <w:color w:val="000000"/>
        </w:rPr>
        <w:t>), na koszty wykonania zamówienia należy do ZLECENIOBIORCY pod rygorem odmowy dokonania zmiany umowy przez ZLECENIODAWCĘ.</w:t>
      </w:r>
    </w:p>
    <w:p w14:paraId="7DCBFFED" w14:textId="77777777" w:rsidR="009D52FE" w:rsidRDefault="009D52FE" w:rsidP="009D52FE">
      <w:pPr>
        <w:jc w:val="center"/>
        <w:rPr>
          <w:b/>
          <w:bCs/>
        </w:rPr>
      </w:pPr>
    </w:p>
    <w:p w14:paraId="4D68CD34" w14:textId="77777777" w:rsidR="009D52FE" w:rsidRDefault="009D52FE" w:rsidP="009D52FE">
      <w:pPr>
        <w:jc w:val="center"/>
        <w:rPr>
          <w:b/>
          <w:bCs/>
        </w:rPr>
      </w:pPr>
      <w:r>
        <w:rPr>
          <w:b/>
          <w:bCs/>
        </w:rPr>
        <w:t>§ 10</w:t>
      </w:r>
    </w:p>
    <w:p w14:paraId="4895278C" w14:textId="77777777" w:rsidR="009D52FE" w:rsidRDefault="009D52FE" w:rsidP="009D52FE">
      <w:pPr>
        <w:pStyle w:val="Tekstpodstawowy"/>
        <w:spacing w:after="0"/>
        <w:ind w:left="284"/>
      </w:pPr>
      <w:r>
        <w:t>Zmiany niniejszej umowy wymagają formy pisemnej pod rygorem nieważności.</w:t>
      </w:r>
    </w:p>
    <w:p w14:paraId="1D1AEFAB" w14:textId="77777777" w:rsidR="009D52FE" w:rsidRDefault="009D52FE" w:rsidP="009D52FE">
      <w:pPr>
        <w:pStyle w:val="Tekstpodstawowy"/>
        <w:spacing w:after="0"/>
        <w:jc w:val="center"/>
        <w:rPr>
          <w:b/>
          <w:bCs/>
        </w:rPr>
      </w:pPr>
    </w:p>
    <w:p w14:paraId="79640A13" w14:textId="77777777" w:rsidR="00BD3204" w:rsidRDefault="00BD3204" w:rsidP="009D52FE">
      <w:pPr>
        <w:pStyle w:val="Tekstpodstawowy"/>
        <w:spacing w:after="0"/>
        <w:jc w:val="center"/>
        <w:rPr>
          <w:b/>
          <w:bCs/>
        </w:rPr>
      </w:pPr>
    </w:p>
    <w:p w14:paraId="2D692360" w14:textId="77777777" w:rsidR="009D52FE" w:rsidRDefault="009D52FE" w:rsidP="009D52FE">
      <w:pPr>
        <w:pStyle w:val="Tekstpodstawowy"/>
        <w:spacing w:after="0"/>
        <w:jc w:val="center"/>
        <w:rPr>
          <w:b/>
          <w:bCs/>
        </w:rPr>
      </w:pPr>
      <w:r>
        <w:rPr>
          <w:b/>
          <w:bCs/>
        </w:rPr>
        <w:lastRenderedPageBreak/>
        <w:t>§ 11</w:t>
      </w:r>
    </w:p>
    <w:p w14:paraId="357EF2D1" w14:textId="77777777" w:rsidR="009D52FE" w:rsidRDefault="009D52FE" w:rsidP="009D52FE">
      <w:pPr>
        <w:pStyle w:val="Tekstpodstawowy"/>
        <w:spacing w:after="0"/>
        <w:ind w:left="284"/>
        <w:jc w:val="both"/>
      </w:pPr>
      <w:r>
        <w:t>W przypadku powstania sporów w toku realizacji umowy, Strony dołożą starań, aby rozwiązać je na drodze ugody. Jeżeli ugoda nie dojdzie do skutku, spory będą rozstrzygnięte przez sąd powszechny właściwy miejscowo dla siedziby ZLECENIODAWCY.</w:t>
      </w:r>
    </w:p>
    <w:p w14:paraId="623606B4" w14:textId="77777777" w:rsidR="00A43CEA" w:rsidRDefault="00A43CEA" w:rsidP="009D52FE">
      <w:pPr>
        <w:pStyle w:val="Tekstpodstawowy"/>
        <w:spacing w:after="0"/>
        <w:jc w:val="center"/>
        <w:rPr>
          <w:b/>
          <w:bCs/>
        </w:rPr>
      </w:pPr>
    </w:p>
    <w:p w14:paraId="4DAC0BDE" w14:textId="77777777" w:rsidR="009D52FE" w:rsidRDefault="009D52FE" w:rsidP="009D52FE">
      <w:pPr>
        <w:pStyle w:val="Tekstpodstawowy"/>
        <w:spacing w:after="0"/>
        <w:jc w:val="center"/>
        <w:rPr>
          <w:b/>
          <w:bCs/>
        </w:rPr>
      </w:pPr>
      <w:r>
        <w:rPr>
          <w:b/>
          <w:bCs/>
        </w:rPr>
        <w:t>§ 12</w:t>
      </w:r>
    </w:p>
    <w:p w14:paraId="5C5033BD" w14:textId="77777777" w:rsidR="009D52FE" w:rsidRDefault="009D52FE" w:rsidP="009D52FE">
      <w:pPr>
        <w:pStyle w:val="Tekstpodstawowy"/>
        <w:spacing w:after="0"/>
        <w:ind w:left="284"/>
        <w:jc w:val="both"/>
      </w:pPr>
      <w:r>
        <w:t>Do bieżących kontaktów pomiędzy stronami będzie upoważniony:</w:t>
      </w:r>
    </w:p>
    <w:p w14:paraId="0BDDCFAD" w14:textId="77777777" w:rsidR="009D52FE" w:rsidRDefault="009D52FE" w:rsidP="009D52FE">
      <w:pPr>
        <w:pStyle w:val="Tekstpodstawowy"/>
        <w:numPr>
          <w:ilvl w:val="0"/>
          <w:numId w:val="49"/>
        </w:numPr>
        <w:tabs>
          <w:tab w:val="num" w:pos="2530"/>
        </w:tabs>
        <w:spacing w:after="0"/>
      </w:pPr>
      <w:r>
        <w:t>ze strony ZLECENIOBIORCY: ....................................................................................</w:t>
      </w:r>
    </w:p>
    <w:p w14:paraId="5774D68B" w14:textId="77777777" w:rsidR="009D52FE" w:rsidRDefault="009D52FE" w:rsidP="009D52FE">
      <w:pPr>
        <w:pStyle w:val="Tekstpodstawowy"/>
        <w:tabs>
          <w:tab w:val="num" w:pos="1788"/>
          <w:tab w:val="num" w:pos="2530"/>
        </w:tabs>
        <w:spacing w:after="0"/>
        <w:ind w:left="1080"/>
        <w:jc w:val="both"/>
      </w:pPr>
      <w:r>
        <w:t>(tel. ............................................................................)</w:t>
      </w:r>
    </w:p>
    <w:p w14:paraId="38578344" w14:textId="77777777" w:rsidR="009D52FE" w:rsidRDefault="009D52FE" w:rsidP="00402573">
      <w:pPr>
        <w:pStyle w:val="Tekstpodstawowy"/>
        <w:numPr>
          <w:ilvl w:val="0"/>
          <w:numId w:val="49"/>
        </w:numPr>
        <w:tabs>
          <w:tab w:val="num" w:pos="2530"/>
        </w:tabs>
        <w:spacing w:after="0"/>
        <w:jc w:val="both"/>
      </w:pPr>
      <w:r>
        <w:t>ze strony ZLECENIODAWCY: Lech Krawczyński (tel. 22 60-154-09).</w:t>
      </w:r>
    </w:p>
    <w:p w14:paraId="10538958" w14:textId="77777777" w:rsidR="009D52FE" w:rsidRDefault="009D52FE" w:rsidP="009D52FE">
      <w:pPr>
        <w:pStyle w:val="Tekstpodstawowy"/>
        <w:spacing w:after="0"/>
        <w:jc w:val="center"/>
        <w:rPr>
          <w:b/>
          <w:bCs/>
        </w:rPr>
      </w:pPr>
    </w:p>
    <w:p w14:paraId="6FC8ACF0" w14:textId="77777777" w:rsidR="009D52FE" w:rsidRDefault="009D52FE" w:rsidP="009D52FE">
      <w:pPr>
        <w:pStyle w:val="Tekstpodstawowy"/>
        <w:spacing w:after="0"/>
        <w:jc w:val="center"/>
        <w:rPr>
          <w:b/>
          <w:bCs/>
        </w:rPr>
      </w:pPr>
      <w:r>
        <w:rPr>
          <w:b/>
          <w:bCs/>
        </w:rPr>
        <w:t>§ 13</w:t>
      </w:r>
    </w:p>
    <w:p w14:paraId="009F6755" w14:textId="77777777" w:rsidR="009D52FE" w:rsidRDefault="009D52FE" w:rsidP="009D52FE">
      <w:pPr>
        <w:pStyle w:val="Tekstpodstawowy"/>
        <w:spacing w:after="0"/>
        <w:ind w:left="284"/>
        <w:jc w:val="both"/>
      </w:pPr>
      <w:r>
        <w:t>W sprawach nie unormowanych umową mają zastosowanie przepisy ustawy Prawo zamówień publicznych oraz kodeksu cywilnego.</w:t>
      </w:r>
    </w:p>
    <w:p w14:paraId="7E4BC9F8" w14:textId="77777777" w:rsidR="009D52FE" w:rsidRDefault="009D52FE" w:rsidP="009D52FE">
      <w:pPr>
        <w:pStyle w:val="Tekstpodstawowy"/>
        <w:spacing w:after="0"/>
        <w:rPr>
          <w:sz w:val="16"/>
        </w:rPr>
      </w:pPr>
      <w:r>
        <w:rPr>
          <w:sz w:val="16"/>
        </w:rPr>
        <w:t> </w:t>
      </w:r>
    </w:p>
    <w:p w14:paraId="3C9021BC" w14:textId="77777777" w:rsidR="009D52FE" w:rsidRDefault="009D52FE" w:rsidP="009D52FE">
      <w:pPr>
        <w:pStyle w:val="Tekstpodstawowy"/>
        <w:spacing w:after="0"/>
        <w:jc w:val="center"/>
        <w:rPr>
          <w:b/>
          <w:bCs/>
        </w:rPr>
      </w:pPr>
    </w:p>
    <w:p w14:paraId="006B0B3B" w14:textId="77777777" w:rsidR="009D52FE" w:rsidRDefault="009D52FE" w:rsidP="009D52FE">
      <w:pPr>
        <w:pStyle w:val="Tekstpodstawowy"/>
        <w:spacing w:after="0"/>
        <w:jc w:val="center"/>
        <w:rPr>
          <w:b/>
          <w:bCs/>
        </w:rPr>
      </w:pPr>
      <w:r>
        <w:rPr>
          <w:b/>
          <w:bCs/>
        </w:rPr>
        <w:t>§ 14</w:t>
      </w:r>
    </w:p>
    <w:p w14:paraId="259A996C" w14:textId="77777777" w:rsidR="009D52FE" w:rsidRDefault="009D52FE" w:rsidP="009D52FE">
      <w:pPr>
        <w:pStyle w:val="Tekstpodstawowy"/>
        <w:spacing w:after="0"/>
        <w:ind w:left="284"/>
        <w:jc w:val="both"/>
      </w:pPr>
      <w:r>
        <w:t>Umowę sporządzono w 2 jednobrzmiących egzemplarzach – po jednym dla każdej ze stron.</w:t>
      </w:r>
    </w:p>
    <w:p w14:paraId="36FC868C" w14:textId="77777777" w:rsidR="009D52FE" w:rsidRDefault="009D52FE" w:rsidP="009D52FE">
      <w:pPr>
        <w:pStyle w:val="Tekstpodstawowy"/>
        <w:spacing w:after="0"/>
        <w:jc w:val="center"/>
        <w:rPr>
          <w:b/>
          <w:bCs/>
          <w:sz w:val="16"/>
        </w:rPr>
      </w:pPr>
    </w:p>
    <w:p w14:paraId="10C284B0" w14:textId="77777777" w:rsidR="00A43CEA" w:rsidRDefault="00A43CEA" w:rsidP="009D52FE">
      <w:pPr>
        <w:pStyle w:val="Tekstpodstawowy"/>
        <w:spacing w:after="0"/>
        <w:jc w:val="center"/>
        <w:rPr>
          <w:b/>
          <w:bCs/>
          <w:sz w:val="16"/>
        </w:rPr>
      </w:pPr>
    </w:p>
    <w:p w14:paraId="11690B3D" w14:textId="77777777" w:rsidR="00A43CEA" w:rsidRDefault="00A43CEA" w:rsidP="009D52FE">
      <w:pPr>
        <w:pStyle w:val="Tekstpodstawowy"/>
        <w:spacing w:after="0"/>
        <w:jc w:val="center"/>
        <w:rPr>
          <w:b/>
          <w:bCs/>
          <w:sz w:val="16"/>
        </w:rPr>
      </w:pPr>
    </w:p>
    <w:p w14:paraId="05E0D897" w14:textId="77777777" w:rsidR="00A43CEA" w:rsidRDefault="00A43CEA" w:rsidP="009D52FE">
      <w:pPr>
        <w:pStyle w:val="Tekstpodstawowy"/>
        <w:spacing w:after="0"/>
        <w:jc w:val="center"/>
        <w:rPr>
          <w:b/>
          <w:bCs/>
          <w:sz w:val="16"/>
        </w:rPr>
      </w:pPr>
    </w:p>
    <w:p w14:paraId="1DE1B987" w14:textId="77777777" w:rsidR="009D52FE" w:rsidRDefault="009D52FE" w:rsidP="009D52FE">
      <w:pPr>
        <w:jc w:val="both"/>
        <w:rPr>
          <w:u w:val="single"/>
        </w:rPr>
      </w:pPr>
      <w:r>
        <w:rPr>
          <w:u w:val="single"/>
        </w:rPr>
        <w:t>Załączniki:</w:t>
      </w:r>
    </w:p>
    <w:p w14:paraId="77972B02" w14:textId="77777777" w:rsidR="009D52FE" w:rsidRDefault="009D52FE" w:rsidP="009D52FE">
      <w:pPr>
        <w:pStyle w:val="Akapitzlist"/>
        <w:numPr>
          <w:ilvl w:val="0"/>
          <w:numId w:val="98"/>
        </w:numPr>
        <w:contextualSpacing/>
        <w:jc w:val="both"/>
      </w:pPr>
      <w:r w:rsidRPr="00CE6D26">
        <w:t xml:space="preserve">nr </w:t>
      </w:r>
      <w:r>
        <w:t xml:space="preserve">1: Instrukcja Ochrony Ośrodka dla </w:t>
      </w:r>
      <w:r w:rsidRPr="004E4B40">
        <w:t xml:space="preserve">cudzoziemców ubiegających się o nadanie statusu uchodźcy w miejscowości </w:t>
      </w:r>
      <w:r w:rsidR="00FF164B">
        <w:t>Czerwony Bór</w:t>
      </w:r>
    </w:p>
    <w:p w14:paraId="7D59EA0D" w14:textId="77777777" w:rsidR="009D52FE" w:rsidRDefault="009D52FE" w:rsidP="009D52FE">
      <w:pPr>
        <w:pStyle w:val="Akapitzlist"/>
        <w:numPr>
          <w:ilvl w:val="0"/>
          <w:numId w:val="98"/>
        </w:numPr>
        <w:contextualSpacing/>
        <w:jc w:val="both"/>
      </w:pPr>
      <w:r w:rsidRPr="00FA40A8">
        <w:t>nr 2</w:t>
      </w:r>
      <w:r>
        <w:t>: Wykaz pracowników ochrony fizycznej</w:t>
      </w:r>
    </w:p>
    <w:p w14:paraId="7D74FE83" w14:textId="77777777" w:rsidR="009D52FE" w:rsidRDefault="009D52FE" w:rsidP="009D52FE">
      <w:pPr>
        <w:pStyle w:val="Akapitzlist"/>
        <w:numPr>
          <w:ilvl w:val="0"/>
          <w:numId w:val="98"/>
        </w:numPr>
        <w:contextualSpacing/>
        <w:jc w:val="both"/>
      </w:pPr>
      <w:r w:rsidRPr="00CE6D26">
        <w:t xml:space="preserve">nr </w:t>
      </w:r>
      <w:r>
        <w:t>3: Specyfikacja Istotnych Warunków Zamówienia</w:t>
      </w:r>
    </w:p>
    <w:p w14:paraId="0C54E94B" w14:textId="77777777" w:rsidR="00BB51E5" w:rsidRDefault="00BB51E5" w:rsidP="00CC72AE">
      <w:pPr>
        <w:rPr>
          <w:b/>
        </w:rPr>
      </w:pPr>
    </w:p>
    <w:p w14:paraId="3086A5E8" w14:textId="77777777" w:rsidR="00A43CEA" w:rsidRDefault="00A43CEA" w:rsidP="00CC72AE">
      <w:pPr>
        <w:rPr>
          <w:b/>
        </w:rPr>
      </w:pPr>
    </w:p>
    <w:p w14:paraId="38978FF2" w14:textId="77777777" w:rsidR="00A43CEA" w:rsidRDefault="00A43CEA" w:rsidP="00A43CEA">
      <w:pPr>
        <w:pStyle w:val="Tekstpodstawowy"/>
        <w:ind w:firstLine="708"/>
        <w:rPr>
          <w:b/>
          <w:bCs/>
        </w:rPr>
      </w:pPr>
    </w:p>
    <w:p w14:paraId="297A0883" w14:textId="77777777" w:rsidR="00A43CEA" w:rsidRDefault="00A43CEA" w:rsidP="00A43CEA">
      <w:pPr>
        <w:pStyle w:val="Tekstpodstawowy"/>
        <w:ind w:firstLine="708"/>
        <w:rPr>
          <w:b/>
          <w:bCs/>
        </w:rPr>
      </w:pPr>
      <w:r>
        <w:rPr>
          <w:b/>
          <w:bCs/>
        </w:rPr>
        <w:t>ZLECENIODAWCA</w:t>
      </w:r>
      <w:r>
        <w:rPr>
          <w:b/>
          <w:bCs/>
        </w:rPr>
        <w:tab/>
      </w:r>
      <w:r>
        <w:rPr>
          <w:b/>
          <w:bCs/>
        </w:rPr>
        <w:tab/>
      </w:r>
      <w:r>
        <w:rPr>
          <w:b/>
          <w:bCs/>
        </w:rPr>
        <w:tab/>
        <w:t xml:space="preserve">            ZLECENIOBIORCA</w:t>
      </w:r>
    </w:p>
    <w:p w14:paraId="49A55C03" w14:textId="77777777" w:rsidR="00A43CEA" w:rsidRDefault="00A43CEA" w:rsidP="00A43CEA">
      <w:pPr>
        <w:pStyle w:val="Tekstpodstawowy"/>
        <w:ind w:firstLine="708"/>
        <w:rPr>
          <w:b/>
          <w:bCs/>
        </w:rPr>
      </w:pPr>
    </w:p>
    <w:p w14:paraId="67C7B16F" w14:textId="77777777" w:rsidR="00A43CEA" w:rsidRDefault="00A43CEA" w:rsidP="00A43CEA">
      <w:pPr>
        <w:pStyle w:val="Tekstpodstawowy"/>
        <w:ind w:firstLine="708"/>
        <w:rPr>
          <w:b/>
          <w:bCs/>
        </w:rPr>
      </w:pPr>
    </w:p>
    <w:p w14:paraId="72EEE110" w14:textId="77777777" w:rsidR="0022268F" w:rsidRDefault="00A43CEA" w:rsidP="00A43CEA">
      <w:pPr>
        <w:pStyle w:val="Tekstpodstawowy"/>
        <w:rPr>
          <w:b/>
          <w:bCs/>
        </w:rPr>
      </w:pPr>
      <w:r>
        <w:rPr>
          <w:b/>
          <w:bCs/>
        </w:rPr>
        <w:t>...........................................................</w:t>
      </w:r>
      <w:r>
        <w:rPr>
          <w:b/>
          <w:bCs/>
        </w:rPr>
        <w:tab/>
      </w:r>
      <w:r>
        <w:rPr>
          <w:b/>
          <w:bCs/>
        </w:rPr>
        <w:tab/>
        <w:t>.............................................................</w:t>
      </w:r>
    </w:p>
    <w:sectPr w:rsidR="0022268F" w:rsidSect="00122FEA">
      <w:pgSz w:w="11906" w:h="16838" w:code="9"/>
      <w:pgMar w:top="1259"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4A1D5" w14:textId="77777777" w:rsidR="00E15272" w:rsidRDefault="00E15272">
      <w:r>
        <w:separator/>
      </w:r>
    </w:p>
  </w:endnote>
  <w:endnote w:type="continuationSeparator" w:id="0">
    <w:p w14:paraId="686F989F" w14:textId="77777777" w:rsidR="00E15272" w:rsidRDefault="00E1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 New Roman,Bold">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DEA1" w14:textId="77777777" w:rsidR="000B6012" w:rsidRDefault="000B6012" w:rsidP="008E36C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5EBB5FC" w14:textId="77777777" w:rsidR="000B6012" w:rsidRDefault="000B6012" w:rsidP="008E36C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CFD3B" w14:textId="77777777" w:rsidR="000B6012" w:rsidRDefault="000B6012">
    <w:pPr>
      <w:pStyle w:val="Stopka"/>
      <w:jc w:val="right"/>
    </w:pPr>
    <w:r>
      <w:fldChar w:fldCharType="begin"/>
    </w:r>
    <w:r>
      <w:instrText xml:space="preserve"> PAGE   \* MERGEFORMAT </w:instrText>
    </w:r>
    <w:r>
      <w:fldChar w:fldCharType="separate"/>
    </w:r>
    <w:r w:rsidR="00804470">
      <w:rPr>
        <w:noProof/>
      </w:rPr>
      <w:t>40</w:t>
    </w:r>
    <w:r>
      <w:rPr>
        <w:noProof/>
      </w:rPr>
      <w:fldChar w:fldCharType="end"/>
    </w:r>
  </w:p>
  <w:p w14:paraId="276B87D8" w14:textId="77777777" w:rsidR="000B6012" w:rsidRPr="008B6FEC" w:rsidRDefault="000B6012" w:rsidP="008E36CC">
    <w:pPr>
      <w:pStyle w:val="Stopka"/>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2558E" w14:textId="77777777" w:rsidR="00E15272" w:rsidRDefault="00E15272">
      <w:r>
        <w:separator/>
      </w:r>
    </w:p>
  </w:footnote>
  <w:footnote w:type="continuationSeparator" w:id="0">
    <w:p w14:paraId="1AF8E75E" w14:textId="77777777" w:rsidR="00E15272" w:rsidRDefault="00E15272">
      <w:r>
        <w:continuationSeparator/>
      </w:r>
    </w:p>
  </w:footnote>
  <w:footnote w:id="1">
    <w:p w14:paraId="702ADD16" w14:textId="77777777" w:rsidR="000B6012" w:rsidRPr="00E15242" w:rsidRDefault="000B6012" w:rsidP="00637D32">
      <w:pPr>
        <w:pStyle w:val="Tekstprzypisudolnego"/>
        <w:rPr>
          <w:rFonts w:eastAsia="Calibri"/>
          <w:lang w:eastAsia="en-US"/>
        </w:rPr>
      </w:pPr>
      <w:r>
        <w:rPr>
          <w:rStyle w:val="Odwoanieprzypisudolnego"/>
        </w:rPr>
        <w:footnoteRef/>
      </w:r>
      <w:r>
        <w:t xml:space="preserve"> Pouczenie: </w:t>
      </w:r>
      <w:r w:rsidRPr="003505CE">
        <w:rPr>
          <w:rFonts w:eastAsia="Calibri"/>
          <w:b/>
          <w:lang w:eastAsia="en-US"/>
        </w:rPr>
        <w:t>w przypadku wykonawców wspólnie ubiegających się o zamówienie</w:t>
      </w:r>
      <w:r w:rsidRPr="00E15242">
        <w:rPr>
          <w:rFonts w:eastAsia="Calibri"/>
          <w:lang w:eastAsia="en-US"/>
        </w:rPr>
        <w:t xml:space="preserve"> </w:t>
      </w:r>
      <w:r>
        <w:rPr>
          <w:rFonts w:eastAsia="Calibri"/>
          <w:lang w:eastAsia="en-US"/>
        </w:rPr>
        <w:t>(</w:t>
      </w:r>
      <w:r>
        <w:t>np. konsorcjum, spółka cywilna)</w:t>
      </w:r>
      <w:r w:rsidRPr="00E15242">
        <w:rPr>
          <w:rFonts w:eastAsia="Calibri"/>
          <w:lang w:eastAsia="en-US"/>
        </w:rPr>
        <w:t xml:space="preserve"> </w:t>
      </w:r>
      <w:r w:rsidRPr="003505CE">
        <w:rPr>
          <w:rFonts w:eastAsia="Calibri"/>
          <w:b/>
          <w:lang w:eastAsia="en-US"/>
        </w:rPr>
        <w:t>oświadczenie składa oddzielnie każdy</w:t>
      </w:r>
      <w:r w:rsidRPr="00E15242">
        <w:rPr>
          <w:rFonts w:eastAsia="Calibri"/>
          <w:lang w:eastAsia="en-US"/>
        </w:rPr>
        <w:t xml:space="preserve"> z wykonawców</w:t>
      </w:r>
    </w:p>
    <w:p w14:paraId="37707713" w14:textId="77777777" w:rsidR="000B6012" w:rsidRDefault="000B6012" w:rsidP="00637D32">
      <w:pPr>
        <w:pStyle w:val="Tekstprzypisudolnego"/>
      </w:pPr>
      <w:r>
        <w:t>Zamawiający wykluczy</w:t>
      </w:r>
      <w:r w:rsidRPr="00361A68">
        <w:t xml:space="preserve"> z postępowania o udzielenie zamówienia wykonawcę, </w:t>
      </w:r>
      <w:r>
        <w:t>na zasadach określonych w art. 24b ust. 3 ustawy Pzp</w:t>
      </w:r>
    </w:p>
    <w:p w14:paraId="7094E4E6" w14:textId="77777777" w:rsidR="000B6012" w:rsidRDefault="000B6012" w:rsidP="00637D32">
      <w:pPr>
        <w:pStyle w:val="Tekstprzypisudolnego"/>
      </w:pPr>
      <w:r>
        <w:rPr>
          <w:rStyle w:val="Odwoanieprzypisudolnego"/>
        </w:rPr>
        <w:t>2</w:t>
      </w:r>
      <w:r>
        <w:t xml:space="preserve"> Niepotrzebne skreślić</w:t>
      </w:r>
    </w:p>
    <w:p w14:paraId="1B1E32F5" w14:textId="77777777" w:rsidR="000B6012" w:rsidRDefault="000B6012" w:rsidP="00637D32">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6568"/>
    <w:multiLevelType w:val="hybridMultilevel"/>
    <w:tmpl w:val="34BA53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92221"/>
    <w:multiLevelType w:val="hybridMultilevel"/>
    <w:tmpl w:val="25521F8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19151B"/>
    <w:multiLevelType w:val="hybridMultilevel"/>
    <w:tmpl w:val="B6E63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B63399"/>
    <w:multiLevelType w:val="hybridMultilevel"/>
    <w:tmpl w:val="604A6868"/>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477253"/>
    <w:multiLevelType w:val="hybridMultilevel"/>
    <w:tmpl w:val="63A89F6E"/>
    <w:lvl w:ilvl="0" w:tplc="0B5C20C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16463F"/>
    <w:multiLevelType w:val="hybridMultilevel"/>
    <w:tmpl w:val="2F226FB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053E415A"/>
    <w:multiLevelType w:val="hybridMultilevel"/>
    <w:tmpl w:val="B484D7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2D255D"/>
    <w:multiLevelType w:val="hybridMultilevel"/>
    <w:tmpl w:val="48C29C50"/>
    <w:lvl w:ilvl="0" w:tplc="F404D908">
      <w:start w:val="1"/>
      <w:numFmt w:val="decimal"/>
      <w:lvlText w:val="%1."/>
      <w:lvlJc w:val="left"/>
      <w:pPr>
        <w:ind w:left="720" w:hanging="360"/>
      </w:pPr>
      <w:rPr>
        <w:rFonts w:ascii="Times New Roman" w:eastAsia="Times New Roman" w:hAnsi="Times New Roman" w:cs="Times New Roman"/>
        <w:b/>
      </w:rPr>
    </w:lvl>
    <w:lvl w:ilvl="1" w:tplc="1DA232E4">
      <w:start w:val="1"/>
      <w:numFmt w:val="decimal"/>
      <w:lvlText w:val="%2."/>
      <w:lvlJc w:val="left"/>
      <w:pPr>
        <w:ind w:left="1440" w:hanging="360"/>
      </w:pPr>
      <w:rPr>
        <w:rFonts w:ascii="Times New Roman" w:eastAsia="Times New Roman" w:hAnsi="Times New Roman" w:cs="Times New Roman"/>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601413"/>
    <w:multiLevelType w:val="hybridMultilevel"/>
    <w:tmpl w:val="FC6C6C18"/>
    <w:lvl w:ilvl="0" w:tplc="F50C868A">
      <w:start w:val="2"/>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nsid w:val="08B24283"/>
    <w:multiLevelType w:val="hybridMultilevel"/>
    <w:tmpl w:val="060677C4"/>
    <w:lvl w:ilvl="0" w:tplc="9BA472AA">
      <w:start w:val="1"/>
      <w:numFmt w:val="decimal"/>
      <w:lvlText w:val="%1."/>
      <w:lvlJc w:val="left"/>
      <w:pPr>
        <w:tabs>
          <w:tab w:val="num" w:pos="502"/>
        </w:tabs>
        <w:ind w:left="502" w:hanging="360"/>
      </w:pPr>
      <w:rPr>
        <w:rFonts w:ascii="Times New Roman" w:eastAsia="Times New Roman" w:hAnsi="Times New Roman" w:cs="Times New Roman" w:hint="default"/>
      </w:rPr>
    </w:lvl>
    <w:lvl w:ilvl="1" w:tplc="04150019">
      <w:start w:val="1"/>
      <w:numFmt w:val="lowerLetter"/>
      <w:lvlText w:val="%2."/>
      <w:lvlJc w:val="left"/>
      <w:pPr>
        <w:tabs>
          <w:tab w:val="num" w:pos="1157"/>
        </w:tabs>
        <w:ind w:left="1157" w:hanging="360"/>
      </w:pPr>
    </w:lvl>
    <w:lvl w:ilvl="2" w:tplc="0415001B" w:tentative="1">
      <w:start w:val="1"/>
      <w:numFmt w:val="lowerRoman"/>
      <w:lvlText w:val="%3."/>
      <w:lvlJc w:val="right"/>
      <w:pPr>
        <w:tabs>
          <w:tab w:val="num" w:pos="1877"/>
        </w:tabs>
        <w:ind w:left="1877" w:hanging="180"/>
      </w:pPr>
    </w:lvl>
    <w:lvl w:ilvl="3" w:tplc="0415000F" w:tentative="1">
      <w:start w:val="1"/>
      <w:numFmt w:val="decimal"/>
      <w:lvlText w:val="%4."/>
      <w:lvlJc w:val="left"/>
      <w:pPr>
        <w:tabs>
          <w:tab w:val="num" w:pos="2597"/>
        </w:tabs>
        <w:ind w:left="2597" w:hanging="360"/>
      </w:pPr>
    </w:lvl>
    <w:lvl w:ilvl="4" w:tplc="04150019" w:tentative="1">
      <w:start w:val="1"/>
      <w:numFmt w:val="lowerLetter"/>
      <w:lvlText w:val="%5."/>
      <w:lvlJc w:val="left"/>
      <w:pPr>
        <w:tabs>
          <w:tab w:val="num" w:pos="3317"/>
        </w:tabs>
        <w:ind w:left="3317" w:hanging="360"/>
      </w:pPr>
    </w:lvl>
    <w:lvl w:ilvl="5" w:tplc="0415001B" w:tentative="1">
      <w:start w:val="1"/>
      <w:numFmt w:val="lowerRoman"/>
      <w:lvlText w:val="%6."/>
      <w:lvlJc w:val="right"/>
      <w:pPr>
        <w:tabs>
          <w:tab w:val="num" w:pos="4037"/>
        </w:tabs>
        <w:ind w:left="4037" w:hanging="180"/>
      </w:pPr>
    </w:lvl>
    <w:lvl w:ilvl="6" w:tplc="0415000F" w:tentative="1">
      <w:start w:val="1"/>
      <w:numFmt w:val="decimal"/>
      <w:lvlText w:val="%7."/>
      <w:lvlJc w:val="left"/>
      <w:pPr>
        <w:tabs>
          <w:tab w:val="num" w:pos="4757"/>
        </w:tabs>
        <w:ind w:left="4757" w:hanging="360"/>
      </w:pPr>
    </w:lvl>
    <w:lvl w:ilvl="7" w:tplc="04150019" w:tentative="1">
      <w:start w:val="1"/>
      <w:numFmt w:val="lowerLetter"/>
      <w:lvlText w:val="%8."/>
      <w:lvlJc w:val="left"/>
      <w:pPr>
        <w:tabs>
          <w:tab w:val="num" w:pos="5477"/>
        </w:tabs>
        <w:ind w:left="5477" w:hanging="360"/>
      </w:pPr>
    </w:lvl>
    <w:lvl w:ilvl="8" w:tplc="0415001B" w:tentative="1">
      <w:start w:val="1"/>
      <w:numFmt w:val="lowerRoman"/>
      <w:lvlText w:val="%9."/>
      <w:lvlJc w:val="right"/>
      <w:pPr>
        <w:tabs>
          <w:tab w:val="num" w:pos="6197"/>
        </w:tabs>
        <w:ind w:left="6197" w:hanging="180"/>
      </w:pPr>
    </w:lvl>
  </w:abstractNum>
  <w:abstractNum w:abstractNumId="10">
    <w:nsid w:val="08D4646F"/>
    <w:multiLevelType w:val="hybridMultilevel"/>
    <w:tmpl w:val="753AA7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08F37216"/>
    <w:multiLevelType w:val="hybridMultilevel"/>
    <w:tmpl w:val="EE283606"/>
    <w:lvl w:ilvl="0" w:tplc="D700B1A6">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582C28"/>
    <w:multiLevelType w:val="hybridMultilevel"/>
    <w:tmpl w:val="6C940CF6"/>
    <w:lvl w:ilvl="0" w:tplc="C0FAA8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0ABF6A8C"/>
    <w:multiLevelType w:val="hybridMultilevel"/>
    <w:tmpl w:val="817E49A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2B1EDF"/>
    <w:multiLevelType w:val="hybridMultilevel"/>
    <w:tmpl w:val="308E1C38"/>
    <w:lvl w:ilvl="0" w:tplc="DE90DA9E">
      <w:start w:val="1"/>
      <w:numFmt w:val="lowerLetter"/>
      <w:lvlText w:val="%1)"/>
      <w:lvlJc w:val="left"/>
      <w:pPr>
        <w:ind w:left="720" w:hanging="360"/>
      </w:pPr>
      <w:rPr>
        <w:rFonts w:hint="default"/>
        <w:b/>
      </w:rPr>
    </w:lvl>
    <w:lvl w:ilvl="1" w:tplc="0415000F">
      <w:start w:val="1"/>
      <w:numFmt w:val="decimal"/>
      <w:lvlText w:val="%2."/>
      <w:lvlJc w:val="left"/>
      <w:pPr>
        <w:ind w:left="1440" w:hanging="360"/>
      </w:pPr>
      <w:rPr>
        <w:rFonts w:hint="default"/>
        <w:b/>
        <w:i w:val="0"/>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D6926CE"/>
    <w:multiLevelType w:val="hybridMultilevel"/>
    <w:tmpl w:val="4DFE6430"/>
    <w:lvl w:ilvl="0" w:tplc="CCE28FCE">
      <w:start w:val="1"/>
      <w:numFmt w:val="lowerLetter"/>
      <w:lvlText w:val="%1)"/>
      <w:lvlJc w:val="left"/>
      <w:pPr>
        <w:tabs>
          <w:tab w:val="num" w:pos="525"/>
        </w:tabs>
        <w:ind w:left="525" w:hanging="405"/>
      </w:pPr>
      <w:rPr>
        <w:rFonts w:hint="default"/>
        <w:b w:val="0"/>
      </w:rPr>
    </w:lvl>
    <w:lvl w:ilvl="1" w:tplc="04150019">
      <w:start w:val="1"/>
      <w:numFmt w:val="lowerLetter"/>
      <w:lvlText w:val="%2."/>
      <w:lvlJc w:val="left"/>
      <w:pPr>
        <w:tabs>
          <w:tab w:val="num" w:pos="1200"/>
        </w:tabs>
        <w:ind w:left="1200" w:hanging="360"/>
      </w:pPr>
    </w:lvl>
    <w:lvl w:ilvl="2" w:tplc="1BD4E1A6">
      <w:start w:val="1"/>
      <w:numFmt w:val="decimal"/>
      <w:lvlText w:val="%3."/>
      <w:lvlJc w:val="left"/>
      <w:pPr>
        <w:ind w:left="2100" w:hanging="360"/>
      </w:pPr>
      <w:rPr>
        <w:rFonts w:hint="default"/>
      </w:r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6">
    <w:nsid w:val="0F764839"/>
    <w:multiLevelType w:val="hybridMultilevel"/>
    <w:tmpl w:val="28E0707E"/>
    <w:lvl w:ilvl="0" w:tplc="38F8FBE2">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80CF320">
      <w:start w:val="1"/>
      <w:numFmt w:val="decimal"/>
      <w:lvlText w:val="%3."/>
      <w:lvlJc w:val="left"/>
      <w:pPr>
        <w:ind w:left="2547" w:hanging="36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0FC351BE"/>
    <w:multiLevelType w:val="hybridMultilevel"/>
    <w:tmpl w:val="CE3ECB3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2A3DBE"/>
    <w:multiLevelType w:val="hybridMultilevel"/>
    <w:tmpl w:val="8BB4E4EA"/>
    <w:lvl w:ilvl="0" w:tplc="5302CA52">
      <w:start w:val="1"/>
      <w:numFmt w:val="decimal"/>
      <w:lvlText w:val="%1)"/>
      <w:lvlJc w:val="left"/>
      <w:pPr>
        <w:tabs>
          <w:tab w:val="num" w:pos="801"/>
        </w:tabs>
        <w:ind w:left="801" w:hanging="375"/>
      </w:pPr>
      <w:rPr>
        <w:rFonts w:ascii="Times New Roman" w:eastAsia="Arial Unicode MS" w:hAnsi="Times New Roman" w:cs="Times New Roman"/>
      </w:rPr>
    </w:lvl>
    <w:lvl w:ilvl="1" w:tplc="AA24CF3E">
      <w:start w:val="1"/>
      <w:numFmt w:val="decimal"/>
      <w:lvlText w:val="%2."/>
      <w:lvlJc w:val="left"/>
      <w:pPr>
        <w:ind w:left="397" w:hanging="360"/>
      </w:pPr>
      <w:rPr>
        <w:rFonts w:hint="default"/>
      </w:rPr>
    </w:lvl>
    <w:lvl w:ilvl="2" w:tplc="0415001B">
      <w:start w:val="1"/>
      <w:numFmt w:val="lowerRoman"/>
      <w:lvlText w:val="%3."/>
      <w:lvlJc w:val="right"/>
      <w:pPr>
        <w:tabs>
          <w:tab w:val="num" w:pos="1117"/>
        </w:tabs>
        <w:ind w:left="1117" w:hanging="180"/>
      </w:pPr>
    </w:lvl>
    <w:lvl w:ilvl="3" w:tplc="0415000F" w:tentative="1">
      <w:start w:val="1"/>
      <w:numFmt w:val="decimal"/>
      <w:lvlText w:val="%4."/>
      <w:lvlJc w:val="left"/>
      <w:pPr>
        <w:tabs>
          <w:tab w:val="num" w:pos="1837"/>
        </w:tabs>
        <w:ind w:left="1837" w:hanging="360"/>
      </w:pPr>
    </w:lvl>
    <w:lvl w:ilvl="4" w:tplc="04150019" w:tentative="1">
      <w:start w:val="1"/>
      <w:numFmt w:val="lowerLetter"/>
      <w:lvlText w:val="%5."/>
      <w:lvlJc w:val="left"/>
      <w:pPr>
        <w:tabs>
          <w:tab w:val="num" w:pos="2557"/>
        </w:tabs>
        <w:ind w:left="2557" w:hanging="360"/>
      </w:pPr>
    </w:lvl>
    <w:lvl w:ilvl="5" w:tplc="0415001B" w:tentative="1">
      <w:start w:val="1"/>
      <w:numFmt w:val="lowerRoman"/>
      <w:lvlText w:val="%6."/>
      <w:lvlJc w:val="right"/>
      <w:pPr>
        <w:tabs>
          <w:tab w:val="num" w:pos="3277"/>
        </w:tabs>
        <w:ind w:left="3277" w:hanging="180"/>
      </w:pPr>
    </w:lvl>
    <w:lvl w:ilvl="6" w:tplc="0415000F" w:tentative="1">
      <w:start w:val="1"/>
      <w:numFmt w:val="decimal"/>
      <w:lvlText w:val="%7."/>
      <w:lvlJc w:val="left"/>
      <w:pPr>
        <w:tabs>
          <w:tab w:val="num" w:pos="3997"/>
        </w:tabs>
        <w:ind w:left="3997" w:hanging="360"/>
      </w:pPr>
    </w:lvl>
    <w:lvl w:ilvl="7" w:tplc="04150019" w:tentative="1">
      <w:start w:val="1"/>
      <w:numFmt w:val="lowerLetter"/>
      <w:lvlText w:val="%8."/>
      <w:lvlJc w:val="left"/>
      <w:pPr>
        <w:tabs>
          <w:tab w:val="num" w:pos="4717"/>
        </w:tabs>
        <w:ind w:left="4717" w:hanging="360"/>
      </w:pPr>
    </w:lvl>
    <w:lvl w:ilvl="8" w:tplc="0415001B" w:tentative="1">
      <w:start w:val="1"/>
      <w:numFmt w:val="lowerRoman"/>
      <w:lvlText w:val="%9."/>
      <w:lvlJc w:val="right"/>
      <w:pPr>
        <w:tabs>
          <w:tab w:val="num" w:pos="5437"/>
        </w:tabs>
        <w:ind w:left="5437" w:hanging="180"/>
      </w:pPr>
    </w:lvl>
  </w:abstractNum>
  <w:abstractNum w:abstractNumId="19">
    <w:nsid w:val="113A14D2"/>
    <w:multiLevelType w:val="multilevel"/>
    <w:tmpl w:val="83802A6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lowerLetter"/>
      <w:lvlText w:val="%3)"/>
      <w:lvlJc w:val="left"/>
      <w:pPr>
        <w:tabs>
          <w:tab w:val="num" w:pos="1080"/>
        </w:tabs>
        <w:ind w:left="1080" w:hanging="360"/>
      </w:pPr>
      <w:rPr>
        <w:rFonts w:ascii="Calibri" w:eastAsia="Times New Roman" w:hAnsi="Calibri"/>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39A4031"/>
    <w:multiLevelType w:val="hybridMultilevel"/>
    <w:tmpl w:val="CB925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CE7C42"/>
    <w:multiLevelType w:val="hybridMultilevel"/>
    <w:tmpl w:val="83E67184"/>
    <w:lvl w:ilvl="0" w:tplc="95E862A4">
      <w:start w:val="1"/>
      <w:numFmt w:val="lowerLetter"/>
      <w:lvlText w:val="%1)"/>
      <w:lvlJc w:val="left"/>
      <w:pPr>
        <w:ind w:left="704" w:hanging="360"/>
      </w:pPr>
      <w:rPr>
        <w:rFonts w:eastAsia="Times New Roman" w:hint="default"/>
        <w:color w:val="auto"/>
      </w:rPr>
    </w:lvl>
    <w:lvl w:ilvl="1" w:tplc="04150019" w:tentative="1">
      <w:start w:val="1"/>
      <w:numFmt w:val="lowerLetter"/>
      <w:lvlText w:val="%2."/>
      <w:lvlJc w:val="left"/>
      <w:pPr>
        <w:ind w:left="1424" w:hanging="360"/>
      </w:pPr>
    </w:lvl>
    <w:lvl w:ilvl="2" w:tplc="0415001B" w:tentative="1">
      <w:start w:val="1"/>
      <w:numFmt w:val="lowerRoman"/>
      <w:lvlText w:val="%3."/>
      <w:lvlJc w:val="right"/>
      <w:pPr>
        <w:ind w:left="2144" w:hanging="180"/>
      </w:pPr>
    </w:lvl>
    <w:lvl w:ilvl="3" w:tplc="0415000F" w:tentative="1">
      <w:start w:val="1"/>
      <w:numFmt w:val="decimal"/>
      <w:lvlText w:val="%4."/>
      <w:lvlJc w:val="left"/>
      <w:pPr>
        <w:ind w:left="2864" w:hanging="360"/>
      </w:pPr>
    </w:lvl>
    <w:lvl w:ilvl="4" w:tplc="04150019" w:tentative="1">
      <w:start w:val="1"/>
      <w:numFmt w:val="lowerLetter"/>
      <w:lvlText w:val="%5."/>
      <w:lvlJc w:val="left"/>
      <w:pPr>
        <w:ind w:left="3584" w:hanging="360"/>
      </w:pPr>
    </w:lvl>
    <w:lvl w:ilvl="5" w:tplc="0415001B" w:tentative="1">
      <w:start w:val="1"/>
      <w:numFmt w:val="lowerRoman"/>
      <w:lvlText w:val="%6."/>
      <w:lvlJc w:val="right"/>
      <w:pPr>
        <w:ind w:left="4304" w:hanging="180"/>
      </w:pPr>
    </w:lvl>
    <w:lvl w:ilvl="6" w:tplc="0415000F" w:tentative="1">
      <w:start w:val="1"/>
      <w:numFmt w:val="decimal"/>
      <w:lvlText w:val="%7."/>
      <w:lvlJc w:val="left"/>
      <w:pPr>
        <w:ind w:left="5024" w:hanging="360"/>
      </w:pPr>
    </w:lvl>
    <w:lvl w:ilvl="7" w:tplc="04150019" w:tentative="1">
      <w:start w:val="1"/>
      <w:numFmt w:val="lowerLetter"/>
      <w:lvlText w:val="%8."/>
      <w:lvlJc w:val="left"/>
      <w:pPr>
        <w:ind w:left="5744" w:hanging="360"/>
      </w:pPr>
    </w:lvl>
    <w:lvl w:ilvl="8" w:tplc="0415001B" w:tentative="1">
      <w:start w:val="1"/>
      <w:numFmt w:val="lowerRoman"/>
      <w:lvlText w:val="%9."/>
      <w:lvlJc w:val="right"/>
      <w:pPr>
        <w:ind w:left="6464" w:hanging="180"/>
      </w:pPr>
    </w:lvl>
  </w:abstractNum>
  <w:abstractNum w:abstractNumId="22">
    <w:nsid w:val="14D97B79"/>
    <w:multiLevelType w:val="hybridMultilevel"/>
    <w:tmpl w:val="17B6190C"/>
    <w:lvl w:ilvl="0" w:tplc="32B840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ACD4E6E"/>
    <w:multiLevelType w:val="hybridMultilevel"/>
    <w:tmpl w:val="246EF798"/>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B1074C5"/>
    <w:multiLevelType w:val="multilevel"/>
    <w:tmpl w:val="83802A6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lowerLetter"/>
      <w:lvlText w:val="%3)"/>
      <w:lvlJc w:val="left"/>
      <w:pPr>
        <w:tabs>
          <w:tab w:val="num" w:pos="1080"/>
        </w:tabs>
        <w:ind w:left="1080" w:hanging="360"/>
      </w:pPr>
      <w:rPr>
        <w:rFonts w:ascii="Calibri" w:eastAsia="Times New Roman" w:hAnsi="Calibri"/>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1C7B4E45"/>
    <w:multiLevelType w:val="multilevel"/>
    <w:tmpl w:val="F63E4F2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EA718D8"/>
    <w:multiLevelType w:val="hybridMultilevel"/>
    <w:tmpl w:val="6B0AE87A"/>
    <w:lvl w:ilvl="0" w:tplc="DF3213C2">
      <w:start w:val="1"/>
      <w:numFmt w:val="decimal"/>
      <w:lvlText w:val="%1."/>
      <w:lvlJc w:val="left"/>
      <w:pPr>
        <w:ind w:left="2100" w:hanging="360"/>
      </w:pPr>
      <w:rPr>
        <w:rFonts w:hint="default"/>
      </w:r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27">
    <w:nsid w:val="1EC81859"/>
    <w:multiLevelType w:val="hybridMultilevel"/>
    <w:tmpl w:val="6D34D83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nsid w:val="1EE3197E"/>
    <w:multiLevelType w:val="multilevel"/>
    <w:tmpl w:val="AD4E2A1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9">
    <w:nsid w:val="1F070B4B"/>
    <w:multiLevelType w:val="hybridMultilevel"/>
    <w:tmpl w:val="55C4C07C"/>
    <w:lvl w:ilvl="0" w:tplc="CE5C40F2">
      <w:start w:val="1"/>
      <w:numFmt w:val="decimal"/>
      <w:lvlText w:val="%1."/>
      <w:lvlJc w:val="left"/>
      <w:pPr>
        <w:ind w:left="720" w:hanging="360"/>
      </w:pPr>
      <w:rPr>
        <w:rFonts w:eastAsia="Arial Unicode MS" w:hint="default"/>
        <w:b/>
        <w:color w:val="auto"/>
      </w:rPr>
    </w:lvl>
    <w:lvl w:ilvl="1" w:tplc="8B1069EE">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F0B17E2"/>
    <w:multiLevelType w:val="hybridMultilevel"/>
    <w:tmpl w:val="E6AAAFD6"/>
    <w:lvl w:ilvl="0" w:tplc="541C2CAE">
      <w:start w:val="1"/>
      <w:numFmt w:val="lowerLetter"/>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53D40F5"/>
    <w:multiLevelType w:val="hybridMultilevel"/>
    <w:tmpl w:val="B970AD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25822EE7"/>
    <w:multiLevelType w:val="hybridMultilevel"/>
    <w:tmpl w:val="07B887D6"/>
    <w:lvl w:ilvl="0" w:tplc="38F8FBE2">
      <w:start w:val="1"/>
      <w:numFmt w:val="lowerLetter"/>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61D6FCA"/>
    <w:multiLevelType w:val="hybridMultilevel"/>
    <w:tmpl w:val="35CE9232"/>
    <w:lvl w:ilvl="0" w:tplc="326A6126">
      <w:start w:val="1"/>
      <w:numFmt w:val="decimal"/>
      <w:lvlText w:val="%1."/>
      <w:lvlJc w:val="left"/>
      <w:pPr>
        <w:tabs>
          <w:tab w:val="num" w:pos="0"/>
        </w:tabs>
        <w:ind w:left="284" w:hanging="284"/>
      </w:pPr>
      <w:rPr>
        <w:rFonts w:ascii="Times New Roman" w:eastAsia="Times New Roman" w:hAnsi="Times New Roman" w:cs="Times New Roman"/>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81C0237"/>
    <w:multiLevelType w:val="hybridMultilevel"/>
    <w:tmpl w:val="29D4EFFC"/>
    <w:lvl w:ilvl="0" w:tplc="28E2AE3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95D1003"/>
    <w:multiLevelType w:val="hybridMultilevel"/>
    <w:tmpl w:val="D4289C88"/>
    <w:lvl w:ilvl="0" w:tplc="0B5C20C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9D477AE"/>
    <w:multiLevelType w:val="hybridMultilevel"/>
    <w:tmpl w:val="63808BF2"/>
    <w:lvl w:ilvl="0" w:tplc="0B5C20C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A1E001A"/>
    <w:multiLevelType w:val="multilevel"/>
    <w:tmpl w:val="1FDA641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2B150A16"/>
    <w:multiLevelType w:val="hybridMultilevel"/>
    <w:tmpl w:val="786059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2BFD44CA"/>
    <w:multiLevelType w:val="hybridMultilevel"/>
    <w:tmpl w:val="5372C0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2EA51E90"/>
    <w:multiLevelType w:val="multilevel"/>
    <w:tmpl w:val="3F10CEF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09A2DA2"/>
    <w:multiLevelType w:val="hybridMultilevel"/>
    <w:tmpl w:val="5D9A655E"/>
    <w:lvl w:ilvl="0" w:tplc="38CC4D24">
      <w:start w:val="1"/>
      <w:numFmt w:val="decimal"/>
      <w:lvlText w:val="%1."/>
      <w:lvlJc w:val="left"/>
      <w:pPr>
        <w:ind w:left="720" w:hanging="360"/>
      </w:pPr>
      <w:rPr>
        <w:rFonts w:eastAsia="Arial Unicode M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0AA2902"/>
    <w:multiLevelType w:val="hybridMultilevel"/>
    <w:tmpl w:val="B6DC9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28137DC"/>
    <w:multiLevelType w:val="hybridMultilevel"/>
    <w:tmpl w:val="61B2848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358F6B0E"/>
    <w:multiLevelType w:val="hybridMultilevel"/>
    <w:tmpl w:val="6D9A2702"/>
    <w:lvl w:ilvl="0" w:tplc="0B5C20C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38C06F85"/>
    <w:multiLevelType w:val="hybridMultilevel"/>
    <w:tmpl w:val="2208E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9ED65BF"/>
    <w:multiLevelType w:val="hybridMultilevel"/>
    <w:tmpl w:val="DAE871F2"/>
    <w:lvl w:ilvl="0" w:tplc="D35C2D70">
      <w:start w:val="1"/>
      <w:numFmt w:val="decimal"/>
      <w:lvlText w:val="%1)"/>
      <w:lvlJc w:val="left"/>
      <w:pPr>
        <w:tabs>
          <w:tab w:val="num" w:pos="57"/>
        </w:tabs>
        <w:ind w:left="397" w:hanging="397"/>
      </w:pPr>
      <w:rPr>
        <w:rFonts w:hint="default"/>
        <w:b/>
      </w:rPr>
    </w:lvl>
    <w:lvl w:ilvl="1" w:tplc="04150019">
      <w:start w:val="1"/>
      <w:numFmt w:val="lowerLetter"/>
      <w:lvlText w:val="%2."/>
      <w:lvlJc w:val="left"/>
      <w:pPr>
        <w:tabs>
          <w:tab w:val="num" w:pos="1440"/>
        </w:tabs>
        <w:ind w:left="1440" w:hanging="360"/>
      </w:pPr>
    </w:lvl>
    <w:lvl w:ilvl="2" w:tplc="2C0081C6">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3A0C21D1"/>
    <w:multiLevelType w:val="hybridMultilevel"/>
    <w:tmpl w:val="7054E296"/>
    <w:lvl w:ilvl="0" w:tplc="0B5C20C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3B3231ED"/>
    <w:multiLevelType w:val="multilevel"/>
    <w:tmpl w:val="369E998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3D0F1C7D"/>
    <w:multiLevelType w:val="hybridMultilevel"/>
    <w:tmpl w:val="1C2AE8A6"/>
    <w:lvl w:ilvl="0" w:tplc="C0FAA80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0">
    <w:nsid w:val="3D1B6524"/>
    <w:multiLevelType w:val="hybridMultilevel"/>
    <w:tmpl w:val="5BE0277A"/>
    <w:lvl w:ilvl="0" w:tplc="C90A09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E1A2BB5"/>
    <w:multiLevelType w:val="hybridMultilevel"/>
    <w:tmpl w:val="E8080F2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2">
    <w:nsid w:val="3E9E79F3"/>
    <w:multiLevelType w:val="hybridMultilevel"/>
    <w:tmpl w:val="060677C4"/>
    <w:lvl w:ilvl="0" w:tplc="9BA472AA">
      <w:start w:val="1"/>
      <w:numFmt w:val="decimal"/>
      <w:lvlText w:val="%1."/>
      <w:lvlJc w:val="left"/>
      <w:pPr>
        <w:tabs>
          <w:tab w:val="num" w:pos="502"/>
        </w:tabs>
        <w:ind w:left="502" w:hanging="360"/>
      </w:pPr>
      <w:rPr>
        <w:rFonts w:ascii="Times New Roman" w:eastAsia="Times New Roman" w:hAnsi="Times New Roman" w:cs="Times New Roman" w:hint="default"/>
      </w:rPr>
    </w:lvl>
    <w:lvl w:ilvl="1" w:tplc="04150019" w:tentative="1">
      <w:start w:val="1"/>
      <w:numFmt w:val="lowerLetter"/>
      <w:lvlText w:val="%2."/>
      <w:lvlJc w:val="left"/>
      <w:pPr>
        <w:tabs>
          <w:tab w:val="num" w:pos="1157"/>
        </w:tabs>
        <w:ind w:left="1157" w:hanging="360"/>
      </w:pPr>
    </w:lvl>
    <w:lvl w:ilvl="2" w:tplc="0415001B" w:tentative="1">
      <w:start w:val="1"/>
      <w:numFmt w:val="lowerRoman"/>
      <w:lvlText w:val="%3."/>
      <w:lvlJc w:val="right"/>
      <w:pPr>
        <w:tabs>
          <w:tab w:val="num" w:pos="1877"/>
        </w:tabs>
        <w:ind w:left="1877" w:hanging="180"/>
      </w:pPr>
    </w:lvl>
    <w:lvl w:ilvl="3" w:tplc="0415000F" w:tentative="1">
      <w:start w:val="1"/>
      <w:numFmt w:val="decimal"/>
      <w:lvlText w:val="%4."/>
      <w:lvlJc w:val="left"/>
      <w:pPr>
        <w:tabs>
          <w:tab w:val="num" w:pos="2597"/>
        </w:tabs>
        <w:ind w:left="2597" w:hanging="360"/>
      </w:pPr>
    </w:lvl>
    <w:lvl w:ilvl="4" w:tplc="04150019" w:tentative="1">
      <w:start w:val="1"/>
      <w:numFmt w:val="lowerLetter"/>
      <w:lvlText w:val="%5."/>
      <w:lvlJc w:val="left"/>
      <w:pPr>
        <w:tabs>
          <w:tab w:val="num" w:pos="3317"/>
        </w:tabs>
        <w:ind w:left="3317" w:hanging="360"/>
      </w:pPr>
    </w:lvl>
    <w:lvl w:ilvl="5" w:tplc="0415001B" w:tentative="1">
      <w:start w:val="1"/>
      <w:numFmt w:val="lowerRoman"/>
      <w:lvlText w:val="%6."/>
      <w:lvlJc w:val="right"/>
      <w:pPr>
        <w:tabs>
          <w:tab w:val="num" w:pos="4037"/>
        </w:tabs>
        <w:ind w:left="4037" w:hanging="180"/>
      </w:pPr>
    </w:lvl>
    <w:lvl w:ilvl="6" w:tplc="0415000F" w:tentative="1">
      <w:start w:val="1"/>
      <w:numFmt w:val="decimal"/>
      <w:lvlText w:val="%7."/>
      <w:lvlJc w:val="left"/>
      <w:pPr>
        <w:tabs>
          <w:tab w:val="num" w:pos="4757"/>
        </w:tabs>
        <w:ind w:left="4757" w:hanging="360"/>
      </w:pPr>
    </w:lvl>
    <w:lvl w:ilvl="7" w:tplc="04150019" w:tentative="1">
      <w:start w:val="1"/>
      <w:numFmt w:val="lowerLetter"/>
      <w:lvlText w:val="%8."/>
      <w:lvlJc w:val="left"/>
      <w:pPr>
        <w:tabs>
          <w:tab w:val="num" w:pos="5477"/>
        </w:tabs>
        <w:ind w:left="5477" w:hanging="360"/>
      </w:pPr>
    </w:lvl>
    <w:lvl w:ilvl="8" w:tplc="0415001B" w:tentative="1">
      <w:start w:val="1"/>
      <w:numFmt w:val="lowerRoman"/>
      <w:lvlText w:val="%9."/>
      <w:lvlJc w:val="right"/>
      <w:pPr>
        <w:tabs>
          <w:tab w:val="num" w:pos="6197"/>
        </w:tabs>
        <w:ind w:left="6197" w:hanging="180"/>
      </w:pPr>
    </w:lvl>
  </w:abstractNum>
  <w:abstractNum w:abstractNumId="53">
    <w:nsid w:val="405D6E5A"/>
    <w:multiLevelType w:val="hybridMultilevel"/>
    <w:tmpl w:val="437C42F8"/>
    <w:lvl w:ilvl="0" w:tplc="775A2B3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2E5076A"/>
    <w:multiLevelType w:val="hybridMultilevel"/>
    <w:tmpl w:val="BD782F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449B2052"/>
    <w:multiLevelType w:val="hybridMultilevel"/>
    <w:tmpl w:val="38D4984A"/>
    <w:lvl w:ilvl="0" w:tplc="CAE68FEC">
      <w:start w:val="1"/>
      <w:numFmt w:val="lowerLetter"/>
      <w:lvlText w:val="%1)"/>
      <w:lvlJc w:val="center"/>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4C75937"/>
    <w:multiLevelType w:val="hybridMultilevel"/>
    <w:tmpl w:val="B50AC47E"/>
    <w:lvl w:ilvl="0" w:tplc="A2786866">
      <w:start w:val="1"/>
      <w:numFmt w:val="lowerLetter"/>
      <w:lvlText w:val="%1)"/>
      <w:lvlJc w:val="left"/>
      <w:pPr>
        <w:ind w:left="720" w:hanging="360"/>
      </w:pPr>
      <w:rPr>
        <w:rFonts w:ascii="Times New Roman" w:hAnsi="Times New Roman" w:cs="Times New Roman" w:hint="default"/>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5411701"/>
    <w:multiLevelType w:val="hybridMultilevel"/>
    <w:tmpl w:val="805CD7CC"/>
    <w:lvl w:ilvl="0" w:tplc="2EACC73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45AA5F00"/>
    <w:multiLevelType w:val="hybridMultilevel"/>
    <w:tmpl w:val="511626E0"/>
    <w:lvl w:ilvl="0" w:tplc="5E8455A6">
      <w:start w:val="1"/>
      <w:numFmt w:val="lowerLetter"/>
      <w:lvlText w:val="%1)"/>
      <w:lvlJc w:val="left"/>
      <w:pPr>
        <w:ind w:left="719" w:hanging="360"/>
      </w:pPr>
      <w:rPr>
        <w:rFonts w:eastAsia="Times New Roman" w:hint="default"/>
        <w:color w:val="auto"/>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59">
    <w:nsid w:val="475552F3"/>
    <w:multiLevelType w:val="hybridMultilevel"/>
    <w:tmpl w:val="0B2274BE"/>
    <w:lvl w:ilvl="0" w:tplc="C0FAA80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nsid w:val="48F10EB9"/>
    <w:multiLevelType w:val="hybridMultilevel"/>
    <w:tmpl w:val="0F6AA8C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A986E03"/>
    <w:multiLevelType w:val="hybridMultilevel"/>
    <w:tmpl w:val="BC02265C"/>
    <w:lvl w:ilvl="0" w:tplc="DE90DA9E">
      <w:start w:val="1"/>
      <w:numFmt w:val="lowerLetter"/>
      <w:lvlText w:val="%1)"/>
      <w:lvlJc w:val="left"/>
      <w:pPr>
        <w:ind w:left="720" w:hanging="360"/>
      </w:pPr>
      <w:rPr>
        <w:rFonts w:hint="default"/>
        <w:b/>
      </w:rPr>
    </w:lvl>
    <w:lvl w:ilvl="1" w:tplc="24C03DD0">
      <w:start w:val="1"/>
      <w:numFmt w:val="decimal"/>
      <w:lvlText w:val="%2."/>
      <w:lvlJc w:val="left"/>
      <w:pPr>
        <w:ind w:left="1440" w:hanging="360"/>
      </w:pPr>
      <w:rPr>
        <w:rFonts w:eastAsia="Arial Unicode MS" w:hint="default"/>
        <w:b/>
        <w:i w:val="0"/>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B820A48"/>
    <w:multiLevelType w:val="hybridMultilevel"/>
    <w:tmpl w:val="1FDA32E2"/>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D503301"/>
    <w:multiLevelType w:val="hybridMultilevel"/>
    <w:tmpl w:val="F37224F6"/>
    <w:lvl w:ilvl="0" w:tplc="16727696">
      <w:start w:val="1"/>
      <w:numFmt w:val="bullet"/>
      <w:lvlText w:val=""/>
      <w:lvlJc w:val="left"/>
      <w:pPr>
        <w:ind w:left="720" w:hanging="360"/>
      </w:pPr>
      <w:rPr>
        <w:rFonts w:ascii="Symbol" w:hAnsi="Symbol" w:hint="default"/>
      </w:rPr>
    </w:lvl>
    <w:lvl w:ilvl="1" w:tplc="1672769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F84499B"/>
    <w:multiLevelType w:val="hybridMultilevel"/>
    <w:tmpl w:val="F16413CE"/>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05B032B"/>
    <w:multiLevelType w:val="hybridMultilevel"/>
    <w:tmpl w:val="49744CE2"/>
    <w:lvl w:ilvl="0" w:tplc="0B5C20CA">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66">
    <w:nsid w:val="513A54B1"/>
    <w:multiLevelType w:val="hybridMultilevel"/>
    <w:tmpl w:val="412237DC"/>
    <w:lvl w:ilvl="0" w:tplc="49F8161A">
      <w:start w:val="1"/>
      <w:numFmt w:val="decimal"/>
      <w:lvlText w:val="%1."/>
      <w:lvlJc w:val="left"/>
      <w:pPr>
        <w:tabs>
          <w:tab w:val="num" w:pos="0"/>
        </w:tabs>
        <w:ind w:left="284" w:hanging="284"/>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55A5630D"/>
    <w:multiLevelType w:val="hybridMultilevel"/>
    <w:tmpl w:val="2E5E4A72"/>
    <w:lvl w:ilvl="0" w:tplc="64360B8A">
      <w:start w:val="15"/>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8">
    <w:nsid w:val="57727C36"/>
    <w:multiLevelType w:val="hybridMultilevel"/>
    <w:tmpl w:val="1282658E"/>
    <w:lvl w:ilvl="0" w:tplc="AE242854">
      <w:start w:val="1"/>
      <w:numFmt w:val="decimal"/>
      <w:lvlText w:val="%1."/>
      <w:lvlJc w:val="left"/>
      <w:pPr>
        <w:ind w:left="1080" w:hanging="360"/>
      </w:pPr>
      <w:rPr>
        <w:rFonts w:eastAsia="Arial Unicode MS" w:hint="default"/>
        <w:color w:val="auto"/>
      </w:rPr>
    </w:lvl>
    <w:lvl w:ilvl="1" w:tplc="70B8D8A8">
      <w:start w:val="1"/>
      <w:numFmt w:val="decimal"/>
      <w:lvlText w:val="%2."/>
      <w:lvlJc w:val="left"/>
      <w:pPr>
        <w:ind w:left="1800" w:hanging="360"/>
      </w:pPr>
      <w:rPr>
        <w:rFonts w:eastAsia="Arial Unicode MS" w:hint="default"/>
        <w:b/>
        <w:i w:val="0"/>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5A1B0CA8"/>
    <w:multiLevelType w:val="hybridMultilevel"/>
    <w:tmpl w:val="33ACDCF2"/>
    <w:lvl w:ilvl="0" w:tplc="1F509B9C">
      <w:start w:val="1"/>
      <w:numFmt w:val="lowerLetter"/>
      <w:lvlText w:val="%1)"/>
      <w:lvlJc w:val="left"/>
      <w:pPr>
        <w:ind w:left="1065" w:hanging="360"/>
      </w:pPr>
      <w:rPr>
        <w:rFonts w:hint="default"/>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0">
    <w:nsid w:val="5A3E4331"/>
    <w:multiLevelType w:val="hybridMultilevel"/>
    <w:tmpl w:val="D032B0AE"/>
    <w:lvl w:ilvl="0" w:tplc="0B5C20C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nsid w:val="5A437E0D"/>
    <w:multiLevelType w:val="hybridMultilevel"/>
    <w:tmpl w:val="9C1A25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A4F4043"/>
    <w:multiLevelType w:val="hybridMultilevel"/>
    <w:tmpl w:val="8BB4E4EA"/>
    <w:lvl w:ilvl="0" w:tplc="5302CA52">
      <w:start w:val="1"/>
      <w:numFmt w:val="decimal"/>
      <w:lvlText w:val="%1)"/>
      <w:lvlJc w:val="left"/>
      <w:pPr>
        <w:tabs>
          <w:tab w:val="num" w:pos="801"/>
        </w:tabs>
        <w:ind w:left="801" w:hanging="375"/>
      </w:pPr>
      <w:rPr>
        <w:rFonts w:ascii="Times New Roman" w:eastAsia="Arial Unicode MS" w:hAnsi="Times New Roman" w:cs="Times New Roman"/>
      </w:rPr>
    </w:lvl>
    <w:lvl w:ilvl="1" w:tplc="AA24CF3E">
      <w:start w:val="1"/>
      <w:numFmt w:val="decimal"/>
      <w:lvlText w:val="%2."/>
      <w:lvlJc w:val="left"/>
      <w:pPr>
        <w:ind w:left="397" w:hanging="360"/>
      </w:pPr>
      <w:rPr>
        <w:rFonts w:hint="default"/>
      </w:rPr>
    </w:lvl>
    <w:lvl w:ilvl="2" w:tplc="0415001B">
      <w:start w:val="1"/>
      <w:numFmt w:val="lowerRoman"/>
      <w:lvlText w:val="%3."/>
      <w:lvlJc w:val="right"/>
      <w:pPr>
        <w:tabs>
          <w:tab w:val="num" w:pos="1117"/>
        </w:tabs>
        <w:ind w:left="1117" w:hanging="180"/>
      </w:pPr>
    </w:lvl>
    <w:lvl w:ilvl="3" w:tplc="0415000F" w:tentative="1">
      <w:start w:val="1"/>
      <w:numFmt w:val="decimal"/>
      <w:lvlText w:val="%4."/>
      <w:lvlJc w:val="left"/>
      <w:pPr>
        <w:tabs>
          <w:tab w:val="num" w:pos="1837"/>
        </w:tabs>
        <w:ind w:left="1837" w:hanging="360"/>
      </w:pPr>
    </w:lvl>
    <w:lvl w:ilvl="4" w:tplc="04150019" w:tentative="1">
      <w:start w:val="1"/>
      <w:numFmt w:val="lowerLetter"/>
      <w:lvlText w:val="%5."/>
      <w:lvlJc w:val="left"/>
      <w:pPr>
        <w:tabs>
          <w:tab w:val="num" w:pos="2557"/>
        </w:tabs>
        <w:ind w:left="2557" w:hanging="360"/>
      </w:pPr>
    </w:lvl>
    <w:lvl w:ilvl="5" w:tplc="0415001B" w:tentative="1">
      <w:start w:val="1"/>
      <w:numFmt w:val="lowerRoman"/>
      <w:lvlText w:val="%6."/>
      <w:lvlJc w:val="right"/>
      <w:pPr>
        <w:tabs>
          <w:tab w:val="num" w:pos="3277"/>
        </w:tabs>
        <w:ind w:left="3277" w:hanging="180"/>
      </w:pPr>
    </w:lvl>
    <w:lvl w:ilvl="6" w:tplc="0415000F" w:tentative="1">
      <w:start w:val="1"/>
      <w:numFmt w:val="decimal"/>
      <w:lvlText w:val="%7."/>
      <w:lvlJc w:val="left"/>
      <w:pPr>
        <w:tabs>
          <w:tab w:val="num" w:pos="3997"/>
        </w:tabs>
        <w:ind w:left="3997" w:hanging="360"/>
      </w:pPr>
    </w:lvl>
    <w:lvl w:ilvl="7" w:tplc="04150019" w:tentative="1">
      <w:start w:val="1"/>
      <w:numFmt w:val="lowerLetter"/>
      <w:lvlText w:val="%8."/>
      <w:lvlJc w:val="left"/>
      <w:pPr>
        <w:tabs>
          <w:tab w:val="num" w:pos="4717"/>
        </w:tabs>
        <w:ind w:left="4717" w:hanging="360"/>
      </w:pPr>
    </w:lvl>
    <w:lvl w:ilvl="8" w:tplc="0415001B" w:tentative="1">
      <w:start w:val="1"/>
      <w:numFmt w:val="lowerRoman"/>
      <w:lvlText w:val="%9."/>
      <w:lvlJc w:val="right"/>
      <w:pPr>
        <w:tabs>
          <w:tab w:val="num" w:pos="5437"/>
        </w:tabs>
        <w:ind w:left="5437" w:hanging="180"/>
      </w:pPr>
    </w:lvl>
  </w:abstractNum>
  <w:abstractNum w:abstractNumId="73">
    <w:nsid w:val="5AA95644"/>
    <w:multiLevelType w:val="hybridMultilevel"/>
    <w:tmpl w:val="D3B2E5BE"/>
    <w:lvl w:ilvl="0" w:tplc="622468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AB76064"/>
    <w:multiLevelType w:val="hybridMultilevel"/>
    <w:tmpl w:val="CBE477FC"/>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062"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nsid w:val="5AC57E4F"/>
    <w:multiLevelType w:val="hybridMultilevel"/>
    <w:tmpl w:val="0B72986A"/>
    <w:lvl w:ilvl="0" w:tplc="AFB8B7EC">
      <w:start w:val="1"/>
      <w:numFmt w:val="decimal"/>
      <w:lvlText w:val="%1."/>
      <w:lvlJc w:val="left"/>
      <w:pPr>
        <w:ind w:left="720" w:hanging="360"/>
      </w:pPr>
      <w:rPr>
        <w:rFonts w:eastAsia="Arial Unicode M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BE51E87"/>
    <w:multiLevelType w:val="hybridMultilevel"/>
    <w:tmpl w:val="9B884004"/>
    <w:lvl w:ilvl="0" w:tplc="100E6B6C">
      <w:start w:val="1"/>
      <w:numFmt w:val="lowerLetter"/>
      <w:lvlText w:val="%1)"/>
      <w:lvlJc w:val="left"/>
      <w:pPr>
        <w:tabs>
          <w:tab w:val="num" w:pos="284"/>
        </w:tabs>
        <w:ind w:left="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5FB8562C"/>
    <w:multiLevelType w:val="hybridMultilevel"/>
    <w:tmpl w:val="42DEA59E"/>
    <w:lvl w:ilvl="0" w:tplc="4D124108">
      <w:start w:val="1"/>
      <w:numFmt w:val="decimal"/>
      <w:lvlText w:val="%1)"/>
      <w:lvlJc w:val="left"/>
      <w:pPr>
        <w:ind w:left="144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1D169D7"/>
    <w:multiLevelType w:val="hybridMultilevel"/>
    <w:tmpl w:val="F6D853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41E1E9D"/>
    <w:multiLevelType w:val="hybridMultilevel"/>
    <w:tmpl w:val="A1A84C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42658B2"/>
    <w:multiLevelType w:val="multilevel"/>
    <w:tmpl w:val="DAEC4860"/>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662D2A35"/>
    <w:multiLevelType w:val="hybridMultilevel"/>
    <w:tmpl w:val="782004F8"/>
    <w:lvl w:ilvl="0" w:tplc="040480E0">
      <w:start w:val="1"/>
      <w:numFmt w:val="decimal"/>
      <w:lvlText w:val="%1)"/>
      <w:lvlJc w:val="left"/>
      <w:pPr>
        <w:tabs>
          <w:tab w:val="num" w:pos="1069"/>
        </w:tabs>
        <w:ind w:left="1069" w:hanging="360"/>
      </w:pPr>
      <w:rPr>
        <w:rFonts w:ascii="Times New Roman" w:eastAsia="Times New Roman" w:hAnsi="Times New Roman" w:cs="Arial"/>
      </w:rPr>
    </w:lvl>
    <w:lvl w:ilvl="1" w:tplc="067C32B0">
      <w:start w:val="1"/>
      <w:numFmt w:val="lowerLetter"/>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82">
    <w:nsid w:val="665D41E1"/>
    <w:multiLevelType w:val="hybridMultilevel"/>
    <w:tmpl w:val="54A827AC"/>
    <w:lvl w:ilvl="0" w:tplc="ADB69E0C">
      <w:start w:val="1"/>
      <w:numFmt w:val="lowerLetter"/>
      <w:lvlText w:val="%1)"/>
      <w:lvlJc w:val="left"/>
      <w:pPr>
        <w:ind w:left="720" w:hanging="360"/>
      </w:pPr>
      <w:rPr>
        <w:rFonts w:ascii="Calibri" w:hAnsi="Calibri"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81B20B6"/>
    <w:multiLevelType w:val="hybridMultilevel"/>
    <w:tmpl w:val="F63C084A"/>
    <w:lvl w:ilvl="0" w:tplc="5636EC36">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83F7F45"/>
    <w:multiLevelType w:val="hybridMultilevel"/>
    <w:tmpl w:val="BEC87286"/>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85">
    <w:nsid w:val="69AE730A"/>
    <w:multiLevelType w:val="hybridMultilevel"/>
    <w:tmpl w:val="3E1638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A5751CA"/>
    <w:multiLevelType w:val="hybridMultilevel"/>
    <w:tmpl w:val="A50AE886"/>
    <w:lvl w:ilvl="0" w:tplc="B4BC109C">
      <w:start w:val="1"/>
      <w:numFmt w:val="lowerLetter"/>
      <w:lvlText w:val="%1)"/>
      <w:lvlJc w:val="left"/>
      <w:pPr>
        <w:tabs>
          <w:tab w:val="num" w:pos="810"/>
        </w:tabs>
        <w:ind w:left="810" w:hanging="45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6C0F43F0"/>
    <w:multiLevelType w:val="hybridMultilevel"/>
    <w:tmpl w:val="384AD09E"/>
    <w:lvl w:ilvl="0" w:tplc="F8183900">
      <w:start w:val="1"/>
      <w:numFmt w:val="decimal"/>
      <w:lvlText w:val="%1."/>
      <w:lvlJc w:val="left"/>
      <w:pPr>
        <w:ind w:left="720" w:hanging="360"/>
      </w:pPr>
      <w:rPr>
        <w:rFonts w:eastAsia="Arial Unicode M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CC04B57"/>
    <w:multiLevelType w:val="hybridMultilevel"/>
    <w:tmpl w:val="A1AA8A40"/>
    <w:lvl w:ilvl="0" w:tplc="493E4C06">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nsid w:val="6DCF7A03"/>
    <w:multiLevelType w:val="hybridMultilevel"/>
    <w:tmpl w:val="25707E18"/>
    <w:lvl w:ilvl="0" w:tplc="DE90DA9E">
      <w:start w:val="1"/>
      <w:numFmt w:val="lowerLetter"/>
      <w:lvlText w:val="%1)"/>
      <w:lvlJc w:val="left"/>
      <w:pPr>
        <w:ind w:left="720" w:hanging="360"/>
      </w:pPr>
      <w:rPr>
        <w:rFonts w:hint="default"/>
        <w:b/>
      </w:rPr>
    </w:lvl>
    <w:lvl w:ilvl="1" w:tplc="04150017">
      <w:start w:val="1"/>
      <w:numFmt w:val="lowerLetter"/>
      <w:lvlText w:val="%2)"/>
      <w:lvlJc w:val="left"/>
      <w:pPr>
        <w:ind w:left="1440" w:hanging="360"/>
      </w:pPr>
      <w:rPr>
        <w:rFonts w:hint="default"/>
        <w:b/>
        <w:i w:val="0"/>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E4758BA"/>
    <w:multiLevelType w:val="multilevel"/>
    <w:tmpl w:val="49361590"/>
    <w:lvl w:ilvl="0">
      <w:start w:val="10"/>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724C2366"/>
    <w:multiLevelType w:val="hybridMultilevel"/>
    <w:tmpl w:val="85BAC914"/>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730F468E"/>
    <w:multiLevelType w:val="hybridMultilevel"/>
    <w:tmpl w:val="EE5A98FA"/>
    <w:lvl w:ilvl="0" w:tplc="C0FAA800">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321109E"/>
    <w:multiLevelType w:val="hybridMultilevel"/>
    <w:tmpl w:val="489E4C4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73375756"/>
    <w:multiLevelType w:val="hybridMultilevel"/>
    <w:tmpl w:val="30989DD8"/>
    <w:lvl w:ilvl="0" w:tplc="ADB69E0C">
      <w:start w:val="1"/>
      <w:numFmt w:val="lowerLetter"/>
      <w:lvlText w:val="%1)"/>
      <w:lvlJc w:val="left"/>
      <w:pPr>
        <w:ind w:left="720" w:hanging="360"/>
      </w:pPr>
      <w:rPr>
        <w:rFonts w:ascii="Calibri" w:hAnsi="Calibri"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3E57C21"/>
    <w:multiLevelType w:val="hybridMultilevel"/>
    <w:tmpl w:val="19D66AEE"/>
    <w:lvl w:ilvl="0" w:tplc="CAE68FEC">
      <w:start w:val="1"/>
      <w:numFmt w:val="lowerLetter"/>
      <w:lvlText w:val="%1)"/>
      <w:lvlJc w:val="center"/>
      <w:pPr>
        <w:ind w:left="720" w:hanging="360"/>
      </w:pPr>
      <w:rPr>
        <w:rFonts w:ascii="Times New Roman" w:eastAsia="Times New Roman" w:hAnsi="Times New Roman" w:cs="Times New Roman" w:hint="default"/>
      </w:rPr>
    </w:lvl>
    <w:lvl w:ilvl="1" w:tplc="97041A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3F07CC8"/>
    <w:multiLevelType w:val="hybridMultilevel"/>
    <w:tmpl w:val="A5846A94"/>
    <w:lvl w:ilvl="0" w:tplc="0B5C20CA">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97">
    <w:nsid w:val="75395148"/>
    <w:multiLevelType w:val="hybridMultilevel"/>
    <w:tmpl w:val="B0228E08"/>
    <w:lvl w:ilvl="0" w:tplc="04150017">
      <w:start w:val="1"/>
      <w:numFmt w:val="lowerLetter"/>
      <w:lvlText w:val="%1)"/>
      <w:lvlJc w:val="left"/>
      <w:pPr>
        <w:ind w:left="720" w:hanging="360"/>
      </w:pPr>
    </w:lvl>
    <w:lvl w:ilvl="1" w:tplc="4D124108">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A03105F"/>
    <w:multiLevelType w:val="hybridMultilevel"/>
    <w:tmpl w:val="6F08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C5F1E7E"/>
    <w:multiLevelType w:val="hybridMultilevel"/>
    <w:tmpl w:val="8092F238"/>
    <w:lvl w:ilvl="0" w:tplc="F10E46EA">
      <w:start w:val="1"/>
      <w:numFmt w:val="lowerLetter"/>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nsid w:val="7E6C3D7E"/>
    <w:multiLevelType w:val="hybridMultilevel"/>
    <w:tmpl w:val="F66E6F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F26340A"/>
    <w:multiLevelType w:val="hybridMultilevel"/>
    <w:tmpl w:val="403A7C62"/>
    <w:lvl w:ilvl="0" w:tplc="C0FAA80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7F953BCB"/>
    <w:multiLevelType w:val="hybridMultilevel"/>
    <w:tmpl w:val="DC0E857E"/>
    <w:lvl w:ilvl="0" w:tplc="0F5ED1D0">
      <w:start w:val="1"/>
      <w:numFmt w:val="decimal"/>
      <w:lvlText w:val="%1)"/>
      <w:lvlJc w:val="left"/>
      <w:pPr>
        <w:ind w:left="1070" w:hanging="360"/>
      </w:pPr>
      <w:rPr>
        <w:rFonts w:hint="default"/>
      </w:rPr>
    </w:lvl>
    <w:lvl w:ilvl="1" w:tplc="83A0F20A">
      <w:start w:val="1"/>
      <w:numFmt w:val="lowerLetter"/>
      <w:lvlText w:val="%2)"/>
      <w:lvlJc w:val="left"/>
      <w:pPr>
        <w:tabs>
          <w:tab w:val="num" w:pos="1790"/>
        </w:tabs>
        <w:ind w:left="1790" w:hanging="360"/>
      </w:pPr>
      <w:rPr>
        <w:rFonts w:hint="default"/>
      </w:rPr>
    </w:lvl>
    <w:lvl w:ilvl="2" w:tplc="EBC0A57A">
      <w:start w:val="1"/>
      <w:numFmt w:val="bullet"/>
      <w:lvlText w:val="-"/>
      <w:lvlJc w:val="left"/>
      <w:pPr>
        <w:tabs>
          <w:tab w:val="num" w:pos="2690"/>
        </w:tabs>
        <w:ind w:left="2690" w:hanging="360"/>
      </w:pPr>
      <w:rPr>
        <w:rFonts w:ascii="Times New Roman" w:hAnsi="Times New Roman" w:cs="Times New Roman" w:hint="default"/>
      </w:r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3">
    <w:nsid w:val="7FFB2054"/>
    <w:multiLevelType w:val="hybridMultilevel"/>
    <w:tmpl w:val="D38E9740"/>
    <w:lvl w:ilvl="0" w:tplc="04150017">
      <w:start w:val="1"/>
      <w:numFmt w:val="lowerLetter"/>
      <w:lvlText w:val="%1)"/>
      <w:lvlJc w:val="left"/>
      <w:pPr>
        <w:tabs>
          <w:tab w:val="num" w:pos="1348"/>
        </w:tabs>
        <w:ind w:left="1348" w:hanging="360"/>
      </w:pPr>
      <w:rPr>
        <w:rFonts w:hint="default"/>
      </w:rPr>
    </w:lvl>
    <w:lvl w:ilvl="1" w:tplc="16727696">
      <w:start w:val="1"/>
      <w:numFmt w:val="bullet"/>
      <w:lvlText w:val=""/>
      <w:lvlJc w:val="left"/>
      <w:pPr>
        <w:tabs>
          <w:tab w:val="num" w:pos="2068"/>
        </w:tabs>
        <w:ind w:left="2068" w:hanging="360"/>
      </w:pPr>
      <w:rPr>
        <w:rFonts w:ascii="Symbol" w:hAnsi="Symbol" w:hint="default"/>
      </w:rPr>
    </w:lvl>
    <w:lvl w:ilvl="2" w:tplc="04150005" w:tentative="1">
      <w:start w:val="1"/>
      <w:numFmt w:val="bullet"/>
      <w:lvlText w:val=""/>
      <w:lvlJc w:val="left"/>
      <w:pPr>
        <w:tabs>
          <w:tab w:val="num" w:pos="2788"/>
        </w:tabs>
        <w:ind w:left="2788" w:hanging="360"/>
      </w:pPr>
      <w:rPr>
        <w:rFonts w:ascii="Wingdings" w:hAnsi="Wingdings" w:hint="default"/>
      </w:rPr>
    </w:lvl>
    <w:lvl w:ilvl="3" w:tplc="04150001" w:tentative="1">
      <w:start w:val="1"/>
      <w:numFmt w:val="bullet"/>
      <w:lvlText w:val=""/>
      <w:lvlJc w:val="left"/>
      <w:pPr>
        <w:tabs>
          <w:tab w:val="num" w:pos="3508"/>
        </w:tabs>
        <w:ind w:left="3508" w:hanging="360"/>
      </w:pPr>
      <w:rPr>
        <w:rFonts w:ascii="Symbol" w:hAnsi="Symbol" w:hint="default"/>
      </w:rPr>
    </w:lvl>
    <w:lvl w:ilvl="4" w:tplc="04150003" w:tentative="1">
      <w:start w:val="1"/>
      <w:numFmt w:val="bullet"/>
      <w:lvlText w:val="o"/>
      <w:lvlJc w:val="left"/>
      <w:pPr>
        <w:tabs>
          <w:tab w:val="num" w:pos="4228"/>
        </w:tabs>
        <w:ind w:left="4228" w:hanging="360"/>
      </w:pPr>
      <w:rPr>
        <w:rFonts w:ascii="Courier New" w:hAnsi="Courier New" w:cs="Courier New" w:hint="default"/>
      </w:rPr>
    </w:lvl>
    <w:lvl w:ilvl="5" w:tplc="04150005" w:tentative="1">
      <w:start w:val="1"/>
      <w:numFmt w:val="bullet"/>
      <w:lvlText w:val=""/>
      <w:lvlJc w:val="left"/>
      <w:pPr>
        <w:tabs>
          <w:tab w:val="num" w:pos="4948"/>
        </w:tabs>
        <w:ind w:left="4948" w:hanging="360"/>
      </w:pPr>
      <w:rPr>
        <w:rFonts w:ascii="Wingdings" w:hAnsi="Wingdings" w:hint="default"/>
      </w:rPr>
    </w:lvl>
    <w:lvl w:ilvl="6" w:tplc="04150001" w:tentative="1">
      <w:start w:val="1"/>
      <w:numFmt w:val="bullet"/>
      <w:lvlText w:val=""/>
      <w:lvlJc w:val="left"/>
      <w:pPr>
        <w:tabs>
          <w:tab w:val="num" w:pos="5668"/>
        </w:tabs>
        <w:ind w:left="5668" w:hanging="360"/>
      </w:pPr>
      <w:rPr>
        <w:rFonts w:ascii="Symbol" w:hAnsi="Symbol" w:hint="default"/>
      </w:rPr>
    </w:lvl>
    <w:lvl w:ilvl="7" w:tplc="04150003" w:tentative="1">
      <w:start w:val="1"/>
      <w:numFmt w:val="bullet"/>
      <w:lvlText w:val="o"/>
      <w:lvlJc w:val="left"/>
      <w:pPr>
        <w:tabs>
          <w:tab w:val="num" w:pos="6388"/>
        </w:tabs>
        <w:ind w:left="6388" w:hanging="360"/>
      </w:pPr>
      <w:rPr>
        <w:rFonts w:ascii="Courier New" w:hAnsi="Courier New" w:cs="Courier New" w:hint="default"/>
      </w:rPr>
    </w:lvl>
    <w:lvl w:ilvl="8" w:tplc="04150005" w:tentative="1">
      <w:start w:val="1"/>
      <w:numFmt w:val="bullet"/>
      <w:lvlText w:val=""/>
      <w:lvlJc w:val="left"/>
      <w:pPr>
        <w:tabs>
          <w:tab w:val="num" w:pos="7108"/>
        </w:tabs>
        <w:ind w:left="7108" w:hanging="360"/>
      </w:pPr>
      <w:rPr>
        <w:rFonts w:ascii="Wingdings" w:hAnsi="Wingdings" w:hint="default"/>
      </w:rPr>
    </w:lvl>
  </w:abstractNum>
  <w:num w:numId="1">
    <w:abstractNumId w:val="28"/>
  </w:num>
  <w:num w:numId="2">
    <w:abstractNumId w:val="66"/>
  </w:num>
  <w:num w:numId="3">
    <w:abstractNumId w:val="72"/>
  </w:num>
  <w:num w:numId="4">
    <w:abstractNumId w:val="57"/>
  </w:num>
  <w:num w:numId="5">
    <w:abstractNumId w:val="81"/>
  </w:num>
  <w:num w:numId="6">
    <w:abstractNumId w:val="54"/>
  </w:num>
  <w:num w:numId="7">
    <w:abstractNumId w:val="40"/>
  </w:num>
  <w:num w:numId="8">
    <w:abstractNumId w:val="102"/>
  </w:num>
  <w:num w:numId="9">
    <w:abstractNumId w:val="103"/>
  </w:num>
  <w:num w:numId="10">
    <w:abstractNumId w:val="25"/>
  </w:num>
  <w:num w:numId="11">
    <w:abstractNumId w:val="16"/>
  </w:num>
  <w:num w:numId="12">
    <w:abstractNumId w:val="48"/>
  </w:num>
  <w:num w:numId="13">
    <w:abstractNumId w:val="38"/>
  </w:num>
  <w:num w:numId="14">
    <w:abstractNumId w:val="19"/>
  </w:num>
  <w:num w:numId="15">
    <w:abstractNumId w:val="9"/>
  </w:num>
  <w:num w:numId="16">
    <w:abstractNumId w:val="24"/>
  </w:num>
  <w:num w:numId="17">
    <w:abstractNumId w:val="3"/>
  </w:num>
  <w:num w:numId="18">
    <w:abstractNumId w:val="63"/>
  </w:num>
  <w:num w:numId="19">
    <w:abstractNumId w:val="11"/>
  </w:num>
  <w:num w:numId="20">
    <w:abstractNumId w:val="79"/>
  </w:num>
  <w:num w:numId="21">
    <w:abstractNumId w:val="93"/>
  </w:num>
  <w:num w:numId="22">
    <w:abstractNumId w:val="76"/>
  </w:num>
  <w:num w:numId="23">
    <w:abstractNumId w:val="47"/>
  </w:num>
  <w:num w:numId="24">
    <w:abstractNumId w:val="99"/>
  </w:num>
  <w:num w:numId="25">
    <w:abstractNumId w:val="15"/>
  </w:num>
  <w:num w:numId="26">
    <w:abstractNumId w:val="86"/>
  </w:num>
  <w:num w:numId="27">
    <w:abstractNumId w:val="30"/>
  </w:num>
  <w:num w:numId="28">
    <w:abstractNumId w:val="55"/>
  </w:num>
  <w:num w:numId="29">
    <w:abstractNumId w:val="74"/>
  </w:num>
  <w:num w:numId="30">
    <w:abstractNumId w:val="91"/>
  </w:num>
  <w:num w:numId="31">
    <w:abstractNumId w:val="85"/>
  </w:num>
  <w:num w:numId="32">
    <w:abstractNumId w:val="92"/>
  </w:num>
  <w:num w:numId="33">
    <w:abstractNumId w:val="12"/>
  </w:num>
  <w:num w:numId="34">
    <w:abstractNumId w:val="95"/>
  </w:num>
  <w:num w:numId="35">
    <w:abstractNumId w:val="83"/>
  </w:num>
  <w:num w:numId="36">
    <w:abstractNumId w:val="0"/>
  </w:num>
  <w:num w:numId="37">
    <w:abstractNumId w:val="17"/>
  </w:num>
  <w:num w:numId="38">
    <w:abstractNumId w:val="29"/>
  </w:num>
  <w:num w:numId="39">
    <w:abstractNumId w:val="88"/>
  </w:num>
  <w:num w:numId="40">
    <w:abstractNumId w:val="23"/>
  </w:num>
  <w:num w:numId="41">
    <w:abstractNumId w:val="7"/>
  </w:num>
  <w:num w:numId="42">
    <w:abstractNumId w:val="61"/>
  </w:num>
  <w:num w:numId="43">
    <w:abstractNumId w:val="62"/>
  </w:num>
  <w:num w:numId="44">
    <w:abstractNumId w:val="49"/>
  </w:num>
  <w:num w:numId="45">
    <w:abstractNumId w:val="87"/>
  </w:num>
  <w:num w:numId="46">
    <w:abstractNumId w:val="75"/>
  </w:num>
  <w:num w:numId="47">
    <w:abstractNumId w:val="41"/>
  </w:num>
  <w:num w:numId="48">
    <w:abstractNumId w:val="68"/>
  </w:num>
  <w:num w:numId="49">
    <w:abstractNumId w:val="59"/>
  </w:num>
  <w:num w:numId="50">
    <w:abstractNumId w:val="71"/>
  </w:num>
  <w:num w:numId="51">
    <w:abstractNumId w:val="90"/>
  </w:num>
  <w:num w:numId="52">
    <w:abstractNumId w:val="56"/>
  </w:num>
  <w:num w:numId="53">
    <w:abstractNumId w:val="82"/>
  </w:num>
  <w:num w:numId="54">
    <w:abstractNumId w:val="94"/>
  </w:num>
  <w:num w:numId="55">
    <w:abstractNumId w:val="60"/>
  </w:num>
  <w:num w:numId="56">
    <w:abstractNumId w:val="34"/>
  </w:num>
  <w:num w:numId="57">
    <w:abstractNumId w:val="37"/>
  </w:num>
  <w:num w:numId="58">
    <w:abstractNumId w:val="80"/>
  </w:num>
  <w:num w:numId="59">
    <w:abstractNumId w:val="51"/>
  </w:num>
  <w:num w:numId="60">
    <w:abstractNumId w:val="45"/>
  </w:num>
  <w:num w:numId="61">
    <w:abstractNumId w:val="32"/>
  </w:num>
  <w:num w:numId="62">
    <w:abstractNumId w:val="2"/>
  </w:num>
  <w:num w:numId="63">
    <w:abstractNumId w:val="8"/>
  </w:num>
  <w:num w:numId="64">
    <w:abstractNumId w:val="96"/>
  </w:num>
  <w:num w:numId="65">
    <w:abstractNumId w:val="65"/>
  </w:num>
  <w:num w:numId="66">
    <w:abstractNumId w:val="42"/>
  </w:num>
  <w:num w:numId="67">
    <w:abstractNumId w:val="84"/>
  </w:num>
  <w:num w:numId="68">
    <w:abstractNumId w:val="26"/>
  </w:num>
  <w:num w:numId="69">
    <w:abstractNumId w:val="4"/>
  </w:num>
  <w:num w:numId="70">
    <w:abstractNumId w:val="70"/>
  </w:num>
  <w:num w:numId="71">
    <w:abstractNumId w:val="44"/>
  </w:num>
  <w:num w:numId="72">
    <w:abstractNumId w:val="43"/>
  </w:num>
  <w:num w:numId="73">
    <w:abstractNumId w:val="21"/>
  </w:num>
  <w:num w:numId="74">
    <w:abstractNumId w:val="58"/>
  </w:num>
  <w:num w:numId="75">
    <w:abstractNumId w:val="69"/>
  </w:num>
  <w:num w:numId="76">
    <w:abstractNumId w:val="36"/>
  </w:num>
  <w:num w:numId="77">
    <w:abstractNumId w:val="100"/>
  </w:num>
  <w:num w:numId="78">
    <w:abstractNumId w:val="13"/>
  </w:num>
  <w:num w:numId="79">
    <w:abstractNumId w:val="35"/>
  </w:num>
  <w:num w:numId="80">
    <w:abstractNumId w:val="46"/>
  </w:num>
  <w:num w:numId="81">
    <w:abstractNumId w:val="97"/>
  </w:num>
  <w:num w:numId="82">
    <w:abstractNumId w:val="77"/>
  </w:num>
  <w:num w:numId="83">
    <w:abstractNumId w:val="98"/>
  </w:num>
  <w:num w:numId="84">
    <w:abstractNumId w:val="50"/>
  </w:num>
  <w:num w:numId="85">
    <w:abstractNumId w:val="6"/>
  </w:num>
  <w:num w:numId="86">
    <w:abstractNumId w:val="10"/>
  </w:num>
  <w:num w:numId="87">
    <w:abstractNumId w:val="14"/>
  </w:num>
  <w:num w:numId="88">
    <w:abstractNumId w:val="89"/>
  </w:num>
  <w:num w:numId="89">
    <w:abstractNumId w:val="22"/>
  </w:num>
  <w:num w:numId="90">
    <w:abstractNumId w:val="78"/>
  </w:num>
  <w:num w:numId="91">
    <w:abstractNumId w:val="20"/>
  </w:num>
  <w:num w:numId="92">
    <w:abstractNumId w:val="101"/>
  </w:num>
  <w:num w:numId="93">
    <w:abstractNumId w:val="1"/>
  </w:num>
  <w:num w:numId="94">
    <w:abstractNumId w:val="5"/>
  </w:num>
  <w:num w:numId="95">
    <w:abstractNumId w:val="73"/>
  </w:num>
  <w:num w:numId="96">
    <w:abstractNumId w:val="31"/>
  </w:num>
  <w:num w:numId="97">
    <w:abstractNumId w:val="39"/>
  </w:num>
  <w:num w:numId="98">
    <w:abstractNumId w:val="64"/>
  </w:num>
  <w:num w:numId="99">
    <w:abstractNumId w:val="18"/>
  </w:num>
  <w:num w:numId="100">
    <w:abstractNumId w:val="33"/>
  </w:num>
  <w:num w:numId="101">
    <w:abstractNumId w:val="52"/>
  </w:num>
  <w:num w:numId="102">
    <w:abstractNumId w:val="27"/>
  </w:num>
  <w:num w:numId="103">
    <w:abstractNumId w:val="67"/>
  </w:num>
  <w:num w:numId="104">
    <w:abstractNumId w:val="5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36CC"/>
    <w:rsid w:val="0000053F"/>
    <w:rsid w:val="000055CC"/>
    <w:rsid w:val="00005A44"/>
    <w:rsid w:val="00006900"/>
    <w:rsid w:val="000147BF"/>
    <w:rsid w:val="00016CA2"/>
    <w:rsid w:val="000177A6"/>
    <w:rsid w:val="00017FB4"/>
    <w:rsid w:val="000206E1"/>
    <w:rsid w:val="00021451"/>
    <w:rsid w:val="000214CB"/>
    <w:rsid w:val="00021834"/>
    <w:rsid w:val="00024A1C"/>
    <w:rsid w:val="00033200"/>
    <w:rsid w:val="0003376D"/>
    <w:rsid w:val="00034572"/>
    <w:rsid w:val="00034783"/>
    <w:rsid w:val="00034B51"/>
    <w:rsid w:val="00035DA4"/>
    <w:rsid w:val="000406BF"/>
    <w:rsid w:val="00040DFF"/>
    <w:rsid w:val="00042285"/>
    <w:rsid w:val="0004458A"/>
    <w:rsid w:val="000455DF"/>
    <w:rsid w:val="00045DEE"/>
    <w:rsid w:val="00054256"/>
    <w:rsid w:val="000574B8"/>
    <w:rsid w:val="00057B3B"/>
    <w:rsid w:val="00060241"/>
    <w:rsid w:val="00062F1A"/>
    <w:rsid w:val="00067611"/>
    <w:rsid w:val="00067680"/>
    <w:rsid w:val="000678FC"/>
    <w:rsid w:val="00067E90"/>
    <w:rsid w:val="000705CC"/>
    <w:rsid w:val="000705EC"/>
    <w:rsid w:val="00070F7D"/>
    <w:rsid w:val="000714DA"/>
    <w:rsid w:val="0007255C"/>
    <w:rsid w:val="00076F60"/>
    <w:rsid w:val="00083C9C"/>
    <w:rsid w:val="000870F3"/>
    <w:rsid w:val="00087C09"/>
    <w:rsid w:val="00090331"/>
    <w:rsid w:val="000919B7"/>
    <w:rsid w:val="00095C9B"/>
    <w:rsid w:val="000975F6"/>
    <w:rsid w:val="000A0AE7"/>
    <w:rsid w:val="000A50E8"/>
    <w:rsid w:val="000A5B4B"/>
    <w:rsid w:val="000B084A"/>
    <w:rsid w:val="000B402B"/>
    <w:rsid w:val="000B5C28"/>
    <w:rsid w:val="000B5C4F"/>
    <w:rsid w:val="000B6012"/>
    <w:rsid w:val="000C055A"/>
    <w:rsid w:val="000C05F3"/>
    <w:rsid w:val="000D1E43"/>
    <w:rsid w:val="000D1E53"/>
    <w:rsid w:val="000D1EA5"/>
    <w:rsid w:val="000D2247"/>
    <w:rsid w:val="000D3C4E"/>
    <w:rsid w:val="000D4120"/>
    <w:rsid w:val="000D45D8"/>
    <w:rsid w:val="000D597F"/>
    <w:rsid w:val="000D5A47"/>
    <w:rsid w:val="000D7555"/>
    <w:rsid w:val="000E1173"/>
    <w:rsid w:val="000E2711"/>
    <w:rsid w:val="000E293B"/>
    <w:rsid w:val="000E360E"/>
    <w:rsid w:val="000E61A6"/>
    <w:rsid w:val="000F1B19"/>
    <w:rsid w:val="000F5CE4"/>
    <w:rsid w:val="000F6B4D"/>
    <w:rsid w:val="00103221"/>
    <w:rsid w:val="0010596C"/>
    <w:rsid w:val="00113357"/>
    <w:rsid w:val="00114ADD"/>
    <w:rsid w:val="00115790"/>
    <w:rsid w:val="00117688"/>
    <w:rsid w:val="00122FEA"/>
    <w:rsid w:val="001344FD"/>
    <w:rsid w:val="001405D2"/>
    <w:rsid w:val="00140CAF"/>
    <w:rsid w:val="00141217"/>
    <w:rsid w:val="00141D38"/>
    <w:rsid w:val="0014255E"/>
    <w:rsid w:val="00144A61"/>
    <w:rsid w:val="0014645F"/>
    <w:rsid w:val="00152417"/>
    <w:rsid w:val="00153E20"/>
    <w:rsid w:val="001601D4"/>
    <w:rsid w:val="001611E1"/>
    <w:rsid w:val="00163AC7"/>
    <w:rsid w:val="00163CCE"/>
    <w:rsid w:val="00164EF4"/>
    <w:rsid w:val="0016548D"/>
    <w:rsid w:val="0016701E"/>
    <w:rsid w:val="00172379"/>
    <w:rsid w:val="001728A1"/>
    <w:rsid w:val="00173695"/>
    <w:rsid w:val="00183210"/>
    <w:rsid w:val="00187850"/>
    <w:rsid w:val="00187CF2"/>
    <w:rsid w:val="00190A4E"/>
    <w:rsid w:val="00195C7A"/>
    <w:rsid w:val="001A3E87"/>
    <w:rsid w:val="001A4FC2"/>
    <w:rsid w:val="001A5700"/>
    <w:rsid w:val="001A693F"/>
    <w:rsid w:val="001B0657"/>
    <w:rsid w:val="001B3334"/>
    <w:rsid w:val="001B4F0F"/>
    <w:rsid w:val="001C3C4C"/>
    <w:rsid w:val="001C589E"/>
    <w:rsid w:val="001C7539"/>
    <w:rsid w:val="001C79D5"/>
    <w:rsid w:val="001D08DC"/>
    <w:rsid w:val="001D54CB"/>
    <w:rsid w:val="001D62C7"/>
    <w:rsid w:val="001D74A0"/>
    <w:rsid w:val="001E0D38"/>
    <w:rsid w:val="001E3F6F"/>
    <w:rsid w:val="001E400F"/>
    <w:rsid w:val="001F0808"/>
    <w:rsid w:val="001F0AF6"/>
    <w:rsid w:val="001F336E"/>
    <w:rsid w:val="001F4009"/>
    <w:rsid w:val="001F518C"/>
    <w:rsid w:val="001F6490"/>
    <w:rsid w:val="001F69E9"/>
    <w:rsid w:val="001F6BC3"/>
    <w:rsid w:val="00201A67"/>
    <w:rsid w:val="0020276D"/>
    <w:rsid w:val="00203ACB"/>
    <w:rsid w:val="0020416C"/>
    <w:rsid w:val="002061EA"/>
    <w:rsid w:val="00210B13"/>
    <w:rsid w:val="00212A84"/>
    <w:rsid w:val="00212ADC"/>
    <w:rsid w:val="002132C3"/>
    <w:rsid w:val="00214290"/>
    <w:rsid w:val="002167D1"/>
    <w:rsid w:val="0022268F"/>
    <w:rsid w:val="00223AF0"/>
    <w:rsid w:val="0022558F"/>
    <w:rsid w:val="00225B05"/>
    <w:rsid w:val="0022653F"/>
    <w:rsid w:val="00226852"/>
    <w:rsid w:val="00230921"/>
    <w:rsid w:val="00232136"/>
    <w:rsid w:val="0023348A"/>
    <w:rsid w:val="00233824"/>
    <w:rsid w:val="0023426F"/>
    <w:rsid w:val="00234623"/>
    <w:rsid w:val="00236BDA"/>
    <w:rsid w:val="00237141"/>
    <w:rsid w:val="0024224C"/>
    <w:rsid w:val="00242676"/>
    <w:rsid w:val="00244101"/>
    <w:rsid w:val="00247E02"/>
    <w:rsid w:val="002506F2"/>
    <w:rsid w:val="00250882"/>
    <w:rsid w:val="00251AF7"/>
    <w:rsid w:val="00253125"/>
    <w:rsid w:val="00262049"/>
    <w:rsid w:val="00262799"/>
    <w:rsid w:val="00263825"/>
    <w:rsid w:val="002660DE"/>
    <w:rsid w:val="00266C55"/>
    <w:rsid w:val="00271A49"/>
    <w:rsid w:val="00273388"/>
    <w:rsid w:val="00273BB2"/>
    <w:rsid w:val="0028015C"/>
    <w:rsid w:val="002844D1"/>
    <w:rsid w:val="002865DF"/>
    <w:rsid w:val="00290215"/>
    <w:rsid w:val="0029184F"/>
    <w:rsid w:val="002931EA"/>
    <w:rsid w:val="00297BAA"/>
    <w:rsid w:val="002A3427"/>
    <w:rsid w:val="002A3830"/>
    <w:rsid w:val="002A7409"/>
    <w:rsid w:val="002B1F7E"/>
    <w:rsid w:val="002B3DF8"/>
    <w:rsid w:val="002B6286"/>
    <w:rsid w:val="002C1C23"/>
    <w:rsid w:val="002C4C05"/>
    <w:rsid w:val="002C53F3"/>
    <w:rsid w:val="002C5FAC"/>
    <w:rsid w:val="002C7534"/>
    <w:rsid w:val="002D14F1"/>
    <w:rsid w:val="002D1A5B"/>
    <w:rsid w:val="002D31A8"/>
    <w:rsid w:val="002D4789"/>
    <w:rsid w:val="002D66DF"/>
    <w:rsid w:val="002D692C"/>
    <w:rsid w:val="002E136C"/>
    <w:rsid w:val="002E1692"/>
    <w:rsid w:val="002E1F21"/>
    <w:rsid w:val="002E2E87"/>
    <w:rsid w:val="002E42C7"/>
    <w:rsid w:val="002E600C"/>
    <w:rsid w:val="002E6F4A"/>
    <w:rsid w:val="002F06C6"/>
    <w:rsid w:val="002F2971"/>
    <w:rsid w:val="002F3EB6"/>
    <w:rsid w:val="002F3F55"/>
    <w:rsid w:val="002F5955"/>
    <w:rsid w:val="002F785D"/>
    <w:rsid w:val="003000FC"/>
    <w:rsid w:val="00301282"/>
    <w:rsid w:val="00303307"/>
    <w:rsid w:val="00303A87"/>
    <w:rsid w:val="00303C5D"/>
    <w:rsid w:val="0030518D"/>
    <w:rsid w:val="00313CC0"/>
    <w:rsid w:val="00315F25"/>
    <w:rsid w:val="00317840"/>
    <w:rsid w:val="00317AF0"/>
    <w:rsid w:val="00320497"/>
    <w:rsid w:val="00320C83"/>
    <w:rsid w:val="00322F6F"/>
    <w:rsid w:val="003338CC"/>
    <w:rsid w:val="00334D6B"/>
    <w:rsid w:val="003351F7"/>
    <w:rsid w:val="00335597"/>
    <w:rsid w:val="00341E2E"/>
    <w:rsid w:val="0034583C"/>
    <w:rsid w:val="003466FB"/>
    <w:rsid w:val="003503E5"/>
    <w:rsid w:val="003505CE"/>
    <w:rsid w:val="00353340"/>
    <w:rsid w:val="003556B4"/>
    <w:rsid w:val="00356B0F"/>
    <w:rsid w:val="00356B3E"/>
    <w:rsid w:val="00362EC8"/>
    <w:rsid w:val="00364631"/>
    <w:rsid w:val="00371BCA"/>
    <w:rsid w:val="003730E4"/>
    <w:rsid w:val="00377D97"/>
    <w:rsid w:val="00380049"/>
    <w:rsid w:val="00382F03"/>
    <w:rsid w:val="00383BCF"/>
    <w:rsid w:val="0038467D"/>
    <w:rsid w:val="00385BDA"/>
    <w:rsid w:val="00391064"/>
    <w:rsid w:val="003916E0"/>
    <w:rsid w:val="00392771"/>
    <w:rsid w:val="003940A3"/>
    <w:rsid w:val="00394880"/>
    <w:rsid w:val="00395B31"/>
    <w:rsid w:val="0039640A"/>
    <w:rsid w:val="003A0F06"/>
    <w:rsid w:val="003A5227"/>
    <w:rsid w:val="003A5358"/>
    <w:rsid w:val="003B3CB3"/>
    <w:rsid w:val="003B41FA"/>
    <w:rsid w:val="003B433B"/>
    <w:rsid w:val="003B437F"/>
    <w:rsid w:val="003B4829"/>
    <w:rsid w:val="003C1DED"/>
    <w:rsid w:val="003C376E"/>
    <w:rsid w:val="003C3964"/>
    <w:rsid w:val="003C3B94"/>
    <w:rsid w:val="003C6A71"/>
    <w:rsid w:val="003C70A6"/>
    <w:rsid w:val="003D0F4A"/>
    <w:rsid w:val="003D3C71"/>
    <w:rsid w:val="003D4DAC"/>
    <w:rsid w:val="003E0F8E"/>
    <w:rsid w:val="003E169F"/>
    <w:rsid w:val="003E2F71"/>
    <w:rsid w:val="003E3DA4"/>
    <w:rsid w:val="003E3EE1"/>
    <w:rsid w:val="003E445D"/>
    <w:rsid w:val="003E53EA"/>
    <w:rsid w:val="003E54A5"/>
    <w:rsid w:val="003E7B00"/>
    <w:rsid w:val="003F0D71"/>
    <w:rsid w:val="003F3727"/>
    <w:rsid w:val="003F4836"/>
    <w:rsid w:val="003F51D1"/>
    <w:rsid w:val="003F59B7"/>
    <w:rsid w:val="004013B6"/>
    <w:rsid w:val="0040148F"/>
    <w:rsid w:val="00402573"/>
    <w:rsid w:val="00402E7A"/>
    <w:rsid w:val="0040575D"/>
    <w:rsid w:val="00406BE1"/>
    <w:rsid w:val="00407EF0"/>
    <w:rsid w:val="00413E88"/>
    <w:rsid w:val="00414BF1"/>
    <w:rsid w:val="00414E7D"/>
    <w:rsid w:val="00415AF2"/>
    <w:rsid w:val="004178EF"/>
    <w:rsid w:val="004178F5"/>
    <w:rsid w:val="00423EDD"/>
    <w:rsid w:val="00423FB0"/>
    <w:rsid w:val="004267BA"/>
    <w:rsid w:val="00427BDF"/>
    <w:rsid w:val="00430E28"/>
    <w:rsid w:val="0043142A"/>
    <w:rsid w:val="004343FD"/>
    <w:rsid w:val="0043497A"/>
    <w:rsid w:val="00435E06"/>
    <w:rsid w:val="00440A17"/>
    <w:rsid w:val="00441697"/>
    <w:rsid w:val="004461A1"/>
    <w:rsid w:val="004543C6"/>
    <w:rsid w:val="00455E03"/>
    <w:rsid w:val="0045795F"/>
    <w:rsid w:val="004603AC"/>
    <w:rsid w:val="00462392"/>
    <w:rsid w:val="00464006"/>
    <w:rsid w:val="00465105"/>
    <w:rsid w:val="0046728C"/>
    <w:rsid w:val="00470235"/>
    <w:rsid w:val="00471EE9"/>
    <w:rsid w:val="00472C6E"/>
    <w:rsid w:val="00473079"/>
    <w:rsid w:val="00474B45"/>
    <w:rsid w:val="00480B0E"/>
    <w:rsid w:val="00481FB2"/>
    <w:rsid w:val="00483AD1"/>
    <w:rsid w:val="00490C3C"/>
    <w:rsid w:val="00492111"/>
    <w:rsid w:val="00493B6F"/>
    <w:rsid w:val="00493BD6"/>
    <w:rsid w:val="00496E79"/>
    <w:rsid w:val="004A3B68"/>
    <w:rsid w:val="004B10A2"/>
    <w:rsid w:val="004B1232"/>
    <w:rsid w:val="004B2FB5"/>
    <w:rsid w:val="004B48F2"/>
    <w:rsid w:val="004B4F48"/>
    <w:rsid w:val="004B6A67"/>
    <w:rsid w:val="004C0669"/>
    <w:rsid w:val="004C2A4B"/>
    <w:rsid w:val="004C3527"/>
    <w:rsid w:val="004C3E4B"/>
    <w:rsid w:val="004C3E8F"/>
    <w:rsid w:val="004D2FD0"/>
    <w:rsid w:val="004D79F1"/>
    <w:rsid w:val="004E3B82"/>
    <w:rsid w:val="004E3C18"/>
    <w:rsid w:val="004E70F9"/>
    <w:rsid w:val="004F132C"/>
    <w:rsid w:val="004F18EB"/>
    <w:rsid w:val="004F1F6C"/>
    <w:rsid w:val="004F307E"/>
    <w:rsid w:val="004F4293"/>
    <w:rsid w:val="004F7D77"/>
    <w:rsid w:val="005008F8"/>
    <w:rsid w:val="00501E4C"/>
    <w:rsid w:val="00502240"/>
    <w:rsid w:val="005026B3"/>
    <w:rsid w:val="0051136F"/>
    <w:rsid w:val="005119D5"/>
    <w:rsid w:val="00512132"/>
    <w:rsid w:val="00512F66"/>
    <w:rsid w:val="00513338"/>
    <w:rsid w:val="00514218"/>
    <w:rsid w:val="00515F35"/>
    <w:rsid w:val="005171E9"/>
    <w:rsid w:val="00523EED"/>
    <w:rsid w:val="0052403C"/>
    <w:rsid w:val="005263DC"/>
    <w:rsid w:val="00530D40"/>
    <w:rsid w:val="00531DAB"/>
    <w:rsid w:val="00531E3D"/>
    <w:rsid w:val="00532EAB"/>
    <w:rsid w:val="005414BF"/>
    <w:rsid w:val="00542B1B"/>
    <w:rsid w:val="00543654"/>
    <w:rsid w:val="00543BEA"/>
    <w:rsid w:val="00544D78"/>
    <w:rsid w:val="005452E0"/>
    <w:rsid w:val="0055215F"/>
    <w:rsid w:val="00553A2D"/>
    <w:rsid w:val="00553D82"/>
    <w:rsid w:val="00555524"/>
    <w:rsid w:val="00555840"/>
    <w:rsid w:val="0055696A"/>
    <w:rsid w:val="0056088C"/>
    <w:rsid w:val="005617D7"/>
    <w:rsid w:val="00562A6D"/>
    <w:rsid w:val="00564117"/>
    <w:rsid w:val="00564FE9"/>
    <w:rsid w:val="00565196"/>
    <w:rsid w:val="00566EBB"/>
    <w:rsid w:val="0057303A"/>
    <w:rsid w:val="005770F0"/>
    <w:rsid w:val="005805C2"/>
    <w:rsid w:val="00583CF1"/>
    <w:rsid w:val="005863E1"/>
    <w:rsid w:val="00587F28"/>
    <w:rsid w:val="00591578"/>
    <w:rsid w:val="00593D52"/>
    <w:rsid w:val="005953FD"/>
    <w:rsid w:val="00595822"/>
    <w:rsid w:val="00596B25"/>
    <w:rsid w:val="00597478"/>
    <w:rsid w:val="005A050C"/>
    <w:rsid w:val="005A57D0"/>
    <w:rsid w:val="005A7830"/>
    <w:rsid w:val="005B19E4"/>
    <w:rsid w:val="005B28C9"/>
    <w:rsid w:val="005B2D02"/>
    <w:rsid w:val="005B3883"/>
    <w:rsid w:val="005B636D"/>
    <w:rsid w:val="005C323A"/>
    <w:rsid w:val="005C330A"/>
    <w:rsid w:val="005C3A93"/>
    <w:rsid w:val="005C5F20"/>
    <w:rsid w:val="005D0E04"/>
    <w:rsid w:val="005D40FF"/>
    <w:rsid w:val="005D578E"/>
    <w:rsid w:val="005E094C"/>
    <w:rsid w:val="005E3966"/>
    <w:rsid w:val="005E6AFC"/>
    <w:rsid w:val="005F4470"/>
    <w:rsid w:val="005F741A"/>
    <w:rsid w:val="005F7504"/>
    <w:rsid w:val="00605A75"/>
    <w:rsid w:val="00605CC0"/>
    <w:rsid w:val="0060691A"/>
    <w:rsid w:val="006100FC"/>
    <w:rsid w:val="00610659"/>
    <w:rsid w:val="00612C11"/>
    <w:rsid w:val="00616CAC"/>
    <w:rsid w:val="00623E0F"/>
    <w:rsid w:val="0063160A"/>
    <w:rsid w:val="00637D32"/>
    <w:rsid w:val="00645C11"/>
    <w:rsid w:val="00647F5D"/>
    <w:rsid w:val="0065110F"/>
    <w:rsid w:val="00653039"/>
    <w:rsid w:val="00653719"/>
    <w:rsid w:val="00653B3D"/>
    <w:rsid w:val="00654390"/>
    <w:rsid w:val="0065501D"/>
    <w:rsid w:val="00657018"/>
    <w:rsid w:val="006608E5"/>
    <w:rsid w:val="00664068"/>
    <w:rsid w:val="00664CD5"/>
    <w:rsid w:val="006666CC"/>
    <w:rsid w:val="00671F20"/>
    <w:rsid w:val="006760BC"/>
    <w:rsid w:val="00676C4C"/>
    <w:rsid w:val="00681561"/>
    <w:rsid w:val="00681AB5"/>
    <w:rsid w:val="006821C4"/>
    <w:rsid w:val="006826DB"/>
    <w:rsid w:val="00684226"/>
    <w:rsid w:val="00685506"/>
    <w:rsid w:val="00686DC6"/>
    <w:rsid w:val="00687569"/>
    <w:rsid w:val="00690272"/>
    <w:rsid w:val="00692E8E"/>
    <w:rsid w:val="0069386D"/>
    <w:rsid w:val="00696FE0"/>
    <w:rsid w:val="006A092B"/>
    <w:rsid w:val="006A11D1"/>
    <w:rsid w:val="006A4A62"/>
    <w:rsid w:val="006A6289"/>
    <w:rsid w:val="006A7C1D"/>
    <w:rsid w:val="006A7C25"/>
    <w:rsid w:val="006B3CC3"/>
    <w:rsid w:val="006C0767"/>
    <w:rsid w:val="006C3E44"/>
    <w:rsid w:val="006C4F15"/>
    <w:rsid w:val="006C6B23"/>
    <w:rsid w:val="006D13D3"/>
    <w:rsid w:val="006D5596"/>
    <w:rsid w:val="006D5E39"/>
    <w:rsid w:val="006E0F56"/>
    <w:rsid w:val="006E3784"/>
    <w:rsid w:val="006E3C3D"/>
    <w:rsid w:val="006E4CF9"/>
    <w:rsid w:val="006F15CE"/>
    <w:rsid w:val="006F2847"/>
    <w:rsid w:val="006F4742"/>
    <w:rsid w:val="006F4774"/>
    <w:rsid w:val="006F5331"/>
    <w:rsid w:val="006F556A"/>
    <w:rsid w:val="006F7D1A"/>
    <w:rsid w:val="007001C1"/>
    <w:rsid w:val="00700478"/>
    <w:rsid w:val="0070132E"/>
    <w:rsid w:val="007017A1"/>
    <w:rsid w:val="00701A72"/>
    <w:rsid w:val="00702DE1"/>
    <w:rsid w:val="007046AB"/>
    <w:rsid w:val="00710832"/>
    <w:rsid w:val="00710E0A"/>
    <w:rsid w:val="00712803"/>
    <w:rsid w:val="00713C4D"/>
    <w:rsid w:val="007162E1"/>
    <w:rsid w:val="007248E0"/>
    <w:rsid w:val="00724A14"/>
    <w:rsid w:val="00724D3C"/>
    <w:rsid w:val="00725545"/>
    <w:rsid w:val="00730185"/>
    <w:rsid w:val="00732B38"/>
    <w:rsid w:val="0073640C"/>
    <w:rsid w:val="00742560"/>
    <w:rsid w:val="00750782"/>
    <w:rsid w:val="007515FF"/>
    <w:rsid w:val="00752015"/>
    <w:rsid w:val="00752522"/>
    <w:rsid w:val="00754E51"/>
    <w:rsid w:val="0075637F"/>
    <w:rsid w:val="0076030E"/>
    <w:rsid w:val="007610D3"/>
    <w:rsid w:val="007658EB"/>
    <w:rsid w:val="00766468"/>
    <w:rsid w:val="00766C88"/>
    <w:rsid w:val="007708F0"/>
    <w:rsid w:val="00770A3A"/>
    <w:rsid w:val="00770E5F"/>
    <w:rsid w:val="00773684"/>
    <w:rsid w:val="00773F2E"/>
    <w:rsid w:val="00775123"/>
    <w:rsid w:val="007772CE"/>
    <w:rsid w:val="0078057D"/>
    <w:rsid w:val="00780D23"/>
    <w:rsid w:val="00780E4A"/>
    <w:rsid w:val="00784572"/>
    <w:rsid w:val="007852AB"/>
    <w:rsid w:val="00787198"/>
    <w:rsid w:val="00793848"/>
    <w:rsid w:val="00794AB5"/>
    <w:rsid w:val="0079635E"/>
    <w:rsid w:val="007A02C3"/>
    <w:rsid w:val="007A1CA3"/>
    <w:rsid w:val="007A2269"/>
    <w:rsid w:val="007A7A73"/>
    <w:rsid w:val="007A7B27"/>
    <w:rsid w:val="007B2452"/>
    <w:rsid w:val="007B6634"/>
    <w:rsid w:val="007B7F86"/>
    <w:rsid w:val="007C246C"/>
    <w:rsid w:val="007C7E87"/>
    <w:rsid w:val="007D4186"/>
    <w:rsid w:val="007D4DA1"/>
    <w:rsid w:val="007D52CE"/>
    <w:rsid w:val="007D6027"/>
    <w:rsid w:val="007E5F55"/>
    <w:rsid w:val="007F5201"/>
    <w:rsid w:val="007F54AA"/>
    <w:rsid w:val="007F6D06"/>
    <w:rsid w:val="00800987"/>
    <w:rsid w:val="00801CBB"/>
    <w:rsid w:val="00803045"/>
    <w:rsid w:val="00803F33"/>
    <w:rsid w:val="00804470"/>
    <w:rsid w:val="00804D5C"/>
    <w:rsid w:val="00804EA4"/>
    <w:rsid w:val="0080523C"/>
    <w:rsid w:val="00805A3C"/>
    <w:rsid w:val="00806119"/>
    <w:rsid w:val="00806216"/>
    <w:rsid w:val="00806B9F"/>
    <w:rsid w:val="008104A2"/>
    <w:rsid w:val="0081542B"/>
    <w:rsid w:val="0081561D"/>
    <w:rsid w:val="0081717F"/>
    <w:rsid w:val="00820158"/>
    <w:rsid w:val="00822E2C"/>
    <w:rsid w:val="00823335"/>
    <w:rsid w:val="008241CE"/>
    <w:rsid w:val="00827263"/>
    <w:rsid w:val="00840812"/>
    <w:rsid w:val="00841A79"/>
    <w:rsid w:val="00842210"/>
    <w:rsid w:val="008430A0"/>
    <w:rsid w:val="00843A30"/>
    <w:rsid w:val="008442AA"/>
    <w:rsid w:val="0084516D"/>
    <w:rsid w:val="00845F9E"/>
    <w:rsid w:val="00850FBE"/>
    <w:rsid w:val="008511CA"/>
    <w:rsid w:val="0085170F"/>
    <w:rsid w:val="00852CB6"/>
    <w:rsid w:val="00852E33"/>
    <w:rsid w:val="00854105"/>
    <w:rsid w:val="00862AB3"/>
    <w:rsid w:val="00864397"/>
    <w:rsid w:val="00866AC2"/>
    <w:rsid w:val="008672B2"/>
    <w:rsid w:val="008703F9"/>
    <w:rsid w:val="008746D9"/>
    <w:rsid w:val="0087581B"/>
    <w:rsid w:val="00876BE1"/>
    <w:rsid w:val="00876FE8"/>
    <w:rsid w:val="00877286"/>
    <w:rsid w:val="008775DA"/>
    <w:rsid w:val="00877D0D"/>
    <w:rsid w:val="00881D7D"/>
    <w:rsid w:val="008824CD"/>
    <w:rsid w:val="00885FDA"/>
    <w:rsid w:val="0089407D"/>
    <w:rsid w:val="008952B8"/>
    <w:rsid w:val="008A2EC5"/>
    <w:rsid w:val="008A3E6B"/>
    <w:rsid w:val="008A559F"/>
    <w:rsid w:val="008A767F"/>
    <w:rsid w:val="008A7987"/>
    <w:rsid w:val="008A7E30"/>
    <w:rsid w:val="008B2840"/>
    <w:rsid w:val="008B5EF9"/>
    <w:rsid w:val="008B76F4"/>
    <w:rsid w:val="008C0488"/>
    <w:rsid w:val="008C2D67"/>
    <w:rsid w:val="008C6168"/>
    <w:rsid w:val="008E1EF9"/>
    <w:rsid w:val="008E20B8"/>
    <w:rsid w:val="008E36CC"/>
    <w:rsid w:val="008F19D5"/>
    <w:rsid w:val="00901AF2"/>
    <w:rsid w:val="00901D9F"/>
    <w:rsid w:val="00901F0B"/>
    <w:rsid w:val="00906C23"/>
    <w:rsid w:val="00911C7B"/>
    <w:rsid w:val="00911FAD"/>
    <w:rsid w:val="009126A9"/>
    <w:rsid w:val="00914193"/>
    <w:rsid w:val="0091742E"/>
    <w:rsid w:val="009213CD"/>
    <w:rsid w:val="009238B9"/>
    <w:rsid w:val="009271BC"/>
    <w:rsid w:val="009278F8"/>
    <w:rsid w:val="009309BF"/>
    <w:rsid w:val="00932E73"/>
    <w:rsid w:val="00933BDA"/>
    <w:rsid w:val="009352CE"/>
    <w:rsid w:val="00937B67"/>
    <w:rsid w:val="0094095D"/>
    <w:rsid w:val="00943FED"/>
    <w:rsid w:val="0094452A"/>
    <w:rsid w:val="00945C95"/>
    <w:rsid w:val="00946570"/>
    <w:rsid w:val="009467CE"/>
    <w:rsid w:val="00947DA9"/>
    <w:rsid w:val="009536FE"/>
    <w:rsid w:val="00957EFE"/>
    <w:rsid w:val="009605A4"/>
    <w:rsid w:val="009616FB"/>
    <w:rsid w:val="009617CB"/>
    <w:rsid w:val="00961CC3"/>
    <w:rsid w:val="009626D8"/>
    <w:rsid w:val="009630EC"/>
    <w:rsid w:val="0096311B"/>
    <w:rsid w:val="00972F99"/>
    <w:rsid w:val="0097375E"/>
    <w:rsid w:val="00977457"/>
    <w:rsid w:val="00977DE7"/>
    <w:rsid w:val="00980C6F"/>
    <w:rsid w:val="009810B2"/>
    <w:rsid w:val="0098423C"/>
    <w:rsid w:val="00985CB6"/>
    <w:rsid w:val="00987735"/>
    <w:rsid w:val="00990C85"/>
    <w:rsid w:val="009938E7"/>
    <w:rsid w:val="00993A2C"/>
    <w:rsid w:val="009956E0"/>
    <w:rsid w:val="009968CA"/>
    <w:rsid w:val="009A00BD"/>
    <w:rsid w:val="009A02C1"/>
    <w:rsid w:val="009A1D24"/>
    <w:rsid w:val="009A2A2E"/>
    <w:rsid w:val="009A4F82"/>
    <w:rsid w:val="009A6695"/>
    <w:rsid w:val="009A71D9"/>
    <w:rsid w:val="009B1493"/>
    <w:rsid w:val="009B53DC"/>
    <w:rsid w:val="009B65B2"/>
    <w:rsid w:val="009B7276"/>
    <w:rsid w:val="009C029D"/>
    <w:rsid w:val="009C1820"/>
    <w:rsid w:val="009C4692"/>
    <w:rsid w:val="009C5633"/>
    <w:rsid w:val="009C6508"/>
    <w:rsid w:val="009C770F"/>
    <w:rsid w:val="009D1542"/>
    <w:rsid w:val="009D2CF8"/>
    <w:rsid w:val="009D52FE"/>
    <w:rsid w:val="009D7BF3"/>
    <w:rsid w:val="009E01CB"/>
    <w:rsid w:val="009E0F0F"/>
    <w:rsid w:val="009E1A6E"/>
    <w:rsid w:val="009E578C"/>
    <w:rsid w:val="009E5EEA"/>
    <w:rsid w:val="009E6D98"/>
    <w:rsid w:val="009F0AB0"/>
    <w:rsid w:val="009F3B50"/>
    <w:rsid w:val="009F48D1"/>
    <w:rsid w:val="009F5B7D"/>
    <w:rsid w:val="00A00197"/>
    <w:rsid w:val="00A01AB4"/>
    <w:rsid w:val="00A02841"/>
    <w:rsid w:val="00A02CAA"/>
    <w:rsid w:val="00A0564B"/>
    <w:rsid w:val="00A0616D"/>
    <w:rsid w:val="00A1275D"/>
    <w:rsid w:val="00A131D5"/>
    <w:rsid w:val="00A206B7"/>
    <w:rsid w:val="00A2136F"/>
    <w:rsid w:val="00A23672"/>
    <w:rsid w:val="00A23A07"/>
    <w:rsid w:val="00A30A40"/>
    <w:rsid w:val="00A3534C"/>
    <w:rsid w:val="00A40737"/>
    <w:rsid w:val="00A43CEA"/>
    <w:rsid w:val="00A45373"/>
    <w:rsid w:val="00A46B78"/>
    <w:rsid w:val="00A47EC3"/>
    <w:rsid w:val="00A57CE2"/>
    <w:rsid w:val="00A60E0F"/>
    <w:rsid w:val="00A61CF1"/>
    <w:rsid w:val="00A65E19"/>
    <w:rsid w:val="00A71ED3"/>
    <w:rsid w:val="00A72E56"/>
    <w:rsid w:val="00A739CE"/>
    <w:rsid w:val="00A73AA1"/>
    <w:rsid w:val="00A75619"/>
    <w:rsid w:val="00A75F88"/>
    <w:rsid w:val="00A76273"/>
    <w:rsid w:val="00A76911"/>
    <w:rsid w:val="00A77CEF"/>
    <w:rsid w:val="00A80D2E"/>
    <w:rsid w:val="00A811FD"/>
    <w:rsid w:val="00A831E9"/>
    <w:rsid w:val="00A84DFE"/>
    <w:rsid w:val="00A85826"/>
    <w:rsid w:val="00A915E3"/>
    <w:rsid w:val="00A9240F"/>
    <w:rsid w:val="00A93B3A"/>
    <w:rsid w:val="00AA2C4A"/>
    <w:rsid w:val="00AA3429"/>
    <w:rsid w:val="00AA36D9"/>
    <w:rsid w:val="00AA42A6"/>
    <w:rsid w:val="00AA51E7"/>
    <w:rsid w:val="00AB1124"/>
    <w:rsid w:val="00AB2A40"/>
    <w:rsid w:val="00AB2C45"/>
    <w:rsid w:val="00AB2C88"/>
    <w:rsid w:val="00AB52DE"/>
    <w:rsid w:val="00AB5D06"/>
    <w:rsid w:val="00AB664B"/>
    <w:rsid w:val="00AB6EB5"/>
    <w:rsid w:val="00AB7CD7"/>
    <w:rsid w:val="00AC6072"/>
    <w:rsid w:val="00AC7DBB"/>
    <w:rsid w:val="00AD381E"/>
    <w:rsid w:val="00AD4158"/>
    <w:rsid w:val="00AD46DB"/>
    <w:rsid w:val="00AE0ADB"/>
    <w:rsid w:val="00AE4CB5"/>
    <w:rsid w:val="00AE68C7"/>
    <w:rsid w:val="00AF0F96"/>
    <w:rsid w:val="00AF2C25"/>
    <w:rsid w:val="00AF4435"/>
    <w:rsid w:val="00AF52D7"/>
    <w:rsid w:val="00B02EAB"/>
    <w:rsid w:val="00B04F6A"/>
    <w:rsid w:val="00B06CE8"/>
    <w:rsid w:val="00B12081"/>
    <w:rsid w:val="00B12AD7"/>
    <w:rsid w:val="00B13D26"/>
    <w:rsid w:val="00B16325"/>
    <w:rsid w:val="00B2098A"/>
    <w:rsid w:val="00B2321F"/>
    <w:rsid w:val="00B2378D"/>
    <w:rsid w:val="00B3003C"/>
    <w:rsid w:val="00B309D7"/>
    <w:rsid w:val="00B31B2A"/>
    <w:rsid w:val="00B32448"/>
    <w:rsid w:val="00B32658"/>
    <w:rsid w:val="00B3415E"/>
    <w:rsid w:val="00B347F8"/>
    <w:rsid w:val="00B349E5"/>
    <w:rsid w:val="00B36CE4"/>
    <w:rsid w:val="00B374D5"/>
    <w:rsid w:val="00B4130B"/>
    <w:rsid w:val="00B41AAB"/>
    <w:rsid w:val="00B42E20"/>
    <w:rsid w:val="00B44356"/>
    <w:rsid w:val="00B462B9"/>
    <w:rsid w:val="00B463FD"/>
    <w:rsid w:val="00B46F75"/>
    <w:rsid w:val="00B476C4"/>
    <w:rsid w:val="00B5218A"/>
    <w:rsid w:val="00B524BE"/>
    <w:rsid w:val="00B54F8A"/>
    <w:rsid w:val="00B5562D"/>
    <w:rsid w:val="00B57FE8"/>
    <w:rsid w:val="00B6210E"/>
    <w:rsid w:val="00B64AF4"/>
    <w:rsid w:val="00B659EE"/>
    <w:rsid w:val="00B66AB8"/>
    <w:rsid w:val="00B70094"/>
    <w:rsid w:val="00B71872"/>
    <w:rsid w:val="00B7353D"/>
    <w:rsid w:val="00B73BD3"/>
    <w:rsid w:val="00B7622F"/>
    <w:rsid w:val="00B7642F"/>
    <w:rsid w:val="00B77184"/>
    <w:rsid w:val="00B8268F"/>
    <w:rsid w:val="00B82763"/>
    <w:rsid w:val="00B855D5"/>
    <w:rsid w:val="00B87896"/>
    <w:rsid w:val="00B93162"/>
    <w:rsid w:val="00B9396E"/>
    <w:rsid w:val="00B95F00"/>
    <w:rsid w:val="00BA09BD"/>
    <w:rsid w:val="00BA0A0D"/>
    <w:rsid w:val="00BA17F6"/>
    <w:rsid w:val="00BA28D9"/>
    <w:rsid w:val="00BA3CE4"/>
    <w:rsid w:val="00BA3F61"/>
    <w:rsid w:val="00BA7629"/>
    <w:rsid w:val="00BB1B69"/>
    <w:rsid w:val="00BB51E5"/>
    <w:rsid w:val="00BB62F2"/>
    <w:rsid w:val="00BB65C6"/>
    <w:rsid w:val="00BB7210"/>
    <w:rsid w:val="00BC3761"/>
    <w:rsid w:val="00BC39FB"/>
    <w:rsid w:val="00BC4007"/>
    <w:rsid w:val="00BC4685"/>
    <w:rsid w:val="00BC703C"/>
    <w:rsid w:val="00BD1F4E"/>
    <w:rsid w:val="00BD204B"/>
    <w:rsid w:val="00BD26E5"/>
    <w:rsid w:val="00BD3204"/>
    <w:rsid w:val="00BD6F03"/>
    <w:rsid w:val="00BE039D"/>
    <w:rsid w:val="00BE18A5"/>
    <w:rsid w:val="00BE3E11"/>
    <w:rsid w:val="00BE5CB7"/>
    <w:rsid w:val="00BE5D68"/>
    <w:rsid w:val="00BE7298"/>
    <w:rsid w:val="00BF2EA1"/>
    <w:rsid w:val="00BF464B"/>
    <w:rsid w:val="00BF5462"/>
    <w:rsid w:val="00BF5B44"/>
    <w:rsid w:val="00BF7501"/>
    <w:rsid w:val="00C0470C"/>
    <w:rsid w:val="00C05302"/>
    <w:rsid w:val="00C056C7"/>
    <w:rsid w:val="00C06631"/>
    <w:rsid w:val="00C06F2F"/>
    <w:rsid w:val="00C07593"/>
    <w:rsid w:val="00C122AA"/>
    <w:rsid w:val="00C17A0D"/>
    <w:rsid w:val="00C21345"/>
    <w:rsid w:val="00C26E65"/>
    <w:rsid w:val="00C2737F"/>
    <w:rsid w:val="00C27461"/>
    <w:rsid w:val="00C30859"/>
    <w:rsid w:val="00C30994"/>
    <w:rsid w:val="00C32C8B"/>
    <w:rsid w:val="00C32E41"/>
    <w:rsid w:val="00C3502F"/>
    <w:rsid w:val="00C356E6"/>
    <w:rsid w:val="00C35B3F"/>
    <w:rsid w:val="00C37074"/>
    <w:rsid w:val="00C40C9C"/>
    <w:rsid w:val="00C44F41"/>
    <w:rsid w:val="00C524AA"/>
    <w:rsid w:val="00C546C3"/>
    <w:rsid w:val="00C6021A"/>
    <w:rsid w:val="00C60760"/>
    <w:rsid w:val="00C6107F"/>
    <w:rsid w:val="00C61D22"/>
    <w:rsid w:val="00C65D04"/>
    <w:rsid w:val="00C66E66"/>
    <w:rsid w:val="00C673DD"/>
    <w:rsid w:val="00C723AC"/>
    <w:rsid w:val="00C732BE"/>
    <w:rsid w:val="00C73B96"/>
    <w:rsid w:val="00C7498F"/>
    <w:rsid w:val="00C81160"/>
    <w:rsid w:val="00C829E8"/>
    <w:rsid w:val="00C83817"/>
    <w:rsid w:val="00C8496D"/>
    <w:rsid w:val="00C91DC3"/>
    <w:rsid w:val="00C9338C"/>
    <w:rsid w:val="00C96C7C"/>
    <w:rsid w:val="00CA0260"/>
    <w:rsid w:val="00CA3DE9"/>
    <w:rsid w:val="00CA3F46"/>
    <w:rsid w:val="00CA47EC"/>
    <w:rsid w:val="00CA518D"/>
    <w:rsid w:val="00CA5B8E"/>
    <w:rsid w:val="00CA6517"/>
    <w:rsid w:val="00CA7A28"/>
    <w:rsid w:val="00CC2D60"/>
    <w:rsid w:val="00CC49E1"/>
    <w:rsid w:val="00CC5657"/>
    <w:rsid w:val="00CC5E01"/>
    <w:rsid w:val="00CC72AE"/>
    <w:rsid w:val="00CC7601"/>
    <w:rsid w:val="00CC7DBB"/>
    <w:rsid w:val="00CD073F"/>
    <w:rsid w:val="00CD13E9"/>
    <w:rsid w:val="00CD2309"/>
    <w:rsid w:val="00CD5C01"/>
    <w:rsid w:val="00CD7926"/>
    <w:rsid w:val="00CE358A"/>
    <w:rsid w:val="00CE3E2F"/>
    <w:rsid w:val="00CE4A51"/>
    <w:rsid w:val="00CF1889"/>
    <w:rsid w:val="00D00BA3"/>
    <w:rsid w:val="00D047BA"/>
    <w:rsid w:val="00D1084B"/>
    <w:rsid w:val="00D13CB4"/>
    <w:rsid w:val="00D14F64"/>
    <w:rsid w:val="00D154D3"/>
    <w:rsid w:val="00D15553"/>
    <w:rsid w:val="00D172F8"/>
    <w:rsid w:val="00D2022A"/>
    <w:rsid w:val="00D2578D"/>
    <w:rsid w:val="00D26395"/>
    <w:rsid w:val="00D27C0C"/>
    <w:rsid w:val="00D3501A"/>
    <w:rsid w:val="00D377CE"/>
    <w:rsid w:val="00D455E7"/>
    <w:rsid w:val="00D4761D"/>
    <w:rsid w:val="00D5046A"/>
    <w:rsid w:val="00D50CCF"/>
    <w:rsid w:val="00D54706"/>
    <w:rsid w:val="00D61E3D"/>
    <w:rsid w:val="00D63D99"/>
    <w:rsid w:val="00D65EC3"/>
    <w:rsid w:val="00D66BD3"/>
    <w:rsid w:val="00D7088E"/>
    <w:rsid w:val="00D70A2C"/>
    <w:rsid w:val="00D70FE3"/>
    <w:rsid w:val="00D71479"/>
    <w:rsid w:val="00D72D32"/>
    <w:rsid w:val="00D74021"/>
    <w:rsid w:val="00D74BF4"/>
    <w:rsid w:val="00D76D9D"/>
    <w:rsid w:val="00D8042B"/>
    <w:rsid w:val="00D817F6"/>
    <w:rsid w:val="00D8261B"/>
    <w:rsid w:val="00D82F91"/>
    <w:rsid w:val="00D8317C"/>
    <w:rsid w:val="00D84159"/>
    <w:rsid w:val="00D87946"/>
    <w:rsid w:val="00D90F0A"/>
    <w:rsid w:val="00D947DF"/>
    <w:rsid w:val="00D95222"/>
    <w:rsid w:val="00D952CB"/>
    <w:rsid w:val="00D952E7"/>
    <w:rsid w:val="00D95E7B"/>
    <w:rsid w:val="00D96813"/>
    <w:rsid w:val="00D97338"/>
    <w:rsid w:val="00D978C4"/>
    <w:rsid w:val="00DA03AE"/>
    <w:rsid w:val="00DA1AED"/>
    <w:rsid w:val="00DA25EC"/>
    <w:rsid w:val="00DA3B1F"/>
    <w:rsid w:val="00DA4601"/>
    <w:rsid w:val="00DA6D75"/>
    <w:rsid w:val="00DA7A75"/>
    <w:rsid w:val="00DA7C6C"/>
    <w:rsid w:val="00DB1563"/>
    <w:rsid w:val="00DC01DD"/>
    <w:rsid w:val="00DD6862"/>
    <w:rsid w:val="00DD6AE7"/>
    <w:rsid w:val="00DE105E"/>
    <w:rsid w:val="00DE30E2"/>
    <w:rsid w:val="00DE4E85"/>
    <w:rsid w:val="00DF130B"/>
    <w:rsid w:val="00DF7D06"/>
    <w:rsid w:val="00E00E23"/>
    <w:rsid w:val="00E03EC4"/>
    <w:rsid w:val="00E042A8"/>
    <w:rsid w:val="00E05363"/>
    <w:rsid w:val="00E12934"/>
    <w:rsid w:val="00E13A0D"/>
    <w:rsid w:val="00E13AD2"/>
    <w:rsid w:val="00E13ED9"/>
    <w:rsid w:val="00E15272"/>
    <w:rsid w:val="00E155E7"/>
    <w:rsid w:val="00E21941"/>
    <w:rsid w:val="00E24066"/>
    <w:rsid w:val="00E24150"/>
    <w:rsid w:val="00E26208"/>
    <w:rsid w:val="00E269E8"/>
    <w:rsid w:val="00E27D20"/>
    <w:rsid w:val="00E30F15"/>
    <w:rsid w:val="00E3146D"/>
    <w:rsid w:val="00E319B6"/>
    <w:rsid w:val="00E32E15"/>
    <w:rsid w:val="00E3649C"/>
    <w:rsid w:val="00E36927"/>
    <w:rsid w:val="00E43101"/>
    <w:rsid w:val="00E439F4"/>
    <w:rsid w:val="00E45012"/>
    <w:rsid w:val="00E45382"/>
    <w:rsid w:val="00E459AB"/>
    <w:rsid w:val="00E51B90"/>
    <w:rsid w:val="00E55824"/>
    <w:rsid w:val="00E5736B"/>
    <w:rsid w:val="00E57D58"/>
    <w:rsid w:val="00E608C5"/>
    <w:rsid w:val="00E60C2E"/>
    <w:rsid w:val="00E60F98"/>
    <w:rsid w:val="00E625CC"/>
    <w:rsid w:val="00E664A2"/>
    <w:rsid w:val="00E67E7C"/>
    <w:rsid w:val="00E71C6E"/>
    <w:rsid w:val="00E72FA3"/>
    <w:rsid w:val="00E75F8D"/>
    <w:rsid w:val="00E77974"/>
    <w:rsid w:val="00E81F44"/>
    <w:rsid w:val="00E81FA0"/>
    <w:rsid w:val="00E8305A"/>
    <w:rsid w:val="00E867EC"/>
    <w:rsid w:val="00E87B57"/>
    <w:rsid w:val="00E9035D"/>
    <w:rsid w:val="00E90D01"/>
    <w:rsid w:val="00E913E5"/>
    <w:rsid w:val="00E971C5"/>
    <w:rsid w:val="00E97E66"/>
    <w:rsid w:val="00EA7DE1"/>
    <w:rsid w:val="00EB6FFF"/>
    <w:rsid w:val="00EC7B06"/>
    <w:rsid w:val="00ED1C38"/>
    <w:rsid w:val="00ED4D1A"/>
    <w:rsid w:val="00ED59A6"/>
    <w:rsid w:val="00ED61B6"/>
    <w:rsid w:val="00ED6439"/>
    <w:rsid w:val="00ED6A01"/>
    <w:rsid w:val="00ED6A7F"/>
    <w:rsid w:val="00EE0730"/>
    <w:rsid w:val="00EE3E65"/>
    <w:rsid w:val="00EE697E"/>
    <w:rsid w:val="00EF2724"/>
    <w:rsid w:val="00EF2A48"/>
    <w:rsid w:val="00EF3F7E"/>
    <w:rsid w:val="00EF5285"/>
    <w:rsid w:val="00EF6380"/>
    <w:rsid w:val="00F01695"/>
    <w:rsid w:val="00F01809"/>
    <w:rsid w:val="00F01ACF"/>
    <w:rsid w:val="00F0355C"/>
    <w:rsid w:val="00F03FA8"/>
    <w:rsid w:val="00F049D1"/>
    <w:rsid w:val="00F1382A"/>
    <w:rsid w:val="00F13866"/>
    <w:rsid w:val="00F17E77"/>
    <w:rsid w:val="00F21979"/>
    <w:rsid w:val="00F23E69"/>
    <w:rsid w:val="00F23FC7"/>
    <w:rsid w:val="00F252D6"/>
    <w:rsid w:val="00F25CA4"/>
    <w:rsid w:val="00F269B9"/>
    <w:rsid w:val="00F27F7E"/>
    <w:rsid w:val="00F302F0"/>
    <w:rsid w:val="00F30C41"/>
    <w:rsid w:val="00F31662"/>
    <w:rsid w:val="00F33FBB"/>
    <w:rsid w:val="00F35659"/>
    <w:rsid w:val="00F35824"/>
    <w:rsid w:val="00F35BEC"/>
    <w:rsid w:val="00F35F56"/>
    <w:rsid w:val="00F365DF"/>
    <w:rsid w:val="00F37D53"/>
    <w:rsid w:val="00F409EF"/>
    <w:rsid w:val="00F4198E"/>
    <w:rsid w:val="00F42A0E"/>
    <w:rsid w:val="00F46966"/>
    <w:rsid w:val="00F506C2"/>
    <w:rsid w:val="00F51456"/>
    <w:rsid w:val="00F538DB"/>
    <w:rsid w:val="00F54F6A"/>
    <w:rsid w:val="00F60BED"/>
    <w:rsid w:val="00F610BD"/>
    <w:rsid w:val="00F61871"/>
    <w:rsid w:val="00F63432"/>
    <w:rsid w:val="00F6394D"/>
    <w:rsid w:val="00F647D8"/>
    <w:rsid w:val="00F7108D"/>
    <w:rsid w:val="00F712F4"/>
    <w:rsid w:val="00F7445F"/>
    <w:rsid w:val="00F7494E"/>
    <w:rsid w:val="00F81E19"/>
    <w:rsid w:val="00F87FD4"/>
    <w:rsid w:val="00F93131"/>
    <w:rsid w:val="00F94298"/>
    <w:rsid w:val="00F96C80"/>
    <w:rsid w:val="00FA0C15"/>
    <w:rsid w:val="00FA0DBB"/>
    <w:rsid w:val="00FA1395"/>
    <w:rsid w:val="00FB18BA"/>
    <w:rsid w:val="00FB2C65"/>
    <w:rsid w:val="00FB4524"/>
    <w:rsid w:val="00FB45E2"/>
    <w:rsid w:val="00FB4FEA"/>
    <w:rsid w:val="00FB6066"/>
    <w:rsid w:val="00FC1AA5"/>
    <w:rsid w:val="00FC50C6"/>
    <w:rsid w:val="00FD33A5"/>
    <w:rsid w:val="00FD4D2F"/>
    <w:rsid w:val="00FD62B6"/>
    <w:rsid w:val="00FE0856"/>
    <w:rsid w:val="00FE2312"/>
    <w:rsid w:val="00FE4C08"/>
    <w:rsid w:val="00FF0055"/>
    <w:rsid w:val="00FF164B"/>
    <w:rsid w:val="00FF5CBA"/>
    <w:rsid w:val="00FF7B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E2E936C"/>
  <w15:docId w15:val="{F46F8FFF-37FA-4C2C-AD4A-62A1D145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6286"/>
    <w:rPr>
      <w:sz w:val="24"/>
      <w:szCs w:val="24"/>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agwek2"/>
    <w:autoRedefine/>
    <w:qFormat/>
    <w:rsid w:val="008E36CC"/>
    <w:pPr>
      <w:numPr>
        <w:numId w:val="1"/>
      </w:numPr>
      <w:spacing w:before="360" w:after="120"/>
      <w:ind w:left="431" w:hanging="431"/>
      <w:outlineLvl w:val="0"/>
    </w:pPr>
    <w:rPr>
      <w:rFonts w:cs="Arial"/>
      <w:b/>
      <w:bCs/>
      <w:caps/>
      <w:kern w:val="32"/>
    </w:rPr>
  </w:style>
  <w:style w:type="paragraph" w:styleId="Nagwek2">
    <w:name w:val="heading 2"/>
    <w:basedOn w:val="Normalny"/>
    <w:link w:val="Nagwek2Znak"/>
    <w:autoRedefine/>
    <w:qFormat/>
    <w:rsid w:val="00804EA4"/>
    <w:pPr>
      <w:tabs>
        <w:tab w:val="left" w:pos="426"/>
      </w:tabs>
      <w:spacing w:before="60"/>
      <w:ind w:left="705" w:hanging="705"/>
      <w:jc w:val="both"/>
      <w:outlineLvl w:val="1"/>
    </w:pPr>
  </w:style>
  <w:style w:type="paragraph" w:styleId="Nagwek3">
    <w:name w:val="heading 3"/>
    <w:basedOn w:val="Normalny"/>
    <w:autoRedefine/>
    <w:qFormat/>
    <w:rsid w:val="00BB62F2"/>
    <w:pPr>
      <w:spacing w:before="60"/>
      <w:ind w:left="850" w:hanging="425"/>
      <w:jc w:val="both"/>
      <w:outlineLvl w:val="2"/>
    </w:pPr>
    <w:rPr>
      <w:rFonts w:cs="Arial"/>
      <w:bCs/>
    </w:rPr>
  </w:style>
  <w:style w:type="paragraph" w:styleId="Nagwek4">
    <w:name w:val="heading 4"/>
    <w:basedOn w:val="Normalny"/>
    <w:autoRedefine/>
    <w:qFormat/>
    <w:rsid w:val="008E36CC"/>
    <w:pPr>
      <w:keepNext/>
      <w:numPr>
        <w:ilvl w:val="3"/>
        <w:numId w:val="1"/>
      </w:numPr>
      <w:tabs>
        <w:tab w:val="clear" w:pos="864"/>
        <w:tab w:val="num" w:pos="1260"/>
      </w:tabs>
      <w:spacing w:before="60" w:after="60"/>
      <w:ind w:left="902" w:firstLine="0"/>
      <w:outlineLvl w:val="3"/>
    </w:pPr>
    <w:rPr>
      <w:bCs/>
    </w:rPr>
  </w:style>
  <w:style w:type="paragraph" w:styleId="Nagwek5">
    <w:name w:val="heading 5"/>
    <w:basedOn w:val="Normalny"/>
    <w:next w:val="Normalny"/>
    <w:qFormat/>
    <w:rsid w:val="008E36C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8E36CC"/>
    <w:pPr>
      <w:numPr>
        <w:ilvl w:val="5"/>
        <w:numId w:val="1"/>
      </w:numPr>
      <w:spacing w:before="240" w:after="60"/>
      <w:outlineLvl w:val="5"/>
    </w:pPr>
    <w:rPr>
      <w:b/>
      <w:bCs/>
      <w:sz w:val="22"/>
      <w:szCs w:val="22"/>
    </w:rPr>
  </w:style>
  <w:style w:type="paragraph" w:styleId="Nagwek7">
    <w:name w:val="heading 7"/>
    <w:basedOn w:val="Normalny"/>
    <w:next w:val="Normalny"/>
    <w:qFormat/>
    <w:rsid w:val="008E36CC"/>
    <w:pPr>
      <w:numPr>
        <w:ilvl w:val="6"/>
        <w:numId w:val="1"/>
      </w:numPr>
      <w:spacing w:before="240" w:after="60"/>
      <w:outlineLvl w:val="6"/>
    </w:pPr>
  </w:style>
  <w:style w:type="paragraph" w:styleId="Nagwek8">
    <w:name w:val="heading 8"/>
    <w:basedOn w:val="Normalny"/>
    <w:next w:val="Normalny"/>
    <w:qFormat/>
    <w:rsid w:val="008E36CC"/>
    <w:pPr>
      <w:numPr>
        <w:ilvl w:val="7"/>
        <w:numId w:val="1"/>
      </w:numPr>
      <w:spacing w:before="240" w:after="60"/>
      <w:outlineLvl w:val="7"/>
    </w:pPr>
    <w:rPr>
      <w:i/>
      <w:iCs/>
    </w:rPr>
  </w:style>
  <w:style w:type="paragraph" w:styleId="Nagwek9">
    <w:name w:val="heading 9"/>
    <w:basedOn w:val="Normalny"/>
    <w:next w:val="Normalny"/>
    <w:qFormat/>
    <w:rsid w:val="008E36C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8E36CC"/>
    <w:pPr>
      <w:spacing w:before="60" w:after="60"/>
      <w:ind w:left="851" w:hanging="295"/>
      <w:jc w:val="both"/>
    </w:pPr>
    <w:rPr>
      <w:szCs w:val="20"/>
    </w:rPr>
  </w:style>
  <w:style w:type="paragraph" w:styleId="Tytu">
    <w:name w:val="Title"/>
    <w:basedOn w:val="Normalny"/>
    <w:next w:val="Normalny"/>
    <w:autoRedefine/>
    <w:qFormat/>
    <w:rsid w:val="008E36CC"/>
    <w:pPr>
      <w:spacing w:before="240" w:after="60"/>
      <w:jc w:val="center"/>
      <w:outlineLvl w:val="0"/>
    </w:pPr>
    <w:rPr>
      <w:rFonts w:cs="Arial"/>
      <w:b/>
      <w:bCs/>
      <w:kern w:val="28"/>
      <w:sz w:val="36"/>
      <w:szCs w:val="32"/>
    </w:rPr>
  </w:style>
  <w:style w:type="paragraph" w:styleId="Nagwek">
    <w:name w:val="header"/>
    <w:basedOn w:val="Normalny"/>
    <w:link w:val="NagwekZnak"/>
    <w:uiPriority w:val="99"/>
    <w:rsid w:val="008E36CC"/>
    <w:pPr>
      <w:tabs>
        <w:tab w:val="center" w:pos="4536"/>
        <w:tab w:val="right" w:pos="9072"/>
      </w:tabs>
    </w:pPr>
  </w:style>
  <w:style w:type="paragraph" w:styleId="Stopka">
    <w:name w:val="footer"/>
    <w:basedOn w:val="Normalny"/>
    <w:link w:val="StopkaZnak"/>
    <w:uiPriority w:val="99"/>
    <w:rsid w:val="008E36CC"/>
    <w:pPr>
      <w:tabs>
        <w:tab w:val="center" w:pos="4536"/>
        <w:tab w:val="right" w:pos="9072"/>
      </w:tabs>
    </w:pPr>
  </w:style>
  <w:style w:type="character" w:styleId="Numerstrony">
    <w:name w:val="page number"/>
    <w:basedOn w:val="Domylnaczcionkaakapitu"/>
    <w:rsid w:val="008E36CC"/>
  </w:style>
  <w:style w:type="paragraph" w:styleId="Tekstpodstawowy">
    <w:name w:val="Body Text"/>
    <w:basedOn w:val="Normalny"/>
    <w:link w:val="TekstpodstawowyZnak"/>
    <w:rsid w:val="008E36CC"/>
    <w:pPr>
      <w:spacing w:after="120"/>
    </w:pPr>
  </w:style>
  <w:style w:type="paragraph" w:styleId="Tekstpodstawowywcity">
    <w:name w:val="Body Text Indent"/>
    <w:basedOn w:val="Normalny"/>
    <w:rsid w:val="008E36CC"/>
    <w:pPr>
      <w:spacing w:after="120"/>
      <w:ind w:left="283"/>
    </w:pPr>
  </w:style>
  <w:style w:type="character" w:styleId="Pogrubienie">
    <w:name w:val="Strong"/>
    <w:qFormat/>
    <w:rsid w:val="008E36CC"/>
    <w:rPr>
      <w:b/>
      <w:bCs/>
    </w:rPr>
  </w:style>
  <w:style w:type="paragraph" w:styleId="Tekstpodstawowywcity2">
    <w:name w:val="Body Text Indent 2"/>
    <w:basedOn w:val="Normalny"/>
    <w:rsid w:val="008E36CC"/>
    <w:pPr>
      <w:ind w:left="708"/>
      <w:jc w:val="both"/>
    </w:pPr>
    <w:rPr>
      <w:i/>
      <w:iCs/>
    </w:rPr>
  </w:style>
  <w:style w:type="paragraph" w:styleId="Tekstpodstawowywcity3">
    <w:name w:val="Body Text Indent 3"/>
    <w:basedOn w:val="Normalny"/>
    <w:rsid w:val="008E36CC"/>
    <w:pPr>
      <w:ind w:left="578"/>
      <w:jc w:val="both"/>
    </w:pPr>
    <w:rPr>
      <w:rFonts w:cs="Arial"/>
    </w:rPr>
  </w:style>
  <w:style w:type="character" w:styleId="Uwydatnienie">
    <w:name w:val="Emphasis"/>
    <w:qFormat/>
    <w:rsid w:val="008E36CC"/>
    <w:rPr>
      <w:i/>
      <w:iCs/>
    </w:rPr>
  </w:style>
  <w:style w:type="paragraph" w:customStyle="1" w:styleId="Tekstpodstawowy21">
    <w:name w:val="Tekst podstawowy 21"/>
    <w:basedOn w:val="Normalny"/>
    <w:rsid w:val="008E36CC"/>
    <w:rPr>
      <w:szCs w:val="20"/>
    </w:rPr>
  </w:style>
  <w:style w:type="paragraph" w:styleId="Tekstpodstawowy2">
    <w:name w:val="Body Text 2"/>
    <w:basedOn w:val="Normalny"/>
    <w:rsid w:val="008E36CC"/>
    <w:pPr>
      <w:spacing w:after="120" w:line="480" w:lineRule="auto"/>
    </w:pPr>
  </w:style>
  <w:style w:type="paragraph" w:styleId="Tekstpodstawowy3">
    <w:name w:val="Body Text 3"/>
    <w:basedOn w:val="Normalny"/>
    <w:rsid w:val="008E36CC"/>
    <w:pPr>
      <w:spacing w:after="120"/>
    </w:pPr>
    <w:rPr>
      <w:sz w:val="16"/>
      <w:szCs w:val="16"/>
    </w:rPr>
  </w:style>
  <w:style w:type="character" w:customStyle="1" w:styleId="dane1">
    <w:name w:val="dane1"/>
    <w:rsid w:val="00DA25EC"/>
    <w:rPr>
      <w:color w:val="0000CD"/>
    </w:rPr>
  </w:style>
  <w:style w:type="paragraph" w:customStyle="1" w:styleId="ZnakZnak1">
    <w:name w:val="Znak Znak1"/>
    <w:basedOn w:val="Normalny"/>
    <w:rsid w:val="00DA25EC"/>
    <w:rPr>
      <w:rFonts w:ascii="Arial" w:hAnsi="Arial" w:cs="Arial"/>
    </w:rPr>
  </w:style>
  <w:style w:type="table" w:styleId="Tabela-Siatka">
    <w:name w:val="Table Grid"/>
    <w:basedOn w:val="Standardowy"/>
    <w:rsid w:val="00987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531DAB"/>
    <w:rPr>
      <w:sz w:val="16"/>
      <w:szCs w:val="16"/>
    </w:rPr>
  </w:style>
  <w:style w:type="paragraph" w:styleId="Tekstkomentarza">
    <w:name w:val="annotation text"/>
    <w:basedOn w:val="Normalny"/>
    <w:link w:val="TekstkomentarzaZnak"/>
    <w:uiPriority w:val="99"/>
    <w:unhideWhenUsed/>
    <w:rsid w:val="00531DAB"/>
    <w:rPr>
      <w:sz w:val="20"/>
      <w:szCs w:val="20"/>
    </w:rPr>
  </w:style>
  <w:style w:type="character" w:customStyle="1" w:styleId="TekstkomentarzaZnak">
    <w:name w:val="Tekst komentarza Znak"/>
    <w:basedOn w:val="Domylnaczcionkaakapitu"/>
    <w:link w:val="Tekstkomentarza"/>
    <w:uiPriority w:val="99"/>
    <w:rsid w:val="00531DAB"/>
  </w:style>
  <w:style w:type="paragraph" w:styleId="Tematkomentarza">
    <w:name w:val="annotation subject"/>
    <w:basedOn w:val="Tekstkomentarza"/>
    <w:next w:val="Tekstkomentarza"/>
    <w:link w:val="TematkomentarzaZnak"/>
    <w:uiPriority w:val="99"/>
    <w:semiHidden/>
    <w:unhideWhenUsed/>
    <w:rsid w:val="00531DAB"/>
    <w:rPr>
      <w:b/>
      <w:bCs/>
    </w:rPr>
  </w:style>
  <w:style w:type="character" w:customStyle="1" w:styleId="TematkomentarzaZnak">
    <w:name w:val="Temat komentarza Znak"/>
    <w:link w:val="Tematkomentarza"/>
    <w:uiPriority w:val="99"/>
    <w:semiHidden/>
    <w:rsid w:val="00531DAB"/>
    <w:rPr>
      <w:b/>
      <w:bCs/>
    </w:rPr>
  </w:style>
  <w:style w:type="paragraph" w:styleId="Tekstdymka">
    <w:name w:val="Balloon Text"/>
    <w:basedOn w:val="Normalny"/>
    <w:link w:val="TekstdymkaZnak"/>
    <w:uiPriority w:val="99"/>
    <w:semiHidden/>
    <w:unhideWhenUsed/>
    <w:rsid w:val="00531DAB"/>
    <w:rPr>
      <w:rFonts w:ascii="Tahoma" w:hAnsi="Tahoma"/>
      <w:sz w:val="16"/>
      <w:szCs w:val="16"/>
    </w:rPr>
  </w:style>
  <w:style w:type="character" w:customStyle="1" w:styleId="TekstdymkaZnak">
    <w:name w:val="Tekst dymka Znak"/>
    <w:link w:val="Tekstdymka"/>
    <w:uiPriority w:val="99"/>
    <w:semiHidden/>
    <w:rsid w:val="00531DAB"/>
    <w:rPr>
      <w:rFonts w:ascii="Tahoma" w:hAnsi="Tahoma" w:cs="Tahoma"/>
      <w:sz w:val="16"/>
      <w:szCs w:val="16"/>
    </w:rPr>
  </w:style>
  <w:style w:type="character" w:styleId="Hipercze">
    <w:name w:val="Hyperlink"/>
    <w:rsid w:val="003E54A5"/>
    <w:rPr>
      <w:color w:val="0000FF"/>
      <w:u w:val="single"/>
    </w:rPr>
  </w:style>
  <w:style w:type="character" w:customStyle="1" w:styleId="NagwekZnak">
    <w:name w:val="Nagłówek Znak"/>
    <w:link w:val="Nagwek"/>
    <w:uiPriority w:val="99"/>
    <w:semiHidden/>
    <w:rsid w:val="006F4742"/>
    <w:rPr>
      <w:sz w:val="24"/>
      <w:szCs w:val="24"/>
      <w:lang w:val="pl-PL" w:eastAsia="pl-PL" w:bidi="ar-SA"/>
    </w:rPr>
  </w:style>
  <w:style w:type="paragraph" w:customStyle="1" w:styleId="ZnakZnak1Znak">
    <w:name w:val="Znak Znak1 Znak"/>
    <w:basedOn w:val="Normalny"/>
    <w:rsid w:val="001C3C4C"/>
    <w:rPr>
      <w:rFonts w:ascii="Arial" w:hAnsi="Arial" w:cs="Arial"/>
    </w:rPr>
  </w:style>
  <w:style w:type="character" w:customStyle="1" w:styleId="TekstpodstawowyZnak">
    <w:name w:val="Tekst podstawowy Znak"/>
    <w:link w:val="Tekstpodstawowy"/>
    <w:rsid w:val="005B636D"/>
    <w:rPr>
      <w:sz w:val="24"/>
      <w:szCs w:val="24"/>
    </w:rPr>
  </w:style>
  <w:style w:type="paragraph" w:styleId="Akapitzlist">
    <w:name w:val="List Paragraph"/>
    <w:basedOn w:val="Normalny"/>
    <w:uiPriority w:val="34"/>
    <w:qFormat/>
    <w:rsid w:val="003C3964"/>
    <w:pPr>
      <w:ind w:left="708"/>
    </w:pPr>
  </w:style>
  <w:style w:type="character" w:customStyle="1" w:styleId="h1">
    <w:name w:val="h1"/>
    <w:rsid w:val="00AC6072"/>
  </w:style>
  <w:style w:type="character" w:customStyle="1" w:styleId="StopkaZnak">
    <w:name w:val="Stopka Znak"/>
    <w:link w:val="Stopka"/>
    <w:uiPriority w:val="99"/>
    <w:rsid w:val="00C056C7"/>
    <w:rPr>
      <w:sz w:val="24"/>
      <w:szCs w:val="24"/>
    </w:rPr>
  </w:style>
  <w:style w:type="paragraph" w:styleId="Tekstprzypisudolnego">
    <w:name w:val="footnote text"/>
    <w:basedOn w:val="Normalny"/>
    <w:link w:val="TekstprzypisudolnegoZnak"/>
    <w:rsid w:val="00637D32"/>
    <w:rPr>
      <w:sz w:val="20"/>
      <w:szCs w:val="20"/>
    </w:rPr>
  </w:style>
  <w:style w:type="character" w:customStyle="1" w:styleId="TekstprzypisudolnegoZnak">
    <w:name w:val="Tekst przypisu dolnego Znak"/>
    <w:basedOn w:val="Domylnaczcionkaakapitu"/>
    <w:link w:val="Tekstprzypisudolnego"/>
    <w:rsid w:val="00637D32"/>
  </w:style>
  <w:style w:type="character" w:styleId="Odwoanieprzypisudolnego">
    <w:name w:val="footnote reference"/>
    <w:rsid w:val="00637D32"/>
    <w:rPr>
      <w:vertAlign w:val="superscript"/>
    </w:rPr>
  </w:style>
  <w:style w:type="paragraph" w:customStyle="1" w:styleId="Default">
    <w:name w:val="Default"/>
    <w:rsid w:val="00B73BD3"/>
    <w:pPr>
      <w:autoSpaceDE w:val="0"/>
      <w:autoSpaceDN w:val="0"/>
      <w:adjustRightInd w:val="0"/>
    </w:pPr>
    <w:rPr>
      <w:color w:val="000000"/>
      <w:sz w:val="24"/>
      <w:szCs w:val="24"/>
    </w:rPr>
  </w:style>
  <w:style w:type="character" w:customStyle="1" w:styleId="Nagwek2Znak">
    <w:name w:val="Nagłówek 2 Znak"/>
    <w:link w:val="Nagwek2"/>
    <w:rsid w:val="00804EA4"/>
    <w:rPr>
      <w:sz w:val="24"/>
      <w:szCs w:val="24"/>
    </w:rPr>
  </w:style>
  <w:style w:type="character" w:customStyle="1" w:styleId="Nagwek6Znak">
    <w:name w:val="Nagłówek 6 Znak"/>
    <w:link w:val="Nagwek6"/>
    <w:rsid w:val="003505CE"/>
    <w:rPr>
      <w:b/>
      <w:bCs/>
      <w:sz w:val="22"/>
      <w:szCs w:val="22"/>
    </w:rPr>
  </w:style>
  <w:style w:type="character" w:customStyle="1" w:styleId="h2">
    <w:name w:val="h2"/>
    <w:basedOn w:val="Domylnaczcionkaakapitu"/>
    <w:rsid w:val="00712803"/>
  </w:style>
  <w:style w:type="paragraph" w:styleId="Zwykytekst">
    <w:name w:val="Plain Text"/>
    <w:basedOn w:val="Normalny"/>
    <w:link w:val="ZwykytekstZnak"/>
    <w:uiPriority w:val="99"/>
    <w:unhideWhenUsed/>
    <w:rsid w:val="00E45012"/>
    <w:pPr>
      <w:widowControl w:val="0"/>
      <w:autoSpaceDE w:val="0"/>
      <w:autoSpaceDN w:val="0"/>
      <w:adjustRightInd w:val="0"/>
      <w:spacing w:line="360" w:lineRule="atLeast"/>
      <w:jc w:val="both"/>
    </w:pPr>
    <w:rPr>
      <w:rFonts w:ascii="Courier New" w:eastAsia="Calibri" w:hAnsi="Courier New"/>
    </w:rPr>
  </w:style>
  <w:style w:type="character" w:customStyle="1" w:styleId="ZwykytekstZnak">
    <w:name w:val="Zwykły tekst Znak"/>
    <w:link w:val="Zwykytekst"/>
    <w:uiPriority w:val="99"/>
    <w:rsid w:val="00E45012"/>
    <w:rPr>
      <w:rFonts w:ascii="Courier New" w:eastAsia="Calibri" w:hAnsi="Courier New"/>
      <w:sz w:val="24"/>
      <w:szCs w:val="24"/>
    </w:rPr>
  </w:style>
  <w:style w:type="character" w:customStyle="1" w:styleId="Teksttreci2Pogrubienie">
    <w:name w:val="Tekst treści (2) + Pogrubienie"/>
    <w:rsid w:val="00696FE0"/>
    <w:rPr>
      <w:b/>
      <w:bCs/>
      <w:color w:val="000000"/>
      <w:spacing w:val="0"/>
      <w:w w:val="100"/>
      <w:position w:val="0"/>
      <w:sz w:val="21"/>
      <w:szCs w:val="21"/>
      <w:lang w:val="pl-PL" w:eastAsia="pl-PL" w:bidi="pl-PL"/>
    </w:rPr>
  </w:style>
  <w:style w:type="paragraph" w:styleId="Poprawka">
    <w:name w:val="Revision"/>
    <w:hidden/>
    <w:uiPriority w:val="99"/>
    <w:semiHidden/>
    <w:rsid w:val="009E57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09268">
      <w:bodyDiv w:val="1"/>
      <w:marLeft w:val="0"/>
      <w:marRight w:val="0"/>
      <w:marTop w:val="0"/>
      <w:marBottom w:val="0"/>
      <w:divBdr>
        <w:top w:val="none" w:sz="0" w:space="0" w:color="auto"/>
        <w:left w:val="none" w:sz="0" w:space="0" w:color="auto"/>
        <w:bottom w:val="none" w:sz="0" w:space="0" w:color="auto"/>
        <w:right w:val="none" w:sz="0" w:space="0" w:color="auto"/>
      </w:divBdr>
    </w:div>
    <w:div w:id="309214722">
      <w:bodyDiv w:val="1"/>
      <w:marLeft w:val="0"/>
      <w:marRight w:val="0"/>
      <w:marTop w:val="0"/>
      <w:marBottom w:val="0"/>
      <w:divBdr>
        <w:top w:val="none" w:sz="0" w:space="0" w:color="auto"/>
        <w:left w:val="none" w:sz="0" w:space="0" w:color="auto"/>
        <w:bottom w:val="none" w:sz="0" w:space="0" w:color="auto"/>
        <w:right w:val="none" w:sz="0" w:space="0" w:color="auto"/>
      </w:divBdr>
    </w:div>
    <w:div w:id="372341016">
      <w:bodyDiv w:val="1"/>
      <w:marLeft w:val="0"/>
      <w:marRight w:val="0"/>
      <w:marTop w:val="0"/>
      <w:marBottom w:val="0"/>
      <w:divBdr>
        <w:top w:val="none" w:sz="0" w:space="0" w:color="auto"/>
        <w:left w:val="none" w:sz="0" w:space="0" w:color="auto"/>
        <w:bottom w:val="none" w:sz="0" w:space="0" w:color="auto"/>
        <w:right w:val="none" w:sz="0" w:space="0" w:color="auto"/>
      </w:divBdr>
    </w:div>
    <w:div w:id="622229996">
      <w:bodyDiv w:val="1"/>
      <w:marLeft w:val="0"/>
      <w:marRight w:val="0"/>
      <w:marTop w:val="0"/>
      <w:marBottom w:val="0"/>
      <w:divBdr>
        <w:top w:val="none" w:sz="0" w:space="0" w:color="auto"/>
        <w:left w:val="none" w:sz="0" w:space="0" w:color="auto"/>
        <w:bottom w:val="none" w:sz="0" w:space="0" w:color="auto"/>
        <w:right w:val="none" w:sz="0" w:space="0" w:color="auto"/>
      </w:divBdr>
    </w:div>
    <w:div w:id="653414854">
      <w:bodyDiv w:val="1"/>
      <w:marLeft w:val="0"/>
      <w:marRight w:val="0"/>
      <w:marTop w:val="0"/>
      <w:marBottom w:val="0"/>
      <w:divBdr>
        <w:top w:val="none" w:sz="0" w:space="0" w:color="auto"/>
        <w:left w:val="none" w:sz="0" w:space="0" w:color="auto"/>
        <w:bottom w:val="none" w:sz="0" w:space="0" w:color="auto"/>
        <w:right w:val="none" w:sz="0" w:space="0" w:color="auto"/>
      </w:divBdr>
      <w:divsChild>
        <w:div w:id="838347644">
          <w:marLeft w:val="0"/>
          <w:marRight w:val="0"/>
          <w:marTop w:val="0"/>
          <w:marBottom w:val="0"/>
          <w:divBdr>
            <w:top w:val="none" w:sz="0" w:space="0" w:color="auto"/>
            <w:left w:val="none" w:sz="0" w:space="0" w:color="auto"/>
            <w:bottom w:val="none" w:sz="0" w:space="0" w:color="auto"/>
            <w:right w:val="none" w:sz="0" w:space="0" w:color="auto"/>
          </w:divBdr>
        </w:div>
        <w:div w:id="1296137809">
          <w:marLeft w:val="0"/>
          <w:marRight w:val="0"/>
          <w:marTop w:val="0"/>
          <w:marBottom w:val="0"/>
          <w:divBdr>
            <w:top w:val="none" w:sz="0" w:space="0" w:color="auto"/>
            <w:left w:val="none" w:sz="0" w:space="0" w:color="auto"/>
            <w:bottom w:val="none" w:sz="0" w:space="0" w:color="auto"/>
            <w:right w:val="none" w:sz="0" w:space="0" w:color="auto"/>
          </w:divBdr>
        </w:div>
        <w:div w:id="1396857647">
          <w:marLeft w:val="0"/>
          <w:marRight w:val="0"/>
          <w:marTop w:val="0"/>
          <w:marBottom w:val="0"/>
          <w:divBdr>
            <w:top w:val="none" w:sz="0" w:space="0" w:color="auto"/>
            <w:left w:val="none" w:sz="0" w:space="0" w:color="auto"/>
            <w:bottom w:val="none" w:sz="0" w:space="0" w:color="auto"/>
            <w:right w:val="none" w:sz="0" w:space="0" w:color="auto"/>
          </w:divBdr>
        </w:div>
      </w:divsChild>
    </w:div>
    <w:div w:id="778791941">
      <w:bodyDiv w:val="1"/>
      <w:marLeft w:val="0"/>
      <w:marRight w:val="0"/>
      <w:marTop w:val="0"/>
      <w:marBottom w:val="0"/>
      <w:divBdr>
        <w:top w:val="none" w:sz="0" w:space="0" w:color="auto"/>
        <w:left w:val="none" w:sz="0" w:space="0" w:color="auto"/>
        <w:bottom w:val="none" w:sz="0" w:space="0" w:color="auto"/>
        <w:right w:val="none" w:sz="0" w:space="0" w:color="auto"/>
      </w:divBdr>
      <w:divsChild>
        <w:div w:id="172960899">
          <w:marLeft w:val="0"/>
          <w:marRight w:val="0"/>
          <w:marTop w:val="0"/>
          <w:marBottom w:val="0"/>
          <w:divBdr>
            <w:top w:val="none" w:sz="0" w:space="0" w:color="auto"/>
            <w:left w:val="none" w:sz="0" w:space="0" w:color="auto"/>
            <w:bottom w:val="none" w:sz="0" w:space="0" w:color="auto"/>
            <w:right w:val="none" w:sz="0" w:space="0" w:color="auto"/>
          </w:divBdr>
        </w:div>
        <w:div w:id="1075543579">
          <w:marLeft w:val="0"/>
          <w:marRight w:val="0"/>
          <w:marTop w:val="0"/>
          <w:marBottom w:val="0"/>
          <w:divBdr>
            <w:top w:val="none" w:sz="0" w:space="0" w:color="auto"/>
            <w:left w:val="none" w:sz="0" w:space="0" w:color="auto"/>
            <w:bottom w:val="none" w:sz="0" w:space="0" w:color="auto"/>
            <w:right w:val="none" w:sz="0" w:space="0" w:color="auto"/>
          </w:divBdr>
        </w:div>
        <w:div w:id="1096438262">
          <w:marLeft w:val="0"/>
          <w:marRight w:val="0"/>
          <w:marTop w:val="0"/>
          <w:marBottom w:val="0"/>
          <w:divBdr>
            <w:top w:val="none" w:sz="0" w:space="0" w:color="auto"/>
            <w:left w:val="none" w:sz="0" w:space="0" w:color="auto"/>
            <w:bottom w:val="none" w:sz="0" w:space="0" w:color="auto"/>
            <w:right w:val="none" w:sz="0" w:space="0" w:color="auto"/>
          </w:divBdr>
        </w:div>
        <w:div w:id="1125005266">
          <w:marLeft w:val="0"/>
          <w:marRight w:val="0"/>
          <w:marTop w:val="0"/>
          <w:marBottom w:val="0"/>
          <w:divBdr>
            <w:top w:val="none" w:sz="0" w:space="0" w:color="auto"/>
            <w:left w:val="none" w:sz="0" w:space="0" w:color="auto"/>
            <w:bottom w:val="none" w:sz="0" w:space="0" w:color="auto"/>
            <w:right w:val="none" w:sz="0" w:space="0" w:color="auto"/>
          </w:divBdr>
        </w:div>
        <w:div w:id="1421757465">
          <w:marLeft w:val="0"/>
          <w:marRight w:val="0"/>
          <w:marTop w:val="0"/>
          <w:marBottom w:val="0"/>
          <w:divBdr>
            <w:top w:val="none" w:sz="0" w:space="0" w:color="auto"/>
            <w:left w:val="none" w:sz="0" w:space="0" w:color="auto"/>
            <w:bottom w:val="none" w:sz="0" w:space="0" w:color="auto"/>
            <w:right w:val="none" w:sz="0" w:space="0" w:color="auto"/>
          </w:divBdr>
        </w:div>
        <w:div w:id="1545019703">
          <w:marLeft w:val="0"/>
          <w:marRight w:val="0"/>
          <w:marTop w:val="0"/>
          <w:marBottom w:val="0"/>
          <w:divBdr>
            <w:top w:val="none" w:sz="0" w:space="0" w:color="auto"/>
            <w:left w:val="none" w:sz="0" w:space="0" w:color="auto"/>
            <w:bottom w:val="none" w:sz="0" w:space="0" w:color="auto"/>
            <w:right w:val="none" w:sz="0" w:space="0" w:color="auto"/>
          </w:divBdr>
        </w:div>
        <w:div w:id="1600600408">
          <w:marLeft w:val="0"/>
          <w:marRight w:val="0"/>
          <w:marTop w:val="0"/>
          <w:marBottom w:val="0"/>
          <w:divBdr>
            <w:top w:val="none" w:sz="0" w:space="0" w:color="auto"/>
            <w:left w:val="none" w:sz="0" w:space="0" w:color="auto"/>
            <w:bottom w:val="none" w:sz="0" w:space="0" w:color="auto"/>
            <w:right w:val="none" w:sz="0" w:space="0" w:color="auto"/>
          </w:divBdr>
        </w:div>
        <w:div w:id="1635016109">
          <w:marLeft w:val="0"/>
          <w:marRight w:val="0"/>
          <w:marTop w:val="0"/>
          <w:marBottom w:val="0"/>
          <w:divBdr>
            <w:top w:val="none" w:sz="0" w:space="0" w:color="auto"/>
            <w:left w:val="none" w:sz="0" w:space="0" w:color="auto"/>
            <w:bottom w:val="none" w:sz="0" w:space="0" w:color="auto"/>
            <w:right w:val="none" w:sz="0" w:space="0" w:color="auto"/>
          </w:divBdr>
        </w:div>
        <w:div w:id="1752268174">
          <w:marLeft w:val="0"/>
          <w:marRight w:val="0"/>
          <w:marTop w:val="0"/>
          <w:marBottom w:val="0"/>
          <w:divBdr>
            <w:top w:val="none" w:sz="0" w:space="0" w:color="auto"/>
            <w:left w:val="none" w:sz="0" w:space="0" w:color="auto"/>
            <w:bottom w:val="none" w:sz="0" w:space="0" w:color="auto"/>
            <w:right w:val="none" w:sz="0" w:space="0" w:color="auto"/>
          </w:divBdr>
        </w:div>
        <w:div w:id="2035574213">
          <w:marLeft w:val="0"/>
          <w:marRight w:val="0"/>
          <w:marTop w:val="0"/>
          <w:marBottom w:val="0"/>
          <w:divBdr>
            <w:top w:val="none" w:sz="0" w:space="0" w:color="auto"/>
            <w:left w:val="none" w:sz="0" w:space="0" w:color="auto"/>
            <w:bottom w:val="none" w:sz="0" w:space="0" w:color="auto"/>
            <w:right w:val="none" w:sz="0" w:space="0" w:color="auto"/>
          </w:divBdr>
        </w:div>
        <w:div w:id="2037845122">
          <w:marLeft w:val="0"/>
          <w:marRight w:val="0"/>
          <w:marTop w:val="0"/>
          <w:marBottom w:val="0"/>
          <w:divBdr>
            <w:top w:val="none" w:sz="0" w:space="0" w:color="auto"/>
            <w:left w:val="none" w:sz="0" w:space="0" w:color="auto"/>
            <w:bottom w:val="none" w:sz="0" w:space="0" w:color="auto"/>
            <w:right w:val="none" w:sz="0" w:space="0" w:color="auto"/>
          </w:divBdr>
        </w:div>
        <w:div w:id="2128305994">
          <w:marLeft w:val="0"/>
          <w:marRight w:val="0"/>
          <w:marTop w:val="0"/>
          <w:marBottom w:val="0"/>
          <w:divBdr>
            <w:top w:val="none" w:sz="0" w:space="0" w:color="auto"/>
            <w:left w:val="none" w:sz="0" w:space="0" w:color="auto"/>
            <w:bottom w:val="none" w:sz="0" w:space="0" w:color="auto"/>
            <w:right w:val="none" w:sz="0" w:space="0" w:color="auto"/>
          </w:divBdr>
        </w:div>
      </w:divsChild>
    </w:div>
    <w:div w:id="897589055">
      <w:bodyDiv w:val="1"/>
      <w:marLeft w:val="0"/>
      <w:marRight w:val="0"/>
      <w:marTop w:val="0"/>
      <w:marBottom w:val="0"/>
      <w:divBdr>
        <w:top w:val="none" w:sz="0" w:space="0" w:color="auto"/>
        <w:left w:val="none" w:sz="0" w:space="0" w:color="auto"/>
        <w:bottom w:val="none" w:sz="0" w:space="0" w:color="auto"/>
        <w:right w:val="none" w:sz="0" w:space="0" w:color="auto"/>
      </w:divBdr>
    </w:div>
    <w:div w:id="927077556">
      <w:bodyDiv w:val="1"/>
      <w:marLeft w:val="0"/>
      <w:marRight w:val="0"/>
      <w:marTop w:val="0"/>
      <w:marBottom w:val="0"/>
      <w:divBdr>
        <w:top w:val="none" w:sz="0" w:space="0" w:color="auto"/>
        <w:left w:val="none" w:sz="0" w:space="0" w:color="auto"/>
        <w:bottom w:val="none" w:sz="0" w:space="0" w:color="auto"/>
        <w:right w:val="none" w:sz="0" w:space="0" w:color="auto"/>
      </w:divBdr>
    </w:div>
    <w:div w:id="1083837635">
      <w:bodyDiv w:val="1"/>
      <w:marLeft w:val="0"/>
      <w:marRight w:val="0"/>
      <w:marTop w:val="0"/>
      <w:marBottom w:val="0"/>
      <w:divBdr>
        <w:top w:val="none" w:sz="0" w:space="0" w:color="auto"/>
        <w:left w:val="none" w:sz="0" w:space="0" w:color="auto"/>
        <w:bottom w:val="none" w:sz="0" w:space="0" w:color="auto"/>
        <w:right w:val="none" w:sz="0" w:space="0" w:color="auto"/>
      </w:divBdr>
    </w:div>
    <w:div w:id="1086421253">
      <w:bodyDiv w:val="1"/>
      <w:marLeft w:val="0"/>
      <w:marRight w:val="0"/>
      <w:marTop w:val="0"/>
      <w:marBottom w:val="0"/>
      <w:divBdr>
        <w:top w:val="none" w:sz="0" w:space="0" w:color="auto"/>
        <w:left w:val="none" w:sz="0" w:space="0" w:color="auto"/>
        <w:bottom w:val="none" w:sz="0" w:space="0" w:color="auto"/>
        <w:right w:val="none" w:sz="0" w:space="0" w:color="auto"/>
      </w:divBdr>
    </w:div>
    <w:div w:id="1088190312">
      <w:bodyDiv w:val="1"/>
      <w:marLeft w:val="0"/>
      <w:marRight w:val="0"/>
      <w:marTop w:val="0"/>
      <w:marBottom w:val="0"/>
      <w:divBdr>
        <w:top w:val="none" w:sz="0" w:space="0" w:color="auto"/>
        <w:left w:val="none" w:sz="0" w:space="0" w:color="auto"/>
        <w:bottom w:val="none" w:sz="0" w:space="0" w:color="auto"/>
        <w:right w:val="none" w:sz="0" w:space="0" w:color="auto"/>
      </w:divBdr>
    </w:div>
    <w:div w:id="1252589601">
      <w:bodyDiv w:val="1"/>
      <w:marLeft w:val="0"/>
      <w:marRight w:val="0"/>
      <w:marTop w:val="0"/>
      <w:marBottom w:val="0"/>
      <w:divBdr>
        <w:top w:val="none" w:sz="0" w:space="0" w:color="auto"/>
        <w:left w:val="none" w:sz="0" w:space="0" w:color="auto"/>
        <w:bottom w:val="none" w:sz="0" w:space="0" w:color="auto"/>
        <w:right w:val="none" w:sz="0" w:space="0" w:color="auto"/>
      </w:divBdr>
    </w:div>
    <w:div w:id="1464033764">
      <w:bodyDiv w:val="1"/>
      <w:marLeft w:val="0"/>
      <w:marRight w:val="0"/>
      <w:marTop w:val="0"/>
      <w:marBottom w:val="0"/>
      <w:divBdr>
        <w:top w:val="none" w:sz="0" w:space="0" w:color="auto"/>
        <w:left w:val="none" w:sz="0" w:space="0" w:color="auto"/>
        <w:bottom w:val="none" w:sz="0" w:space="0" w:color="auto"/>
        <w:right w:val="none" w:sz="0" w:space="0" w:color="auto"/>
      </w:divBdr>
    </w:div>
    <w:div w:id="1634676519">
      <w:bodyDiv w:val="1"/>
      <w:marLeft w:val="0"/>
      <w:marRight w:val="0"/>
      <w:marTop w:val="0"/>
      <w:marBottom w:val="0"/>
      <w:divBdr>
        <w:top w:val="none" w:sz="0" w:space="0" w:color="auto"/>
        <w:left w:val="none" w:sz="0" w:space="0" w:color="auto"/>
        <w:bottom w:val="none" w:sz="0" w:space="0" w:color="auto"/>
        <w:right w:val="none" w:sz="0" w:space="0" w:color="auto"/>
      </w:divBdr>
    </w:div>
    <w:div w:id="2061787716">
      <w:bodyDiv w:val="1"/>
      <w:marLeft w:val="0"/>
      <w:marRight w:val="0"/>
      <w:marTop w:val="0"/>
      <w:marBottom w:val="0"/>
      <w:divBdr>
        <w:top w:val="none" w:sz="0" w:space="0" w:color="auto"/>
        <w:left w:val="none" w:sz="0" w:space="0" w:color="auto"/>
        <w:bottom w:val="none" w:sz="0" w:space="0" w:color="auto"/>
        <w:right w:val="none" w:sz="0" w:space="0" w:color="auto"/>
      </w:divBdr>
      <w:divsChild>
        <w:div w:id="199585648">
          <w:marLeft w:val="0"/>
          <w:marRight w:val="0"/>
          <w:marTop w:val="0"/>
          <w:marBottom w:val="0"/>
          <w:divBdr>
            <w:top w:val="none" w:sz="0" w:space="0" w:color="auto"/>
            <w:left w:val="none" w:sz="0" w:space="0" w:color="auto"/>
            <w:bottom w:val="none" w:sz="0" w:space="0" w:color="auto"/>
            <w:right w:val="none" w:sz="0" w:space="0" w:color="auto"/>
          </w:divBdr>
        </w:div>
        <w:div w:id="263001080">
          <w:marLeft w:val="0"/>
          <w:marRight w:val="0"/>
          <w:marTop w:val="0"/>
          <w:marBottom w:val="0"/>
          <w:divBdr>
            <w:top w:val="none" w:sz="0" w:space="0" w:color="auto"/>
            <w:left w:val="none" w:sz="0" w:space="0" w:color="auto"/>
            <w:bottom w:val="none" w:sz="0" w:space="0" w:color="auto"/>
            <w:right w:val="none" w:sz="0" w:space="0" w:color="auto"/>
          </w:divBdr>
        </w:div>
        <w:div w:id="374429376">
          <w:marLeft w:val="0"/>
          <w:marRight w:val="0"/>
          <w:marTop w:val="0"/>
          <w:marBottom w:val="0"/>
          <w:divBdr>
            <w:top w:val="none" w:sz="0" w:space="0" w:color="auto"/>
            <w:left w:val="none" w:sz="0" w:space="0" w:color="auto"/>
            <w:bottom w:val="none" w:sz="0" w:space="0" w:color="auto"/>
            <w:right w:val="none" w:sz="0" w:space="0" w:color="auto"/>
          </w:divBdr>
        </w:div>
        <w:div w:id="416220507">
          <w:marLeft w:val="0"/>
          <w:marRight w:val="0"/>
          <w:marTop w:val="0"/>
          <w:marBottom w:val="0"/>
          <w:divBdr>
            <w:top w:val="none" w:sz="0" w:space="0" w:color="auto"/>
            <w:left w:val="none" w:sz="0" w:space="0" w:color="auto"/>
            <w:bottom w:val="none" w:sz="0" w:space="0" w:color="auto"/>
            <w:right w:val="none" w:sz="0" w:space="0" w:color="auto"/>
          </w:divBdr>
        </w:div>
        <w:div w:id="472481755">
          <w:marLeft w:val="0"/>
          <w:marRight w:val="0"/>
          <w:marTop w:val="0"/>
          <w:marBottom w:val="0"/>
          <w:divBdr>
            <w:top w:val="none" w:sz="0" w:space="0" w:color="auto"/>
            <w:left w:val="none" w:sz="0" w:space="0" w:color="auto"/>
            <w:bottom w:val="none" w:sz="0" w:space="0" w:color="auto"/>
            <w:right w:val="none" w:sz="0" w:space="0" w:color="auto"/>
          </w:divBdr>
        </w:div>
        <w:div w:id="584412518">
          <w:marLeft w:val="0"/>
          <w:marRight w:val="0"/>
          <w:marTop w:val="0"/>
          <w:marBottom w:val="0"/>
          <w:divBdr>
            <w:top w:val="none" w:sz="0" w:space="0" w:color="auto"/>
            <w:left w:val="none" w:sz="0" w:space="0" w:color="auto"/>
            <w:bottom w:val="none" w:sz="0" w:space="0" w:color="auto"/>
            <w:right w:val="none" w:sz="0" w:space="0" w:color="auto"/>
          </w:divBdr>
        </w:div>
        <w:div w:id="751313849">
          <w:marLeft w:val="0"/>
          <w:marRight w:val="0"/>
          <w:marTop w:val="0"/>
          <w:marBottom w:val="0"/>
          <w:divBdr>
            <w:top w:val="none" w:sz="0" w:space="0" w:color="auto"/>
            <w:left w:val="none" w:sz="0" w:space="0" w:color="auto"/>
            <w:bottom w:val="none" w:sz="0" w:space="0" w:color="auto"/>
            <w:right w:val="none" w:sz="0" w:space="0" w:color="auto"/>
          </w:divBdr>
        </w:div>
        <w:div w:id="778260350">
          <w:marLeft w:val="0"/>
          <w:marRight w:val="0"/>
          <w:marTop w:val="0"/>
          <w:marBottom w:val="0"/>
          <w:divBdr>
            <w:top w:val="none" w:sz="0" w:space="0" w:color="auto"/>
            <w:left w:val="none" w:sz="0" w:space="0" w:color="auto"/>
            <w:bottom w:val="none" w:sz="0" w:space="0" w:color="auto"/>
            <w:right w:val="none" w:sz="0" w:space="0" w:color="auto"/>
          </w:divBdr>
        </w:div>
        <w:div w:id="843864797">
          <w:marLeft w:val="0"/>
          <w:marRight w:val="0"/>
          <w:marTop w:val="0"/>
          <w:marBottom w:val="0"/>
          <w:divBdr>
            <w:top w:val="none" w:sz="0" w:space="0" w:color="auto"/>
            <w:left w:val="none" w:sz="0" w:space="0" w:color="auto"/>
            <w:bottom w:val="none" w:sz="0" w:space="0" w:color="auto"/>
            <w:right w:val="none" w:sz="0" w:space="0" w:color="auto"/>
          </w:divBdr>
        </w:div>
        <w:div w:id="936400743">
          <w:marLeft w:val="0"/>
          <w:marRight w:val="0"/>
          <w:marTop w:val="0"/>
          <w:marBottom w:val="0"/>
          <w:divBdr>
            <w:top w:val="none" w:sz="0" w:space="0" w:color="auto"/>
            <w:left w:val="none" w:sz="0" w:space="0" w:color="auto"/>
            <w:bottom w:val="none" w:sz="0" w:space="0" w:color="auto"/>
            <w:right w:val="none" w:sz="0" w:space="0" w:color="auto"/>
          </w:divBdr>
        </w:div>
        <w:div w:id="1005786691">
          <w:marLeft w:val="0"/>
          <w:marRight w:val="0"/>
          <w:marTop w:val="0"/>
          <w:marBottom w:val="0"/>
          <w:divBdr>
            <w:top w:val="none" w:sz="0" w:space="0" w:color="auto"/>
            <w:left w:val="none" w:sz="0" w:space="0" w:color="auto"/>
            <w:bottom w:val="none" w:sz="0" w:space="0" w:color="auto"/>
            <w:right w:val="none" w:sz="0" w:space="0" w:color="auto"/>
          </w:divBdr>
        </w:div>
        <w:div w:id="1062630590">
          <w:marLeft w:val="0"/>
          <w:marRight w:val="0"/>
          <w:marTop w:val="0"/>
          <w:marBottom w:val="0"/>
          <w:divBdr>
            <w:top w:val="none" w:sz="0" w:space="0" w:color="auto"/>
            <w:left w:val="none" w:sz="0" w:space="0" w:color="auto"/>
            <w:bottom w:val="none" w:sz="0" w:space="0" w:color="auto"/>
            <w:right w:val="none" w:sz="0" w:space="0" w:color="auto"/>
          </w:divBdr>
        </w:div>
        <w:div w:id="1066956233">
          <w:marLeft w:val="0"/>
          <w:marRight w:val="0"/>
          <w:marTop w:val="0"/>
          <w:marBottom w:val="0"/>
          <w:divBdr>
            <w:top w:val="none" w:sz="0" w:space="0" w:color="auto"/>
            <w:left w:val="none" w:sz="0" w:space="0" w:color="auto"/>
            <w:bottom w:val="none" w:sz="0" w:space="0" w:color="auto"/>
            <w:right w:val="none" w:sz="0" w:space="0" w:color="auto"/>
          </w:divBdr>
        </w:div>
        <w:div w:id="1228875858">
          <w:marLeft w:val="0"/>
          <w:marRight w:val="0"/>
          <w:marTop w:val="0"/>
          <w:marBottom w:val="0"/>
          <w:divBdr>
            <w:top w:val="none" w:sz="0" w:space="0" w:color="auto"/>
            <w:left w:val="none" w:sz="0" w:space="0" w:color="auto"/>
            <w:bottom w:val="none" w:sz="0" w:space="0" w:color="auto"/>
            <w:right w:val="none" w:sz="0" w:space="0" w:color="auto"/>
          </w:divBdr>
        </w:div>
        <w:div w:id="1529638749">
          <w:marLeft w:val="0"/>
          <w:marRight w:val="0"/>
          <w:marTop w:val="0"/>
          <w:marBottom w:val="0"/>
          <w:divBdr>
            <w:top w:val="none" w:sz="0" w:space="0" w:color="auto"/>
            <w:left w:val="none" w:sz="0" w:space="0" w:color="auto"/>
            <w:bottom w:val="none" w:sz="0" w:space="0" w:color="auto"/>
            <w:right w:val="none" w:sz="0" w:space="0" w:color="auto"/>
          </w:divBdr>
        </w:div>
        <w:div w:id="1795826354">
          <w:marLeft w:val="0"/>
          <w:marRight w:val="0"/>
          <w:marTop w:val="0"/>
          <w:marBottom w:val="0"/>
          <w:divBdr>
            <w:top w:val="none" w:sz="0" w:space="0" w:color="auto"/>
            <w:left w:val="none" w:sz="0" w:space="0" w:color="auto"/>
            <w:bottom w:val="none" w:sz="0" w:space="0" w:color="auto"/>
            <w:right w:val="none" w:sz="0" w:space="0" w:color="auto"/>
          </w:divBdr>
        </w:div>
        <w:div w:id="1920169862">
          <w:marLeft w:val="0"/>
          <w:marRight w:val="0"/>
          <w:marTop w:val="0"/>
          <w:marBottom w:val="0"/>
          <w:divBdr>
            <w:top w:val="none" w:sz="0" w:space="0" w:color="auto"/>
            <w:left w:val="none" w:sz="0" w:space="0" w:color="auto"/>
            <w:bottom w:val="none" w:sz="0" w:space="0" w:color="auto"/>
            <w:right w:val="none" w:sz="0" w:space="0" w:color="auto"/>
          </w:divBdr>
        </w:div>
        <w:div w:id="1961763016">
          <w:marLeft w:val="0"/>
          <w:marRight w:val="0"/>
          <w:marTop w:val="0"/>
          <w:marBottom w:val="0"/>
          <w:divBdr>
            <w:top w:val="none" w:sz="0" w:space="0" w:color="auto"/>
            <w:left w:val="none" w:sz="0" w:space="0" w:color="auto"/>
            <w:bottom w:val="none" w:sz="0" w:space="0" w:color="auto"/>
            <w:right w:val="none" w:sz="0" w:space="0" w:color="auto"/>
          </w:divBdr>
        </w:div>
        <w:div w:id="1992175879">
          <w:marLeft w:val="0"/>
          <w:marRight w:val="0"/>
          <w:marTop w:val="0"/>
          <w:marBottom w:val="0"/>
          <w:divBdr>
            <w:top w:val="none" w:sz="0" w:space="0" w:color="auto"/>
            <w:left w:val="none" w:sz="0" w:space="0" w:color="auto"/>
            <w:bottom w:val="none" w:sz="0" w:space="0" w:color="auto"/>
            <w:right w:val="none" w:sz="0" w:space="0" w:color="auto"/>
          </w:divBdr>
        </w:div>
        <w:div w:id="2031104979">
          <w:marLeft w:val="0"/>
          <w:marRight w:val="0"/>
          <w:marTop w:val="0"/>
          <w:marBottom w:val="0"/>
          <w:divBdr>
            <w:top w:val="none" w:sz="0" w:space="0" w:color="auto"/>
            <w:left w:val="none" w:sz="0" w:space="0" w:color="auto"/>
            <w:bottom w:val="none" w:sz="0" w:space="0" w:color="auto"/>
            <w:right w:val="none" w:sz="0" w:space="0" w:color="auto"/>
          </w:divBdr>
        </w:div>
        <w:div w:id="2039308939">
          <w:marLeft w:val="0"/>
          <w:marRight w:val="0"/>
          <w:marTop w:val="0"/>
          <w:marBottom w:val="0"/>
          <w:divBdr>
            <w:top w:val="none" w:sz="0" w:space="0" w:color="auto"/>
            <w:left w:val="none" w:sz="0" w:space="0" w:color="auto"/>
            <w:bottom w:val="none" w:sz="0" w:space="0" w:color="auto"/>
            <w:right w:val="none" w:sz="0" w:space="0" w:color="auto"/>
          </w:divBdr>
        </w:div>
      </w:divsChild>
    </w:div>
    <w:div w:id="2123649310">
      <w:bodyDiv w:val="1"/>
      <w:marLeft w:val="0"/>
      <w:marRight w:val="0"/>
      <w:marTop w:val="0"/>
      <w:marBottom w:val="0"/>
      <w:divBdr>
        <w:top w:val="none" w:sz="0" w:space="0" w:color="auto"/>
        <w:left w:val="none" w:sz="0" w:space="0" w:color="auto"/>
        <w:bottom w:val="none" w:sz="0" w:space="0" w:color="auto"/>
        <w:right w:val="none" w:sz="0" w:space="0" w:color="auto"/>
      </w:divBdr>
    </w:div>
    <w:div w:id="214296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udsc.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owienia.publiczne@udsc.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2BCE3-EE7A-4FEA-9A70-87674C4C9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72</Pages>
  <Words>26964</Words>
  <Characters>161785</Characters>
  <Application>Microsoft Office Word</Application>
  <DocSecurity>0</DocSecurity>
  <Lines>1348</Lines>
  <Paragraphs>376</Paragraphs>
  <ScaleCrop>false</ScaleCrop>
  <HeadingPairs>
    <vt:vector size="2" baseType="variant">
      <vt:variant>
        <vt:lpstr>Tytuł</vt:lpstr>
      </vt:variant>
      <vt:variant>
        <vt:i4>1</vt:i4>
      </vt:variant>
    </vt:vector>
  </HeadingPairs>
  <TitlesOfParts>
    <vt:vector size="1" baseType="lpstr">
      <vt:lpstr>Urząd do Spraw Cudzoziemców</vt:lpstr>
    </vt:vector>
  </TitlesOfParts>
  <Company>URiC</Company>
  <LinksUpToDate>false</LinksUpToDate>
  <CharactersWithSpaces>188373</CharactersWithSpaces>
  <SharedDoc>false</SharedDoc>
  <HLinks>
    <vt:vector size="12" baseType="variant">
      <vt:variant>
        <vt:i4>1179695</vt:i4>
      </vt:variant>
      <vt:variant>
        <vt:i4>3</vt:i4>
      </vt:variant>
      <vt:variant>
        <vt:i4>0</vt:i4>
      </vt:variant>
      <vt:variant>
        <vt:i4>5</vt:i4>
      </vt:variant>
      <vt:variant>
        <vt:lpwstr>mailto:zamowienia.publiczne@udsc.gov.pl</vt:lpwstr>
      </vt:variant>
      <vt:variant>
        <vt:lpwstr/>
      </vt:variant>
      <vt:variant>
        <vt:i4>1179695</vt:i4>
      </vt:variant>
      <vt:variant>
        <vt:i4>0</vt:i4>
      </vt:variant>
      <vt:variant>
        <vt:i4>0</vt:i4>
      </vt:variant>
      <vt:variant>
        <vt:i4>5</vt:i4>
      </vt:variant>
      <vt:variant>
        <vt:lpwstr>mailto:zamowienia.publiczne@udsc.gov.pl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do Spraw Cudzoziemców</dc:title>
  <dc:subject/>
  <dc:creator>udmu976</dc:creator>
  <cp:keywords/>
  <cp:lastModifiedBy>Kalinowska Małgorzata</cp:lastModifiedBy>
  <cp:revision>25</cp:revision>
  <cp:lastPrinted>2015-03-27T12:57:00Z</cp:lastPrinted>
  <dcterms:created xsi:type="dcterms:W3CDTF">2015-03-19T11:26:00Z</dcterms:created>
  <dcterms:modified xsi:type="dcterms:W3CDTF">2015-04-01T09:41:00Z</dcterms:modified>
</cp:coreProperties>
</file>