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36976" w14:textId="77777777" w:rsidR="00222081" w:rsidRDefault="00222081" w:rsidP="00222081">
      <w:pPr>
        <w:pStyle w:val="pkt"/>
        <w:ind w:left="0" w:firstLine="0"/>
        <w:rPr>
          <w:b/>
        </w:rPr>
      </w:pPr>
      <w:bookmarkStart w:id="0" w:name="_GoBack"/>
      <w:bookmarkEnd w:id="0"/>
      <w:r>
        <w:rPr>
          <w:b/>
        </w:rPr>
        <w:t>Urząd do Spraw Cudzoziemców</w:t>
      </w:r>
    </w:p>
    <w:p w14:paraId="3BD1BB0B" w14:textId="77777777" w:rsidR="00222081" w:rsidRDefault="00222081" w:rsidP="00222081">
      <w:pPr>
        <w:pStyle w:val="pkt"/>
        <w:ind w:left="0" w:firstLine="0"/>
        <w:rPr>
          <w:b/>
        </w:rPr>
      </w:pPr>
      <w:r>
        <w:rPr>
          <w:b/>
        </w:rPr>
        <w:t xml:space="preserve">ul. Koszykowa 16 </w:t>
      </w:r>
    </w:p>
    <w:p w14:paraId="7801737A" w14:textId="77777777" w:rsidR="00222081" w:rsidRDefault="00222081" w:rsidP="00222081">
      <w:pPr>
        <w:pStyle w:val="pkt"/>
        <w:ind w:left="0" w:firstLine="0"/>
        <w:rPr>
          <w:b/>
        </w:rPr>
      </w:pPr>
      <w:r>
        <w:rPr>
          <w:b/>
        </w:rPr>
        <w:t>00-564 Warszawa</w:t>
      </w:r>
    </w:p>
    <w:p w14:paraId="6AB81165" w14:textId="77777777" w:rsidR="00222081" w:rsidRDefault="00222081" w:rsidP="00222081">
      <w:pPr>
        <w:pStyle w:val="pkt"/>
      </w:pPr>
    </w:p>
    <w:p w14:paraId="3280361F" w14:textId="77777777" w:rsidR="00A123EA" w:rsidRDefault="00A123EA" w:rsidP="00222081">
      <w:pPr>
        <w:pStyle w:val="pkt"/>
      </w:pPr>
    </w:p>
    <w:p w14:paraId="7BA90259" w14:textId="77777777" w:rsidR="00A123EA" w:rsidRDefault="00A123EA" w:rsidP="00222081">
      <w:pPr>
        <w:pStyle w:val="pkt"/>
      </w:pPr>
    </w:p>
    <w:p w14:paraId="1DCC0E4A" w14:textId="77777777" w:rsidR="00A123EA" w:rsidRDefault="00A123EA" w:rsidP="00222081">
      <w:pPr>
        <w:pStyle w:val="pkt"/>
      </w:pPr>
    </w:p>
    <w:p w14:paraId="70549A15" w14:textId="77777777" w:rsidR="00222081" w:rsidRDefault="00222081" w:rsidP="00222081">
      <w:pPr>
        <w:pStyle w:val="pkt"/>
      </w:pPr>
    </w:p>
    <w:p w14:paraId="78A800C0" w14:textId="3802ED3F" w:rsidR="00222081" w:rsidRDefault="00222081" w:rsidP="00222081">
      <w:pPr>
        <w:pStyle w:val="pkt"/>
        <w:tabs>
          <w:tab w:val="right" w:pos="9000"/>
        </w:tabs>
        <w:ind w:left="0" w:firstLine="0"/>
        <w:jc w:val="left"/>
        <w:rPr>
          <w:szCs w:val="24"/>
        </w:rPr>
      </w:pPr>
      <w:r>
        <w:rPr>
          <w:b/>
          <w:szCs w:val="24"/>
        </w:rPr>
        <w:t>Znak sprawy</w:t>
      </w:r>
      <w:r>
        <w:rPr>
          <w:szCs w:val="24"/>
        </w:rPr>
        <w:t xml:space="preserve">: </w:t>
      </w:r>
      <w:r>
        <w:rPr>
          <w:b/>
          <w:szCs w:val="24"/>
        </w:rPr>
        <w:t xml:space="preserve"> </w:t>
      </w:r>
      <w:r w:rsidR="00CF1A2D">
        <w:rPr>
          <w:b/>
          <w:szCs w:val="24"/>
        </w:rPr>
        <w:t>1</w:t>
      </w:r>
      <w:r>
        <w:rPr>
          <w:b/>
          <w:szCs w:val="24"/>
        </w:rPr>
        <w:t>/BL/</w:t>
      </w:r>
      <w:r w:rsidR="00C04DC9">
        <w:rPr>
          <w:b/>
          <w:bCs/>
          <w:caps/>
          <w:szCs w:val="24"/>
        </w:rPr>
        <w:t>OCZYSZCZALNIA ŚCIEKÓW</w:t>
      </w:r>
      <w:r>
        <w:rPr>
          <w:b/>
          <w:szCs w:val="24"/>
        </w:rPr>
        <w:t>/PN/1</w:t>
      </w:r>
      <w:r w:rsidR="00FD7604">
        <w:rPr>
          <w:b/>
          <w:szCs w:val="24"/>
        </w:rPr>
        <w:t>5</w:t>
      </w:r>
    </w:p>
    <w:p w14:paraId="6031BFF5" w14:textId="77777777" w:rsidR="00222081" w:rsidRDefault="00222081" w:rsidP="00222081">
      <w:pPr>
        <w:pStyle w:val="pkt"/>
        <w:tabs>
          <w:tab w:val="right" w:pos="9000"/>
        </w:tabs>
        <w:ind w:left="0" w:firstLine="0"/>
      </w:pPr>
    </w:p>
    <w:p w14:paraId="6F9DFDBB" w14:textId="77777777" w:rsidR="00222081" w:rsidRDefault="00222081" w:rsidP="00222081"/>
    <w:p w14:paraId="18561330" w14:textId="77777777" w:rsidR="00222081" w:rsidRDefault="00222081" w:rsidP="00222081"/>
    <w:p w14:paraId="392AD953" w14:textId="77777777" w:rsidR="00A123EA" w:rsidRDefault="00A123EA" w:rsidP="00222081"/>
    <w:p w14:paraId="3BE02A88" w14:textId="77777777" w:rsidR="00222081" w:rsidRDefault="00222081" w:rsidP="00222081">
      <w:pPr>
        <w:pStyle w:val="Tytu"/>
      </w:pPr>
      <w:r>
        <w:t>SPECYFIKACJA ISTOTNYCH WARUNKÓW ZAMÓWIENIA</w:t>
      </w:r>
    </w:p>
    <w:p w14:paraId="21CC7408" w14:textId="77777777" w:rsidR="00222081" w:rsidRDefault="00222081" w:rsidP="00222081">
      <w:pPr>
        <w:jc w:val="center"/>
      </w:pPr>
    </w:p>
    <w:p w14:paraId="7864B896" w14:textId="77777777" w:rsidR="00C04DC9" w:rsidRPr="00C04DC9" w:rsidRDefault="00222081" w:rsidP="00C04DC9">
      <w:pPr>
        <w:jc w:val="center"/>
        <w:rPr>
          <w:b/>
          <w:bCs/>
          <w:sz w:val="28"/>
          <w:szCs w:val="28"/>
        </w:rPr>
      </w:pPr>
      <w:r w:rsidRPr="00396E72">
        <w:rPr>
          <w:b/>
          <w:sz w:val="28"/>
          <w:szCs w:val="28"/>
        </w:rPr>
        <w:t xml:space="preserve">na </w:t>
      </w:r>
      <w:r w:rsidR="00C04DC9" w:rsidRPr="00C04DC9">
        <w:rPr>
          <w:b/>
          <w:bCs/>
          <w:sz w:val="28"/>
          <w:szCs w:val="28"/>
        </w:rPr>
        <w:t>pełnienie nadzoru, całodobowej obsługi i konserwacji oczyszczalni ścieków w ośrodku dla cudzoziemców w Podkowie Leśnej - Dębaku</w:t>
      </w:r>
    </w:p>
    <w:p w14:paraId="4B0A5ADC" w14:textId="77777777" w:rsidR="00C04DC9" w:rsidRPr="00C04DC9" w:rsidRDefault="00C04DC9" w:rsidP="00C04DC9">
      <w:pPr>
        <w:jc w:val="center"/>
      </w:pPr>
    </w:p>
    <w:p w14:paraId="7EC36DBE" w14:textId="77777777" w:rsidR="00222081" w:rsidRDefault="00222081" w:rsidP="00222081">
      <w:pPr>
        <w:jc w:val="center"/>
        <w:rPr>
          <w:b/>
          <w:sz w:val="32"/>
          <w:szCs w:val="32"/>
        </w:rPr>
      </w:pPr>
    </w:p>
    <w:p w14:paraId="2A5606D7" w14:textId="77777777" w:rsidR="00222081" w:rsidRDefault="00222081" w:rsidP="00222081">
      <w:pPr>
        <w:jc w:val="center"/>
        <w:rPr>
          <w:b/>
          <w:sz w:val="32"/>
          <w:szCs w:val="32"/>
        </w:rPr>
      </w:pPr>
    </w:p>
    <w:p w14:paraId="4151207A" w14:textId="77777777" w:rsidR="00222081" w:rsidRDefault="00222081" w:rsidP="00222081">
      <w:pPr>
        <w:jc w:val="center"/>
        <w:rPr>
          <w:b/>
          <w:sz w:val="32"/>
          <w:szCs w:val="32"/>
        </w:rPr>
      </w:pPr>
    </w:p>
    <w:p w14:paraId="6057AEE7" w14:textId="77777777" w:rsidR="00222081" w:rsidRDefault="00222081" w:rsidP="00222081">
      <w:pPr>
        <w:jc w:val="center"/>
        <w:rPr>
          <w:b/>
          <w:sz w:val="32"/>
          <w:szCs w:val="32"/>
        </w:rPr>
      </w:pPr>
    </w:p>
    <w:p w14:paraId="1EDDB1CE" w14:textId="77777777" w:rsidR="00222081" w:rsidRDefault="00222081" w:rsidP="00A123EA">
      <w:pPr>
        <w:tabs>
          <w:tab w:val="left" w:pos="2030"/>
        </w:tabs>
        <w:spacing w:before="120" w:after="100" w:afterAutospacing="1"/>
        <w:jc w:val="both"/>
      </w:pPr>
      <w:r>
        <w:t xml:space="preserve">Postępowanie o udzielenie zamówienia prowadzone jest w trybie </w:t>
      </w:r>
      <w:r>
        <w:rPr>
          <w:b/>
        </w:rPr>
        <w:t>przetargu nieograniczonego</w:t>
      </w:r>
      <w:r>
        <w:t xml:space="preserve"> </w:t>
      </w:r>
      <w:r>
        <w:rPr>
          <w:b/>
        </w:rPr>
        <w:t xml:space="preserve">o wartości poniżej 134 000 euro </w:t>
      </w:r>
      <w:r>
        <w:t>na podstawie ustawy z dnia 29 stycznia 2004 roku Prawo zamówień publicznych (Dz. U. z 2013 r. poz. 907 z późn. zm.), zwanej dalej „Ustawą” lub „Ustawą Pzp”.</w:t>
      </w:r>
    </w:p>
    <w:p w14:paraId="39FAF62A" w14:textId="77777777" w:rsidR="00222081" w:rsidRDefault="00222081" w:rsidP="00222081">
      <w:pPr>
        <w:jc w:val="both"/>
        <w:rPr>
          <w:color w:val="000000"/>
        </w:rPr>
      </w:pPr>
    </w:p>
    <w:p w14:paraId="6BC28A4A" w14:textId="77777777" w:rsidR="00222081" w:rsidRDefault="00222081" w:rsidP="00222081">
      <w:pPr>
        <w:jc w:val="both"/>
        <w:rPr>
          <w:color w:val="000000"/>
        </w:rPr>
      </w:pPr>
    </w:p>
    <w:p w14:paraId="21401B57" w14:textId="77777777" w:rsidR="00222081" w:rsidRDefault="00222081" w:rsidP="00222081">
      <w:pPr>
        <w:jc w:val="both"/>
      </w:pPr>
    </w:p>
    <w:p w14:paraId="3365A628" w14:textId="77777777" w:rsidR="00222081" w:rsidRDefault="00222081" w:rsidP="00222081">
      <w:pPr>
        <w:jc w:val="both"/>
      </w:pPr>
    </w:p>
    <w:p w14:paraId="5DA4264B" w14:textId="77777777" w:rsidR="00222081" w:rsidRDefault="00222081" w:rsidP="00222081">
      <w:pPr>
        <w:jc w:val="both"/>
      </w:pPr>
    </w:p>
    <w:p w14:paraId="7D5DFC4F" w14:textId="77777777" w:rsidR="00222081" w:rsidRDefault="00222081" w:rsidP="00222081">
      <w:pPr>
        <w:jc w:val="both"/>
      </w:pPr>
    </w:p>
    <w:p w14:paraId="19A56693" w14:textId="77777777" w:rsidR="00222081" w:rsidRDefault="00222081" w:rsidP="00222081">
      <w:pPr>
        <w:jc w:val="both"/>
      </w:pPr>
    </w:p>
    <w:p w14:paraId="795CE340" w14:textId="04E87DE5" w:rsidR="00222081" w:rsidRDefault="00222081" w:rsidP="00222081">
      <w:pPr>
        <w:ind w:left="5580"/>
      </w:pPr>
      <w:r>
        <w:t>Zatwierdzono w dniu: 201</w:t>
      </w:r>
      <w:r w:rsidR="000D0F7C">
        <w:t>5</w:t>
      </w:r>
      <w:r>
        <w:t>-</w:t>
      </w:r>
      <w:r w:rsidR="00CF1A2D">
        <w:t>01-</w:t>
      </w:r>
      <w:r w:rsidR="007E6176">
        <w:t>19</w:t>
      </w:r>
    </w:p>
    <w:p w14:paraId="7B8703E2" w14:textId="77777777" w:rsidR="00222081" w:rsidRDefault="00222081" w:rsidP="00222081">
      <w:pPr>
        <w:ind w:left="5940"/>
      </w:pPr>
    </w:p>
    <w:p w14:paraId="05ACFC33" w14:textId="77777777" w:rsidR="00222081" w:rsidRDefault="00222081" w:rsidP="00222081">
      <w:pPr>
        <w:ind w:left="5940"/>
      </w:pPr>
    </w:p>
    <w:p w14:paraId="5853F72F" w14:textId="77777777" w:rsidR="00222081" w:rsidRDefault="00222081" w:rsidP="00222081">
      <w:pPr>
        <w:ind w:left="5940" w:hanging="540"/>
      </w:pPr>
      <w:r>
        <w:t xml:space="preserve">       ...............................................</w:t>
      </w:r>
    </w:p>
    <w:p w14:paraId="283EAAEE" w14:textId="77777777" w:rsidR="00222081" w:rsidRDefault="00222081" w:rsidP="000E742B">
      <w:pPr>
        <w:pStyle w:val="Nagwek1"/>
      </w:pPr>
    </w:p>
    <w:p w14:paraId="073032AC" w14:textId="77777777" w:rsidR="00222081" w:rsidRDefault="00222081" w:rsidP="000E742B">
      <w:pPr>
        <w:pStyle w:val="Nagwek1"/>
      </w:pPr>
      <w:r>
        <w:br w:type="page"/>
      </w:r>
      <w:r>
        <w:lastRenderedPageBreak/>
        <w:t>1. Zamawiający:</w:t>
      </w:r>
    </w:p>
    <w:p w14:paraId="5F14AB87" w14:textId="77777777" w:rsidR="00222081" w:rsidRDefault="00222081" w:rsidP="00222081">
      <w:pPr>
        <w:pStyle w:val="Tekstpodstawowy"/>
        <w:jc w:val="both"/>
      </w:pPr>
      <w:r>
        <w:t>Urząd do Spraw Cudzoziemców, ul</w:t>
      </w:r>
      <w:r w:rsidR="00A123EA">
        <w:t>. Koszykowa 16, 00-564 Warszawa</w:t>
      </w:r>
      <w:r>
        <w:t>.</w:t>
      </w:r>
    </w:p>
    <w:p w14:paraId="370538FA" w14:textId="77777777" w:rsidR="00222081" w:rsidRDefault="00222081" w:rsidP="000E742B">
      <w:pPr>
        <w:pStyle w:val="Nagwek1"/>
      </w:pPr>
      <w:r>
        <w:t>2. Tryb udzielenia zamówienia:</w:t>
      </w:r>
    </w:p>
    <w:p w14:paraId="5E67ADFA" w14:textId="77777777" w:rsidR="00222081" w:rsidRDefault="00222081" w:rsidP="00222081">
      <w:pPr>
        <w:pStyle w:val="Tekstpodstawowywcity"/>
        <w:ind w:left="360" w:hanging="360"/>
      </w:pPr>
      <w:r>
        <w:t xml:space="preserve">Postępowanie prowadzone jest w trybie </w:t>
      </w:r>
      <w:r>
        <w:rPr>
          <w:b/>
        </w:rPr>
        <w:t>przetargu nieograniczonego.</w:t>
      </w:r>
    </w:p>
    <w:p w14:paraId="4A8A43E2" w14:textId="77777777" w:rsidR="00222081" w:rsidRDefault="00222081" w:rsidP="000E742B">
      <w:pPr>
        <w:pStyle w:val="Nagwek1"/>
      </w:pPr>
      <w:r>
        <w:t>3. Opis przedmiotu zamówienia:</w:t>
      </w:r>
    </w:p>
    <w:p w14:paraId="76B38015" w14:textId="160014E5" w:rsidR="003F35F5" w:rsidRPr="00DF4B0C" w:rsidRDefault="00C04DC9" w:rsidP="00DF4B0C">
      <w:pPr>
        <w:pStyle w:val="Akapitzlist"/>
        <w:numPr>
          <w:ilvl w:val="1"/>
          <w:numId w:val="10"/>
        </w:numPr>
        <w:spacing w:after="120"/>
        <w:contextualSpacing w:val="0"/>
        <w:jc w:val="both"/>
        <w:rPr>
          <w:rFonts w:ascii="TimesNewRoman" w:hAnsi="TimesNewRoman" w:cs="TimesNewRoman"/>
        </w:rPr>
      </w:pPr>
      <w:r w:rsidRPr="00966AC7">
        <w:t xml:space="preserve">Przedmiotem zamówienia jest pełnienie nadzoru, całodobowej obsługi i konserwacji oczyszczalni ścieków socjalno-bytowych w ośrodku dla cudzoziemców w Podkowie Leśnej – Dębaku. W ramach usługi, wykonawca zapewni kompleksową obsługę </w:t>
      </w:r>
      <w:r w:rsidRPr="00966AC7">
        <w:br/>
        <w:t xml:space="preserve">i eksploatację oczyszczalni ścieków wraz z pełnieniem nadzoru technologicznego </w:t>
      </w:r>
      <w:r w:rsidR="00C213BA">
        <w:br/>
      </w:r>
      <w:r w:rsidRPr="00966AC7">
        <w:t xml:space="preserve">w okresie jednego roku od daty wejścia w życie umowy. Pod pojęciem „kompleksowa obsługa” należy rozumieć wszelkie czynności służące utrzymaniu w ruchu </w:t>
      </w:r>
      <w:r w:rsidR="00C213BA">
        <w:br/>
      </w:r>
      <w:r w:rsidRPr="00966AC7">
        <w:t>i niepogorszonym stanie technicznym oczyszczalni ścieków, w tym również wykonywanie bieżących analiz jakości ścieków oczyszczonych i osadów pościekowych.</w:t>
      </w:r>
      <w:r w:rsidR="009A2555">
        <w:t xml:space="preserve"> Szczegółowe informacje dot. przedmiotowej oczyszczalni ścieków zawarte są w załącznikach nr </w:t>
      </w:r>
      <w:r w:rsidR="007569B7">
        <w:t>2</w:t>
      </w:r>
      <w:r w:rsidR="00C213BA">
        <w:t xml:space="preserve"> – </w:t>
      </w:r>
      <w:r w:rsidR="007569B7">
        <w:t>13</w:t>
      </w:r>
      <w:r w:rsidR="009A2555">
        <w:t xml:space="preserve"> </w:t>
      </w:r>
      <w:r w:rsidR="00C213BA">
        <w:br/>
      </w:r>
      <w:r w:rsidR="009A2555">
        <w:t xml:space="preserve">do </w:t>
      </w:r>
      <w:r w:rsidR="00C213BA">
        <w:t>SIWZ</w:t>
      </w:r>
      <w:r w:rsidR="009A2555">
        <w:t>.</w:t>
      </w:r>
    </w:p>
    <w:p w14:paraId="54FFBA07" w14:textId="46129D1B" w:rsidR="00C04DC9" w:rsidRPr="003F35F5" w:rsidRDefault="003F35F5" w:rsidP="00F7022C">
      <w:pPr>
        <w:pStyle w:val="Akapitzlist"/>
        <w:numPr>
          <w:ilvl w:val="1"/>
          <w:numId w:val="10"/>
        </w:numPr>
        <w:jc w:val="both"/>
        <w:rPr>
          <w:rFonts w:ascii="TimesNewRoman" w:hAnsi="TimesNewRoman" w:cs="TimesNewRoman"/>
        </w:rPr>
      </w:pPr>
      <w:r w:rsidRPr="003F35F5">
        <w:t>Szczegółowy opis przedmiotu zamówienia</w:t>
      </w:r>
      <w:r w:rsidR="000B3773">
        <w:t xml:space="preserve"> zawarty jest w załączniku nr 1 do SIWZ.</w:t>
      </w:r>
    </w:p>
    <w:p w14:paraId="71908066" w14:textId="77777777" w:rsidR="00C04DC9" w:rsidRPr="00966AC7" w:rsidRDefault="00C04DC9" w:rsidP="00C04DC9">
      <w:pPr>
        <w:autoSpaceDE w:val="0"/>
        <w:autoSpaceDN w:val="0"/>
        <w:adjustRightInd w:val="0"/>
        <w:spacing w:line="276" w:lineRule="auto"/>
        <w:jc w:val="both"/>
        <w:rPr>
          <w:sz w:val="16"/>
          <w:szCs w:val="16"/>
        </w:rPr>
      </w:pPr>
    </w:p>
    <w:p w14:paraId="78344817" w14:textId="2210DA1E" w:rsidR="00A83FE7" w:rsidRDefault="00A83FE7" w:rsidP="00536C27">
      <w:pPr>
        <w:tabs>
          <w:tab w:val="left" w:pos="426"/>
        </w:tabs>
        <w:spacing w:after="120"/>
        <w:ind w:left="420" w:hanging="420"/>
        <w:jc w:val="both"/>
      </w:pPr>
      <w:r>
        <w:rPr>
          <w:bCs/>
        </w:rPr>
        <w:t>3.</w:t>
      </w:r>
      <w:r w:rsidR="00655A51">
        <w:rPr>
          <w:bCs/>
        </w:rPr>
        <w:t>3</w:t>
      </w:r>
      <w:r w:rsidR="00222081">
        <w:rPr>
          <w:bCs/>
        </w:rPr>
        <w:tab/>
      </w:r>
      <w:r w:rsidR="00D95D20">
        <w:t xml:space="preserve">Zamawiający </w:t>
      </w:r>
      <w:r w:rsidR="00966AC7">
        <w:t xml:space="preserve">nie dopuszcza </w:t>
      </w:r>
      <w:r w:rsidR="00D95D20">
        <w:t>składani</w:t>
      </w:r>
      <w:r w:rsidR="00966AC7">
        <w:t>a</w:t>
      </w:r>
      <w:r w:rsidR="003F35F5">
        <w:t xml:space="preserve"> ofert częściowych. </w:t>
      </w:r>
      <w:r w:rsidR="003F35F5" w:rsidRPr="003F35F5">
        <w:t>Oferty nie zawierające pełnego zakresu przedmiotu zamówienia, zostaną odrzucone</w:t>
      </w:r>
    </w:p>
    <w:p w14:paraId="13B6C693" w14:textId="562CAEF0" w:rsidR="003F35F5" w:rsidRDefault="003F35F5" w:rsidP="003F35F5">
      <w:pPr>
        <w:spacing w:after="120"/>
        <w:ind w:left="426" w:hanging="420"/>
        <w:jc w:val="both"/>
        <w:rPr>
          <w:rFonts w:eastAsia="Calibri"/>
          <w:b/>
          <w:lang w:eastAsia="en-US"/>
        </w:rPr>
      </w:pPr>
      <w:r>
        <w:rPr>
          <w:rFonts w:eastAsia="Arial Unicode MS"/>
          <w:bCs/>
        </w:rPr>
        <w:t>3.</w:t>
      </w:r>
      <w:r w:rsidR="00655A51">
        <w:rPr>
          <w:rFonts w:eastAsia="Arial Unicode MS"/>
          <w:bCs/>
        </w:rPr>
        <w:t>4</w:t>
      </w:r>
      <w:r w:rsidR="00493C3B">
        <w:rPr>
          <w:rFonts w:eastAsia="Arial Unicode MS"/>
          <w:bCs/>
        </w:rPr>
        <w:tab/>
      </w:r>
      <w:r>
        <w:rPr>
          <w:rFonts w:eastAsia="Calibri"/>
          <w:b/>
          <w:lang w:eastAsia="en-US"/>
        </w:rPr>
        <w:t>Wspólny słownik Zamówień:</w:t>
      </w:r>
    </w:p>
    <w:p w14:paraId="3062AA44" w14:textId="65ECB756" w:rsidR="003F35F5" w:rsidRDefault="003F35F5" w:rsidP="003F35F5">
      <w:pPr>
        <w:ind w:left="709" w:hanging="283"/>
        <w:jc w:val="both"/>
      </w:pPr>
      <w:r>
        <w:t>90.48.00.00-5 - Usługi gospodarki ściekowej</w:t>
      </w:r>
    </w:p>
    <w:p w14:paraId="542AB790" w14:textId="77777777" w:rsidR="003F35F5" w:rsidRDefault="003F35F5" w:rsidP="003F35F5">
      <w:pPr>
        <w:ind w:left="709" w:hanging="283"/>
        <w:jc w:val="both"/>
      </w:pPr>
      <w:r>
        <w:t>90.48.10.00-2 – Eksploatacja zakładów oczyszczania ścieków</w:t>
      </w:r>
    </w:p>
    <w:p w14:paraId="05D0E662" w14:textId="77777777" w:rsidR="003F35F5" w:rsidRDefault="003F35F5" w:rsidP="003F35F5">
      <w:pPr>
        <w:ind w:left="709" w:hanging="283"/>
        <w:jc w:val="both"/>
      </w:pPr>
      <w:r>
        <w:t>50.80.00.00-3 – Różne usługi w zakresie napraw i konserwacji</w:t>
      </w:r>
    </w:p>
    <w:p w14:paraId="3A22F3A0" w14:textId="77777777" w:rsidR="003F35F5" w:rsidRDefault="003F35F5" w:rsidP="003F35F5">
      <w:pPr>
        <w:ind w:left="709" w:hanging="283"/>
        <w:jc w:val="both"/>
      </w:pPr>
      <w:r>
        <w:t>90.22.00.00-5 – Usługi czyszczenia kanałów odpływowych</w:t>
      </w:r>
    </w:p>
    <w:p w14:paraId="4618650B" w14:textId="047FFA41" w:rsidR="009D2937" w:rsidRDefault="003F35F5" w:rsidP="003F35F5">
      <w:pPr>
        <w:spacing w:after="120"/>
        <w:ind w:left="709" w:hanging="284"/>
        <w:jc w:val="both"/>
        <w:rPr>
          <w:rFonts w:eastAsia="Arial Unicode MS"/>
          <w:bCs/>
        </w:rPr>
      </w:pPr>
      <w:r>
        <w:t>50.51.11.00-0 – Usługi w zakresie napraw i konserwacji pomp</w:t>
      </w:r>
    </w:p>
    <w:p w14:paraId="1279E239" w14:textId="367C39A0" w:rsidR="00493C3B" w:rsidRDefault="003F35F5" w:rsidP="00493C3B">
      <w:pPr>
        <w:keepNext/>
        <w:tabs>
          <w:tab w:val="left" w:pos="426"/>
        </w:tabs>
        <w:spacing w:after="120"/>
        <w:jc w:val="both"/>
        <w:outlineLvl w:val="1"/>
        <w:rPr>
          <w:rFonts w:eastAsia="Arial Unicode MS"/>
          <w:bCs/>
        </w:rPr>
      </w:pPr>
      <w:r>
        <w:rPr>
          <w:rFonts w:eastAsia="Arial Unicode MS"/>
          <w:bCs/>
        </w:rPr>
        <w:t>3.</w:t>
      </w:r>
      <w:r w:rsidR="00655A51">
        <w:rPr>
          <w:rFonts w:eastAsia="Arial Unicode MS"/>
          <w:bCs/>
        </w:rPr>
        <w:t>5</w:t>
      </w:r>
      <w:r w:rsidR="002776BF">
        <w:rPr>
          <w:rFonts w:eastAsia="Arial Unicode MS"/>
          <w:bCs/>
        </w:rPr>
        <w:tab/>
      </w:r>
      <w:r w:rsidR="00222081">
        <w:rPr>
          <w:rFonts w:eastAsia="Arial Unicode MS"/>
          <w:bCs/>
        </w:rPr>
        <w:t>Zamawiający nie dopuszcza składania ofert wariantowych.</w:t>
      </w:r>
    </w:p>
    <w:p w14:paraId="71EE50B3" w14:textId="1AD70785" w:rsidR="002B41A5" w:rsidRPr="0088224F" w:rsidRDefault="002776BF" w:rsidP="0088224F">
      <w:pPr>
        <w:keepNext/>
        <w:tabs>
          <w:tab w:val="left" w:pos="426"/>
        </w:tabs>
        <w:spacing w:after="60"/>
        <w:ind w:left="420" w:hanging="420"/>
        <w:jc w:val="both"/>
        <w:outlineLvl w:val="1"/>
      </w:pPr>
      <w:r>
        <w:rPr>
          <w:rFonts w:eastAsia="Arial Unicode MS"/>
          <w:bCs/>
        </w:rPr>
        <w:t>3.</w:t>
      </w:r>
      <w:r w:rsidR="00655A51">
        <w:rPr>
          <w:rFonts w:eastAsia="Arial Unicode MS"/>
          <w:bCs/>
        </w:rPr>
        <w:t>6</w:t>
      </w:r>
      <w:r w:rsidR="00493C3B">
        <w:rPr>
          <w:rFonts w:eastAsia="Arial Unicode MS"/>
          <w:bCs/>
        </w:rPr>
        <w:tab/>
      </w:r>
      <w:r w:rsidR="00493C3B">
        <w:t xml:space="preserve">Wykonawca może powierzyć wykonanie części zamówienia podwykonawcom. </w:t>
      </w:r>
      <w:r w:rsidR="0088224F">
        <w:t xml:space="preserve">W takim przypadku Wykonawca zobowiązany jest załączyć do oferty </w:t>
      </w:r>
      <w:r w:rsidR="0088224F" w:rsidRPr="007570E0">
        <w:rPr>
          <w:b/>
        </w:rPr>
        <w:t>informację o zakresie prac powierzanych do wykonania podwykonawcom</w:t>
      </w:r>
      <w:r w:rsidR="0088224F">
        <w:t xml:space="preserve"> (zgodnie z </w:t>
      </w:r>
      <w:r w:rsidR="0088224F" w:rsidRPr="00C461B4">
        <w:rPr>
          <w:b/>
        </w:rPr>
        <w:t xml:space="preserve">załącznikiem nr </w:t>
      </w:r>
      <w:r w:rsidR="00080216">
        <w:rPr>
          <w:b/>
        </w:rPr>
        <w:t>18</w:t>
      </w:r>
      <w:r w:rsidR="00080216">
        <w:t xml:space="preserve"> </w:t>
      </w:r>
      <w:r w:rsidR="0088224F">
        <w:t xml:space="preserve">do SIWZ). </w:t>
      </w:r>
      <w:r w:rsidR="002B41A5" w:rsidRPr="0088224F">
        <w:rPr>
          <w:u w:val="single"/>
        </w:rPr>
        <w:t>Zamawiający dopuszcza zlecenie podwykonawcom jedynie:</w:t>
      </w:r>
    </w:p>
    <w:p w14:paraId="6F85EA9E" w14:textId="75667939" w:rsidR="00C213BA" w:rsidRPr="00872AA0" w:rsidRDefault="007569B7" w:rsidP="00C213BA">
      <w:pPr>
        <w:pStyle w:val="Akapitzlist"/>
        <w:widowControl w:val="0"/>
        <w:numPr>
          <w:ilvl w:val="0"/>
          <w:numId w:val="15"/>
        </w:numPr>
        <w:autoSpaceDE w:val="0"/>
        <w:autoSpaceDN w:val="0"/>
        <w:adjustRightInd w:val="0"/>
        <w:spacing w:before="120"/>
        <w:ind w:right="10"/>
        <w:jc w:val="both"/>
        <w:rPr>
          <w:color w:val="000000"/>
        </w:rPr>
      </w:pPr>
      <w:r w:rsidRPr="00872AA0">
        <w:rPr>
          <w:color w:val="000000"/>
        </w:rPr>
        <w:t>wykonywani</w:t>
      </w:r>
      <w:r>
        <w:rPr>
          <w:color w:val="000000"/>
        </w:rPr>
        <w:t>a</w:t>
      </w:r>
      <w:r w:rsidRPr="00872AA0">
        <w:rPr>
          <w:color w:val="000000"/>
        </w:rPr>
        <w:t xml:space="preserve"> </w:t>
      </w:r>
      <w:r w:rsidR="00C213BA" w:rsidRPr="00872AA0">
        <w:rPr>
          <w:color w:val="000000"/>
        </w:rPr>
        <w:t>analiz laboratoryjnych ścieków i osadów,</w:t>
      </w:r>
    </w:p>
    <w:p w14:paraId="7F86AB07" w14:textId="77777777" w:rsidR="00C213BA" w:rsidRPr="00872AA0" w:rsidRDefault="00C213BA" w:rsidP="00C213BA">
      <w:pPr>
        <w:pStyle w:val="Akapitzlist"/>
        <w:widowControl w:val="0"/>
        <w:numPr>
          <w:ilvl w:val="0"/>
          <w:numId w:val="15"/>
        </w:numPr>
        <w:autoSpaceDE w:val="0"/>
        <w:autoSpaceDN w:val="0"/>
        <w:adjustRightInd w:val="0"/>
        <w:ind w:right="10"/>
        <w:jc w:val="both"/>
        <w:rPr>
          <w:color w:val="000000"/>
        </w:rPr>
      </w:pPr>
      <w:r w:rsidRPr="00872AA0">
        <w:rPr>
          <w:color w:val="000000"/>
        </w:rPr>
        <w:t>wywozu i utylizacji odpadów powstających na oczyszczalni ścieków w wyniku prowadzenia procesu technologicznego oczyszczania ścieków,</w:t>
      </w:r>
    </w:p>
    <w:p w14:paraId="6C5C20A7" w14:textId="5A07F820" w:rsidR="00C213BA" w:rsidRPr="00872AA0" w:rsidRDefault="00C213BA" w:rsidP="00C213BA">
      <w:pPr>
        <w:pStyle w:val="Akapitzlist"/>
        <w:widowControl w:val="0"/>
        <w:numPr>
          <w:ilvl w:val="0"/>
          <w:numId w:val="15"/>
        </w:numPr>
        <w:autoSpaceDE w:val="0"/>
        <w:autoSpaceDN w:val="0"/>
        <w:adjustRightInd w:val="0"/>
        <w:ind w:right="10"/>
        <w:jc w:val="both"/>
        <w:rPr>
          <w:color w:val="000000"/>
        </w:rPr>
      </w:pPr>
      <w:r w:rsidRPr="00872AA0">
        <w:rPr>
          <w:color w:val="000000"/>
        </w:rPr>
        <w:t>wykon</w:t>
      </w:r>
      <w:r w:rsidR="00C1468D">
        <w:rPr>
          <w:color w:val="000000"/>
        </w:rPr>
        <w:t>ywania</w:t>
      </w:r>
      <w:r w:rsidRPr="00872AA0">
        <w:rPr>
          <w:color w:val="000000"/>
        </w:rPr>
        <w:t xml:space="preserve"> ekspertyz specjalistycznych,</w:t>
      </w:r>
    </w:p>
    <w:p w14:paraId="255DA347" w14:textId="4AA39DF9" w:rsidR="00C213BA" w:rsidRPr="00872AA0" w:rsidRDefault="00C213BA" w:rsidP="00C213BA">
      <w:pPr>
        <w:pStyle w:val="Akapitzlist"/>
        <w:widowControl w:val="0"/>
        <w:numPr>
          <w:ilvl w:val="0"/>
          <w:numId w:val="15"/>
        </w:numPr>
        <w:autoSpaceDE w:val="0"/>
        <w:autoSpaceDN w:val="0"/>
        <w:adjustRightInd w:val="0"/>
        <w:ind w:right="10"/>
        <w:jc w:val="both"/>
        <w:rPr>
          <w:color w:val="000000"/>
        </w:rPr>
      </w:pPr>
      <w:r w:rsidRPr="00872AA0">
        <w:rPr>
          <w:color w:val="000000"/>
        </w:rPr>
        <w:t>wykonywani</w:t>
      </w:r>
      <w:r w:rsidR="007569B7">
        <w:rPr>
          <w:color w:val="000000"/>
        </w:rPr>
        <w:t>a</w:t>
      </w:r>
      <w:r>
        <w:rPr>
          <w:color w:val="000000"/>
        </w:rPr>
        <w:t xml:space="preserve"> </w:t>
      </w:r>
      <w:r w:rsidRPr="00872AA0">
        <w:rPr>
          <w:color w:val="000000"/>
        </w:rPr>
        <w:t xml:space="preserve">prac w obszarze branży elektrycznej i </w:t>
      </w:r>
      <w:r w:rsidR="00FA475B">
        <w:t>Aparatury Kontrolno-Pomiarowej i Automatyki (</w:t>
      </w:r>
      <w:r w:rsidRPr="00872AA0">
        <w:rPr>
          <w:color w:val="000000"/>
        </w:rPr>
        <w:t>AKPiA</w:t>
      </w:r>
      <w:r w:rsidR="00FA475B">
        <w:rPr>
          <w:color w:val="000000"/>
        </w:rPr>
        <w:t>)</w:t>
      </w:r>
      <w:r w:rsidRPr="00872AA0">
        <w:rPr>
          <w:color w:val="000000"/>
        </w:rPr>
        <w:t>,</w:t>
      </w:r>
    </w:p>
    <w:p w14:paraId="785AF42F" w14:textId="7F127D4E" w:rsidR="00C213BA" w:rsidRDefault="00C213BA" w:rsidP="00C213BA">
      <w:pPr>
        <w:pStyle w:val="Akapitzlist"/>
        <w:widowControl w:val="0"/>
        <w:numPr>
          <w:ilvl w:val="0"/>
          <w:numId w:val="15"/>
        </w:numPr>
        <w:autoSpaceDE w:val="0"/>
        <w:autoSpaceDN w:val="0"/>
        <w:adjustRightInd w:val="0"/>
        <w:jc w:val="both"/>
        <w:rPr>
          <w:color w:val="000000"/>
        </w:rPr>
      </w:pPr>
      <w:r w:rsidRPr="00872AA0">
        <w:rPr>
          <w:color w:val="000000"/>
        </w:rPr>
        <w:t>wykonywani</w:t>
      </w:r>
      <w:r w:rsidR="007569B7">
        <w:rPr>
          <w:color w:val="000000"/>
        </w:rPr>
        <w:t>a</w:t>
      </w:r>
      <w:r w:rsidRPr="00872AA0">
        <w:rPr>
          <w:color w:val="000000"/>
        </w:rPr>
        <w:t xml:space="preserve"> prac specjalistycznych obejmujących remonty i naprawy urządzeń technologicznych,</w:t>
      </w:r>
    </w:p>
    <w:p w14:paraId="56BFED20" w14:textId="77777777" w:rsidR="00766E27" w:rsidRDefault="00C213BA" w:rsidP="00766E27">
      <w:pPr>
        <w:pStyle w:val="Akapitzlist"/>
        <w:widowControl w:val="0"/>
        <w:numPr>
          <w:ilvl w:val="0"/>
          <w:numId w:val="15"/>
        </w:numPr>
        <w:autoSpaceDE w:val="0"/>
        <w:autoSpaceDN w:val="0"/>
        <w:adjustRightInd w:val="0"/>
        <w:jc w:val="both"/>
        <w:rPr>
          <w:color w:val="000000"/>
        </w:rPr>
      </w:pPr>
      <w:r w:rsidRPr="00C213BA">
        <w:rPr>
          <w:color w:val="000000"/>
        </w:rPr>
        <w:t>poboru próbek ścieków i osadów do analiz.</w:t>
      </w:r>
    </w:p>
    <w:p w14:paraId="4B3399E4" w14:textId="02ED80AC" w:rsidR="003A5DD3" w:rsidRDefault="002B41A5" w:rsidP="00766E27">
      <w:pPr>
        <w:widowControl w:val="0"/>
        <w:autoSpaceDE w:val="0"/>
        <w:autoSpaceDN w:val="0"/>
        <w:adjustRightInd w:val="0"/>
        <w:ind w:left="426" w:hanging="426"/>
        <w:jc w:val="both"/>
      </w:pPr>
      <w:r>
        <w:t>3.</w:t>
      </w:r>
      <w:r w:rsidR="00655A51">
        <w:t>7</w:t>
      </w:r>
      <w:r>
        <w:tab/>
      </w:r>
      <w:r w:rsidRPr="002B41A5">
        <w:t xml:space="preserve">Zamawiający przewiduje udzielenie zamówień uzupełniających stanowiących nie więcej niż </w:t>
      </w:r>
      <w:r w:rsidR="003A5DD3">
        <w:t>50</w:t>
      </w:r>
      <w:r w:rsidRPr="002B41A5">
        <w:t>% wartości zamówienia podstawowego.</w:t>
      </w:r>
      <w:r w:rsidR="007272D1" w:rsidRPr="007272D1">
        <w:t xml:space="preserve"> </w:t>
      </w:r>
      <w:r w:rsidR="003A5DD3" w:rsidRPr="003A5DD3">
        <w:t>Zamówienie uzupełniające będzie dotyczyło przedmiotu zamówienia podstawowego i polegać będzie na</w:t>
      </w:r>
      <w:r w:rsidR="00215165" w:rsidRPr="00215165">
        <w:t xml:space="preserve"> </w:t>
      </w:r>
      <w:r w:rsidR="00215165" w:rsidRPr="00966AC7">
        <w:t>pełnieni</w:t>
      </w:r>
      <w:r w:rsidR="00215165">
        <w:t>u</w:t>
      </w:r>
      <w:r w:rsidR="00215165" w:rsidRPr="00966AC7">
        <w:t xml:space="preserve"> nadzoru, całodobowej obsługi i konserwacji oczyszczalni ścieków socjalno-bytowych w ośrodku dla cudzoziemców w Podkowie Leśnej – Dębaku</w:t>
      </w:r>
      <w:r w:rsidR="003A5DD3" w:rsidRPr="003A5DD3">
        <w:t xml:space="preserve"> </w:t>
      </w:r>
      <w:r w:rsidR="00215165">
        <w:t xml:space="preserve">w tym </w:t>
      </w:r>
      <w:r w:rsidR="003A5DD3" w:rsidRPr="003A5DD3">
        <w:t>napraw</w:t>
      </w:r>
      <w:r w:rsidR="003A5DD3">
        <w:t>ach</w:t>
      </w:r>
      <w:r w:rsidR="003A5DD3" w:rsidRPr="003A5DD3">
        <w:t>, zakupie części zamiennych i nowych urządzeń</w:t>
      </w:r>
      <w:r w:rsidR="0095242D">
        <w:t xml:space="preserve"> niezbędnych do prawidłowego funkcjonowania oczyszczalni ścieków</w:t>
      </w:r>
      <w:r w:rsidR="00215165">
        <w:t>.</w:t>
      </w:r>
      <w:r w:rsidR="003A5DD3" w:rsidRPr="003A5DD3">
        <w:t xml:space="preserve"> </w:t>
      </w:r>
    </w:p>
    <w:p w14:paraId="7537D72E" w14:textId="7471DC96" w:rsidR="001F433B" w:rsidRDefault="001F433B" w:rsidP="00766E27">
      <w:pPr>
        <w:widowControl w:val="0"/>
        <w:autoSpaceDE w:val="0"/>
        <w:autoSpaceDN w:val="0"/>
        <w:adjustRightInd w:val="0"/>
        <w:ind w:left="426" w:hanging="426"/>
        <w:jc w:val="both"/>
      </w:pPr>
      <w:r>
        <w:lastRenderedPageBreak/>
        <w:t>3.8</w:t>
      </w:r>
      <w:r>
        <w:tab/>
        <w:t xml:space="preserve">Na etapie realizacji umowy </w:t>
      </w:r>
      <w:r w:rsidRPr="001F433B">
        <w:t>Wykonawca zobowiązany będzie do zawarcia umowy ubezpieczenia odpowiedzialności cywilnej (OC)</w:t>
      </w:r>
      <w:r w:rsidRPr="00DD7333">
        <w:t xml:space="preserve"> z tytułu prowadzonej działalności gospodarczej, związanej z przedmiotem umowy, na cały okres realizacji umowy</w:t>
      </w:r>
      <w:r>
        <w:t>.</w:t>
      </w:r>
    </w:p>
    <w:p w14:paraId="11AB51E8" w14:textId="77777777" w:rsidR="001F433B" w:rsidRPr="00766E27" w:rsidRDefault="001F433B" w:rsidP="00766E27">
      <w:pPr>
        <w:widowControl w:val="0"/>
        <w:autoSpaceDE w:val="0"/>
        <w:autoSpaceDN w:val="0"/>
        <w:adjustRightInd w:val="0"/>
        <w:ind w:left="426" w:hanging="426"/>
        <w:jc w:val="both"/>
        <w:rPr>
          <w:color w:val="000000"/>
        </w:rPr>
      </w:pPr>
    </w:p>
    <w:p w14:paraId="0ADBBF15" w14:textId="6EB8E7A6" w:rsidR="00222081" w:rsidRPr="00766E27" w:rsidRDefault="00766E27" w:rsidP="00150C85">
      <w:pPr>
        <w:keepNext/>
        <w:tabs>
          <w:tab w:val="left" w:pos="426"/>
        </w:tabs>
        <w:spacing w:after="120"/>
        <w:ind w:left="420" w:hanging="420"/>
        <w:jc w:val="both"/>
        <w:outlineLvl w:val="1"/>
        <w:rPr>
          <w:b/>
        </w:rPr>
      </w:pPr>
      <w:r>
        <w:rPr>
          <w:b/>
        </w:rPr>
        <w:t>4. TERMIN WYKONANIA ZAMÓWIENIA</w:t>
      </w:r>
    </w:p>
    <w:p w14:paraId="0C193A8E" w14:textId="6C6E0A4B" w:rsidR="00222081" w:rsidRPr="003A5DD3" w:rsidRDefault="00222081" w:rsidP="0095242D">
      <w:pPr>
        <w:pStyle w:val="Tekstpodstawowy"/>
        <w:spacing w:after="0"/>
        <w:ind w:left="426"/>
        <w:jc w:val="both"/>
        <w:rPr>
          <w:rFonts w:eastAsia="Calibri"/>
          <w:lang w:eastAsia="en-US"/>
        </w:rPr>
      </w:pPr>
      <w:r>
        <w:rPr>
          <w:rFonts w:eastAsia="Calibri"/>
          <w:lang w:eastAsia="en-US"/>
        </w:rPr>
        <w:t xml:space="preserve">Zamówienie </w:t>
      </w:r>
      <w:r w:rsidR="0095242D">
        <w:rPr>
          <w:rFonts w:eastAsia="Calibri"/>
          <w:lang w:eastAsia="en-US"/>
        </w:rPr>
        <w:t xml:space="preserve">będzie </w:t>
      </w:r>
      <w:r>
        <w:rPr>
          <w:rFonts w:eastAsia="Calibri"/>
          <w:lang w:eastAsia="en-US"/>
        </w:rPr>
        <w:t>realizowane</w:t>
      </w:r>
      <w:r w:rsidR="00C90076">
        <w:rPr>
          <w:rFonts w:eastAsia="Calibri"/>
          <w:lang w:eastAsia="en-US"/>
        </w:rPr>
        <w:t xml:space="preserve"> </w:t>
      </w:r>
      <w:r w:rsidR="0095242D">
        <w:rPr>
          <w:rFonts w:eastAsia="Calibri"/>
          <w:b/>
          <w:lang w:val="pl-PL" w:eastAsia="en-US"/>
        </w:rPr>
        <w:t>przez</w:t>
      </w:r>
      <w:r w:rsidR="0095242D" w:rsidRPr="00C90076">
        <w:rPr>
          <w:rFonts w:eastAsia="Calibri"/>
          <w:b/>
          <w:lang w:eastAsia="en-US"/>
        </w:rPr>
        <w:t xml:space="preserve"> </w:t>
      </w:r>
      <w:r w:rsidR="00C90076" w:rsidRPr="00C90076">
        <w:rPr>
          <w:rFonts w:eastAsia="Calibri"/>
          <w:b/>
          <w:lang w:eastAsia="en-US"/>
        </w:rPr>
        <w:t>okres 12 miesięcy</w:t>
      </w:r>
      <w:r w:rsidR="00C90076">
        <w:rPr>
          <w:rFonts w:eastAsia="Calibri"/>
          <w:lang w:eastAsia="en-US"/>
        </w:rPr>
        <w:t xml:space="preserve"> </w:t>
      </w:r>
      <w:r w:rsidR="003A5DD3" w:rsidRPr="003A5DD3">
        <w:rPr>
          <w:rFonts w:eastAsia="Calibri"/>
          <w:b/>
          <w:lang w:eastAsia="en-US"/>
        </w:rPr>
        <w:t>od</w:t>
      </w:r>
      <w:r>
        <w:rPr>
          <w:rFonts w:eastAsia="Calibri"/>
          <w:b/>
          <w:lang w:eastAsia="en-US"/>
        </w:rPr>
        <w:t xml:space="preserve"> dnia podpisania umowy</w:t>
      </w:r>
      <w:r w:rsidR="0095242D" w:rsidRPr="0095242D">
        <w:t xml:space="preserve"> </w:t>
      </w:r>
      <w:r w:rsidR="0095242D">
        <w:t>z zastrzeżeniem, że umowa ulegnie rozwiązaniu po wyczerpaniu maksymalnego wynagrodzenia Wykonawcy określonego w umowie</w:t>
      </w:r>
      <w:r w:rsidR="003A5DD3">
        <w:rPr>
          <w:rFonts w:eastAsia="Calibri"/>
          <w:b/>
          <w:lang w:eastAsia="en-US"/>
        </w:rPr>
        <w:t>.</w:t>
      </w:r>
    </w:p>
    <w:p w14:paraId="6841255C" w14:textId="77777777" w:rsidR="00222081" w:rsidRDefault="00222081" w:rsidP="000E742B">
      <w:pPr>
        <w:pStyle w:val="Nagwek1"/>
      </w:pPr>
      <w:r>
        <w:t>5. Warunki udziału w postępowaniu:</w:t>
      </w:r>
    </w:p>
    <w:p w14:paraId="26433109" w14:textId="77777777" w:rsidR="00222081" w:rsidRDefault="00493C3B" w:rsidP="000D0F7C">
      <w:pPr>
        <w:pStyle w:val="Nagwek2"/>
      </w:pPr>
      <w:r>
        <w:t>5.1.</w:t>
      </w:r>
      <w:r>
        <w:tab/>
      </w:r>
      <w:r w:rsidR="00222081">
        <w:t xml:space="preserve">O udzielenie zamówienia mogą ubiegać się wykonawcy, którzy spełniają następujące warunki: </w:t>
      </w:r>
    </w:p>
    <w:p w14:paraId="7ABCEE59" w14:textId="7FE0CB4C" w:rsidR="00222081" w:rsidRDefault="00F278A1" w:rsidP="00A32011">
      <w:pPr>
        <w:tabs>
          <w:tab w:val="left" w:pos="900"/>
        </w:tabs>
        <w:spacing w:after="120"/>
        <w:ind w:left="709" w:hanging="709"/>
        <w:jc w:val="both"/>
      </w:pPr>
      <w:r>
        <w:t>5.1.1</w:t>
      </w:r>
      <w:r>
        <w:tab/>
      </w:r>
      <w:r w:rsidR="00222081">
        <w:t>Posiadają</w:t>
      </w:r>
      <w:r w:rsidR="00C7279D">
        <w:t xml:space="preserve"> </w:t>
      </w:r>
      <w:r w:rsidR="00C7279D" w:rsidRPr="00C7279D">
        <w:t>uprawnienia/zezwolenia/licencje/koncesje do wykonywania określonej działalności lub czynności, jeżeli przepisy prawa nakładają obowiązek ich posiadania -</w:t>
      </w:r>
      <w:r w:rsidR="00C7279D">
        <w:t xml:space="preserve"> </w:t>
      </w:r>
      <w:r w:rsidR="00EC5D5D" w:rsidRPr="006C5B22">
        <w:rPr>
          <w:i/>
        </w:rPr>
        <w:t>Zamawiający nie opisuje, nie wyznacza szczegółowego warunku w tym zakresie</w:t>
      </w:r>
      <w:r w:rsidR="006C5B22">
        <w:rPr>
          <w:i/>
        </w:rPr>
        <w:t>.</w:t>
      </w:r>
    </w:p>
    <w:p w14:paraId="1AB3278A" w14:textId="01AFA482" w:rsidR="00C90076" w:rsidRDefault="00222081" w:rsidP="00F7022C">
      <w:pPr>
        <w:pStyle w:val="Akapitzlist"/>
        <w:numPr>
          <w:ilvl w:val="2"/>
          <w:numId w:val="12"/>
        </w:numPr>
        <w:tabs>
          <w:tab w:val="left" w:pos="900"/>
        </w:tabs>
        <w:spacing w:after="120"/>
        <w:contextualSpacing w:val="0"/>
        <w:jc w:val="both"/>
      </w:pPr>
      <w:r>
        <w:t>Posiadają wiedzę i doświa</w:t>
      </w:r>
      <w:r w:rsidR="007E46AF">
        <w:t>dczenie do wykonania zamówienia</w:t>
      </w:r>
    </w:p>
    <w:p w14:paraId="7278EE32" w14:textId="3FCEF1C7" w:rsidR="00C90076" w:rsidRDefault="00C90076" w:rsidP="00F7022C">
      <w:pPr>
        <w:pStyle w:val="Akapitzlist"/>
        <w:numPr>
          <w:ilvl w:val="0"/>
          <w:numId w:val="3"/>
        </w:numPr>
        <w:spacing w:after="120"/>
        <w:ind w:left="709" w:hanging="283"/>
        <w:jc w:val="both"/>
      </w:pPr>
      <w:r>
        <w:t xml:space="preserve">Warunek ten zostanie spełniony, jeżeli Wykonawca wykaże, że w okresie ostatnich trzech lat przed upływem terminu składania ofert, a jeżeli okres prowadzenia działalności jest krótszy – w tym okresie </w:t>
      </w:r>
      <w:r w:rsidR="006A5B87" w:rsidRPr="009F3B50">
        <w:t>zrealizowa</w:t>
      </w:r>
      <w:r w:rsidR="006A5B87">
        <w:t>ł</w:t>
      </w:r>
      <w:r w:rsidR="006A5B87" w:rsidRPr="009F3B50">
        <w:t xml:space="preserve"> lub </w:t>
      </w:r>
      <w:r w:rsidR="006A5B87">
        <w:t>jest</w:t>
      </w:r>
      <w:r w:rsidR="006A5B87" w:rsidRPr="009F3B50">
        <w:t xml:space="preserve"> w trakcie</w:t>
      </w:r>
      <w:r w:rsidR="006A5B87">
        <w:t xml:space="preserve"> </w:t>
      </w:r>
      <w:r w:rsidR="006A5B87" w:rsidRPr="009F3B50">
        <w:t xml:space="preserve">realizacji </w:t>
      </w:r>
      <w:r>
        <w:rPr>
          <w:color w:val="000000"/>
        </w:rPr>
        <w:t xml:space="preserve">co najmniej </w:t>
      </w:r>
      <w:r w:rsidR="00C7156B">
        <w:rPr>
          <w:b/>
          <w:bCs/>
          <w:color w:val="000000"/>
        </w:rPr>
        <w:t xml:space="preserve">jednej </w:t>
      </w:r>
      <w:r>
        <w:rPr>
          <w:color w:val="000000"/>
        </w:rPr>
        <w:t>usług</w:t>
      </w:r>
      <w:r w:rsidR="00C7156B">
        <w:rPr>
          <w:color w:val="000000"/>
        </w:rPr>
        <w:t>i</w:t>
      </w:r>
      <w:r w:rsidR="003F35E0">
        <w:rPr>
          <w:color w:val="000000"/>
        </w:rPr>
        <w:t xml:space="preserve"> </w:t>
      </w:r>
      <w:r>
        <w:rPr>
          <w:color w:val="000000"/>
        </w:rPr>
        <w:t>polega</w:t>
      </w:r>
      <w:r w:rsidR="004F3FDD">
        <w:rPr>
          <w:color w:val="000000"/>
        </w:rPr>
        <w:t>jącej</w:t>
      </w:r>
      <w:r>
        <w:rPr>
          <w:color w:val="000000"/>
        </w:rPr>
        <w:t xml:space="preserve"> na </w:t>
      </w:r>
      <w:r w:rsidR="006A5B87">
        <w:t xml:space="preserve">prowadzeniu eksploatacji komunalnej </w:t>
      </w:r>
      <w:r>
        <w:t xml:space="preserve">lub </w:t>
      </w:r>
      <w:r w:rsidR="006A5B87">
        <w:t xml:space="preserve">przemysłowej </w:t>
      </w:r>
      <w:r>
        <w:t>oczyszczalni ścieków o przepustowości co najmniej 100 m3/d</w:t>
      </w:r>
      <w:r w:rsidR="006A5B87" w:rsidRPr="006A5B87">
        <w:t xml:space="preserve"> </w:t>
      </w:r>
      <w:r w:rsidR="006A5B87">
        <w:t>(</w:t>
      </w:r>
      <w:r w:rsidR="00AF2F49">
        <w:t>p</w:t>
      </w:r>
      <w:r w:rsidR="00AF2F49" w:rsidRPr="00673A7B">
        <w:t>rzez jedną usługę Zamawiający rozumie sumę usług wykonanych/wyk</w:t>
      </w:r>
      <w:r w:rsidR="00AF2F49">
        <w:t xml:space="preserve">onywanych w ramach jednej umowy; </w:t>
      </w:r>
      <w:r w:rsidR="006A5B87">
        <w:t>w</w:t>
      </w:r>
      <w:r w:rsidR="006A5B87" w:rsidRPr="00673A7B">
        <w:t xml:space="preserve"> przypadku wykazania usługi wykonywanej, należy wykazać wartość zrealizowan</w:t>
      </w:r>
      <w:r w:rsidR="006A5B87">
        <w:t>ej części w ramach jednej umowy</w:t>
      </w:r>
      <w:r w:rsidR="00AF2F49">
        <w:t>).</w:t>
      </w:r>
    </w:p>
    <w:p w14:paraId="365F921B" w14:textId="5FA4D47A" w:rsidR="00C90076" w:rsidRDefault="00C90076" w:rsidP="003F35E0">
      <w:pPr>
        <w:tabs>
          <w:tab w:val="left" w:pos="900"/>
        </w:tabs>
        <w:spacing w:after="120"/>
        <w:ind w:left="708"/>
        <w:jc w:val="both"/>
      </w:pPr>
      <w:r>
        <w:t xml:space="preserve">W celu potwierdzenia spełnienia niniejszego warunku, Wykonawcy zobowiązani są przedłożyć </w:t>
      </w:r>
      <w:r w:rsidRPr="006C5B22">
        <w:rPr>
          <w:b/>
        </w:rPr>
        <w:t>wykaz usług</w:t>
      </w:r>
      <w:r>
        <w:t xml:space="preserve">, sporządzony według </w:t>
      </w:r>
      <w:r w:rsidRPr="003F35E0">
        <w:rPr>
          <w:b/>
        </w:rPr>
        <w:t xml:space="preserve">Załącznika nr </w:t>
      </w:r>
      <w:r w:rsidR="005D0286">
        <w:rPr>
          <w:b/>
        </w:rPr>
        <w:t>16</w:t>
      </w:r>
      <w:r w:rsidR="005D0286">
        <w:t xml:space="preserve"> </w:t>
      </w:r>
      <w:r>
        <w:t xml:space="preserve">do SIWZ wraz dokumentami potwierdzającymi, że </w:t>
      </w:r>
      <w:r w:rsidRPr="007569B7">
        <w:t>usługi</w:t>
      </w:r>
      <w:r w:rsidR="003F35E0" w:rsidRPr="007569B7">
        <w:t xml:space="preserve"> </w:t>
      </w:r>
      <w:r>
        <w:t xml:space="preserve"> te zostały wykonane w sposób należyty.</w:t>
      </w:r>
    </w:p>
    <w:p w14:paraId="4FB38D59" w14:textId="1A3BC111" w:rsidR="003F35E0" w:rsidRDefault="00222081" w:rsidP="00F7022C">
      <w:pPr>
        <w:pStyle w:val="Akapitzlist"/>
        <w:numPr>
          <w:ilvl w:val="2"/>
          <w:numId w:val="12"/>
        </w:numPr>
        <w:tabs>
          <w:tab w:val="left" w:pos="900"/>
        </w:tabs>
        <w:spacing w:after="120"/>
        <w:contextualSpacing w:val="0"/>
        <w:jc w:val="both"/>
      </w:pPr>
      <w:r>
        <w:t>Dysponują odpowiednim potencjałem technicznym oraz osobami zdolnymi do wykonania zamówienia</w:t>
      </w:r>
    </w:p>
    <w:p w14:paraId="7569DC7C" w14:textId="2F966C7D" w:rsidR="003F35E0" w:rsidRPr="003F35E0" w:rsidRDefault="003F35E0" w:rsidP="006C5B22">
      <w:pPr>
        <w:pStyle w:val="Akapitzlist"/>
        <w:numPr>
          <w:ilvl w:val="0"/>
          <w:numId w:val="2"/>
        </w:numPr>
        <w:tabs>
          <w:tab w:val="left" w:pos="709"/>
        </w:tabs>
        <w:spacing w:after="60"/>
        <w:ind w:left="709" w:hanging="284"/>
        <w:contextualSpacing w:val="0"/>
        <w:jc w:val="both"/>
      </w:pPr>
      <w:r w:rsidRPr="003F35E0">
        <w:rPr>
          <w:szCs w:val="20"/>
        </w:rPr>
        <w:t xml:space="preserve">Warunek ten zostanie spełniony, jeżeli Wykonawca wykaże, iż dysponuje </w:t>
      </w:r>
      <w:r w:rsidR="00AF2F49">
        <w:rPr>
          <w:szCs w:val="20"/>
        </w:rPr>
        <w:t xml:space="preserve">minimum 1 osobą </w:t>
      </w:r>
      <w:r w:rsidR="00EC5D5D" w:rsidRPr="00EC5D5D">
        <w:t>posiadającą wyższe wykształcenie techniczne w zakresie technologii wody i ścieków (</w:t>
      </w:r>
      <w:r w:rsidR="00EC5D5D" w:rsidRPr="003577C1">
        <w:t xml:space="preserve">np. </w:t>
      </w:r>
      <w:r w:rsidR="00EB262A" w:rsidRPr="003577C1">
        <w:t xml:space="preserve">po kierunku studiów </w:t>
      </w:r>
      <w:r w:rsidR="00EC5D5D" w:rsidRPr="003577C1">
        <w:t>inżynieria środowiska, inżynieria komunalna</w:t>
      </w:r>
      <w:r w:rsidR="00EB262A" w:rsidRPr="003577C1">
        <w:t>, inżynieria sanitarna lub inżynieria chemiczna</w:t>
      </w:r>
      <w:r w:rsidR="00EB262A">
        <w:t>)</w:t>
      </w:r>
      <w:r w:rsidRPr="003F35E0">
        <w:t xml:space="preserve"> posiadającą co najmniej 2 letnie doświadczenie w pełnieniu funkcji technologa wody i ścieków na obiekcie komunalnym takim jak mechaniczno-biologiczna oczyszczalnia ścieków</w:t>
      </w:r>
      <w:r w:rsidR="004D2B19">
        <w:t>.</w:t>
      </w:r>
    </w:p>
    <w:p w14:paraId="1D717174" w14:textId="2A5C92F1" w:rsidR="003F35E0" w:rsidRPr="003F35E0" w:rsidRDefault="003F35E0" w:rsidP="004D2B19">
      <w:pPr>
        <w:spacing w:after="120"/>
        <w:ind w:left="709"/>
        <w:jc w:val="both"/>
      </w:pPr>
      <w:r w:rsidRPr="003F35E0">
        <w:t xml:space="preserve">Dokumentami stwierdzającymi posiadanie wymaganych kwalifikacji przez osobę/y wskazane na powyżej wymienione stanowiska będzie wypełniony </w:t>
      </w:r>
      <w:r w:rsidRPr="006C5B22">
        <w:rPr>
          <w:b/>
        </w:rPr>
        <w:t>wykaz osób</w:t>
      </w:r>
      <w:r w:rsidRPr="003F35E0">
        <w:t xml:space="preserve">, stanowiący </w:t>
      </w:r>
      <w:r w:rsidRPr="003F35E0">
        <w:rPr>
          <w:b/>
        </w:rPr>
        <w:t xml:space="preserve">Załącznik nr </w:t>
      </w:r>
      <w:r w:rsidR="000A725E">
        <w:rPr>
          <w:b/>
        </w:rPr>
        <w:t>17</w:t>
      </w:r>
      <w:r w:rsidR="007D2C9B">
        <w:t xml:space="preserve"> do SIWZ.</w:t>
      </w:r>
    </w:p>
    <w:p w14:paraId="688A2322" w14:textId="39273E22" w:rsidR="003F35E0" w:rsidRDefault="003F35E0" w:rsidP="004D2B19">
      <w:pPr>
        <w:pStyle w:val="Akapitzlist"/>
        <w:tabs>
          <w:tab w:val="left" w:pos="709"/>
        </w:tabs>
        <w:spacing w:after="120"/>
        <w:ind w:left="709"/>
        <w:jc w:val="both"/>
      </w:pPr>
      <w:r w:rsidRPr="003F35E0">
        <w:t>Zamawiający zastrzega sobie prawo do żądania od Wykonawcy przed podpisaniem umowy okazania do wglądu oryginałów oraz przedłożenia kopii dokumentów potwierdzających posiadanie ww</w:t>
      </w:r>
      <w:r w:rsidR="005D0286">
        <w:t xml:space="preserve">. </w:t>
      </w:r>
      <w:r w:rsidR="00AB776F" w:rsidRPr="005D0286">
        <w:t>kwalifikacji</w:t>
      </w:r>
      <w:r w:rsidR="005D0286">
        <w:t>.</w:t>
      </w:r>
    </w:p>
    <w:p w14:paraId="43153AD8" w14:textId="77777777" w:rsidR="00B45E49" w:rsidRDefault="00B45E49" w:rsidP="004D2B19">
      <w:pPr>
        <w:pStyle w:val="Akapitzlist"/>
        <w:tabs>
          <w:tab w:val="left" w:pos="709"/>
        </w:tabs>
        <w:spacing w:after="120"/>
        <w:ind w:left="709"/>
        <w:jc w:val="both"/>
        <w:rPr>
          <w:szCs w:val="20"/>
        </w:rPr>
      </w:pPr>
    </w:p>
    <w:p w14:paraId="2DA4F9CE" w14:textId="5FACA36A" w:rsidR="006C5B22" w:rsidRDefault="00222081" w:rsidP="006C5B22">
      <w:pPr>
        <w:pStyle w:val="Akapitzlist"/>
        <w:numPr>
          <w:ilvl w:val="2"/>
          <w:numId w:val="12"/>
        </w:numPr>
        <w:tabs>
          <w:tab w:val="left" w:pos="709"/>
          <w:tab w:val="left" w:pos="900"/>
        </w:tabs>
        <w:spacing w:after="120"/>
        <w:jc w:val="both"/>
      </w:pPr>
      <w:r>
        <w:t>Znajdują się w sytuacji ekonomicznej i finansowej zapew</w:t>
      </w:r>
      <w:r w:rsidR="006C5B22">
        <w:t xml:space="preserve">niającej wykonanie zamówienia </w:t>
      </w:r>
    </w:p>
    <w:p w14:paraId="5C8BB0FF" w14:textId="2D1026C8" w:rsidR="00222081" w:rsidRDefault="00222081" w:rsidP="006C5B22">
      <w:pPr>
        <w:pStyle w:val="Akapitzlist"/>
        <w:tabs>
          <w:tab w:val="left" w:pos="709"/>
          <w:tab w:val="left" w:pos="900"/>
        </w:tabs>
        <w:spacing w:after="120"/>
        <w:jc w:val="both"/>
      </w:pPr>
      <w:r w:rsidRPr="006C5B22">
        <w:rPr>
          <w:i/>
          <w:szCs w:val="20"/>
        </w:rPr>
        <w:t>Zamawiający nie opisuje, nie wyznacza szczegółowego warunku w tym zakresie.</w:t>
      </w:r>
    </w:p>
    <w:p w14:paraId="7611FE4D" w14:textId="77777777" w:rsidR="00222081" w:rsidRDefault="00F278A1" w:rsidP="00A32011">
      <w:pPr>
        <w:spacing w:after="120"/>
        <w:ind w:left="426" w:hanging="426"/>
        <w:jc w:val="both"/>
        <w:outlineLvl w:val="1"/>
        <w:rPr>
          <w:bCs/>
          <w:iCs/>
          <w:szCs w:val="28"/>
        </w:rPr>
      </w:pPr>
      <w:r>
        <w:rPr>
          <w:bCs/>
          <w:iCs/>
          <w:szCs w:val="28"/>
        </w:rPr>
        <w:t>5.2.</w:t>
      </w:r>
      <w:r>
        <w:rPr>
          <w:bCs/>
          <w:iCs/>
          <w:szCs w:val="28"/>
        </w:rPr>
        <w:tab/>
      </w:r>
      <w:r w:rsidR="00222081">
        <w:rPr>
          <w:bCs/>
          <w:iCs/>
          <w:szCs w:val="28"/>
        </w:rPr>
        <w:t xml:space="preserve">W postępowaniu mogą wziąć udział Wykonawcy spełniający warunek udziału </w:t>
      </w:r>
      <w:r w:rsidR="00222081">
        <w:rPr>
          <w:bCs/>
          <w:iCs/>
          <w:szCs w:val="28"/>
        </w:rPr>
        <w:br/>
        <w:t>w postępowaniu dotyczący braku podstaw do wykluczenia z postępowania o udzielenie zamówienia publicznego w okolicznościach, o których mowa w art. 24 ust. 1 ustawy Pzp.</w:t>
      </w:r>
    </w:p>
    <w:p w14:paraId="71D257F8" w14:textId="7CD67DCD" w:rsidR="00A32011" w:rsidRDefault="00C12379" w:rsidP="0016655A">
      <w:pPr>
        <w:ind w:left="426" w:hanging="426"/>
        <w:jc w:val="both"/>
        <w:outlineLvl w:val="1"/>
        <w:rPr>
          <w:bCs/>
          <w:iCs/>
          <w:szCs w:val="28"/>
        </w:rPr>
      </w:pPr>
      <w:r w:rsidRPr="00C12379">
        <w:rPr>
          <w:bCs/>
          <w:iCs/>
          <w:szCs w:val="28"/>
        </w:rPr>
        <w:lastRenderedPageBreak/>
        <w:t>5.3</w:t>
      </w:r>
      <w:r w:rsidRPr="00C12379">
        <w:rPr>
          <w:bCs/>
          <w:iCs/>
          <w:szCs w:val="28"/>
        </w:rPr>
        <w:tab/>
      </w:r>
      <w:r w:rsidR="00222081" w:rsidRPr="00C12379">
        <w:rPr>
          <w:bCs/>
          <w:iCs/>
          <w:szCs w:val="28"/>
        </w:rPr>
        <w:t>W przypadku Wykonawców wspólnie ubiegających się o udzielenie zamówienia warunki określone w pkt 5.1.</w:t>
      </w:r>
      <w:r w:rsidR="0016655A">
        <w:rPr>
          <w:bCs/>
          <w:iCs/>
          <w:szCs w:val="28"/>
        </w:rPr>
        <w:t xml:space="preserve"> </w:t>
      </w:r>
      <w:r w:rsidR="005A4D23">
        <w:rPr>
          <w:bCs/>
          <w:iCs/>
          <w:szCs w:val="28"/>
        </w:rPr>
        <w:t xml:space="preserve">winien spełniać co najmniej jeden z tych wykonawców albo wszyscy Ci </w:t>
      </w:r>
      <w:r w:rsidR="00222081">
        <w:rPr>
          <w:bCs/>
          <w:iCs/>
          <w:szCs w:val="28"/>
        </w:rPr>
        <w:t xml:space="preserve">Wykonawcy </w:t>
      </w:r>
      <w:r w:rsidR="005A4D23">
        <w:rPr>
          <w:bCs/>
          <w:iCs/>
          <w:szCs w:val="28"/>
        </w:rPr>
        <w:t>wspólnie.</w:t>
      </w:r>
    </w:p>
    <w:p w14:paraId="0102B9F2" w14:textId="5DEC1CC4" w:rsidR="00222081" w:rsidRPr="009D2937" w:rsidRDefault="00A32011" w:rsidP="006D1351">
      <w:pPr>
        <w:ind w:firstLine="425"/>
        <w:jc w:val="both"/>
        <w:outlineLvl w:val="1"/>
        <w:rPr>
          <w:bCs/>
          <w:iCs/>
          <w:szCs w:val="28"/>
        </w:rPr>
      </w:pPr>
      <w:r>
        <w:rPr>
          <w:bCs/>
          <w:iCs/>
          <w:szCs w:val="28"/>
        </w:rPr>
        <w:t>W</w:t>
      </w:r>
      <w:r w:rsidR="00222081">
        <w:rPr>
          <w:bCs/>
          <w:iCs/>
          <w:szCs w:val="28"/>
        </w:rPr>
        <w:t>arunek określony w pkt. 5.2 musi spełniać każdy z Wykonawców samodzielnie.</w:t>
      </w:r>
    </w:p>
    <w:p w14:paraId="36F0A7AD" w14:textId="77777777" w:rsidR="00222081" w:rsidRDefault="00222081" w:rsidP="006D1351">
      <w:pPr>
        <w:spacing w:before="240" w:after="120"/>
        <w:ind w:left="425" w:hanging="425"/>
        <w:jc w:val="both"/>
      </w:pPr>
      <w:r>
        <w:rPr>
          <w:b/>
        </w:rPr>
        <w:t>6. WYKAZ OŚWIADCZEŃ LUB DOKUMENTÓW, JAKIE MAJĄ DOSTARCZYĆ WYKONAWCY W CELU POTWIERDZENIA SPEŁNIANIA WARUNKÓW UDZIAŁU W POSTĘPOWANIU:</w:t>
      </w:r>
    </w:p>
    <w:p w14:paraId="495D5870" w14:textId="77777777" w:rsidR="00222081" w:rsidRDefault="00F278A1" w:rsidP="00A32011">
      <w:pPr>
        <w:spacing w:after="120"/>
        <w:ind w:left="425" w:hanging="425"/>
        <w:jc w:val="both"/>
        <w:outlineLvl w:val="1"/>
        <w:rPr>
          <w:bCs/>
          <w:iCs/>
          <w:szCs w:val="28"/>
        </w:rPr>
      </w:pPr>
      <w:r>
        <w:rPr>
          <w:bCs/>
          <w:iCs/>
          <w:szCs w:val="28"/>
        </w:rPr>
        <w:t>6.1.</w:t>
      </w:r>
      <w:r>
        <w:rPr>
          <w:bCs/>
          <w:iCs/>
          <w:szCs w:val="28"/>
        </w:rPr>
        <w:tab/>
      </w:r>
      <w:r w:rsidR="00222081">
        <w:rPr>
          <w:bCs/>
          <w:iCs/>
          <w:szCs w:val="28"/>
        </w:rPr>
        <w:t>W celu potwierdzenia spełnienia przez Wykonawcę warunków, o których mowa w art. 22 ust. 1 ustawy Pzp, do oferty należy dołączyć:</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8475"/>
      </w:tblGrid>
      <w:tr w:rsidR="00222081" w14:paraId="626C5FB4" w14:textId="77777777" w:rsidTr="000B50AD">
        <w:trPr>
          <w:jc w:val="center"/>
        </w:trPr>
        <w:tc>
          <w:tcPr>
            <w:tcW w:w="73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D168A32" w14:textId="77777777" w:rsidR="00222081" w:rsidRDefault="00222081">
            <w:pPr>
              <w:spacing w:after="120"/>
              <w:jc w:val="center"/>
              <w:rPr>
                <w:b/>
                <w:sz w:val="22"/>
                <w:szCs w:val="22"/>
              </w:rPr>
            </w:pPr>
            <w:r>
              <w:rPr>
                <w:b/>
                <w:sz w:val="22"/>
                <w:szCs w:val="22"/>
              </w:rPr>
              <w:t>Lp.</w:t>
            </w:r>
          </w:p>
        </w:tc>
        <w:tc>
          <w:tcPr>
            <w:tcW w:w="847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4C05AE9" w14:textId="77777777" w:rsidR="00222081" w:rsidRDefault="00222081">
            <w:pPr>
              <w:spacing w:after="120"/>
              <w:jc w:val="center"/>
              <w:rPr>
                <w:b/>
                <w:sz w:val="22"/>
                <w:szCs w:val="22"/>
              </w:rPr>
            </w:pPr>
            <w:r>
              <w:rPr>
                <w:b/>
                <w:sz w:val="22"/>
                <w:szCs w:val="22"/>
              </w:rPr>
              <w:t>Wymagany dokument</w:t>
            </w:r>
          </w:p>
        </w:tc>
      </w:tr>
      <w:tr w:rsidR="00222081" w14:paraId="636C8831" w14:textId="77777777" w:rsidTr="000B50AD">
        <w:trPr>
          <w:trHeight w:val="550"/>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6D100DA0" w14:textId="1C18D535" w:rsidR="00222081" w:rsidRDefault="006C5B22">
            <w:pPr>
              <w:spacing w:after="120"/>
              <w:jc w:val="center"/>
              <w:rPr>
                <w:b/>
                <w:sz w:val="22"/>
                <w:szCs w:val="22"/>
              </w:rPr>
            </w:pPr>
            <w:r>
              <w:rPr>
                <w:b/>
                <w:sz w:val="22"/>
                <w:szCs w:val="22"/>
              </w:rPr>
              <w:t>1</w:t>
            </w:r>
            <w:r w:rsidR="00222081">
              <w:rPr>
                <w:b/>
                <w:sz w:val="22"/>
                <w:szCs w:val="22"/>
              </w:rPr>
              <w:t>.</w:t>
            </w:r>
          </w:p>
        </w:tc>
        <w:tc>
          <w:tcPr>
            <w:tcW w:w="8475" w:type="dxa"/>
            <w:tcBorders>
              <w:top w:val="single" w:sz="4" w:space="0" w:color="auto"/>
              <w:left w:val="single" w:sz="4" w:space="0" w:color="auto"/>
              <w:bottom w:val="single" w:sz="4" w:space="0" w:color="auto"/>
              <w:right w:val="single" w:sz="4" w:space="0" w:color="auto"/>
            </w:tcBorders>
            <w:vAlign w:val="center"/>
            <w:hideMark/>
          </w:tcPr>
          <w:p w14:paraId="1BE7AC23" w14:textId="77777777" w:rsidR="00222081" w:rsidRDefault="00222081">
            <w:pPr>
              <w:jc w:val="center"/>
              <w:rPr>
                <w:sz w:val="22"/>
                <w:szCs w:val="22"/>
              </w:rPr>
            </w:pPr>
            <w:r>
              <w:rPr>
                <w:sz w:val="22"/>
                <w:szCs w:val="22"/>
              </w:rPr>
              <w:t>Oświadczenie z art. 22 ust. 1 ustawy Pzp</w:t>
            </w:r>
          </w:p>
          <w:p w14:paraId="21C37BAE" w14:textId="0D76A807" w:rsidR="00222081" w:rsidRDefault="00222081" w:rsidP="005D0286">
            <w:pPr>
              <w:spacing w:after="120"/>
              <w:jc w:val="center"/>
              <w:rPr>
                <w:sz w:val="22"/>
                <w:szCs w:val="22"/>
              </w:rPr>
            </w:pPr>
            <w:r>
              <w:rPr>
                <w:sz w:val="22"/>
                <w:szCs w:val="22"/>
              </w:rPr>
              <w:t xml:space="preserve">(wg wzoru – </w:t>
            </w:r>
            <w:r>
              <w:rPr>
                <w:b/>
                <w:sz w:val="22"/>
                <w:szCs w:val="22"/>
              </w:rPr>
              <w:t xml:space="preserve">załącznik nr </w:t>
            </w:r>
            <w:r w:rsidR="005D0286">
              <w:rPr>
                <w:b/>
                <w:sz w:val="22"/>
                <w:szCs w:val="22"/>
              </w:rPr>
              <w:t xml:space="preserve">14 </w:t>
            </w:r>
            <w:r w:rsidR="00020252">
              <w:rPr>
                <w:sz w:val="22"/>
                <w:szCs w:val="22"/>
              </w:rPr>
              <w:t>do SIWZ)</w:t>
            </w:r>
          </w:p>
        </w:tc>
      </w:tr>
      <w:tr w:rsidR="00D43307" w14:paraId="29E340AB" w14:textId="77777777" w:rsidTr="000B50AD">
        <w:trPr>
          <w:trHeight w:val="274"/>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10FBC6E2" w14:textId="7FB822B9" w:rsidR="00D43307" w:rsidRDefault="006C5B22" w:rsidP="00D43307">
            <w:pPr>
              <w:jc w:val="center"/>
              <w:rPr>
                <w:b/>
                <w:sz w:val="22"/>
                <w:szCs w:val="22"/>
              </w:rPr>
            </w:pPr>
            <w:r>
              <w:rPr>
                <w:b/>
                <w:sz w:val="22"/>
                <w:szCs w:val="22"/>
              </w:rPr>
              <w:t>2</w:t>
            </w:r>
            <w:r w:rsidR="00D43307">
              <w:rPr>
                <w:b/>
                <w:sz w:val="22"/>
                <w:szCs w:val="22"/>
              </w:rPr>
              <w:t>.</w:t>
            </w:r>
          </w:p>
        </w:tc>
        <w:tc>
          <w:tcPr>
            <w:tcW w:w="8475" w:type="dxa"/>
            <w:tcBorders>
              <w:top w:val="single" w:sz="4" w:space="0" w:color="auto"/>
              <w:left w:val="single" w:sz="4" w:space="0" w:color="auto"/>
              <w:bottom w:val="single" w:sz="4" w:space="0" w:color="auto"/>
              <w:right w:val="single" w:sz="4" w:space="0" w:color="auto"/>
            </w:tcBorders>
            <w:vAlign w:val="center"/>
            <w:hideMark/>
          </w:tcPr>
          <w:p w14:paraId="260993BC" w14:textId="6BE40EDA" w:rsidR="00D43307" w:rsidRPr="00D43307" w:rsidRDefault="00D43307" w:rsidP="00D43307">
            <w:pPr>
              <w:jc w:val="center"/>
              <w:rPr>
                <w:sz w:val="22"/>
                <w:szCs w:val="22"/>
              </w:rPr>
            </w:pPr>
            <w:r>
              <w:rPr>
                <w:sz w:val="22"/>
                <w:szCs w:val="22"/>
              </w:rPr>
              <w:t xml:space="preserve">Wykaz wykonanych, a w przypadku świadczeń okresowych lub ciągłych również wykonywanych, </w:t>
            </w:r>
            <w:r w:rsidRPr="00D43307">
              <w:rPr>
                <w:sz w:val="22"/>
                <w:szCs w:val="22"/>
              </w:rPr>
              <w:t>głównych usług*</w:t>
            </w:r>
            <w:r>
              <w:rPr>
                <w:sz w:val="22"/>
                <w:szCs w:val="22"/>
              </w:rPr>
              <w:t xml:space="preserve">,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w:t>
            </w:r>
            <w:r w:rsidRPr="00D43307">
              <w:rPr>
                <w:b/>
                <w:sz w:val="22"/>
                <w:szCs w:val="22"/>
                <w:u w:val="single"/>
              </w:rPr>
              <w:t>oraz załączeniem dowodów, czy zostały wykonane lub są wykonywane należycie</w:t>
            </w:r>
          </w:p>
          <w:p w14:paraId="58755FA6" w14:textId="12C08E99" w:rsidR="00D43307" w:rsidRDefault="00D43307" w:rsidP="005D0286">
            <w:pPr>
              <w:jc w:val="center"/>
              <w:rPr>
                <w:sz w:val="22"/>
                <w:szCs w:val="22"/>
              </w:rPr>
            </w:pPr>
            <w:r>
              <w:rPr>
                <w:sz w:val="22"/>
                <w:szCs w:val="22"/>
              </w:rPr>
              <w:t xml:space="preserve">(wg wzoru – </w:t>
            </w:r>
            <w:r w:rsidRPr="00D43307">
              <w:rPr>
                <w:b/>
                <w:sz w:val="22"/>
                <w:szCs w:val="22"/>
              </w:rPr>
              <w:t xml:space="preserve">załącznik nr </w:t>
            </w:r>
            <w:r w:rsidR="005D0286">
              <w:rPr>
                <w:b/>
                <w:sz w:val="22"/>
                <w:szCs w:val="22"/>
              </w:rPr>
              <w:t>16</w:t>
            </w:r>
            <w:r w:rsidR="005D0286" w:rsidRPr="00D43307">
              <w:rPr>
                <w:sz w:val="22"/>
                <w:szCs w:val="22"/>
              </w:rPr>
              <w:t xml:space="preserve"> </w:t>
            </w:r>
            <w:r w:rsidRPr="00D43307">
              <w:rPr>
                <w:sz w:val="22"/>
                <w:szCs w:val="22"/>
              </w:rPr>
              <w:t>do SIWZ</w:t>
            </w:r>
            <w:r>
              <w:rPr>
                <w:sz w:val="22"/>
                <w:szCs w:val="22"/>
              </w:rPr>
              <w:t>)</w:t>
            </w:r>
          </w:p>
        </w:tc>
      </w:tr>
      <w:tr w:rsidR="00D43307" w14:paraId="11F7BA46" w14:textId="77777777" w:rsidTr="000B50AD">
        <w:trPr>
          <w:trHeight w:val="557"/>
          <w:jc w:val="center"/>
        </w:trPr>
        <w:tc>
          <w:tcPr>
            <w:tcW w:w="731" w:type="dxa"/>
            <w:tcBorders>
              <w:top w:val="single" w:sz="4" w:space="0" w:color="auto"/>
              <w:left w:val="single" w:sz="4" w:space="0" w:color="auto"/>
              <w:bottom w:val="single" w:sz="4" w:space="0" w:color="auto"/>
              <w:right w:val="single" w:sz="4" w:space="0" w:color="auto"/>
            </w:tcBorders>
            <w:vAlign w:val="center"/>
            <w:hideMark/>
          </w:tcPr>
          <w:p w14:paraId="707A9B86" w14:textId="5619168E" w:rsidR="00D43307" w:rsidRDefault="006C5B22" w:rsidP="00D43307">
            <w:pPr>
              <w:rPr>
                <w:b/>
                <w:sz w:val="22"/>
                <w:szCs w:val="22"/>
              </w:rPr>
            </w:pPr>
            <w:r>
              <w:rPr>
                <w:b/>
                <w:sz w:val="22"/>
                <w:szCs w:val="22"/>
              </w:rPr>
              <w:t>3</w:t>
            </w:r>
            <w:r w:rsidR="00D43307">
              <w:rPr>
                <w:b/>
                <w:sz w:val="22"/>
                <w:szCs w:val="22"/>
              </w:rPr>
              <w:t>.</w:t>
            </w:r>
          </w:p>
        </w:tc>
        <w:tc>
          <w:tcPr>
            <w:tcW w:w="8475" w:type="dxa"/>
            <w:tcBorders>
              <w:top w:val="single" w:sz="4" w:space="0" w:color="auto"/>
              <w:left w:val="single" w:sz="4" w:space="0" w:color="auto"/>
              <w:bottom w:val="single" w:sz="4" w:space="0" w:color="auto"/>
              <w:right w:val="single" w:sz="4" w:space="0" w:color="auto"/>
            </w:tcBorders>
            <w:vAlign w:val="center"/>
            <w:hideMark/>
          </w:tcPr>
          <w:p w14:paraId="73CFD06E" w14:textId="77777777" w:rsidR="00D43307" w:rsidRDefault="00D43307" w:rsidP="00D43307">
            <w:pPr>
              <w:jc w:val="center"/>
              <w:rPr>
                <w:sz w:val="22"/>
                <w:szCs w:val="22"/>
              </w:rPr>
            </w:pPr>
            <w:r w:rsidRPr="00D43307">
              <w:rPr>
                <w:sz w:val="22"/>
                <w:szCs w:val="22"/>
              </w:rPr>
              <w:t>Wykaz osób, które będą uczestniczyć w wykonywaniu zamówienia, w szczególności odpowie</w:t>
            </w:r>
            <w:r>
              <w:rPr>
                <w:sz w:val="22"/>
                <w:szCs w:val="22"/>
              </w:rPr>
              <w:t xml:space="preserve">dzialnych za świadczenie usług </w:t>
            </w:r>
            <w:r w:rsidRPr="00D43307">
              <w:rPr>
                <w:sz w:val="22"/>
                <w:szCs w:val="22"/>
              </w:rPr>
              <w:t xml:space="preserve">wraz z informacjami na temat ich kwalifikacji zawodowych, doświadczenia i wykształcenia niezbędnych do wykonania zamówienia, a także zakresu wykonywanych przez nie czynności, oraz informacją o podstawie do dysponowania tymi osobami </w:t>
            </w:r>
          </w:p>
          <w:p w14:paraId="547119CD" w14:textId="002B3710" w:rsidR="00D43307" w:rsidRDefault="00D43307" w:rsidP="005D0286">
            <w:pPr>
              <w:jc w:val="center"/>
              <w:rPr>
                <w:sz w:val="22"/>
                <w:szCs w:val="22"/>
              </w:rPr>
            </w:pPr>
            <w:r w:rsidRPr="00D43307">
              <w:rPr>
                <w:sz w:val="22"/>
                <w:szCs w:val="22"/>
              </w:rPr>
              <w:t xml:space="preserve">(wg wzoru - </w:t>
            </w:r>
            <w:r w:rsidRPr="00D43307">
              <w:rPr>
                <w:b/>
                <w:sz w:val="22"/>
                <w:szCs w:val="22"/>
              </w:rPr>
              <w:t xml:space="preserve">załącznik nr </w:t>
            </w:r>
            <w:r w:rsidR="005D0286">
              <w:rPr>
                <w:b/>
                <w:sz w:val="22"/>
                <w:szCs w:val="22"/>
              </w:rPr>
              <w:t>17</w:t>
            </w:r>
            <w:r w:rsidR="005D0286" w:rsidRPr="00D43307">
              <w:rPr>
                <w:b/>
                <w:sz w:val="22"/>
                <w:szCs w:val="22"/>
              </w:rPr>
              <w:t xml:space="preserve"> </w:t>
            </w:r>
            <w:r w:rsidRPr="00D43307">
              <w:rPr>
                <w:sz w:val="22"/>
                <w:szCs w:val="22"/>
              </w:rPr>
              <w:t>d</w:t>
            </w:r>
            <w:r>
              <w:rPr>
                <w:sz w:val="22"/>
                <w:szCs w:val="22"/>
              </w:rPr>
              <w:t>o SIWZ)</w:t>
            </w:r>
          </w:p>
        </w:tc>
      </w:tr>
    </w:tbl>
    <w:p w14:paraId="00E68E65" w14:textId="77777777" w:rsidR="00D43307" w:rsidRDefault="00D43307" w:rsidP="000D0F7C">
      <w:pPr>
        <w:pStyle w:val="Nagwek2"/>
      </w:pPr>
      <w:r>
        <w:t>* Za główne usługi uznaje się usługi niezbędne do wykazanie spełniania warunku określonego w pkt 5.1.2 SIWZ.</w:t>
      </w:r>
    </w:p>
    <w:p w14:paraId="27F1620E" w14:textId="3E99DAA7" w:rsidR="00D43307" w:rsidRDefault="00D43307" w:rsidP="000D0F7C">
      <w:pPr>
        <w:pStyle w:val="Nagwek2"/>
      </w:pPr>
      <w:r>
        <w:t>6.2</w:t>
      </w:r>
      <w:r>
        <w:tab/>
        <w:t xml:space="preserve">Zgodnie z § 1 ust. 2 Rozporządzenia Prezesa Rady Ministrów z dnia 19.02.2013 r. w sprawie rodzajów dokumentów, jakich może żądać Zamawiający od Wykonawcy oraz form, w jakich te dokumenty mogą być składane, zwanego dalej Rozporządzeniem, </w:t>
      </w:r>
      <w:r w:rsidRPr="00D43307">
        <w:rPr>
          <w:b/>
        </w:rPr>
        <w:t>dowodami, o których mowa w pkt 6.1.</w:t>
      </w:r>
      <w:r w:rsidR="009B17AA">
        <w:rPr>
          <w:b/>
        </w:rPr>
        <w:t>2</w:t>
      </w:r>
      <w:r w:rsidR="009B17AA">
        <w:t xml:space="preserve"> </w:t>
      </w:r>
      <w:r>
        <w:t>w przypadku usług, są:</w:t>
      </w:r>
    </w:p>
    <w:p w14:paraId="724B70C0" w14:textId="4F3A29BB" w:rsidR="00D43307" w:rsidRDefault="00D43307" w:rsidP="000D0F7C">
      <w:pPr>
        <w:pStyle w:val="Nagwek2"/>
      </w:pPr>
      <w:r>
        <w:t xml:space="preserve">1) </w:t>
      </w:r>
      <w:r>
        <w:rPr>
          <w:b/>
        </w:rPr>
        <w:t>poświadczenie</w:t>
      </w:r>
      <w:r>
        <w:t>, z tym, że w odniesieniu do nadal wykonywanych usług okresowych lub ciągłych poświadczenie powinno być wydane nie wcześniej niż na 3 miesiące przed upływem terminu składania ofert;</w:t>
      </w:r>
    </w:p>
    <w:p w14:paraId="53316DE6" w14:textId="77777777" w:rsidR="00D43307" w:rsidRDefault="00D43307" w:rsidP="000D0F7C">
      <w:pPr>
        <w:pStyle w:val="Nagwek2"/>
      </w:pPr>
      <w:r>
        <w:t xml:space="preserve">2) </w:t>
      </w:r>
      <w:r>
        <w:rPr>
          <w:b/>
        </w:rPr>
        <w:t>oświadczenie wykonawcy</w:t>
      </w:r>
      <w:r>
        <w:t xml:space="preserve"> – jeżeli z </w:t>
      </w:r>
      <w:r w:rsidRPr="00D43307">
        <w:rPr>
          <w:b/>
        </w:rPr>
        <w:t>uzasadnionych</w:t>
      </w:r>
      <w:r>
        <w:t xml:space="preserve"> przyczyn o obiektywnym charakterze wykonawca nie jest w stanie uzyskać poświadczenia, o którym mowa w pkt 1). Jeśli Wykonawca składa oświadczenie, zobowiązany jest podać przyczyny braku możliwości uzyskania poświadczenia.</w:t>
      </w:r>
    </w:p>
    <w:p w14:paraId="2A51E141" w14:textId="2F661543" w:rsidR="00D43307" w:rsidRDefault="00D43307" w:rsidP="000D0F7C">
      <w:pPr>
        <w:pStyle w:val="Nagwek2"/>
      </w:pPr>
      <w:r>
        <w:t>6.3</w:t>
      </w:r>
      <w:r>
        <w:tab/>
        <w:t>W przypadku gdy Zamawiający jest podmiotem, na rzecz którego usługi wskazane w wykazie usług zostały wcześniej wykonane, Wykonawca nie ma obowiązku przedkładania dowodów, o których mowa w pkt 6.1.</w:t>
      </w:r>
      <w:r w:rsidR="009B17AA">
        <w:t>2</w:t>
      </w:r>
      <w:r>
        <w:t>.</w:t>
      </w:r>
    </w:p>
    <w:p w14:paraId="223B4625" w14:textId="63A1BABE" w:rsidR="00D43307" w:rsidRDefault="00A668A4" w:rsidP="000D0F7C">
      <w:pPr>
        <w:pStyle w:val="Nagwek2"/>
      </w:pPr>
      <w:r>
        <w:t>6.4</w:t>
      </w:r>
      <w:r>
        <w:tab/>
      </w:r>
      <w:r w:rsidR="00D43307">
        <w:t xml:space="preserve">W razie konieczności, szczególnie gdy wykaz usług lub dowody potwierdzające że usługi zostały wykonane w sposób należyty budzą wątpliwości Zamawiającego, Zamawiający może zwrócić się bezpośrednio do właściwego podmiotu, na rzecz którego usługi były wykonane, o przedłożenie dodatkowych informacji lub dokumentów bezpośrednio </w:t>
      </w:r>
      <w:r>
        <w:t>Z</w:t>
      </w:r>
      <w:r w:rsidR="00D43307">
        <w:t>amawiającemu.</w:t>
      </w:r>
    </w:p>
    <w:p w14:paraId="72EF23E4" w14:textId="3788C6B2" w:rsidR="007040AB" w:rsidRDefault="007040AB" w:rsidP="007040AB">
      <w:pPr>
        <w:spacing w:before="120" w:after="120"/>
        <w:ind w:left="426" w:hanging="426"/>
        <w:jc w:val="both"/>
        <w:outlineLvl w:val="1"/>
      </w:pPr>
      <w:r>
        <w:lastRenderedPageBreak/>
        <w:t>6.5</w:t>
      </w:r>
      <w:r>
        <w:tab/>
      </w:r>
      <w:r w:rsidR="009B17AA">
        <w:t>D</w:t>
      </w:r>
      <w:r w:rsidR="009B17AA" w:rsidRPr="007040AB">
        <w:t xml:space="preserve">okument </w:t>
      </w:r>
      <w:r w:rsidRPr="007040AB">
        <w:t>wymieniony w pkt 6.1.</w:t>
      </w:r>
      <w:r w:rsidR="009B17AA">
        <w:t>1</w:t>
      </w:r>
      <w:r w:rsidRPr="007040AB">
        <w:t xml:space="preserve">. składa pełnomocnik ustanowiony przez Wykonawców do reprezentowania. Dokumenty wymienione w tabeli pkt </w:t>
      </w:r>
      <w:r w:rsidR="00E41AC4">
        <w:t>6.1.</w:t>
      </w:r>
      <w:r w:rsidR="009B17AA">
        <w:t>2</w:t>
      </w:r>
      <w:r w:rsidR="00E41AC4">
        <w:t>, 6.1.</w:t>
      </w:r>
      <w:r w:rsidR="009B17AA">
        <w:t>3</w:t>
      </w:r>
      <w:r w:rsidR="009B17AA" w:rsidRPr="007040AB">
        <w:t xml:space="preserve"> </w:t>
      </w:r>
      <w:r w:rsidRPr="007040AB">
        <w:t>mogą być złożone przez Wykonawców wspólnie.</w:t>
      </w:r>
    </w:p>
    <w:p w14:paraId="5C279B1C" w14:textId="23F08FA9" w:rsidR="007040AB" w:rsidRDefault="007040AB" w:rsidP="00142639">
      <w:pPr>
        <w:tabs>
          <w:tab w:val="left" w:pos="426"/>
        </w:tabs>
        <w:spacing w:before="120" w:after="120"/>
        <w:ind w:left="420" w:hanging="420"/>
        <w:jc w:val="both"/>
        <w:outlineLvl w:val="1"/>
      </w:pPr>
      <w:r>
        <w:t>6.6</w:t>
      </w:r>
      <w:r>
        <w:tab/>
        <w:t xml:space="preserve">Wykonawca może polegać na wiedzy i doświadczeniu </w:t>
      </w:r>
      <w:r w:rsidR="00536C27">
        <w:t xml:space="preserve">innych podmiotów </w:t>
      </w:r>
      <w:r>
        <w:t>(pkt 5.1.2)</w:t>
      </w:r>
      <w:r w:rsidR="00536C27">
        <w:t xml:space="preserve">, osobach </w:t>
      </w:r>
      <w:r w:rsidR="00536C27" w:rsidRPr="00536C27">
        <w:t xml:space="preserve">zdolnych do wykonania zamówienia </w:t>
      </w:r>
      <w:r w:rsidR="00536C27">
        <w:t>(pkt 5.1.3)</w:t>
      </w:r>
      <w:r>
        <w:t xml:space="preserve">. Wykonawca w takiej sytuacji zobowiązany jest udowodnić Zamawiającemu, iż będzie dysponował </w:t>
      </w:r>
      <w:r w:rsidR="009B17AA">
        <w:t xml:space="preserve">tymi </w:t>
      </w:r>
      <w:r>
        <w:t xml:space="preserve">zasobami </w:t>
      </w:r>
      <w:r w:rsidR="009B17AA">
        <w:t>w trakcie</w:t>
      </w:r>
      <w:r>
        <w:t xml:space="preserve"> realizacji zamówienia, w szczególności przedstawiając w tym celu </w:t>
      </w:r>
      <w:r w:rsidRPr="007040AB">
        <w:rPr>
          <w:b/>
          <w:u w:val="single"/>
        </w:rPr>
        <w:t>pisemne zobowiązanie</w:t>
      </w:r>
      <w:r>
        <w:t xml:space="preserve"> (</w:t>
      </w:r>
      <w:r w:rsidRPr="007040AB">
        <w:rPr>
          <w:b/>
        </w:rPr>
        <w:t xml:space="preserve">Załącznik nr </w:t>
      </w:r>
      <w:r w:rsidR="005D0286">
        <w:rPr>
          <w:b/>
        </w:rPr>
        <w:t>19</w:t>
      </w:r>
      <w:r w:rsidR="005D0286">
        <w:t xml:space="preserve"> </w:t>
      </w:r>
      <w:r>
        <w:t xml:space="preserve">do SIWZ) tych podmiotów do oddania mu do dyspozycji niezbędnych zasobów </w:t>
      </w:r>
      <w:r w:rsidR="009B17AA">
        <w:t>na potrzeby wykonania</w:t>
      </w:r>
      <w:r>
        <w:t xml:space="preserve"> zamówienia</w:t>
      </w:r>
      <w:r w:rsidR="007570E0" w:rsidRPr="007570E0">
        <w:t xml:space="preserve"> (w formie oryginału lub kopii poświadczonej notarialnie)</w:t>
      </w:r>
      <w:r>
        <w:t>.</w:t>
      </w:r>
      <w:r w:rsidR="009B17AA" w:rsidRPr="009B17AA">
        <w:t xml:space="preserve"> Zgodnie z art. 26 ust. 2e ustawy Pzp podmiot który zobowiązał się do udostępnienia zasobów zgodnie z art. 26 ust. 2b ustawy Pzp odpowiada solidarnie z </w:t>
      </w:r>
      <w:r w:rsidR="007570E0">
        <w:t>W</w:t>
      </w:r>
      <w:r w:rsidR="009B17AA" w:rsidRPr="009B17AA">
        <w:t xml:space="preserve">ykonawcą za szkodę </w:t>
      </w:r>
      <w:r w:rsidR="007570E0">
        <w:t>Z</w:t>
      </w:r>
      <w:r w:rsidR="009B17AA" w:rsidRPr="009B17AA">
        <w:t>amawiającego powstałą wskutek nieudostępnienia tych zasobów, chyba</w:t>
      </w:r>
      <w:r w:rsidR="00E41AC4">
        <w:t>,</w:t>
      </w:r>
      <w:r w:rsidR="009B17AA" w:rsidRPr="009B17AA">
        <w:t xml:space="preserve"> że za nieudostępnienie zasobów nie ponosi winy.</w:t>
      </w:r>
    </w:p>
    <w:p w14:paraId="04D2658A" w14:textId="77777777" w:rsidR="007040AB" w:rsidRDefault="007040AB" w:rsidP="007040AB">
      <w:pPr>
        <w:tabs>
          <w:tab w:val="left" w:pos="426"/>
        </w:tabs>
        <w:spacing w:before="120" w:after="120"/>
        <w:ind w:left="420"/>
        <w:jc w:val="both"/>
        <w:outlineLvl w:val="1"/>
      </w:pPr>
      <w:r>
        <w:tab/>
        <w:t xml:space="preserve">W związku z faktem, że do wykazania polegania na wiedzy i doświadczeniu innego (trzeciego) podmiotu </w:t>
      </w:r>
      <w:r w:rsidRPr="007040AB">
        <w:rPr>
          <w:b/>
          <w:u w:val="single"/>
        </w:rPr>
        <w:t>niezbędny jest udział tego podmiotu w wykonaniu zamówienia</w:t>
      </w:r>
      <w:r>
        <w:t xml:space="preserve">, Zamawiający wymaga aby treść zobowiązania (lub innego dokumentu albo dokumentów) podmiotu innego (trzeciego) zawierała w zakresie posiadania wiedzy i doświadczenia co najmniej następujące informacje: </w:t>
      </w:r>
    </w:p>
    <w:p w14:paraId="2D374D5D" w14:textId="168E0B6B" w:rsidR="00D43307" w:rsidRDefault="007040AB" w:rsidP="007040AB">
      <w:pPr>
        <w:tabs>
          <w:tab w:val="left" w:pos="426"/>
        </w:tabs>
        <w:spacing w:before="120" w:after="120"/>
        <w:ind w:left="420"/>
        <w:jc w:val="both"/>
        <w:outlineLvl w:val="1"/>
      </w:pPr>
      <w:r>
        <w:t>podmiot przekazujący zasoby, podmiot przyjmujący zasoby, zakres i rodzaj przekazanych zasobów, sposób uczestnictwa podmiotu przekazującego zasoby w wykonywaniu zamówienia.</w:t>
      </w:r>
    </w:p>
    <w:p w14:paraId="1D200F0F" w14:textId="5EC40C00" w:rsidR="00222081" w:rsidRDefault="00F24369" w:rsidP="00F24369">
      <w:pPr>
        <w:spacing w:after="120"/>
        <w:ind w:left="425" w:hanging="425"/>
        <w:jc w:val="both"/>
        <w:outlineLvl w:val="1"/>
        <w:rPr>
          <w:bCs/>
          <w:iCs/>
          <w:szCs w:val="28"/>
        </w:rPr>
      </w:pPr>
      <w:r>
        <w:rPr>
          <w:bCs/>
          <w:iCs/>
          <w:szCs w:val="28"/>
        </w:rPr>
        <w:t>6.</w:t>
      </w:r>
      <w:r w:rsidR="007570E0">
        <w:rPr>
          <w:bCs/>
          <w:iCs/>
          <w:szCs w:val="28"/>
        </w:rPr>
        <w:t>7</w:t>
      </w:r>
      <w:r>
        <w:rPr>
          <w:bCs/>
          <w:iCs/>
          <w:szCs w:val="28"/>
        </w:rPr>
        <w:tab/>
      </w:r>
      <w:r w:rsidR="00222081">
        <w:rPr>
          <w:bCs/>
          <w:iCs/>
          <w:szCs w:val="28"/>
        </w:rPr>
        <w:t>W celu wykazania spełnienia warunku udziału w postępowaniu dotyczącego braku podstaw do wykluczenia z postępowania Wykonawcy w okolicznościach, o których mowa w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8260"/>
      </w:tblGrid>
      <w:tr w:rsidR="00222081" w14:paraId="177CB6FC" w14:textId="77777777" w:rsidTr="006D1351">
        <w:trPr>
          <w:jc w:val="center"/>
        </w:trPr>
        <w:tc>
          <w:tcPr>
            <w:tcW w:w="80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EE6A1E" w14:textId="77777777" w:rsidR="00222081" w:rsidRDefault="00222081">
            <w:pPr>
              <w:spacing w:after="120"/>
              <w:jc w:val="center"/>
              <w:rPr>
                <w:b/>
                <w:sz w:val="22"/>
                <w:szCs w:val="22"/>
              </w:rPr>
            </w:pPr>
            <w:r>
              <w:rPr>
                <w:b/>
                <w:sz w:val="22"/>
                <w:szCs w:val="22"/>
              </w:rPr>
              <w:t>Lp.</w:t>
            </w:r>
          </w:p>
        </w:tc>
        <w:tc>
          <w:tcPr>
            <w:tcW w:w="826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269FF87" w14:textId="77777777" w:rsidR="00222081" w:rsidRDefault="00222081">
            <w:pPr>
              <w:spacing w:after="120"/>
              <w:jc w:val="center"/>
              <w:rPr>
                <w:b/>
                <w:sz w:val="22"/>
                <w:szCs w:val="22"/>
              </w:rPr>
            </w:pPr>
            <w:r>
              <w:rPr>
                <w:b/>
                <w:sz w:val="22"/>
                <w:szCs w:val="22"/>
              </w:rPr>
              <w:t>Wymagany dokument</w:t>
            </w:r>
          </w:p>
        </w:tc>
      </w:tr>
      <w:tr w:rsidR="00222081" w14:paraId="48D843C7" w14:textId="77777777" w:rsidTr="006D1351">
        <w:trPr>
          <w:trHeight w:val="720"/>
          <w:jc w:val="center"/>
        </w:trPr>
        <w:tc>
          <w:tcPr>
            <w:tcW w:w="800" w:type="dxa"/>
            <w:tcBorders>
              <w:top w:val="single" w:sz="4" w:space="0" w:color="auto"/>
              <w:left w:val="single" w:sz="4" w:space="0" w:color="auto"/>
              <w:bottom w:val="single" w:sz="4" w:space="0" w:color="auto"/>
              <w:right w:val="single" w:sz="4" w:space="0" w:color="auto"/>
            </w:tcBorders>
            <w:vAlign w:val="center"/>
            <w:hideMark/>
          </w:tcPr>
          <w:p w14:paraId="2684AC54" w14:textId="77777777" w:rsidR="00222081" w:rsidRDefault="00222081" w:rsidP="00F24369">
            <w:pPr>
              <w:spacing w:after="120"/>
              <w:jc w:val="center"/>
              <w:rPr>
                <w:b/>
                <w:sz w:val="22"/>
                <w:szCs w:val="22"/>
              </w:rPr>
            </w:pPr>
            <w:r>
              <w:rPr>
                <w:b/>
                <w:sz w:val="22"/>
                <w:szCs w:val="22"/>
              </w:rPr>
              <w:t>1.</w:t>
            </w:r>
          </w:p>
        </w:tc>
        <w:tc>
          <w:tcPr>
            <w:tcW w:w="8260" w:type="dxa"/>
            <w:tcBorders>
              <w:top w:val="single" w:sz="4" w:space="0" w:color="auto"/>
              <w:left w:val="single" w:sz="4" w:space="0" w:color="auto"/>
              <w:bottom w:val="single" w:sz="4" w:space="0" w:color="auto"/>
              <w:right w:val="single" w:sz="4" w:space="0" w:color="auto"/>
            </w:tcBorders>
            <w:vAlign w:val="center"/>
            <w:hideMark/>
          </w:tcPr>
          <w:p w14:paraId="4AD3D0A1" w14:textId="77777777" w:rsidR="00222081" w:rsidRPr="006543F1" w:rsidRDefault="00222081" w:rsidP="00F24369">
            <w:pPr>
              <w:jc w:val="center"/>
              <w:rPr>
                <w:sz w:val="22"/>
                <w:szCs w:val="22"/>
              </w:rPr>
            </w:pPr>
            <w:r w:rsidRPr="006543F1">
              <w:rPr>
                <w:sz w:val="22"/>
                <w:szCs w:val="22"/>
              </w:rPr>
              <w:t>Oświadczenie o braku podstaw do wykluczenia</w:t>
            </w:r>
          </w:p>
          <w:p w14:paraId="3AF7A095" w14:textId="3C4A2207" w:rsidR="00222081" w:rsidRDefault="00222081" w:rsidP="005D0286">
            <w:pPr>
              <w:jc w:val="center"/>
              <w:rPr>
                <w:sz w:val="22"/>
                <w:szCs w:val="22"/>
              </w:rPr>
            </w:pPr>
            <w:r w:rsidRPr="00FA475B">
              <w:rPr>
                <w:sz w:val="22"/>
                <w:szCs w:val="22"/>
              </w:rPr>
              <w:t xml:space="preserve">(wg wzoru – </w:t>
            </w:r>
            <w:r w:rsidRPr="00FA475B">
              <w:rPr>
                <w:b/>
                <w:sz w:val="22"/>
                <w:szCs w:val="22"/>
              </w:rPr>
              <w:t xml:space="preserve">załącznik nr </w:t>
            </w:r>
            <w:r w:rsidR="005D0286" w:rsidRPr="00FA475B">
              <w:rPr>
                <w:b/>
                <w:sz w:val="22"/>
                <w:szCs w:val="22"/>
              </w:rPr>
              <w:t>14a</w:t>
            </w:r>
            <w:r w:rsidR="005D0286" w:rsidRPr="00FA475B">
              <w:rPr>
                <w:sz w:val="22"/>
                <w:szCs w:val="22"/>
              </w:rPr>
              <w:t xml:space="preserve"> </w:t>
            </w:r>
            <w:r w:rsidRPr="00E30465">
              <w:rPr>
                <w:sz w:val="22"/>
                <w:szCs w:val="22"/>
              </w:rPr>
              <w:t>do SIWZ)</w:t>
            </w:r>
          </w:p>
        </w:tc>
      </w:tr>
      <w:tr w:rsidR="00222081" w14:paraId="622DE5DE" w14:textId="77777777" w:rsidTr="006D1351">
        <w:trPr>
          <w:trHeight w:val="1323"/>
          <w:jc w:val="center"/>
        </w:trPr>
        <w:tc>
          <w:tcPr>
            <w:tcW w:w="800" w:type="dxa"/>
            <w:tcBorders>
              <w:top w:val="single" w:sz="4" w:space="0" w:color="auto"/>
              <w:left w:val="single" w:sz="4" w:space="0" w:color="auto"/>
              <w:bottom w:val="single" w:sz="4" w:space="0" w:color="auto"/>
              <w:right w:val="single" w:sz="4" w:space="0" w:color="auto"/>
            </w:tcBorders>
            <w:vAlign w:val="center"/>
            <w:hideMark/>
          </w:tcPr>
          <w:p w14:paraId="2BAD065B" w14:textId="77777777" w:rsidR="00222081" w:rsidRDefault="00222081" w:rsidP="00F24369">
            <w:pPr>
              <w:spacing w:after="120"/>
              <w:jc w:val="center"/>
              <w:rPr>
                <w:b/>
                <w:sz w:val="22"/>
                <w:szCs w:val="22"/>
              </w:rPr>
            </w:pPr>
            <w:r>
              <w:rPr>
                <w:b/>
                <w:sz w:val="22"/>
                <w:szCs w:val="22"/>
              </w:rPr>
              <w:t>2.</w:t>
            </w:r>
          </w:p>
        </w:tc>
        <w:tc>
          <w:tcPr>
            <w:tcW w:w="8260" w:type="dxa"/>
            <w:tcBorders>
              <w:top w:val="single" w:sz="4" w:space="0" w:color="auto"/>
              <w:left w:val="single" w:sz="4" w:space="0" w:color="auto"/>
              <w:bottom w:val="single" w:sz="4" w:space="0" w:color="auto"/>
              <w:right w:val="single" w:sz="4" w:space="0" w:color="auto"/>
            </w:tcBorders>
            <w:vAlign w:val="center"/>
            <w:hideMark/>
          </w:tcPr>
          <w:p w14:paraId="27D99B77" w14:textId="77777777" w:rsidR="00222081" w:rsidRPr="00F24369" w:rsidRDefault="00222081" w:rsidP="00F24369">
            <w:pPr>
              <w:spacing w:after="120"/>
              <w:jc w:val="center"/>
              <w:rPr>
                <w:sz w:val="22"/>
                <w:szCs w:val="22"/>
              </w:rPr>
            </w:pPr>
            <w:r w:rsidRPr="00F24369">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w:t>
            </w:r>
            <w:r w:rsidRPr="00F24369">
              <w:rPr>
                <w:b/>
                <w:bCs/>
                <w:sz w:val="22"/>
                <w:szCs w:val="22"/>
              </w:rPr>
              <w:t>6 miesięcy przed upływem terminu składania ofert</w:t>
            </w:r>
          </w:p>
        </w:tc>
      </w:tr>
      <w:tr w:rsidR="00222081" w14:paraId="676A3D35" w14:textId="77777777" w:rsidTr="006D1351">
        <w:trPr>
          <w:trHeight w:val="1124"/>
          <w:jc w:val="center"/>
        </w:trPr>
        <w:tc>
          <w:tcPr>
            <w:tcW w:w="800" w:type="dxa"/>
            <w:tcBorders>
              <w:top w:val="single" w:sz="4" w:space="0" w:color="auto"/>
              <w:left w:val="single" w:sz="4" w:space="0" w:color="auto"/>
              <w:bottom w:val="single" w:sz="4" w:space="0" w:color="auto"/>
              <w:right w:val="single" w:sz="4" w:space="0" w:color="auto"/>
            </w:tcBorders>
            <w:vAlign w:val="center"/>
            <w:hideMark/>
          </w:tcPr>
          <w:p w14:paraId="15D853FC" w14:textId="77777777" w:rsidR="00222081" w:rsidRDefault="00222081" w:rsidP="00F24369">
            <w:pPr>
              <w:spacing w:before="120" w:line="276" w:lineRule="auto"/>
              <w:jc w:val="center"/>
              <w:rPr>
                <w:b/>
              </w:rPr>
            </w:pPr>
            <w:r>
              <w:rPr>
                <w:b/>
              </w:rPr>
              <w:t>3.</w:t>
            </w:r>
          </w:p>
        </w:tc>
        <w:tc>
          <w:tcPr>
            <w:tcW w:w="8260" w:type="dxa"/>
            <w:tcBorders>
              <w:top w:val="single" w:sz="4" w:space="0" w:color="auto"/>
              <w:left w:val="single" w:sz="4" w:space="0" w:color="auto"/>
              <w:bottom w:val="single" w:sz="4" w:space="0" w:color="auto"/>
              <w:right w:val="single" w:sz="4" w:space="0" w:color="auto"/>
            </w:tcBorders>
            <w:vAlign w:val="center"/>
            <w:hideMark/>
          </w:tcPr>
          <w:p w14:paraId="271AB853" w14:textId="77777777" w:rsidR="00222081" w:rsidRPr="00F24369" w:rsidRDefault="00F24369" w:rsidP="00F24369">
            <w:pPr>
              <w:jc w:val="center"/>
              <w:rPr>
                <w:sz w:val="22"/>
                <w:szCs w:val="22"/>
              </w:rPr>
            </w:pPr>
            <w:r w:rsidRPr="00F24369">
              <w:rPr>
                <w:sz w:val="22"/>
                <w:szCs w:val="22"/>
              </w:rPr>
              <w:t xml:space="preserve">Listę podmiotów należących do tej samej grupy kapitałowej, </w:t>
            </w:r>
            <w:r>
              <w:rPr>
                <w:sz w:val="22"/>
                <w:szCs w:val="22"/>
              </w:rPr>
              <w:br/>
            </w:r>
            <w:r w:rsidRPr="00F24369">
              <w:rPr>
                <w:sz w:val="22"/>
                <w:szCs w:val="22"/>
              </w:rPr>
              <w:t xml:space="preserve">o której mowa w art. 24 ust. 2 pkt 5 ustawy Pzp, </w:t>
            </w:r>
            <w:r>
              <w:rPr>
                <w:sz w:val="22"/>
                <w:szCs w:val="22"/>
              </w:rPr>
              <w:br/>
            </w:r>
            <w:r w:rsidRPr="00F24369">
              <w:rPr>
                <w:sz w:val="22"/>
                <w:szCs w:val="22"/>
              </w:rPr>
              <w:t>albo informację o tym, że Wykonawca nie należy do grupy kapitałowej</w:t>
            </w:r>
          </w:p>
          <w:p w14:paraId="471E1075" w14:textId="6D057382" w:rsidR="00222081" w:rsidRPr="00F24369" w:rsidRDefault="00222081" w:rsidP="005D0286">
            <w:pPr>
              <w:spacing w:line="276" w:lineRule="auto"/>
              <w:jc w:val="center"/>
              <w:rPr>
                <w:sz w:val="22"/>
                <w:szCs w:val="22"/>
              </w:rPr>
            </w:pPr>
            <w:r w:rsidRPr="00F24369">
              <w:rPr>
                <w:sz w:val="22"/>
                <w:szCs w:val="22"/>
              </w:rPr>
              <w:t xml:space="preserve">(wg wzoru – </w:t>
            </w:r>
            <w:r w:rsidRPr="00F24369">
              <w:rPr>
                <w:b/>
                <w:sz w:val="22"/>
                <w:szCs w:val="22"/>
              </w:rPr>
              <w:t xml:space="preserve">załącznik nr </w:t>
            </w:r>
            <w:r w:rsidR="005D0286">
              <w:rPr>
                <w:b/>
                <w:sz w:val="22"/>
                <w:szCs w:val="22"/>
              </w:rPr>
              <w:t>15</w:t>
            </w:r>
            <w:r w:rsidR="005D0286" w:rsidRPr="00F24369">
              <w:rPr>
                <w:sz w:val="22"/>
                <w:szCs w:val="22"/>
              </w:rPr>
              <w:t xml:space="preserve"> </w:t>
            </w:r>
            <w:r w:rsidRPr="00F24369">
              <w:rPr>
                <w:sz w:val="22"/>
                <w:szCs w:val="22"/>
              </w:rPr>
              <w:t>do SIWZ)</w:t>
            </w:r>
          </w:p>
        </w:tc>
      </w:tr>
    </w:tbl>
    <w:p w14:paraId="71BAF8E3" w14:textId="77777777" w:rsidR="00222081" w:rsidRDefault="00222081" w:rsidP="00A7001A">
      <w:pPr>
        <w:spacing w:before="120" w:after="120"/>
        <w:ind w:left="426"/>
        <w:jc w:val="both"/>
      </w:pPr>
      <w:r>
        <w:rPr>
          <w:b/>
        </w:rPr>
        <w:t xml:space="preserve">Jeżeli Wykonawca ma siedzibę lub miejsce zamieszkania poza terytorium Rzeczypospolitej Polskiej, </w:t>
      </w:r>
      <w:r w:rsidRPr="00A7001A">
        <w:t>zamiast doku</w:t>
      </w:r>
      <w:r w:rsidR="00A7001A" w:rsidRPr="00A7001A">
        <w:t>mentów, o których mowa w tabeli w</w:t>
      </w:r>
      <w:r w:rsidR="00A7001A">
        <w:rPr>
          <w:b/>
        </w:rPr>
        <w:t xml:space="preserve"> </w:t>
      </w:r>
      <w:r>
        <w:t>pkt 2 składa dokument lub dokumenty wystawione w kraju, w którym ma siedzibę lub miejsce zamieszkania potwierdzające, odpowiednio, że nie otwarto jego likwida</w:t>
      </w:r>
      <w:r w:rsidR="00A7001A">
        <w:t>cji ani nie ogłoszono upadłości.</w:t>
      </w:r>
      <w:r>
        <w:t xml:space="preserve"> Dokument</w:t>
      </w:r>
      <w:r w:rsidR="00A7001A">
        <w:t xml:space="preserve"> ten </w:t>
      </w:r>
      <w:r>
        <w:t xml:space="preserve">powinien być wystawiony nie wcześniej niż </w:t>
      </w:r>
      <w:r w:rsidR="00A7001A">
        <w:br/>
      </w:r>
      <w:r>
        <w:t>6 miesięcy przed upływem termi</w:t>
      </w:r>
      <w:r w:rsidR="00A7001A">
        <w:t>nu składania ofert.</w:t>
      </w:r>
    </w:p>
    <w:p w14:paraId="2CEB061E" w14:textId="6C7A7D81" w:rsidR="00222081" w:rsidRDefault="00222081" w:rsidP="00A7001A">
      <w:pPr>
        <w:spacing w:before="120" w:after="120"/>
        <w:ind w:left="425"/>
        <w:jc w:val="both"/>
      </w:pPr>
      <w:r>
        <w:t xml:space="preserve">Jeżeli w kraju miejsca zamieszkania osoby lub w kraju, w którym Wykonawca ma siedzibę lub miejsce zamieszkania, nie wydaje się </w:t>
      </w:r>
      <w:r w:rsidR="00F250F9">
        <w:t>dokumentów</w:t>
      </w:r>
      <w:r>
        <w:t xml:space="preserve">, o </w:t>
      </w:r>
      <w:r w:rsidR="00F250F9">
        <w:t xml:space="preserve">których </w:t>
      </w:r>
      <w:r>
        <w:t xml:space="preserve">mowa </w:t>
      </w:r>
      <w:r w:rsidR="00A7001A">
        <w:t>powyżej</w:t>
      </w:r>
      <w:r>
        <w:t xml:space="preserve">, zastępuje się je dokumentem </w:t>
      </w:r>
      <w:r w:rsidR="00077B6E">
        <w:t xml:space="preserve">(wystawionym nie wcześniej niż 6 miesięcy przed upływem terminu składania ofert) </w:t>
      </w:r>
      <w:r>
        <w:t xml:space="preserve">zawierającym oświadczenie, w którym określa się także osoby uprawnione do reprezentacji wykonawcy, złożone przed właściwym organem sądowym, administracyjnym albo organem samorządu zawodowego lub gospodarczego odpowiednio </w:t>
      </w:r>
      <w:r>
        <w:lastRenderedPageBreak/>
        <w:t>kraju miejsca zamieszkania osoby lub kraju, w którym wykonawca ma siedzibę lub miejsce zamie</w:t>
      </w:r>
      <w:r w:rsidR="00A7001A">
        <w:t>szkania, lub przed notariuszem.</w:t>
      </w:r>
    </w:p>
    <w:p w14:paraId="4F5664DF" w14:textId="741E7980" w:rsidR="00222081" w:rsidRDefault="00A7001A" w:rsidP="007040AB">
      <w:pPr>
        <w:spacing w:after="120"/>
        <w:ind w:left="425" w:hanging="425"/>
        <w:jc w:val="both"/>
      </w:pPr>
      <w:r>
        <w:t>6.</w:t>
      </w:r>
      <w:r w:rsidR="00660373">
        <w:t>8</w:t>
      </w:r>
      <w:r>
        <w:tab/>
      </w:r>
      <w:r w:rsidR="00222081">
        <w:t>W przypadku Wykonawców składających wspólną ofertę, dokumenty wymienione w pkt 6.</w:t>
      </w:r>
      <w:r w:rsidR="00660373">
        <w:t>7</w:t>
      </w:r>
      <w:r w:rsidR="00222081">
        <w:t>. winny być przedłożone przez każdego Wykonawcę.</w:t>
      </w:r>
    </w:p>
    <w:p w14:paraId="05EDE9B1" w14:textId="50282606" w:rsidR="00222081" w:rsidRDefault="00A7001A" w:rsidP="00AD29CA">
      <w:pPr>
        <w:spacing w:after="60"/>
        <w:ind w:left="425" w:hanging="425"/>
        <w:jc w:val="both"/>
      </w:pPr>
      <w:r>
        <w:t>6.</w:t>
      </w:r>
      <w:r w:rsidR="00660373">
        <w:t>9</w:t>
      </w:r>
      <w:r>
        <w:tab/>
      </w:r>
      <w:r w:rsidR="00222081">
        <w:t>Niespełnienie któregokolwiek ze wskazanych wyżej warunków i wymogów skutkować będzie odrzuceniem oferty.</w:t>
      </w:r>
    </w:p>
    <w:p w14:paraId="132AE9A5" w14:textId="3C09957F" w:rsidR="00A7001A" w:rsidRDefault="00A7001A" w:rsidP="00AD29CA">
      <w:pPr>
        <w:spacing w:before="120" w:after="60"/>
        <w:ind w:left="426" w:hanging="426"/>
        <w:jc w:val="both"/>
      </w:pPr>
      <w:r>
        <w:rPr>
          <w:bCs/>
          <w:iCs/>
          <w:szCs w:val="28"/>
        </w:rPr>
        <w:t>6.</w:t>
      </w:r>
      <w:r w:rsidR="00660373">
        <w:rPr>
          <w:bCs/>
          <w:iCs/>
          <w:szCs w:val="28"/>
        </w:rPr>
        <w:t>10</w:t>
      </w:r>
      <w:r>
        <w:rPr>
          <w:bCs/>
          <w:iCs/>
          <w:szCs w:val="28"/>
        </w:rPr>
        <w:tab/>
      </w:r>
      <w:r>
        <w:t xml:space="preserve">Wykonawca wraz z ofertą składa listę podmiotów należących do tej samej grupy kapitałowej, o której mowa w art. 24 ust. 2 pkt 5 ustawy Pzp, albo informację o tym, że nie należy do grupy kapitałowej, sporządzoną wg wzoru stanowiącego </w:t>
      </w:r>
      <w:r w:rsidR="007040AB">
        <w:rPr>
          <w:b/>
        </w:rPr>
        <w:t>Z</w:t>
      </w:r>
      <w:r w:rsidRPr="00C764CE">
        <w:rPr>
          <w:b/>
        </w:rPr>
        <w:t xml:space="preserve">ałącznik nr </w:t>
      </w:r>
      <w:r w:rsidR="005D0286">
        <w:rPr>
          <w:b/>
        </w:rPr>
        <w:t>15</w:t>
      </w:r>
      <w:r w:rsidR="005D0286">
        <w:t xml:space="preserve"> </w:t>
      </w:r>
      <w:r>
        <w:br/>
        <w:t>do SIWZ.</w:t>
      </w:r>
    </w:p>
    <w:p w14:paraId="038860A6" w14:textId="698D0B8D" w:rsidR="007040AB" w:rsidRPr="007040AB" w:rsidRDefault="00A7001A" w:rsidP="001640FD">
      <w:pPr>
        <w:autoSpaceDE w:val="0"/>
        <w:autoSpaceDN w:val="0"/>
        <w:adjustRightInd w:val="0"/>
        <w:spacing w:before="120" w:after="60"/>
        <w:ind w:left="567" w:hanging="567"/>
        <w:jc w:val="both"/>
        <w:rPr>
          <w:b/>
        </w:rPr>
      </w:pPr>
      <w:r>
        <w:t>6.</w:t>
      </w:r>
      <w:r w:rsidR="00660373">
        <w:t>11</w:t>
      </w:r>
      <w:r w:rsidR="007040AB">
        <w:tab/>
      </w:r>
      <w:r w:rsidR="007040AB" w:rsidRPr="007040AB">
        <w:rPr>
          <w:b/>
        </w:rPr>
        <w:t>Forma dokumentów</w:t>
      </w:r>
      <w:r w:rsidR="00660373" w:rsidRPr="00660373">
        <w:t xml:space="preserve"> </w:t>
      </w:r>
      <w:r w:rsidR="00660373" w:rsidRPr="00660373">
        <w:rPr>
          <w:b/>
        </w:rPr>
        <w:t>składanych przez wykonawcę wraz z ofertą:</w:t>
      </w:r>
    </w:p>
    <w:p w14:paraId="70521736" w14:textId="21F07F65" w:rsidR="00A7001A" w:rsidRDefault="00A7001A" w:rsidP="006D1351">
      <w:pPr>
        <w:autoSpaceDE w:val="0"/>
        <w:autoSpaceDN w:val="0"/>
        <w:adjustRightInd w:val="0"/>
        <w:ind w:left="567"/>
        <w:jc w:val="both"/>
      </w:pPr>
      <w:r w:rsidRPr="006D1351">
        <w:t xml:space="preserve">Dokumenty i oświadczenia, mogą być składane </w:t>
      </w:r>
      <w:r w:rsidRPr="00C461B4">
        <w:rPr>
          <w:b/>
          <w:u w:val="single"/>
        </w:rPr>
        <w:t>w formie oryginału lub kopii poświadczonej „za zgodność z oryginałem”</w:t>
      </w:r>
      <w:r w:rsidRPr="00D6559F">
        <w:t xml:space="preserve"> zgodnie z § </w:t>
      </w:r>
      <w:r>
        <w:t>7</w:t>
      </w:r>
      <w:r w:rsidRPr="00D6559F">
        <w:t xml:space="preserve"> rozporządzenia Prezesa Rady Ministrów z dnia </w:t>
      </w:r>
      <w:r>
        <w:t>19.02.2013</w:t>
      </w:r>
      <w:r w:rsidRPr="00D6559F">
        <w:t xml:space="preserve"> r. w sprawie rodzajów dokumentów, jakich może żądać zamawiający od wykonawcy, oraz form, w jakich te dokumenty mogą być składane (poz. </w:t>
      </w:r>
      <w:r>
        <w:t>231</w:t>
      </w:r>
      <w:r w:rsidRPr="00D6559F">
        <w:t>). Ponadto, dokumenty sporządzone w języku obcym muszą być składane wraz z tłumaczeniem na język polski.</w:t>
      </w:r>
    </w:p>
    <w:p w14:paraId="0B1D5FA8" w14:textId="3A75CF7B" w:rsidR="001E1E77" w:rsidRDefault="001E1E77" w:rsidP="006D1351">
      <w:pPr>
        <w:autoSpaceDE w:val="0"/>
        <w:autoSpaceDN w:val="0"/>
        <w:adjustRightInd w:val="0"/>
        <w:ind w:left="567"/>
        <w:jc w:val="both"/>
        <w:rPr>
          <w:b/>
        </w:rPr>
      </w:pPr>
      <w:r w:rsidRPr="001B3334">
        <w:rPr>
          <w:b/>
          <w:u w:val="single"/>
          <w:lang w:val="x-none"/>
        </w:rPr>
        <w:t>W przypadku załącznika w formie kserokopii</w:t>
      </w:r>
      <w:r w:rsidRPr="001B3334">
        <w:rPr>
          <w:b/>
          <w:lang w:val="x-none"/>
        </w:rPr>
        <w:t xml:space="preserve">, każda kopiowana strona musi być opatrzona klauzulą „ZA ZGODNOŚĆ Z ORYGINAŁEM” i podpisana przez osobę upoważnioną do podpisywania oferty oraz opatrzona jej imienną pieczątką </w:t>
      </w:r>
      <w:r>
        <w:rPr>
          <w:b/>
        </w:rPr>
        <w:br/>
      </w:r>
      <w:r w:rsidRPr="001B3334">
        <w:rPr>
          <w:b/>
          <w:lang w:val="x-none"/>
        </w:rPr>
        <w:t>(w przypadku jej braku konieczny jest czytelny podpis).</w:t>
      </w:r>
    </w:p>
    <w:p w14:paraId="54A57FB8" w14:textId="77777777" w:rsidR="001E1E77" w:rsidRPr="001E1E77" w:rsidRDefault="001E1E77" w:rsidP="006D1351">
      <w:pPr>
        <w:autoSpaceDE w:val="0"/>
        <w:autoSpaceDN w:val="0"/>
        <w:adjustRightInd w:val="0"/>
        <w:ind w:left="567"/>
        <w:jc w:val="both"/>
      </w:pPr>
    </w:p>
    <w:p w14:paraId="18515C45" w14:textId="11948F6E" w:rsidR="00A7001A" w:rsidRDefault="00A7001A" w:rsidP="006D1351">
      <w:pPr>
        <w:autoSpaceDE w:val="0"/>
        <w:autoSpaceDN w:val="0"/>
        <w:adjustRightInd w:val="0"/>
        <w:ind w:left="567"/>
        <w:jc w:val="both"/>
        <w:rPr>
          <w:b/>
          <w:u w:val="single"/>
        </w:rPr>
      </w:pPr>
      <w:r w:rsidRPr="004559F5">
        <w:rPr>
          <w:b/>
        </w:rPr>
        <w:t>Dokument</w:t>
      </w:r>
      <w:r>
        <w:rPr>
          <w:b/>
        </w:rPr>
        <w:t>y</w:t>
      </w:r>
      <w:r w:rsidRPr="004559F5">
        <w:rPr>
          <w:b/>
        </w:rPr>
        <w:t>, o których mowa w pkt 6.</w:t>
      </w:r>
      <w:r w:rsidR="001640FD">
        <w:rPr>
          <w:b/>
        </w:rPr>
        <w:t>6 oraz 6.</w:t>
      </w:r>
      <w:r w:rsidR="00660373">
        <w:rPr>
          <w:b/>
        </w:rPr>
        <w:t>10</w:t>
      </w:r>
      <w:r w:rsidR="00660373" w:rsidRPr="004559F5">
        <w:rPr>
          <w:b/>
        </w:rPr>
        <w:t xml:space="preserve"> </w:t>
      </w:r>
      <w:r>
        <w:rPr>
          <w:b/>
        </w:rPr>
        <w:t xml:space="preserve">muszą być złożone </w:t>
      </w:r>
      <w:r w:rsidRPr="004559F5">
        <w:rPr>
          <w:b/>
        </w:rPr>
        <w:t xml:space="preserve">w formie </w:t>
      </w:r>
      <w:r w:rsidRPr="004559F5">
        <w:rPr>
          <w:b/>
          <w:u w:val="single"/>
        </w:rPr>
        <w:t>oryginału.</w:t>
      </w:r>
    </w:p>
    <w:p w14:paraId="044D7B0B" w14:textId="167A649F" w:rsidR="00A7001A" w:rsidRDefault="00A7001A" w:rsidP="006D1351">
      <w:pPr>
        <w:spacing w:after="60"/>
        <w:ind w:left="567"/>
        <w:jc w:val="both"/>
        <w:rPr>
          <w:bCs/>
          <w:iCs/>
          <w:szCs w:val="28"/>
        </w:rPr>
      </w:pPr>
      <w:r w:rsidRPr="00B71947">
        <w:t xml:space="preserve">W przypadku wykonawców wspólnie ubiegających się o udzielenie zamówienia oraz w przypadku podmiotów, na </w:t>
      </w:r>
      <w:r w:rsidR="00660373" w:rsidRPr="00B71947">
        <w:t>zasobach których</w:t>
      </w:r>
      <w:r w:rsidRPr="00B71947">
        <w:t xml:space="preserve"> wykonawca polega na zasadach określonych w art. 26 ust. 2b ustawy, kopie dokumentów dotyczących wykonawcy lub tych podmiotów są poświadczane za zgodność z oryginałem </w:t>
      </w:r>
      <w:r w:rsidR="00077B6E">
        <w:t xml:space="preserve">odpowiednio </w:t>
      </w:r>
      <w:r w:rsidRPr="00B71947">
        <w:t>przez wykonawcę lub te podmioty.</w:t>
      </w:r>
    </w:p>
    <w:p w14:paraId="5E79A7CB" w14:textId="0B4F181A" w:rsidR="001640FD" w:rsidRPr="001640FD" w:rsidRDefault="001640FD" w:rsidP="001640FD">
      <w:pPr>
        <w:spacing w:after="60"/>
        <w:ind w:left="567" w:hanging="567"/>
        <w:rPr>
          <w:b/>
          <w:bCs/>
        </w:rPr>
      </w:pPr>
      <w:r>
        <w:t>6.</w:t>
      </w:r>
      <w:r w:rsidR="00660373">
        <w:t>12</w:t>
      </w:r>
      <w:r>
        <w:tab/>
      </w:r>
      <w:bookmarkStart w:id="1" w:name="_Toc354600422"/>
      <w:r w:rsidRPr="001640FD">
        <w:rPr>
          <w:b/>
          <w:bCs/>
        </w:rPr>
        <w:t>Waluty obce</w:t>
      </w:r>
      <w:bookmarkEnd w:id="1"/>
    </w:p>
    <w:p w14:paraId="7C27124D" w14:textId="77777777" w:rsidR="001640FD" w:rsidRDefault="001640FD" w:rsidP="001640FD">
      <w:pPr>
        <w:spacing w:after="60"/>
        <w:ind w:left="567"/>
        <w:jc w:val="both"/>
        <w:outlineLvl w:val="1"/>
      </w:pPr>
      <w:r w:rsidRPr="001640FD">
        <w:t>W przypadku, gdy dokumenty składane przez Wykonawców będą zawierały kwoty w walutach obcych, ich wartość zostanie przeliczona na PLN według średniego kursu ogłoszonego przez NBP w dniu publikacji ogłoszenia o zamówieniu.</w:t>
      </w:r>
    </w:p>
    <w:p w14:paraId="68611073" w14:textId="77777777" w:rsidR="00222081" w:rsidRDefault="00222081" w:rsidP="00AD29CA">
      <w:pPr>
        <w:tabs>
          <w:tab w:val="num" w:pos="432"/>
        </w:tabs>
        <w:spacing w:before="360" w:after="60"/>
        <w:ind w:left="431" w:hanging="431"/>
        <w:jc w:val="both"/>
        <w:outlineLvl w:val="0"/>
        <w:rPr>
          <w:rFonts w:eastAsia="Arial Unicode MS"/>
          <w:b/>
          <w:bCs/>
        </w:rPr>
      </w:pPr>
      <w:r>
        <w:rPr>
          <w:rFonts w:eastAsia="Arial Unicode MS"/>
          <w:b/>
          <w:bCs/>
          <w:caps/>
        </w:rPr>
        <w:t>7. Sposób porozumiewania się zamawiającego z wykonawcami</w:t>
      </w:r>
      <w:r>
        <w:rPr>
          <w:rFonts w:eastAsia="Arial Unicode MS"/>
          <w:b/>
          <w:bCs/>
        </w:rPr>
        <w:t>:</w:t>
      </w:r>
    </w:p>
    <w:p w14:paraId="6EC0F07A" w14:textId="77777777" w:rsidR="00222081" w:rsidRDefault="00936D91" w:rsidP="00AD29CA">
      <w:pPr>
        <w:tabs>
          <w:tab w:val="left" w:pos="426"/>
        </w:tabs>
        <w:spacing w:after="60"/>
        <w:jc w:val="both"/>
        <w:outlineLvl w:val="1"/>
        <w:rPr>
          <w:bCs/>
          <w:iCs/>
          <w:szCs w:val="28"/>
        </w:rPr>
      </w:pPr>
      <w:r>
        <w:rPr>
          <w:bCs/>
          <w:iCs/>
          <w:szCs w:val="28"/>
        </w:rPr>
        <w:t>7.1</w:t>
      </w:r>
      <w:r>
        <w:rPr>
          <w:bCs/>
          <w:iCs/>
          <w:szCs w:val="28"/>
        </w:rPr>
        <w:tab/>
      </w:r>
      <w:r w:rsidR="00222081">
        <w:rPr>
          <w:bCs/>
          <w:iCs/>
          <w:szCs w:val="28"/>
        </w:rPr>
        <w:t>Niniejsze postępowanie jest prowadzone w języku polskim.</w:t>
      </w:r>
    </w:p>
    <w:p w14:paraId="7AD67D51" w14:textId="77777777" w:rsidR="00222081" w:rsidRDefault="00936D91" w:rsidP="00AD29CA">
      <w:pPr>
        <w:spacing w:after="60"/>
        <w:ind w:left="426" w:hanging="426"/>
        <w:jc w:val="both"/>
        <w:outlineLvl w:val="1"/>
        <w:rPr>
          <w:bCs/>
          <w:iCs/>
          <w:szCs w:val="28"/>
        </w:rPr>
      </w:pPr>
      <w:r>
        <w:rPr>
          <w:bCs/>
          <w:iCs/>
          <w:szCs w:val="28"/>
        </w:rPr>
        <w:t>7.2</w:t>
      </w:r>
      <w:r>
        <w:rPr>
          <w:bCs/>
          <w:iCs/>
          <w:szCs w:val="28"/>
        </w:rPr>
        <w:tab/>
      </w:r>
      <w:r w:rsidR="00222081">
        <w:rPr>
          <w:bCs/>
          <w:iCs/>
          <w:szCs w:val="28"/>
        </w:rPr>
        <w:t xml:space="preserve">Wyjaśnienia dotyczące Specyfikacji Istotnych Warunków Zamówienia udzielane będą </w:t>
      </w:r>
      <w:r w:rsidR="00222081">
        <w:rPr>
          <w:bCs/>
          <w:iCs/>
          <w:szCs w:val="28"/>
        </w:rPr>
        <w:br/>
        <w:t>z zachowaniem zasad określonych w ustawie Pzp (art. 38).</w:t>
      </w:r>
    </w:p>
    <w:p w14:paraId="11927627" w14:textId="77777777" w:rsidR="00222081" w:rsidRDefault="00936D91" w:rsidP="00AD29CA">
      <w:pPr>
        <w:spacing w:after="60"/>
        <w:ind w:left="426" w:hanging="426"/>
        <w:jc w:val="both"/>
        <w:outlineLvl w:val="1"/>
        <w:rPr>
          <w:bCs/>
          <w:iCs/>
          <w:szCs w:val="28"/>
        </w:rPr>
      </w:pPr>
      <w:r>
        <w:rPr>
          <w:bCs/>
          <w:iCs/>
          <w:szCs w:val="28"/>
        </w:rPr>
        <w:t>7.3</w:t>
      </w:r>
      <w:r>
        <w:rPr>
          <w:bCs/>
          <w:iCs/>
          <w:szCs w:val="28"/>
        </w:rPr>
        <w:tab/>
      </w:r>
      <w:r w:rsidR="00222081">
        <w:rPr>
          <w:bCs/>
          <w:iCs/>
          <w:szCs w:val="28"/>
        </w:rPr>
        <w:t>W niniejszym postępowaniu podstawowym sposobem porozumiewania się jest forma pisemna.</w:t>
      </w:r>
    </w:p>
    <w:p w14:paraId="633D310B" w14:textId="77777777" w:rsidR="00E31E1C" w:rsidRPr="00E31E1C" w:rsidRDefault="00936D91" w:rsidP="00E31E1C">
      <w:pPr>
        <w:spacing w:after="80"/>
        <w:ind w:left="425" w:hanging="425"/>
        <w:jc w:val="both"/>
      </w:pPr>
      <w:r>
        <w:rPr>
          <w:bCs/>
          <w:iCs/>
          <w:szCs w:val="28"/>
        </w:rPr>
        <w:t>7.4</w:t>
      </w:r>
      <w:r>
        <w:rPr>
          <w:bCs/>
          <w:iCs/>
          <w:szCs w:val="28"/>
        </w:rPr>
        <w:tab/>
      </w:r>
      <w:r w:rsidR="00E31E1C" w:rsidRPr="00E31E1C">
        <w:t xml:space="preserve">Zamawiający dopuszcza korespondencję dotyczącą postępowania za pomocą faksu oraz poczty elektronicznej (tj. e-mail: </w:t>
      </w:r>
      <w:hyperlink r:id="rId9" w:history="1">
        <w:r w:rsidR="00E31E1C" w:rsidRPr="00E31E1C">
          <w:rPr>
            <w:color w:val="0000FF"/>
            <w:u w:val="single"/>
          </w:rPr>
          <w:t>zamowienia.publiczne@udsc.gov.pl</w:t>
        </w:r>
      </w:hyperlink>
      <w:r w:rsidR="00E31E1C" w:rsidRPr="00E31E1C">
        <w:t xml:space="preserve">; </w:t>
      </w:r>
      <w:r w:rsidR="00E31E1C" w:rsidRPr="00E31E1C">
        <w:rPr>
          <w:rFonts w:eastAsia="Batang"/>
        </w:rPr>
        <w:t>faks: 22 627-06-80</w:t>
      </w:r>
      <w:r w:rsidR="00E31E1C" w:rsidRPr="00E31E1C">
        <w:t>). Forma faksu lub poczty elektronicznej jest niedopuszczalna do następujących czynności wymagających pod rygorem nieważności formy pisemnej:</w:t>
      </w:r>
    </w:p>
    <w:p w14:paraId="3D8F5AC6" w14:textId="77777777" w:rsidR="00E31E1C" w:rsidRPr="00E31E1C" w:rsidRDefault="00E31E1C" w:rsidP="00F7022C">
      <w:pPr>
        <w:numPr>
          <w:ilvl w:val="0"/>
          <w:numId w:val="13"/>
        </w:numPr>
        <w:jc w:val="both"/>
      </w:pPr>
      <w:r w:rsidRPr="00E31E1C">
        <w:t>złożenie Oferty;</w:t>
      </w:r>
    </w:p>
    <w:p w14:paraId="3F9A275C" w14:textId="77777777" w:rsidR="00E31E1C" w:rsidRPr="00E31E1C" w:rsidRDefault="00E31E1C" w:rsidP="00F7022C">
      <w:pPr>
        <w:numPr>
          <w:ilvl w:val="0"/>
          <w:numId w:val="13"/>
        </w:numPr>
        <w:jc w:val="both"/>
      </w:pPr>
      <w:r w:rsidRPr="00E31E1C">
        <w:t>zmiana Oferty;</w:t>
      </w:r>
    </w:p>
    <w:p w14:paraId="17E4CE90" w14:textId="77777777" w:rsidR="00E31E1C" w:rsidRPr="00E31E1C" w:rsidRDefault="00E31E1C" w:rsidP="00F7022C">
      <w:pPr>
        <w:numPr>
          <w:ilvl w:val="0"/>
          <w:numId w:val="13"/>
        </w:numPr>
        <w:ind w:left="1434" w:hanging="357"/>
        <w:jc w:val="both"/>
      </w:pPr>
      <w:r w:rsidRPr="00E31E1C">
        <w:t>uzupełnienie dokumentów, o których mowa w pkt 6;</w:t>
      </w:r>
    </w:p>
    <w:p w14:paraId="3FD5317F" w14:textId="77777777" w:rsidR="00E31E1C" w:rsidRPr="00E31E1C" w:rsidRDefault="00E31E1C" w:rsidP="00F7022C">
      <w:pPr>
        <w:numPr>
          <w:ilvl w:val="0"/>
          <w:numId w:val="13"/>
        </w:numPr>
        <w:ind w:left="1434" w:hanging="357"/>
        <w:jc w:val="both"/>
      </w:pPr>
      <w:r w:rsidRPr="00E31E1C">
        <w:t>powiadomienie Zamawiającego o wycofaniu złożonej przez Wykonawcę Oferty.</w:t>
      </w:r>
    </w:p>
    <w:p w14:paraId="70D89E0A" w14:textId="77777777" w:rsidR="00E31E1C" w:rsidRPr="00E31E1C" w:rsidRDefault="00E31E1C" w:rsidP="00E31E1C">
      <w:pPr>
        <w:spacing w:after="80"/>
        <w:ind w:left="425"/>
        <w:jc w:val="both"/>
      </w:pPr>
      <w:r w:rsidRPr="00E31E1C">
        <w:rPr>
          <w:bCs/>
          <w:iCs/>
        </w:rPr>
        <w:lastRenderedPageBreak/>
        <w:t>W przypadku korespondencji przekazywanej faksem i poprzez pocztę elektroniczną, każda ze stron na żądanie drugiej niezwłocznie potwierdza fakt jej otrzymania.</w:t>
      </w:r>
    </w:p>
    <w:p w14:paraId="2A559CF5" w14:textId="77777777" w:rsidR="00222081" w:rsidRDefault="00222081" w:rsidP="00A01EEB">
      <w:pPr>
        <w:spacing w:after="120"/>
        <w:ind w:left="425" w:hanging="425"/>
        <w:jc w:val="both"/>
        <w:outlineLvl w:val="1"/>
        <w:rPr>
          <w:bCs/>
          <w:iCs/>
          <w:szCs w:val="28"/>
        </w:rPr>
      </w:pPr>
      <w:r>
        <w:rPr>
          <w:bCs/>
          <w:iCs/>
          <w:szCs w:val="28"/>
        </w:rPr>
        <w:t>7</w:t>
      </w:r>
      <w:r w:rsidR="00936D91">
        <w:rPr>
          <w:bCs/>
          <w:iCs/>
          <w:szCs w:val="28"/>
        </w:rPr>
        <w:t>.5</w:t>
      </w:r>
      <w:r w:rsidR="00936D91">
        <w:rPr>
          <w:bCs/>
          <w:iCs/>
          <w:szCs w:val="28"/>
        </w:rPr>
        <w:tab/>
      </w:r>
      <w:r>
        <w:rPr>
          <w:bCs/>
          <w:iCs/>
          <w:szCs w:val="28"/>
        </w:rPr>
        <w:t>W przypadku braku potwierdzenia otrzymania wiadomości przez Wykonawcę, Zamawiający domniema, iż pismo wysłane przez Zamawiającego na numer faksu lub adres e-mail podany przez Wykonawcę zostało mu doręczone w sposób umożliwiający zapoznanie się Wykonawcy z treścią pisma.</w:t>
      </w:r>
    </w:p>
    <w:p w14:paraId="31732FCE" w14:textId="77777777" w:rsidR="00222081" w:rsidRDefault="00936D91" w:rsidP="00AD29CA">
      <w:pPr>
        <w:tabs>
          <w:tab w:val="left" w:pos="426"/>
        </w:tabs>
        <w:spacing w:after="60"/>
        <w:jc w:val="both"/>
        <w:outlineLvl w:val="1"/>
        <w:rPr>
          <w:bCs/>
          <w:iCs/>
          <w:szCs w:val="28"/>
        </w:rPr>
      </w:pPr>
      <w:r>
        <w:rPr>
          <w:bCs/>
          <w:iCs/>
          <w:szCs w:val="28"/>
        </w:rPr>
        <w:t>7.6</w:t>
      </w:r>
      <w:r>
        <w:rPr>
          <w:bCs/>
          <w:iCs/>
          <w:szCs w:val="28"/>
        </w:rPr>
        <w:tab/>
      </w:r>
      <w:r w:rsidR="00222081">
        <w:rPr>
          <w:bCs/>
          <w:iCs/>
          <w:szCs w:val="28"/>
        </w:rPr>
        <w:t>Osoby uprawnione do kontaktu z Wykonawcami:</w:t>
      </w:r>
    </w:p>
    <w:p w14:paraId="2AFDD2A5" w14:textId="7E29FD49" w:rsidR="00222081" w:rsidRDefault="00222081" w:rsidP="00A01EEB">
      <w:pPr>
        <w:spacing w:after="120"/>
        <w:ind w:left="425"/>
        <w:jc w:val="both"/>
        <w:outlineLvl w:val="2"/>
      </w:pPr>
      <w:r>
        <w:t>W zakresie proceduralnym osobą upoważnioną do kontaktu z Wykonawcami jest</w:t>
      </w:r>
      <w:r w:rsidR="00936D91">
        <w:t xml:space="preserve"> </w:t>
      </w:r>
      <w:r w:rsidR="00936D91">
        <w:rPr>
          <w:lang w:val="de-DE"/>
        </w:rPr>
        <w:t xml:space="preserve">Małgorzata Kalinowska -  </w:t>
      </w:r>
      <w:r w:rsidR="00936D91" w:rsidRPr="00936D91">
        <w:t xml:space="preserve">e-mail: </w:t>
      </w:r>
      <w:hyperlink r:id="rId10" w:history="1">
        <w:r w:rsidR="00E31E1C" w:rsidRPr="001A5673">
          <w:rPr>
            <w:rStyle w:val="Hipercze"/>
            <w:bCs/>
          </w:rPr>
          <w:t xml:space="preserve"> zamowienia.publiczne</w:t>
        </w:r>
        <w:r w:rsidR="00E31E1C" w:rsidRPr="001A5673">
          <w:rPr>
            <w:rStyle w:val="Hipercze"/>
          </w:rPr>
          <w:t>@udsc.gov.pl</w:t>
        </w:r>
      </w:hyperlink>
      <w:r w:rsidR="00936D91" w:rsidRPr="00936D91">
        <w:t>, fax 22 6270680</w:t>
      </w:r>
      <w:r w:rsidR="00936D91">
        <w:t>.</w:t>
      </w:r>
    </w:p>
    <w:p w14:paraId="6686D17D" w14:textId="77777777" w:rsidR="00222081" w:rsidRDefault="00936D91" w:rsidP="00E31E1C">
      <w:pPr>
        <w:spacing w:after="240"/>
        <w:ind w:left="425" w:hanging="425"/>
        <w:jc w:val="both"/>
        <w:outlineLvl w:val="1"/>
        <w:rPr>
          <w:b/>
          <w:bCs/>
          <w:iCs/>
          <w:szCs w:val="28"/>
        </w:rPr>
      </w:pPr>
      <w:r>
        <w:rPr>
          <w:bCs/>
          <w:iCs/>
          <w:szCs w:val="28"/>
        </w:rPr>
        <w:t>7.7</w:t>
      </w:r>
      <w:r>
        <w:rPr>
          <w:bCs/>
          <w:iCs/>
          <w:szCs w:val="28"/>
        </w:rPr>
        <w:tab/>
      </w:r>
      <w:r w:rsidR="00222081">
        <w:rPr>
          <w:bCs/>
          <w:iCs/>
          <w:szCs w:val="28"/>
        </w:rPr>
        <w:t>Wszelkie dokumenty, które Zamawiający zobowiązany jest opublikować na stronie internetowej, dostępne będą pod adresem:</w:t>
      </w:r>
      <w:r w:rsidR="00222081">
        <w:rPr>
          <w:b/>
          <w:bCs/>
          <w:iCs/>
          <w:szCs w:val="28"/>
        </w:rPr>
        <w:t xml:space="preserve"> </w:t>
      </w:r>
      <w:hyperlink r:id="rId11" w:history="1">
        <w:r w:rsidR="00222081">
          <w:rPr>
            <w:rStyle w:val="Hipercze"/>
            <w:b/>
            <w:bCs/>
            <w:iCs/>
            <w:szCs w:val="28"/>
          </w:rPr>
          <w:t>www.udsc.gov.pl</w:t>
        </w:r>
      </w:hyperlink>
      <w:r w:rsidR="00222081">
        <w:rPr>
          <w:b/>
          <w:bCs/>
          <w:iCs/>
          <w:szCs w:val="28"/>
        </w:rPr>
        <w:t>.</w:t>
      </w:r>
    </w:p>
    <w:p w14:paraId="009EEE45" w14:textId="6EDE7943" w:rsidR="002A5009" w:rsidRDefault="00A046E1" w:rsidP="003577C1">
      <w:pPr>
        <w:spacing w:after="240"/>
        <w:ind w:left="425" w:hanging="425"/>
        <w:jc w:val="both"/>
        <w:outlineLvl w:val="1"/>
        <w:rPr>
          <w:bCs/>
          <w:iCs/>
          <w:szCs w:val="28"/>
        </w:rPr>
      </w:pPr>
      <w:r>
        <w:rPr>
          <w:bCs/>
          <w:iCs/>
          <w:szCs w:val="28"/>
        </w:rPr>
        <w:t>7.8</w:t>
      </w:r>
      <w:r>
        <w:rPr>
          <w:bCs/>
          <w:iCs/>
          <w:szCs w:val="28"/>
        </w:rPr>
        <w:tab/>
      </w:r>
      <w:r w:rsidR="002A5009" w:rsidRPr="002A5009">
        <w:rPr>
          <w:bCs/>
          <w:iCs/>
          <w:szCs w:val="28"/>
        </w:rPr>
        <w:t>Przed złożeniem oferty na wykonywanie prac objętych niniejszym zamówieniem, Wykonawca ma możliwość zapoznania się z miejscem wykonywania prac. W celu dokonania wizji lokalnej należy skontaktować się telefonicznie z</w:t>
      </w:r>
      <w:r w:rsidR="002A5009">
        <w:rPr>
          <w:bCs/>
          <w:iCs/>
          <w:szCs w:val="28"/>
        </w:rPr>
        <w:t xml:space="preserve"> </w:t>
      </w:r>
      <w:r w:rsidR="002A5009" w:rsidRPr="002A5009">
        <w:rPr>
          <w:bCs/>
          <w:iCs/>
          <w:szCs w:val="28"/>
        </w:rPr>
        <w:t xml:space="preserve"> Kierownikiem ośrodka – p. </w:t>
      </w:r>
      <w:r w:rsidR="00CF1A2D">
        <w:rPr>
          <w:bCs/>
          <w:iCs/>
          <w:szCs w:val="28"/>
        </w:rPr>
        <w:t xml:space="preserve">Bożeną Myszak </w:t>
      </w:r>
      <w:r w:rsidR="002A5009" w:rsidRPr="002A5009">
        <w:rPr>
          <w:bCs/>
          <w:iCs/>
          <w:szCs w:val="28"/>
        </w:rPr>
        <w:t>tel</w:t>
      </w:r>
      <w:r w:rsidR="00CF1A2D">
        <w:rPr>
          <w:bCs/>
          <w:iCs/>
          <w:szCs w:val="28"/>
        </w:rPr>
        <w:t>. 723-982-611.</w:t>
      </w:r>
    </w:p>
    <w:p w14:paraId="5629F4E4" w14:textId="3906756B" w:rsidR="00FF45B9" w:rsidRDefault="002A5009" w:rsidP="003577C1">
      <w:pPr>
        <w:spacing w:after="240"/>
        <w:ind w:left="425"/>
        <w:jc w:val="both"/>
        <w:outlineLvl w:val="1"/>
        <w:rPr>
          <w:bCs/>
          <w:iCs/>
          <w:szCs w:val="28"/>
        </w:rPr>
      </w:pPr>
      <w:r w:rsidRPr="002A5009">
        <w:rPr>
          <w:bCs/>
          <w:iCs/>
          <w:szCs w:val="28"/>
        </w:rPr>
        <w:t>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wykonywania przedmiotu zamówienia, niezbędnych do przygotowania oferty w przedmiotowym postępowaniu, obciąża Wykonawcę.</w:t>
      </w:r>
    </w:p>
    <w:p w14:paraId="5D1FA889" w14:textId="77777777" w:rsidR="00222081" w:rsidRDefault="00222081" w:rsidP="00E31E1C">
      <w:pPr>
        <w:pStyle w:val="Nagwek1"/>
        <w:spacing w:before="120"/>
      </w:pPr>
      <w:r>
        <w:t>8. Wadium:</w:t>
      </w:r>
    </w:p>
    <w:p w14:paraId="229180D7" w14:textId="77777777" w:rsidR="00222081" w:rsidRDefault="00222081" w:rsidP="00222081">
      <w:pPr>
        <w:pStyle w:val="Nagwek3"/>
        <w:jc w:val="left"/>
      </w:pPr>
      <w:r>
        <w:t>W postępowaniu nie jest przewidziane składanie wadium.</w:t>
      </w:r>
    </w:p>
    <w:p w14:paraId="43086F41" w14:textId="77777777" w:rsidR="00222081" w:rsidRDefault="00222081" w:rsidP="000E742B">
      <w:pPr>
        <w:pStyle w:val="Nagwek1"/>
      </w:pPr>
      <w:r>
        <w:t>9. Termin związania ofertą:</w:t>
      </w:r>
    </w:p>
    <w:p w14:paraId="35A0DE77" w14:textId="77777777" w:rsidR="00222081" w:rsidRDefault="00AD29CA" w:rsidP="00AD29CA">
      <w:pPr>
        <w:spacing w:after="60"/>
        <w:ind w:left="425" w:hanging="425"/>
        <w:jc w:val="both"/>
        <w:outlineLvl w:val="1"/>
        <w:rPr>
          <w:bCs/>
          <w:iCs/>
          <w:szCs w:val="28"/>
        </w:rPr>
      </w:pPr>
      <w:r>
        <w:rPr>
          <w:bCs/>
          <w:iCs/>
          <w:szCs w:val="28"/>
        </w:rPr>
        <w:t>9.1</w:t>
      </w:r>
      <w:r>
        <w:rPr>
          <w:bCs/>
          <w:iCs/>
          <w:szCs w:val="28"/>
        </w:rPr>
        <w:tab/>
      </w:r>
      <w:r w:rsidR="00222081">
        <w:rPr>
          <w:bCs/>
          <w:iCs/>
          <w:szCs w:val="28"/>
        </w:rPr>
        <w:t>Wykonawca pozostaje związany ofertą przez okres 30 dni. Bieg terminu związania ofertą rozpoczyna się wraz z upływem terminu składania ofert.</w:t>
      </w:r>
    </w:p>
    <w:p w14:paraId="37664F80" w14:textId="77777777" w:rsidR="00222081" w:rsidRDefault="00AD29CA" w:rsidP="00AD29CA">
      <w:pPr>
        <w:spacing w:after="60"/>
        <w:ind w:left="425" w:hanging="425"/>
        <w:jc w:val="both"/>
        <w:outlineLvl w:val="1"/>
        <w:rPr>
          <w:bCs/>
          <w:iCs/>
          <w:szCs w:val="28"/>
        </w:rPr>
      </w:pPr>
      <w:r>
        <w:rPr>
          <w:bCs/>
          <w:iCs/>
          <w:szCs w:val="28"/>
        </w:rPr>
        <w:t>9.2</w:t>
      </w:r>
      <w:r>
        <w:rPr>
          <w:bCs/>
          <w:iCs/>
          <w:szCs w:val="28"/>
        </w:rPr>
        <w:tab/>
      </w:r>
      <w:r w:rsidR="00222081">
        <w:rPr>
          <w:bCs/>
          <w:iCs/>
          <w:szCs w:val="28"/>
        </w:rPr>
        <w:t xml:space="preserve">Wykonawca samodzielnie lub na wniosek Zamawiającego może przedłużyć termin związania ofertą, z tym że Zamawiający może tylko raz, co najmniej na 3 dni przed upływem </w:t>
      </w:r>
      <w:r w:rsidR="00F250F9">
        <w:rPr>
          <w:bCs/>
          <w:iCs/>
          <w:szCs w:val="28"/>
        </w:rPr>
        <w:t xml:space="preserve">terminu </w:t>
      </w:r>
      <w:r w:rsidR="00222081">
        <w:rPr>
          <w:bCs/>
          <w:iCs/>
          <w:szCs w:val="28"/>
        </w:rPr>
        <w:t>związania ofertą, zwrócić się do Wykonawcy o wyrażenie zgody na przedłużenie tego terminu o oznaczony okres, nie dłuższy jednak niż 60 dni.</w:t>
      </w:r>
    </w:p>
    <w:p w14:paraId="6B04A83B" w14:textId="77777777" w:rsidR="00222081" w:rsidRDefault="00AD29CA" w:rsidP="00222081">
      <w:pPr>
        <w:autoSpaceDE w:val="0"/>
        <w:autoSpaceDN w:val="0"/>
        <w:adjustRightInd w:val="0"/>
        <w:spacing w:after="120"/>
        <w:ind w:left="426" w:hanging="426"/>
        <w:jc w:val="both"/>
      </w:pPr>
      <w:r>
        <w:t>9.3</w:t>
      </w:r>
      <w:r>
        <w:tab/>
      </w:r>
      <w:r w:rsidR="00222081">
        <w:t>W przypadku wniesienia odwołania po upływie terminu składania ofert bieg terminu związania ofertą ulega zawieszeniu do czasu ogłoszenia przez Krajową Izbę Odwoławczą orzeczenia.</w:t>
      </w:r>
    </w:p>
    <w:p w14:paraId="2CB6E243" w14:textId="77777777" w:rsidR="00222081" w:rsidRDefault="00222081" w:rsidP="000E742B">
      <w:pPr>
        <w:pStyle w:val="Nagwek1"/>
      </w:pPr>
      <w:r>
        <w:t>10. Opis sposobu przygotowywania oferty:</w:t>
      </w:r>
    </w:p>
    <w:p w14:paraId="7F12DD82" w14:textId="77777777" w:rsidR="00222081" w:rsidRDefault="00AD29CA" w:rsidP="00AD29CA">
      <w:pPr>
        <w:tabs>
          <w:tab w:val="left" w:pos="567"/>
        </w:tabs>
        <w:spacing w:after="60"/>
        <w:jc w:val="both"/>
        <w:outlineLvl w:val="1"/>
        <w:rPr>
          <w:bCs/>
          <w:iCs/>
          <w:szCs w:val="28"/>
        </w:rPr>
      </w:pPr>
      <w:r>
        <w:rPr>
          <w:bCs/>
          <w:iCs/>
          <w:szCs w:val="28"/>
        </w:rPr>
        <w:t>10.1</w:t>
      </w:r>
      <w:r>
        <w:rPr>
          <w:bCs/>
          <w:iCs/>
          <w:szCs w:val="28"/>
        </w:rPr>
        <w:tab/>
      </w:r>
      <w:r w:rsidR="00222081">
        <w:rPr>
          <w:bCs/>
          <w:iCs/>
          <w:szCs w:val="28"/>
        </w:rPr>
        <w:t xml:space="preserve">Wykonawca może złożyć tylko jedną ofertę. </w:t>
      </w:r>
    </w:p>
    <w:p w14:paraId="11C8B4C6" w14:textId="77777777" w:rsidR="00222081" w:rsidRDefault="00AD29CA" w:rsidP="00AD29CA">
      <w:pPr>
        <w:spacing w:after="60"/>
        <w:ind w:left="567" w:hanging="567"/>
        <w:jc w:val="both"/>
        <w:outlineLvl w:val="1"/>
        <w:rPr>
          <w:bCs/>
          <w:iCs/>
          <w:szCs w:val="28"/>
        </w:rPr>
      </w:pPr>
      <w:r>
        <w:rPr>
          <w:bCs/>
          <w:iCs/>
          <w:szCs w:val="28"/>
        </w:rPr>
        <w:t>10.2</w:t>
      </w:r>
      <w:r>
        <w:rPr>
          <w:bCs/>
          <w:iCs/>
          <w:szCs w:val="28"/>
        </w:rPr>
        <w:tab/>
      </w:r>
      <w:r w:rsidR="00222081">
        <w:rPr>
          <w:bCs/>
          <w:iCs/>
          <w:szCs w:val="28"/>
        </w:rPr>
        <w:t xml:space="preserve">Wykonawcy mogą wspólnie ubiegać się o udzielenie zamówienia. W takim przypadku Wykonawcy ustanawiają pełnomocnika do reprezentowania ich w postępowaniu </w:t>
      </w:r>
      <w:r w:rsidR="00222081">
        <w:rPr>
          <w:bCs/>
          <w:iCs/>
          <w:szCs w:val="28"/>
        </w:rPr>
        <w:br/>
        <w:t xml:space="preserve">o udzielenie zamówienia albo reprezentowania w postępowaniu i zawarcia umowy </w:t>
      </w:r>
      <w:r w:rsidR="00222081">
        <w:rPr>
          <w:bCs/>
          <w:iCs/>
          <w:szCs w:val="28"/>
        </w:rPr>
        <w:br/>
        <w:t xml:space="preserve">w sprawie zamówienia publicznego. </w:t>
      </w:r>
      <w:r w:rsidRPr="006658E6">
        <w:t>Jeżeli oferta Wykonawców wspólnie ubiegających się o udzielenie zamówienia została wybrana, Zamawiający może żądać przed zawarciem umowy w sprawie zamówienia publicznego, umowy regulującej współpracę tych Wykonawców.</w:t>
      </w:r>
    </w:p>
    <w:p w14:paraId="5BCBBCCF" w14:textId="77777777" w:rsidR="00222081" w:rsidRDefault="00AD29CA" w:rsidP="00AD29CA">
      <w:pPr>
        <w:spacing w:after="60"/>
        <w:ind w:left="567" w:hanging="567"/>
        <w:jc w:val="both"/>
        <w:outlineLvl w:val="1"/>
        <w:rPr>
          <w:bCs/>
          <w:iCs/>
          <w:szCs w:val="28"/>
        </w:rPr>
      </w:pPr>
      <w:r>
        <w:rPr>
          <w:bCs/>
          <w:iCs/>
          <w:szCs w:val="28"/>
        </w:rPr>
        <w:t>10.3</w:t>
      </w:r>
      <w:r>
        <w:rPr>
          <w:bCs/>
          <w:iCs/>
          <w:szCs w:val="28"/>
        </w:rPr>
        <w:tab/>
      </w:r>
      <w:r w:rsidR="00222081">
        <w:rPr>
          <w:bCs/>
          <w:iCs/>
          <w:szCs w:val="28"/>
        </w:rPr>
        <w:t xml:space="preserve">W przypadku unieważnienia postępowania o udzielenie zamówienia z przyczyn leżących po stronie Zamawiającego, Wykonawcom, którzy złożyli oferty niepodlegające </w:t>
      </w:r>
      <w:r w:rsidR="00222081">
        <w:rPr>
          <w:bCs/>
          <w:iCs/>
          <w:szCs w:val="28"/>
        </w:rPr>
        <w:lastRenderedPageBreak/>
        <w:t>odrzuceniu, przysługuje roszczenie o zwrot uzasadnionych kosztów uczestnictwa w postępowaniu, w szczególności kosztów przygotowania oferty.</w:t>
      </w:r>
    </w:p>
    <w:p w14:paraId="321749D6" w14:textId="77777777" w:rsidR="00222081" w:rsidRDefault="00AD29CA" w:rsidP="00AD29CA">
      <w:pPr>
        <w:spacing w:after="60"/>
        <w:ind w:left="567" w:hanging="567"/>
        <w:jc w:val="both"/>
        <w:outlineLvl w:val="1"/>
        <w:rPr>
          <w:bCs/>
          <w:iCs/>
          <w:szCs w:val="28"/>
        </w:rPr>
      </w:pPr>
      <w:r>
        <w:rPr>
          <w:bCs/>
          <w:iCs/>
          <w:szCs w:val="28"/>
        </w:rPr>
        <w:t>10.4</w:t>
      </w:r>
      <w:r>
        <w:rPr>
          <w:bCs/>
          <w:iCs/>
          <w:szCs w:val="28"/>
        </w:rPr>
        <w:tab/>
      </w:r>
      <w:r w:rsidR="00222081">
        <w:rPr>
          <w:bCs/>
          <w:iCs/>
          <w:szCs w:val="28"/>
        </w:rPr>
        <w:t xml:space="preserve">Oferta wraz ze stanowiącymi jej integralną część załącznikami musi być sporządzona przez Wykonawcę ściśle według postanowień niniejszej Specyfikacji. </w:t>
      </w:r>
    </w:p>
    <w:p w14:paraId="42785B27" w14:textId="102542C4" w:rsidR="00222081" w:rsidRDefault="00AD29CA" w:rsidP="000D0F7C">
      <w:pPr>
        <w:pStyle w:val="Nagwek2"/>
      </w:pPr>
      <w:r>
        <w:rPr>
          <w:szCs w:val="28"/>
        </w:rPr>
        <w:t>10.5</w:t>
      </w:r>
      <w:r w:rsidR="000D0F7C">
        <w:rPr>
          <w:szCs w:val="28"/>
        </w:rPr>
        <w:tab/>
      </w:r>
      <w:r w:rsidR="00222081">
        <w:t xml:space="preserve">Oferta musi być sporządzona według wzoru formularza oferty stanowiącego </w:t>
      </w:r>
      <w:r w:rsidR="00791616">
        <w:br/>
      </w:r>
      <w:r w:rsidR="00791616">
        <w:rPr>
          <w:b/>
        </w:rPr>
        <w:t>Z</w:t>
      </w:r>
      <w:r>
        <w:rPr>
          <w:b/>
        </w:rPr>
        <w:t xml:space="preserve">ałącznik nr </w:t>
      </w:r>
      <w:r w:rsidR="005D0286">
        <w:rPr>
          <w:b/>
        </w:rPr>
        <w:t xml:space="preserve">20 </w:t>
      </w:r>
      <w:r w:rsidR="00222081">
        <w:t>do niniejszej Specyfikacji.</w:t>
      </w:r>
    </w:p>
    <w:p w14:paraId="1E4DBACA" w14:textId="77777777" w:rsidR="00222081" w:rsidRDefault="00AD29CA" w:rsidP="00AD29CA">
      <w:pPr>
        <w:spacing w:after="60"/>
        <w:ind w:left="567" w:hanging="567"/>
        <w:jc w:val="both"/>
        <w:outlineLvl w:val="1"/>
        <w:rPr>
          <w:bCs/>
          <w:iCs/>
          <w:szCs w:val="28"/>
        </w:rPr>
      </w:pPr>
      <w:r>
        <w:rPr>
          <w:bCs/>
          <w:iCs/>
          <w:szCs w:val="28"/>
        </w:rPr>
        <w:t>10.6</w:t>
      </w:r>
      <w:r>
        <w:rPr>
          <w:bCs/>
          <w:iCs/>
          <w:szCs w:val="28"/>
        </w:rPr>
        <w:tab/>
      </w:r>
      <w:r w:rsidR="00222081">
        <w:rPr>
          <w:bCs/>
          <w:iCs/>
          <w:szCs w:val="28"/>
        </w:rPr>
        <w:t xml:space="preserve">Oferta musi być napisana w języku polskim, na komputerze, maszynie do pisania lub ręcznie długopisem bądź niezmywalnym atramentem. Każdy dokument składający się na ofertę sporządzony w innym języku niż język polski winien być złożony wraz </w:t>
      </w:r>
      <w:r w:rsidR="00222081">
        <w:rPr>
          <w:bCs/>
          <w:iCs/>
          <w:szCs w:val="28"/>
        </w:rPr>
        <w:br/>
        <w:t xml:space="preserve">z tłumaczeniem na język polski, poświadczonym przez Wykonawcę. </w:t>
      </w:r>
      <w:r w:rsidRPr="002D3A47">
        <w:rPr>
          <w:bCs/>
          <w:iCs/>
        </w:rPr>
        <w:t>W razie wątpliwości uznaje się, iż wersja polskojęzyczna jest wersją wiążącą.</w:t>
      </w:r>
    </w:p>
    <w:p w14:paraId="2703A622" w14:textId="77777777" w:rsidR="00222081" w:rsidRDefault="00AD29CA" w:rsidP="00AD29CA">
      <w:pPr>
        <w:spacing w:after="60"/>
        <w:ind w:left="567" w:hanging="567"/>
        <w:jc w:val="both"/>
        <w:outlineLvl w:val="1"/>
        <w:rPr>
          <w:bCs/>
          <w:iCs/>
          <w:szCs w:val="28"/>
        </w:rPr>
      </w:pPr>
      <w:r>
        <w:rPr>
          <w:bCs/>
          <w:iCs/>
          <w:szCs w:val="28"/>
        </w:rPr>
        <w:t>10.7</w:t>
      </w:r>
      <w:r>
        <w:rPr>
          <w:bCs/>
          <w:iCs/>
          <w:szCs w:val="28"/>
        </w:rPr>
        <w:tab/>
      </w:r>
      <w:r w:rsidR="00222081">
        <w:rPr>
          <w:bCs/>
          <w:iCs/>
          <w:szCs w:val="28"/>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w:t>
      </w:r>
    </w:p>
    <w:p w14:paraId="62667C18" w14:textId="011DC32B" w:rsidR="001E1E77" w:rsidRDefault="00AD29CA" w:rsidP="00AD29CA">
      <w:pPr>
        <w:autoSpaceDE w:val="0"/>
        <w:autoSpaceDN w:val="0"/>
        <w:adjustRightInd w:val="0"/>
        <w:spacing w:after="60"/>
        <w:ind w:left="567" w:hanging="567"/>
        <w:jc w:val="both"/>
      </w:pPr>
      <w:r>
        <w:t>10.8</w:t>
      </w:r>
      <w:r>
        <w:tab/>
      </w:r>
      <w:r w:rsidR="001E1E77" w:rsidRPr="001E1E77">
        <w:t>Dokumenty, o których mowa w pkt 6 są składane w formie oryginałów lub kserokopii poświadczonych za zgodność z oryginałem przez Wykonawcę. Pisemne zobowiązanie oraz do oddania do dyspozycji niezbędnych zasobów na okres korzystania z nich przy wykonywaniu zamówienia oraz lista podmiotów należących do rej samej grupy kapitałowej, o której mowa w art. 24 ust. 2 pkt 5 ustawy Pzp tj. w rozumieniu ustawy z dnia 16 lutego 2007 r. o ochronie konkurencji  i konsumentów (Dz. U. Nr 50, poz. 331 z późn. zm.), albo informacja o tym, że Wykonawca nie należy do grupy kapitałowej, muszą być złożone w formie oryginału.</w:t>
      </w:r>
    </w:p>
    <w:p w14:paraId="52093C85" w14:textId="074C9EA5" w:rsidR="00222081" w:rsidRDefault="001E1E77" w:rsidP="00AD29CA">
      <w:pPr>
        <w:autoSpaceDE w:val="0"/>
        <w:autoSpaceDN w:val="0"/>
        <w:adjustRightInd w:val="0"/>
        <w:spacing w:after="60"/>
        <w:ind w:left="567" w:hanging="567"/>
        <w:jc w:val="both"/>
      </w:pPr>
      <w:r>
        <w:rPr>
          <w:u w:val="single"/>
        </w:rPr>
        <w:t>10.9</w:t>
      </w:r>
      <w:r>
        <w:rPr>
          <w:u w:val="single"/>
        </w:rPr>
        <w:tab/>
      </w:r>
      <w:r w:rsidR="00AD29CA" w:rsidRPr="00F25684">
        <w:rPr>
          <w:u w:val="single"/>
        </w:rPr>
        <w:t>Formularz oferty oraz dokumenty sporządzane przez Wykonawcę powinny być podpisane przez osoby upoważnione do składania oświadczeń woli w imieniu Wykonawc</w:t>
      </w:r>
      <w:r w:rsidR="00AD29CA" w:rsidRPr="00D6559F">
        <w:t xml:space="preserve">y. W przypadku, gdy ofertę podpisują osoby, których upoważnienie do reprezentacji nie wynika z dokumentów rejestrowych załączonych do oferty, wymaga się, aby Wykonawca dołączył do oferty </w:t>
      </w:r>
      <w:r w:rsidR="00AD29CA" w:rsidRPr="00F25684">
        <w:rPr>
          <w:b/>
        </w:rPr>
        <w:t>oryginał pełnomocnictwa</w:t>
      </w:r>
      <w:r w:rsidR="00AD29CA" w:rsidRPr="00D6559F">
        <w:t xml:space="preserve"> do podpisania oferty </w:t>
      </w:r>
      <w:r w:rsidR="00AD29CA" w:rsidRPr="00F25684">
        <w:rPr>
          <w:b/>
        </w:rPr>
        <w:t>lub jego kopię poświadczoną przez notariusza</w:t>
      </w:r>
      <w:r w:rsidR="00AD29CA" w:rsidRPr="00D6559F">
        <w:t>.</w:t>
      </w:r>
    </w:p>
    <w:p w14:paraId="47638FCF" w14:textId="47D358FF" w:rsidR="00222081" w:rsidRDefault="00AD29CA" w:rsidP="00AD29CA">
      <w:pPr>
        <w:spacing w:after="60"/>
        <w:ind w:left="567" w:hanging="567"/>
        <w:jc w:val="both"/>
        <w:outlineLvl w:val="1"/>
        <w:rPr>
          <w:bCs/>
          <w:iCs/>
          <w:szCs w:val="28"/>
        </w:rPr>
      </w:pPr>
      <w:r>
        <w:rPr>
          <w:bCs/>
          <w:iCs/>
          <w:szCs w:val="28"/>
        </w:rPr>
        <w:t>10.</w:t>
      </w:r>
      <w:r w:rsidR="001E1E77">
        <w:rPr>
          <w:bCs/>
          <w:iCs/>
          <w:szCs w:val="28"/>
        </w:rPr>
        <w:t>10</w:t>
      </w:r>
      <w:r>
        <w:rPr>
          <w:bCs/>
          <w:iCs/>
          <w:szCs w:val="28"/>
        </w:rPr>
        <w:tab/>
      </w:r>
      <w:r w:rsidR="00222081">
        <w:rPr>
          <w:bCs/>
          <w:iCs/>
          <w:szCs w:val="28"/>
        </w:rPr>
        <w:t xml:space="preserve">Wszelkie </w:t>
      </w:r>
      <w:r w:rsidR="00222081">
        <w:rPr>
          <w:b/>
          <w:bCs/>
          <w:iCs/>
          <w:szCs w:val="28"/>
        </w:rPr>
        <w:t>poprawki lub zmiany w tekście oferty</w:t>
      </w:r>
      <w:r w:rsidR="00417FC2">
        <w:rPr>
          <w:b/>
          <w:bCs/>
          <w:iCs/>
          <w:szCs w:val="28"/>
        </w:rPr>
        <w:t xml:space="preserve"> </w:t>
      </w:r>
      <w:r w:rsidR="00417FC2" w:rsidRPr="00951233">
        <w:rPr>
          <w:b/>
          <w:u w:val="single"/>
        </w:rPr>
        <w:t>(także poprawki zrobione przy użyciu korektora)</w:t>
      </w:r>
      <w:r w:rsidR="00222081">
        <w:rPr>
          <w:b/>
          <w:bCs/>
          <w:iCs/>
          <w:szCs w:val="28"/>
        </w:rPr>
        <w:t xml:space="preserve"> – </w:t>
      </w:r>
      <w:r w:rsidR="00791616">
        <w:rPr>
          <w:bCs/>
          <w:iCs/>
          <w:szCs w:val="28"/>
        </w:rPr>
        <w:t>powinny</w:t>
      </w:r>
      <w:r w:rsidR="00222081">
        <w:rPr>
          <w:bCs/>
          <w:iCs/>
          <w:szCs w:val="28"/>
        </w:rPr>
        <w:t xml:space="preserve"> być parafowane przez osobę (osoby) podpisującą ofertę.</w:t>
      </w:r>
    </w:p>
    <w:p w14:paraId="5190DBB4" w14:textId="24E00E69" w:rsidR="00AD29CA" w:rsidRDefault="00AD29CA" w:rsidP="00AD29CA">
      <w:pPr>
        <w:spacing w:after="60"/>
        <w:ind w:left="567" w:hanging="703"/>
        <w:jc w:val="both"/>
        <w:outlineLvl w:val="1"/>
        <w:rPr>
          <w:bCs/>
          <w:iCs/>
          <w:szCs w:val="28"/>
        </w:rPr>
      </w:pPr>
      <w:r>
        <w:rPr>
          <w:bCs/>
          <w:iCs/>
          <w:szCs w:val="28"/>
        </w:rPr>
        <w:t>10.</w:t>
      </w:r>
      <w:r w:rsidR="001E1E77">
        <w:rPr>
          <w:bCs/>
          <w:iCs/>
          <w:szCs w:val="28"/>
        </w:rPr>
        <w:t>11</w:t>
      </w:r>
      <w:r>
        <w:rPr>
          <w:bCs/>
          <w:iCs/>
          <w:szCs w:val="28"/>
        </w:rPr>
        <w:tab/>
      </w:r>
      <w:r w:rsidR="00222081">
        <w:rPr>
          <w:bCs/>
          <w:iCs/>
          <w:szCs w:val="28"/>
        </w:rPr>
        <w:t>Wykonawca jest obowiązany wskazać w ofercie części zamówienia, których wykonanie z</w:t>
      </w:r>
      <w:r>
        <w:rPr>
          <w:bCs/>
          <w:iCs/>
          <w:szCs w:val="28"/>
        </w:rPr>
        <w:t>amierza powierzyć podwykonawcom.</w:t>
      </w:r>
    </w:p>
    <w:p w14:paraId="3D496A9F" w14:textId="42959129" w:rsidR="00AD29CA" w:rsidRPr="00AD29CA" w:rsidRDefault="00AD29CA" w:rsidP="00AD29CA">
      <w:pPr>
        <w:spacing w:after="60"/>
        <w:ind w:left="567" w:hanging="703"/>
        <w:jc w:val="both"/>
        <w:outlineLvl w:val="1"/>
        <w:rPr>
          <w:bCs/>
          <w:iCs/>
          <w:szCs w:val="28"/>
        </w:rPr>
      </w:pPr>
      <w:r>
        <w:rPr>
          <w:bCs/>
          <w:iCs/>
          <w:szCs w:val="28"/>
        </w:rPr>
        <w:t>10.</w:t>
      </w:r>
      <w:r w:rsidR="001E1E77">
        <w:rPr>
          <w:bCs/>
          <w:iCs/>
          <w:szCs w:val="28"/>
        </w:rPr>
        <w:t>12</w:t>
      </w:r>
      <w:r>
        <w:rPr>
          <w:bCs/>
          <w:iCs/>
          <w:szCs w:val="28"/>
        </w:rPr>
        <w:tab/>
      </w:r>
      <w:r w:rsidRPr="00AD29CA">
        <w:rPr>
          <w:b/>
          <w:u w:val="single"/>
        </w:rPr>
        <w:t>Do oferty należy dołączyć:</w:t>
      </w:r>
    </w:p>
    <w:p w14:paraId="448C349F" w14:textId="63ACC447" w:rsidR="00AD29CA" w:rsidRPr="00AD29CA" w:rsidRDefault="00AD29CA" w:rsidP="00F7022C">
      <w:pPr>
        <w:numPr>
          <w:ilvl w:val="0"/>
          <w:numId w:val="5"/>
        </w:numPr>
        <w:spacing w:after="60"/>
        <w:ind w:left="709" w:hanging="283"/>
        <w:jc w:val="both"/>
      </w:pPr>
      <w:r w:rsidRPr="00AD29CA">
        <w:t xml:space="preserve">formularz ofertowy – wg wzoru </w:t>
      </w:r>
      <w:r w:rsidRPr="00AD29CA">
        <w:rPr>
          <w:b/>
        </w:rPr>
        <w:t xml:space="preserve">załącznik nr </w:t>
      </w:r>
      <w:r w:rsidR="005D0286">
        <w:rPr>
          <w:b/>
        </w:rPr>
        <w:t>20</w:t>
      </w:r>
      <w:r w:rsidR="005D0286" w:rsidRPr="00AD29CA">
        <w:rPr>
          <w:b/>
        </w:rPr>
        <w:t xml:space="preserve"> </w:t>
      </w:r>
      <w:r w:rsidRPr="00AD29CA">
        <w:t>do SIWZ,</w:t>
      </w:r>
    </w:p>
    <w:p w14:paraId="51CB8FF4" w14:textId="7E135D4D" w:rsidR="00AD29CA" w:rsidRPr="00AD29CA" w:rsidRDefault="00AD29CA" w:rsidP="00F7022C">
      <w:pPr>
        <w:numPr>
          <w:ilvl w:val="0"/>
          <w:numId w:val="5"/>
        </w:numPr>
        <w:spacing w:after="60"/>
        <w:ind w:left="709" w:hanging="283"/>
        <w:jc w:val="both"/>
      </w:pPr>
      <w:r w:rsidRPr="00AD29CA">
        <w:t xml:space="preserve">oświadczenie z art. 22 ust. 1 ustawy Pzp - wg wzoru </w:t>
      </w:r>
      <w:r w:rsidRPr="00AD29CA">
        <w:rPr>
          <w:b/>
        </w:rPr>
        <w:t xml:space="preserve">załącznik nr </w:t>
      </w:r>
      <w:r w:rsidR="005D0286">
        <w:rPr>
          <w:b/>
        </w:rPr>
        <w:t>14</w:t>
      </w:r>
      <w:r w:rsidR="005D0286" w:rsidRPr="00AD29CA">
        <w:t xml:space="preserve"> </w:t>
      </w:r>
      <w:r w:rsidRPr="00AD29CA">
        <w:t>do SIWZ,</w:t>
      </w:r>
    </w:p>
    <w:p w14:paraId="095E5577" w14:textId="41DE6F7A" w:rsidR="00AD29CA" w:rsidRDefault="00AD29CA" w:rsidP="00F7022C">
      <w:pPr>
        <w:numPr>
          <w:ilvl w:val="0"/>
          <w:numId w:val="5"/>
        </w:numPr>
        <w:spacing w:after="60"/>
        <w:ind w:left="709" w:hanging="283"/>
        <w:jc w:val="both"/>
      </w:pPr>
      <w:r w:rsidRPr="00AD29CA">
        <w:t xml:space="preserve">oświadczenie o braku podstaw do wykluczenia wg wzoru – </w:t>
      </w:r>
      <w:r w:rsidRPr="00AD29CA">
        <w:rPr>
          <w:b/>
        </w:rPr>
        <w:t xml:space="preserve">załącznik nr </w:t>
      </w:r>
      <w:r w:rsidR="005D0286">
        <w:rPr>
          <w:b/>
        </w:rPr>
        <w:t>14a</w:t>
      </w:r>
      <w:r w:rsidR="005D0286" w:rsidRPr="00AD29CA">
        <w:t xml:space="preserve"> </w:t>
      </w:r>
      <w:r w:rsidRPr="00AD29CA">
        <w:t>do SIWZ,</w:t>
      </w:r>
    </w:p>
    <w:p w14:paraId="2D88A14F" w14:textId="522698AC" w:rsidR="00AD29CA" w:rsidRPr="00AD29CA" w:rsidRDefault="00AD29CA" w:rsidP="00F7022C">
      <w:pPr>
        <w:numPr>
          <w:ilvl w:val="0"/>
          <w:numId w:val="5"/>
        </w:numPr>
        <w:tabs>
          <w:tab w:val="clear" w:pos="360"/>
          <w:tab w:val="num" w:pos="709"/>
        </w:tabs>
        <w:spacing w:after="60"/>
        <w:ind w:left="709" w:hanging="283"/>
        <w:jc w:val="both"/>
      </w:pPr>
      <w:r w:rsidRPr="00AD29CA">
        <w:t>listę podmiotów należących do rej samej grupy kapit</w:t>
      </w:r>
      <w:r>
        <w:t xml:space="preserve">ałowej, o której mowa w art. 24 </w:t>
      </w:r>
      <w:r w:rsidRPr="00AD29CA">
        <w:t xml:space="preserve">ust. 2 pkt 5 ustawy Pzp tj. w rozumieniu ustawy z dnia 16 lutego 2007 r. o ochronie konkurencji i konsumentów (Dz. U. Nr 50, poz. 331 z późn. zm.), albo informację o tym, że Wykonawca nie należy do grupy kapitałowej - wg wzoru </w:t>
      </w:r>
      <w:r w:rsidRPr="00AD29CA">
        <w:rPr>
          <w:b/>
        </w:rPr>
        <w:t xml:space="preserve">załącznik nr </w:t>
      </w:r>
      <w:r w:rsidR="005D0286">
        <w:rPr>
          <w:b/>
        </w:rPr>
        <w:t>15</w:t>
      </w:r>
      <w:r w:rsidR="005D0286" w:rsidRPr="00AD29CA">
        <w:t xml:space="preserve"> </w:t>
      </w:r>
      <w:r w:rsidRPr="00AD29CA">
        <w:t>do SIWZ,</w:t>
      </w:r>
    </w:p>
    <w:p w14:paraId="0597C408" w14:textId="1D35597F" w:rsidR="00536C27" w:rsidRDefault="00536C27" w:rsidP="006D1351">
      <w:pPr>
        <w:tabs>
          <w:tab w:val="num" w:pos="709"/>
        </w:tabs>
        <w:spacing w:after="60"/>
        <w:ind w:left="360" w:firstLine="66"/>
        <w:jc w:val="both"/>
        <w:rPr>
          <w:bCs/>
        </w:rPr>
      </w:pPr>
      <w:r w:rsidRPr="00536C27">
        <w:rPr>
          <w:bCs/>
        </w:rPr>
        <w:t>5.</w:t>
      </w:r>
      <w:r w:rsidRPr="00536C27">
        <w:rPr>
          <w:bCs/>
        </w:rPr>
        <w:tab/>
        <w:t xml:space="preserve">wykaz wykonanych głównych usług - wg wzoru </w:t>
      </w:r>
      <w:r w:rsidRPr="00536C27">
        <w:rPr>
          <w:b/>
          <w:bCs/>
        </w:rPr>
        <w:t xml:space="preserve">załącznik nr </w:t>
      </w:r>
      <w:r w:rsidR="005D0286">
        <w:rPr>
          <w:b/>
          <w:bCs/>
        </w:rPr>
        <w:t>16</w:t>
      </w:r>
      <w:r w:rsidR="005D0286" w:rsidRPr="00536C27">
        <w:rPr>
          <w:bCs/>
        </w:rPr>
        <w:t xml:space="preserve"> </w:t>
      </w:r>
      <w:r w:rsidRPr="00536C27">
        <w:rPr>
          <w:bCs/>
        </w:rPr>
        <w:t>do SIWZ,</w:t>
      </w:r>
    </w:p>
    <w:p w14:paraId="505B16EB" w14:textId="64C89FE9" w:rsidR="00536C27" w:rsidRDefault="00536C27" w:rsidP="006D1351">
      <w:pPr>
        <w:tabs>
          <w:tab w:val="num" w:pos="709"/>
        </w:tabs>
        <w:spacing w:after="60"/>
        <w:ind w:left="360" w:firstLine="66"/>
        <w:jc w:val="both"/>
        <w:rPr>
          <w:bCs/>
        </w:rPr>
      </w:pPr>
      <w:r>
        <w:rPr>
          <w:bCs/>
        </w:rPr>
        <w:t>6.</w:t>
      </w:r>
      <w:r>
        <w:rPr>
          <w:bCs/>
        </w:rPr>
        <w:tab/>
        <w:t xml:space="preserve">wykaz osób – wg wzoru </w:t>
      </w:r>
      <w:r w:rsidRPr="00536C27">
        <w:rPr>
          <w:b/>
          <w:bCs/>
        </w:rPr>
        <w:t xml:space="preserve">załącznik nr </w:t>
      </w:r>
      <w:r w:rsidR="005D0286">
        <w:rPr>
          <w:b/>
          <w:bCs/>
        </w:rPr>
        <w:t>17</w:t>
      </w:r>
      <w:r w:rsidR="005D0286">
        <w:rPr>
          <w:bCs/>
        </w:rPr>
        <w:t xml:space="preserve"> </w:t>
      </w:r>
      <w:r>
        <w:rPr>
          <w:bCs/>
        </w:rPr>
        <w:t>do SIWZ,</w:t>
      </w:r>
    </w:p>
    <w:p w14:paraId="058DA2E5" w14:textId="0D4DCD35" w:rsidR="00536C27" w:rsidRDefault="00417FC2" w:rsidP="006D1351">
      <w:pPr>
        <w:tabs>
          <w:tab w:val="num" w:pos="709"/>
        </w:tabs>
        <w:spacing w:after="60"/>
        <w:ind w:left="705" w:hanging="279"/>
        <w:jc w:val="both"/>
        <w:rPr>
          <w:bCs/>
        </w:rPr>
      </w:pPr>
      <w:r>
        <w:rPr>
          <w:bCs/>
        </w:rPr>
        <w:t>7</w:t>
      </w:r>
      <w:r w:rsidR="00536C27">
        <w:rPr>
          <w:bCs/>
        </w:rPr>
        <w:t>.</w:t>
      </w:r>
      <w:r w:rsidR="00536C27">
        <w:rPr>
          <w:bCs/>
        </w:rPr>
        <w:tab/>
      </w:r>
      <w:r w:rsidR="00AD29CA" w:rsidRPr="00AD29CA">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Pzp, wystawiony nie wcześniej niż 6 miesięcy przed upływem terminu </w:t>
      </w:r>
      <w:r w:rsidR="00AD29CA" w:rsidRPr="00AD29CA">
        <w:lastRenderedPageBreak/>
        <w:t>składania ofert. Jeżeli Wykonawcy wspólnie ubiegają się o udzielenie zamówienia dokument ten składa każdy z nich,</w:t>
      </w:r>
    </w:p>
    <w:p w14:paraId="7B0C27BB" w14:textId="7072F396" w:rsidR="00536C27" w:rsidRDefault="00417FC2" w:rsidP="006D1351">
      <w:pPr>
        <w:tabs>
          <w:tab w:val="num" w:pos="709"/>
        </w:tabs>
        <w:spacing w:after="60"/>
        <w:ind w:left="705" w:hanging="279"/>
        <w:jc w:val="both"/>
        <w:rPr>
          <w:bCs/>
        </w:rPr>
      </w:pPr>
      <w:r>
        <w:rPr>
          <w:bCs/>
        </w:rPr>
        <w:t>8</w:t>
      </w:r>
      <w:r w:rsidR="00536C27">
        <w:rPr>
          <w:bCs/>
        </w:rPr>
        <w:t>.</w:t>
      </w:r>
      <w:r w:rsidR="00536C27">
        <w:rPr>
          <w:bCs/>
        </w:rPr>
        <w:tab/>
      </w:r>
      <w:r w:rsidR="006543F1" w:rsidRPr="00AD29CA">
        <w:t>informacj</w:t>
      </w:r>
      <w:r w:rsidR="006543F1">
        <w:t>ę</w:t>
      </w:r>
      <w:r w:rsidR="006543F1" w:rsidRPr="00AD29CA">
        <w:t xml:space="preserve"> </w:t>
      </w:r>
      <w:r w:rsidR="00AD29CA" w:rsidRPr="00AD29CA">
        <w:t xml:space="preserve">o części zamówienia, którą Wykonawca powierzy podwykonawcom (w przypadku, gdy przedmiot zamówienia będzie wykonywany z udziałem podwykonawców) - wg wzoru </w:t>
      </w:r>
      <w:r w:rsidR="00AD29CA" w:rsidRPr="00AD29CA">
        <w:rPr>
          <w:b/>
        </w:rPr>
        <w:t xml:space="preserve">załącznik nr </w:t>
      </w:r>
      <w:r w:rsidR="005D0286">
        <w:rPr>
          <w:b/>
        </w:rPr>
        <w:t>18</w:t>
      </w:r>
      <w:r w:rsidR="005D0286" w:rsidRPr="00AD29CA">
        <w:t xml:space="preserve"> </w:t>
      </w:r>
      <w:r w:rsidR="00AD29CA" w:rsidRPr="00AD29CA">
        <w:t>do SIWZ,</w:t>
      </w:r>
    </w:p>
    <w:p w14:paraId="3CFC6B6E" w14:textId="365C3656" w:rsidR="00536C27" w:rsidRDefault="00417FC2" w:rsidP="00536C27">
      <w:pPr>
        <w:tabs>
          <w:tab w:val="num" w:pos="709"/>
        </w:tabs>
        <w:spacing w:after="60"/>
        <w:ind w:left="705" w:hanging="345"/>
        <w:jc w:val="both"/>
        <w:rPr>
          <w:bCs/>
        </w:rPr>
      </w:pPr>
      <w:r>
        <w:rPr>
          <w:bCs/>
        </w:rPr>
        <w:t>9</w:t>
      </w:r>
      <w:r w:rsidR="00536C27">
        <w:rPr>
          <w:bCs/>
        </w:rPr>
        <w:t>.</w:t>
      </w:r>
      <w:r w:rsidR="00536C27">
        <w:rPr>
          <w:bCs/>
        </w:rPr>
        <w:tab/>
      </w:r>
      <w:r w:rsidR="00536C27" w:rsidRPr="00536C27">
        <w:rPr>
          <w:bCs/>
        </w:rPr>
        <w:t xml:space="preserve">zobowiązanie innych podmiotów do oddania do dyspozycji niezbędnych zasobów na okres korzystania z nich przy wykonywaniu zamówienia (w przypadku, gdy Wykonawca będzie polegać na wiedzy i doświadczeniu, potencjale technicznym, osobach zdolnych do wykonania zamówienia lub zdolnościach finansowych innych podmiotów) - wg wzoru </w:t>
      </w:r>
      <w:r w:rsidR="00536C27" w:rsidRPr="00536C27">
        <w:rPr>
          <w:b/>
          <w:bCs/>
        </w:rPr>
        <w:t xml:space="preserve">załącznik nr </w:t>
      </w:r>
      <w:r w:rsidR="005D0286">
        <w:rPr>
          <w:b/>
          <w:bCs/>
        </w:rPr>
        <w:t>19</w:t>
      </w:r>
      <w:r w:rsidR="005D0286" w:rsidRPr="00536C27">
        <w:rPr>
          <w:bCs/>
        </w:rPr>
        <w:t xml:space="preserve"> </w:t>
      </w:r>
      <w:r w:rsidR="00536C27" w:rsidRPr="00536C27">
        <w:rPr>
          <w:bCs/>
        </w:rPr>
        <w:t>do SIWZ,</w:t>
      </w:r>
    </w:p>
    <w:p w14:paraId="76A16479" w14:textId="7A1BD40C" w:rsidR="00AD29CA" w:rsidRPr="00536C27" w:rsidRDefault="00417FC2" w:rsidP="00536C27">
      <w:pPr>
        <w:tabs>
          <w:tab w:val="num" w:pos="709"/>
        </w:tabs>
        <w:spacing w:after="60"/>
        <w:ind w:left="705" w:hanging="345"/>
        <w:jc w:val="both"/>
        <w:rPr>
          <w:bCs/>
        </w:rPr>
      </w:pPr>
      <w:r>
        <w:rPr>
          <w:bCs/>
        </w:rPr>
        <w:t>10</w:t>
      </w:r>
      <w:r w:rsidR="00536C27">
        <w:rPr>
          <w:bCs/>
        </w:rPr>
        <w:t>.</w:t>
      </w:r>
      <w:r w:rsidR="00536C27">
        <w:rPr>
          <w:bCs/>
        </w:rPr>
        <w:tab/>
      </w:r>
      <w:r w:rsidR="00AD29CA" w:rsidRPr="00536C27">
        <w:rPr>
          <w:b/>
        </w:rPr>
        <w:t>oryginał pełnomocnictwa udzielanego osobom podpisującym ofertę</w:t>
      </w:r>
      <w:r w:rsidR="00AD29CA" w:rsidRPr="00AD29CA">
        <w:t>, o ile prawo do reprezentowania Wykonawcy w powyższym zakresie nie wynika wprost z dokumentu rejestrowego lub pełnomocnictw załączonych do wniosku o dopuszczenie do udziału w postępowaniu.</w:t>
      </w:r>
    </w:p>
    <w:p w14:paraId="2898678D" w14:textId="77777777" w:rsidR="00222081" w:rsidRDefault="00222081" w:rsidP="00CB4D4F">
      <w:pPr>
        <w:spacing w:before="120" w:after="120"/>
        <w:ind w:left="709"/>
        <w:jc w:val="both"/>
        <w:rPr>
          <w:b/>
        </w:rPr>
      </w:pPr>
      <w:r>
        <w:rPr>
          <w:b/>
          <w:u w:val="single"/>
        </w:rPr>
        <w:t>W przypadku załącznika w formie kserokopii</w:t>
      </w:r>
      <w:r>
        <w:rPr>
          <w:b/>
        </w:rPr>
        <w:t>, każda kopiowana strona musi być opatrzona klauzulą „ZA ZGODNOŚĆ Z ORYGINAŁEM” i podpisana przez osobę upoważnioną do podpisywania oferty oraz opatrzona jej imienną pieczątką (w przypadku jej braku konieczny jest czytelny podpis).</w:t>
      </w:r>
    </w:p>
    <w:p w14:paraId="79C94DC8" w14:textId="2D51A9CA" w:rsidR="00222081" w:rsidRDefault="00250525" w:rsidP="00250525">
      <w:pPr>
        <w:spacing w:after="60"/>
        <w:ind w:left="567" w:hanging="709"/>
        <w:jc w:val="both"/>
        <w:outlineLvl w:val="1"/>
        <w:rPr>
          <w:bCs/>
          <w:iCs/>
          <w:szCs w:val="28"/>
        </w:rPr>
      </w:pPr>
      <w:r>
        <w:rPr>
          <w:rFonts w:eastAsia="Arial Unicode MS"/>
          <w:bCs/>
          <w:iCs/>
          <w:szCs w:val="28"/>
        </w:rPr>
        <w:t>10.</w:t>
      </w:r>
      <w:r w:rsidR="00417FC2">
        <w:rPr>
          <w:rFonts w:eastAsia="Arial Unicode MS"/>
          <w:bCs/>
          <w:iCs/>
          <w:szCs w:val="28"/>
        </w:rPr>
        <w:t>13</w:t>
      </w:r>
      <w:r>
        <w:rPr>
          <w:rFonts w:eastAsia="Arial Unicode MS"/>
          <w:bCs/>
          <w:iCs/>
          <w:szCs w:val="28"/>
        </w:rPr>
        <w:tab/>
      </w:r>
      <w:r w:rsidR="00222081">
        <w:rPr>
          <w:bCs/>
          <w:iCs/>
          <w:szCs w:val="28"/>
        </w:rPr>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Pzp, zawierające błędy lub którzy złożyli wadliwe pełnomocnictwa, do ich złożenia </w:t>
      </w:r>
      <w:r w:rsidR="00222081">
        <w:rPr>
          <w:b/>
          <w:bCs/>
          <w:iCs/>
          <w:szCs w:val="28"/>
        </w:rPr>
        <w:t>w wyznaczonym terminie</w:t>
      </w:r>
      <w:r w:rsidR="00222081">
        <w:rPr>
          <w:bCs/>
          <w:iCs/>
          <w:szCs w:val="28"/>
        </w:rPr>
        <w:t>, chyba że mimo ich złożenia oferta Wykonawcy podlega odrzuceniu albo konieczne byłoby unieważnienie postępowania. Złożone przez Wykonawcę oświadczenia i dokumenty powinny potwierdzać spełnianie przez Wykonawcę warunków udziału w postępowaniu oraz spełnianie przez oferowane usługi wymagań określonych przez zamawiającego</w:t>
      </w:r>
      <w:r w:rsidR="00222081" w:rsidRPr="00417FC2">
        <w:rPr>
          <w:bCs/>
          <w:iCs/>
          <w:szCs w:val="28"/>
        </w:rPr>
        <w:t>,</w:t>
      </w:r>
      <w:r w:rsidR="00222081">
        <w:rPr>
          <w:b/>
          <w:bCs/>
          <w:iCs/>
          <w:szCs w:val="28"/>
        </w:rPr>
        <w:t xml:space="preserve"> nie później niż w dniu, w którym upłynął termin składania ofert.</w:t>
      </w:r>
    </w:p>
    <w:p w14:paraId="3AB9EF63" w14:textId="30EB655A" w:rsidR="00222081" w:rsidRDefault="00250525" w:rsidP="00250525">
      <w:pPr>
        <w:ind w:left="567" w:hanging="709"/>
        <w:jc w:val="both"/>
        <w:outlineLvl w:val="1"/>
        <w:rPr>
          <w:bCs/>
          <w:iCs/>
          <w:szCs w:val="28"/>
        </w:rPr>
      </w:pPr>
      <w:r>
        <w:rPr>
          <w:bCs/>
          <w:iCs/>
          <w:szCs w:val="28"/>
        </w:rPr>
        <w:t>10.</w:t>
      </w:r>
      <w:r w:rsidR="00417FC2">
        <w:rPr>
          <w:bCs/>
          <w:iCs/>
          <w:szCs w:val="28"/>
        </w:rPr>
        <w:t>14</w:t>
      </w:r>
      <w:r>
        <w:rPr>
          <w:bCs/>
          <w:iCs/>
          <w:szCs w:val="28"/>
        </w:rPr>
        <w:tab/>
      </w:r>
      <w:r w:rsidR="00222081">
        <w:rPr>
          <w:bCs/>
          <w:iCs/>
          <w:szCs w:val="28"/>
        </w:rPr>
        <w:t>Zamawiający odrzuci ofertę, jeżeli wystąpią okoliczności wskazane w art. 89 ust. 1 ustawy Pzp.</w:t>
      </w:r>
    </w:p>
    <w:p w14:paraId="0A217B04" w14:textId="4278936D" w:rsidR="00222081" w:rsidRDefault="00A01EEB" w:rsidP="006D1351">
      <w:pPr>
        <w:tabs>
          <w:tab w:val="num" w:pos="432"/>
        </w:tabs>
        <w:spacing w:before="240" w:after="120"/>
        <w:ind w:left="431" w:hanging="431"/>
        <w:jc w:val="both"/>
        <w:outlineLvl w:val="0"/>
        <w:rPr>
          <w:rFonts w:eastAsia="Arial Unicode MS"/>
          <w:b/>
          <w:bCs/>
          <w:caps/>
        </w:rPr>
      </w:pPr>
      <w:r>
        <w:rPr>
          <w:rFonts w:eastAsia="Arial Unicode MS"/>
          <w:b/>
          <w:bCs/>
          <w:caps/>
        </w:rPr>
        <w:t>1</w:t>
      </w:r>
      <w:r w:rsidR="00222081">
        <w:rPr>
          <w:rFonts w:eastAsia="Arial Unicode MS"/>
          <w:b/>
          <w:bCs/>
          <w:caps/>
        </w:rPr>
        <w:t>1. Miejsce oraz termin składania i otwarcia ofert:</w:t>
      </w:r>
    </w:p>
    <w:p w14:paraId="4178F7F5" w14:textId="38F65BAA" w:rsidR="00222081" w:rsidRDefault="00250525" w:rsidP="00250525">
      <w:pPr>
        <w:spacing w:after="60"/>
        <w:ind w:left="567" w:hanging="567"/>
        <w:jc w:val="both"/>
        <w:outlineLvl w:val="1"/>
        <w:rPr>
          <w:bCs/>
          <w:iCs/>
          <w:szCs w:val="28"/>
        </w:rPr>
      </w:pPr>
      <w:r>
        <w:rPr>
          <w:bCs/>
          <w:iCs/>
          <w:szCs w:val="28"/>
        </w:rPr>
        <w:t>11.1</w:t>
      </w:r>
      <w:r>
        <w:rPr>
          <w:bCs/>
          <w:iCs/>
          <w:szCs w:val="28"/>
        </w:rPr>
        <w:tab/>
      </w:r>
      <w:r w:rsidR="00222081">
        <w:rPr>
          <w:bCs/>
          <w:iCs/>
          <w:szCs w:val="28"/>
        </w:rPr>
        <w:t xml:space="preserve">Oferty należy składać w siedzibie Zamawiającego, w kancelarii ogólnej Urzędu (parter), do dnia </w:t>
      </w:r>
      <w:r w:rsidR="00222081">
        <w:rPr>
          <w:b/>
          <w:bCs/>
          <w:iCs/>
          <w:szCs w:val="28"/>
        </w:rPr>
        <w:t>201</w:t>
      </w:r>
      <w:r w:rsidR="00CF1A2D">
        <w:rPr>
          <w:b/>
          <w:bCs/>
          <w:iCs/>
          <w:szCs w:val="28"/>
        </w:rPr>
        <w:t>5</w:t>
      </w:r>
      <w:r w:rsidR="00222081">
        <w:rPr>
          <w:b/>
          <w:bCs/>
          <w:iCs/>
          <w:szCs w:val="28"/>
        </w:rPr>
        <w:t>-</w:t>
      </w:r>
      <w:r w:rsidR="00FD7604">
        <w:rPr>
          <w:b/>
          <w:bCs/>
          <w:iCs/>
          <w:szCs w:val="28"/>
        </w:rPr>
        <w:t>0</w:t>
      </w:r>
      <w:r w:rsidR="008A1450">
        <w:rPr>
          <w:b/>
          <w:bCs/>
          <w:iCs/>
          <w:szCs w:val="28"/>
        </w:rPr>
        <w:t>2</w:t>
      </w:r>
      <w:r w:rsidR="00CF1A2D">
        <w:rPr>
          <w:b/>
          <w:bCs/>
          <w:iCs/>
          <w:szCs w:val="28"/>
        </w:rPr>
        <w:t>-</w:t>
      </w:r>
      <w:r w:rsidR="007E6176">
        <w:rPr>
          <w:b/>
          <w:bCs/>
          <w:iCs/>
          <w:szCs w:val="28"/>
        </w:rPr>
        <w:t>04</w:t>
      </w:r>
      <w:r w:rsidR="00222081">
        <w:rPr>
          <w:b/>
          <w:bCs/>
          <w:iCs/>
          <w:szCs w:val="28"/>
        </w:rPr>
        <w:t xml:space="preserve"> do godz. </w:t>
      </w:r>
      <w:r w:rsidR="00FD7604">
        <w:rPr>
          <w:b/>
          <w:bCs/>
          <w:iCs/>
          <w:szCs w:val="28"/>
        </w:rPr>
        <w:t>11</w:t>
      </w:r>
      <w:r w:rsidR="00222081">
        <w:rPr>
          <w:b/>
          <w:bCs/>
          <w:iCs/>
          <w:szCs w:val="28"/>
        </w:rPr>
        <w:t>:00</w:t>
      </w:r>
      <w:r w:rsidR="00222081">
        <w:rPr>
          <w:bCs/>
          <w:iCs/>
          <w:szCs w:val="28"/>
        </w:rPr>
        <w:t>.</w:t>
      </w:r>
    </w:p>
    <w:p w14:paraId="6CAF3A4D" w14:textId="74021279" w:rsidR="00222081" w:rsidRDefault="00250525" w:rsidP="00D42A77">
      <w:pPr>
        <w:spacing w:after="60"/>
        <w:ind w:left="567" w:hanging="567"/>
        <w:jc w:val="both"/>
        <w:outlineLvl w:val="1"/>
        <w:rPr>
          <w:bCs/>
          <w:iCs/>
        </w:rPr>
      </w:pPr>
      <w:r>
        <w:rPr>
          <w:bCs/>
          <w:iCs/>
          <w:szCs w:val="28"/>
        </w:rPr>
        <w:t>11.2</w:t>
      </w:r>
      <w:r>
        <w:rPr>
          <w:bCs/>
          <w:iCs/>
          <w:szCs w:val="28"/>
        </w:rPr>
        <w:tab/>
      </w:r>
      <w:r w:rsidR="00222081">
        <w:rPr>
          <w:bCs/>
          <w:iCs/>
        </w:rPr>
        <w:t xml:space="preserve">Wykonawca zamieszcza ofertę w kopercie oznaczonej nazwą i adresem Zamawiającego oraz opisaną w następujący sposób: </w:t>
      </w:r>
      <w:r w:rsidR="00222081">
        <w:rPr>
          <w:b/>
          <w:bCs/>
          <w:iCs/>
        </w:rPr>
        <w:t>„</w:t>
      </w:r>
      <w:r w:rsidR="00222081">
        <w:rPr>
          <w:b/>
          <w:bCs/>
        </w:rPr>
        <w:t xml:space="preserve">Oferta na </w:t>
      </w:r>
      <w:r w:rsidR="006D1351" w:rsidRPr="006D1351">
        <w:rPr>
          <w:b/>
          <w:bCs/>
        </w:rPr>
        <w:t>pełnienie nadzoru, całodobowej obsługi i konserwacji oczyszczalni ścieków w ośrodku dla cudzoziemców w Podkowie Leśnej - Dębaku</w:t>
      </w:r>
      <w:r w:rsidR="00222081">
        <w:rPr>
          <w:b/>
          <w:bCs/>
          <w:iCs/>
        </w:rPr>
        <w:t>. NIE OTWIERAĆ przed 201</w:t>
      </w:r>
      <w:r w:rsidR="00FD7604">
        <w:rPr>
          <w:b/>
          <w:bCs/>
          <w:iCs/>
        </w:rPr>
        <w:t>5-0</w:t>
      </w:r>
      <w:r w:rsidR="008A1450">
        <w:rPr>
          <w:b/>
          <w:bCs/>
          <w:iCs/>
        </w:rPr>
        <w:t>2</w:t>
      </w:r>
      <w:r w:rsidR="007E6176">
        <w:rPr>
          <w:b/>
          <w:bCs/>
          <w:iCs/>
        </w:rPr>
        <w:t>-04</w:t>
      </w:r>
      <w:r w:rsidR="00FD7604">
        <w:rPr>
          <w:b/>
          <w:bCs/>
          <w:iCs/>
        </w:rPr>
        <w:t xml:space="preserve"> </w:t>
      </w:r>
      <w:r w:rsidR="00222081">
        <w:rPr>
          <w:b/>
          <w:bCs/>
          <w:iCs/>
        </w:rPr>
        <w:t xml:space="preserve">godz. </w:t>
      </w:r>
      <w:r w:rsidR="00FD7604">
        <w:rPr>
          <w:b/>
          <w:bCs/>
          <w:iCs/>
        </w:rPr>
        <w:t>11</w:t>
      </w:r>
      <w:r w:rsidR="00222081">
        <w:rPr>
          <w:b/>
          <w:bCs/>
          <w:iCs/>
        </w:rPr>
        <w:t>:</w:t>
      </w:r>
      <w:r>
        <w:rPr>
          <w:b/>
          <w:bCs/>
          <w:iCs/>
        </w:rPr>
        <w:t>20</w:t>
      </w:r>
      <w:r w:rsidR="00222081">
        <w:rPr>
          <w:b/>
          <w:bCs/>
          <w:iCs/>
        </w:rPr>
        <w:t>”</w:t>
      </w:r>
      <w:r>
        <w:rPr>
          <w:b/>
          <w:bCs/>
          <w:iCs/>
        </w:rPr>
        <w:t>.</w:t>
      </w:r>
    </w:p>
    <w:p w14:paraId="195C7D02" w14:textId="77777777" w:rsidR="00222081" w:rsidRDefault="00222081" w:rsidP="00250525">
      <w:pPr>
        <w:spacing w:after="60"/>
        <w:ind w:left="567" w:hanging="567"/>
        <w:jc w:val="both"/>
        <w:outlineLvl w:val="1"/>
        <w:rPr>
          <w:rFonts w:eastAsia="Arial Unicode MS"/>
          <w:bCs/>
          <w:iCs/>
          <w:szCs w:val="28"/>
        </w:rPr>
      </w:pPr>
      <w:r>
        <w:rPr>
          <w:bCs/>
          <w:iCs/>
          <w:szCs w:val="28"/>
        </w:rPr>
        <w:t>11.3</w:t>
      </w:r>
      <w:r w:rsidR="00250525">
        <w:rPr>
          <w:b/>
          <w:bCs/>
          <w:iCs/>
          <w:szCs w:val="28"/>
        </w:rPr>
        <w:tab/>
      </w:r>
      <w:r>
        <w:rPr>
          <w:rFonts w:eastAsia="Arial Unicode MS"/>
          <w:bCs/>
          <w:iCs/>
          <w:szCs w:val="28"/>
        </w:rPr>
        <w:t>Na kopercie należy podać nazwę i adres Wykonawcy, by umożliwić zwrot nie otwartej oferty w przypadku dostarczenia jej Zamawiającemu po terminie.</w:t>
      </w:r>
    </w:p>
    <w:p w14:paraId="0C3471E6" w14:textId="77777777" w:rsidR="00222081" w:rsidRDefault="00250525" w:rsidP="00250525">
      <w:pPr>
        <w:ind w:left="567" w:hanging="567"/>
        <w:jc w:val="both"/>
        <w:outlineLvl w:val="1"/>
        <w:rPr>
          <w:bCs/>
          <w:iCs/>
          <w:szCs w:val="28"/>
        </w:rPr>
      </w:pPr>
      <w:r>
        <w:rPr>
          <w:rFonts w:eastAsia="Arial Unicode MS"/>
          <w:bCs/>
          <w:iCs/>
          <w:szCs w:val="28"/>
        </w:rPr>
        <w:t>11.4</w:t>
      </w:r>
      <w:r>
        <w:rPr>
          <w:rFonts w:eastAsia="Arial Unicode MS"/>
          <w:bCs/>
          <w:iCs/>
          <w:szCs w:val="28"/>
        </w:rPr>
        <w:tab/>
      </w:r>
      <w:r w:rsidR="00222081">
        <w:rPr>
          <w:bCs/>
          <w:iCs/>
          <w:szCs w:val="28"/>
        </w:rPr>
        <w:t>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oraz dodatkowo oznaczone słowami „ZMIANA” lub „WYCOFANIE”.</w:t>
      </w:r>
    </w:p>
    <w:p w14:paraId="09421814" w14:textId="77777777" w:rsidR="00823222" w:rsidRPr="00823222" w:rsidRDefault="00250525" w:rsidP="00823222">
      <w:pPr>
        <w:spacing w:before="60" w:after="120"/>
        <w:ind w:left="576" w:hanging="576"/>
        <w:jc w:val="both"/>
      </w:pPr>
      <w:r>
        <w:t>11.5</w:t>
      </w:r>
      <w:r>
        <w:tab/>
      </w:r>
      <w:r w:rsidR="00823222" w:rsidRPr="00823222">
        <w:t xml:space="preserve">Jeżeli Wykonawca zastrzega, że informacje objęte tajemnicą przedsiębiorstwa w rozumieniu przepisów o zwalczaniu nieuczciwej konkurencji, nie mogą być udostępniane, informacje te zaleca się umieścić w oddzielnej kopercie wewnątrz </w:t>
      </w:r>
      <w:r w:rsidR="00823222" w:rsidRPr="00823222">
        <w:lastRenderedPageBreak/>
        <w:t xml:space="preserve">opakowania oferty, oznaczonej napisem: “Informacje stanowiące tajemnice przedsiębiorstwa”. </w:t>
      </w:r>
    </w:p>
    <w:p w14:paraId="47A275FB" w14:textId="77777777" w:rsidR="00823222" w:rsidRPr="00823222" w:rsidRDefault="00823222" w:rsidP="00823222">
      <w:pPr>
        <w:spacing w:before="60" w:after="120"/>
        <w:ind w:left="576" w:hanging="576"/>
        <w:jc w:val="both"/>
      </w:pPr>
      <w:r w:rsidRPr="00823222">
        <w:t xml:space="preserve">         Wraz z ofertą Wykonawca zobowiązany jest złożyć </w:t>
      </w:r>
      <w:r w:rsidRPr="00823222">
        <w:rPr>
          <w:b/>
        </w:rPr>
        <w:t>uzasadnienie potwierdzające, iż zastrzeżone przez Wykonawcę informacje stanowią tajemnicę przedsiębiorstwa</w:t>
      </w:r>
      <w:r w:rsidRPr="00823222">
        <w:t xml:space="preserve">. </w:t>
      </w:r>
    </w:p>
    <w:p w14:paraId="3E94F94C" w14:textId="77777777" w:rsidR="00823222" w:rsidRPr="00823222" w:rsidRDefault="00823222" w:rsidP="00823222">
      <w:pPr>
        <w:spacing w:before="60" w:after="120"/>
        <w:ind w:left="576" w:hanging="9"/>
        <w:jc w:val="both"/>
        <w:rPr>
          <w:b/>
        </w:rPr>
      </w:pPr>
      <w:r w:rsidRPr="00823222">
        <w:t xml:space="preserve">W przypadku, </w:t>
      </w:r>
      <w:r w:rsidRPr="00823222">
        <w:rPr>
          <w:u w:val="single"/>
        </w:rPr>
        <w:t>gdy Wykonawca wraz z dokumentami zastrzeżonymi jako tajemnica przedsiębiorstwa nie złoży uzasadnienia</w:t>
      </w:r>
      <w:r w:rsidRPr="00823222">
        <w:t xml:space="preserve"> potwierdzającego iż zastrzeżone przez Wykonawcę informacje stanowią tajemnicę przedsiębiorstwa, </w:t>
      </w:r>
      <w:r w:rsidRPr="00823222">
        <w:rPr>
          <w:b/>
        </w:rPr>
        <w:t xml:space="preserve">Zamawiający potraktuje te informacje jako jawne. </w:t>
      </w:r>
    </w:p>
    <w:p w14:paraId="742CADA6" w14:textId="77777777" w:rsidR="00823222" w:rsidRPr="00823222" w:rsidRDefault="00823222" w:rsidP="00823222">
      <w:pPr>
        <w:spacing w:before="60" w:after="120"/>
        <w:ind w:left="576" w:hanging="9"/>
        <w:jc w:val="both"/>
        <w:rPr>
          <w:b/>
        </w:rPr>
      </w:pPr>
      <w:r w:rsidRPr="00823222">
        <w:t xml:space="preserve">Uzasadnienie, o którym mowa w pkt 11.5 musi być </w:t>
      </w:r>
      <w:r w:rsidRPr="00823222">
        <w:rPr>
          <w:b/>
        </w:rPr>
        <w:t xml:space="preserve">JAWNE. </w:t>
      </w:r>
    </w:p>
    <w:p w14:paraId="5302328F" w14:textId="710EBFB9" w:rsidR="00222081" w:rsidRDefault="00823222" w:rsidP="00250525">
      <w:pPr>
        <w:spacing w:before="60" w:after="120"/>
        <w:ind w:left="567" w:hanging="567"/>
        <w:jc w:val="both"/>
        <w:rPr>
          <w:color w:val="000000"/>
        </w:rPr>
      </w:pPr>
      <w:r>
        <w:t>11.6</w:t>
      </w:r>
      <w:r>
        <w:tab/>
      </w:r>
      <w:r w:rsidR="00222081">
        <w:t>Oferty otrzymane przez Zamawiającego po terminie składania ofert zostaną zwrócone Wykonawcom niezwłocznie bez ich otwierania.</w:t>
      </w:r>
    </w:p>
    <w:p w14:paraId="165A8606" w14:textId="1E2D8018" w:rsidR="00222081" w:rsidRDefault="00250525" w:rsidP="00250525">
      <w:pPr>
        <w:ind w:left="567" w:hanging="567"/>
        <w:jc w:val="both"/>
        <w:outlineLvl w:val="1"/>
        <w:rPr>
          <w:bCs/>
          <w:iCs/>
          <w:szCs w:val="28"/>
        </w:rPr>
      </w:pPr>
      <w:r>
        <w:rPr>
          <w:bCs/>
          <w:iCs/>
          <w:szCs w:val="28"/>
        </w:rPr>
        <w:t>11.</w:t>
      </w:r>
      <w:r w:rsidR="00823222">
        <w:rPr>
          <w:bCs/>
          <w:iCs/>
          <w:szCs w:val="28"/>
        </w:rPr>
        <w:t>7</w:t>
      </w:r>
      <w:r>
        <w:rPr>
          <w:bCs/>
          <w:iCs/>
          <w:szCs w:val="28"/>
        </w:rPr>
        <w:tab/>
      </w:r>
      <w:r w:rsidR="00222081">
        <w:rPr>
          <w:bCs/>
          <w:iCs/>
          <w:szCs w:val="28"/>
        </w:rPr>
        <w:t xml:space="preserve">Zamawiający otworzy oferty w obecności Wykonawców, którzy zechcą przybyć w dniu </w:t>
      </w:r>
      <w:r w:rsidR="00222081">
        <w:rPr>
          <w:b/>
          <w:bCs/>
          <w:iCs/>
          <w:szCs w:val="28"/>
        </w:rPr>
        <w:t>201</w:t>
      </w:r>
      <w:r w:rsidR="00FD7604">
        <w:rPr>
          <w:b/>
          <w:bCs/>
          <w:iCs/>
          <w:szCs w:val="28"/>
        </w:rPr>
        <w:t>5</w:t>
      </w:r>
      <w:r w:rsidR="00222081">
        <w:rPr>
          <w:b/>
          <w:bCs/>
          <w:iCs/>
          <w:szCs w:val="28"/>
        </w:rPr>
        <w:t>-</w:t>
      </w:r>
      <w:r w:rsidR="00FD7604">
        <w:rPr>
          <w:b/>
          <w:bCs/>
          <w:iCs/>
          <w:szCs w:val="28"/>
        </w:rPr>
        <w:t>0</w:t>
      </w:r>
      <w:r w:rsidR="008A1450">
        <w:rPr>
          <w:b/>
          <w:bCs/>
          <w:iCs/>
          <w:szCs w:val="28"/>
        </w:rPr>
        <w:t>2</w:t>
      </w:r>
      <w:r w:rsidR="00FD7604">
        <w:rPr>
          <w:b/>
          <w:bCs/>
          <w:iCs/>
          <w:szCs w:val="28"/>
        </w:rPr>
        <w:t>-</w:t>
      </w:r>
      <w:r w:rsidR="007E6176">
        <w:rPr>
          <w:b/>
          <w:bCs/>
          <w:iCs/>
          <w:szCs w:val="28"/>
        </w:rPr>
        <w:t>04</w:t>
      </w:r>
      <w:r w:rsidR="00222081">
        <w:rPr>
          <w:b/>
          <w:bCs/>
          <w:iCs/>
          <w:szCs w:val="28"/>
        </w:rPr>
        <w:t xml:space="preserve"> o godz. </w:t>
      </w:r>
      <w:r w:rsidR="00FD7604">
        <w:rPr>
          <w:b/>
          <w:bCs/>
          <w:iCs/>
          <w:szCs w:val="28"/>
        </w:rPr>
        <w:t>11</w:t>
      </w:r>
      <w:r w:rsidR="00222081">
        <w:rPr>
          <w:b/>
          <w:bCs/>
          <w:iCs/>
          <w:szCs w:val="28"/>
        </w:rPr>
        <w:t>:</w:t>
      </w:r>
      <w:r>
        <w:rPr>
          <w:b/>
          <w:bCs/>
          <w:iCs/>
          <w:szCs w:val="28"/>
        </w:rPr>
        <w:t>20</w:t>
      </w:r>
      <w:r w:rsidR="003577C1">
        <w:rPr>
          <w:bCs/>
          <w:iCs/>
          <w:szCs w:val="28"/>
        </w:rPr>
        <w:t>, w siedzibie Zamawiającego</w:t>
      </w:r>
      <w:r w:rsidR="00222081">
        <w:rPr>
          <w:bCs/>
          <w:iCs/>
          <w:szCs w:val="28"/>
        </w:rPr>
        <w:t>.</w:t>
      </w:r>
    </w:p>
    <w:p w14:paraId="29D44123" w14:textId="77777777" w:rsidR="00222081" w:rsidRDefault="00222081" w:rsidP="00222081">
      <w:pPr>
        <w:tabs>
          <w:tab w:val="num" w:pos="432"/>
        </w:tabs>
        <w:spacing w:before="360" w:after="120"/>
        <w:ind w:left="431" w:hanging="431"/>
        <w:jc w:val="both"/>
        <w:outlineLvl w:val="0"/>
        <w:rPr>
          <w:rFonts w:eastAsia="Arial Unicode MS"/>
          <w:b/>
          <w:bCs/>
          <w:caps/>
        </w:rPr>
      </w:pPr>
      <w:r>
        <w:rPr>
          <w:rFonts w:eastAsia="Arial Unicode MS"/>
          <w:b/>
          <w:bCs/>
          <w:caps/>
        </w:rPr>
        <w:t>12. Opis sposobu obliczenia ceny:</w:t>
      </w:r>
    </w:p>
    <w:p w14:paraId="0064F07B" w14:textId="23BA7089" w:rsidR="00845BEF" w:rsidRDefault="00273DD5" w:rsidP="000D0F7C">
      <w:pPr>
        <w:pStyle w:val="Nagwek2"/>
      </w:pPr>
      <w:r>
        <w:t>12.1</w:t>
      </w:r>
      <w:r w:rsidR="000D0F7C">
        <w:tab/>
      </w:r>
      <w:r w:rsidR="00845BEF">
        <w:t xml:space="preserve">W ofercie sporządzonej wg </w:t>
      </w:r>
      <w:r w:rsidR="00845BEF" w:rsidRPr="00845BEF">
        <w:rPr>
          <w:b/>
        </w:rPr>
        <w:t xml:space="preserve">załącznika nr </w:t>
      </w:r>
      <w:r w:rsidR="00DA527B">
        <w:rPr>
          <w:b/>
        </w:rPr>
        <w:t>20</w:t>
      </w:r>
      <w:r w:rsidR="00DA527B">
        <w:t xml:space="preserve"> </w:t>
      </w:r>
      <w:r w:rsidR="00845BEF">
        <w:t xml:space="preserve">do SIWZ należy podać ryczałtową cenę brutto za wykonanie </w:t>
      </w:r>
      <w:r w:rsidR="00395AA3" w:rsidRPr="003F694E">
        <w:rPr>
          <w:b/>
        </w:rPr>
        <w:t>całości</w:t>
      </w:r>
      <w:r w:rsidR="00395AA3">
        <w:t xml:space="preserve"> </w:t>
      </w:r>
      <w:r w:rsidR="00845BEF">
        <w:t>przedmiotu zamówienia</w:t>
      </w:r>
      <w:r w:rsidR="003F694E">
        <w:t xml:space="preserve"> oraz </w:t>
      </w:r>
      <w:r w:rsidR="00395AA3">
        <w:t xml:space="preserve">miesięczne </w:t>
      </w:r>
      <w:r w:rsidR="006543F1">
        <w:t xml:space="preserve">ryczałtowe </w:t>
      </w:r>
      <w:r w:rsidR="00395AA3">
        <w:rPr>
          <w:rFonts w:eastAsia="Batang"/>
        </w:rPr>
        <w:t xml:space="preserve">wynagrodzenie za </w:t>
      </w:r>
      <w:r w:rsidR="003F694E">
        <w:rPr>
          <w:rFonts w:eastAsia="Batang"/>
        </w:rPr>
        <w:t>wykonywanie przedmiotu zamówienia.</w:t>
      </w:r>
    </w:p>
    <w:p w14:paraId="3B6A5B9A" w14:textId="41C091AF" w:rsidR="00845BEF" w:rsidRDefault="00845BEF" w:rsidP="000D0F7C">
      <w:pPr>
        <w:pStyle w:val="Nagwek2"/>
      </w:pPr>
      <w:r>
        <w:t>12.2</w:t>
      </w:r>
      <w:r>
        <w:tab/>
      </w:r>
      <w:r w:rsidR="003F694E" w:rsidRPr="00E32E15">
        <w:t xml:space="preserve">Cena oferty musi obejmować </w:t>
      </w:r>
      <w:r w:rsidR="003F694E" w:rsidRPr="003F694E">
        <w:rPr>
          <w:b/>
        </w:rPr>
        <w:t>wszystkie</w:t>
      </w:r>
      <w:r w:rsidR="003F694E" w:rsidRPr="00E32E15">
        <w:t xml:space="preserve"> koszty ponoszone przez Wykonawcę, związane ze świadczeniem usług zgodnie z zakresem i przedmiotem zamówienia określonym w Specyfikacji Istotnych Warunków Zamówienia wraz z załącznikami</w:t>
      </w:r>
      <w:r w:rsidR="006543F1">
        <w:t>,</w:t>
      </w:r>
      <w:r>
        <w:t xml:space="preserve"> z uwzględnieniem wszystkich opłat i podatków.</w:t>
      </w:r>
    </w:p>
    <w:p w14:paraId="0E05E535" w14:textId="19DAFC7F" w:rsidR="003F694E" w:rsidRDefault="003F694E" w:rsidP="000D0F7C">
      <w:pPr>
        <w:pStyle w:val="Nagwek2"/>
      </w:pPr>
      <w:r>
        <w:t>12.3</w:t>
      </w:r>
      <w:r>
        <w:tab/>
        <w:t xml:space="preserve">Do oceny ofert przyjęta będzie ryczałtowa cenę brutto za wykonanie </w:t>
      </w:r>
      <w:r w:rsidRPr="003F694E">
        <w:rPr>
          <w:b/>
        </w:rPr>
        <w:t>całości</w:t>
      </w:r>
      <w:r>
        <w:t xml:space="preserve"> przedmiotu zamówienia.</w:t>
      </w:r>
    </w:p>
    <w:p w14:paraId="7A48F045" w14:textId="2833CC41" w:rsidR="00845BEF" w:rsidRDefault="00845BEF" w:rsidP="000D0F7C">
      <w:pPr>
        <w:pStyle w:val="Nagwek2"/>
      </w:pPr>
      <w:r>
        <w:t>12.</w:t>
      </w:r>
      <w:r w:rsidR="003F694E">
        <w:t>4</w:t>
      </w:r>
      <w:r>
        <w:tab/>
        <w:t>Wszystkie ceny i wartości, pojawiające się w treści formularza ofertowego, należy podać z dokładnością do dwóch miejsc po przecinku (do 1 grosza).</w:t>
      </w:r>
    </w:p>
    <w:p w14:paraId="5B3680AC" w14:textId="662F958E" w:rsidR="00845BEF" w:rsidRDefault="00845BEF" w:rsidP="000D0F7C">
      <w:pPr>
        <w:pStyle w:val="Nagwek2"/>
      </w:pPr>
      <w:r>
        <w:t>12.</w:t>
      </w:r>
      <w:r w:rsidR="003F694E">
        <w:t>5</w:t>
      </w:r>
      <w:r>
        <w:tab/>
        <w:t xml:space="preserve">Cena oferty musi być podana w </w:t>
      </w:r>
      <w:r w:rsidRPr="009B7A5B">
        <w:t>złotych polskich (PLN) brutto</w:t>
      </w:r>
      <w:r>
        <w:t xml:space="preserve"> – cyfrowo i słownie. </w:t>
      </w:r>
    </w:p>
    <w:p w14:paraId="12CC2C8C" w14:textId="4A894E6A" w:rsidR="00845BEF" w:rsidRDefault="00845BEF" w:rsidP="000D0F7C">
      <w:pPr>
        <w:pStyle w:val="Nagwek2"/>
      </w:pPr>
      <w:r>
        <w:t>12.</w:t>
      </w:r>
      <w:r w:rsidR="003F694E">
        <w:t>6</w:t>
      </w:r>
      <w:r>
        <w:tab/>
        <w:t>Cena podana w ofercie będzie ceną stałą w całym okresie realizacji przedmiotu zamówienia i nie może ona podlegać jakimkolwiek zamianom z jakiegokolwiek powodu.</w:t>
      </w:r>
    </w:p>
    <w:p w14:paraId="78F8DF36" w14:textId="10920C95" w:rsidR="007F07A2" w:rsidRDefault="00845BEF" w:rsidP="000D0F7C">
      <w:pPr>
        <w:pStyle w:val="Nagwek2"/>
      </w:pPr>
      <w:r>
        <w:t>12.</w:t>
      </w:r>
      <w:r w:rsidR="003F694E">
        <w:t>7</w:t>
      </w:r>
      <w:r>
        <w:tab/>
        <w:t>Wykonawca przed zawarciem umowy poda Zamawiającemu wartość umowy bez podatku od towarów i usług (wartość netto).</w:t>
      </w:r>
    </w:p>
    <w:p w14:paraId="3322FB8B" w14:textId="77777777" w:rsidR="00222081" w:rsidRDefault="00222081" w:rsidP="000E742B">
      <w:pPr>
        <w:pStyle w:val="Nagwek1"/>
      </w:pPr>
      <w:r>
        <w:t>13.</w:t>
      </w:r>
      <w:r>
        <w:tab/>
        <w:t>Kryteria oraz sposób oceny ofert:</w:t>
      </w:r>
    </w:p>
    <w:p w14:paraId="6018DADC" w14:textId="4DF95BF6" w:rsidR="00222081" w:rsidRDefault="00C066BF" w:rsidP="000D0F7C">
      <w:pPr>
        <w:pStyle w:val="Nagwek2"/>
      </w:pPr>
      <w:r>
        <w:t>13.1</w:t>
      </w:r>
      <w:r>
        <w:tab/>
      </w:r>
      <w:r w:rsidR="00222081">
        <w:t xml:space="preserve">Przy ocenie </w:t>
      </w:r>
      <w:r w:rsidR="00845BEF">
        <w:t xml:space="preserve">złożonych </w:t>
      </w:r>
      <w:r w:rsidR="00222081">
        <w:t>ofert Zamawiający będzie oceniał oferty według następując</w:t>
      </w:r>
      <w:r w:rsidR="003F694E">
        <w:t>ych</w:t>
      </w:r>
      <w:r w:rsidR="00222081">
        <w:t xml:space="preserve"> </w:t>
      </w:r>
      <w:r w:rsidR="003F694E">
        <w:t>kryteriów</w:t>
      </w:r>
      <w:r w:rsidR="00222081">
        <w:t>:</w:t>
      </w:r>
    </w:p>
    <w:tbl>
      <w:tblPr>
        <w:tblW w:w="8936" w:type="dxa"/>
        <w:tblInd w:w="65" w:type="dxa"/>
        <w:tblCellMar>
          <w:left w:w="70" w:type="dxa"/>
          <w:right w:w="70" w:type="dxa"/>
        </w:tblCellMar>
        <w:tblLook w:val="04A0" w:firstRow="1" w:lastRow="0" w:firstColumn="1" w:lastColumn="0" w:noHBand="0" w:noVBand="1"/>
      </w:tblPr>
      <w:tblGrid>
        <w:gridCol w:w="740"/>
        <w:gridCol w:w="6353"/>
        <w:gridCol w:w="1843"/>
      </w:tblGrid>
      <w:tr w:rsidR="00C23D84" w:rsidRPr="00625E53" w14:paraId="607576DD" w14:textId="77777777" w:rsidTr="00C23D84">
        <w:trPr>
          <w:trHeight w:val="691"/>
        </w:trPr>
        <w:tc>
          <w:tcPr>
            <w:tcW w:w="74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75EAC02" w14:textId="7249D02B" w:rsidR="00C23D84" w:rsidRPr="003F694E" w:rsidRDefault="00C23D84" w:rsidP="00DC59BD">
            <w:pPr>
              <w:jc w:val="center"/>
              <w:rPr>
                <w:b/>
                <w:bCs/>
                <w:color w:val="000000"/>
              </w:rPr>
            </w:pPr>
            <w:r w:rsidRPr="003F694E">
              <w:rPr>
                <w:b/>
                <w:bCs/>
                <w:color w:val="000000"/>
              </w:rPr>
              <w:t>Nr</w:t>
            </w:r>
          </w:p>
        </w:tc>
        <w:tc>
          <w:tcPr>
            <w:tcW w:w="6353" w:type="dxa"/>
            <w:tcBorders>
              <w:top w:val="single" w:sz="4" w:space="0" w:color="auto"/>
              <w:left w:val="nil"/>
              <w:bottom w:val="single" w:sz="4" w:space="0" w:color="auto"/>
              <w:right w:val="single" w:sz="4" w:space="0" w:color="auto"/>
            </w:tcBorders>
            <w:shd w:val="clear" w:color="000000" w:fill="C0C0C0"/>
            <w:vAlign w:val="center"/>
            <w:hideMark/>
          </w:tcPr>
          <w:p w14:paraId="45F99335" w14:textId="14C3FFBA" w:rsidR="00C23D84" w:rsidRPr="003F694E" w:rsidRDefault="00C23D84" w:rsidP="003F694E">
            <w:pPr>
              <w:jc w:val="center"/>
              <w:rPr>
                <w:b/>
                <w:bCs/>
                <w:color w:val="000000"/>
              </w:rPr>
            </w:pPr>
            <w:r w:rsidRPr="003F694E">
              <w:rPr>
                <w:b/>
                <w:bCs/>
                <w:color w:val="000000"/>
              </w:rPr>
              <w:t>Nazwa kryterium</w:t>
            </w:r>
          </w:p>
        </w:tc>
        <w:tc>
          <w:tcPr>
            <w:tcW w:w="1843" w:type="dxa"/>
            <w:tcBorders>
              <w:top w:val="single" w:sz="4" w:space="0" w:color="auto"/>
              <w:left w:val="nil"/>
              <w:bottom w:val="single" w:sz="4" w:space="0" w:color="auto"/>
              <w:right w:val="single" w:sz="4" w:space="0" w:color="auto"/>
            </w:tcBorders>
            <w:shd w:val="clear" w:color="000000" w:fill="C0C0C0"/>
            <w:vAlign w:val="center"/>
            <w:hideMark/>
          </w:tcPr>
          <w:p w14:paraId="129120DD" w14:textId="44CF0D79" w:rsidR="00C23D84" w:rsidRPr="003F694E" w:rsidRDefault="00C23D84" w:rsidP="003F694E">
            <w:pPr>
              <w:jc w:val="center"/>
              <w:rPr>
                <w:b/>
                <w:bCs/>
                <w:color w:val="000000"/>
              </w:rPr>
            </w:pPr>
            <w:r w:rsidRPr="003F694E">
              <w:rPr>
                <w:b/>
                <w:bCs/>
                <w:color w:val="000000"/>
              </w:rPr>
              <w:t>Waga</w:t>
            </w:r>
          </w:p>
        </w:tc>
      </w:tr>
      <w:tr w:rsidR="00C23D84" w:rsidRPr="00625E53" w14:paraId="22395510" w14:textId="77777777" w:rsidTr="00C23D84">
        <w:trPr>
          <w:trHeight w:val="81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5DE76F" w14:textId="77777777" w:rsidR="00C23D84" w:rsidRPr="003F694E" w:rsidRDefault="00C23D84" w:rsidP="00DC59BD">
            <w:pPr>
              <w:jc w:val="center"/>
              <w:rPr>
                <w:color w:val="000000"/>
              </w:rPr>
            </w:pPr>
            <w:r w:rsidRPr="003F694E">
              <w:rPr>
                <w:color w:val="000000"/>
              </w:rPr>
              <w:t>1</w:t>
            </w:r>
          </w:p>
        </w:tc>
        <w:tc>
          <w:tcPr>
            <w:tcW w:w="6353" w:type="dxa"/>
            <w:tcBorders>
              <w:top w:val="nil"/>
              <w:left w:val="nil"/>
              <w:bottom w:val="single" w:sz="4" w:space="0" w:color="auto"/>
              <w:right w:val="single" w:sz="4" w:space="0" w:color="auto"/>
            </w:tcBorders>
            <w:shd w:val="clear" w:color="auto" w:fill="auto"/>
            <w:vAlign w:val="center"/>
            <w:hideMark/>
          </w:tcPr>
          <w:p w14:paraId="4E845D6C" w14:textId="60A5B9D6" w:rsidR="00C23D84" w:rsidRPr="003F694E" w:rsidRDefault="00C23D84" w:rsidP="00DC59BD">
            <w:pPr>
              <w:jc w:val="both"/>
              <w:rPr>
                <w:color w:val="000000"/>
              </w:rPr>
            </w:pPr>
            <w:r w:rsidRPr="003F694E">
              <w:rPr>
                <w:color w:val="000000"/>
              </w:rPr>
              <w:t>Cena (C) za wykonanie całości zamówienia (koszt)</w:t>
            </w:r>
          </w:p>
        </w:tc>
        <w:tc>
          <w:tcPr>
            <w:tcW w:w="1843" w:type="dxa"/>
            <w:tcBorders>
              <w:top w:val="nil"/>
              <w:left w:val="nil"/>
              <w:bottom w:val="single" w:sz="4" w:space="0" w:color="auto"/>
              <w:right w:val="single" w:sz="4" w:space="0" w:color="auto"/>
            </w:tcBorders>
            <w:shd w:val="clear" w:color="auto" w:fill="auto"/>
            <w:vAlign w:val="center"/>
            <w:hideMark/>
          </w:tcPr>
          <w:p w14:paraId="4700D8BE" w14:textId="77777777" w:rsidR="00C23D84" w:rsidRPr="003F694E" w:rsidRDefault="00C23D84" w:rsidP="00DC59BD">
            <w:pPr>
              <w:jc w:val="center"/>
              <w:rPr>
                <w:color w:val="000000"/>
              </w:rPr>
            </w:pPr>
            <w:r w:rsidRPr="003F694E">
              <w:rPr>
                <w:color w:val="000000"/>
              </w:rPr>
              <w:t>88%</w:t>
            </w:r>
          </w:p>
        </w:tc>
      </w:tr>
      <w:tr w:rsidR="00C23D84" w:rsidRPr="00625E53" w14:paraId="1AC86446" w14:textId="77777777" w:rsidTr="0016655A">
        <w:trPr>
          <w:trHeight w:val="138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C811005" w14:textId="77777777" w:rsidR="00C23D84" w:rsidRPr="003F694E" w:rsidRDefault="00C23D84" w:rsidP="00DC59BD">
            <w:pPr>
              <w:jc w:val="center"/>
              <w:rPr>
                <w:color w:val="000000"/>
              </w:rPr>
            </w:pPr>
            <w:r w:rsidRPr="003F694E">
              <w:rPr>
                <w:color w:val="000000"/>
              </w:rPr>
              <w:t>2</w:t>
            </w:r>
          </w:p>
        </w:tc>
        <w:tc>
          <w:tcPr>
            <w:tcW w:w="6353" w:type="dxa"/>
            <w:tcBorders>
              <w:top w:val="nil"/>
              <w:left w:val="nil"/>
              <w:bottom w:val="single" w:sz="4" w:space="0" w:color="auto"/>
              <w:right w:val="single" w:sz="4" w:space="0" w:color="auto"/>
            </w:tcBorders>
            <w:shd w:val="clear" w:color="auto" w:fill="auto"/>
            <w:vAlign w:val="center"/>
            <w:hideMark/>
          </w:tcPr>
          <w:p w14:paraId="4E50550D" w14:textId="01F84F23" w:rsidR="00C23D84" w:rsidRPr="003F694E" w:rsidRDefault="00C23D84" w:rsidP="0016655A">
            <w:pPr>
              <w:jc w:val="both"/>
              <w:rPr>
                <w:color w:val="000000"/>
              </w:rPr>
            </w:pPr>
            <w:r w:rsidRPr="003F694E">
              <w:rPr>
                <w:color w:val="000000"/>
              </w:rPr>
              <w:t>Czas reakcji serwisu na powiadomienie o wystąpieniu awarii wraz z czasem na usunięcie awarii niewymagającej zakupu nowych urządzeń lub części zamiennych o kwocie przewyższającej 3</w:t>
            </w:r>
            <w:r w:rsidR="00C75850">
              <w:rPr>
                <w:color w:val="000000"/>
              </w:rPr>
              <w:t> </w:t>
            </w:r>
            <w:r w:rsidRPr="003F694E">
              <w:rPr>
                <w:color w:val="000000"/>
              </w:rPr>
              <w:t>000</w:t>
            </w:r>
            <w:r w:rsidR="00C75850">
              <w:rPr>
                <w:color w:val="000000"/>
              </w:rPr>
              <w:t>,00</w:t>
            </w:r>
            <w:r w:rsidRPr="003F694E">
              <w:rPr>
                <w:color w:val="000000"/>
              </w:rPr>
              <w:t xml:space="preserve"> zł </w:t>
            </w:r>
            <w:r w:rsidR="00C75850">
              <w:rPr>
                <w:color w:val="000000"/>
              </w:rPr>
              <w:t xml:space="preserve">brutto </w:t>
            </w:r>
            <w:r w:rsidRPr="003F694E">
              <w:rPr>
                <w:color w:val="000000"/>
              </w:rPr>
              <w:t>(T)</w:t>
            </w:r>
          </w:p>
        </w:tc>
        <w:tc>
          <w:tcPr>
            <w:tcW w:w="1843" w:type="dxa"/>
            <w:tcBorders>
              <w:top w:val="nil"/>
              <w:left w:val="nil"/>
              <w:bottom w:val="single" w:sz="4" w:space="0" w:color="auto"/>
              <w:right w:val="single" w:sz="4" w:space="0" w:color="auto"/>
            </w:tcBorders>
            <w:shd w:val="clear" w:color="auto" w:fill="auto"/>
            <w:vAlign w:val="center"/>
            <w:hideMark/>
          </w:tcPr>
          <w:p w14:paraId="7ADBA744" w14:textId="77777777" w:rsidR="00C23D84" w:rsidRPr="003F694E" w:rsidRDefault="00C23D84" w:rsidP="00DC59BD">
            <w:pPr>
              <w:jc w:val="center"/>
              <w:rPr>
                <w:color w:val="000000"/>
              </w:rPr>
            </w:pPr>
            <w:r w:rsidRPr="003F694E">
              <w:rPr>
                <w:color w:val="000000"/>
              </w:rPr>
              <w:t>12%</w:t>
            </w:r>
          </w:p>
        </w:tc>
      </w:tr>
    </w:tbl>
    <w:p w14:paraId="41EF276A" w14:textId="77777777" w:rsidR="0016655A" w:rsidRDefault="0016655A" w:rsidP="00C066BF">
      <w:pPr>
        <w:spacing w:before="120" w:after="120"/>
        <w:ind w:left="567" w:hanging="567"/>
        <w:jc w:val="both"/>
        <w:outlineLvl w:val="1"/>
        <w:rPr>
          <w:bCs/>
          <w:iCs/>
          <w:szCs w:val="28"/>
        </w:rPr>
      </w:pPr>
    </w:p>
    <w:p w14:paraId="320FE831" w14:textId="2F213C73" w:rsidR="00C066BF" w:rsidRPr="00C066BF" w:rsidRDefault="00C066BF" w:rsidP="00C066BF">
      <w:pPr>
        <w:spacing w:before="120" w:after="120"/>
        <w:ind w:left="567" w:hanging="567"/>
        <w:jc w:val="both"/>
        <w:outlineLvl w:val="1"/>
        <w:rPr>
          <w:bCs/>
          <w:iCs/>
          <w:szCs w:val="28"/>
        </w:rPr>
      </w:pPr>
      <w:r w:rsidRPr="00C066BF">
        <w:rPr>
          <w:bCs/>
          <w:iCs/>
          <w:szCs w:val="28"/>
        </w:rPr>
        <w:lastRenderedPageBreak/>
        <w:t>13.2</w:t>
      </w:r>
      <w:r w:rsidRPr="00C066BF">
        <w:rPr>
          <w:bCs/>
          <w:iCs/>
          <w:szCs w:val="28"/>
        </w:rPr>
        <w:tab/>
        <w:t>Punkty przyznawane za podane w pkt 13.1 kryteri</w:t>
      </w:r>
      <w:r w:rsidR="00D46091">
        <w:rPr>
          <w:bCs/>
          <w:iCs/>
          <w:szCs w:val="28"/>
        </w:rPr>
        <w:t>a</w:t>
      </w:r>
      <w:r w:rsidRPr="00C066BF">
        <w:rPr>
          <w:bCs/>
          <w:iCs/>
          <w:szCs w:val="28"/>
        </w:rPr>
        <w:t xml:space="preserve"> będą liczone według </w:t>
      </w:r>
      <w:r w:rsidR="00D46091" w:rsidRPr="00C066BF">
        <w:rPr>
          <w:bCs/>
          <w:iCs/>
          <w:szCs w:val="28"/>
        </w:rPr>
        <w:t>następując</w:t>
      </w:r>
      <w:r w:rsidR="00D46091">
        <w:rPr>
          <w:bCs/>
          <w:iCs/>
          <w:szCs w:val="28"/>
        </w:rPr>
        <w:t>ych</w:t>
      </w:r>
      <w:r w:rsidR="00D46091" w:rsidRPr="00C066BF">
        <w:rPr>
          <w:bCs/>
          <w:iCs/>
          <w:szCs w:val="28"/>
        </w:rPr>
        <w:t xml:space="preserve"> wzor</w:t>
      </w:r>
      <w:r w:rsidR="00D46091">
        <w:rPr>
          <w:bCs/>
          <w:iCs/>
          <w:szCs w:val="28"/>
        </w:rPr>
        <w:t>ów</w:t>
      </w:r>
      <w:r w:rsidRPr="00C066BF">
        <w:rPr>
          <w:bCs/>
          <w:iCs/>
          <w:szCs w:val="28"/>
        </w:rPr>
        <w:t>:</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1604"/>
        <w:gridCol w:w="7253"/>
      </w:tblGrid>
      <w:tr w:rsidR="00C066BF" w:rsidRPr="00C066BF" w14:paraId="56C4AF7D" w14:textId="17DDD05E" w:rsidTr="00FB0CE1">
        <w:trPr>
          <w:gridBefore w:val="1"/>
          <w:wBefore w:w="10" w:type="dxa"/>
          <w:jc w:val="center"/>
        </w:trPr>
        <w:tc>
          <w:tcPr>
            <w:tcW w:w="1604" w:type="dxa"/>
            <w:shd w:val="clear" w:color="auto" w:fill="F3F3F3"/>
            <w:vAlign w:val="center"/>
          </w:tcPr>
          <w:p w14:paraId="274B69FB" w14:textId="4B628547" w:rsidR="00C066BF" w:rsidRPr="00C066BF" w:rsidRDefault="00C066BF" w:rsidP="00C066BF">
            <w:pPr>
              <w:spacing w:before="120" w:after="100" w:afterAutospacing="1" w:line="276" w:lineRule="auto"/>
              <w:jc w:val="both"/>
              <w:rPr>
                <w:b/>
                <w:sz w:val="22"/>
                <w:szCs w:val="22"/>
              </w:rPr>
            </w:pPr>
            <w:r w:rsidRPr="00C066BF">
              <w:rPr>
                <w:b/>
                <w:sz w:val="22"/>
                <w:szCs w:val="22"/>
              </w:rPr>
              <w:t>Nr kryterium:</w:t>
            </w:r>
          </w:p>
        </w:tc>
        <w:tc>
          <w:tcPr>
            <w:tcW w:w="7253" w:type="dxa"/>
            <w:shd w:val="clear" w:color="auto" w:fill="F3F3F3"/>
            <w:vAlign w:val="center"/>
          </w:tcPr>
          <w:p w14:paraId="132D9548" w14:textId="1D9FD5E7" w:rsidR="00C066BF" w:rsidRPr="00C066BF" w:rsidRDefault="00C066BF" w:rsidP="00C066BF">
            <w:pPr>
              <w:spacing w:before="120" w:after="100" w:afterAutospacing="1" w:line="276" w:lineRule="auto"/>
              <w:jc w:val="both"/>
              <w:rPr>
                <w:b/>
                <w:sz w:val="22"/>
                <w:szCs w:val="22"/>
              </w:rPr>
            </w:pPr>
            <w:r w:rsidRPr="00C066BF">
              <w:rPr>
                <w:b/>
                <w:sz w:val="22"/>
                <w:szCs w:val="22"/>
              </w:rPr>
              <w:t>Wzór:</w:t>
            </w:r>
          </w:p>
        </w:tc>
      </w:tr>
      <w:tr w:rsidR="00C066BF" w:rsidRPr="00C066BF" w14:paraId="60CC2A64" w14:textId="73856603" w:rsidTr="0016655A">
        <w:trPr>
          <w:trHeight w:val="2301"/>
          <w:jc w:val="center"/>
        </w:trPr>
        <w:tc>
          <w:tcPr>
            <w:tcW w:w="1614" w:type="dxa"/>
            <w:gridSpan w:val="2"/>
          </w:tcPr>
          <w:p w14:paraId="00E446C2" w14:textId="66D60FA3" w:rsidR="00C066BF" w:rsidRDefault="00C066BF" w:rsidP="00C066BF">
            <w:pPr>
              <w:spacing w:before="120" w:after="120" w:line="276" w:lineRule="auto"/>
              <w:jc w:val="both"/>
              <w:rPr>
                <w:sz w:val="22"/>
                <w:szCs w:val="22"/>
              </w:rPr>
            </w:pPr>
            <w:r w:rsidRPr="00845BEF">
              <w:rPr>
                <w:sz w:val="22"/>
                <w:szCs w:val="22"/>
              </w:rPr>
              <w:t>1</w:t>
            </w:r>
          </w:p>
          <w:p w14:paraId="507B341A" w14:textId="77777777" w:rsidR="00625E53" w:rsidRDefault="00625E53" w:rsidP="00C066BF">
            <w:pPr>
              <w:spacing w:before="120" w:after="120" w:line="276" w:lineRule="auto"/>
              <w:jc w:val="both"/>
              <w:rPr>
                <w:sz w:val="22"/>
                <w:szCs w:val="22"/>
              </w:rPr>
            </w:pPr>
          </w:p>
          <w:p w14:paraId="218AA90F" w14:textId="77777777" w:rsidR="00625E53" w:rsidRDefault="00625E53" w:rsidP="00C066BF">
            <w:pPr>
              <w:spacing w:before="120" w:after="120" w:line="276" w:lineRule="auto"/>
              <w:jc w:val="both"/>
              <w:rPr>
                <w:sz w:val="22"/>
                <w:szCs w:val="22"/>
              </w:rPr>
            </w:pPr>
          </w:p>
          <w:p w14:paraId="5F845AB2" w14:textId="77777777" w:rsidR="00625E53" w:rsidRDefault="00625E53" w:rsidP="00C066BF">
            <w:pPr>
              <w:spacing w:before="120" w:after="120" w:line="276" w:lineRule="auto"/>
              <w:jc w:val="both"/>
              <w:rPr>
                <w:sz w:val="22"/>
                <w:szCs w:val="22"/>
              </w:rPr>
            </w:pPr>
          </w:p>
          <w:p w14:paraId="528D416D" w14:textId="4E27690A" w:rsidR="00625E53" w:rsidRPr="00845BEF" w:rsidRDefault="00625E53" w:rsidP="00C066BF">
            <w:pPr>
              <w:spacing w:before="120" w:after="120" w:line="276" w:lineRule="auto"/>
              <w:jc w:val="both"/>
              <w:rPr>
                <w:sz w:val="22"/>
                <w:szCs w:val="22"/>
              </w:rPr>
            </w:pPr>
          </w:p>
        </w:tc>
        <w:tc>
          <w:tcPr>
            <w:tcW w:w="7253" w:type="dxa"/>
          </w:tcPr>
          <w:p w14:paraId="7605CD9A" w14:textId="7755C108" w:rsidR="00845BEF" w:rsidRDefault="00845BEF" w:rsidP="00845BEF">
            <w:pPr>
              <w:spacing w:before="60"/>
              <w:ind w:left="709" w:hanging="709"/>
              <w:rPr>
                <w:b/>
                <w:sz w:val="22"/>
                <w:szCs w:val="22"/>
              </w:rPr>
            </w:pPr>
            <w:r w:rsidRPr="00845BEF">
              <w:rPr>
                <w:b/>
                <w:sz w:val="22"/>
                <w:szCs w:val="22"/>
              </w:rPr>
              <w:t xml:space="preserve">Cena </w:t>
            </w:r>
            <w:r w:rsidR="00D46091">
              <w:rPr>
                <w:b/>
                <w:sz w:val="22"/>
                <w:szCs w:val="22"/>
              </w:rPr>
              <w:t>(C)</w:t>
            </w:r>
          </w:p>
          <w:p w14:paraId="38ECAA0B" w14:textId="218A19C1" w:rsidR="00FB0CE1" w:rsidRPr="00845BEF" w:rsidRDefault="00FB0CE1" w:rsidP="00845BEF">
            <w:pPr>
              <w:spacing w:before="60"/>
              <w:ind w:left="709" w:hanging="709"/>
              <w:rPr>
                <w:b/>
                <w:sz w:val="22"/>
                <w:szCs w:val="22"/>
              </w:rPr>
            </w:pPr>
          </w:p>
          <w:p w14:paraId="57AD905E" w14:textId="1C53A1C4" w:rsidR="00845BEF" w:rsidRPr="00F32B85" w:rsidRDefault="00845BEF" w:rsidP="00845BEF">
            <w:pPr>
              <w:spacing w:before="60"/>
              <w:ind w:left="709" w:hanging="709"/>
              <w:rPr>
                <w:b/>
                <w:sz w:val="22"/>
                <w:szCs w:val="22"/>
              </w:rPr>
            </w:pPr>
            <w:r w:rsidRPr="00F32B85">
              <w:rPr>
                <w:b/>
                <w:sz w:val="22"/>
                <w:szCs w:val="22"/>
              </w:rPr>
              <w:t>Liczba punktów = ( Cmin/Cof ) * 100 * waga</w:t>
            </w:r>
          </w:p>
          <w:p w14:paraId="38885711" w14:textId="538D8D47" w:rsidR="00845BEF" w:rsidRPr="00D46091" w:rsidRDefault="00845BEF" w:rsidP="00845BEF">
            <w:pPr>
              <w:spacing w:before="60"/>
              <w:ind w:left="709" w:hanging="709"/>
              <w:rPr>
                <w:sz w:val="20"/>
                <w:szCs w:val="20"/>
              </w:rPr>
            </w:pPr>
            <w:r w:rsidRPr="00D46091">
              <w:rPr>
                <w:sz w:val="20"/>
                <w:szCs w:val="20"/>
              </w:rPr>
              <w:t>gdzie:</w:t>
            </w:r>
          </w:p>
          <w:p w14:paraId="6180F6BF" w14:textId="6E628982" w:rsidR="00845BEF" w:rsidRPr="00D46091" w:rsidRDefault="00845BEF" w:rsidP="00084E5E">
            <w:pPr>
              <w:spacing w:before="60"/>
              <w:ind w:left="709" w:hanging="709"/>
              <w:rPr>
                <w:sz w:val="20"/>
                <w:szCs w:val="20"/>
              </w:rPr>
            </w:pPr>
            <w:r w:rsidRPr="00D46091">
              <w:rPr>
                <w:sz w:val="20"/>
                <w:szCs w:val="20"/>
              </w:rPr>
              <w:t xml:space="preserve"> - Cmin - najniższa cena </w:t>
            </w:r>
            <w:r w:rsidR="00C008E3" w:rsidRPr="00D46091">
              <w:rPr>
                <w:sz w:val="20"/>
                <w:szCs w:val="20"/>
              </w:rPr>
              <w:t>brutto</w:t>
            </w:r>
            <w:r w:rsidR="00D46091" w:rsidRPr="00D46091">
              <w:rPr>
                <w:color w:val="000000"/>
                <w:sz w:val="20"/>
                <w:szCs w:val="20"/>
              </w:rPr>
              <w:t xml:space="preserve"> za wykonanie całości zamówienia</w:t>
            </w:r>
            <w:r w:rsidR="00C008E3" w:rsidRPr="00D46091">
              <w:rPr>
                <w:sz w:val="20"/>
                <w:szCs w:val="20"/>
              </w:rPr>
              <w:t xml:space="preserve"> </w:t>
            </w:r>
            <w:r w:rsidRPr="00D46091">
              <w:rPr>
                <w:sz w:val="20"/>
                <w:szCs w:val="20"/>
              </w:rPr>
              <w:t xml:space="preserve">spośród wszystkich ofert </w:t>
            </w:r>
          </w:p>
          <w:p w14:paraId="155108D2" w14:textId="43E34B36" w:rsidR="00625E53" w:rsidRPr="00123267" w:rsidRDefault="00845BEF" w:rsidP="00123267">
            <w:pPr>
              <w:spacing w:before="120" w:after="120"/>
              <w:rPr>
                <w:sz w:val="20"/>
                <w:szCs w:val="20"/>
              </w:rPr>
            </w:pPr>
            <w:r w:rsidRPr="00D46091">
              <w:rPr>
                <w:sz w:val="20"/>
                <w:szCs w:val="20"/>
              </w:rPr>
              <w:t xml:space="preserve"> - Cof - cena </w:t>
            </w:r>
            <w:r w:rsidR="00C008E3" w:rsidRPr="00D46091">
              <w:rPr>
                <w:sz w:val="20"/>
                <w:szCs w:val="20"/>
              </w:rPr>
              <w:t>brutto</w:t>
            </w:r>
            <w:r w:rsidR="00D46091" w:rsidRPr="00D46091">
              <w:rPr>
                <w:color w:val="000000"/>
                <w:sz w:val="20"/>
                <w:szCs w:val="20"/>
              </w:rPr>
              <w:t xml:space="preserve"> za wykonanie całości zamówienia</w:t>
            </w:r>
            <w:r w:rsidR="00C008E3" w:rsidRPr="00D46091">
              <w:rPr>
                <w:sz w:val="20"/>
                <w:szCs w:val="20"/>
              </w:rPr>
              <w:t xml:space="preserve"> </w:t>
            </w:r>
            <w:r w:rsidRPr="00D46091">
              <w:rPr>
                <w:sz w:val="20"/>
                <w:szCs w:val="20"/>
              </w:rPr>
              <w:t>podana w badanej ofercie</w:t>
            </w:r>
          </w:p>
        </w:tc>
      </w:tr>
      <w:tr w:rsidR="00084E5E" w:rsidRPr="00C066BF" w14:paraId="06F2EAF3" w14:textId="77777777" w:rsidTr="00F427A0">
        <w:trPr>
          <w:trHeight w:val="3876"/>
          <w:jc w:val="center"/>
        </w:trPr>
        <w:tc>
          <w:tcPr>
            <w:tcW w:w="1614" w:type="dxa"/>
            <w:gridSpan w:val="2"/>
          </w:tcPr>
          <w:p w14:paraId="453B247D" w14:textId="363FF1AE" w:rsidR="00084E5E" w:rsidRPr="00845BEF" w:rsidRDefault="00084E5E" w:rsidP="00C066BF">
            <w:pPr>
              <w:spacing w:before="120" w:after="120" w:line="276" w:lineRule="auto"/>
              <w:jc w:val="both"/>
              <w:rPr>
                <w:sz w:val="22"/>
                <w:szCs w:val="22"/>
              </w:rPr>
            </w:pPr>
            <w:r>
              <w:rPr>
                <w:sz w:val="22"/>
                <w:szCs w:val="22"/>
              </w:rPr>
              <w:t>2</w:t>
            </w:r>
          </w:p>
        </w:tc>
        <w:tc>
          <w:tcPr>
            <w:tcW w:w="7253" w:type="dxa"/>
          </w:tcPr>
          <w:p w14:paraId="37D4200A" w14:textId="7AF0AB7F" w:rsidR="00F32B85" w:rsidRPr="00F427A0" w:rsidRDefault="00F32B85" w:rsidP="00F32B85">
            <w:pPr>
              <w:tabs>
                <w:tab w:val="left" w:pos="0"/>
              </w:tabs>
              <w:jc w:val="both"/>
              <w:rPr>
                <w:b/>
                <w:color w:val="000000"/>
                <w:sz w:val="22"/>
                <w:szCs w:val="22"/>
              </w:rPr>
            </w:pPr>
            <w:r w:rsidRPr="00F427A0">
              <w:rPr>
                <w:b/>
                <w:color w:val="000000"/>
                <w:sz w:val="22"/>
                <w:szCs w:val="22"/>
              </w:rPr>
              <w:t>Czas reakcji serwisu na powiadomienie o wystąpieniu awarii wraz z czasem na usunięcie awarii niewymagającej zakupu nowych urządzeń lub części zamiennych o kwocie przewyższającej 3000 zł (T)</w:t>
            </w:r>
          </w:p>
          <w:p w14:paraId="3A422088" w14:textId="77777777" w:rsidR="00F32B85" w:rsidRPr="00F32B85" w:rsidRDefault="00F32B85" w:rsidP="00F32B85">
            <w:pPr>
              <w:tabs>
                <w:tab w:val="left" w:pos="0"/>
              </w:tabs>
              <w:jc w:val="both"/>
              <w:rPr>
                <w:bCs/>
                <w:iCs/>
                <w:sz w:val="22"/>
                <w:szCs w:val="22"/>
              </w:rPr>
            </w:pPr>
          </w:p>
          <w:p w14:paraId="5FDDF0EE" w14:textId="224554A2" w:rsidR="00F32B85" w:rsidRPr="00F32B85" w:rsidRDefault="00F32B85" w:rsidP="00F32B85">
            <w:pPr>
              <w:tabs>
                <w:tab w:val="left" w:pos="540"/>
              </w:tabs>
              <w:ind w:left="643" w:hanging="643"/>
              <w:jc w:val="both"/>
              <w:rPr>
                <w:b/>
                <w:bCs/>
                <w:iCs/>
                <w:sz w:val="22"/>
                <w:szCs w:val="22"/>
              </w:rPr>
            </w:pPr>
            <w:r w:rsidRPr="00F32B85">
              <w:rPr>
                <w:b/>
                <w:bCs/>
                <w:iCs/>
                <w:sz w:val="22"/>
                <w:szCs w:val="22"/>
              </w:rPr>
              <w:t xml:space="preserve">Liczba punktów = ( </w:t>
            </w:r>
            <w:proofErr w:type="spellStart"/>
            <w:r>
              <w:rPr>
                <w:b/>
                <w:bCs/>
                <w:iCs/>
                <w:sz w:val="22"/>
                <w:szCs w:val="22"/>
              </w:rPr>
              <w:t>T</w:t>
            </w:r>
            <w:r w:rsidR="006B527D">
              <w:rPr>
                <w:b/>
                <w:bCs/>
                <w:iCs/>
                <w:sz w:val="22"/>
                <w:szCs w:val="22"/>
              </w:rPr>
              <w:t>min</w:t>
            </w:r>
            <w:proofErr w:type="spellEnd"/>
            <w:r w:rsidRPr="00F32B85">
              <w:rPr>
                <w:b/>
                <w:bCs/>
                <w:iCs/>
                <w:sz w:val="22"/>
                <w:szCs w:val="22"/>
              </w:rPr>
              <w:t>/</w:t>
            </w:r>
            <w:proofErr w:type="spellStart"/>
            <w:r>
              <w:rPr>
                <w:b/>
                <w:bCs/>
                <w:iCs/>
                <w:sz w:val="22"/>
                <w:szCs w:val="22"/>
              </w:rPr>
              <w:t>T</w:t>
            </w:r>
            <w:r w:rsidR="006B527D">
              <w:rPr>
                <w:b/>
                <w:bCs/>
                <w:iCs/>
                <w:sz w:val="22"/>
                <w:szCs w:val="22"/>
              </w:rPr>
              <w:t>of</w:t>
            </w:r>
            <w:proofErr w:type="spellEnd"/>
            <w:r w:rsidRPr="00F32B85">
              <w:rPr>
                <w:b/>
                <w:bCs/>
                <w:iCs/>
                <w:sz w:val="22"/>
                <w:szCs w:val="22"/>
              </w:rPr>
              <w:t xml:space="preserve"> ) * 100 * </w:t>
            </w:r>
            <w:r>
              <w:rPr>
                <w:b/>
                <w:bCs/>
                <w:iCs/>
                <w:sz w:val="22"/>
                <w:szCs w:val="22"/>
              </w:rPr>
              <w:t>waga</w:t>
            </w:r>
          </w:p>
          <w:p w14:paraId="6070B75F" w14:textId="77777777" w:rsidR="00F32B85" w:rsidRPr="00F32B85" w:rsidRDefault="00F32B85" w:rsidP="00F32B85">
            <w:pPr>
              <w:tabs>
                <w:tab w:val="left" w:pos="540"/>
              </w:tabs>
              <w:ind w:left="643" w:hanging="643"/>
              <w:jc w:val="both"/>
              <w:rPr>
                <w:bCs/>
                <w:iCs/>
                <w:sz w:val="20"/>
                <w:szCs w:val="20"/>
              </w:rPr>
            </w:pPr>
            <w:r w:rsidRPr="00F32B85">
              <w:rPr>
                <w:bCs/>
                <w:iCs/>
                <w:sz w:val="20"/>
                <w:szCs w:val="20"/>
              </w:rPr>
              <w:t>gdzie:</w:t>
            </w:r>
          </w:p>
          <w:p w14:paraId="7328EBD8" w14:textId="66BC5DE4" w:rsidR="00F32B85" w:rsidRPr="00F32B85" w:rsidRDefault="00F32B85" w:rsidP="006B527D">
            <w:pPr>
              <w:tabs>
                <w:tab w:val="left" w:pos="825"/>
              </w:tabs>
              <w:ind w:left="825" w:hanging="825"/>
              <w:jc w:val="both"/>
              <w:rPr>
                <w:bCs/>
                <w:iCs/>
                <w:sz w:val="20"/>
                <w:szCs w:val="20"/>
              </w:rPr>
            </w:pPr>
            <w:r w:rsidRPr="00F32B85">
              <w:rPr>
                <w:bCs/>
                <w:iCs/>
                <w:sz w:val="20"/>
                <w:szCs w:val="20"/>
              </w:rPr>
              <w:t xml:space="preserve"> - </w:t>
            </w:r>
            <w:proofErr w:type="spellStart"/>
            <w:r>
              <w:rPr>
                <w:bCs/>
                <w:iCs/>
                <w:sz w:val="20"/>
                <w:szCs w:val="20"/>
              </w:rPr>
              <w:t>T</w:t>
            </w:r>
            <w:r w:rsidR="006B527D">
              <w:rPr>
                <w:bCs/>
                <w:iCs/>
                <w:sz w:val="20"/>
                <w:szCs w:val="20"/>
              </w:rPr>
              <w:t>min</w:t>
            </w:r>
            <w:proofErr w:type="spellEnd"/>
            <w:r w:rsidRPr="00F32B85">
              <w:rPr>
                <w:bCs/>
                <w:iCs/>
                <w:sz w:val="20"/>
                <w:szCs w:val="20"/>
              </w:rPr>
              <w:t xml:space="preserve"> – </w:t>
            </w:r>
            <w:r w:rsidR="006B527D" w:rsidRPr="006B527D">
              <w:rPr>
                <w:bCs/>
                <w:iCs/>
                <w:sz w:val="20"/>
                <w:szCs w:val="20"/>
              </w:rPr>
              <w:t xml:space="preserve">najkrótszy </w:t>
            </w:r>
            <w:r w:rsidR="006B527D">
              <w:rPr>
                <w:bCs/>
                <w:iCs/>
                <w:sz w:val="20"/>
                <w:szCs w:val="20"/>
              </w:rPr>
              <w:t>c</w:t>
            </w:r>
            <w:r w:rsidR="006B527D" w:rsidRPr="006B527D">
              <w:rPr>
                <w:bCs/>
                <w:iCs/>
                <w:sz w:val="20"/>
                <w:szCs w:val="20"/>
              </w:rPr>
              <w:t>zas reakcji serwisu na powiadomienie o wystąpieniu awarii wraz z czasem na usunięcie awarii niewymagającej zakupu nowych urządzeń lub części zamiennych o kwocie przewyższającej 3</w:t>
            </w:r>
            <w:r w:rsidR="00C75850">
              <w:rPr>
                <w:bCs/>
                <w:iCs/>
                <w:sz w:val="20"/>
                <w:szCs w:val="20"/>
              </w:rPr>
              <w:t> </w:t>
            </w:r>
            <w:r w:rsidR="006B527D" w:rsidRPr="006B527D">
              <w:rPr>
                <w:bCs/>
                <w:iCs/>
                <w:sz w:val="20"/>
                <w:szCs w:val="20"/>
              </w:rPr>
              <w:t>000</w:t>
            </w:r>
            <w:r w:rsidR="00C75850">
              <w:rPr>
                <w:bCs/>
                <w:iCs/>
                <w:sz w:val="20"/>
                <w:szCs w:val="20"/>
              </w:rPr>
              <w:t>,00</w:t>
            </w:r>
            <w:r w:rsidR="006B527D" w:rsidRPr="006B527D">
              <w:rPr>
                <w:bCs/>
                <w:iCs/>
                <w:sz w:val="20"/>
                <w:szCs w:val="20"/>
              </w:rPr>
              <w:t xml:space="preserve"> zł </w:t>
            </w:r>
            <w:r w:rsidR="00C75850">
              <w:rPr>
                <w:bCs/>
                <w:iCs/>
                <w:sz w:val="20"/>
                <w:szCs w:val="20"/>
              </w:rPr>
              <w:t xml:space="preserve">brutto </w:t>
            </w:r>
            <w:r w:rsidR="006B527D" w:rsidRPr="006B527D">
              <w:rPr>
                <w:bCs/>
                <w:iCs/>
                <w:sz w:val="20"/>
                <w:szCs w:val="20"/>
              </w:rPr>
              <w:t>wynikający ze złożonych ofert, przy czym</w:t>
            </w:r>
            <w:r w:rsidR="006B527D">
              <w:rPr>
                <w:bCs/>
                <w:iCs/>
                <w:sz w:val="20"/>
                <w:szCs w:val="20"/>
              </w:rPr>
              <w:t xml:space="preserve"> minimalny</w:t>
            </w:r>
            <w:r w:rsidR="006B527D" w:rsidRPr="006B527D">
              <w:rPr>
                <w:bCs/>
                <w:iCs/>
                <w:sz w:val="20"/>
                <w:szCs w:val="20"/>
              </w:rPr>
              <w:t xml:space="preserve"> </w:t>
            </w:r>
            <w:r w:rsidR="006B527D">
              <w:rPr>
                <w:bCs/>
                <w:iCs/>
                <w:sz w:val="20"/>
                <w:szCs w:val="20"/>
              </w:rPr>
              <w:t>czas</w:t>
            </w:r>
            <w:r w:rsidR="006B527D" w:rsidRPr="006B527D">
              <w:rPr>
                <w:bCs/>
                <w:iCs/>
                <w:sz w:val="20"/>
                <w:szCs w:val="20"/>
              </w:rPr>
              <w:t xml:space="preserve"> to</w:t>
            </w:r>
            <w:r w:rsidR="00774F33">
              <w:rPr>
                <w:bCs/>
                <w:iCs/>
                <w:sz w:val="20"/>
                <w:szCs w:val="20"/>
              </w:rPr>
              <w:t xml:space="preserve"> do 12 </w:t>
            </w:r>
            <w:r w:rsidR="006B527D">
              <w:rPr>
                <w:bCs/>
                <w:iCs/>
                <w:sz w:val="20"/>
                <w:szCs w:val="20"/>
              </w:rPr>
              <w:t>godzin od powiadomienia</w:t>
            </w:r>
            <w:r w:rsidR="006B527D" w:rsidRPr="006B527D">
              <w:rPr>
                <w:bCs/>
                <w:iCs/>
                <w:sz w:val="20"/>
                <w:szCs w:val="20"/>
              </w:rPr>
              <w:t>, maksymaln</w:t>
            </w:r>
            <w:r w:rsidR="006B527D">
              <w:rPr>
                <w:bCs/>
                <w:iCs/>
                <w:sz w:val="20"/>
                <w:szCs w:val="20"/>
              </w:rPr>
              <w:t>y</w:t>
            </w:r>
            <w:r w:rsidR="006B527D" w:rsidRPr="006B527D">
              <w:rPr>
                <w:bCs/>
                <w:iCs/>
                <w:sz w:val="20"/>
                <w:szCs w:val="20"/>
              </w:rPr>
              <w:t xml:space="preserve"> </w:t>
            </w:r>
            <w:r w:rsidR="006B527D">
              <w:rPr>
                <w:bCs/>
                <w:iCs/>
                <w:sz w:val="20"/>
                <w:szCs w:val="20"/>
              </w:rPr>
              <w:t>czas</w:t>
            </w:r>
            <w:r w:rsidR="006B527D" w:rsidRPr="006B527D">
              <w:rPr>
                <w:bCs/>
                <w:iCs/>
                <w:sz w:val="20"/>
                <w:szCs w:val="20"/>
              </w:rPr>
              <w:t xml:space="preserve"> to</w:t>
            </w:r>
            <w:r w:rsidR="00774F33">
              <w:rPr>
                <w:bCs/>
                <w:iCs/>
                <w:sz w:val="20"/>
                <w:szCs w:val="20"/>
              </w:rPr>
              <w:t xml:space="preserve"> do 48 </w:t>
            </w:r>
            <w:r w:rsidR="006B527D">
              <w:rPr>
                <w:bCs/>
                <w:iCs/>
                <w:sz w:val="20"/>
                <w:szCs w:val="20"/>
              </w:rPr>
              <w:t xml:space="preserve">godzin od powiadomienia </w:t>
            </w:r>
          </w:p>
          <w:p w14:paraId="08F3AAFA" w14:textId="02DEDD91" w:rsidR="00084E5E" w:rsidRPr="00F427A0" w:rsidRDefault="00F32B85" w:rsidP="000D0F7C">
            <w:pPr>
              <w:spacing w:before="120" w:after="120"/>
              <w:ind w:left="825" w:hanging="825"/>
              <w:jc w:val="both"/>
              <w:rPr>
                <w:b/>
                <w:bCs/>
                <w:sz w:val="20"/>
                <w:szCs w:val="20"/>
              </w:rPr>
            </w:pPr>
            <w:r w:rsidRPr="00F32B85">
              <w:rPr>
                <w:bCs/>
                <w:iCs/>
                <w:sz w:val="20"/>
                <w:szCs w:val="20"/>
              </w:rPr>
              <w:t xml:space="preserve"> - </w:t>
            </w:r>
            <w:proofErr w:type="spellStart"/>
            <w:r>
              <w:rPr>
                <w:bCs/>
                <w:iCs/>
                <w:sz w:val="20"/>
                <w:szCs w:val="20"/>
              </w:rPr>
              <w:t>T</w:t>
            </w:r>
            <w:r w:rsidR="00C75850">
              <w:rPr>
                <w:bCs/>
                <w:iCs/>
                <w:sz w:val="20"/>
                <w:szCs w:val="20"/>
              </w:rPr>
              <w:t>of</w:t>
            </w:r>
            <w:proofErr w:type="spellEnd"/>
            <w:r w:rsidRPr="00F32B85">
              <w:rPr>
                <w:bCs/>
                <w:iCs/>
                <w:sz w:val="20"/>
                <w:szCs w:val="20"/>
              </w:rPr>
              <w:t xml:space="preserve"> – </w:t>
            </w:r>
            <w:r w:rsidR="006B527D">
              <w:rPr>
                <w:bCs/>
                <w:iCs/>
                <w:sz w:val="20"/>
                <w:szCs w:val="20"/>
              </w:rPr>
              <w:t>c</w:t>
            </w:r>
            <w:r w:rsidR="006B527D" w:rsidRPr="006B527D">
              <w:rPr>
                <w:bCs/>
                <w:iCs/>
                <w:sz w:val="20"/>
                <w:szCs w:val="20"/>
              </w:rPr>
              <w:t>zas reakcji serwisu na powiadomienie o wystąpieniu awarii wraz z czasem na usunięcie awarii niewymagającej zakupu nowych urządzeń lub części zamiennych o kwocie przewyższającej 3</w:t>
            </w:r>
            <w:r w:rsidR="00C75850">
              <w:rPr>
                <w:bCs/>
                <w:iCs/>
                <w:sz w:val="20"/>
                <w:szCs w:val="20"/>
              </w:rPr>
              <w:t xml:space="preserve"> </w:t>
            </w:r>
            <w:r w:rsidR="006B527D" w:rsidRPr="006B527D">
              <w:rPr>
                <w:bCs/>
                <w:iCs/>
                <w:sz w:val="20"/>
                <w:szCs w:val="20"/>
              </w:rPr>
              <w:t>000</w:t>
            </w:r>
            <w:r w:rsidR="00C75850">
              <w:rPr>
                <w:bCs/>
                <w:iCs/>
                <w:sz w:val="20"/>
                <w:szCs w:val="20"/>
              </w:rPr>
              <w:t>,00</w:t>
            </w:r>
            <w:r w:rsidR="006B527D" w:rsidRPr="006B527D">
              <w:rPr>
                <w:bCs/>
                <w:iCs/>
                <w:sz w:val="20"/>
                <w:szCs w:val="20"/>
              </w:rPr>
              <w:t xml:space="preserve"> zł</w:t>
            </w:r>
            <w:r w:rsidR="006B527D">
              <w:rPr>
                <w:bCs/>
                <w:iCs/>
                <w:sz w:val="20"/>
                <w:szCs w:val="20"/>
              </w:rPr>
              <w:t xml:space="preserve"> </w:t>
            </w:r>
            <w:r w:rsidR="00C75850">
              <w:rPr>
                <w:bCs/>
                <w:iCs/>
                <w:sz w:val="20"/>
                <w:szCs w:val="20"/>
              </w:rPr>
              <w:t xml:space="preserve">brutto </w:t>
            </w:r>
            <w:r w:rsidR="006B527D">
              <w:rPr>
                <w:bCs/>
                <w:iCs/>
                <w:sz w:val="20"/>
                <w:szCs w:val="20"/>
              </w:rPr>
              <w:t>wynikający z badanej oferty</w:t>
            </w:r>
          </w:p>
        </w:tc>
      </w:tr>
    </w:tbl>
    <w:p w14:paraId="3AE6AB50" w14:textId="77777777" w:rsidR="00F427A0" w:rsidRPr="00F427A0" w:rsidRDefault="00F427A0" w:rsidP="007D12D0">
      <w:pPr>
        <w:spacing w:after="60"/>
        <w:ind w:left="567" w:hanging="567"/>
        <w:jc w:val="both"/>
        <w:outlineLvl w:val="1"/>
        <w:rPr>
          <w:sz w:val="18"/>
          <w:szCs w:val="18"/>
        </w:rPr>
      </w:pPr>
    </w:p>
    <w:p w14:paraId="316BBA7E" w14:textId="39E20417" w:rsidR="00DC59BD" w:rsidRDefault="006B527D" w:rsidP="007D12D0">
      <w:pPr>
        <w:spacing w:after="60"/>
        <w:ind w:left="567" w:hanging="567"/>
        <w:jc w:val="both"/>
        <w:outlineLvl w:val="1"/>
        <w:rPr>
          <w:bCs/>
          <w:iCs/>
          <w:szCs w:val="28"/>
        </w:rPr>
      </w:pPr>
      <w:r>
        <w:t>13.3</w:t>
      </w:r>
      <w:r>
        <w:tab/>
      </w:r>
      <w:r w:rsidRPr="001A3375">
        <w:t>Po dokonaniu oceny punkty zostaną zsumowane dla każdego z kryteriów oddzielnie. Suma punktów uzyskanych za wszystkie kryteria oceny stanowić będzie końcową ocenę danej oferty.</w:t>
      </w:r>
    </w:p>
    <w:p w14:paraId="4B7F3FDD" w14:textId="217D6731" w:rsidR="00222081" w:rsidRDefault="007D12D0" w:rsidP="007D12D0">
      <w:pPr>
        <w:spacing w:after="60"/>
        <w:ind w:left="567" w:hanging="567"/>
        <w:jc w:val="both"/>
        <w:outlineLvl w:val="1"/>
        <w:rPr>
          <w:bCs/>
          <w:iCs/>
          <w:szCs w:val="28"/>
        </w:rPr>
      </w:pPr>
      <w:r>
        <w:rPr>
          <w:bCs/>
          <w:iCs/>
          <w:szCs w:val="28"/>
        </w:rPr>
        <w:t>13.</w:t>
      </w:r>
      <w:r w:rsidR="006B527D">
        <w:rPr>
          <w:bCs/>
          <w:iCs/>
          <w:szCs w:val="28"/>
        </w:rPr>
        <w:t>4</w:t>
      </w:r>
      <w:r>
        <w:rPr>
          <w:bCs/>
          <w:iCs/>
          <w:szCs w:val="28"/>
        </w:rPr>
        <w:tab/>
      </w:r>
      <w:r w:rsidR="00222081">
        <w:rPr>
          <w:bCs/>
          <w:iCs/>
          <w:szCs w:val="28"/>
        </w:rPr>
        <w:t>W toku dokonywania badania i oceny ofert Zamawiający może żądać udzielenia przez Wykonawcę wyjaśnień treści złożonej przez niego oferty.</w:t>
      </w:r>
    </w:p>
    <w:p w14:paraId="6BC1D6DA" w14:textId="276FF55E" w:rsidR="00222081" w:rsidRDefault="007D12D0" w:rsidP="007D12D0">
      <w:pPr>
        <w:tabs>
          <w:tab w:val="left" w:pos="567"/>
        </w:tabs>
        <w:autoSpaceDE w:val="0"/>
        <w:autoSpaceDN w:val="0"/>
        <w:adjustRightInd w:val="0"/>
        <w:spacing w:after="60"/>
      </w:pPr>
      <w:r>
        <w:t>13.</w:t>
      </w:r>
      <w:r w:rsidR="003577C1">
        <w:t>5</w:t>
      </w:r>
      <w:r>
        <w:tab/>
      </w:r>
      <w:r w:rsidR="00222081">
        <w:t>Zamawiaj</w:t>
      </w:r>
      <w:r w:rsidR="00222081">
        <w:rPr>
          <w:rFonts w:eastAsia="TimesNewRoman"/>
        </w:rPr>
        <w:t>ą</w:t>
      </w:r>
      <w:r w:rsidR="00222081">
        <w:t>cy poprawi w ofercie, w szczególności:</w:t>
      </w:r>
    </w:p>
    <w:p w14:paraId="065C53AC" w14:textId="77777777" w:rsidR="00222081" w:rsidRDefault="007D12D0" w:rsidP="007D12D0">
      <w:pPr>
        <w:autoSpaceDE w:val="0"/>
        <w:autoSpaceDN w:val="0"/>
        <w:adjustRightInd w:val="0"/>
        <w:spacing w:after="60"/>
        <w:ind w:left="708" w:hanging="282"/>
        <w:jc w:val="both"/>
      </w:pPr>
      <w:r>
        <w:t>a)</w:t>
      </w:r>
      <w:r>
        <w:tab/>
      </w:r>
      <w:r w:rsidR="00222081">
        <w:t>oczywiste</w:t>
      </w:r>
      <w:r>
        <w:t xml:space="preserve"> pomyłki pisarskie; w tym m.in. </w:t>
      </w:r>
      <w:r w:rsidR="00222081">
        <w:t>je</w:t>
      </w:r>
      <w:r w:rsidR="00222081">
        <w:rPr>
          <w:rFonts w:eastAsia="TimesNewRoman"/>
        </w:rPr>
        <w:t>ż</w:t>
      </w:r>
      <w:r w:rsidR="00222081">
        <w:t>eli cen</w:t>
      </w:r>
      <w:r w:rsidR="00222081">
        <w:rPr>
          <w:rFonts w:eastAsia="TimesNewRoman"/>
        </w:rPr>
        <w:t xml:space="preserve">ę </w:t>
      </w:r>
      <w:r w:rsidR="00222081">
        <w:t>oferty podano rozbie</w:t>
      </w:r>
      <w:r w:rsidR="00222081">
        <w:rPr>
          <w:rFonts w:eastAsia="TimesNewRoman"/>
        </w:rPr>
        <w:t>ż</w:t>
      </w:r>
      <w:r w:rsidR="00222081">
        <w:t>nie słownie i liczb</w:t>
      </w:r>
      <w:r w:rsidR="00222081">
        <w:rPr>
          <w:rFonts w:eastAsia="TimesNewRoman"/>
        </w:rPr>
        <w:t>ą</w:t>
      </w:r>
      <w:r w:rsidR="00222081">
        <w:t>, przyjmuje si</w:t>
      </w:r>
      <w:r w:rsidR="00222081">
        <w:rPr>
          <w:rFonts w:eastAsia="TimesNewRoman"/>
        </w:rPr>
        <w:t>ę</w:t>
      </w:r>
      <w:r w:rsidR="00222081">
        <w:t xml:space="preserve">, </w:t>
      </w:r>
      <w:r w:rsidR="00222081">
        <w:rPr>
          <w:rFonts w:eastAsia="TimesNewRoman"/>
        </w:rPr>
        <w:t>ż</w:t>
      </w:r>
      <w:r w:rsidR="00222081">
        <w:t>e prawidłowo podano ten zapis, który odpow</w:t>
      </w:r>
      <w:r>
        <w:t>iada dokonanemu obliczeniu ceny,</w:t>
      </w:r>
    </w:p>
    <w:p w14:paraId="1F02A54F" w14:textId="77777777" w:rsidR="00222081" w:rsidRDefault="007D12D0" w:rsidP="007D12D0">
      <w:pPr>
        <w:spacing w:after="60"/>
        <w:ind w:left="709" w:hanging="283"/>
        <w:jc w:val="both"/>
      </w:pPr>
      <w:r>
        <w:t>b)</w:t>
      </w:r>
      <w:r>
        <w:tab/>
      </w:r>
      <w:r w:rsidR="00222081">
        <w:t>oczywiste omyłki rachunkowe, z uwzgl</w:t>
      </w:r>
      <w:r w:rsidR="00222081">
        <w:rPr>
          <w:rFonts w:eastAsia="TimesNewRoman"/>
        </w:rPr>
        <w:t>ę</w:t>
      </w:r>
      <w:r w:rsidR="00222081">
        <w:t>dnieniem konsekwencji r</w:t>
      </w:r>
      <w:r>
        <w:t>achunkowych dokonanych poprawek,</w:t>
      </w:r>
    </w:p>
    <w:p w14:paraId="438C878A" w14:textId="77777777" w:rsidR="007D12D0" w:rsidRPr="002F72CC" w:rsidRDefault="007D12D0" w:rsidP="007D12D0">
      <w:pPr>
        <w:keepNext/>
        <w:spacing w:after="60"/>
        <w:ind w:left="709" w:hanging="284"/>
        <w:jc w:val="both"/>
        <w:outlineLvl w:val="1"/>
        <w:rPr>
          <w:rFonts w:eastAsia="Arial Unicode MS"/>
        </w:rPr>
      </w:pPr>
      <w:r>
        <w:t>c)</w:t>
      </w:r>
      <w:r>
        <w:tab/>
      </w:r>
      <w:r w:rsidRPr="002F72CC">
        <w:rPr>
          <w:rFonts w:eastAsia="Arial Unicode MS"/>
        </w:rPr>
        <w:t xml:space="preserve">inne omyłki polegające na niezgodności oferty ze specyfikacją istotnych warunków zamówienia, nie powodujące istotnych zmian w treści oferty </w:t>
      </w:r>
    </w:p>
    <w:p w14:paraId="013889AF" w14:textId="77777777" w:rsidR="007D12D0" w:rsidRDefault="007D12D0" w:rsidP="007D12D0">
      <w:pPr>
        <w:spacing w:after="60"/>
        <w:ind w:left="709" w:hanging="283"/>
        <w:jc w:val="both"/>
      </w:pPr>
      <w:r w:rsidRPr="002F72CC">
        <w:t>- niezwłocznie zawiadamiając o tym Wykonawcę, którego oferta została poprawiona.</w:t>
      </w:r>
    </w:p>
    <w:p w14:paraId="7106BC2A" w14:textId="77777777" w:rsidR="00222081" w:rsidRDefault="00222081" w:rsidP="00222081">
      <w:pPr>
        <w:ind w:left="709" w:hanging="283"/>
        <w:jc w:val="both"/>
      </w:pPr>
    </w:p>
    <w:p w14:paraId="2A6D7CF0" w14:textId="77777777" w:rsidR="00222081" w:rsidRDefault="00222081" w:rsidP="007D12D0">
      <w:pPr>
        <w:spacing w:after="120"/>
        <w:rPr>
          <w:b/>
        </w:rPr>
      </w:pPr>
      <w:r>
        <w:rPr>
          <w:b/>
        </w:rPr>
        <w:t>14. UDZIELENIE ZAMÓWIENIA:</w:t>
      </w:r>
    </w:p>
    <w:p w14:paraId="455ED4EF" w14:textId="4707C786" w:rsidR="00222081" w:rsidRDefault="007D12D0" w:rsidP="007D12D0">
      <w:pPr>
        <w:spacing w:after="60"/>
        <w:ind w:left="567" w:hanging="567"/>
        <w:jc w:val="both"/>
      </w:pPr>
      <w:r>
        <w:t>14.1</w:t>
      </w:r>
      <w:r>
        <w:tab/>
      </w:r>
      <w:r w:rsidR="00222081">
        <w:t xml:space="preserve">Zamawiający udzieli zamówienia Wykonawcy, którego oferta odpowiada wszystkim wymaganiom określonym w niniejszej SIWZ i została oceniona jako najkorzystniejsza </w:t>
      </w:r>
      <w:r w:rsidR="00222081">
        <w:br/>
        <w:t xml:space="preserve">w oparciu o podane wyżej </w:t>
      </w:r>
      <w:r w:rsidR="00E535F0">
        <w:t xml:space="preserve">kryteria </w:t>
      </w:r>
      <w:r w:rsidR="00222081">
        <w:t xml:space="preserve">oceny ofert. Za najkorzystniejszą Zamawiający uzna ofertę, która w toku postępowania w oparciu o ww. </w:t>
      </w:r>
      <w:r w:rsidR="00E535F0">
        <w:t xml:space="preserve">kryteria </w:t>
      </w:r>
      <w:r w:rsidR="00222081">
        <w:t>uzyska największą liczbę punktów. Ocena oferty zostanie przedstawiona w formie liczby przyznanych punktów (z dokładnością do dwóch miejsc po przecinku).</w:t>
      </w:r>
    </w:p>
    <w:p w14:paraId="621BB52E" w14:textId="77777777" w:rsidR="00222081" w:rsidRDefault="007D12D0" w:rsidP="007D12D0">
      <w:pPr>
        <w:spacing w:after="60"/>
        <w:ind w:left="567" w:hanging="567"/>
        <w:jc w:val="both"/>
      </w:pPr>
      <w:r>
        <w:t>14.2</w:t>
      </w:r>
      <w:r>
        <w:tab/>
      </w:r>
      <w:r w:rsidR="00222081">
        <w:t xml:space="preserve">Zamawiający unieważni postępowanie w sytuacji, gdy wystąpią przesłanki wskazane </w:t>
      </w:r>
      <w:r>
        <w:br/>
      </w:r>
      <w:r w:rsidR="00222081">
        <w:t>w art. 93 ustawy Pzp.</w:t>
      </w:r>
    </w:p>
    <w:p w14:paraId="018E3D67" w14:textId="77777777" w:rsidR="00222081" w:rsidRDefault="007D12D0" w:rsidP="007D12D0">
      <w:pPr>
        <w:ind w:left="567" w:hanging="567"/>
        <w:jc w:val="both"/>
      </w:pPr>
      <w:r>
        <w:lastRenderedPageBreak/>
        <w:t>14.3</w:t>
      </w:r>
      <w:r>
        <w:tab/>
      </w:r>
      <w:r w:rsidR="00222081">
        <w:t>Niezwłocznie po wyborze najkorzystniejszej oferty Zamawiający zawiadomi Wykonawców, którzy złożyli oferty, o:</w:t>
      </w:r>
    </w:p>
    <w:p w14:paraId="48D64407" w14:textId="77777777" w:rsidR="00222081" w:rsidRDefault="00222081" w:rsidP="000E742B">
      <w:pPr>
        <w:spacing w:before="60" w:after="120"/>
        <w:ind w:left="709" w:hanging="284"/>
        <w:jc w:val="both"/>
        <w:outlineLvl w:val="2"/>
      </w:pPr>
      <w:r>
        <w:t>a)</w:t>
      </w:r>
      <w:r>
        <w:rPr>
          <w:b/>
        </w:rPr>
        <w:tab/>
      </w: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5EFC8F71" w14:textId="77777777" w:rsidR="00222081" w:rsidRDefault="00222081" w:rsidP="000E742B">
      <w:pPr>
        <w:spacing w:before="60" w:after="120"/>
        <w:ind w:left="709" w:hanging="284"/>
        <w:jc w:val="both"/>
        <w:outlineLvl w:val="2"/>
      </w:pPr>
      <w:r>
        <w:t>b)</w:t>
      </w:r>
      <w:r>
        <w:tab/>
        <w:t xml:space="preserve">wykonawcach, których oferty zostały odrzucone, podając uzasadnienie faktyczne </w:t>
      </w:r>
      <w:r>
        <w:br/>
        <w:t>i prawne,</w:t>
      </w:r>
    </w:p>
    <w:p w14:paraId="1A17D19F" w14:textId="77777777" w:rsidR="00222081" w:rsidRDefault="00222081" w:rsidP="000E742B">
      <w:pPr>
        <w:spacing w:before="60" w:after="120"/>
        <w:ind w:left="709" w:hanging="284"/>
        <w:jc w:val="both"/>
        <w:outlineLvl w:val="2"/>
      </w:pPr>
      <w:r>
        <w:t>c)</w:t>
      </w:r>
      <w:r>
        <w:tab/>
        <w:t>wykonawcach, którzy zostali wykluczeni z postępowania o udzielenie zamówienia, podając uzasadnienie faktyczne i prawne,</w:t>
      </w:r>
    </w:p>
    <w:p w14:paraId="1ED185FF" w14:textId="77777777" w:rsidR="00222081" w:rsidRDefault="00222081" w:rsidP="007D12D0">
      <w:pPr>
        <w:spacing w:before="60" w:after="60"/>
        <w:ind w:left="709" w:hanging="284"/>
        <w:jc w:val="both"/>
        <w:outlineLvl w:val="2"/>
      </w:pPr>
      <w:r>
        <w:t>d)</w:t>
      </w:r>
      <w:r>
        <w:tab/>
        <w:t>terminie, określonym zgodnie z art. 94 ust. 1 lub 2 ustawy Pzp, po którego upływie umowa w sprawie zamówienia publicznego może być zawarta.</w:t>
      </w:r>
    </w:p>
    <w:p w14:paraId="670E5B2E" w14:textId="77777777" w:rsidR="00222081" w:rsidRDefault="007D12D0" w:rsidP="007D12D0">
      <w:pPr>
        <w:spacing w:after="60"/>
        <w:ind w:left="567" w:hanging="567"/>
        <w:jc w:val="both"/>
        <w:outlineLvl w:val="1"/>
        <w:rPr>
          <w:bCs/>
          <w:iCs/>
          <w:szCs w:val="28"/>
        </w:rPr>
      </w:pPr>
      <w:r>
        <w:rPr>
          <w:bCs/>
          <w:iCs/>
          <w:szCs w:val="28"/>
        </w:rPr>
        <w:t>14.4</w:t>
      </w:r>
      <w:r>
        <w:rPr>
          <w:bCs/>
          <w:iCs/>
          <w:szCs w:val="28"/>
        </w:rPr>
        <w:tab/>
      </w:r>
      <w:r w:rsidR="00222081">
        <w:rPr>
          <w:bCs/>
          <w:iCs/>
          <w:szCs w:val="28"/>
        </w:rPr>
        <w:t xml:space="preserve">Ogłoszenie zawierające informacje wskazane w pkt 14.3 Zamawiający umieści na stronie internetowej </w:t>
      </w:r>
      <w:r w:rsidR="00222081">
        <w:rPr>
          <w:b/>
          <w:bCs/>
          <w:iCs/>
          <w:szCs w:val="28"/>
        </w:rPr>
        <w:t>www.udsc.gov.pl</w:t>
      </w:r>
      <w:r w:rsidR="00222081">
        <w:rPr>
          <w:bCs/>
          <w:iCs/>
          <w:szCs w:val="28"/>
        </w:rPr>
        <w:t xml:space="preserve"> oraz w miejscu publicznie dostępnym w swojej siedzibie.</w:t>
      </w:r>
    </w:p>
    <w:p w14:paraId="2CCCE1DB" w14:textId="77777777" w:rsidR="00222081" w:rsidRDefault="007D12D0" w:rsidP="007D12D0">
      <w:pPr>
        <w:spacing w:after="60"/>
        <w:ind w:left="567" w:hanging="567"/>
        <w:jc w:val="both"/>
      </w:pPr>
      <w:r>
        <w:t>14.5</w:t>
      </w:r>
      <w:r>
        <w:tab/>
      </w:r>
      <w:r w:rsidR="00222081">
        <w:rPr>
          <w:color w:val="000000"/>
        </w:rPr>
        <w:t>Umowę z Wykonawcą, którego oferta zostanie wybrana, Zamawiający podpisze po upływie 5 dni od dnia przesłania zawiadomienia o wyborze najkorzystniejszej oferty, jeżeli zawiadomienie to zostanie przesłane w sposób określony w art. 27 ust. 2 ustawy Prawo zamówień publicznych, albo 10 dni - jeżeli zostanie przesłane w inny sposób.</w:t>
      </w:r>
    </w:p>
    <w:p w14:paraId="4B0168D9" w14:textId="77777777" w:rsidR="00222081" w:rsidRDefault="007D12D0" w:rsidP="007D12D0">
      <w:pPr>
        <w:spacing w:after="60"/>
        <w:ind w:left="567" w:hanging="567"/>
        <w:jc w:val="both"/>
        <w:rPr>
          <w:color w:val="000000"/>
        </w:rPr>
      </w:pPr>
      <w:r>
        <w:t>14.6</w:t>
      </w:r>
      <w:r>
        <w:tab/>
      </w:r>
      <w:r w:rsidR="00222081">
        <w:rPr>
          <w:color w:val="000000"/>
        </w:rPr>
        <w:t>Zamawiający może zawrzeć umowę przed upływem terminów, o których mowa</w:t>
      </w:r>
      <w:r>
        <w:rPr>
          <w:color w:val="000000"/>
        </w:rPr>
        <w:t xml:space="preserve"> </w:t>
      </w:r>
      <w:r>
        <w:rPr>
          <w:color w:val="000000"/>
        </w:rPr>
        <w:br/>
      </w:r>
      <w:r w:rsidR="00222081">
        <w:rPr>
          <w:color w:val="000000"/>
        </w:rPr>
        <w:t>w pkt 14.5, jeżeli:</w:t>
      </w:r>
    </w:p>
    <w:p w14:paraId="102021F4" w14:textId="77777777" w:rsidR="00222081" w:rsidRDefault="00222081" w:rsidP="00F7022C">
      <w:pPr>
        <w:keepNext/>
        <w:numPr>
          <w:ilvl w:val="0"/>
          <w:numId w:val="4"/>
        </w:numPr>
        <w:tabs>
          <w:tab w:val="left" w:pos="1080"/>
        </w:tabs>
        <w:spacing w:after="60"/>
        <w:jc w:val="both"/>
        <w:outlineLvl w:val="1"/>
        <w:rPr>
          <w:bCs/>
          <w:iCs/>
          <w:color w:val="000000"/>
        </w:rPr>
      </w:pPr>
      <w:r>
        <w:rPr>
          <w:bCs/>
          <w:iCs/>
          <w:color w:val="000000"/>
        </w:rPr>
        <w:t>złożono tylko jedną ofertę lub</w:t>
      </w:r>
    </w:p>
    <w:p w14:paraId="3BC34E4E" w14:textId="77777777" w:rsidR="00222081" w:rsidRDefault="00222081" w:rsidP="00F7022C">
      <w:pPr>
        <w:keepNext/>
        <w:numPr>
          <w:ilvl w:val="0"/>
          <w:numId w:val="4"/>
        </w:numPr>
        <w:tabs>
          <w:tab w:val="left" w:pos="1080"/>
        </w:tabs>
        <w:spacing w:after="60"/>
        <w:jc w:val="both"/>
        <w:outlineLvl w:val="1"/>
        <w:rPr>
          <w:bCs/>
          <w:iCs/>
          <w:color w:val="000000"/>
        </w:rPr>
      </w:pPr>
      <w:r>
        <w:rPr>
          <w:bCs/>
          <w:iCs/>
          <w:color w:val="000000"/>
        </w:rPr>
        <w:t>nie odrzucono żadnej oferty oraz nie wykluczono żadnego Wykonawcy.</w:t>
      </w:r>
    </w:p>
    <w:p w14:paraId="4E9FD6CF" w14:textId="77777777" w:rsidR="00222081" w:rsidRDefault="007D12D0" w:rsidP="007D12D0">
      <w:pPr>
        <w:spacing w:after="60"/>
        <w:ind w:left="567" w:hanging="567"/>
        <w:jc w:val="both"/>
      </w:pPr>
      <w:r>
        <w:t>14.7</w:t>
      </w:r>
      <w:r>
        <w:tab/>
      </w:r>
      <w:r w:rsidR="00222081">
        <w:t xml:space="preserve">Jeżeli Wykonawca, którego oferta została wybrana, uchyla się od zawarcia umowy </w:t>
      </w:r>
      <w:r w:rsidR="00222081">
        <w:br/>
        <w:t>w sprawie zamówienia publicznego, Zamawiający może wybrać ofertę najkorzystniejszą spośród pozostałych ofert, bez przeprowadzania ich ponownego badania i oceny, chyba że zachodzą przesłanki do unieważnienia postępowania.</w:t>
      </w:r>
    </w:p>
    <w:p w14:paraId="6500A02F" w14:textId="77777777" w:rsidR="00222081" w:rsidRDefault="007D12D0" w:rsidP="007D12D0">
      <w:pPr>
        <w:tabs>
          <w:tab w:val="num" w:pos="567"/>
        </w:tabs>
        <w:spacing w:after="60"/>
        <w:jc w:val="both"/>
      </w:pPr>
      <w:r>
        <w:t>14.8</w:t>
      </w:r>
      <w:r>
        <w:tab/>
      </w:r>
      <w:r w:rsidR="00222081">
        <w:t>W przypadku udzielenia zamówienia:</w:t>
      </w:r>
    </w:p>
    <w:p w14:paraId="640E14DF" w14:textId="77777777" w:rsidR="00222081" w:rsidRDefault="00222081" w:rsidP="000E742B">
      <w:pPr>
        <w:tabs>
          <w:tab w:val="left" w:pos="1080"/>
        </w:tabs>
        <w:autoSpaceDE w:val="0"/>
        <w:autoSpaceDN w:val="0"/>
        <w:adjustRightInd w:val="0"/>
        <w:spacing w:after="120"/>
        <w:ind w:left="839" w:hanging="482"/>
        <w:jc w:val="both"/>
      </w:pPr>
      <w:r>
        <w:t>a)</w:t>
      </w:r>
      <w:r>
        <w:tab/>
        <w:t>Wykonawcom wspólnie ubiegającym się o udzielenie zamówienia – Zamawiający przed podpisaniem umowy może żądać umowy regulującej współpracę tych Wykonawców,</w:t>
      </w:r>
    </w:p>
    <w:p w14:paraId="0B439B23" w14:textId="77777777" w:rsidR="00222081" w:rsidRDefault="00222081" w:rsidP="007D12D0">
      <w:pPr>
        <w:tabs>
          <w:tab w:val="left" w:pos="1080"/>
        </w:tabs>
        <w:autoSpaceDE w:val="0"/>
        <w:autoSpaceDN w:val="0"/>
        <w:adjustRightInd w:val="0"/>
        <w:spacing w:after="60"/>
        <w:ind w:left="840" w:hanging="480"/>
        <w:jc w:val="both"/>
      </w:pPr>
      <w:r>
        <w:t>b)</w:t>
      </w:r>
      <w:r>
        <w:tab/>
        <w:t>Wykonawcy, który jest osobą fizyczną, Zamawiający przed podpisaniem umowy może żądać dokumentu potwierdzającego uprawnienie do jego reprezentowania (np. zaświadczenie o wpisie do ewidencji działalności gospodarczej).</w:t>
      </w:r>
    </w:p>
    <w:p w14:paraId="3BA34550" w14:textId="77777777" w:rsidR="00222081" w:rsidRDefault="00222081" w:rsidP="000E742B">
      <w:pPr>
        <w:pStyle w:val="Nagwek1"/>
      </w:pPr>
      <w:r>
        <w:rPr>
          <w:rFonts w:cs="Times New Roman"/>
          <w:iCs/>
          <w:kern w:val="0"/>
        </w:rPr>
        <w:t xml:space="preserve">15. </w:t>
      </w:r>
      <w:r>
        <w:t>Zabezpieczenie należytego wykonania umowy:</w:t>
      </w:r>
    </w:p>
    <w:p w14:paraId="01A6DF5D" w14:textId="77777777" w:rsidR="00222081" w:rsidRDefault="00222081" w:rsidP="000D0F7C">
      <w:pPr>
        <w:pStyle w:val="Nagwek2"/>
      </w:pPr>
      <w:r>
        <w:t>W danym postępowaniu wniesienie zabezpieczenie należytego wykonania umowy nie jest wymagane.</w:t>
      </w:r>
    </w:p>
    <w:p w14:paraId="79D3A954" w14:textId="77777777" w:rsidR="00222081" w:rsidRDefault="00222081" w:rsidP="000E742B">
      <w:pPr>
        <w:pStyle w:val="Nagwek1"/>
      </w:pPr>
      <w:r>
        <w:t>16. Istotne postanowienia umowy:</w:t>
      </w:r>
    </w:p>
    <w:p w14:paraId="481404B6" w14:textId="434D7004" w:rsidR="00222081" w:rsidRDefault="007D12D0" w:rsidP="000D0F7C">
      <w:pPr>
        <w:pStyle w:val="Nagwek2"/>
      </w:pPr>
      <w:r>
        <w:t>16.1</w:t>
      </w:r>
      <w:r>
        <w:tab/>
      </w:r>
      <w:r w:rsidR="00222081">
        <w:t xml:space="preserve">Istotne postanowienia umowy określa </w:t>
      </w:r>
      <w:r w:rsidR="00222081">
        <w:rPr>
          <w:b/>
        </w:rPr>
        <w:t xml:space="preserve">załącznik nr </w:t>
      </w:r>
      <w:r w:rsidR="00DA527B">
        <w:rPr>
          <w:b/>
        </w:rPr>
        <w:t xml:space="preserve">21 </w:t>
      </w:r>
      <w:r w:rsidR="00222081">
        <w:t>do niniejszej Specyfikacji.</w:t>
      </w:r>
    </w:p>
    <w:p w14:paraId="1A51C899" w14:textId="77777777" w:rsidR="00A14DD6" w:rsidRPr="00A14DD6" w:rsidRDefault="007D12D0" w:rsidP="00A14DD6">
      <w:pPr>
        <w:spacing w:before="60" w:after="60"/>
        <w:ind w:left="567" w:hanging="567"/>
        <w:jc w:val="both"/>
        <w:outlineLvl w:val="1"/>
        <w:rPr>
          <w:rFonts w:eastAsia="Calibri"/>
          <w:bCs/>
          <w:iCs/>
        </w:rPr>
      </w:pPr>
      <w:r>
        <w:t>16.2</w:t>
      </w:r>
      <w:r>
        <w:tab/>
      </w:r>
      <w:r w:rsidR="00A14DD6" w:rsidRPr="00A14DD6">
        <w:rPr>
          <w:rFonts w:eastAsia="Calibri"/>
          <w:bCs/>
          <w:iCs/>
        </w:rPr>
        <w:t>Zamawiający dopuszcza możliwość wprowadzenia zmian postanowień zawartej umowy w stosunku do treści oferty, na podstawie której dokonano wyboru wykonawcy, w zakresie:</w:t>
      </w:r>
    </w:p>
    <w:p w14:paraId="282FC226" w14:textId="2ADFCFED" w:rsidR="00A14DD6" w:rsidRPr="00A14DD6" w:rsidRDefault="00A14DD6" w:rsidP="00A14DD6">
      <w:pPr>
        <w:spacing w:before="60" w:after="60"/>
        <w:ind w:left="567" w:hanging="283"/>
        <w:jc w:val="both"/>
        <w:outlineLvl w:val="1"/>
        <w:rPr>
          <w:rFonts w:eastAsia="Calibri"/>
          <w:bCs/>
          <w:iCs/>
        </w:rPr>
      </w:pPr>
      <w:r>
        <w:rPr>
          <w:rFonts w:eastAsia="Calibri"/>
          <w:bCs/>
          <w:iCs/>
        </w:rPr>
        <w:t>1</w:t>
      </w:r>
      <w:r w:rsidRPr="00A14DD6">
        <w:rPr>
          <w:rFonts w:eastAsia="Calibri"/>
          <w:bCs/>
          <w:iCs/>
        </w:rPr>
        <w:t>)</w:t>
      </w:r>
      <w:r w:rsidRPr="00A14DD6">
        <w:rPr>
          <w:rFonts w:eastAsia="Calibri"/>
          <w:bCs/>
          <w:iCs/>
        </w:rPr>
        <w:tab/>
        <w:t>zmiany nazwy, adresu lub formy prawno – organizacyjnej Wykonawcy;</w:t>
      </w:r>
    </w:p>
    <w:p w14:paraId="4B37F575" w14:textId="7D0C5C29" w:rsidR="00A14DD6" w:rsidRPr="00A14DD6" w:rsidRDefault="00A14DD6" w:rsidP="00A14DD6">
      <w:pPr>
        <w:spacing w:before="60" w:after="60"/>
        <w:ind w:left="567" w:hanging="283"/>
        <w:jc w:val="both"/>
        <w:outlineLvl w:val="1"/>
        <w:rPr>
          <w:rFonts w:eastAsia="Calibri"/>
          <w:bCs/>
          <w:iCs/>
        </w:rPr>
      </w:pPr>
      <w:r>
        <w:rPr>
          <w:rFonts w:eastAsia="Calibri"/>
          <w:bCs/>
          <w:iCs/>
        </w:rPr>
        <w:lastRenderedPageBreak/>
        <w:t>2</w:t>
      </w:r>
      <w:r w:rsidRPr="00A14DD6">
        <w:rPr>
          <w:rFonts w:eastAsia="Calibri"/>
          <w:bCs/>
          <w:iCs/>
        </w:rPr>
        <w:t>)</w:t>
      </w:r>
      <w:r w:rsidRPr="00A14DD6">
        <w:rPr>
          <w:rFonts w:eastAsia="Calibri"/>
          <w:bCs/>
          <w:iCs/>
        </w:rPr>
        <w:tab/>
        <w:t>zmiany podwykonawcy, przy pomocy którego Wykonawca realizuje przedmiot umowy, po uprzedniej akceptacji Zamawiającego.</w:t>
      </w:r>
    </w:p>
    <w:p w14:paraId="3CD0788C" w14:textId="5995E1B0" w:rsidR="00A14DD6" w:rsidRDefault="001F303D" w:rsidP="00A14DD6">
      <w:pPr>
        <w:spacing w:before="60" w:after="60"/>
        <w:ind w:left="567" w:hanging="283"/>
        <w:jc w:val="both"/>
        <w:outlineLvl w:val="1"/>
        <w:rPr>
          <w:rFonts w:eastAsia="Calibri"/>
          <w:bCs/>
          <w:iCs/>
        </w:rPr>
      </w:pPr>
      <w:r>
        <w:rPr>
          <w:rFonts w:eastAsia="Calibri"/>
          <w:bCs/>
          <w:iCs/>
        </w:rPr>
        <w:t>3</w:t>
      </w:r>
      <w:r w:rsidR="00A14DD6" w:rsidRPr="00A14DD6">
        <w:rPr>
          <w:rFonts w:eastAsia="Calibri"/>
          <w:bCs/>
          <w:iCs/>
        </w:rPr>
        <w:t>)</w:t>
      </w:r>
      <w:r w:rsidR="00A14DD6" w:rsidRPr="00A14DD6">
        <w:rPr>
          <w:rFonts w:eastAsia="Calibri"/>
          <w:bCs/>
          <w:iCs/>
        </w:rPr>
        <w:tab/>
        <w:t>zmiany stron w umowie wynikających ze zmian organizacyjnych niezależnych od Zamawiającego np. podział Zamawiającego lub połączenie Zamawiającego.</w:t>
      </w:r>
    </w:p>
    <w:p w14:paraId="121DA3C2" w14:textId="2AAD5F4F" w:rsidR="00A14DD6" w:rsidRPr="00A14DD6" w:rsidRDefault="001F303D" w:rsidP="00A14DD6">
      <w:pPr>
        <w:spacing w:before="60" w:after="60"/>
        <w:ind w:left="567" w:hanging="283"/>
        <w:jc w:val="both"/>
        <w:outlineLvl w:val="1"/>
        <w:rPr>
          <w:rFonts w:eastAsia="Calibri"/>
          <w:bCs/>
          <w:iCs/>
        </w:rPr>
      </w:pPr>
      <w:r>
        <w:rPr>
          <w:rFonts w:eastAsia="Calibri"/>
          <w:bCs/>
          <w:iCs/>
        </w:rPr>
        <w:t>4</w:t>
      </w:r>
      <w:r w:rsidR="00A14DD6">
        <w:rPr>
          <w:rFonts w:eastAsia="Calibri"/>
          <w:bCs/>
          <w:iCs/>
        </w:rPr>
        <w:t>)</w:t>
      </w:r>
      <w:r w:rsidR="00A14DD6">
        <w:tab/>
      </w:r>
      <w:r w:rsidR="00A14DD6">
        <w:rPr>
          <w:rFonts w:eastAsia="Calibri"/>
          <w:bCs/>
          <w:iCs/>
        </w:rPr>
        <w:t>z</w:t>
      </w:r>
      <w:r w:rsidR="00A14DD6" w:rsidRPr="00A14DD6">
        <w:rPr>
          <w:rFonts w:eastAsia="Calibri"/>
          <w:bCs/>
          <w:iCs/>
        </w:rPr>
        <w:t>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r w:rsidR="00B708D2" w:rsidRPr="00B708D2">
        <w:rPr>
          <w:rFonts w:eastAsia="Calibri"/>
          <w:bCs/>
          <w:iCs/>
        </w:rPr>
        <w:t xml:space="preserve"> Zmiana ta nie wymaga formy aneksu do umowy</w:t>
      </w:r>
      <w:r w:rsidR="00B708D2">
        <w:rPr>
          <w:rFonts w:eastAsia="Calibri"/>
          <w:bCs/>
          <w:iCs/>
        </w:rPr>
        <w:t>.</w:t>
      </w:r>
    </w:p>
    <w:p w14:paraId="4BC7228E" w14:textId="7AE17BD3" w:rsidR="000A725E" w:rsidRDefault="001F303D" w:rsidP="000A725E">
      <w:pPr>
        <w:spacing w:before="60" w:after="60"/>
        <w:ind w:left="567" w:hanging="283"/>
        <w:jc w:val="both"/>
        <w:outlineLvl w:val="1"/>
        <w:rPr>
          <w:rFonts w:eastAsia="Calibri"/>
          <w:bCs/>
          <w:iCs/>
        </w:rPr>
      </w:pPr>
      <w:r>
        <w:rPr>
          <w:rFonts w:eastAsia="Calibri"/>
          <w:bCs/>
          <w:iCs/>
        </w:rPr>
        <w:t>5</w:t>
      </w:r>
      <w:r w:rsidR="005B7F94">
        <w:rPr>
          <w:rFonts w:eastAsia="Calibri"/>
          <w:bCs/>
          <w:iCs/>
        </w:rPr>
        <w:t>)</w:t>
      </w:r>
      <w:r w:rsidR="005B7F94">
        <w:rPr>
          <w:rFonts w:eastAsia="Calibri"/>
          <w:bCs/>
          <w:iCs/>
        </w:rPr>
        <w:tab/>
      </w:r>
      <w:r w:rsidR="004C46BB" w:rsidRPr="005B7F94">
        <w:rPr>
          <w:rFonts w:eastAsia="Calibri"/>
          <w:bCs/>
          <w:iCs/>
        </w:rPr>
        <w:t>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14:paraId="4763372D" w14:textId="77777777" w:rsidR="00222081" w:rsidRDefault="00222081" w:rsidP="000E742B">
      <w:pPr>
        <w:pStyle w:val="Nagwek1"/>
      </w:pPr>
      <w:r>
        <w:t>17. Pouczenie o środkach ochrony prawnej:</w:t>
      </w:r>
    </w:p>
    <w:p w14:paraId="44489B94" w14:textId="77777777" w:rsidR="00222081" w:rsidRDefault="00222081" w:rsidP="00222081">
      <w:pPr>
        <w:jc w:val="both"/>
        <w:outlineLvl w:val="1"/>
        <w:rPr>
          <w:bCs/>
          <w:iCs/>
          <w:szCs w:val="28"/>
        </w:rPr>
      </w:pPr>
      <w:r>
        <w:rPr>
          <w:bCs/>
          <w:iCs/>
          <w:szCs w:val="28"/>
        </w:rPr>
        <w:t>Wykonawcy, a także innemu podmiotowi, jeżeli ma lub miał interes w uzyskaniu danego zamówienia oraz poniósł lub może ponieść szkodę w wyniku naruszenia przez zamawiającego przepisów ustawy Pzp, przysługują środki ochrony prawnej określone w Dziale VI ustawy Pzp.</w:t>
      </w:r>
    </w:p>
    <w:p w14:paraId="0718E152" w14:textId="77777777" w:rsidR="00222081" w:rsidRDefault="00222081" w:rsidP="000E742B">
      <w:pPr>
        <w:pStyle w:val="Nagwek1"/>
      </w:pPr>
      <w:r>
        <w:t>18. Aukcja elektroniczna</w:t>
      </w:r>
    </w:p>
    <w:p w14:paraId="6088B23F" w14:textId="77777777" w:rsidR="00222081" w:rsidRDefault="00222081" w:rsidP="000D0F7C">
      <w:pPr>
        <w:pStyle w:val="Nagwek2"/>
        <w:ind w:left="709" w:hanging="709"/>
      </w:pPr>
      <w:r>
        <w:t xml:space="preserve">W postępowaniu nie jest przewidziany wybór najkorzystniejszej oferty z zastosowaniem aukcji elektronicznej. </w:t>
      </w:r>
    </w:p>
    <w:p w14:paraId="772B0236" w14:textId="77777777" w:rsidR="00222081" w:rsidRDefault="00222081" w:rsidP="000E742B">
      <w:pPr>
        <w:pStyle w:val="Nagwek1"/>
      </w:pPr>
      <w:r>
        <w:t>19. inne:</w:t>
      </w:r>
    </w:p>
    <w:p w14:paraId="4800BDF7" w14:textId="77777777" w:rsidR="00222081" w:rsidRDefault="00222081" w:rsidP="00222081">
      <w:pPr>
        <w:jc w:val="both"/>
      </w:pPr>
      <w:r>
        <w:t>Do spraw nieuregulowanych w niniejszej Specyfikacji Istotnych Warunków Zamówienia mają zastosowanie przepisy ustawy Pzp.</w:t>
      </w:r>
    </w:p>
    <w:p w14:paraId="5F847961" w14:textId="77777777" w:rsidR="00222081" w:rsidRDefault="00222081" w:rsidP="00222081">
      <w:pPr>
        <w:pStyle w:val="Tekstpodstawowy"/>
        <w:spacing w:after="0"/>
        <w:ind w:left="539"/>
        <w:jc w:val="both"/>
        <w:rPr>
          <w:sz w:val="16"/>
          <w:szCs w:val="16"/>
          <w:lang w:val="pl-PL"/>
        </w:rPr>
      </w:pPr>
    </w:p>
    <w:p w14:paraId="3AC4C8D7" w14:textId="77777777" w:rsidR="00222081" w:rsidRDefault="00222081" w:rsidP="00222081">
      <w:pPr>
        <w:pStyle w:val="Tekstpodstawowy"/>
        <w:spacing w:after="0"/>
        <w:jc w:val="both"/>
      </w:pPr>
      <w:r>
        <w:t>Załącznikami do niniejszego dokumentu są:</w:t>
      </w:r>
    </w:p>
    <w:p w14:paraId="2A59B8D2" w14:textId="77777777" w:rsidR="00222081" w:rsidRDefault="00222081" w:rsidP="00222081">
      <w:pPr>
        <w:pStyle w:val="Tekstpodstawowy"/>
        <w:spacing w:after="0"/>
        <w:rPr>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37"/>
        <w:gridCol w:w="7563"/>
      </w:tblGrid>
      <w:tr w:rsidR="00222081" w14:paraId="2C303A49" w14:textId="77777777" w:rsidTr="00DA527B">
        <w:trPr>
          <w:trHeight w:val="525"/>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14:paraId="4F142C86" w14:textId="77777777" w:rsidR="00222081" w:rsidRPr="00E24B2D" w:rsidRDefault="00222081" w:rsidP="00E24B2D">
            <w:pPr>
              <w:pStyle w:val="Tekstpodstawowy"/>
              <w:rPr>
                <w:b/>
                <w:bCs/>
                <w:sz w:val="22"/>
                <w:szCs w:val="22"/>
                <w:lang w:val="pl-PL" w:eastAsia="pl-PL"/>
              </w:rPr>
            </w:pPr>
            <w:r w:rsidRPr="00E24B2D">
              <w:rPr>
                <w:b/>
                <w:bCs/>
                <w:sz w:val="22"/>
                <w:szCs w:val="22"/>
                <w:lang w:val="pl-PL" w:eastAsia="pl-PL"/>
              </w:rPr>
              <w:t>Nr:</w:t>
            </w:r>
          </w:p>
        </w:tc>
        <w:tc>
          <w:tcPr>
            <w:tcW w:w="7563" w:type="dxa"/>
            <w:tcBorders>
              <w:top w:val="single" w:sz="4" w:space="0" w:color="auto"/>
              <w:left w:val="single" w:sz="4" w:space="0" w:color="auto"/>
              <w:bottom w:val="single" w:sz="4" w:space="0" w:color="auto"/>
              <w:right w:val="single" w:sz="4" w:space="0" w:color="auto"/>
            </w:tcBorders>
            <w:vAlign w:val="center"/>
            <w:hideMark/>
          </w:tcPr>
          <w:p w14:paraId="53FD0185" w14:textId="77777777" w:rsidR="00222081" w:rsidRPr="00E24B2D" w:rsidRDefault="00222081" w:rsidP="00E24B2D">
            <w:pPr>
              <w:pStyle w:val="Tekstpodstawowy"/>
              <w:rPr>
                <w:b/>
                <w:bCs/>
                <w:sz w:val="22"/>
                <w:szCs w:val="22"/>
                <w:lang w:val="pl-PL" w:eastAsia="pl-PL"/>
              </w:rPr>
            </w:pPr>
            <w:r w:rsidRPr="00E24B2D">
              <w:rPr>
                <w:b/>
                <w:bCs/>
                <w:sz w:val="22"/>
                <w:szCs w:val="22"/>
                <w:lang w:val="pl-PL" w:eastAsia="pl-PL"/>
              </w:rPr>
              <w:t>Nazwa załącznika:</w:t>
            </w:r>
          </w:p>
        </w:tc>
      </w:tr>
      <w:tr w:rsidR="00222081" w14:paraId="722D8E8F" w14:textId="77777777" w:rsidTr="00DC497A">
        <w:trPr>
          <w:trHeight w:val="255"/>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14:paraId="5138DCBC" w14:textId="77777777" w:rsidR="00222081" w:rsidRPr="00DC497A" w:rsidRDefault="00222081" w:rsidP="00DC497A">
            <w:pPr>
              <w:pStyle w:val="Tekstpodstawowy"/>
              <w:rPr>
                <w:sz w:val="20"/>
                <w:szCs w:val="20"/>
                <w:lang w:val="pl-PL" w:eastAsia="pl-PL"/>
              </w:rPr>
            </w:pPr>
            <w:r w:rsidRPr="00DC497A">
              <w:rPr>
                <w:sz w:val="20"/>
                <w:szCs w:val="20"/>
                <w:lang w:val="pl-PL" w:eastAsia="pl-PL"/>
              </w:rPr>
              <w:t>1</w:t>
            </w:r>
          </w:p>
        </w:tc>
        <w:tc>
          <w:tcPr>
            <w:tcW w:w="7563" w:type="dxa"/>
            <w:tcBorders>
              <w:top w:val="single" w:sz="4" w:space="0" w:color="auto"/>
              <w:left w:val="single" w:sz="4" w:space="0" w:color="auto"/>
              <w:bottom w:val="single" w:sz="4" w:space="0" w:color="auto"/>
              <w:right w:val="single" w:sz="4" w:space="0" w:color="auto"/>
            </w:tcBorders>
            <w:vAlign w:val="center"/>
          </w:tcPr>
          <w:p w14:paraId="0D78E673" w14:textId="6EF6952E" w:rsidR="00DA527B" w:rsidRPr="00DC497A" w:rsidRDefault="005B7F94" w:rsidP="00DC497A">
            <w:pPr>
              <w:pStyle w:val="Tekstpodstawowy"/>
              <w:spacing w:after="0"/>
              <w:rPr>
                <w:sz w:val="20"/>
                <w:szCs w:val="20"/>
                <w:lang w:val="pl-PL" w:eastAsia="pl-PL"/>
              </w:rPr>
            </w:pPr>
            <w:r w:rsidRPr="00DC497A">
              <w:rPr>
                <w:sz w:val="20"/>
                <w:szCs w:val="20"/>
                <w:lang w:val="pl-PL" w:eastAsia="pl-PL"/>
              </w:rPr>
              <w:t>Szczegółowy opis przedmiotu zamówienia</w:t>
            </w:r>
          </w:p>
        </w:tc>
      </w:tr>
      <w:tr w:rsidR="00DA527B" w14:paraId="3FAFFFEB" w14:textId="77777777" w:rsidTr="00DC497A">
        <w:trPr>
          <w:trHeight w:val="272"/>
          <w:jc w:val="center"/>
        </w:trPr>
        <w:tc>
          <w:tcPr>
            <w:tcW w:w="1237" w:type="dxa"/>
            <w:tcBorders>
              <w:top w:val="single" w:sz="4" w:space="0" w:color="auto"/>
              <w:left w:val="single" w:sz="4" w:space="0" w:color="auto"/>
              <w:bottom w:val="single" w:sz="4" w:space="0" w:color="auto"/>
              <w:right w:val="single" w:sz="4" w:space="0" w:color="auto"/>
            </w:tcBorders>
            <w:vAlign w:val="center"/>
          </w:tcPr>
          <w:p w14:paraId="7749403F" w14:textId="23C9BDE8" w:rsidR="00DA527B" w:rsidRPr="00DC497A" w:rsidRDefault="00DA527B" w:rsidP="00DC497A">
            <w:pPr>
              <w:pStyle w:val="Tekstpodstawowy"/>
              <w:rPr>
                <w:sz w:val="20"/>
                <w:szCs w:val="20"/>
                <w:lang w:val="pl-PL" w:eastAsia="pl-PL"/>
              </w:rPr>
            </w:pPr>
            <w:r w:rsidRPr="00DC497A">
              <w:rPr>
                <w:sz w:val="20"/>
                <w:szCs w:val="20"/>
                <w:lang w:val="pl-PL" w:eastAsia="pl-PL"/>
              </w:rPr>
              <w:t>2</w:t>
            </w:r>
          </w:p>
        </w:tc>
        <w:tc>
          <w:tcPr>
            <w:tcW w:w="7563" w:type="dxa"/>
            <w:tcBorders>
              <w:top w:val="single" w:sz="4" w:space="0" w:color="auto"/>
              <w:left w:val="single" w:sz="4" w:space="0" w:color="auto"/>
              <w:bottom w:val="single" w:sz="4" w:space="0" w:color="auto"/>
              <w:right w:val="single" w:sz="4" w:space="0" w:color="auto"/>
            </w:tcBorders>
            <w:vAlign w:val="center"/>
          </w:tcPr>
          <w:p w14:paraId="503295F7" w14:textId="63CA60E4" w:rsidR="00DA527B" w:rsidRPr="00DC497A" w:rsidRDefault="00DA527B" w:rsidP="00DC497A">
            <w:pPr>
              <w:pStyle w:val="Tekstpodstawowy"/>
              <w:rPr>
                <w:sz w:val="20"/>
                <w:szCs w:val="20"/>
                <w:lang w:val="pl-PL" w:eastAsia="pl-PL"/>
              </w:rPr>
            </w:pPr>
            <w:r w:rsidRPr="00DC497A">
              <w:rPr>
                <w:sz w:val="20"/>
                <w:szCs w:val="20"/>
                <w:lang w:val="pl-PL" w:eastAsia="pl-PL"/>
              </w:rPr>
              <w:t>Pozwolenie wodno-prawne na odprowadzanie ścieków z oczyszczalni</w:t>
            </w:r>
          </w:p>
        </w:tc>
      </w:tr>
      <w:tr w:rsidR="00DA527B" w14:paraId="2A2D22A7" w14:textId="77777777" w:rsidTr="00DC497A">
        <w:trPr>
          <w:trHeight w:val="315"/>
          <w:jc w:val="center"/>
        </w:trPr>
        <w:tc>
          <w:tcPr>
            <w:tcW w:w="1237" w:type="dxa"/>
            <w:tcBorders>
              <w:top w:val="single" w:sz="4" w:space="0" w:color="auto"/>
              <w:left w:val="single" w:sz="4" w:space="0" w:color="auto"/>
              <w:bottom w:val="single" w:sz="4" w:space="0" w:color="auto"/>
              <w:right w:val="single" w:sz="4" w:space="0" w:color="auto"/>
            </w:tcBorders>
            <w:vAlign w:val="center"/>
          </w:tcPr>
          <w:p w14:paraId="387D8225" w14:textId="0D873058" w:rsidR="00DA527B" w:rsidRPr="00DC497A" w:rsidRDefault="00DA527B" w:rsidP="00DC497A">
            <w:pPr>
              <w:pStyle w:val="Tekstpodstawowy"/>
              <w:rPr>
                <w:sz w:val="20"/>
                <w:szCs w:val="20"/>
                <w:lang w:val="pl-PL" w:eastAsia="pl-PL"/>
              </w:rPr>
            </w:pPr>
            <w:r w:rsidRPr="00DC497A">
              <w:rPr>
                <w:sz w:val="20"/>
                <w:szCs w:val="20"/>
                <w:lang w:val="pl-PL" w:eastAsia="pl-PL"/>
              </w:rPr>
              <w:t>3</w:t>
            </w:r>
          </w:p>
        </w:tc>
        <w:tc>
          <w:tcPr>
            <w:tcW w:w="7563" w:type="dxa"/>
            <w:tcBorders>
              <w:top w:val="single" w:sz="4" w:space="0" w:color="auto"/>
              <w:left w:val="single" w:sz="4" w:space="0" w:color="auto"/>
              <w:bottom w:val="single" w:sz="4" w:space="0" w:color="auto"/>
              <w:right w:val="single" w:sz="4" w:space="0" w:color="auto"/>
            </w:tcBorders>
            <w:vAlign w:val="center"/>
          </w:tcPr>
          <w:p w14:paraId="41F68A87" w14:textId="2EA2E277" w:rsidR="00DA527B" w:rsidRPr="00DC497A" w:rsidRDefault="00DA527B" w:rsidP="00DC497A">
            <w:pPr>
              <w:pStyle w:val="Tekstpodstawowy"/>
              <w:rPr>
                <w:sz w:val="20"/>
                <w:szCs w:val="20"/>
                <w:lang w:val="pl-PL" w:eastAsia="pl-PL"/>
              </w:rPr>
            </w:pPr>
            <w:r w:rsidRPr="00DC497A">
              <w:rPr>
                <w:sz w:val="20"/>
                <w:szCs w:val="20"/>
                <w:lang w:val="pl-PL" w:eastAsia="pl-PL"/>
              </w:rPr>
              <w:t>Instrukc</w:t>
            </w:r>
            <w:r w:rsidR="00C20FE5">
              <w:rPr>
                <w:sz w:val="20"/>
                <w:szCs w:val="20"/>
                <w:lang w:val="pl-PL" w:eastAsia="pl-PL"/>
              </w:rPr>
              <w:t>ja obsługi oczyszczalni ścieków</w:t>
            </w:r>
          </w:p>
        </w:tc>
      </w:tr>
      <w:tr w:rsidR="00DA527B" w14:paraId="5CC33A9D" w14:textId="77777777" w:rsidTr="00DC497A">
        <w:trPr>
          <w:trHeight w:val="360"/>
          <w:jc w:val="center"/>
        </w:trPr>
        <w:tc>
          <w:tcPr>
            <w:tcW w:w="1237" w:type="dxa"/>
            <w:tcBorders>
              <w:top w:val="single" w:sz="4" w:space="0" w:color="auto"/>
              <w:left w:val="single" w:sz="4" w:space="0" w:color="auto"/>
              <w:bottom w:val="single" w:sz="4" w:space="0" w:color="auto"/>
              <w:right w:val="single" w:sz="4" w:space="0" w:color="auto"/>
            </w:tcBorders>
            <w:vAlign w:val="center"/>
          </w:tcPr>
          <w:p w14:paraId="423A0078" w14:textId="16566940" w:rsidR="00DA527B" w:rsidRPr="00DC497A" w:rsidRDefault="00DA527B" w:rsidP="00DC497A">
            <w:pPr>
              <w:pStyle w:val="Tekstpodstawowy"/>
              <w:rPr>
                <w:sz w:val="20"/>
                <w:szCs w:val="20"/>
                <w:lang w:val="pl-PL" w:eastAsia="pl-PL"/>
              </w:rPr>
            </w:pPr>
            <w:r w:rsidRPr="00DC497A">
              <w:rPr>
                <w:sz w:val="20"/>
                <w:szCs w:val="20"/>
                <w:lang w:val="pl-PL" w:eastAsia="pl-PL"/>
              </w:rPr>
              <w:t>4</w:t>
            </w:r>
          </w:p>
        </w:tc>
        <w:tc>
          <w:tcPr>
            <w:tcW w:w="7563" w:type="dxa"/>
            <w:tcBorders>
              <w:top w:val="single" w:sz="4" w:space="0" w:color="auto"/>
              <w:left w:val="single" w:sz="4" w:space="0" w:color="auto"/>
              <w:bottom w:val="single" w:sz="4" w:space="0" w:color="auto"/>
              <w:right w:val="single" w:sz="4" w:space="0" w:color="auto"/>
            </w:tcBorders>
            <w:vAlign w:val="center"/>
          </w:tcPr>
          <w:p w14:paraId="4630E4B8" w14:textId="7FB02BEC" w:rsidR="00DA527B" w:rsidRPr="00DC497A" w:rsidRDefault="00DA527B" w:rsidP="00DC497A">
            <w:pPr>
              <w:pStyle w:val="Tekstpodstawowy"/>
              <w:rPr>
                <w:sz w:val="20"/>
                <w:szCs w:val="20"/>
                <w:lang w:val="pl-PL" w:eastAsia="pl-PL"/>
              </w:rPr>
            </w:pPr>
            <w:r w:rsidRPr="00DC497A">
              <w:rPr>
                <w:sz w:val="20"/>
                <w:szCs w:val="20"/>
                <w:lang w:val="pl-PL" w:eastAsia="pl-PL"/>
              </w:rPr>
              <w:t>Opis stanu ist</w:t>
            </w:r>
            <w:r w:rsidR="00C20FE5">
              <w:rPr>
                <w:sz w:val="20"/>
                <w:szCs w:val="20"/>
                <w:lang w:val="pl-PL" w:eastAsia="pl-PL"/>
              </w:rPr>
              <w:t>niejącego oczyszczalni ścieków</w:t>
            </w:r>
          </w:p>
        </w:tc>
      </w:tr>
      <w:tr w:rsidR="00DA527B" w14:paraId="0C2D06BF" w14:textId="77777777" w:rsidTr="00C20FE5">
        <w:trPr>
          <w:trHeight w:val="190"/>
          <w:jc w:val="center"/>
        </w:trPr>
        <w:tc>
          <w:tcPr>
            <w:tcW w:w="1237" w:type="dxa"/>
            <w:tcBorders>
              <w:top w:val="single" w:sz="4" w:space="0" w:color="auto"/>
              <w:left w:val="single" w:sz="4" w:space="0" w:color="auto"/>
              <w:bottom w:val="single" w:sz="4" w:space="0" w:color="auto"/>
              <w:right w:val="single" w:sz="4" w:space="0" w:color="auto"/>
            </w:tcBorders>
            <w:vAlign w:val="center"/>
          </w:tcPr>
          <w:p w14:paraId="5E198AF5" w14:textId="5C5A5E78" w:rsidR="00DA527B" w:rsidRPr="00DC497A" w:rsidRDefault="00DA527B" w:rsidP="00DC497A">
            <w:pPr>
              <w:pStyle w:val="Tekstpodstawowy"/>
              <w:rPr>
                <w:sz w:val="20"/>
                <w:szCs w:val="20"/>
                <w:lang w:val="pl-PL" w:eastAsia="pl-PL"/>
              </w:rPr>
            </w:pPr>
            <w:r w:rsidRPr="00DC497A">
              <w:rPr>
                <w:sz w:val="20"/>
                <w:szCs w:val="20"/>
                <w:lang w:val="pl-PL" w:eastAsia="pl-PL"/>
              </w:rPr>
              <w:t>5</w:t>
            </w:r>
            <w:r w:rsidR="00617945">
              <w:rPr>
                <w:sz w:val="20"/>
                <w:szCs w:val="20"/>
                <w:lang w:val="pl-PL" w:eastAsia="pl-PL"/>
              </w:rPr>
              <w:t xml:space="preserve"> i 5a</w:t>
            </w:r>
          </w:p>
        </w:tc>
        <w:tc>
          <w:tcPr>
            <w:tcW w:w="7563" w:type="dxa"/>
            <w:tcBorders>
              <w:top w:val="single" w:sz="4" w:space="0" w:color="auto"/>
              <w:left w:val="single" w:sz="4" w:space="0" w:color="auto"/>
              <w:bottom w:val="single" w:sz="4" w:space="0" w:color="auto"/>
              <w:right w:val="single" w:sz="4" w:space="0" w:color="auto"/>
            </w:tcBorders>
            <w:vAlign w:val="center"/>
          </w:tcPr>
          <w:p w14:paraId="14F4BE16" w14:textId="1108A4B2" w:rsidR="00DA527B" w:rsidRPr="00DC497A" w:rsidRDefault="00DA527B" w:rsidP="00DC497A">
            <w:pPr>
              <w:pStyle w:val="Tekstpodstawowy"/>
              <w:rPr>
                <w:sz w:val="20"/>
                <w:szCs w:val="20"/>
                <w:lang w:val="pl-PL" w:eastAsia="pl-PL"/>
              </w:rPr>
            </w:pPr>
            <w:r w:rsidRPr="00DC497A">
              <w:rPr>
                <w:sz w:val="20"/>
                <w:szCs w:val="20"/>
                <w:lang w:val="pl-PL" w:eastAsia="pl-PL"/>
              </w:rPr>
              <w:t>Schemat tech</w:t>
            </w:r>
            <w:r w:rsidR="00C20FE5">
              <w:rPr>
                <w:sz w:val="20"/>
                <w:szCs w:val="20"/>
                <w:lang w:val="pl-PL" w:eastAsia="pl-PL"/>
              </w:rPr>
              <w:t>nologiczny oczyszczalni ścieków</w:t>
            </w:r>
          </w:p>
        </w:tc>
      </w:tr>
      <w:tr w:rsidR="00DA527B" w14:paraId="62565B75" w14:textId="77777777" w:rsidTr="00DC497A">
        <w:trPr>
          <w:trHeight w:val="360"/>
          <w:jc w:val="center"/>
        </w:trPr>
        <w:tc>
          <w:tcPr>
            <w:tcW w:w="1237" w:type="dxa"/>
            <w:tcBorders>
              <w:top w:val="single" w:sz="4" w:space="0" w:color="auto"/>
              <w:left w:val="single" w:sz="4" w:space="0" w:color="auto"/>
              <w:bottom w:val="single" w:sz="4" w:space="0" w:color="auto"/>
              <w:right w:val="single" w:sz="4" w:space="0" w:color="auto"/>
            </w:tcBorders>
            <w:vAlign w:val="center"/>
          </w:tcPr>
          <w:p w14:paraId="46D04C41" w14:textId="714F9990" w:rsidR="00DA527B" w:rsidRPr="00DC497A" w:rsidRDefault="00DA527B" w:rsidP="00DC497A">
            <w:pPr>
              <w:pStyle w:val="Tekstpodstawowy"/>
              <w:rPr>
                <w:sz w:val="20"/>
                <w:szCs w:val="20"/>
                <w:lang w:val="pl-PL" w:eastAsia="pl-PL"/>
              </w:rPr>
            </w:pPr>
            <w:r w:rsidRPr="00DC497A">
              <w:rPr>
                <w:sz w:val="20"/>
                <w:szCs w:val="20"/>
                <w:lang w:val="pl-PL" w:eastAsia="pl-PL"/>
              </w:rPr>
              <w:t>6</w:t>
            </w:r>
          </w:p>
        </w:tc>
        <w:tc>
          <w:tcPr>
            <w:tcW w:w="7563" w:type="dxa"/>
            <w:tcBorders>
              <w:top w:val="single" w:sz="4" w:space="0" w:color="auto"/>
              <w:left w:val="single" w:sz="4" w:space="0" w:color="auto"/>
              <w:bottom w:val="single" w:sz="4" w:space="0" w:color="auto"/>
              <w:right w:val="single" w:sz="4" w:space="0" w:color="auto"/>
            </w:tcBorders>
            <w:vAlign w:val="center"/>
          </w:tcPr>
          <w:p w14:paraId="400A3314" w14:textId="70B5D5A1" w:rsidR="00DA527B" w:rsidRPr="00DC497A" w:rsidRDefault="00C20FE5" w:rsidP="00DC497A">
            <w:pPr>
              <w:pStyle w:val="Tekstpodstawowy"/>
              <w:rPr>
                <w:sz w:val="20"/>
                <w:szCs w:val="20"/>
                <w:lang w:val="pl-PL" w:eastAsia="pl-PL"/>
              </w:rPr>
            </w:pPr>
            <w:r>
              <w:rPr>
                <w:sz w:val="20"/>
                <w:szCs w:val="20"/>
                <w:lang w:val="pl-PL" w:eastAsia="pl-PL"/>
              </w:rPr>
              <w:t>Operat Geodezyjny</w:t>
            </w:r>
          </w:p>
        </w:tc>
      </w:tr>
      <w:tr w:rsidR="00DA527B" w14:paraId="5CBDD088" w14:textId="77777777" w:rsidTr="00DC497A">
        <w:trPr>
          <w:trHeight w:val="315"/>
          <w:jc w:val="center"/>
        </w:trPr>
        <w:tc>
          <w:tcPr>
            <w:tcW w:w="1237" w:type="dxa"/>
            <w:tcBorders>
              <w:top w:val="single" w:sz="4" w:space="0" w:color="auto"/>
              <w:left w:val="single" w:sz="4" w:space="0" w:color="auto"/>
              <w:bottom w:val="single" w:sz="4" w:space="0" w:color="auto"/>
              <w:right w:val="single" w:sz="4" w:space="0" w:color="auto"/>
            </w:tcBorders>
            <w:vAlign w:val="center"/>
          </w:tcPr>
          <w:p w14:paraId="67CAEFEF" w14:textId="15C317D6" w:rsidR="00DA527B" w:rsidRPr="00DC497A" w:rsidRDefault="00DA527B" w:rsidP="00DC497A">
            <w:pPr>
              <w:pStyle w:val="Tekstpodstawowy"/>
              <w:rPr>
                <w:sz w:val="20"/>
                <w:szCs w:val="20"/>
                <w:lang w:val="pl-PL" w:eastAsia="pl-PL"/>
              </w:rPr>
            </w:pPr>
            <w:r w:rsidRPr="00DC497A">
              <w:rPr>
                <w:sz w:val="20"/>
                <w:szCs w:val="20"/>
                <w:lang w:val="pl-PL" w:eastAsia="pl-PL"/>
              </w:rPr>
              <w:t>7a</w:t>
            </w:r>
          </w:p>
        </w:tc>
        <w:tc>
          <w:tcPr>
            <w:tcW w:w="7563" w:type="dxa"/>
            <w:tcBorders>
              <w:top w:val="single" w:sz="4" w:space="0" w:color="auto"/>
              <w:left w:val="single" w:sz="4" w:space="0" w:color="auto"/>
              <w:bottom w:val="single" w:sz="4" w:space="0" w:color="auto"/>
              <w:right w:val="single" w:sz="4" w:space="0" w:color="auto"/>
            </w:tcBorders>
            <w:vAlign w:val="center"/>
          </w:tcPr>
          <w:p w14:paraId="6F63A4FF" w14:textId="23520A80" w:rsidR="00DA527B" w:rsidRPr="00DC497A" w:rsidRDefault="00C20FE5" w:rsidP="00DC497A">
            <w:pPr>
              <w:pStyle w:val="Tekstpodstawowy"/>
              <w:rPr>
                <w:sz w:val="20"/>
                <w:szCs w:val="20"/>
                <w:lang w:val="pl-PL" w:eastAsia="pl-PL"/>
              </w:rPr>
            </w:pPr>
            <w:r>
              <w:rPr>
                <w:sz w:val="20"/>
                <w:szCs w:val="20"/>
                <w:lang w:val="pl-PL" w:eastAsia="pl-PL"/>
              </w:rPr>
              <w:t>Opis układu sterowania</w:t>
            </w:r>
          </w:p>
        </w:tc>
      </w:tr>
      <w:tr w:rsidR="00DA527B" w14:paraId="6DE9F5A2" w14:textId="77777777" w:rsidTr="00DC497A">
        <w:trPr>
          <w:trHeight w:val="390"/>
          <w:jc w:val="center"/>
        </w:trPr>
        <w:tc>
          <w:tcPr>
            <w:tcW w:w="1237" w:type="dxa"/>
            <w:tcBorders>
              <w:top w:val="single" w:sz="4" w:space="0" w:color="auto"/>
              <w:left w:val="single" w:sz="4" w:space="0" w:color="auto"/>
              <w:bottom w:val="single" w:sz="4" w:space="0" w:color="auto"/>
              <w:right w:val="single" w:sz="4" w:space="0" w:color="auto"/>
            </w:tcBorders>
            <w:vAlign w:val="center"/>
          </w:tcPr>
          <w:p w14:paraId="767322BB" w14:textId="78761D38" w:rsidR="00DA527B" w:rsidRPr="00DC497A" w:rsidRDefault="00DA527B" w:rsidP="00DC497A">
            <w:pPr>
              <w:pStyle w:val="Tekstpodstawowy"/>
              <w:rPr>
                <w:sz w:val="20"/>
                <w:szCs w:val="20"/>
                <w:lang w:val="pl-PL" w:eastAsia="pl-PL"/>
              </w:rPr>
            </w:pPr>
            <w:r w:rsidRPr="00DC497A">
              <w:rPr>
                <w:sz w:val="20"/>
                <w:szCs w:val="20"/>
                <w:lang w:val="pl-PL" w:eastAsia="pl-PL"/>
              </w:rPr>
              <w:t>7b</w:t>
            </w:r>
          </w:p>
        </w:tc>
        <w:tc>
          <w:tcPr>
            <w:tcW w:w="7563" w:type="dxa"/>
            <w:tcBorders>
              <w:top w:val="single" w:sz="4" w:space="0" w:color="auto"/>
              <w:left w:val="single" w:sz="4" w:space="0" w:color="auto"/>
              <w:bottom w:val="single" w:sz="4" w:space="0" w:color="auto"/>
              <w:right w:val="single" w:sz="4" w:space="0" w:color="auto"/>
            </w:tcBorders>
            <w:vAlign w:val="center"/>
          </w:tcPr>
          <w:p w14:paraId="3A085D24" w14:textId="759F6C7A" w:rsidR="00DA527B" w:rsidRPr="00DC497A" w:rsidRDefault="00DA527B" w:rsidP="00DC497A">
            <w:pPr>
              <w:pStyle w:val="Tekstpodstawowy"/>
              <w:rPr>
                <w:sz w:val="20"/>
                <w:szCs w:val="20"/>
                <w:lang w:val="pl-PL" w:eastAsia="pl-PL"/>
              </w:rPr>
            </w:pPr>
            <w:r w:rsidRPr="00DC497A">
              <w:rPr>
                <w:sz w:val="20"/>
                <w:szCs w:val="20"/>
                <w:lang w:val="pl-PL" w:eastAsia="pl-PL"/>
              </w:rPr>
              <w:t>Dokumentacj</w:t>
            </w:r>
            <w:r w:rsidR="00C20FE5">
              <w:rPr>
                <w:sz w:val="20"/>
                <w:szCs w:val="20"/>
                <w:lang w:val="pl-PL" w:eastAsia="pl-PL"/>
              </w:rPr>
              <w:t>a powykonawcza instalacji AKPiA</w:t>
            </w:r>
          </w:p>
        </w:tc>
      </w:tr>
      <w:tr w:rsidR="00DA527B" w14:paraId="30127897" w14:textId="77777777" w:rsidTr="00DC497A">
        <w:trPr>
          <w:trHeight w:val="345"/>
          <w:jc w:val="center"/>
        </w:trPr>
        <w:tc>
          <w:tcPr>
            <w:tcW w:w="1237" w:type="dxa"/>
            <w:tcBorders>
              <w:top w:val="single" w:sz="4" w:space="0" w:color="auto"/>
              <w:left w:val="single" w:sz="4" w:space="0" w:color="auto"/>
              <w:bottom w:val="single" w:sz="4" w:space="0" w:color="auto"/>
              <w:right w:val="single" w:sz="4" w:space="0" w:color="auto"/>
            </w:tcBorders>
            <w:vAlign w:val="center"/>
          </w:tcPr>
          <w:p w14:paraId="35A7BAE4" w14:textId="664BDB30" w:rsidR="00DA527B" w:rsidRPr="00DC497A" w:rsidRDefault="00DA527B" w:rsidP="00DC497A">
            <w:pPr>
              <w:pStyle w:val="Tekstpodstawowy"/>
              <w:rPr>
                <w:sz w:val="20"/>
                <w:szCs w:val="20"/>
                <w:lang w:val="pl-PL" w:eastAsia="pl-PL"/>
              </w:rPr>
            </w:pPr>
            <w:r w:rsidRPr="00DC497A">
              <w:rPr>
                <w:sz w:val="20"/>
                <w:szCs w:val="20"/>
                <w:lang w:val="pl-PL" w:eastAsia="pl-PL"/>
              </w:rPr>
              <w:t>8</w:t>
            </w:r>
          </w:p>
        </w:tc>
        <w:tc>
          <w:tcPr>
            <w:tcW w:w="7563" w:type="dxa"/>
            <w:tcBorders>
              <w:top w:val="single" w:sz="4" w:space="0" w:color="auto"/>
              <w:left w:val="single" w:sz="4" w:space="0" w:color="auto"/>
              <w:bottom w:val="single" w:sz="4" w:space="0" w:color="auto"/>
              <w:right w:val="single" w:sz="4" w:space="0" w:color="auto"/>
            </w:tcBorders>
            <w:vAlign w:val="center"/>
          </w:tcPr>
          <w:p w14:paraId="7EB99192" w14:textId="3C382D4A" w:rsidR="00DA527B" w:rsidRPr="00DC497A" w:rsidRDefault="00DA527B" w:rsidP="00DC497A">
            <w:pPr>
              <w:pStyle w:val="Tekstpodstawowy"/>
              <w:rPr>
                <w:sz w:val="20"/>
                <w:szCs w:val="20"/>
                <w:lang w:val="pl-PL" w:eastAsia="pl-PL"/>
              </w:rPr>
            </w:pPr>
            <w:r w:rsidRPr="00DC497A">
              <w:rPr>
                <w:sz w:val="20"/>
                <w:szCs w:val="20"/>
                <w:lang w:val="pl-PL" w:eastAsia="pl-PL"/>
              </w:rPr>
              <w:t>Wyniki kont</w:t>
            </w:r>
            <w:r w:rsidR="00C20FE5">
              <w:rPr>
                <w:sz w:val="20"/>
                <w:szCs w:val="20"/>
                <w:lang w:val="pl-PL" w:eastAsia="pl-PL"/>
              </w:rPr>
              <w:t>roli pracy oczyszczalni ścieków</w:t>
            </w:r>
          </w:p>
        </w:tc>
      </w:tr>
      <w:tr w:rsidR="00DA527B" w14:paraId="2C5BC7CD" w14:textId="77777777" w:rsidTr="00C20FE5">
        <w:trPr>
          <w:trHeight w:val="315"/>
          <w:jc w:val="center"/>
        </w:trPr>
        <w:tc>
          <w:tcPr>
            <w:tcW w:w="1237" w:type="dxa"/>
            <w:tcBorders>
              <w:top w:val="single" w:sz="4" w:space="0" w:color="auto"/>
              <w:left w:val="single" w:sz="4" w:space="0" w:color="auto"/>
              <w:bottom w:val="single" w:sz="4" w:space="0" w:color="auto"/>
              <w:right w:val="single" w:sz="4" w:space="0" w:color="auto"/>
            </w:tcBorders>
            <w:vAlign w:val="center"/>
          </w:tcPr>
          <w:p w14:paraId="6441AFE1" w14:textId="097F2017" w:rsidR="00DA527B" w:rsidRPr="000D0F7C" w:rsidRDefault="00DA527B" w:rsidP="00C20FE5">
            <w:pPr>
              <w:pStyle w:val="Tekstpodstawowy"/>
              <w:rPr>
                <w:sz w:val="20"/>
                <w:szCs w:val="20"/>
                <w:highlight w:val="yellow"/>
                <w:lang w:val="pl-PL" w:eastAsia="pl-PL"/>
              </w:rPr>
            </w:pPr>
            <w:r w:rsidRPr="00C20FE5">
              <w:rPr>
                <w:sz w:val="20"/>
                <w:szCs w:val="20"/>
                <w:lang w:val="pl-PL" w:eastAsia="pl-PL"/>
              </w:rPr>
              <w:t xml:space="preserve">9a </w:t>
            </w:r>
          </w:p>
        </w:tc>
        <w:tc>
          <w:tcPr>
            <w:tcW w:w="7563" w:type="dxa"/>
            <w:tcBorders>
              <w:top w:val="single" w:sz="4" w:space="0" w:color="auto"/>
              <w:left w:val="single" w:sz="4" w:space="0" w:color="auto"/>
              <w:bottom w:val="single" w:sz="4" w:space="0" w:color="auto"/>
              <w:right w:val="single" w:sz="4" w:space="0" w:color="auto"/>
            </w:tcBorders>
            <w:vAlign w:val="center"/>
          </w:tcPr>
          <w:p w14:paraId="47052B52" w14:textId="1DDB1906" w:rsidR="00DA527B" w:rsidRPr="000D0F7C" w:rsidRDefault="00C20FE5" w:rsidP="00DC497A">
            <w:pPr>
              <w:pStyle w:val="Tekstpodstawowy"/>
              <w:rPr>
                <w:sz w:val="20"/>
                <w:szCs w:val="20"/>
                <w:highlight w:val="yellow"/>
                <w:lang w:val="pl-PL" w:eastAsia="pl-PL"/>
              </w:rPr>
            </w:pPr>
            <w:r w:rsidRPr="00C20FE5">
              <w:rPr>
                <w:sz w:val="20"/>
                <w:szCs w:val="20"/>
                <w:lang w:val="pl-PL" w:eastAsia="pl-PL"/>
              </w:rPr>
              <w:t>Instrukcja obsługi - Czujnik tlenu EH_E</w:t>
            </w:r>
          </w:p>
        </w:tc>
      </w:tr>
      <w:tr w:rsidR="00C20FE5" w14:paraId="52C1CD35" w14:textId="77777777" w:rsidTr="00C20FE5">
        <w:trPr>
          <w:trHeight w:val="95"/>
          <w:jc w:val="center"/>
        </w:trPr>
        <w:tc>
          <w:tcPr>
            <w:tcW w:w="1237" w:type="dxa"/>
            <w:tcBorders>
              <w:top w:val="single" w:sz="4" w:space="0" w:color="auto"/>
              <w:left w:val="single" w:sz="4" w:space="0" w:color="auto"/>
              <w:bottom w:val="single" w:sz="4" w:space="0" w:color="auto"/>
              <w:right w:val="single" w:sz="4" w:space="0" w:color="auto"/>
            </w:tcBorders>
            <w:vAlign w:val="center"/>
          </w:tcPr>
          <w:p w14:paraId="1D76C8C6" w14:textId="795BC9C7" w:rsidR="00C20FE5" w:rsidRPr="000D0F7C" w:rsidRDefault="00C20FE5" w:rsidP="00DC497A">
            <w:pPr>
              <w:pStyle w:val="Tekstpodstawowy"/>
              <w:rPr>
                <w:sz w:val="20"/>
                <w:szCs w:val="20"/>
                <w:highlight w:val="yellow"/>
                <w:lang w:val="pl-PL" w:eastAsia="pl-PL"/>
              </w:rPr>
            </w:pPr>
            <w:r w:rsidRPr="00C20FE5">
              <w:rPr>
                <w:sz w:val="20"/>
                <w:szCs w:val="20"/>
                <w:lang w:val="pl-PL" w:eastAsia="pl-PL"/>
              </w:rPr>
              <w:t>9b</w:t>
            </w:r>
          </w:p>
        </w:tc>
        <w:tc>
          <w:tcPr>
            <w:tcW w:w="7563" w:type="dxa"/>
            <w:tcBorders>
              <w:top w:val="single" w:sz="4" w:space="0" w:color="auto"/>
              <w:left w:val="single" w:sz="4" w:space="0" w:color="auto"/>
              <w:bottom w:val="single" w:sz="4" w:space="0" w:color="auto"/>
              <w:right w:val="single" w:sz="4" w:space="0" w:color="auto"/>
            </w:tcBorders>
            <w:vAlign w:val="center"/>
          </w:tcPr>
          <w:p w14:paraId="71011CFB" w14:textId="559B3455" w:rsidR="00C20FE5" w:rsidRPr="000D0F7C" w:rsidRDefault="00C20FE5" w:rsidP="00DC497A">
            <w:pPr>
              <w:pStyle w:val="Tekstpodstawowy"/>
              <w:rPr>
                <w:sz w:val="20"/>
                <w:szCs w:val="20"/>
                <w:highlight w:val="yellow"/>
                <w:lang w:val="pl-PL" w:eastAsia="pl-PL"/>
              </w:rPr>
            </w:pPr>
            <w:r>
              <w:rPr>
                <w:sz w:val="20"/>
                <w:szCs w:val="20"/>
                <w:lang w:val="pl-PL" w:eastAsia="pl-PL"/>
              </w:rPr>
              <w:t>In</w:t>
            </w:r>
            <w:r w:rsidRPr="00C20FE5">
              <w:rPr>
                <w:sz w:val="20"/>
                <w:szCs w:val="20"/>
                <w:lang w:val="pl-PL" w:eastAsia="pl-PL"/>
              </w:rPr>
              <w:t>strukcja workownicy DRAIMAD_E</w:t>
            </w:r>
          </w:p>
        </w:tc>
      </w:tr>
      <w:tr w:rsidR="00C20FE5" w14:paraId="291D08C2" w14:textId="77777777" w:rsidTr="00C20FE5">
        <w:trPr>
          <w:trHeight w:val="157"/>
          <w:jc w:val="center"/>
        </w:trPr>
        <w:tc>
          <w:tcPr>
            <w:tcW w:w="1237" w:type="dxa"/>
            <w:tcBorders>
              <w:top w:val="single" w:sz="4" w:space="0" w:color="auto"/>
              <w:left w:val="single" w:sz="4" w:space="0" w:color="auto"/>
              <w:bottom w:val="single" w:sz="4" w:space="0" w:color="auto"/>
              <w:right w:val="single" w:sz="4" w:space="0" w:color="auto"/>
            </w:tcBorders>
            <w:vAlign w:val="center"/>
          </w:tcPr>
          <w:p w14:paraId="3BC028E8" w14:textId="5158C5E3" w:rsidR="00C20FE5" w:rsidRPr="00286AD6" w:rsidRDefault="00C20FE5" w:rsidP="00DC497A">
            <w:pPr>
              <w:pStyle w:val="Tekstpodstawowy"/>
              <w:rPr>
                <w:sz w:val="20"/>
                <w:szCs w:val="20"/>
                <w:lang w:val="pl-PL" w:eastAsia="pl-PL"/>
              </w:rPr>
            </w:pPr>
            <w:r w:rsidRPr="00286AD6">
              <w:rPr>
                <w:sz w:val="20"/>
                <w:szCs w:val="20"/>
                <w:lang w:val="pl-PL" w:eastAsia="pl-PL"/>
              </w:rPr>
              <w:t>9c</w:t>
            </w:r>
          </w:p>
        </w:tc>
        <w:tc>
          <w:tcPr>
            <w:tcW w:w="7563" w:type="dxa"/>
            <w:tcBorders>
              <w:top w:val="single" w:sz="4" w:space="0" w:color="auto"/>
              <w:left w:val="single" w:sz="4" w:space="0" w:color="auto"/>
              <w:bottom w:val="single" w:sz="4" w:space="0" w:color="auto"/>
              <w:right w:val="single" w:sz="4" w:space="0" w:color="auto"/>
            </w:tcBorders>
            <w:vAlign w:val="center"/>
          </w:tcPr>
          <w:p w14:paraId="55EE115D" w14:textId="1B406A47" w:rsidR="00C20FE5" w:rsidRPr="00286AD6" w:rsidRDefault="00C20FE5" w:rsidP="00286AD6">
            <w:pPr>
              <w:pStyle w:val="Tekstpodstawowy"/>
              <w:rPr>
                <w:sz w:val="20"/>
                <w:szCs w:val="20"/>
                <w:lang w:val="pl-PL" w:eastAsia="pl-PL"/>
              </w:rPr>
            </w:pPr>
            <w:r w:rsidRPr="00286AD6">
              <w:rPr>
                <w:sz w:val="20"/>
                <w:szCs w:val="20"/>
                <w:lang w:val="pl-PL" w:eastAsia="pl-PL"/>
              </w:rPr>
              <w:t>Instrukcja obsługi sita ROTO SIEVE_E</w:t>
            </w:r>
          </w:p>
        </w:tc>
      </w:tr>
      <w:tr w:rsidR="00C20FE5" w14:paraId="63B5067D" w14:textId="77777777" w:rsidTr="00C20FE5">
        <w:trPr>
          <w:trHeight w:val="219"/>
          <w:jc w:val="center"/>
        </w:trPr>
        <w:tc>
          <w:tcPr>
            <w:tcW w:w="1237" w:type="dxa"/>
            <w:tcBorders>
              <w:top w:val="single" w:sz="4" w:space="0" w:color="auto"/>
              <w:left w:val="single" w:sz="4" w:space="0" w:color="auto"/>
              <w:bottom w:val="single" w:sz="4" w:space="0" w:color="auto"/>
              <w:right w:val="single" w:sz="4" w:space="0" w:color="auto"/>
            </w:tcBorders>
            <w:vAlign w:val="center"/>
          </w:tcPr>
          <w:p w14:paraId="286EDDCC" w14:textId="55AC7333" w:rsidR="00C20FE5" w:rsidRPr="000D0F7C" w:rsidRDefault="00C20FE5" w:rsidP="00DC497A">
            <w:pPr>
              <w:pStyle w:val="Tekstpodstawowy"/>
              <w:rPr>
                <w:sz w:val="20"/>
                <w:szCs w:val="20"/>
                <w:highlight w:val="yellow"/>
                <w:lang w:val="pl-PL" w:eastAsia="pl-PL"/>
              </w:rPr>
            </w:pPr>
            <w:r w:rsidRPr="00C20FE5">
              <w:rPr>
                <w:sz w:val="20"/>
                <w:szCs w:val="20"/>
                <w:lang w:val="pl-PL" w:eastAsia="pl-PL"/>
              </w:rPr>
              <w:t>9d</w:t>
            </w:r>
          </w:p>
        </w:tc>
        <w:tc>
          <w:tcPr>
            <w:tcW w:w="7563" w:type="dxa"/>
            <w:tcBorders>
              <w:top w:val="single" w:sz="4" w:space="0" w:color="auto"/>
              <w:left w:val="single" w:sz="4" w:space="0" w:color="auto"/>
              <w:bottom w:val="single" w:sz="4" w:space="0" w:color="auto"/>
              <w:right w:val="single" w:sz="4" w:space="0" w:color="auto"/>
            </w:tcBorders>
            <w:vAlign w:val="center"/>
          </w:tcPr>
          <w:p w14:paraId="403F9E9F" w14:textId="6FEF4AE8" w:rsidR="00C20FE5" w:rsidRPr="000D0F7C" w:rsidRDefault="00C20FE5" w:rsidP="00DC497A">
            <w:pPr>
              <w:pStyle w:val="Tekstpodstawowy"/>
              <w:rPr>
                <w:sz w:val="20"/>
                <w:szCs w:val="20"/>
                <w:highlight w:val="yellow"/>
                <w:lang w:val="pl-PL" w:eastAsia="pl-PL"/>
              </w:rPr>
            </w:pPr>
            <w:r>
              <w:rPr>
                <w:sz w:val="20"/>
                <w:szCs w:val="20"/>
                <w:lang w:val="pl-PL" w:eastAsia="pl-PL"/>
              </w:rPr>
              <w:t>I</w:t>
            </w:r>
            <w:r w:rsidRPr="00C20FE5">
              <w:rPr>
                <w:sz w:val="20"/>
                <w:szCs w:val="20"/>
                <w:lang w:val="pl-PL" w:eastAsia="pl-PL"/>
              </w:rPr>
              <w:t>nstrukcja obsługi - Pompy zatapialne LFP_E</w:t>
            </w:r>
          </w:p>
        </w:tc>
      </w:tr>
      <w:tr w:rsidR="00C20FE5" w14:paraId="10D9AAEE" w14:textId="77777777" w:rsidTr="00C20FE5">
        <w:trPr>
          <w:trHeight w:val="70"/>
          <w:jc w:val="center"/>
        </w:trPr>
        <w:tc>
          <w:tcPr>
            <w:tcW w:w="1237" w:type="dxa"/>
            <w:tcBorders>
              <w:top w:val="single" w:sz="4" w:space="0" w:color="auto"/>
              <w:left w:val="single" w:sz="4" w:space="0" w:color="auto"/>
              <w:bottom w:val="single" w:sz="4" w:space="0" w:color="auto"/>
              <w:right w:val="single" w:sz="4" w:space="0" w:color="auto"/>
            </w:tcBorders>
            <w:vAlign w:val="center"/>
          </w:tcPr>
          <w:p w14:paraId="3A7EF1A8" w14:textId="53CC4E48" w:rsidR="00C20FE5" w:rsidRPr="00286AD6" w:rsidRDefault="00C20FE5" w:rsidP="00DC497A">
            <w:pPr>
              <w:pStyle w:val="Tekstpodstawowy"/>
              <w:rPr>
                <w:sz w:val="20"/>
                <w:szCs w:val="20"/>
                <w:lang w:val="pl-PL" w:eastAsia="pl-PL"/>
              </w:rPr>
            </w:pPr>
            <w:r w:rsidRPr="00286AD6">
              <w:rPr>
                <w:sz w:val="20"/>
                <w:szCs w:val="20"/>
                <w:lang w:val="pl-PL" w:eastAsia="pl-PL"/>
              </w:rPr>
              <w:t>9e</w:t>
            </w:r>
          </w:p>
        </w:tc>
        <w:tc>
          <w:tcPr>
            <w:tcW w:w="7563" w:type="dxa"/>
            <w:tcBorders>
              <w:top w:val="single" w:sz="4" w:space="0" w:color="auto"/>
              <w:left w:val="single" w:sz="4" w:space="0" w:color="auto"/>
              <w:bottom w:val="single" w:sz="4" w:space="0" w:color="auto"/>
              <w:right w:val="single" w:sz="4" w:space="0" w:color="auto"/>
            </w:tcBorders>
            <w:vAlign w:val="center"/>
          </w:tcPr>
          <w:p w14:paraId="33098FAD" w14:textId="7F15A537" w:rsidR="00C20FE5" w:rsidRPr="00286AD6" w:rsidRDefault="00286AD6" w:rsidP="00286AD6">
            <w:pPr>
              <w:pStyle w:val="Tekstpodstawowy"/>
              <w:rPr>
                <w:sz w:val="20"/>
                <w:szCs w:val="20"/>
                <w:lang w:val="pl-PL" w:eastAsia="pl-PL"/>
              </w:rPr>
            </w:pPr>
            <w:r>
              <w:rPr>
                <w:sz w:val="20"/>
                <w:szCs w:val="20"/>
                <w:lang w:val="pl-PL" w:eastAsia="pl-PL"/>
              </w:rPr>
              <w:t>Napędy elektryczne AUMA_E</w:t>
            </w:r>
          </w:p>
        </w:tc>
      </w:tr>
      <w:tr w:rsidR="00C20FE5" w14:paraId="152875F3" w14:textId="77777777" w:rsidTr="00C20FE5">
        <w:trPr>
          <w:trHeight w:val="210"/>
          <w:jc w:val="center"/>
        </w:trPr>
        <w:tc>
          <w:tcPr>
            <w:tcW w:w="1237" w:type="dxa"/>
            <w:tcBorders>
              <w:top w:val="single" w:sz="4" w:space="0" w:color="auto"/>
              <w:left w:val="single" w:sz="4" w:space="0" w:color="auto"/>
              <w:bottom w:val="single" w:sz="4" w:space="0" w:color="auto"/>
              <w:right w:val="single" w:sz="4" w:space="0" w:color="auto"/>
            </w:tcBorders>
            <w:vAlign w:val="center"/>
          </w:tcPr>
          <w:p w14:paraId="5ECA1A1F" w14:textId="5FE4096E" w:rsidR="00C20FE5" w:rsidRPr="00C20FE5" w:rsidRDefault="00C20FE5" w:rsidP="00DC497A">
            <w:pPr>
              <w:pStyle w:val="Tekstpodstawowy"/>
              <w:rPr>
                <w:sz w:val="20"/>
                <w:szCs w:val="20"/>
                <w:lang w:val="pl-PL" w:eastAsia="pl-PL"/>
              </w:rPr>
            </w:pPr>
            <w:r w:rsidRPr="00C20FE5">
              <w:rPr>
                <w:sz w:val="20"/>
                <w:szCs w:val="20"/>
                <w:lang w:val="pl-PL" w:eastAsia="pl-PL"/>
              </w:rPr>
              <w:lastRenderedPageBreak/>
              <w:t>9f</w:t>
            </w:r>
          </w:p>
        </w:tc>
        <w:tc>
          <w:tcPr>
            <w:tcW w:w="7563" w:type="dxa"/>
            <w:tcBorders>
              <w:top w:val="single" w:sz="4" w:space="0" w:color="auto"/>
              <w:left w:val="single" w:sz="4" w:space="0" w:color="auto"/>
              <w:bottom w:val="single" w:sz="4" w:space="0" w:color="auto"/>
              <w:right w:val="single" w:sz="4" w:space="0" w:color="auto"/>
            </w:tcBorders>
            <w:vAlign w:val="center"/>
          </w:tcPr>
          <w:p w14:paraId="0A590BDB" w14:textId="5351E6C1" w:rsidR="00C20FE5" w:rsidRPr="000D0F7C" w:rsidRDefault="00C20FE5" w:rsidP="00DC497A">
            <w:pPr>
              <w:pStyle w:val="Tekstpodstawowy"/>
              <w:rPr>
                <w:sz w:val="20"/>
                <w:szCs w:val="20"/>
                <w:highlight w:val="yellow"/>
                <w:lang w:val="pl-PL" w:eastAsia="pl-PL"/>
              </w:rPr>
            </w:pPr>
            <w:r w:rsidRPr="00C20FE5">
              <w:rPr>
                <w:sz w:val="20"/>
                <w:szCs w:val="20"/>
                <w:lang w:val="pl-PL" w:eastAsia="pl-PL"/>
              </w:rPr>
              <w:t>Instrukcja obsługi - Przetwornik pomiarowy tlenu rozpuszczonego EH_E</w:t>
            </w:r>
          </w:p>
        </w:tc>
      </w:tr>
      <w:tr w:rsidR="00C20FE5" w14:paraId="7B9D80E1" w14:textId="77777777" w:rsidTr="00C20FE5">
        <w:trPr>
          <w:trHeight w:val="195"/>
          <w:jc w:val="center"/>
        </w:trPr>
        <w:tc>
          <w:tcPr>
            <w:tcW w:w="1237" w:type="dxa"/>
            <w:tcBorders>
              <w:top w:val="single" w:sz="4" w:space="0" w:color="auto"/>
              <w:left w:val="single" w:sz="4" w:space="0" w:color="auto"/>
              <w:bottom w:val="single" w:sz="4" w:space="0" w:color="auto"/>
              <w:right w:val="single" w:sz="4" w:space="0" w:color="auto"/>
            </w:tcBorders>
            <w:vAlign w:val="center"/>
          </w:tcPr>
          <w:p w14:paraId="7985DF59" w14:textId="1A1526F7" w:rsidR="00C20FE5" w:rsidRPr="00C20FE5" w:rsidRDefault="00C20FE5" w:rsidP="00C20FE5">
            <w:pPr>
              <w:pStyle w:val="Tekstpodstawowy"/>
              <w:rPr>
                <w:sz w:val="20"/>
                <w:szCs w:val="20"/>
                <w:lang w:val="pl-PL" w:eastAsia="pl-PL"/>
              </w:rPr>
            </w:pPr>
            <w:r w:rsidRPr="00C20FE5">
              <w:rPr>
                <w:sz w:val="20"/>
                <w:szCs w:val="20"/>
                <w:lang w:val="pl-PL" w:eastAsia="pl-PL"/>
              </w:rPr>
              <w:t>9g</w:t>
            </w:r>
          </w:p>
        </w:tc>
        <w:tc>
          <w:tcPr>
            <w:tcW w:w="7563" w:type="dxa"/>
            <w:tcBorders>
              <w:top w:val="single" w:sz="4" w:space="0" w:color="auto"/>
              <w:left w:val="single" w:sz="4" w:space="0" w:color="auto"/>
              <w:bottom w:val="single" w:sz="4" w:space="0" w:color="auto"/>
              <w:right w:val="single" w:sz="4" w:space="0" w:color="auto"/>
            </w:tcBorders>
            <w:vAlign w:val="center"/>
          </w:tcPr>
          <w:p w14:paraId="1FD64EE6" w14:textId="51A1D1F5" w:rsidR="00C20FE5" w:rsidRPr="000D0F7C" w:rsidRDefault="00C20FE5" w:rsidP="00DC497A">
            <w:pPr>
              <w:pStyle w:val="Tekstpodstawowy"/>
              <w:rPr>
                <w:sz w:val="20"/>
                <w:szCs w:val="20"/>
                <w:highlight w:val="yellow"/>
                <w:lang w:val="pl-PL" w:eastAsia="pl-PL"/>
              </w:rPr>
            </w:pPr>
            <w:r w:rsidRPr="00C20FE5">
              <w:rPr>
                <w:sz w:val="20"/>
                <w:szCs w:val="20"/>
                <w:lang w:val="pl-PL" w:eastAsia="pl-PL"/>
              </w:rPr>
              <w:t xml:space="preserve">Instrukcje obsługi - Pompy i </w:t>
            </w:r>
            <w:proofErr w:type="spellStart"/>
            <w:r w:rsidRPr="00C20FE5">
              <w:rPr>
                <w:sz w:val="20"/>
                <w:szCs w:val="20"/>
                <w:lang w:val="pl-PL" w:eastAsia="pl-PL"/>
              </w:rPr>
              <w:t>mieszadła_E</w:t>
            </w:r>
            <w:proofErr w:type="spellEnd"/>
          </w:p>
        </w:tc>
      </w:tr>
      <w:tr w:rsidR="00C20FE5" w14:paraId="2391C39A" w14:textId="77777777" w:rsidTr="00DC497A">
        <w:trPr>
          <w:trHeight w:val="140"/>
          <w:jc w:val="center"/>
        </w:trPr>
        <w:tc>
          <w:tcPr>
            <w:tcW w:w="1237" w:type="dxa"/>
            <w:tcBorders>
              <w:top w:val="single" w:sz="4" w:space="0" w:color="auto"/>
              <w:left w:val="single" w:sz="4" w:space="0" w:color="auto"/>
              <w:bottom w:val="single" w:sz="4" w:space="0" w:color="auto"/>
              <w:right w:val="single" w:sz="4" w:space="0" w:color="auto"/>
            </w:tcBorders>
            <w:vAlign w:val="center"/>
          </w:tcPr>
          <w:p w14:paraId="000E605B" w14:textId="38848189" w:rsidR="00C20FE5" w:rsidRPr="00C20FE5" w:rsidRDefault="00C20FE5" w:rsidP="00DC497A">
            <w:pPr>
              <w:pStyle w:val="Tekstpodstawowy"/>
              <w:rPr>
                <w:sz w:val="20"/>
                <w:szCs w:val="20"/>
                <w:lang w:val="pl-PL" w:eastAsia="pl-PL"/>
              </w:rPr>
            </w:pPr>
            <w:r w:rsidRPr="00C20FE5">
              <w:rPr>
                <w:sz w:val="20"/>
                <w:szCs w:val="20"/>
                <w:lang w:val="pl-PL" w:eastAsia="pl-PL"/>
              </w:rPr>
              <w:t>9h</w:t>
            </w:r>
          </w:p>
        </w:tc>
        <w:tc>
          <w:tcPr>
            <w:tcW w:w="7563" w:type="dxa"/>
            <w:tcBorders>
              <w:top w:val="single" w:sz="4" w:space="0" w:color="auto"/>
              <w:left w:val="single" w:sz="4" w:space="0" w:color="auto"/>
              <w:bottom w:val="single" w:sz="4" w:space="0" w:color="auto"/>
              <w:right w:val="single" w:sz="4" w:space="0" w:color="auto"/>
            </w:tcBorders>
            <w:vAlign w:val="center"/>
          </w:tcPr>
          <w:p w14:paraId="42932F7E" w14:textId="7BE28273" w:rsidR="00C20FE5" w:rsidRPr="000D0F7C" w:rsidRDefault="00C20FE5" w:rsidP="00DC497A">
            <w:pPr>
              <w:pStyle w:val="Tekstpodstawowy"/>
              <w:rPr>
                <w:sz w:val="20"/>
                <w:szCs w:val="20"/>
                <w:highlight w:val="yellow"/>
                <w:lang w:val="pl-PL" w:eastAsia="pl-PL"/>
              </w:rPr>
            </w:pPr>
            <w:r w:rsidRPr="00C20FE5">
              <w:rPr>
                <w:sz w:val="20"/>
                <w:szCs w:val="20"/>
                <w:lang w:val="pl-PL" w:eastAsia="pl-PL"/>
              </w:rPr>
              <w:t xml:space="preserve">Instrukcja - </w:t>
            </w:r>
            <w:proofErr w:type="spellStart"/>
            <w:r w:rsidRPr="00C20FE5">
              <w:rPr>
                <w:sz w:val="20"/>
                <w:szCs w:val="20"/>
                <w:lang w:val="pl-PL" w:eastAsia="pl-PL"/>
              </w:rPr>
              <w:t>Dekantery_E</w:t>
            </w:r>
            <w:proofErr w:type="spellEnd"/>
          </w:p>
        </w:tc>
      </w:tr>
      <w:tr w:rsidR="00DA527B" w14:paraId="0502D6BA" w14:textId="77777777" w:rsidTr="00DC497A">
        <w:trPr>
          <w:trHeight w:val="405"/>
          <w:jc w:val="center"/>
        </w:trPr>
        <w:tc>
          <w:tcPr>
            <w:tcW w:w="1237" w:type="dxa"/>
            <w:tcBorders>
              <w:top w:val="single" w:sz="4" w:space="0" w:color="auto"/>
              <w:left w:val="single" w:sz="4" w:space="0" w:color="auto"/>
              <w:bottom w:val="single" w:sz="4" w:space="0" w:color="auto"/>
              <w:right w:val="single" w:sz="4" w:space="0" w:color="auto"/>
            </w:tcBorders>
            <w:vAlign w:val="center"/>
          </w:tcPr>
          <w:p w14:paraId="66E1C842" w14:textId="770F14FE" w:rsidR="00DA527B" w:rsidRPr="00DC497A" w:rsidRDefault="00DA527B" w:rsidP="00DC497A">
            <w:pPr>
              <w:pStyle w:val="Tekstpodstawowy"/>
              <w:rPr>
                <w:sz w:val="20"/>
                <w:szCs w:val="20"/>
                <w:lang w:val="pl-PL" w:eastAsia="pl-PL"/>
              </w:rPr>
            </w:pPr>
            <w:r w:rsidRPr="00DC497A">
              <w:rPr>
                <w:sz w:val="20"/>
                <w:szCs w:val="20"/>
                <w:lang w:val="pl-PL" w:eastAsia="pl-PL"/>
              </w:rPr>
              <w:t>10</w:t>
            </w:r>
          </w:p>
        </w:tc>
        <w:tc>
          <w:tcPr>
            <w:tcW w:w="7563" w:type="dxa"/>
            <w:tcBorders>
              <w:top w:val="single" w:sz="4" w:space="0" w:color="auto"/>
              <w:left w:val="single" w:sz="4" w:space="0" w:color="auto"/>
              <w:bottom w:val="single" w:sz="4" w:space="0" w:color="auto"/>
              <w:right w:val="single" w:sz="4" w:space="0" w:color="auto"/>
            </w:tcBorders>
            <w:vAlign w:val="center"/>
          </w:tcPr>
          <w:p w14:paraId="7ECC771F" w14:textId="0E37B2B2" w:rsidR="00DA527B" w:rsidRPr="00DC497A" w:rsidRDefault="00DA527B" w:rsidP="00DC497A">
            <w:pPr>
              <w:pStyle w:val="Tekstpodstawowy"/>
              <w:rPr>
                <w:sz w:val="20"/>
                <w:szCs w:val="20"/>
                <w:lang w:val="pl-PL" w:eastAsia="pl-PL"/>
              </w:rPr>
            </w:pPr>
            <w:r w:rsidRPr="00DC497A">
              <w:rPr>
                <w:sz w:val="20"/>
                <w:szCs w:val="20"/>
                <w:lang w:val="pl-PL" w:eastAsia="pl-PL"/>
              </w:rPr>
              <w:t>Sprawozdanie z nadzoru technologicznego oczyszczalni ścieków,</w:t>
            </w:r>
          </w:p>
        </w:tc>
      </w:tr>
      <w:tr w:rsidR="00DA527B" w14:paraId="317F9AF6" w14:textId="77777777" w:rsidTr="00C20FE5">
        <w:trPr>
          <w:trHeight w:val="152"/>
          <w:jc w:val="center"/>
        </w:trPr>
        <w:tc>
          <w:tcPr>
            <w:tcW w:w="1237" w:type="dxa"/>
            <w:tcBorders>
              <w:top w:val="single" w:sz="4" w:space="0" w:color="auto"/>
              <w:left w:val="single" w:sz="4" w:space="0" w:color="auto"/>
              <w:bottom w:val="single" w:sz="4" w:space="0" w:color="auto"/>
              <w:right w:val="single" w:sz="4" w:space="0" w:color="auto"/>
            </w:tcBorders>
            <w:vAlign w:val="center"/>
          </w:tcPr>
          <w:p w14:paraId="7B92E570" w14:textId="14D61706" w:rsidR="00DA527B" w:rsidRPr="00DC497A" w:rsidRDefault="00C20FE5" w:rsidP="00D320EC">
            <w:pPr>
              <w:pStyle w:val="Tekstpodstawowy"/>
              <w:rPr>
                <w:sz w:val="20"/>
                <w:szCs w:val="20"/>
                <w:lang w:val="pl-PL" w:eastAsia="pl-PL"/>
              </w:rPr>
            </w:pPr>
            <w:r>
              <w:rPr>
                <w:sz w:val="20"/>
                <w:szCs w:val="20"/>
                <w:lang w:val="pl-PL" w:eastAsia="pl-PL"/>
              </w:rPr>
              <w:t>11</w:t>
            </w:r>
          </w:p>
        </w:tc>
        <w:tc>
          <w:tcPr>
            <w:tcW w:w="7563" w:type="dxa"/>
            <w:tcBorders>
              <w:top w:val="single" w:sz="4" w:space="0" w:color="auto"/>
              <w:left w:val="single" w:sz="4" w:space="0" w:color="auto"/>
              <w:bottom w:val="single" w:sz="4" w:space="0" w:color="auto"/>
              <w:right w:val="single" w:sz="4" w:space="0" w:color="auto"/>
            </w:tcBorders>
            <w:vAlign w:val="center"/>
          </w:tcPr>
          <w:p w14:paraId="4D78E1EA" w14:textId="7B9A6F41" w:rsidR="00DA527B" w:rsidRPr="00DC497A" w:rsidRDefault="00DA527B" w:rsidP="00C20FE5">
            <w:pPr>
              <w:pStyle w:val="Tekstpodstawowy"/>
              <w:rPr>
                <w:sz w:val="20"/>
                <w:szCs w:val="20"/>
                <w:lang w:val="pl-PL" w:eastAsia="pl-PL"/>
              </w:rPr>
            </w:pPr>
            <w:r w:rsidRPr="00DC497A">
              <w:rPr>
                <w:sz w:val="20"/>
                <w:szCs w:val="20"/>
                <w:lang w:val="pl-PL" w:eastAsia="pl-PL"/>
              </w:rPr>
              <w:t>Rysunki obiektów</w:t>
            </w:r>
            <w:r w:rsidR="00C20FE5" w:rsidRPr="00C20FE5">
              <w:rPr>
                <w:sz w:val="20"/>
                <w:szCs w:val="20"/>
                <w:lang w:val="pl-PL" w:eastAsia="pl-PL"/>
              </w:rPr>
              <w:t xml:space="preserve"> technologicznych </w:t>
            </w:r>
            <w:r w:rsidRPr="00DC497A">
              <w:rPr>
                <w:sz w:val="20"/>
                <w:szCs w:val="20"/>
                <w:lang w:val="pl-PL" w:eastAsia="pl-PL"/>
              </w:rPr>
              <w:t xml:space="preserve"> oczyszczalni ścieków</w:t>
            </w:r>
          </w:p>
        </w:tc>
      </w:tr>
      <w:tr w:rsidR="00C20FE5" w14:paraId="14FAD2B3" w14:textId="77777777" w:rsidTr="00C20FE5">
        <w:trPr>
          <w:trHeight w:val="180"/>
          <w:jc w:val="center"/>
        </w:trPr>
        <w:tc>
          <w:tcPr>
            <w:tcW w:w="1237" w:type="dxa"/>
            <w:tcBorders>
              <w:top w:val="single" w:sz="4" w:space="0" w:color="auto"/>
              <w:left w:val="single" w:sz="4" w:space="0" w:color="auto"/>
              <w:bottom w:val="single" w:sz="4" w:space="0" w:color="auto"/>
              <w:right w:val="single" w:sz="4" w:space="0" w:color="auto"/>
            </w:tcBorders>
            <w:vAlign w:val="center"/>
          </w:tcPr>
          <w:p w14:paraId="28B9EE13" w14:textId="743E0570" w:rsidR="00C20FE5" w:rsidRPr="00DC497A" w:rsidRDefault="00C20FE5" w:rsidP="00D320EC">
            <w:pPr>
              <w:pStyle w:val="Tekstpodstawowy"/>
              <w:rPr>
                <w:sz w:val="20"/>
                <w:szCs w:val="20"/>
                <w:lang w:val="pl-PL" w:eastAsia="pl-PL"/>
              </w:rPr>
            </w:pPr>
            <w:r>
              <w:rPr>
                <w:sz w:val="20"/>
                <w:szCs w:val="20"/>
                <w:lang w:val="pl-PL" w:eastAsia="pl-PL"/>
              </w:rPr>
              <w:t>11a</w:t>
            </w:r>
          </w:p>
        </w:tc>
        <w:tc>
          <w:tcPr>
            <w:tcW w:w="7563" w:type="dxa"/>
            <w:tcBorders>
              <w:top w:val="single" w:sz="4" w:space="0" w:color="auto"/>
              <w:left w:val="single" w:sz="4" w:space="0" w:color="auto"/>
              <w:bottom w:val="single" w:sz="4" w:space="0" w:color="auto"/>
              <w:right w:val="single" w:sz="4" w:space="0" w:color="auto"/>
            </w:tcBorders>
            <w:vAlign w:val="center"/>
          </w:tcPr>
          <w:p w14:paraId="7FEF28BD" w14:textId="17C6C893" w:rsidR="00C20FE5" w:rsidRPr="00DC497A" w:rsidRDefault="00C20FE5" w:rsidP="00DC497A">
            <w:pPr>
              <w:pStyle w:val="Tekstpodstawowy"/>
              <w:rPr>
                <w:sz w:val="20"/>
                <w:szCs w:val="20"/>
                <w:lang w:val="pl-PL" w:eastAsia="pl-PL"/>
              </w:rPr>
            </w:pPr>
            <w:r w:rsidRPr="00C20FE5">
              <w:rPr>
                <w:sz w:val="20"/>
                <w:szCs w:val="20"/>
                <w:lang w:val="pl-PL" w:eastAsia="pl-PL"/>
              </w:rPr>
              <w:t>Zagospodarowanie terenu</w:t>
            </w:r>
            <w:r>
              <w:rPr>
                <w:sz w:val="20"/>
                <w:szCs w:val="20"/>
                <w:lang w:val="pl-PL" w:eastAsia="pl-PL"/>
              </w:rPr>
              <w:t xml:space="preserve"> oczyszczalni ścieków</w:t>
            </w:r>
            <w:r w:rsidR="00C279FC">
              <w:rPr>
                <w:sz w:val="20"/>
                <w:szCs w:val="20"/>
                <w:lang w:val="pl-PL" w:eastAsia="pl-PL"/>
              </w:rPr>
              <w:t xml:space="preserve"> – rysunek</w:t>
            </w:r>
          </w:p>
        </w:tc>
      </w:tr>
      <w:tr w:rsidR="00C20FE5" w14:paraId="77CCE577" w14:textId="77777777" w:rsidTr="00C20FE5">
        <w:trPr>
          <w:trHeight w:val="155"/>
          <w:jc w:val="center"/>
        </w:trPr>
        <w:tc>
          <w:tcPr>
            <w:tcW w:w="1237" w:type="dxa"/>
            <w:tcBorders>
              <w:top w:val="single" w:sz="4" w:space="0" w:color="auto"/>
              <w:left w:val="single" w:sz="4" w:space="0" w:color="auto"/>
              <w:bottom w:val="single" w:sz="4" w:space="0" w:color="auto"/>
              <w:right w:val="single" w:sz="4" w:space="0" w:color="auto"/>
            </w:tcBorders>
            <w:vAlign w:val="center"/>
          </w:tcPr>
          <w:p w14:paraId="6F45D7BE" w14:textId="0A6385BD" w:rsidR="00C20FE5" w:rsidRPr="00DC497A" w:rsidRDefault="00C20FE5" w:rsidP="00D320EC">
            <w:pPr>
              <w:pStyle w:val="Tekstpodstawowy"/>
              <w:rPr>
                <w:sz w:val="20"/>
                <w:szCs w:val="20"/>
                <w:lang w:val="pl-PL" w:eastAsia="pl-PL"/>
              </w:rPr>
            </w:pPr>
            <w:r>
              <w:rPr>
                <w:sz w:val="20"/>
                <w:szCs w:val="20"/>
                <w:lang w:val="pl-PL" w:eastAsia="pl-PL"/>
              </w:rPr>
              <w:t>11b</w:t>
            </w:r>
          </w:p>
        </w:tc>
        <w:tc>
          <w:tcPr>
            <w:tcW w:w="7563" w:type="dxa"/>
            <w:tcBorders>
              <w:top w:val="single" w:sz="4" w:space="0" w:color="auto"/>
              <w:left w:val="single" w:sz="4" w:space="0" w:color="auto"/>
              <w:bottom w:val="single" w:sz="4" w:space="0" w:color="auto"/>
              <w:right w:val="single" w:sz="4" w:space="0" w:color="auto"/>
            </w:tcBorders>
            <w:vAlign w:val="center"/>
          </w:tcPr>
          <w:p w14:paraId="6572950C" w14:textId="40096F51" w:rsidR="00C20FE5" w:rsidRPr="00DC497A" w:rsidRDefault="00C20FE5" w:rsidP="00DC497A">
            <w:pPr>
              <w:pStyle w:val="Tekstpodstawowy"/>
              <w:rPr>
                <w:sz w:val="20"/>
                <w:szCs w:val="20"/>
                <w:lang w:val="pl-PL" w:eastAsia="pl-PL"/>
              </w:rPr>
            </w:pPr>
            <w:r w:rsidRPr="00C20FE5">
              <w:rPr>
                <w:sz w:val="20"/>
                <w:szCs w:val="20"/>
                <w:lang w:val="pl-PL" w:eastAsia="pl-PL"/>
              </w:rPr>
              <w:t>Schemat technologiczny</w:t>
            </w:r>
            <w:r w:rsidR="00C279FC">
              <w:rPr>
                <w:sz w:val="20"/>
                <w:szCs w:val="20"/>
                <w:lang w:val="pl-PL" w:eastAsia="pl-PL"/>
              </w:rPr>
              <w:t xml:space="preserve"> - rysunek</w:t>
            </w:r>
          </w:p>
        </w:tc>
      </w:tr>
      <w:tr w:rsidR="00C20FE5" w14:paraId="47DE09E7" w14:textId="77777777" w:rsidTr="00C20FE5">
        <w:trPr>
          <w:trHeight w:val="165"/>
          <w:jc w:val="center"/>
        </w:trPr>
        <w:tc>
          <w:tcPr>
            <w:tcW w:w="1237" w:type="dxa"/>
            <w:tcBorders>
              <w:top w:val="single" w:sz="4" w:space="0" w:color="auto"/>
              <w:left w:val="single" w:sz="4" w:space="0" w:color="auto"/>
              <w:bottom w:val="single" w:sz="4" w:space="0" w:color="auto"/>
              <w:right w:val="single" w:sz="4" w:space="0" w:color="auto"/>
            </w:tcBorders>
            <w:vAlign w:val="center"/>
          </w:tcPr>
          <w:p w14:paraId="704A4941" w14:textId="270E5471" w:rsidR="00C20FE5" w:rsidRPr="00DC497A" w:rsidRDefault="00C20FE5" w:rsidP="00D320EC">
            <w:pPr>
              <w:pStyle w:val="Tekstpodstawowy"/>
              <w:rPr>
                <w:sz w:val="20"/>
                <w:szCs w:val="20"/>
                <w:lang w:val="pl-PL" w:eastAsia="pl-PL"/>
              </w:rPr>
            </w:pPr>
            <w:r>
              <w:rPr>
                <w:sz w:val="20"/>
                <w:szCs w:val="20"/>
                <w:lang w:val="pl-PL" w:eastAsia="pl-PL"/>
              </w:rPr>
              <w:t>11c</w:t>
            </w:r>
          </w:p>
        </w:tc>
        <w:tc>
          <w:tcPr>
            <w:tcW w:w="7563" w:type="dxa"/>
            <w:tcBorders>
              <w:top w:val="single" w:sz="4" w:space="0" w:color="auto"/>
              <w:left w:val="single" w:sz="4" w:space="0" w:color="auto"/>
              <w:bottom w:val="single" w:sz="4" w:space="0" w:color="auto"/>
              <w:right w:val="single" w:sz="4" w:space="0" w:color="auto"/>
            </w:tcBorders>
            <w:vAlign w:val="center"/>
          </w:tcPr>
          <w:p w14:paraId="6CE92930" w14:textId="45004DF1" w:rsidR="00C20FE5" w:rsidRPr="00DC497A" w:rsidRDefault="00C20FE5" w:rsidP="00DC497A">
            <w:pPr>
              <w:pStyle w:val="Tekstpodstawowy"/>
              <w:rPr>
                <w:sz w:val="20"/>
                <w:szCs w:val="20"/>
                <w:lang w:val="pl-PL" w:eastAsia="pl-PL"/>
              </w:rPr>
            </w:pPr>
            <w:r w:rsidRPr="00C20FE5">
              <w:rPr>
                <w:sz w:val="20"/>
                <w:szCs w:val="20"/>
                <w:lang w:val="pl-PL" w:eastAsia="pl-PL"/>
              </w:rPr>
              <w:t>Profil ściekowy</w:t>
            </w:r>
            <w:r w:rsidR="00C279FC">
              <w:rPr>
                <w:sz w:val="20"/>
                <w:szCs w:val="20"/>
                <w:lang w:val="pl-PL" w:eastAsia="pl-PL"/>
              </w:rPr>
              <w:t xml:space="preserve"> - rysunek</w:t>
            </w:r>
          </w:p>
        </w:tc>
      </w:tr>
      <w:tr w:rsidR="00C20FE5" w14:paraId="78C7C41B" w14:textId="77777777" w:rsidTr="00C20FE5">
        <w:trPr>
          <w:trHeight w:val="140"/>
          <w:jc w:val="center"/>
        </w:trPr>
        <w:tc>
          <w:tcPr>
            <w:tcW w:w="1237" w:type="dxa"/>
            <w:tcBorders>
              <w:top w:val="single" w:sz="4" w:space="0" w:color="auto"/>
              <w:left w:val="single" w:sz="4" w:space="0" w:color="auto"/>
              <w:bottom w:val="single" w:sz="4" w:space="0" w:color="auto"/>
              <w:right w:val="single" w:sz="4" w:space="0" w:color="auto"/>
            </w:tcBorders>
            <w:vAlign w:val="center"/>
          </w:tcPr>
          <w:p w14:paraId="55F8F439" w14:textId="6BCA300A" w:rsidR="00C20FE5" w:rsidRPr="00DC497A" w:rsidRDefault="00C20FE5" w:rsidP="00D320EC">
            <w:pPr>
              <w:pStyle w:val="Tekstpodstawowy"/>
              <w:rPr>
                <w:sz w:val="20"/>
                <w:szCs w:val="20"/>
                <w:lang w:val="pl-PL" w:eastAsia="pl-PL"/>
              </w:rPr>
            </w:pPr>
            <w:r>
              <w:rPr>
                <w:sz w:val="20"/>
                <w:szCs w:val="20"/>
                <w:lang w:val="pl-PL" w:eastAsia="pl-PL"/>
              </w:rPr>
              <w:t>11d</w:t>
            </w:r>
          </w:p>
        </w:tc>
        <w:tc>
          <w:tcPr>
            <w:tcW w:w="7563" w:type="dxa"/>
            <w:tcBorders>
              <w:top w:val="single" w:sz="4" w:space="0" w:color="auto"/>
              <w:left w:val="single" w:sz="4" w:space="0" w:color="auto"/>
              <w:bottom w:val="single" w:sz="4" w:space="0" w:color="auto"/>
              <w:right w:val="single" w:sz="4" w:space="0" w:color="auto"/>
            </w:tcBorders>
            <w:vAlign w:val="center"/>
          </w:tcPr>
          <w:p w14:paraId="4ABE1210" w14:textId="37BAF663" w:rsidR="00C20FE5" w:rsidRPr="00DC497A" w:rsidRDefault="00C20FE5" w:rsidP="00DC497A">
            <w:pPr>
              <w:pStyle w:val="Tekstpodstawowy"/>
              <w:rPr>
                <w:sz w:val="20"/>
                <w:szCs w:val="20"/>
                <w:lang w:val="pl-PL" w:eastAsia="pl-PL"/>
              </w:rPr>
            </w:pPr>
            <w:r w:rsidRPr="00C20FE5">
              <w:rPr>
                <w:sz w:val="20"/>
                <w:szCs w:val="20"/>
                <w:lang w:val="pl-PL" w:eastAsia="pl-PL"/>
              </w:rPr>
              <w:t>Profil osadowy</w:t>
            </w:r>
            <w:r w:rsidR="00C279FC">
              <w:rPr>
                <w:sz w:val="20"/>
                <w:szCs w:val="20"/>
                <w:lang w:val="pl-PL" w:eastAsia="pl-PL"/>
              </w:rPr>
              <w:t xml:space="preserve"> - rysunek</w:t>
            </w:r>
          </w:p>
        </w:tc>
      </w:tr>
      <w:tr w:rsidR="00C20FE5" w14:paraId="6F5AFCFF" w14:textId="77777777" w:rsidTr="00C20FE5">
        <w:trPr>
          <w:trHeight w:val="155"/>
          <w:jc w:val="center"/>
        </w:trPr>
        <w:tc>
          <w:tcPr>
            <w:tcW w:w="1237" w:type="dxa"/>
            <w:tcBorders>
              <w:top w:val="single" w:sz="4" w:space="0" w:color="auto"/>
              <w:left w:val="single" w:sz="4" w:space="0" w:color="auto"/>
              <w:bottom w:val="single" w:sz="4" w:space="0" w:color="auto"/>
              <w:right w:val="single" w:sz="4" w:space="0" w:color="auto"/>
            </w:tcBorders>
            <w:vAlign w:val="center"/>
          </w:tcPr>
          <w:p w14:paraId="5C3474DB" w14:textId="46A1EA4A" w:rsidR="00C20FE5" w:rsidRPr="00DC497A" w:rsidRDefault="00C20FE5" w:rsidP="00D320EC">
            <w:pPr>
              <w:pStyle w:val="Tekstpodstawowy"/>
              <w:rPr>
                <w:sz w:val="20"/>
                <w:szCs w:val="20"/>
                <w:lang w:val="pl-PL" w:eastAsia="pl-PL"/>
              </w:rPr>
            </w:pPr>
            <w:r>
              <w:rPr>
                <w:sz w:val="20"/>
                <w:szCs w:val="20"/>
                <w:lang w:val="pl-PL" w:eastAsia="pl-PL"/>
              </w:rPr>
              <w:t>11e</w:t>
            </w:r>
          </w:p>
        </w:tc>
        <w:tc>
          <w:tcPr>
            <w:tcW w:w="7563" w:type="dxa"/>
            <w:tcBorders>
              <w:top w:val="single" w:sz="4" w:space="0" w:color="auto"/>
              <w:left w:val="single" w:sz="4" w:space="0" w:color="auto"/>
              <w:bottom w:val="single" w:sz="4" w:space="0" w:color="auto"/>
              <w:right w:val="single" w:sz="4" w:space="0" w:color="auto"/>
            </w:tcBorders>
            <w:vAlign w:val="center"/>
          </w:tcPr>
          <w:p w14:paraId="6373DFBB" w14:textId="5FB236A4" w:rsidR="00C20FE5" w:rsidRPr="00DC497A" w:rsidRDefault="00C20FE5" w:rsidP="00DC497A">
            <w:pPr>
              <w:pStyle w:val="Tekstpodstawowy"/>
              <w:rPr>
                <w:sz w:val="20"/>
                <w:szCs w:val="20"/>
                <w:lang w:val="pl-PL" w:eastAsia="pl-PL"/>
              </w:rPr>
            </w:pPr>
            <w:r w:rsidRPr="00C20FE5">
              <w:rPr>
                <w:sz w:val="20"/>
                <w:szCs w:val="20"/>
                <w:lang w:val="pl-PL" w:eastAsia="pl-PL"/>
              </w:rPr>
              <w:t>Reaktor biologiczny SBR</w:t>
            </w:r>
            <w:r w:rsidR="00C279FC">
              <w:rPr>
                <w:sz w:val="20"/>
                <w:szCs w:val="20"/>
                <w:lang w:val="pl-PL" w:eastAsia="pl-PL"/>
              </w:rPr>
              <w:t xml:space="preserve"> - rysunek</w:t>
            </w:r>
          </w:p>
        </w:tc>
      </w:tr>
      <w:tr w:rsidR="00C20FE5" w14:paraId="176CC791" w14:textId="77777777" w:rsidTr="00C20FE5">
        <w:trPr>
          <w:trHeight w:val="140"/>
          <w:jc w:val="center"/>
        </w:trPr>
        <w:tc>
          <w:tcPr>
            <w:tcW w:w="1237" w:type="dxa"/>
            <w:tcBorders>
              <w:top w:val="single" w:sz="4" w:space="0" w:color="auto"/>
              <w:left w:val="single" w:sz="4" w:space="0" w:color="auto"/>
              <w:bottom w:val="single" w:sz="4" w:space="0" w:color="auto"/>
              <w:right w:val="single" w:sz="4" w:space="0" w:color="auto"/>
            </w:tcBorders>
            <w:vAlign w:val="center"/>
          </w:tcPr>
          <w:p w14:paraId="37A60070" w14:textId="4CA6000F" w:rsidR="00C20FE5" w:rsidRPr="00DC497A" w:rsidRDefault="00C20FE5" w:rsidP="00D320EC">
            <w:pPr>
              <w:pStyle w:val="Tekstpodstawowy"/>
              <w:rPr>
                <w:sz w:val="20"/>
                <w:szCs w:val="20"/>
                <w:lang w:val="pl-PL" w:eastAsia="pl-PL"/>
              </w:rPr>
            </w:pPr>
            <w:r>
              <w:rPr>
                <w:sz w:val="20"/>
                <w:szCs w:val="20"/>
                <w:lang w:val="pl-PL" w:eastAsia="pl-PL"/>
              </w:rPr>
              <w:t>11f</w:t>
            </w:r>
          </w:p>
        </w:tc>
        <w:tc>
          <w:tcPr>
            <w:tcW w:w="7563" w:type="dxa"/>
            <w:tcBorders>
              <w:top w:val="single" w:sz="4" w:space="0" w:color="auto"/>
              <w:left w:val="single" w:sz="4" w:space="0" w:color="auto"/>
              <w:bottom w:val="single" w:sz="4" w:space="0" w:color="auto"/>
              <w:right w:val="single" w:sz="4" w:space="0" w:color="auto"/>
            </w:tcBorders>
            <w:vAlign w:val="center"/>
          </w:tcPr>
          <w:p w14:paraId="766B8F7E" w14:textId="52E71DC6" w:rsidR="00C20FE5" w:rsidRPr="00DC497A" w:rsidRDefault="00C279FC" w:rsidP="00DC497A">
            <w:pPr>
              <w:pStyle w:val="Tekstpodstawowy"/>
              <w:rPr>
                <w:sz w:val="20"/>
                <w:szCs w:val="20"/>
                <w:lang w:val="pl-PL" w:eastAsia="pl-PL"/>
              </w:rPr>
            </w:pPr>
            <w:r w:rsidRPr="00C279FC">
              <w:rPr>
                <w:sz w:val="20"/>
                <w:szCs w:val="20"/>
                <w:lang w:val="pl-PL" w:eastAsia="pl-PL"/>
              </w:rPr>
              <w:t>Plan sytuacyjny OŚ DĘBAK</w:t>
            </w:r>
            <w:r>
              <w:rPr>
                <w:sz w:val="20"/>
                <w:szCs w:val="20"/>
                <w:lang w:val="pl-PL" w:eastAsia="pl-PL"/>
              </w:rPr>
              <w:t xml:space="preserve"> - rysunek</w:t>
            </w:r>
          </w:p>
        </w:tc>
      </w:tr>
      <w:tr w:rsidR="00C20FE5" w14:paraId="66A3C28C" w14:textId="77777777" w:rsidTr="00C20FE5">
        <w:trPr>
          <w:trHeight w:val="140"/>
          <w:jc w:val="center"/>
        </w:trPr>
        <w:tc>
          <w:tcPr>
            <w:tcW w:w="1237" w:type="dxa"/>
            <w:tcBorders>
              <w:top w:val="single" w:sz="4" w:space="0" w:color="auto"/>
              <w:left w:val="single" w:sz="4" w:space="0" w:color="auto"/>
              <w:bottom w:val="single" w:sz="4" w:space="0" w:color="auto"/>
              <w:right w:val="single" w:sz="4" w:space="0" w:color="auto"/>
            </w:tcBorders>
            <w:vAlign w:val="center"/>
          </w:tcPr>
          <w:p w14:paraId="15EFF033" w14:textId="175D1DDD" w:rsidR="00C20FE5" w:rsidRPr="00DC497A" w:rsidRDefault="00C20FE5" w:rsidP="00D320EC">
            <w:pPr>
              <w:pStyle w:val="Tekstpodstawowy"/>
              <w:rPr>
                <w:sz w:val="20"/>
                <w:szCs w:val="20"/>
                <w:lang w:val="pl-PL" w:eastAsia="pl-PL"/>
              </w:rPr>
            </w:pPr>
            <w:r>
              <w:rPr>
                <w:sz w:val="20"/>
                <w:szCs w:val="20"/>
                <w:lang w:val="pl-PL" w:eastAsia="pl-PL"/>
              </w:rPr>
              <w:t>11g</w:t>
            </w:r>
          </w:p>
        </w:tc>
        <w:tc>
          <w:tcPr>
            <w:tcW w:w="7563" w:type="dxa"/>
            <w:tcBorders>
              <w:top w:val="single" w:sz="4" w:space="0" w:color="auto"/>
              <w:left w:val="single" w:sz="4" w:space="0" w:color="auto"/>
              <w:bottom w:val="single" w:sz="4" w:space="0" w:color="auto"/>
              <w:right w:val="single" w:sz="4" w:space="0" w:color="auto"/>
            </w:tcBorders>
            <w:vAlign w:val="center"/>
          </w:tcPr>
          <w:p w14:paraId="30DE9917" w14:textId="076E19DD" w:rsidR="00C20FE5" w:rsidRPr="00DC497A" w:rsidRDefault="00C279FC" w:rsidP="00DC497A">
            <w:pPr>
              <w:pStyle w:val="Tekstpodstawowy"/>
              <w:rPr>
                <w:sz w:val="20"/>
                <w:szCs w:val="20"/>
                <w:lang w:val="pl-PL" w:eastAsia="pl-PL"/>
              </w:rPr>
            </w:pPr>
            <w:r w:rsidRPr="00C279FC">
              <w:rPr>
                <w:sz w:val="20"/>
                <w:szCs w:val="20"/>
                <w:lang w:val="pl-PL" w:eastAsia="pl-PL"/>
              </w:rPr>
              <w:t>Pompownia ścieków surowych</w:t>
            </w:r>
            <w:r>
              <w:rPr>
                <w:sz w:val="20"/>
                <w:szCs w:val="20"/>
                <w:lang w:val="pl-PL" w:eastAsia="pl-PL"/>
              </w:rPr>
              <w:t xml:space="preserve"> - rysunek</w:t>
            </w:r>
          </w:p>
        </w:tc>
      </w:tr>
      <w:tr w:rsidR="00C20FE5" w14:paraId="530F438F" w14:textId="77777777" w:rsidTr="00C20FE5">
        <w:trPr>
          <w:trHeight w:val="195"/>
          <w:jc w:val="center"/>
        </w:trPr>
        <w:tc>
          <w:tcPr>
            <w:tcW w:w="1237" w:type="dxa"/>
            <w:tcBorders>
              <w:top w:val="single" w:sz="4" w:space="0" w:color="auto"/>
              <w:left w:val="single" w:sz="4" w:space="0" w:color="auto"/>
              <w:bottom w:val="single" w:sz="4" w:space="0" w:color="auto"/>
              <w:right w:val="single" w:sz="4" w:space="0" w:color="auto"/>
            </w:tcBorders>
            <w:vAlign w:val="center"/>
          </w:tcPr>
          <w:p w14:paraId="0E998EA6" w14:textId="6A4F55AA" w:rsidR="00C20FE5" w:rsidRPr="00DC497A" w:rsidRDefault="00C20FE5" w:rsidP="00D320EC">
            <w:pPr>
              <w:pStyle w:val="Tekstpodstawowy"/>
              <w:rPr>
                <w:sz w:val="20"/>
                <w:szCs w:val="20"/>
                <w:lang w:val="pl-PL" w:eastAsia="pl-PL"/>
              </w:rPr>
            </w:pPr>
            <w:r>
              <w:rPr>
                <w:sz w:val="20"/>
                <w:szCs w:val="20"/>
                <w:lang w:val="pl-PL" w:eastAsia="pl-PL"/>
              </w:rPr>
              <w:t>11h</w:t>
            </w:r>
          </w:p>
        </w:tc>
        <w:tc>
          <w:tcPr>
            <w:tcW w:w="7563" w:type="dxa"/>
            <w:tcBorders>
              <w:top w:val="single" w:sz="4" w:space="0" w:color="auto"/>
              <w:left w:val="single" w:sz="4" w:space="0" w:color="auto"/>
              <w:bottom w:val="single" w:sz="4" w:space="0" w:color="auto"/>
              <w:right w:val="single" w:sz="4" w:space="0" w:color="auto"/>
            </w:tcBorders>
            <w:vAlign w:val="center"/>
          </w:tcPr>
          <w:p w14:paraId="3402309A" w14:textId="25E2DA1A" w:rsidR="00C20FE5" w:rsidRPr="00DC497A" w:rsidRDefault="00C279FC" w:rsidP="00DC497A">
            <w:pPr>
              <w:pStyle w:val="Tekstpodstawowy"/>
              <w:rPr>
                <w:sz w:val="20"/>
                <w:szCs w:val="20"/>
                <w:lang w:val="pl-PL" w:eastAsia="pl-PL"/>
              </w:rPr>
            </w:pPr>
            <w:r w:rsidRPr="00C279FC">
              <w:rPr>
                <w:sz w:val="20"/>
                <w:szCs w:val="20"/>
                <w:lang w:val="pl-PL" w:eastAsia="pl-PL"/>
              </w:rPr>
              <w:t>Budynek odwadniania osadów</w:t>
            </w:r>
            <w:r>
              <w:rPr>
                <w:sz w:val="20"/>
                <w:szCs w:val="20"/>
                <w:lang w:val="pl-PL" w:eastAsia="pl-PL"/>
              </w:rPr>
              <w:t xml:space="preserve"> - rysunek</w:t>
            </w:r>
          </w:p>
        </w:tc>
      </w:tr>
      <w:tr w:rsidR="00C20FE5" w14:paraId="5743EAD5" w14:textId="77777777" w:rsidTr="00C20FE5">
        <w:trPr>
          <w:trHeight w:val="225"/>
          <w:jc w:val="center"/>
        </w:trPr>
        <w:tc>
          <w:tcPr>
            <w:tcW w:w="1237" w:type="dxa"/>
            <w:tcBorders>
              <w:top w:val="single" w:sz="4" w:space="0" w:color="auto"/>
              <w:left w:val="single" w:sz="4" w:space="0" w:color="auto"/>
              <w:bottom w:val="single" w:sz="4" w:space="0" w:color="auto"/>
              <w:right w:val="single" w:sz="4" w:space="0" w:color="auto"/>
            </w:tcBorders>
            <w:vAlign w:val="center"/>
          </w:tcPr>
          <w:p w14:paraId="2D14718F" w14:textId="0096454F" w:rsidR="00C20FE5" w:rsidRPr="00DC497A" w:rsidRDefault="00C20FE5" w:rsidP="00D320EC">
            <w:pPr>
              <w:pStyle w:val="Tekstpodstawowy"/>
              <w:rPr>
                <w:sz w:val="20"/>
                <w:szCs w:val="20"/>
                <w:lang w:val="pl-PL" w:eastAsia="pl-PL"/>
              </w:rPr>
            </w:pPr>
            <w:r>
              <w:rPr>
                <w:sz w:val="20"/>
                <w:szCs w:val="20"/>
                <w:lang w:val="pl-PL" w:eastAsia="pl-PL"/>
              </w:rPr>
              <w:t>11i</w:t>
            </w:r>
          </w:p>
        </w:tc>
        <w:tc>
          <w:tcPr>
            <w:tcW w:w="7563" w:type="dxa"/>
            <w:tcBorders>
              <w:top w:val="single" w:sz="4" w:space="0" w:color="auto"/>
              <w:left w:val="single" w:sz="4" w:space="0" w:color="auto"/>
              <w:bottom w:val="single" w:sz="4" w:space="0" w:color="auto"/>
              <w:right w:val="single" w:sz="4" w:space="0" w:color="auto"/>
            </w:tcBorders>
            <w:vAlign w:val="center"/>
          </w:tcPr>
          <w:p w14:paraId="04554BA7" w14:textId="4547F1F3" w:rsidR="00C20FE5" w:rsidRPr="00DC497A" w:rsidRDefault="00C279FC" w:rsidP="00DC497A">
            <w:pPr>
              <w:pStyle w:val="Tekstpodstawowy"/>
              <w:rPr>
                <w:sz w:val="20"/>
                <w:szCs w:val="20"/>
                <w:lang w:val="pl-PL" w:eastAsia="pl-PL"/>
              </w:rPr>
            </w:pPr>
            <w:r w:rsidRPr="00C279FC">
              <w:rPr>
                <w:sz w:val="20"/>
                <w:szCs w:val="20"/>
                <w:lang w:val="pl-PL" w:eastAsia="pl-PL"/>
              </w:rPr>
              <w:t>Wiata na osad odwodniony</w:t>
            </w:r>
            <w:r>
              <w:rPr>
                <w:sz w:val="20"/>
                <w:szCs w:val="20"/>
                <w:lang w:val="pl-PL" w:eastAsia="pl-PL"/>
              </w:rPr>
              <w:t xml:space="preserve"> - rysunek</w:t>
            </w:r>
          </w:p>
        </w:tc>
      </w:tr>
      <w:tr w:rsidR="00DA527B" w14:paraId="71FAA656" w14:textId="77777777" w:rsidTr="00DC497A">
        <w:trPr>
          <w:trHeight w:val="232"/>
          <w:jc w:val="center"/>
        </w:trPr>
        <w:tc>
          <w:tcPr>
            <w:tcW w:w="1237" w:type="dxa"/>
            <w:tcBorders>
              <w:top w:val="single" w:sz="4" w:space="0" w:color="auto"/>
              <w:left w:val="single" w:sz="4" w:space="0" w:color="auto"/>
              <w:bottom w:val="single" w:sz="4" w:space="0" w:color="auto"/>
              <w:right w:val="single" w:sz="4" w:space="0" w:color="auto"/>
            </w:tcBorders>
            <w:vAlign w:val="center"/>
          </w:tcPr>
          <w:p w14:paraId="23038766" w14:textId="7EA4BFE8" w:rsidR="00DA527B" w:rsidRPr="00DC497A" w:rsidRDefault="00DA527B" w:rsidP="00DC497A">
            <w:pPr>
              <w:pStyle w:val="Tekstpodstawowy"/>
              <w:rPr>
                <w:sz w:val="20"/>
                <w:szCs w:val="20"/>
                <w:lang w:val="pl-PL" w:eastAsia="pl-PL"/>
              </w:rPr>
            </w:pPr>
            <w:r w:rsidRPr="00DC497A">
              <w:rPr>
                <w:sz w:val="20"/>
                <w:szCs w:val="20"/>
                <w:lang w:val="pl-PL" w:eastAsia="pl-PL"/>
              </w:rPr>
              <w:t>12</w:t>
            </w:r>
          </w:p>
        </w:tc>
        <w:tc>
          <w:tcPr>
            <w:tcW w:w="7563" w:type="dxa"/>
            <w:tcBorders>
              <w:top w:val="single" w:sz="4" w:space="0" w:color="auto"/>
              <w:left w:val="single" w:sz="4" w:space="0" w:color="auto"/>
              <w:bottom w:val="single" w:sz="4" w:space="0" w:color="auto"/>
              <w:right w:val="single" w:sz="4" w:space="0" w:color="auto"/>
            </w:tcBorders>
            <w:vAlign w:val="center"/>
          </w:tcPr>
          <w:p w14:paraId="596E27D3" w14:textId="07945B28" w:rsidR="00DA527B" w:rsidRPr="00DC497A" w:rsidRDefault="00DA527B" w:rsidP="00DC497A">
            <w:pPr>
              <w:pStyle w:val="Tekstpodstawowy"/>
              <w:rPr>
                <w:sz w:val="20"/>
                <w:szCs w:val="20"/>
                <w:lang w:val="pl-PL" w:eastAsia="pl-PL"/>
              </w:rPr>
            </w:pPr>
            <w:r w:rsidRPr="00DC497A">
              <w:rPr>
                <w:sz w:val="20"/>
                <w:szCs w:val="20"/>
                <w:lang w:val="pl-PL" w:eastAsia="pl-PL"/>
              </w:rPr>
              <w:t>Zestawienie urządzeń i materiałów</w:t>
            </w:r>
          </w:p>
        </w:tc>
      </w:tr>
      <w:tr w:rsidR="00DA527B" w14:paraId="3B5913A0" w14:textId="77777777" w:rsidTr="00DC497A">
        <w:trPr>
          <w:trHeight w:val="390"/>
          <w:jc w:val="center"/>
        </w:trPr>
        <w:tc>
          <w:tcPr>
            <w:tcW w:w="1237" w:type="dxa"/>
            <w:tcBorders>
              <w:top w:val="single" w:sz="4" w:space="0" w:color="auto"/>
              <w:left w:val="single" w:sz="4" w:space="0" w:color="auto"/>
              <w:bottom w:val="single" w:sz="4" w:space="0" w:color="auto"/>
              <w:right w:val="single" w:sz="4" w:space="0" w:color="auto"/>
            </w:tcBorders>
            <w:vAlign w:val="center"/>
          </w:tcPr>
          <w:p w14:paraId="0BC00778" w14:textId="116320BE" w:rsidR="00DA527B" w:rsidRPr="00DC497A" w:rsidRDefault="00DA527B" w:rsidP="00DC497A">
            <w:pPr>
              <w:pStyle w:val="Tekstpodstawowy"/>
              <w:rPr>
                <w:sz w:val="20"/>
                <w:szCs w:val="20"/>
                <w:lang w:val="pl-PL" w:eastAsia="pl-PL"/>
              </w:rPr>
            </w:pPr>
            <w:r w:rsidRPr="00DC497A">
              <w:rPr>
                <w:sz w:val="20"/>
                <w:szCs w:val="20"/>
                <w:lang w:val="pl-PL" w:eastAsia="pl-PL"/>
              </w:rPr>
              <w:t>13</w:t>
            </w:r>
          </w:p>
        </w:tc>
        <w:tc>
          <w:tcPr>
            <w:tcW w:w="7563" w:type="dxa"/>
            <w:tcBorders>
              <w:top w:val="single" w:sz="4" w:space="0" w:color="auto"/>
              <w:left w:val="single" w:sz="4" w:space="0" w:color="auto"/>
              <w:bottom w:val="single" w:sz="4" w:space="0" w:color="auto"/>
              <w:right w:val="single" w:sz="4" w:space="0" w:color="auto"/>
            </w:tcBorders>
            <w:vAlign w:val="center"/>
          </w:tcPr>
          <w:p w14:paraId="60EB3B91" w14:textId="6179C593" w:rsidR="00DA527B" w:rsidRPr="00DC497A" w:rsidRDefault="00DA527B" w:rsidP="00DC497A">
            <w:pPr>
              <w:pStyle w:val="Tekstpodstawowy"/>
              <w:spacing w:after="0"/>
              <w:rPr>
                <w:sz w:val="20"/>
                <w:szCs w:val="20"/>
                <w:lang w:val="pl-PL" w:eastAsia="pl-PL"/>
              </w:rPr>
            </w:pPr>
            <w:r w:rsidRPr="00DC497A">
              <w:rPr>
                <w:sz w:val="20"/>
                <w:szCs w:val="20"/>
                <w:lang w:val="pl-PL" w:eastAsia="pl-PL"/>
              </w:rPr>
              <w:t>Projekt Technologiczny - Procesowy oczyszczalni ścieków</w:t>
            </w:r>
          </w:p>
        </w:tc>
      </w:tr>
      <w:tr w:rsidR="005B7F94" w14:paraId="5EDB075F" w14:textId="77777777" w:rsidTr="00DC497A">
        <w:trPr>
          <w:trHeight w:val="219"/>
          <w:jc w:val="center"/>
        </w:trPr>
        <w:tc>
          <w:tcPr>
            <w:tcW w:w="1237" w:type="dxa"/>
            <w:tcBorders>
              <w:top w:val="single" w:sz="4" w:space="0" w:color="auto"/>
              <w:left w:val="single" w:sz="4" w:space="0" w:color="auto"/>
              <w:bottom w:val="single" w:sz="4" w:space="0" w:color="auto"/>
              <w:right w:val="single" w:sz="4" w:space="0" w:color="auto"/>
            </w:tcBorders>
            <w:vAlign w:val="center"/>
          </w:tcPr>
          <w:p w14:paraId="19D3F00A" w14:textId="6FE6BF7B" w:rsidR="005B7F94" w:rsidRPr="00DC497A" w:rsidRDefault="005D0286" w:rsidP="00DC497A">
            <w:pPr>
              <w:pStyle w:val="Tekstpodstawowy"/>
              <w:rPr>
                <w:sz w:val="20"/>
                <w:szCs w:val="20"/>
                <w:lang w:val="pl-PL" w:eastAsia="pl-PL"/>
              </w:rPr>
            </w:pPr>
            <w:r w:rsidRPr="00DC497A">
              <w:rPr>
                <w:sz w:val="20"/>
                <w:szCs w:val="20"/>
                <w:lang w:val="pl-PL" w:eastAsia="pl-PL"/>
              </w:rPr>
              <w:t>14</w:t>
            </w:r>
          </w:p>
        </w:tc>
        <w:tc>
          <w:tcPr>
            <w:tcW w:w="7563" w:type="dxa"/>
            <w:tcBorders>
              <w:top w:val="single" w:sz="4" w:space="0" w:color="auto"/>
              <w:left w:val="single" w:sz="4" w:space="0" w:color="auto"/>
              <w:bottom w:val="single" w:sz="4" w:space="0" w:color="auto"/>
              <w:right w:val="single" w:sz="4" w:space="0" w:color="auto"/>
            </w:tcBorders>
            <w:vAlign w:val="center"/>
          </w:tcPr>
          <w:p w14:paraId="72AC80ED" w14:textId="21C47267" w:rsidR="005B7F94" w:rsidRPr="00DC497A" w:rsidRDefault="005B7F94" w:rsidP="00DC497A">
            <w:pPr>
              <w:pStyle w:val="Tekstpodstawowy"/>
              <w:spacing w:after="0"/>
              <w:rPr>
                <w:rFonts w:eastAsia="Calibri"/>
                <w:sz w:val="20"/>
                <w:szCs w:val="20"/>
              </w:rPr>
            </w:pPr>
            <w:r w:rsidRPr="00DC497A">
              <w:rPr>
                <w:rFonts w:eastAsia="Calibri"/>
                <w:sz w:val="20"/>
                <w:szCs w:val="20"/>
              </w:rPr>
              <w:t>Oświadczenie z art. 22 ust. 1 ustawy Prawo zamówień publicznych</w:t>
            </w:r>
          </w:p>
        </w:tc>
      </w:tr>
      <w:tr w:rsidR="002B41A5" w14:paraId="42BF8E16" w14:textId="77777777" w:rsidTr="00DC497A">
        <w:trPr>
          <w:trHeight w:val="310"/>
          <w:jc w:val="center"/>
        </w:trPr>
        <w:tc>
          <w:tcPr>
            <w:tcW w:w="1237" w:type="dxa"/>
            <w:tcBorders>
              <w:top w:val="single" w:sz="4" w:space="0" w:color="auto"/>
              <w:left w:val="single" w:sz="4" w:space="0" w:color="auto"/>
              <w:bottom w:val="single" w:sz="4" w:space="0" w:color="auto"/>
              <w:right w:val="single" w:sz="4" w:space="0" w:color="auto"/>
            </w:tcBorders>
            <w:vAlign w:val="center"/>
          </w:tcPr>
          <w:p w14:paraId="728332D7" w14:textId="5428F0BC" w:rsidR="002B41A5" w:rsidRPr="00DC497A" w:rsidRDefault="005D0286" w:rsidP="00DC497A">
            <w:pPr>
              <w:pStyle w:val="Tekstpodstawowy"/>
              <w:rPr>
                <w:sz w:val="20"/>
                <w:szCs w:val="20"/>
                <w:lang w:val="pl-PL" w:eastAsia="pl-PL"/>
              </w:rPr>
            </w:pPr>
            <w:r w:rsidRPr="00DC497A">
              <w:rPr>
                <w:sz w:val="20"/>
                <w:szCs w:val="20"/>
                <w:lang w:val="pl-PL" w:eastAsia="pl-PL"/>
              </w:rPr>
              <w:t>14a</w:t>
            </w:r>
          </w:p>
        </w:tc>
        <w:tc>
          <w:tcPr>
            <w:tcW w:w="7563" w:type="dxa"/>
            <w:tcBorders>
              <w:top w:val="single" w:sz="4" w:space="0" w:color="auto"/>
              <w:left w:val="single" w:sz="4" w:space="0" w:color="auto"/>
              <w:bottom w:val="single" w:sz="4" w:space="0" w:color="auto"/>
              <w:right w:val="single" w:sz="4" w:space="0" w:color="auto"/>
            </w:tcBorders>
            <w:vAlign w:val="center"/>
          </w:tcPr>
          <w:p w14:paraId="2E425B91" w14:textId="0B9275CF" w:rsidR="002B41A5" w:rsidRPr="00DC497A" w:rsidRDefault="00E24B2D" w:rsidP="00DC497A">
            <w:pPr>
              <w:pStyle w:val="Tekstpodstawowy"/>
              <w:spacing w:after="0"/>
              <w:rPr>
                <w:sz w:val="20"/>
                <w:szCs w:val="20"/>
                <w:lang w:val="pl-PL" w:eastAsia="pl-PL"/>
              </w:rPr>
            </w:pPr>
            <w:r w:rsidRPr="00DC497A">
              <w:rPr>
                <w:rFonts w:eastAsia="Calibri"/>
                <w:sz w:val="20"/>
                <w:szCs w:val="20"/>
              </w:rPr>
              <w:t>Oświadczenie o braku podstaw do wykluczenia</w:t>
            </w:r>
          </w:p>
        </w:tc>
      </w:tr>
      <w:tr w:rsidR="00222081" w14:paraId="5D5DB494" w14:textId="77777777" w:rsidTr="00DC497A">
        <w:trPr>
          <w:trHeight w:val="432"/>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14:paraId="58C2FA69" w14:textId="41A83577" w:rsidR="00222081" w:rsidRPr="00DC497A" w:rsidRDefault="005D0286" w:rsidP="00DC497A">
            <w:pPr>
              <w:pStyle w:val="Tekstpodstawowy"/>
              <w:rPr>
                <w:sz w:val="20"/>
                <w:szCs w:val="20"/>
                <w:lang w:val="pl-PL" w:eastAsia="pl-PL"/>
              </w:rPr>
            </w:pPr>
            <w:r w:rsidRPr="00DC497A">
              <w:rPr>
                <w:sz w:val="20"/>
                <w:szCs w:val="20"/>
                <w:lang w:val="pl-PL" w:eastAsia="pl-PL"/>
              </w:rPr>
              <w:t>15</w:t>
            </w:r>
          </w:p>
        </w:tc>
        <w:tc>
          <w:tcPr>
            <w:tcW w:w="7563" w:type="dxa"/>
            <w:tcBorders>
              <w:top w:val="single" w:sz="4" w:space="0" w:color="auto"/>
              <w:left w:val="single" w:sz="4" w:space="0" w:color="auto"/>
              <w:bottom w:val="single" w:sz="4" w:space="0" w:color="auto"/>
              <w:right w:val="single" w:sz="4" w:space="0" w:color="auto"/>
            </w:tcBorders>
            <w:vAlign w:val="center"/>
          </w:tcPr>
          <w:p w14:paraId="4B0D6EBA" w14:textId="7C70E033" w:rsidR="00222081" w:rsidRPr="00DC497A" w:rsidRDefault="00E24B2D" w:rsidP="00DC497A">
            <w:pPr>
              <w:pStyle w:val="Tekstpodstawowy"/>
              <w:spacing w:after="0"/>
              <w:rPr>
                <w:sz w:val="20"/>
                <w:szCs w:val="20"/>
                <w:lang w:val="pl-PL" w:eastAsia="pl-PL"/>
              </w:rPr>
            </w:pPr>
            <w:r w:rsidRPr="00DC497A">
              <w:rPr>
                <w:rFonts w:eastAsia="Calibri"/>
                <w:sz w:val="20"/>
                <w:szCs w:val="20"/>
                <w:lang w:eastAsia="en-US"/>
              </w:rPr>
              <w:t>Lista podmiotów należących do rej samej grupy kapitałowej albo informacja o tym, że Wykonawca nie należy do grupy kapitałowej</w:t>
            </w:r>
          </w:p>
        </w:tc>
      </w:tr>
      <w:tr w:rsidR="00222081" w14:paraId="3D284ECB" w14:textId="77777777" w:rsidTr="00DC497A">
        <w:trPr>
          <w:trHeight w:val="395"/>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14:paraId="6EE577E4" w14:textId="6D17E68D" w:rsidR="00222081" w:rsidRPr="00DC497A" w:rsidRDefault="005D0286" w:rsidP="00DC497A">
            <w:pPr>
              <w:pStyle w:val="Tekstpodstawowy"/>
              <w:rPr>
                <w:sz w:val="20"/>
                <w:szCs w:val="20"/>
                <w:lang w:val="pl-PL" w:eastAsia="pl-PL"/>
              </w:rPr>
            </w:pPr>
            <w:r w:rsidRPr="00DC497A">
              <w:rPr>
                <w:sz w:val="20"/>
                <w:szCs w:val="20"/>
                <w:lang w:val="pl-PL" w:eastAsia="pl-PL"/>
              </w:rPr>
              <w:t>16</w:t>
            </w:r>
          </w:p>
        </w:tc>
        <w:tc>
          <w:tcPr>
            <w:tcW w:w="7563" w:type="dxa"/>
            <w:tcBorders>
              <w:top w:val="single" w:sz="4" w:space="0" w:color="auto"/>
              <w:left w:val="single" w:sz="4" w:space="0" w:color="auto"/>
              <w:bottom w:val="single" w:sz="4" w:space="0" w:color="auto"/>
              <w:right w:val="single" w:sz="4" w:space="0" w:color="auto"/>
            </w:tcBorders>
            <w:vAlign w:val="center"/>
          </w:tcPr>
          <w:p w14:paraId="743555C5" w14:textId="00EF2271" w:rsidR="00222081" w:rsidRPr="00DC497A" w:rsidRDefault="00E24B2D" w:rsidP="00DC497A">
            <w:pPr>
              <w:pStyle w:val="Tekstpodstawowy"/>
              <w:spacing w:after="0"/>
              <w:rPr>
                <w:sz w:val="20"/>
                <w:szCs w:val="20"/>
                <w:lang w:val="pl-PL" w:eastAsia="pl-PL"/>
              </w:rPr>
            </w:pPr>
            <w:r w:rsidRPr="00DC497A">
              <w:rPr>
                <w:rFonts w:eastAsia="Calibri"/>
                <w:sz w:val="20"/>
                <w:szCs w:val="20"/>
                <w:lang w:eastAsia="en-US"/>
              </w:rPr>
              <w:t>Wykaz wykonanych w okresie ostatnich 3 lat głównych usług</w:t>
            </w:r>
          </w:p>
        </w:tc>
      </w:tr>
      <w:tr w:rsidR="002B41A5" w14:paraId="2A5486F8" w14:textId="77777777" w:rsidTr="00DC497A">
        <w:trPr>
          <w:trHeight w:val="273"/>
          <w:jc w:val="center"/>
        </w:trPr>
        <w:tc>
          <w:tcPr>
            <w:tcW w:w="1237" w:type="dxa"/>
            <w:tcBorders>
              <w:top w:val="single" w:sz="4" w:space="0" w:color="auto"/>
              <w:left w:val="single" w:sz="4" w:space="0" w:color="auto"/>
              <w:bottom w:val="single" w:sz="4" w:space="0" w:color="auto"/>
              <w:right w:val="single" w:sz="4" w:space="0" w:color="auto"/>
            </w:tcBorders>
            <w:vAlign w:val="center"/>
          </w:tcPr>
          <w:p w14:paraId="2234F330" w14:textId="48F4A4A3" w:rsidR="002B41A5" w:rsidRPr="00DC497A" w:rsidRDefault="005D0286" w:rsidP="00DC497A">
            <w:pPr>
              <w:pStyle w:val="Tekstpodstawowy"/>
              <w:rPr>
                <w:sz w:val="20"/>
                <w:szCs w:val="20"/>
                <w:lang w:val="pl-PL" w:eastAsia="pl-PL"/>
              </w:rPr>
            </w:pPr>
            <w:r w:rsidRPr="00DC497A">
              <w:rPr>
                <w:sz w:val="20"/>
                <w:szCs w:val="20"/>
                <w:lang w:val="pl-PL" w:eastAsia="pl-PL"/>
              </w:rPr>
              <w:t>17</w:t>
            </w:r>
          </w:p>
        </w:tc>
        <w:tc>
          <w:tcPr>
            <w:tcW w:w="7563" w:type="dxa"/>
            <w:tcBorders>
              <w:top w:val="single" w:sz="4" w:space="0" w:color="auto"/>
              <w:left w:val="single" w:sz="4" w:space="0" w:color="auto"/>
              <w:bottom w:val="single" w:sz="4" w:space="0" w:color="auto"/>
              <w:right w:val="single" w:sz="4" w:space="0" w:color="auto"/>
            </w:tcBorders>
            <w:vAlign w:val="center"/>
          </w:tcPr>
          <w:p w14:paraId="64624DEE" w14:textId="1D6D2F8A" w:rsidR="002B41A5" w:rsidRPr="00DC497A" w:rsidRDefault="00E24B2D" w:rsidP="00DC497A">
            <w:pPr>
              <w:pStyle w:val="Tekstpodstawowy"/>
              <w:spacing w:after="0"/>
              <w:rPr>
                <w:sz w:val="20"/>
                <w:szCs w:val="20"/>
                <w:lang w:val="pl-PL"/>
              </w:rPr>
            </w:pPr>
            <w:r w:rsidRPr="00DC497A">
              <w:rPr>
                <w:sz w:val="20"/>
                <w:szCs w:val="20"/>
                <w:lang w:val="pl-PL"/>
              </w:rPr>
              <w:t>Wykaz osób</w:t>
            </w:r>
          </w:p>
        </w:tc>
      </w:tr>
      <w:tr w:rsidR="00222081" w14:paraId="57824E74" w14:textId="77777777" w:rsidTr="00DC497A">
        <w:trPr>
          <w:trHeight w:val="253"/>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14:paraId="4E638EB2" w14:textId="6C5CCCF7" w:rsidR="00222081" w:rsidRPr="00DC497A" w:rsidRDefault="005D0286" w:rsidP="00DC497A">
            <w:pPr>
              <w:pStyle w:val="Tekstpodstawowy"/>
              <w:rPr>
                <w:sz w:val="20"/>
                <w:szCs w:val="20"/>
                <w:lang w:val="pl-PL" w:eastAsia="pl-PL"/>
              </w:rPr>
            </w:pPr>
            <w:r w:rsidRPr="00DC497A">
              <w:rPr>
                <w:sz w:val="20"/>
                <w:szCs w:val="20"/>
                <w:lang w:val="pl-PL" w:eastAsia="pl-PL"/>
              </w:rPr>
              <w:t>18</w:t>
            </w:r>
          </w:p>
        </w:tc>
        <w:tc>
          <w:tcPr>
            <w:tcW w:w="7563" w:type="dxa"/>
            <w:tcBorders>
              <w:top w:val="single" w:sz="4" w:space="0" w:color="auto"/>
              <w:left w:val="single" w:sz="4" w:space="0" w:color="auto"/>
              <w:bottom w:val="single" w:sz="4" w:space="0" w:color="auto"/>
              <w:right w:val="single" w:sz="4" w:space="0" w:color="auto"/>
            </w:tcBorders>
            <w:vAlign w:val="center"/>
          </w:tcPr>
          <w:p w14:paraId="5C663168" w14:textId="42BA3BE6" w:rsidR="00222081" w:rsidRPr="00DC497A" w:rsidRDefault="00E24B2D" w:rsidP="00DC497A">
            <w:pPr>
              <w:pStyle w:val="Tekstpodstawowy"/>
              <w:spacing w:after="0"/>
              <w:rPr>
                <w:sz w:val="20"/>
                <w:szCs w:val="20"/>
                <w:lang w:val="pl-PL" w:eastAsia="pl-PL"/>
              </w:rPr>
            </w:pPr>
            <w:r w:rsidRPr="00DC497A">
              <w:rPr>
                <w:rFonts w:eastAsia="Calibri"/>
                <w:sz w:val="20"/>
                <w:szCs w:val="20"/>
              </w:rPr>
              <w:t>Informacja o części zamówienia, którą Wykonawca powierzy podwykonawcom</w:t>
            </w:r>
          </w:p>
        </w:tc>
      </w:tr>
      <w:tr w:rsidR="002B41A5" w14:paraId="4C7643AF" w14:textId="77777777" w:rsidTr="00DC497A">
        <w:trPr>
          <w:trHeight w:val="428"/>
          <w:jc w:val="center"/>
        </w:trPr>
        <w:tc>
          <w:tcPr>
            <w:tcW w:w="1237" w:type="dxa"/>
            <w:tcBorders>
              <w:top w:val="single" w:sz="4" w:space="0" w:color="auto"/>
              <w:left w:val="single" w:sz="4" w:space="0" w:color="auto"/>
              <w:bottom w:val="single" w:sz="4" w:space="0" w:color="auto"/>
              <w:right w:val="single" w:sz="4" w:space="0" w:color="auto"/>
            </w:tcBorders>
            <w:vAlign w:val="center"/>
          </w:tcPr>
          <w:p w14:paraId="37A34043" w14:textId="3F301212" w:rsidR="002B41A5" w:rsidRPr="00DC497A" w:rsidRDefault="005D0286" w:rsidP="00DC497A">
            <w:pPr>
              <w:pStyle w:val="Tekstpodstawowy"/>
              <w:rPr>
                <w:sz w:val="20"/>
                <w:szCs w:val="20"/>
                <w:lang w:val="pl-PL" w:eastAsia="pl-PL"/>
              </w:rPr>
            </w:pPr>
            <w:r w:rsidRPr="00DC497A">
              <w:rPr>
                <w:sz w:val="20"/>
                <w:szCs w:val="20"/>
                <w:lang w:val="pl-PL" w:eastAsia="pl-PL"/>
              </w:rPr>
              <w:t>19</w:t>
            </w:r>
          </w:p>
        </w:tc>
        <w:tc>
          <w:tcPr>
            <w:tcW w:w="7563" w:type="dxa"/>
            <w:tcBorders>
              <w:top w:val="single" w:sz="4" w:space="0" w:color="auto"/>
              <w:left w:val="single" w:sz="4" w:space="0" w:color="auto"/>
              <w:bottom w:val="single" w:sz="4" w:space="0" w:color="auto"/>
              <w:right w:val="single" w:sz="4" w:space="0" w:color="auto"/>
            </w:tcBorders>
            <w:vAlign w:val="center"/>
          </w:tcPr>
          <w:p w14:paraId="0CE51C2B" w14:textId="0E0C7F20" w:rsidR="002B41A5" w:rsidRPr="00DC497A" w:rsidRDefault="00E24B2D" w:rsidP="00DC497A">
            <w:pPr>
              <w:pStyle w:val="Tekstpodstawowy"/>
              <w:spacing w:after="0"/>
              <w:rPr>
                <w:sz w:val="20"/>
                <w:szCs w:val="20"/>
                <w:lang w:val="pl-PL" w:eastAsia="pl-PL"/>
              </w:rPr>
            </w:pPr>
            <w:r w:rsidRPr="00DC497A">
              <w:rPr>
                <w:rFonts w:eastAsia="Calibri"/>
                <w:sz w:val="20"/>
                <w:szCs w:val="20"/>
              </w:rPr>
              <w:t>Zobowiązanie innych podmiotów do oddania do dyspozycji zasobów niezbędnych do realizacji zamówienia</w:t>
            </w:r>
          </w:p>
        </w:tc>
      </w:tr>
      <w:tr w:rsidR="00222081" w14:paraId="471432F7" w14:textId="77777777" w:rsidTr="00DC497A">
        <w:trPr>
          <w:trHeight w:val="208"/>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14:paraId="3D0892A8" w14:textId="32321D93" w:rsidR="00222081" w:rsidRPr="00DC497A" w:rsidRDefault="005D0286" w:rsidP="00DC497A">
            <w:pPr>
              <w:pStyle w:val="Tekstpodstawowy"/>
              <w:rPr>
                <w:sz w:val="20"/>
                <w:szCs w:val="20"/>
                <w:lang w:val="pl-PL" w:eastAsia="pl-PL"/>
              </w:rPr>
            </w:pPr>
            <w:r w:rsidRPr="00DC497A">
              <w:rPr>
                <w:sz w:val="20"/>
                <w:szCs w:val="20"/>
                <w:lang w:val="pl-PL" w:eastAsia="pl-PL"/>
              </w:rPr>
              <w:t>20</w:t>
            </w:r>
          </w:p>
        </w:tc>
        <w:tc>
          <w:tcPr>
            <w:tcW w:w="7563" w:type="dxa"/>
            <w:tcBorders>
              <w:top w:val="single" w:sz="4" w:space="0" w:color="auto"/>
              <w:left w:val="single" w:sz="4" w:space="0" w:color="auto"/>
              <w:bottom w:val="single" w:sz="4" w:space="0" w:color="auto"/>
              <w:right w:val="single" w:sz="4" w:space="0" w:color="auto"/>
            </w:tcBorders>
            <w:vAlign w:val="center"/>
          </w:tcPr>
          <w:p w14:paraId="0CEEFAB2" w14:textId="664F0CC6" w:rsidR="00222081" w:rsidRPr="00DC497A" w:rsidRDefault="00E24B2D" w:rsidP="00DC497A">
            <w:pPr>
              <w:pStyle w:val="Tekstpodstawowy"/>
              <w:spacing w:after="0"/>
              <w:rPr>
                <w:sz w:val="20"/>
                <w:szCs w:val="20"/>
                <w:lang w:val="pl-PL" w:eastAsia="pl-PL"/>
              </w:rPr>
            </w:pPr>
            <w:r w:rsidRPr="00DC497A">
              <w:rPr>
                <w:rFonts w:eastAsia="Calibri"/>
                <w:sz w:val="20"/>
                <w:szCs w:val="20"/>
              </w:rPr>
              <w:t>Formularz oferty</w:t>
            </w:r>
          </w:p>
        </w:tc>
      </w:tr>
      <w:tr w:rsidR="001A7D38" w:rsidRPr="00E85572" w14:paraId="28B1C889" w14:textId="77777777" w:rsidTr="00DC497A">
        <w:tblPrEx>
          <w:tblLook w:val="0000" w:firstRow="0" w:lastRow="0" w:firstColumn="0" w:lastColumn="0" w:noHBand="0" w:noVBand="0"/>
        </w:tblPrEx>
        <w:trPr>
          <w:trHeight w:val="243"/>
          <w:jc w:val="center"/>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6CF3FF53" w14:textId="47A54C7F" w:rsidR="001A7D38" w:rsidRPr="00DC497A" w:rsidRDefault="005D0286" w:rsidP="00DC497A">
            <w:pPr>
              <w:pStyle w:val="Tekstpodstawowy"/>
              <w:rPr>
                <w:sz w:val="20"/>
                <w:szCs w:val="20"/>
                <w:lang w:val="pl-PL"/>
              </w:rPr>
            </w:pPr>
            <w:r w:rsidRPr="00DC497A">
              <w:rPr>
                <w:sz w:val="20"/>
                <w:szCs w:val="20"/>
                <w:lang w:val="pl-PL"/>
              </w:rPr>
              <w:t>21</w:t>
            </w:r>
          </w:p>
        </w:tc>
        <w:tc>
          <w:tcPr>
            <w:tcW w:w="7563" w:type="dxa"/>
            <w:tcBorders>
              <w:top w:val="single" w:sz="4" w:space="0" w:color="auto"/>
              <w:left w:val="single" w:sz="4" w:space="0" w:color="auto"/>
              <w:bottom w:val="single" w:sz="4" w:space="0" w:color="auto"/>
              <w:right w:val="single" w:sz="4" w:space="0" w:color="auto"/>
            </w:tcBorders>
            <w:shd w:val="clear" w:color="auto" w:fill="auto"/>
            <w:vAlign w:val="center"/>
          </w:tcPr>
          <w:p w14:paraId="67970BEF" w14:textId="2B74718A" w:rsidR="001A7D38" w:rsidRPr="00DC497A" w:rsidRDefault="00DA527B" w:rsidP="00DC497A">
            <w:pPr>
              <w:pStyle w:val="Tekstpodstawowy"/>
              <w:spacing w:after="0"/>
              <w:rPr>
                <w:sz w:val="20"/>
                <w:szCs w:val="20"/>
              </w:rPr>
            </w:pPr>
            <w:r w:rsidRPr="00DC497A">
              <w:rPr>
                <w:rFonts w:eastAsia="Calibri"/>
                <w:sz w:val="20"/>
                <w:szCs w:val="20"/>
                <w:lang w:val="pl-PL"/>
              </w:rPr>
              <w:t xml:space="preserve">Istotne postanowienia </w:t>
            </w:r>
            <w:r w:rsidR="00E24B2D" w:rsidRPr="00DC497A">
              <w:rPr>
                <w:rFonts w:eastAsia="Calibri"/>
                <w:sz w:val="20"/>
                <w:szCs w:val="20"/>
              </w:rPr>
              <w:t>umowy</w:t>
            </w:r>
          </w:p>
        </w:tc>
      </w:tr>
    </w:tbl>
    <w:p w14:paraId="41BADB27" w14:textId="77777777" w:rsidR="0016655A" w:rsidRDefault="0016655A" w:rsidP="00222081">
      <w:pPr>
        <w:spacing w:after="120"/>
        <w:ind w:left="1248" w:firstLine="168"/>
        <w:jc w:val="both"/>
        <w:rPr>
          <w:b/>
        </w:rPr>
      </w:pPr>
    </w:p>
    <w:p w14:paraId="387649ED" w14:textId="77777777" w:rsidR="0016655A" w:rsidRDefault="0016655A" w:rsidP="00222081">
      <w:pPr>
        <w:spacing w:after="120"/>
        <w:ind w:left="1248" w:firstLine="168"/>
        <w:jc w:val="both"/>
        <w:rPr>
          <w:b/>
        </w:rPr>
      </w:pPr>
    </w:p>
    <w:p w14:paraId="31BDF9A2" w14:textId="77777777" w:rsidR="00222081" w:rsidRDefault="00222081" w:rsidP="00222081">
      <w:pPr>
        <w:spacing w:after="120"/>
        <w:ind w:left="1248" w:firstLine="168"/>
        <w:jc w:val="both"/>
        <w:rPr>
          <w:b/>
        </w:rPr>
      </w:pPr>
      <w:r>
        <w:rPr>
          <w:b/>
        </w:rPr>
        <w:t xml:space="preserve">SPORZĄDZIŁ: </w:t>
      </w:r>
      <w:r>
        <w:rPr>
          <w:b/>
        </w:rPr>
        <w:tab/>
      </w:r>
      <w:r>
        <w:rPr>
          <w:b/>
        </w:rPr>
        <w:tab/>
      </w:r>
      <w:r>
        <w:rPr>
          <w:b/>
        </w:rPr>
        <w:tab/>
      </w:r>
      <w:r>
        <w:rPr>
          <w:b/>
        </w:rPr>
        <w:tab/>
      </w:r>
      <w:r>
        <w:rPr>
          <w:b/>
        </w:rPr>
        <w:tab/>
        <w:t>SPRAWDZIŁ:</w:t>
      </w:r>
    </w:p>
    <w:p w14:paraId="107E3A7F" w14:textId="77777777" w:rsidR="003577C1" w:rsidRDefault="003577C1" w:rsidP="00222081">
      <w:pPr>
        <w:spacing w:before="100" w:beforeAutospacing="1" w:after="100" w:afterAutospacing="1"/>
        <w:ind w:firstLine="5640"/>
        <w:jc w:val="right"/>
        <w:rPr>
          <w:b/>
          <w:bCs/>
          <w:iCs/>
        </w:rPr>
      </w:pPr>
    </w:p>
    <w:p w14:paraId="5596D34E" w14:textId="77777777" w:rsidR="003577C1" w:rsidRDefault="003577C1" w:rsidP="00222081">
      <w:pPr>
        <w:spacing w:before="100" w:beforeAutospacing="1" w:after="100" w:afterAutospacing="1"/>
        <w:ind w:firstLine="5640"/>
        <w:jc w:val="right"/>
        <w:rPr>
          <w:b/>
          <w:bCs/>
          <w:iCs/>
        </w:rPr>
      </w:pPr>
    </w:p>
    <w:p w14:paraId="3E46F947" w14:textId="77777777" w:rsidR="00F427A0" w:rsidRDefault="00F427A0" w:rsidP="00222081">
      <w:pPr>
        <w:spacing w:before="100" w:beforeAutospacing="1" w:after="100" w:afterAutospacing="1"/>
        <w:ind w:firstLine="5640"/>
        <w:jc w:val="right"/>
        <w:rPr>
          <w:b/>
          <w:bCs/>
          <w:iCs/>
        </w:rPr>
      </w:pPr>
    </w:p>
    <w:p w14:paraId="43D5E1C6" w14:textId="77777777" w:rsidR="00F427A0" w:rsidRDefault="00F427A0" w:rsidP="00222081">
      <w:pPr>
        <w:spacing w:before="100" w:beforeAutospacing="1" w:after="100" w:afterAutospacing="1"/>
        <w:ind w:firstLine="5640"/>
        <w:jc w:val="right"/>
        <w:rPr>
          <w:b/>
          <w:bCs/>
          <w:iCs/>
        </w:rPr>
      </w:pPr>
    </w:p>
    <w:p w14:paraId="7F433F9E" w14:textId="77777777" w:rsidR="00F427A0" w:rsidRDefault="00F427A0" w:rsidP="00222081">
      <w:pPr>
        <w:spacing w:before="100" w:beforeAutospacing="1" w:after="100" w:afterAutospacing="1"/>
        <w:ind w:firstLine="5640"/>
        <w:jc w:val="right"/>
        <w:rPr>
          <w:b/>
          <w:bCs/>
          <w:iCs/>
        </w:rPr>
      </w:pPr>
    </w:p>
    <w:p w14:paraId="51EC96AB" w14:textId="77777777" w:rsidR="00F427A0" w:rsidRDefault="00F427A0" w:rsidP="00222081">
      <w:pPr>
        <w:spacing w:before="100" w:beforeAutospacing="1" w:after="100" w:afterAutospacing="1"/>
        <w:ind w:firstLine="5640"/>
        <w:jc w:val="right"/>
        <w:rPr>
          <w:b/>
          <w:bCs/>
          <w:iCs/>
        </w:rPr>
      </w:pPr>
    </w:p>
    <w:p w14:paraId="7C5D0B23" w14:textId="77777777" w:rsidR="00F427A0" w:rsidRDefault="00F427A0" w:rsidP="00222081">
      <w:pPr>
        <w:spacing w:before="100" w:beforeAutospacing="1" w:after="100" w:afterAutospacing="1"/>
        <w:ind w:firstLine="5640"/>
        <w:jc w:val="right"/>
        <w:rPr>
          <w:b/>
          <w:bCs/>
          <w:iCs/>
        </w:rPr>
      </w:pPr>
    </w:p>
    <w:p w14:paraId="27E94390" w14:textId="77777777" w:rsidR="00222081" w:rsidRDefault="00222081" w:rsidP="00222081">
      <w:pPr>
        <w:spacing w:before="100" w:beforeAutospacing="1" w:after="100" w:afterAutospacing="1"/>
        <w:ind w:firstLine="5640"/>
        <w:jc w:val="right"/>
        <w:rPr>
          <w:rFonts w:eastAsia="Batang"/>
          <w:vertAlign w:val="superscript"/>
        </w:rPr>
      </w:pPr>
      <w:r>
        <w:rPr>
          <w:b/>
          <w:bCs/>
          <w:iCs/>
        </w:rPr>
        <w:lastRenderedPageBreak/>
        <w:t>Załącznik nr 1 do SIWZ</w:t>
      </w:r>
    </w:p>
    <w:p w14:paraId="38F31681" w14:textId="77777777" w:rsidR="00243E58" w:rsidRDefault="00243E58" w:rsidP="005B7F94">
      <w:pPr>
        <w:ind w:left="348"/>
        <w:jc w:val="center"/>
        <w:rPr>
          <w:b/>
        </w:rPr>
      </w:pPr>
    </w:p>
    <w:p w14:paraId="3AD1B26C" w14:textId="5788DF80" w:rsidR="00222081" w:rsidRDefault="00243E58" w:rsidP="005B7F94">
      <w:pPr>
        <w:ind w:left="348"/>
        <w:jc w:val="center"/>
        <w:rPr>
          <w:b/>
        </w:rPr>
      </w:pPr>
      <w:r>
        <w:rPr>
          <w:b/>
        </w:rPr>
        <w:t>SZCZEGÓŁOWY OPIS PRZEDMIOTU ZAMÓWIENIA</w:t>
      </w:r>
    </w:p>
    <w:p w14:paraId="60B32702" w14:textId="77777777" w:rsidR="00243E58" w:rsidRDefault="00243E58" w:rsidP="005B7F94">
      <w:pPr>
        <w:ind w:left="348"/>
        <w:jc w:val="center"/>
        <w:rPr>
          <w:b/>
        </w:rPr>
      </w:pPr>
    </w:p>
    <w:p w14:paraId="7C67180F" w14:textId="77777777" w:rsidR="005B7F94" w:rsidRDefault="005B7F94" w:rsidP="005B7F94">
      <w:pPr>
        <w:ind w:left="348"/>
        <w:jc w:val="both"/>
        <w:rPr>
          <w:b/>
        </w:rPr>
      </w:pPr>
    </w:p>
    <w:p w14:paraId="1A12FE79" w14:textId="5913168B" w:rsidR="005B7F94" w:rsidRDefault="00243E58" w:rsidP="000B50AD">
      <w:pPr>
        <w:jc w:val="both"/>
        <w:rPr>
          <w:b/>
        </w:rPr>
      </w:pPr>
      <w:r w:rsidRPr="00966AC7">
        <w:t xml:space="preserve">Przedmiotem zamówienia jest pełnienie nadzoru, całodobowej obsługi i konserwacji oczyszczalni ścieków socjalno-bytowych w ośrodku dla cudzoziemców w Podkowie Leśnej – Dębaku. W ramach usługi, wykonawca zapewni kompleksową obsługę </w:t>
      </w:r>
      <w:r w:rsidRPr="00966AC7">
        <w:br/>
        <w:t>i eksploatację oczyszczalni ścieków wraz z pełnieniem nadzoru technologicznego w okresie jednego roku od daty wejścia w życie umowy. Pod pojęciem „kompleksowa obsługa” należy rozumieć wszelkie czynności służące utrzymaniu w ruchu i niepogorszonym stanie technicznym oczyszczalni ścieków, w tym również wykonywanie bieżących analiz jakości ścieków oczyszczonych i osadów pościekowych.</w:t>
      </w:r>
      <w:r>
        <w:t xml:space="preserve"> Szczegółowe informacje dot. przedmiotowej oczyszczalni ścieków zawarte są w </w:t>
      </w:r>
      <w:r w:rsidRPr="00FD1528">
        <w:rPr>
          <w:b/>
        </w:rPr>
        <w:t xml:space="preserve">załącznikach nr 2-13 do </w:t>
      </w:r>
      <w:r w:rsidR="00FD1528" w:rsidRPr="00FD1528">
        <w:rPr>
          <w:b/>
        </w:rPr>
        <w:t>SIWZ</w:t>
      </w:r>
      <w:r>
        <w:t>.</w:t>
      </w:r>
    </w:p>
    <w:p w14:paraId="43FEF668" w14:textId="024DEBB6" w:rsidR="00243E58" w:rsidRDefault="00243E58" w:rsidP="00243E58">
      <w:pPr>
        <w:autoSpaceDE w:val="0"/>
        <w:autoSpaceDN w:val="0"/>
        <w:adjustRightInd w:val="0"/>
        <w:jc w:val="both"/>
      </w:pPr>
    </w:p>
    <w:p w14:paraId="0258499D" w14:textId="3FBA6F42" w:rsidR="00243E58" w:rsidRPr="00243E58" w:rsidRDefault="00243E58" w:rsidP="00243E58">
      <w:pPr>
        <w:autoSpaceDE w:val="0"/>
        <w:autoSpaceDN w:val="0"/>
        <w:adjustRightInd w:val="0"/>
        <w:jc w:val="both"/>
        <w:rPr>
          <w:b/>
          <w:u w:val="single"/>
        </w:rPr>
      </w:pPr>
      <w:r w:rsidRPr="00243E58">
        <w:rPr>
          <w:b/>
          <w:u w:val="single"/>
        </w:rPr>
        <w:t>Szczegółowe wymagania dotyczące realizacji przedmiotu zamówienia:</w:t>
      </w:r>
    </w:p>
    <w:p w14:paraId="3EFE4CC8" w14:textId="77777777" w:rsidR="00243E58" w:rsidRDefault="00243E58" w:rsidP="00243E58">
      <w:pPr>
        <w:autoSpaceDE w:val="0"/>
        <w:autoSpaceDN w:val="0"/>
        <w:adjustRightInd w:val="0"/>
        <w:jc w:val="both"/>
      </w:pPr>
    </w:p>
    <w:p w14:paraId="73FD7F5B" w14:textId="77777777" w:rsidR="00D80118" w:rsidRDefault="00243E58" w:rsidP="00D80118">
      <w:pPr>
        <w:autoSpaceDE w:val="0"/>
        <w:autoSpaceDN w:val="0"/>
        <w:adjustRightInd w:val="0"/>
        <w:spacing w:after="120"/>
        <w:ind w:left="425" w:hanging="425"/>
        <w:jc w:val="both"/>
      </w:pPr>
      <w:r>
        <w:t>1)</w:t>
      </w:r>
      <w:r>
        <w:tab/>
      </w:r>
      <w:r w:rsidR="005B7F94" w:rsidRPr="005B7F94">
        <w:t>Zamawiający wymaga od Wykonawcy pełnienia codziennego, niezbędnego nadzoru nad pracą oczyszczalni, w szczególności kontroli pracy urządzeń mechanicznych oraz kierowania procesami technologicznymi celem utrzymania prawidłowej obsługi eksploatacyjnej oczyszczalni ścieków. W czasie prowadzenia eksploatacji oczyszczalni ścieków w Podkowie Leśnej – Dębaku, Wykonawca odpowiada za jakość ściek</w:t>
      </w:r>
      <w:r w:rsidR="00D80118">
        <w:t>ów odprowadzanych do odbiornika.</w:t>
      </w:r>
    </w:p>
    <w:p w14:paraId="3C85372D" w14:textId="60A536D0" w:rsidR="00D80118" w:rsidRDefault="00D80118" w:rsidP="00D80118">
      <w:pPr>
        <w:autoSpaceDE w:val="0"/>
        <w:autoSpaceDN w:val="0"/>
        <w:adjustRightInd w:val="0"/>
        <w:spacing w:after="120"/>
        <w:ind w:left="425" w:hanging="425"/>
        <w:jc w:val="both"/>
      </w:pPr>
      <w:r>
        <w:t>2)</w:t>
      </w:r>
      <w:r>
        <w:tab/>
        <w:t>Do obowiązków Wykonawcy w zakresie eksploatacji i obsługi oczyszczalni ścieków należy w szczególności:</w:t>
      </w:r>
    </w:p>
    <w:p w14:paraId="58B6D853" w14:textId="77777777" w:rsidR="00D80118" w:rsidRDefault="00D80118" w:rsidP="00D80118">
      <w:pPr>
        <w:autoSpaceDE w:val="0"/>
        <w:autoSpaceDN w:val="0"/>
        <w:adjustRightInd w:val="0"/>
        <w:spacing w:after="120"/>
        <w:ind w:left="709" w:hanging="284"/>
        <w:jc w:val="both"/>
      </w:pPr>
      <w:r>
        <w:t>a)</w:t>
      </w:r>
      <w:r>
        <w:tab/>
        <w:t>zapewnienie codziennego i stałego nadzoru nad oczyszczalnią ścieków, w celu zapewnienia ciągłości jej pracy,</w:t>
      </w:r>
    </w:p>
    <w:p w14:paraId="22B8E7A8" w14:textId="77777777" w:rsidR="00D80118" w:rsidRDefault="00D80118" w:rsidP="00D80118">
      <w:pPr>
        <w:autoSpaceDE w:val="0"/>
        <w:autoSpaceDN w:val="0"/>
        <w:adjustRightInd w:val="0"/>
        <w:spacing w:after="120"/>
        <w:ind w:left="709" w:hanging="284"/>
        <w:jc w:val="both"/>
      </w:pPr>
      <w:r>
        <w:t>b)</w:t>
      </w:r>
      <w:r>
        <w:tab/>
        <w:t>przyjęcie ścieków surowych z kanalizacji znajdującej się na terenie ośrodka dla cudzoziemców, zgodnie z obowiązującymi przepisami prawa i obowiązującymi pozwoleniami wodnoprawnymi,</w:t>
      </w:r>
    </w:p>
    <w:p w14:paraId="2E474C6C" w14:textId="77777777" w:rsidR="00D80118" w:rsidRDefault="00D80118" w:rsidP="00D80118">
      <w:pPr>
        <w:autoSpaceDE w:val="0"/>
        <w:autoSpaceDN w:val="0"/>
        <w:adjustRightInd w:val="0"/>
        <w:spacing w:after="120"/>
        <w:ind w:left="709" w:hanging="284"/>
        <w:jc w:val="both"/>
      </w:pPr>
      <w:r>
        <w:t>c)</w:t>
      </w:r>
      <w:r>
        <w:tab/>
        <w:t>oczyszczanie ścieków na udostępnionych do eksploatacji urządzeniach oczyszczalni ścieków zgodnie z instrukcją technologiczną i eksploatacyjną,</w:t>
      </w:r>
    </w:p>
    <w:p w14:paraId="781E2A73" w14:textId="77777777" w:rsidR="00D80118" w:rsidRDefault="00D80118" w:rsidP="00D80118">
      <w:pPr>
        <w:autoSpaceDE w:val="0"/>
        <w:autoSpaceDN w:val="0"/>
        <w:adjustRightInd w:val="0"/>
        <w:spacing w:after="120"/>
        <w:ind w:left="709" w:hanging="284"/>
        <w:jc w:val="both"/>
      </w:pPr>
      <w:r>
        <w:t>d)</w:t>
      </w:r>
      <w:r>
        <w:tab/>
        <w:t>utrzymywanie czystości, porządku i właściwego stanu sanitarno - higienicznego na terenie oczyszczalni ścieków, jak również dbanie o czystość i stan technicznych budynku socjalno-gospodarczego,</w:t>
      </w:r>
    </w:p>
    <w:p w14:paraId="5FA8B3BB" w14:textId="77777777" w:rsidR="00D80118" w:rsidRDefault="00D80118" w:rsidP="00D80118">
      <w:pPr>
        <w:autoSpaceDE w:val="0"/>
        <w:autoSpaceDN w:val="0"/>
        <w:adjustRightInd w:val="0"/>
        <w:spacing w:after="120"/>
        <w:ind w:left="709" w:hanging="284"/>
        <w:jc w:val="both"/>
      </w:pPr>
      <w:r>
        <w:t>e)</w:t>
      </w:r>
      <w:r>
        <w:tab/>
        <w:t>bieżące utrzymanie zieleni niskiej (wykaszanie terenów zielonych w ilości zapewniającej utrzymanie czystości i porządku oraz prawidłowy stan sanitarny) w granicach nieruchomości oczyszczalni,</w:t>
      </w:r>
    </w:p>
    <w:p w14:paraId="372608BB" w14:textId="77777777" w:rsidR="00D80118" w:rsidRDefault="00D80118" w:rsidP="00D80118">
      <w:pPr>
        <w:autoSpaceDE w:val="0"/>
        <w:autoSpaceDN w:val="0"/>
        <w:adjustRightInd w:val="0"/>
        <w:spacing w:after="120"/>
        <w:ind w:left="709" w:hanging="284"/>
        <w:jc w:val="both"/>
      </w:pPr>
      <w:r>
        <w:t>f)</w:t>
      </w:r>
      <w:r>
        <w:tab/>
        <w:t>prowadzenie procesu oczyszczania zgodnie z instrukcją techniczną obiektu,</w:t>
      </w:r>
    </w:p>
    <w:p w14:paraId="4E1396F8" w14:textId="77777777" w:rsidR="00D80118" w:rsidRDefault="00D80118" w:rsidP="00D80118">
      <w:pPr>
        <w:autoSpaceDE w:val="0"/>
        <w:autoSpaceDN w:val="0"/>
        <w:adjustRightInd w:val="0"/>
        <w:spacing w:after="120"/>
        <w:ind w:left="709" w:hanging="284"/>
        <w:jc w:val="both"/>
      </w:pPr>
      <w:r>
        <w:t>g)</w:t>
      </w:r>
      <w:r>
        <w:tab/>
        <w:t>wykonywanie wymaganych analiz jakości ścieków i osadów oraz zapisywanie wyników w dzienniku pracy oczyszczalni,</w:t>
      </w:r>
    </w:p>
    <w:p w14:paraId="694A74A2" w14:textId="77777777" w:rsidR="00D80118" w:rsidRDefault="00D80118" w:rsidP="00D80118">
      <w:pPr>
        <w:autoSpaceDE w:val="0"/>
        <w:autoSpaceDN w:val="0"/>
        <w:adjustRightInd w:val="0"/>
        <w:spacing w:after="120"/>
        <w:ind w:left="709" w:hanging="284"/>
        <w:jc w:val="both"/>
      </w:pPr>
      <w:r>
        <w:t>h)</w:t>
      </w:r>
      <w:r>
        <w:tab/>
        <w:t>niedopuszczanie do zrzutów ścieków niedoczyszczonych tj. powyżej dopuszczonych ładunków i/lub stężeń,</w:t>
      </w:r>
    </w:p>
    <w:p w14:paraId="3B4EB781" w14:textId="29D627F7" w:rsidR="00D80118" w:rsidRDefault="00D80118" w:rsidP="00D80118">
      <w:pPr>
        <w:autoSpaceDE w:val="0"/>
        <w:autoSpaceDN w:val="0"/>
        <w:adjustRightInd w:val="0"/>
        <w:spacing w:after="120"/>
        <w:ind w:left="709" w:hanging="284"/>
        <w:jc w:val="both"/>
      </w:pPr>
      <w:r>
        <w:t>i)</w:t>
      </w:r>
      <w:r>
        <w:tab/>
        <w:t>prowadzenia prowadzenie okresowej kontroli zrzucanych ścieków co do ich jakości i ilości, oraz wpisywania wpisywanie danych do dziennika pracy oczyszczalni,</w:t>
      </w:r>
    </w:p>
    <w:p w14:paraId="55E2A2E2" w14:textId="508FED3A" w:rsidR="00D80118" w:rsidRDefault="00D80118" w:rsidP="000E4C4E">
      <w:pPr>
        <w:autoSpaceDE w:val="0"/>
        <w:autoSpaceDN w:val="0"/>
        <w:adjustRightInd w:val="0"/>
        <w:spacing w:after="120"/>
        <w:ind w:left="709" w:hanging="283"/>
        <w:jc w:val="both"/>
      </w:pPr>
      <w:r>
        <w:t>j)</w:t>
      </w:r>
      <w:r>
        <w:tab/>
        <w:t>interpretacja wyników badań ścieków surowych i oczyszczonych, oraz dokonywanie wymaganych regulacji i prób urządzeń, celem uzyskania najwyższego stopnia redukcji zanieczyszczeń,</w:t>
      </w:r>
    </w:p>
    <w:p w14:paraId="728F9BD4" w14:textId="3C32F35C" w:rsidR="00D80118" w:rsidRDefault="00D80118" w:rsidP="000E4C4E">
      <w:pPr>
        <w:autoSpaceDE w:val="0"/>
        <w:autoSpaceDN w:val="0"/>
        <w:adjustRightInd w:val="0"/>
        <w:spacing w:after="120"/>
        <w:ind w:left="709" w:hanging="283"/>
        <w:jc w:val="both"/>
      </w:pPr>
      <w:r>
        <w:lastRenderedPageBreak/>
        <w:t>k)</w:t>
      </w:r>
      <w:r>
        <w:tab/>
        <w:t>prowadzenie dokumentacji eksploatacyjnej oczyszczalni, w tym m.in. prowadzenie rejestru ilości ścieków dowożonych pojazdami asenizacyjnymi, dziennika eksploatacji oczyszczalni, rejestru ewidencji ilościowej powstających odpadów, zgodnie z obowiązującymi przepisami,</w:t>
      </w:r>
    </w:p>
    <w:p w14:paraId="0A5A0B28" w14:textId="727D782E" w:rsidR="00D80118" w:rsidRDefault="00D80118" w:rsidP="000E4C4E">
      <w:pPr>
        <w:autoSpaceDE w:val="0"/>
        <w:autoSpaceDN w:val="0"/>
        <w:adjustRightInd w:val="0"/>
        <w:spacing w:after="120"/>
        <w:ind w:left="709" w:hanging="283"/>
        <w:jc w:val="both"/>
      </w:pPr>
      <w:r>
        <w:t>l)</w:t>
      </w:r>
      <w:r>
        <w:tab/>
        <w:t>utrzymanie niezbędnego nadzoru nad pracą i sprawnością techniczną wszystkich urządzeń oczyszczalni i sieci kanalizacji sanitarnej, w tym przegląd co najmniej raz w miesiącu wszystkich urządzeń oczyszczających i układów napowietrzających oczyszczalni ścieków,</w:t>
      </w:r>
    </w:p>
    <w:p w14:paraId="3B6AA9D1" w14:textId="6DB7870A" w:rsidR="00D80118" w:rsidRDefault="00835488" w:rsidP="000E4C4E">
      <w:pPr>
        <w:autoSpaceDE w:val="0"/>
        <w:autoSpaceDN w:val="0"/>
        <w:adjustRightInd w:val="0"/>
        <w:spacing w:after="120"/>
        <w:ind w:left="709" w:hanging="283"/>
        <w:jc w:val="both"/>
      </w:pPr>
      <w:r>
        <w:t>ł)</w:t>
      </w:r>
      <w:r>
        <w:tab/>
      </w:r>
      <w:r w:rsidR="00D80118">
        <w:t>przestrzeganie przepisów BHP,</w:t>
      </w:r>
    </w:p>
    <w:p w14:paraId="19942D2D" w14:textId="5F58EA91" w:rsidR="00D80118" w:rsidRDefault="00835488" w:rsidP="000E4C4E">
      <w:pPr>
        <w:autoSpaceDE w:val="0"/>
        <w:autoSpaceDN w:val="0"/>
        <w:adjustRightInd w:val="0"/>
        <w:spacing w:after="120"/>
        <w:ind w:left="709" w:hanging="283"/>
        <w:jc w:val="both"/>
      </w:pPr>
      <w:r>
        <w:t>m)</w:t>
      </w:r>
      <w:r w:rsidR="00D80118">
        <w:tab/>
        <w:t xml:space="preserve">informowanie o konieczności i zakresie prac i napraw konserwacyjnych oczyszczalni ścieków oraz o zakresie prac remontów kapitalnych, których wartość przekracza </w:t>
      </w:r>
      <w:r w:rsidR="003B786F">
        <w:br/>
      </w:r>
      <w:r w:rsidR="00D80118">
        <w:t>3 000,00 zł brutto,</w:t>
      </w:r>
    </w:p>
    <w:p w14:paraId="6495DBE8" w14:textId="4C777360" w:rsidR="00D80118" w:rsidRDefault="00835488" w:rsidP="000E4C4E">
      <w:pPr>
        <w:autoSpaceDE w:val="0"/>
        <w:autoSpaceDN w:val="0"/>
        <w:adjustRightInd w:val="0"/>
        <w:spacing w:after="120"/>
        <w:ind w:left="709" w:hanging="283"/>
        <w:jc w:val="both"/>
      </w:pPr>
      <w:r>
        <w:t>n</w:t>
      </w:r>
      <w:r w:rsidR="00D80118">
        <w:t>)</w:t>
      </w:r>
      <w:r w:rsidR="00D80118">
        <w:tab/>
        <w:t>przekazywanie na swój koszt odpadów, w tym osadów ściekowych i nieczystości ciekłych, powstających w wyniku prawidłowej eksploatacji oczyszczalni ścieków do unieszkodliwienia uprawnionym przedsiębiorcom,</w:t>
      </w:r>
    </w:p>
    <w:p w14:paraId="64224056" w14:textId="06887667" w:rsidR="00D80118" w:rsidRDefault="00835488" w:rsidP="000E4C4E">
      <w:pPr>
        <w:autoSpaceDE w:val="0"/>
        <w:autoSpaceDN w:val="0"/>
        <w:adjustRightInd w:val="0"/>
        <w:spacing w:after="120"/>
        <w:ind w:left="709" w:hanging="283"/>
        <w:jc w:val="both"/>
      </w:pPr>
      <w:r>
        <w:t>o</w:t>
      </w:r>
      <w:r w:rsidR="00D80118">
        <w:t>)</w:t>
      </w:r>
      <w:r w:rsidR="00D80118">
        <w:tab/>
        <w:t>ponoszenie opłat za media związane z utrzymaniem oczyszczalni ścieków w ruchu (eksploatacji), w szczególności za energię elektryczną oraz wodę wodociągową,</w:t>
      </w:r>
    </w:p>
    <w:p w14:paraId="72A6863B" w14:textId="0D654F78" w:rsidR="00D80118" w:rsidRDefault="00835488" w:rsidP="000E4C4E">
      <w:pPr>
        <w:autoSpaceDE w:val="0"/>
        <w:autoSpaceDN w:val="0"/>
        <w:adjustRightInd w:val="0"/>
        <w:spacing w:after="120"/>
        <w:ind w:left="709" w:hanging="283"/>
        <w:jc w:val="both"/>
      </w:pPr>
      <w:r>
        <w:t>p</w:t>
      </w:r>
      <w:r w:rsidR="00D80118">
        <w:t>)</w:t>
      </w:r>
      <w:r w:rsidR="00D80118">
        <w:tab/>
        <w:t>współdziałanie z Zamawiającym we wszystkich sprawach związanych z eksploatacją i bieżącą obsługą, a zwłaszcza w opracowywaniu planów remontów, modernizacji, sprawozdawczości i realizacji zaleceń innych upoważnionych organów,</w:t>
      </w:r>
    </w:p>
    <w:p w14:paraId="79787C44" w14:textId="4355267D" w:rsidR="00D80118" w:rsidRDefault="00835488" w:rsidP="000E4C4E">
      <w:pPr>
        <w:autoSpaceDE w:val="0"/>
        <w:autoSpaceDN w:val="0"/>
        <w:adjustRightInd w:val="0"/>
        <w:spacing w:after="120"/>
        <w:ind w:left="709" w:hanging="283"/>
        <w:jc w:val="both"/>
      </w:pPr>
      <w:r>
        <w:t>r</w:t>
      </w:r>
      <w:r w:rsidR="00D80118">
        <w:t>)</w:t>
      </w:r>
      <w:r w:rsidR="00D80118">
        <w:tab/>
        <w:t>Wykonawca zobowiązany jest do uzyskania i utrzymania parametrów oczyszczalni na poziomie zgodnym z obowiązującymi przepisami prawa,</w:t>
      </w:r>
    </w:p>
    <w:p w14:paraId="1E444034" w14:textId="39CD3FFA" w:rsidR="00D80118" w:rsidRDefault="00835488" w:rsidP="000E4C4E">
      <w:pPr>
        <w:autoSpaceDE w:val="0"/>
        <w:autoSpaceDN w:val="0"/>
        <w:adjustRightInd w:val="0"/>
        <w:spacing w:after="120"/>
        <w:ind w:left="709" w:hanging="283"/>
        <w:jc w:val="both"/>
      </w:pPr>
      <w:r>
        <w:t>s</w:t>
      </w:r>
      <w:r w:rsidR="00D80118">
        <w:t>)</w:t>
      </w:r>
      <w:r w:rsidR="00D80118">
        <w:tab/>
        <w:t>pokrywanie kosztów związanych z bieżącym funkcjonowaniem oczyszczalni ścieków, takich jak:</w:t>
      </w:r>
    </w:p>
    <w:p w14:paraId="3B5FDC57" w14:textId="60863A17" w:rsidR="00D80118" w:rsidRDefault="00835488" w:rsidP="000E4C4E">
      <w:pPr>
        <w:autoSpaceDE w:val="0"/>
        <w:autoSpaceDN w:val="0"/>
        <w:adjustRightInd w:val="0"/>
        <w:spacing w:after="120"/>
        <w:ind w:left="709" w:hanging="283"/>
        <w:jc w:val="both"/>
      </w:pPr>
      <w:r>
        <w:t>t</w:t>
      </w:r>
      <w:r w:rsidR="00D80118">
        <w:t>)</w:t>
      </w:r>
      <w:r w:rsidR="00D80118">
        <w:tab/>
        <w:t>koszty wykonania analiz chemicznych ścieków surowych, ścieków oczyszczonych oraz osadów ściekowych, wykonywane według potrzeb przez laboratoria,</w:t>
      </w:r>
    </w:p>
    <w:p w14:paraId="6794BA16" w14:textId="03D0D217" w:rsidR="00D80118" w:rsidRDefault="00835488" w:rsidP="000E4C4E">
      <w:pPr>
        <w:autoSpaceDE w:val="0"/>
        <w:autoSpaceDN w:val="0"/>
        <w:adjustRightInd w:val="0"/>
        <w:spacing w:after="120"/>
        <w:ind w:left="709" w:hanging="283"/>
        <w:jc w:val="both"/>
      </w:pPr>
      <w:r>
        <w:t>u</w:t>
      </w:r>
      <w:r w:rsidR="00D80118">
        <w:t>)</w:t>
      </w:r>
      <w:r w:rsidR="00D80118">
        <w:tab/>
        <w:t>koszty chemikaliów niezbędnych do prawidłowego prowadzenia procesu technologicznego oczyszczania ścieków i przeróbki osadów ściekowych,</w:t>
      </w:r>
    </w:p>
    <w:p w14:paraId="4FB3DEF1" w14:textId="2CCC3875" w:rsidR="00D80118" w:rsidRDefault="00835488" w:rsidP="000E4C4E">
      <w:pPr>
        <w:autoSpaceDE w:val="0"/>
        <w:autoSpaceDN w:val="0"/>
        <w:adjustRightInd w:val="0"/>
        <w:spacing w:after="120"/>
        <w:ind w:left="709" w:hanging="283"/>
        <w:jc w:val="both"/>
      </w:pPr>
      <w:r>
        <w:t>w</w:t>
      </w:r>
      <w:r w:rsidR="00D80118">
        <w:t>)</w:t>
      </w:r>
      <w:r w:rsidR="00D80118">
        <w:tab/>
        <w:t xml:space="preserve">koszty energii elektrycznej (po opomiarowaniu przez Zamawiającego </w:t>
      </w:r>
      <w:r>
        <w:t>o</w:t>
      </w:r>
      <w:r w:rsidR="00D80118">
        <w:t>czyszczalni ścieków),</w:t>
      </w:r>
    </w:p>
    <w:p w14:paraId="427CB48B" w14:textId="31375574" w:rsidR="00D80118" w:rsidRDefault="00835488" w:rsidP="000E4C4E">
      <w:pPr>
        <w:autoSpaceDE w:val="0"/>
        <w:autoSpaceDN w:val="0"/>
        <w:adjustRightInd w:val="0"/>
        <w:spacing w:after="120"/>
        <w:ind w:left="709" w:hanging="283"/>
        <w:jc w:val="both"/>
      </w:pPr>
      <w:r>
        <w:t>x</w:t>
      </w:r>
      <w:r w:rsidR="00D80118">
        <w:t>)</w:t>
      </w:r>
      <w:r w:rsidR="00D80118">
        <w:tab/>
        <w:t>koszty wody (po opomiarowaniu przez Zamawiającego czyszczalni  ścieków),</w:t>
      </w:r>
    </w:p>
    <w:p w14:paraId="45270F0A" w14:textId="58373C7B" w:rsidR="00D80118" w:rsidRDefault="00835488" w:rsidP="000E4C4E">
      <w:pPr>
        <w:autoSpaceDE w:val="0"/>
        <w:autoSpaceDN w:val="0"/>
        <w:adjustRightInd w:val="0"/>
        <w:spacing w:after="120"/>
        <w:ind w:left="709" w:hanging="283"/>
        <w:jc w:val="both"/>
      </w:pPr>
      <w:r>
        <w:t>y</w:t>
      </w:r>
      <w:r w:rsidR="00D80118">
        <w:t>)</w:t>
      </w:r>
      <w:r w:rsidR="00D80118">
        <w:tab/>
        <w:t>koszty pozostałych mediów, niezbędne do prawidłowego utrzymania i funkcjonowania oczyszczalni ścieków.</w:t>
      </w:r>
    </w:p>
    <w:p w14:paraId="5339C131" w14:textId="685F6FC8" w:rsidR="00D80118" w:rsidRPr="005B7F94" w:rsidRDefault="00835488" w:rsidP="000E4C4E">
      <w:pPr>
        <w:autoSpaceDE w:val="0"/>
        <w:autoSpaceDN w:val="0"/>
        <w:adjustRightInd w:val="0"/>
        <w:spacing w:after="120"/>
        <w:ind w:left="709" w:hanging="283"/>
        <w:jc w:val="both"/>
      </w:pPr>
      <w:r>
        <w:t>z</w:t>
      </w:r>
      <w:r w:rsidR="00D80118">
        <w:t>)</w:t>
      </w:r>
      <w:r w:rsidR="00D80118">
        <w:tab/>
        <w:t>koszty wywozu i utylizacji odpadów, w tym skratek, odwodnionych osadów ściekowych i nieczystości ciekłych, powstających w wyniku eksploatacji oczyszczalni ścieków - do unieszkodliwienia uprawnionym przedsiębiorcom.</w:t>
      </w:r>
    </w:p>
    <w:p w14:paraId="5E2FAC38" w14:textId="613875C1" w:rsidR="005B7F94" w:rsidRPr="005B7F94" w:rsidRDefault="00835488" w:rsidP="00243E58">
      <w:pPr>
        <w:autoSpaceDE w:val="0"/>
        <w:autoSpaceDN w:val="0"/>
        <w:adjustRightInd w:val="0"/>
        <w:spacing w:after="60"/>
        <w:ind w:left="426" w:hanging="426"/>
        <w:jc w:val="both"/>
      </w:pPr>
      <w:r>
        <w:t>3</w:t>
      </w:r>
      <w:r w:rsidR="00243E58">
        <w:t>)</w:t>
      </w:r>
      <w:r w:rsidR="00243E58">
        <w:tab/>
      </w:r>
      <w:r w:rsidR="005B7F94" w:rsidRPr="005B7F94">
        <w:t>Zamawiający ustala dla Wykonawcy podstawowe obowiązki przy obsłudze oczyszczalni i współpracujących przepompowni ścieków, których wykonanie stanowi dotrzymanie warunków umowy, polegające na dostosowaniu pracy do obowiązującej w obiektach instrukcji obsługi, a w szczególności:</w:t>
      </w:r>
    </w:p>
    <w:p w14:paraId="65EEBEAD" w14:textId="1E63441B" w:rsidR="005B7F94" w:rsidRPr="005B7F94" w:rsidRDefault="00835488" w:rsidP="000E4C4E">
      <w:pPr>
        <w:autoSpaceDE w:val="0"/>
        <w:autoSpaceDN w:val="0"/>
        <w:adjustRightInd w:val="0"/>
        <w:spacing w:after="60"/>
        <w:ind w:left="709" w:hanging="283"/>
        <w:jc w:val="both"/>
      </w:pPr>
      <w:r>
        <w:t>a)</w:t>
      </w:r>
      <w:r>
        <w:tab/>
      </w:r>
      <w:r w:rsidR="005B7F94" w:rsidRPr="005B7F94">
        <w:t xml:space="preserve">usuwanie skratek, piasku i tłuszczy z sita bębnowego stanowiącego część mechaniczną </w:t>
      </w:r>
      <w:r w:rsidR="00544C19">
        <w:t>oczyszczalni ścieków</w:t>
      </w:r>
      <w:r w:rsidR="00544C19" w:rsidRPr="005B7F94">
        <w:t xml:space="preserve"> </w:t>
      </w:r>
      <w:r w:rsidR="005B7F94" w:rsidRPr="005B7F94">
        <w:t>„Dębak” oraz dezynfekcję i wywóz skratek, piasku i tłuszczy przy użyciu własnych środków dezynfekcyjnych i transportowych,</w:t>
      </w:r>
    </w:p>
    <w:p w14:paraId="1315E6FD" w14:textId="27FD9F8A" w:rsidR="005B7F94" w:rsidRPr="005B7F94" w:rsidRDefault="00835488" w:rsidP="000E4C4E">
      <w:pPr>
        <w:tabs>
          <w:tab w:val="left" w:pos="426"/>
        </w:tabs>
        <w:autoSpaceDE w:val="0"/>
        <w:autoSpaceDN w:val="0"/>
        <w:adjustRightInd w:val="0"/>
        <w:spacing w:after="60"/>
        <w:ind w:left="709" w:hanging="283"/>
        <w:jc w:val="both"/>
      </w:pPr>
      <w:r>
        <w:t>b)</w:t>
      </w:r>
      <w:r>
        <w:tab/>
      </w:r>
      <w:r w:rsidR="005B7F94" w:rsidRPr="005B7F94">
        <w:t xml:space="preserve">pełnienie nadzoru nad pracą przepompowni ścieków surowych, pompowni osadów i ścieków oczyszczonych oraz pozostałych przepompowni i pompowni technologicznych znajdujących się na terenie oczyszczalni; czynności te obejmują również obowiązki </w:t>
      </w:r>
      <w:r w:rsidR="005B7F94" w:rsidRPr="005B7F94">
        <w:lastRenderedPageBreak/>
        <w:t xml:space="preserve">polegające na zabezpieczeniu obiektów zgodnie z przepisami BHP i </w:t>
      </w:r>
      <w:proofErr w:type="spellStart"/>
      <w:r w:rsidR="005B7F94" w:rsidRPr="005B7F94">
        <w:t>p.poż</w:t>
      </w:r>
      <w:proofErr w:type="spellEnd"/>
      <w:r w:rsidR="005B7F94" w:rsidRPr="005B7F94">
        <w:t>., kontroli i usuwaniu na bieżąco nieprawidłowości pracy pomp we własnym zakresie, o ile nie wystąpi konieczność zakupu części zamiennych, materiałów pomocniczych, naprawczych w kwocie powyżej 3 000,00 zł brutto których koszty pokryje Zamawiający.</w:t>
      </w:r>
    </w:p>
    <w:p w14:paraId="4A4B4037" w14:textId="572EF58C" w:rsidR="005B7F94" w:rsidRPr="005B7F94" w:rsidRDefault="00835488" w:rsidP="000E4C4E">
      <w:pPr>
        <w:tabs>
          <w:tab w:val="left" w:pos="426"/>
        </w:tabs>
        <w:autoSpaceDE w:val="0"/>
        <w:autoSpaceDN w:val="0"/>
        <w:adjustRightInd w:val="0"/>
        <w:spacing w:after="60"/>
        <w:ind w:left="709" w:hanging="283"/>
        <w:jc w:val="both"/>
      </w:pPr>
      <w:r>
        <w:t>c)</w:t>
      </w:r>
      <w:r>
        <w:tab/>
      </w:r>
      <w:r w:rsidR="005B7F94" w:rsidRPr="005B7F94">
        <w:t xml:space="preserve">pokrywanie przez Wykonawcę kosztów naprawy i serwisu urządzeń technologicznych oraz systemu </w:t>
      </w:r>
      <w:r w:rsidR="00FA475B">
        <w:t>Aparatury Kontrolno-Pomiarowej i Automatyki (</w:t>
      </w:r>
      <w:r w:rsidR="005B7F94" w:rsidRPr="005B7F94">
        <w:t>AKPiA</w:t>
      </w:r>
      <w:r w:rsidR="00FA475B">
        <w:t>),</w:t>
      </w:r>
      <w:r w:rsidR="005B7F94" w:rsidRPr="005B7F94">
        <w:t xml:space="preserve"> funkcjonującego w oczyszczalni</w:t>
      </w:r>
      <w:r w:rsidR="00FD1528">
        <w:t>.</w:t>
      </w:r>
      <w:r w:rsidR="005B7F94" w:rsidRPr="005B7F94">
        <w:t xml:space="preserve"> W przypadku, gdy koszt naprawy pojedynczego urządzenia technologicznego lub elementu systemu AKPiA przekracza 3 000,00 zł brutto, wówczas </w:t>
      </w:r>
      <w:r w:rsidR="001A4AC2">
        <w:t>Zamawiający podejmuje decyzję, czy dokonuje naprawy we własnym zakresie, czy też decyduje się na zrealizowanie naprawy przez</w:t>
      </w:r>
      <w:r w:rsidR="00C151CB">
        <w:t xml:space="preserve"> Wykonawcę. W takim przypadku Wykonawca </w:t>
      </w:r>
      <w:r w:rsidR="005B7F94" w:rsidRPr="005B7F94">
        <w:t xml:space="preserve">powinien przedstawić stosowne dokumenty potwierdzające wysokość kosztów (np. ofertę od dostawców lub producentów, kalkulację cenową sporządzoną w oparciu o normatywy, cenniki itp.) oraz uzyskać zgodę Zamawiającego na zakup. Dozwolone jest stosowanie zamienników, o ile ich jakość i parametry techniczne pozostają zgodne z dokumentacją techniczną zainstalowanych urządzeń/systemów. </w:t>
      </w:r>
      <w:r w:rsidR="005B7F94" w:rsidRPr="005F682A">
        <w:t>Podana kwota 3 000,00 zł brutto dotyczy jedynie zakupu nowych urządzeń i systemów, części zamiennych i szybko</w:t>
      </w:r>
      <w:r w:rsidR="00C17A3A" w:rsidRPr="005F682A">
        <w:t xml:space="preserve"> </w:t>
      </w:r>
      <w:r w:rsidR="005B7F94" w:rsidRPr="005F682A">
        <w:t>zużywających się i nie obejmuje ich montażu/instalacji</w:t>
      </w:r>
      <w:r w:rsidR="005B7F94" w:rsidRPr="005B7F94">
        <w:t>. Koszty samego montażu lub instalacji urządzenia/systemu bądź części zamiennych w obiekcie pokrywa Wykonawca. W przypadku konieczności wykonania usługi specjalistycznej, uwzgledniającej przyjazd do oczyszczalni firmy zewnętrznej – koszty powyżej 3 000,00 zł brutto pokrywa Zamawiający.</w:t>
      </w:r>
    </w:p>
    <w:p w14:paraId="43EB62AF" w14:textId="2E83496D" w:rsidR="005B7F94" w:rsidRPr="005B7F94" w:rsidRDefault="00835488" w:rsidP="000E4C4E">
      <w:pPr>
        <w:tabs>
          <w:tab w:val="left" w:pos="426"/>
        </w:tabs>
        <w:autoSpaceDE w:val="0"/>
        <w:autoSpaceDN w:val="0"/>
        <w:adjustRightInd w:val="0"/>
        <w:spacing w:after="60"/>
        <w:ind w:left="709" w:hanging="283"/>
        <w:jc w:val="both"/>
      </w:pPr>
      <w:r>
        <w:t>d)</w:t>
      </w:r>
      <w:r>
        <w:tab/>
      </w:r>
      <w:r w:rsidR="005B7F94" w:rsidRPr="005B7F94">
        <w:t>prowadzenie monitoringu pracy poszczególnych urządzeń technologicznych oraz zapewnienie ich prawidłowego użytkowania i eksploatacji zgodnie z wytycznymi producenta (na podstawie dokumentacji techniczno-ruchowej, kart katalogowych, instrukcji użytkowania i obsługi),</w:t>
      </w:r>
    </w:p>
    <w:p w14:paraId="3835B236" w14:textId="3982A1C6" w:rsidR="005B7F94" w:rsidRPr="005B7F94" w:rsidRDefault="00835488" w:rsidP="000E4C4E">
      <w:pPr>
        <w:tabs>
          <w:tab w:val="left" w:pos="426"/>
        </w:tabs>
        <w:autoSpaceDE w:val="0"/>
        <w:autoSpaceDN w:val="0"/>
        <w:adjustRightInd w:val="0"/>
        <w:spacing w:after="60"/>
        <w:ind w:left="709" w:hanging="283"/>
        <w:jc w:val="both"/>
      </w:pPr>
      <w:r>
        <w:t>e)</w:t>
      </w:r>
      <w:r>
        <w:tab/>
      </w:r>
      <w:r w:rsidR="005B7F94" w:rsidRPr="005B7F94">
        <w:t xml:space="preserve">wykonanie bieżących prac konserwacyjnych w celu utrzymania oczyszczalni </w:t>
      </w:r>
      <w:r w:rsidR="005B7F94" w:rsidRPr="005B7F94">
        <w:br/>
        <w:t xml:space="preserve">w stanie pełnej sprawności przy użyciu własnych środków dezynfekcyjnych </w:t>
      </w:r>
      <w:r w:rsidR="005B7F94" w:rsidRPr="005B7F94">
        <w:br/>
        <w:t>i transportowych,</w:t>
      </w:r>
    </w:p>
    <w:p w14:paraId="7F0284E6" w14:textId="63850B62" w:rsidR="005B7F94" w:rsidRPr="005B7F94" w:rsidRDefault="00835488" w:rsidP="000E4C4E">
      <w:pPr>
        <w:tabs>
          <w:tab w:val="left" w:pos="426"/>
        </w:tabs>
        <w:autoSpaceDE w:val="0"/>
        <w:autoSpaceDN w:val="0"/>
        <w:adjustRightInd w:val="0"/>
        <w:spacing w:after="60"/>
        <w:ind w:left="709" w:hanging="283"/>
        <w:jc w:val="both"/>
      </w:pPr>
      <w:r>
        <w:t>f)</w:t>
      </w:r>
      <w:r>
        <w:tab/>
      </w:r>
      <w:r w:rsidR="005B7F94" w:rsidRPr="005B7F94">
        <w:t xml:space="preserve">niedopuszczenie do gromadzenia się osadów w komorach </w:t>
      </w:r>
      <w:proofErr w:type="spellStart"/>
      <w:r w:rsidR="005B7F94" w:rsidRPr="005B7F94">
        <w:t>czerpnych</w:t>
      </w:r>
      <w:proofErr w:type="spellEnd"/>
      <w:r w:rsidR="005B7F94" w:rsidRPr="005B7F94">
        <w:t xml:space="preserve"> przepompowni oraz studzienkach kanalizacyjnych,</w:t>
      </w:r>
    </w:p>
    <w:p w14:paraId="1EB1701B" w14:textId="089E2B2B" w:rsidR="005B7F94" w:rsidRPr="005B7F94" w:rsidRDefault="00835488" w:rsidP="000E4C4E">
      <w:pPr>
        <w:autoSpaceDE w:val="0"/>
        <w:autoSpaceDN w:val="0"/>
        <w:adjustRightInd w:val="0"/>
        <w:spacing w:after="60"/>
        <w:ind w:left="709" w:hanging="283"/>
        <w:jc w:val="both"/>
      </w:pPr>
      <w:r>
        <w:t>g)</w:t>
      </w:r>
      <w:r>
        <w:tab/>
      </w:r>
      <w:r w:rsidR="005B7F94" w:rsidRPr="005B7F94">
        <w:t>utrzymani</w:t>
      </w:r>
      <w:r w:rsidR="000E4C4E">
        <w:t>e</w:t>
      </w:r>
      <w:r w:rsidR="005B7F94" w:rsidRPr="005B7F94">
        <w:t xml:space="preserve"> w czystości pomieszczeń technologicznych i socjalnych oczyszczalni, w szczególności w pomieszczeniach w budynku odwadniania osadu </w:t>
      </w:r>
      <w:r w:rsidR="00895DFD">
        <w:t>(obiekt nr 9 wskazany w załączniku nr 1</w:t>
      </w:r>
      <w:r w:rsidR="00D56F44">
        <w:t>1</w:t>
      </w:r>
      <w:r w:rsidR="00895DFD">
        <w:t xml:space="preserve"> do SIWZ)</w:t>
      </w:r>
      <w:r w:rsidR="005B7F94" w:rsidRPr="005B7F94">
        <w:t>, pomieszczeniach sita bębnowego</w:t>
      </w:r>
      <w:r w:rsidR="00895DFD">
        <w:t xml:space="preserve"> </w:t>
      </w:r>
      <w:r w:rsidR="00895DFD">
        <w:br/>
        <w:t>(obiekt nr 3 wskazany w załączniku nr 1</w:t>
      </w:r>
      <w:r w:rsidR="00D56F44">
        <w:t>1</w:t>
      </w:r>
      <w:r w:rsidR="00895DFD">
        <w:t xml:space="preserve"> do SIWZ)</w:t>
      </w:r>
      <w:r w:rsidR="005B7F94" w:rsidRPr="005B7F94">
        <w:t xml:space="preserve"> oraz pomieszczeniach pomp w budynku przepompowni ścieków oczyszczonych,</w:t>
      </w:r>
    </w:p>
    <w:p w14:paraId="18267BBA" w14:textId="1FEBBBFA" w:rsidR="005B7F94" w:rsidRPr="005B7F94" w:rsidRDefault="00835488" w:rsidP="000E4C4E">
      <w:pPr>
        <w:tabs>
          <w:tab w:val="left" w:pos="426"/>
        </w:tabs>
        <w:autoSpaceDE w:val="0"/>
        <w:autoSpaceDN w:val="0"/>
        <w:adjustRightInd w:val="0"/>
        <w:spacing w:after="60"/>
        <w:ind w:left="709" w:hanging="283"/>
        <w:jc w:val="both"/>
      </w:pPr>
      <w:r>
        <w:t>h)</w:t>
      </w:r>
      <w:r>
        <w:tab/>
      </w:r>
      <w:r w:rsidR="005B7F94" w:rsidRPr="005B7F94">
        <w:t>utrzymywanie w czystości pomieszczenia sterowni,</w:t>
      </w:r>
    </w:p>
    <w:p w14:paraId="17653FBA" w14:textId="319738C5" w:rsidR="005B7F94" w:rsidRPr="005B7F94" w:rsidRDefault="00835488" w:rsidP="000E4C4E">
      <w:pPr>
        <w:tabs>
          <w:tab w:val="left" w:pos="426"/>
        </w:tabs>
        <w:autoSpaceDE w:val="0"/>
        <w:autoSpaceDN w:val="0"/>
        <w:adjustRightInd w:val="0"/>
        <w:spacing w:after="60"/>
        <w:ind w:left="709" w:hanging="283"/>
        <w:jc w:val="both"/>
      </w:pPr>
      <w:r>
        <w:t>i)</w:t>
      </w:r>
      <w:r>
        <w:tab/>
      </w:r>
      <w:r w:rsidR="005B7F94" w:rsidRPr="005B7F94">
        <w:t xml:space="preserve">utrzymanie czystości wokół sita bębnowego i pojemników (kontenerów) na </w:t>
      </w:r>
      <w:proofErr w:type="spellStart"/>
      <w:r w:rsidR="005B7F94" w:rsidRPr="005B7F94">
        <w:t>skratki</w:t>
      </w:r>
      <w:proofErr w:type="spellEnd"/>
      <w:r w:rsidR="005B7F94" w:rsidRPr="005B7F94">
        <w:t>,</w:t>
      </w:r>
    </w:p>
    <w:p w14:paraId="224A7C0B" w14:textId="1169AAF8" w:rsidR="005B7F94" w:rsidRPr="005B7F94" w:rsidRDefault="00835488" w:rsidP="000E4C4E">
      <w:pPr>
        <w:autoSpaceDE w:val="0"/>
        <w:autoSpaceDN w:val="0"/>
        <w:adjustRightInd w:val="0"/>
        <w:spacing w:after="60"/>
        <w:ind w:left="709" w:hanging="283"/>
        <w:jc w:val="both"/>
      </w:pPr>
      <w:r>
        <w:t>j)</w:t>
      </w:r>
      <w:r>
        <w:tab/>
      </w:r>
      <w:r w:rsidR="005B7F94" w:rsidRPr="005B7F94">
        <w:t xml:space="preserve">systematyczne (zgodnie z instrukcją obsługi oczyszczalni ścieków typ ARBF) prowadzenie oceny (w cylindrze pomiarowym) osadu i wód </w:t>
      </w:r>
      <w:proofErr w:type="spellStart"/>
      <w:r w:rsidR="005B7F94" w:rsidRPr="005B7F94">
        <w:t>nadosadowych</w:t>
      </w:r>
      <w:proofErr w:type="spellEnd"/>
      <w:r w:rsidR="005B7F94" w:rsidRPr="005B7F94">
        <w:t xml:space="preserve"> pobranych z reaktora biologicznego,</w:t>
      </w:r>
    </w:p>
    <w:p w14:paraId="1E8571B0" w14:textId="4C613888" w:rsidR="005B7F94" w:rsidRPr="005B7F94" w:rsidRDefault="00835488" w:rsidP="000E4C4E">
      <w:pPr>
        <w:autoSpaceDE w:val="0"/>
        <w:autoSpaceDN w:val="0"/>
        <w:adjustRightInd w:val="0"/>
        <w:spacing w:after="60"/>
        <w:ind w:left="709" w:hanging="283"/>
        <w:jc w:val="both"/>
      </w:pPr>
      <w:r>
        <w:t>k)</w:t>
      </w:r>
      <w:r>
        <w:tab/>
      </w:r>
      <w:r w:rsidR="005B7F94" w:rsidRPr="005B7F94">
        <w:t>w budynku odwadniania osadu - wykonywanie zgodnie z DTR przeglądów i wymaganych czynności technicznych przy użyciu materiałów i środków własnych,</w:t>
      </w:r>
    </w:p>
    <w:p w14:paraId="00672F8E" w14:textId="26E2E42A" w:rsidR="005B7F94" w:rsidRPr="005B7F94" w:rsidRDefault="00835488" w:rsidP="000E4C4E">
      <w:pPr>
        <w:autoSpaceDE w:val="0"/>
        <w:autoSpaceDN w:val="0"/>
        <w:adjustRightInd w:val="0"/>
        <w:spacing w:after="60"/>
        <w:ind w:left="709" w:hanging="283"/>
        <w:jc w:val="both"/>
      </w:pPr>
      <w:r>
        <w:t>l)</w:t>
      </w:r>
      <w:r>
        <w:tab/>
      </w:r>
      <w:r w:rsidR="005B7F94" w:rsidRPr="005B7F94">
        <w:t>w pomieszczeniu sita bębnowego - wykonywanie zgodnie z DTR przeglądów i wymaganych czynności technicznych przy użyciu materiałów i środków własnych; czynności te obejmują również okresowe płukanie sita,</w:t>
      </w:r>
    </w:p>
    <w:p w14:paraId="1197FA0F" w14:textId="13A26B35" w:rsidR="005B7F94" w:rsidRPr="005B7F94" w:rsidRDefault="00835488" w:rsidP="000E4C4E">
      <w:pPr>
        <w:autoSpaceDE w:val="0"/>
        <w:autoSpaceDN w:val="0"/>
        <w:adjustRightInd w:val="0"/>
        <w:spacing w:after="60"/>
        <w:ind w:left="709" w:hanging="283"/>
        <w:jc w:val="both"/>
      </w:pPr>
      <w:r>
        <w:t>ł)</w:t>
      </w:r>
      <w:r>
        <w:tab/>
      </w:r>
      <w:r w:rsidR="000E4C4E">
        <w:t xml:space="preserve">na </w:t>
      </w:r>
      <w:r w:rsidR="005B7F94" w:rsidRPr="005B7F94">
        <w:t>stanowisk</w:t>
      </w:r>
      <w:r w:rsidR="000E4C4E">
        <w:t>u</w:t>
      </w:r>
      <w:r w:rsidR="005B7F94" w:rsidRPr="005B7F94">
        <w:t xml:space="preserve"> odwadniania osadu – pokrywanie przez Wykonawcę wszelkich kosztów związanych z zakupem worków do workownicy DRAIMAD, </w:t>
      </w:r>
      <w:proofErr w:type="spellStart"/>
      <w:r w:rsidR="005B7F94" w:rsidRPr="005B7F94">
        <w:t>polielektorlitu</w:t>
      </w:r>
      <w:proofErr w:type="spellEnd"/>
      <w:r w:rsidR="005B7F94" w:rsidRPr="005B7F94">
        <w:t xml:space="preserve"> do zagęszczania osadu i innych mediów niezbędnych do prawidłowego funkcjonowania instalacji; </w:t>
      </w:r>
      <w:r w:rsidR="005B7F94" w:rsidRPr="005B7F94">
        <w:rPr>
          <w:b/>
        </w:rPr>
        <w:t>UWAGA:</w:t>
      </w:r>
      <w:r w:rsidR="005B7F94" w:rsidRPr="005B7F94">
        <w:t xml:space="preserve"> Zamawiający nie dopuszcza wielokrotnego użycia worków,</w:t>
      </w:r>
    </w:p>
    <w:p w14:paraId="0E60D005" w14:textId="2DEF474B" w:rsidR="005B7F94" w:rsidRPr="005B7F94" w:rsidRDefault="00835488" w:rsidP="000E4C4E">
      <w:pPr>
        <w:autoSpaceDE w:val="0"/>
        <w:autoSpaceDN w:val="0"/>
        <w:adjustRightInd w:val="0"/>
        <w:spacing w:after="60"/>
        <w:ind w:left="709" w:hanging="283"/>
        <w:jc w:val="both"/>
      </w:pPr>
      <w:r>
        <w:lastRenderedPageBreak/>
        <w:t>m)</w:t>
      </w:r>
      <w:r>
        <w:tab/>
      </w:r>
      <w:r w:rsidR="005B7F94" w:rsidRPr="005B7F94">
        <w:t>pokrywanie przez Wykonawcę kosztów odwodnienia, higienizacji, załadunku, transportu i utylizacji osadów pościekowych,</w:t>
      </w:r>
    </w:p>
    <w:p w14:paraId="331904FF" w14:textId="688E57F3" w:rsidR="005B7F94" w:rsidRPr="005B7F94" w:rsidRDefault="00835488" w:rsidP="000E4C4E">
      <w:pPr>
        <w:autoSpaceDE w:val="0"/>
        <w:autoSpaceDN w:val="0"/>
        <w:adjustRightInd w:val="0"/>
        <w:spacing w:after="60"/>
        <w:ind w:left="709" w:hanging="283"/>
        <w:jc w:val="both"/>
      </w:pPr>
      <w:r>
        <w:t>n)</w:t>
      </w:r>
      <w:r>
        <w:tab/>
      </w:r>
      <w:r w:rsidR="005B7F94" w:rsidRPr="005B7F94">
        <w:t xml:space="preserve">składowanie odwodnionego osadu w specjalnie przeznaczonej do tego celu wiacie </w:t>
      </w:r>
      <w:r w:rsidR="00AC03A0">
        <w:t xml:space="preserve">(obiekt nr </w:t>
      </w:r>
      <w:r w:rsidR="005B7F94" w:rsidRPr="005B7F94">
        <w:t>10</w:t>
      </w:r>
      <w:r w:rsidR="00895DFD">
        <w:t xml:space="preserve"> wskazany w załączniku nr 1</w:t>
      </w:r>
      <w:r w:rsidR="00D56F44">
        <w:t>1</w:t>
      </w:r>
      <w:r w:rsidR="00895DFD">
        <w:t xml:space="preserve"> do SIWZ)</w:t>
      </w:r>
      <w:r w:rsidR="00D14554">
        <w:t xml:space="preserve"> </w:t>
      </w:r>
      <w:r w:rsidR="005B7F94" w:rsidRPr="005B7F94">
        <w:t xml:space="preserve">i okresowe </w:t>
      </w:r>
      <w:r w:rsidR="00FD1528" w:rsidRPr="005B7F94">
        <w:t>jego wywożenie</w:t>
      </w:r>
      <w:r w:rsidR="005B7F94" w:rsidRPr="005B7F94">
        <w:t xml:space="preserve"> na wyznaczone miejsce składowania/utylizacji,</w:t>
      </w:r>
    </w:p>
    <w:p w14:paraId="61E18AF9" w14:textId="3993BA33" w:rsidR="005B7F94" w:rsidRPr="005B7F94" w:rsidRDefault="00835488" w:rsidP="000E4C4E">
      <w:pPr>
        <w:autoSpaceDE w:val="0"/>
        <w:autoSpaceDN w:val="0"/>
        <w:adjustRightInd w:val="0"/>
        <w:spacing w:after="60"/>
        <w:ind w:left="709" w:hanging="283"/>
        <w:jc w:val="both"/>
      </w:pPr>
      <w:r>
        <w:t>o)</w:t>
      </w:r>
      <w:r>
        <w:tab/>
      </w:r>
      <w:r w:rsidR="000E4C4E">
        <w:t xml:space="preserve">pełnienie </w:t>
      </w:r>
      <w:r w:rsidR="005B7F94" w:rsidRPr="005B7F94">
        <w:t>codzienn</w:t>
      </w:r>
      <w:r w:rsidR="000E4C4E">
        <w:t>ego</w:t>
      </w:r>
      <w:r w:rsidR="005B7F94" w:rsidRPr="005B7F94">
        <w:t xml:space="preserve"> nadz</w:t>
      </w:r>
      <w:r w:rsidR="000E4C4E">
        <w:t>oru</w:t>
      </w:r>
      <w:r w:rsidR="005B7F94" w:rsidRPr="005B7F94">
        <w:t xml:space="preserve"> nad pracą urządzeń mechanicznych zgodnie z dokumentacją techniczno-rozruchową,</w:t>
      </w:r>
    </w:p>
    <w:p w14:paraId="249D6ACB" w14:textId="3CAD5EC5" w:rsidR="005B7F94" w:rsidRPr="005B7F94" w:rsidRDefault="00835488" w:rsidP="000E4C4E">
      <w:pPr>
        <w:autoSpaceDE w:val="0"/>
        <w:autoSpaceDN w:val="0"/>
        <w:adjustRightInd w:val="0"/>
        <w:spacing w:after="120"/>
        <w:ind w:left="709" w:hanging="283"/>
        <w:jc w:val="both"/>
      </w:pPr>
      <w:r>
        <w:t>p)</w:t>
      </w:r>
      <w:r>
        <w:tab/>
      </w:r>
      <w:r w:rsidR="005B7F94" w:rsidRPr="005B7F94">
        <w:t>kontrolowanie i zapisywanie w dzienniku pracy oczyszczalni ilości ścieków odprowadzanych do odbiornika.</w:t>
      </w:r>
    </w:p>
    <w:p w14:paraId="4616BCA5" w14:textId="0D0662FE" w:rsidR="005B7F94" w:rsidRPr="005B7F94" w:rsidRDefault="00835488" w:rsidP="00141841">
      <w:pPr>
        <w:autoSpaceDE w:val="0"/>
        <w:autoSpaceDN w:val="0"/>
        <w:adjustRightInd w:val="0"/>
        <w:spacing w:after="60"/>
        <w:jc w:val="both"/>
      </w:pPr>
      <w:r>
        <w:t>4</w:t>
      </w:r>
      <w:r w:rsidR="003D16CB">
        <w:t>)</w:t>
      </w:r>
      <w:r w:rsidR="005B7F94" w:rsidRPr="005B7F94">
        <w:tab/>
        <w:t>Dodatkowo Wykonawca zobowiązany będzie do:</w:t>
      </w:r>
    </w:p>
    <w:p w14:paraId="714FEA0B" w14:textId="3130EAD3" w:rsidR="005B7F94" w:rsidRPr="005B7F94" w:rsidRDefault="003D16CB" w:rsidP="000E4C4E">
      <w:pPr>
        <w:autoSpaceDE w:val="0"/>
        <w:autoSpaceDN w:val="0"/>
        <w:adjustRightInd w:val="0"/>
        <w:spacing w:after="60"/>
        <w:ind w:left="704" w:hanging="278"/>
        <w:jc w:val="both"/>
      </w:pPr>
      <w:r>
        <w:t>a)</w:t>
      </w:r>
      <w:r>
        <w:tab/>
      </w:r>
      <w:r w:rsidR="005B7F94" w:rsidRPr="005B7F94">
        <w:t xml:space="preserve">wykonywania drobnych prac remontowych </w:t>
      </w:r>
      <w:r w:rsidR="00AC03A0">
        <w:t xml:space="preserve">i konserwacyjnych </w:t>
      </w:r>
      <w:r w:rsidR="005B7F94" w:rsidRPr="005B7F94">
        <w:t>o wartości do 3 000,00 zł brutto,</w:t>
      </w:r>
      <w:r w:rsidR="00391500">
        <w:t xml:space="preserve"> na terenie oczyszczalni  i terenu wokół niej </w:t>
      </w:r>
      <w:r w:rsidR="00391500" w:rsidRPr="005B7F94">
        <w:t>(w granicy ogrodzenia)</w:t>
      </w:r>
      <w:r w:rsidR="00AC03A0">
        <w:t>, mających na celu utrzymanie estetyki i funkcjonalności obiektu.</w:t>
      </w:r>
    </w:p>
    <w:p w14:paraId="21D29B9D" w14:textId="445DF8DB" w:rsidR="005B7F94" w:rsidRPr="005B7F94" w:rsidRDefault="005B7F94" w:rsidP="000E4C4E">
      <w:pPr>
        <w:autoSpaceDE w:val="0"/>
        <w:autoSpaceDN w:val="0"/>
        <w:adjustRightInd w:val="0"/>
        <w:spacing w:after="60"/>
        <w:ind w:left="709" w:hanging="278"/>
        <w:jc w:val="both"/>
      </w:pPr>
      <w:r w:rsidRPr="005B7F94">
        <w:t>b)</w:t>
      </w:r>
      <w:r w:rsidR="003D16CB">
        <w:tab/>
      </w:r>
      <w:r w:rsidRPr="005B7F94">
        <w:t>prowadzenia bieżącej obsługi i wykonywanie prac konserwacyjnych zgodnie z instrukcją obsługi urządzeń oczyszczalni,</w:t>
      </w:r>
    </w:p>
    <w:p w14:paraId="27A89401" w14:textId="1B1B4AF3" w:rsidR="005B7F94" w:rsidRPr="005B7F94" w:rsidRDefault="005B7F94" w:rsidP="000E4C4E">
      <w:pPr>
        <w:autoSpaceDE w:val="0"/>
        <w:autoSpaceDN w:val="0"/>
        <w:adjustRightInd w:val="0"/>
        <w:spacing w:after="60"/>
        <w:ind w:left="709" w:hanging="278"/>
        <w:jc w:val="both"/>
      </w:pPr>
      <w:r w:rsidRPr="005B7F94">
        <w:t>c)</w:t>
      </w:r>
      <w:r w:rsidR="003D16CB">
        <w:tab/>
      </w:r>
      <w:r w:rsidRPr="005B7F94">
        <w:t>wykonywania co najmniej raz w miesiącu pełnej kontroli technologicznej procesu oczyszczania ścieków</w:t>
      </w:r>
      <w:r w:rsidR="004D2A30">
        <w:t>,</w:t>
      </w:r>
    </w:p>
    <w:p w14:paraId="0942A629" w14:textId="0717EAB1" w:rsidR="005B7F94" w:rsidRPr="005B7F94" w:rsidRDefault="005B7F94" w:rsidP="000E4C4E">
      <w:pPr>
        <w:autoSpaceDE w:val="0"/>
        <w:autoSpaceDN w:val="0"/>
        <w:adjustRightInd w:val="0"/>
        <w:spacing w:after="60"/>
        <w:ind w:left="709" w:hanging="278"/>
        <w:jc w:val="both"/>
      </w:pPr>
      <w:r w:rsidRPr="005B7F94">
        <w:t>d)</w:t>
      </w:r>
      <w:r w:rsidR="003D16CB">
        <w:tab/>
      </w:r>
      <w:r w:rsidRPr="005B7F94">
        <w:t>wykonywania, rejestracji i archiwizacji akredytowanych analiz fizyko-chemicznych i bakteriologicznych ścieków oczyszczonych i osadów oraz wody w odbiorniku w zakresie zgodnym z obowiązującym pozwoleniem wodno-prawnym i z częstotliwością wymaganą przepisami prawa</w:t>
      </w:r>
      <w:r w:rsidR="004D2A30">
        <w:t>,</w:t>
      </w:r>
    </w:p>
    <w:p w14:paraId="5CED246C" w14:textId="65D5BCA4" w:rsidR="005B7F94" w:rsidRPr="005B7F94" w:rsidRDefault="005B7F94" w:rsidP="000E4C4E">
      <w:pPr>
        <w:autoSpaceDE w:val="0"/>
        <w:autoSpaceDN w:val="0"/>
        <w:adjustRightInd w:val="0"/>
        <w:spacing w:after="60"/>
        <w:ind w:left="709" w:hanging="278"/>
        <w:jc w:val="both"/>
      </w:pPr>
      <w:r w:rsidRPr="005B7F94">
        <w:t>e)</w:t>
      </w:r>
      <w:r w:rsidR="003D16CB">
        <w:tab/>
      </w:r>
      <w:r w:rsidRPr="005B7F94">
        <w:t>interpretacji wyników kontroli funkcjonowania oczyszczalni ścieków, wydawania zaleceń technologicznych i ich realizacji,</w:t>
      </w:r>
    </w:p>
    <w:p w14:paraId="109B1F8D" w14:textId="100EEF88" w:rsidR="005B7F94" w:rsidRPr="005B7F94" w:rsidRDefault="005B7F94" w:rsidP="000E4C4E">
      <w:pPr>
        <w:autoSpaceDE w:val="0"/>
        <w:autoSpaceDN w:val="0"/>
        <w:adjustRightInd w:val="0"/>
        <w:spacing w:after="60"/>
        <w:ind w:left="709" w:hanging="278"/>
        <w:jc w:val="both"/>
      </w:pPr>
      <w:r w:rsidRPr="005B7F94">
        <w:t>f)</w:t>
      </w:r>
      <w:r w:rsidR="003D16CB">
        <w:tab/>
      </w:r>
      <w:r w:rsidRPr="005B7F94">
        <w:t xml:space="preserve">wykonywania okresowych przeglądów i pomiarów elektrycznych urządzeń i instalacji oczyszczalni zgodnie z DTR urządzeń, </w:t>
      </w:r>
    </w:p>
    <w:p w14:paraId="2A160F4F" w14:textId="2807E0C4" w:rsidR="005B7F94" w:rsidRPr="005B7F94" w:rsidRDefault="005B7F94" w:rsidP="000E4C4E">
      <w:pPr>
        <w:autoSpaceDE w:val="0"/>
        <w:autoSpaceDN w:val="0"/>
        <w:adjustRightInd w:val="0"/>
        <w:spacing w:after="60"/>
        <w:ind w:left="709" w:hanging="278"/>
        <w:jc w:val="both"/>
      </w:pPr>
      <w:r w:rsidRPr="005B7F94">
        <w:t>g)</w:t>
      </w:r>
      <w:r w:rsidR="003D16CB">
        <w:tab/>
      </w:r>
      <w:r w:rsidRPr="005B7F94">
        <w:t>poboru próbek ścieków i osadów do wykonywania niezbędnych analiz,</w:t>
      </w:r>
    </w:p>
    <w:p w14:paraId="2B560E2F" w14:textId="10ECA437" w:rsidR="005B7F94" w:rsidRPr="005B7F94" w:rsidRDefault="005B7F94" w:rsidP="000E4C4E">
      <w:pPr>
        <w:autoSpaceDE w:val="0"/>
        <w:autoSpaceDN w:val="0"/>
        <w:adjustRightInd w:val="0"/>
        <w:spacing w:after="60"/>
        <w:ind w:left="709" w:hanging="278"/>
        <w:jc w:val="both"/>
      </w:pPr>
      <w:r w:rsidRPr="005B7F94">
        <w:t>h)</w:t>
      </w:r>
      <w:r w:rsidR="000E4C4E">
        <w:tab/>
      </w:r>
      <w:r w:rsidRPr="005B7F94">
        <w:t xml:space="preserve">utrzymania terenu wokół oczyszczalni (w granicy ogrodzenia) w należytym stanie, tj.: bieżącego koszenia traw, pielęgnacji zieleni, zamiatania i odśnieżania dróg i placów wewnętrznych itp., konserwacji </w:t>
      </w:r>
      <w:r w:rsidR="004D2A30">
        <w:t>zrzutu ścieków oczyszczonych,</w:t>
      </w:r>
    </w:p>
    <w:p w14:paraId="1F6AFBAA" w14:textId="330D55BA" w:rsidR="005B7F94" w:rsidRPr="005B7F94" w:rsidRDefault="005B7F94" w:rsidP="000E4C4E">
      <w:pPr>
        <w:autoSpaceDE w:val="0"/>
        <w:autoSpaceDN w:val="0"/>
        <w:adjustRightInd w:val="0"/>
        <w:spacing w:after="60"/>
        <w:ind w:left="709" w:hanging="278"/>
        <w:jc w:val="both"/>
      </w:pPr>
      <w:r w:rsidRPr="005B7F94">
        <w:t>i)</w:t>
      </w:r>
      <w:r w:rsidR="003D16CB">
        <w:tab/>
      </w:r>
      <w:r w:rsidRPr="005B7F94">
        <w:t xml:space="preserve">prowadzenia bieżącej konserwacji obiektów technologicznych i </w:t>
      </w:r>
      <w:proofErr w:type="spellStart"/>
      <w:r w:rsidRPr="005B7F94">
        <w:t>nietechnologicznych</w:t>
      </w:r>
      <w:proofErr w:type="spellEnd"/>
      <w:r w:rsidRPr="005B7F94">
        <w:t xml:space="preserve"> oczyszczalni, w tym instalacji elektrycznej, wodociągowej, kanalizacyjnej i wentylacyjnej,</w:t>
      </w:r>
    </w:p>
    <w:p w14:paraId="66457362" w14:textId="62271EB1" w:rsidR="005B7F94" w:rsidRPr="005B7F94" w:rsidRDefault="003D16CB" w:rsidP="000E4C4E">
      <w:pPr>
        <w:autoSpaceDE w:val="0"/>
        <w:autoSpaceDN w:val="0"/>
        <w:adjustRightInd w:val="0"/>
        <w:spacing w:after="60"/>
        <w:ind w:left="709" w:hanging="278"/>
        <w:jc w:val="both"/>
      </w:pPr>
      <w:r>
        <w:t>j)</w:t>
      </w:r>
      <w:r>
        <w:tab/>
      </w:r>
      <w:r w:rsidR="005B7F94" w:rsidRPr="005B7F94">
        <w:t>prowadzenia sprawozdawczości wewnętrznej, obejmującej m.in. bilansowanie ilości ścieków oczyszczonych, ładunków zanieczyszczeń, rejestrację ilości usuwanych odpadów (</w:t>
      </w:r>
      <w:proofErr w:type="spellStart"/>
      <w:r w:rsidR="005B7F94" w:rsidRPr="005B7F94">
        <w:t>skratki</w:t>
      </w:r>
      <w:proofErr w:type="spellEnd"/>
      <w:r w:rsidR="005B7F94" w:rsidRPr="005B7F94">
        <w:t xml:space="preserve"> z piaskiem i tłuszczami, osady odwodnione), zużyte lub uszkodzone części urządzeń technologicznych,</w:t>
      </w:r>
    </w:p>
    <w:p w14:paraId="11687383" w14:textId="4EBE480D" w:rsidR="005B7F94" w:rsidRPr="005B7F94" w:rsidRDefault="005B7F94" w:rsidP="000E4C4E">
      <w:pPr>
        <w:autoSpaceDE w:val="0"/>
        <w:autoSpaceDN w:val="0"/>
        <w:adjustRightInd w:val="0"/>
        <w:spacing w:after="60"/>
        <w:ind w:left="709" w:hanging="278"/>
        <w:jc w:val="both"/>
      </w:pPr>
      <w:r w:rsidRPr="005B7F94">
        <w:t>k)</w:t>
      </w:r>
      <w:r w:rsidR="003D16CB">
        <w:tab/>
      </w:r>
      <w:r w:rsidRPr="005B7F94">
        <w:t>prowadzenia sprawozdawczości zewnętrznej dla organów i instytucji ochrony środowiska, Głównego Urzędu Statystycznego, Starostwa Powiatowego w Grodzisku Mazowieckim i innych jednostek, które mogą wymagać dokumentów o pracy oczyszczalni,</w:t>
      </w:r>
    </w:p>
    <w:p w14:paraId="6F241432" w14:textId="6C2696F2" w:rsidR="005B7F94" w:rsidRPr="005B7F94" w:rsidRDefault="005B7F94" w:rsidP="000E4C4E">
      <w:pPr>
        <w:autoSpaceDE w:val="0"/>
        <w:autoSpaceDN w:val="0"/>
        <w:adjustRightInd w:val="0"/>
        <w:spacing w:after="120"/>
        <w:ind w:left="709" w:hanging="278"/>
        <w:jc w:val="both"/>
      </w:pPr>
      <w:r w:rsidRPr="005B7F94">
        <w:t>l)</w:t>
      </w:r>
      <w:r w:rsidR="003D16CB">
        <w:tab/>
      </w:r>
      <w:r w:rsidRPr="005B7F94">
        <w:t>reprezentowania Zamawiającego przed właściwymi organami ochrony środowiska.</w:t>
      </w:r>
    </w:p>
    <w:p w14:paraId="4CB4B4C7" w14:textId="14ACD7A1" w:rsidR="005B7F94" w:rsidRPr="005B7F94" w:rsidRDefault="00835488" w:rsidP="003D16CB">
      <w:pPr>
        <w:autoSpaceDE w:val="0"/>
        <w:autoSpaceDN w:val="0"/>
        <w:adjustRightInd w:val="0"/>
        <w:ind w:left="426" w:hanging="426"/>
        <w:jc w:val="both"/>
      </w:pPr>
      <w:r>
        <w:t>5</w:t>
      </w:r>
      <w:r w:rsidR="003D16CB">
        <w:t>)</w:t>
      </w:r>
      <w:r w:rsidR="003D16CB">
        <w:tab/>
      </w:r>
      <w:r w:rsidR="005B7F94" w:rsidRPr="005B7F94">
        <w:t>W celu zapewnienia prawidłowej i bezawaryjnej eksploatacji obiektów i urządzeń powierzonych do obsługi należy prowadzić:</w:t>
      </w:r>
    </w:p>
    <w:p w14:paraId="3D0823B9" w14:textId="3165C8B2" w:rsidR="005B7F94" w:rsidRPr="005B7F94" w:rsidRDefault="005B7F94" w:rsidP="005B7F94">
      <w:pPr>
        <w:autoSpaceDE w:val="0"/>
        <w:autoSpaceDN w:val="0"/>
        <w:adjustRightInd w:val="0"/>
        <w:ind w:left="567" w:hanging="283"/>
        <w:jc w:val="both"/>
      </w:pPr>
      <w:r w:rsidRPr="005B7F94">
        <w:t>a)</w:t>
      </w:r>
      <w:r w:rsidR="004D2A30">
        <w:tab/>
      </w:r>
      <w:r w:rsidRPr="005B7F94">
        <w:rPr>
          <w:u w:val="single"/>
        </w:rPr>
        <w:t>bieżące przeglądy techniczne</w:t>
      </w:r>
      <w:r w:rsidRPr="005B7F94">
        <w:t xml:space="preserve">, wykonywane przez obsługę oczyszczalni w wyniku codziennych czynności konserwacyjno-obsługowych; wszelkie usterki </w:t>
      </w:r>
      <w:r w:rsidR="004D2A30">
        <w:br/>
      </w:r>
      <w:r w:rsidRPr="005B7F94">
        <w:t>i nieprawidłowości winny być niezwłocznie usuwane by zapobiec ewentualnej awarii przy użyciu własnych środków i sprzętu, o ile nie wystąpi konieczność zakupu materiałów pomocniczych, których wartość przekracza 3 000,00 zł brutto; w takim przypadku koszty te pokryje Zamawiający;</w:t>
      </w:r>
    </w:p>
    <w:p w14:paraId="7C4F4BC4" w14:textId="192614BA" w:rsidR="005B7F94" w:rsidRPr="005B7F94" w:rsidRDefault="005B7F94" w:rsidP="005B7F94">
      <w:pPr>
        <w:autoSpaceDE w:val="0"/>
        <w:autoSpaceDN w:val="0"/>
        <w:adjustRightInd w:val="0"/>
        <w:ind w:left="567" w:hanging="283"/>
        <w:jc w:val="both"/>
      </w:pPr>
      <w:r w:rsidRPr="005B7F94">
        <w:lastRenderedPageBreak/>
        <w:t>b)</w:t>
      </w:r>
      <w:r w:rsidR="003D16CB">
        <w:tab/>
      </w:r>
      <w:r w:rsidRPr="005B7F94">
        <w:rPr>
          <w:u w:val="single"/>
        </w:rPr>
        <w:t>przegląd okresowy</w:t>
      </w:r>
      <w:r w:rsidRPr="005B7F94">
        <w:t xml:space="preserve"> - raz na kwartał w terminie uzgodnionym z Zamawiającym i przy jego obecności - obejmujący wszelkie urządzenia i mechanizmy oraz obiekt technologiczne,</w:t>
      </w:r>
    </w:p>
    <w:p w14:paraId="091A9D0F" w14:textId="3E248478" w:rsidR="005B7F94" w:rsidRPr="005B7F94" w:rsidRDefault="005B7F94" w:rsidP="005B7F94">
      <w:pPr>
        <w:autoSpaceDE w:val="0"/>
        <w:autoSpaceDN w:val="0"/>
        <w:adjustRightInd w:val="0"/>
        <w:ind w:left="567" w:hanging="283"/>
        <w:jc w:val="both"/>
      </w:pPr>
      <w:r w:rsidRPr="005B7F94">
        <w:t>c)</w:t>
      </w:r>
      <w:r w:rsidR="003D16CB">
        <w:tab/>
      </w:r>
      <w:r w:rsidRPr="005B7F94">
        <w:rPr>
          <w:u w:val="single"/>
        </w:rPr>
        <w:t>przegląd główny</w:t>
      </w:r>
      <w:r w:rsidRPr="005B7F94">
        <w:t xml:space="preserve"> - raz na pół roku w porozumieniu z Zamawiającym i przy jego obecności, celem określenia wartości i udziału Zamawiającego w kosztach niezbędnych remontów kapitalnych pracujących urządzeń.</w:t>
      </w:r>
    </w:p>
    <w:p w14:paraId="5D080FDB" w14:textId="77777777" w:rsidR="005B7F94" w:rsidRPr="005B7F94" w:rsidRDefault="005B7F94" w:rsidP="005B7F94">
      <w:pPr>
        <w:autoSpaceDE w:val="0"/>
        <w:autoSpaceDN w:val="0"/>
        <w:adjustRightInd w:val="0"/>
        <w:ind w:left="567" w:hanging="283"/>
        <w:jc w:val="both"/>
      </w:pPr>
    </w:p>
    <w:p w14:paraId="1955225F" w14:textId="77777777" w:rsidR="005B7F94" w:rsidRPr="005B7F94" w:rsidRDefault="005B7F94" w:rsidP="00141841">
      <w:pPr>
        <w:autoSpaceDE w:val="0"/>
        <w:autoSpaceDN w:val="0"/>
        <w:adjustRightInd w:val="0"/>
        <w:ind w:left="567"/>
        <w:jc w:val="both"/>
      </w:pPr>
      <w:r w:rsidRPr="005B7F94">
        <w:t xml:space="preserve">W/w czynności Wykonawca realizuje przy użyciu własnego sprzętu i środków. </w:t>
      </w:r>
    </w:p>
    <w:p w14:paraId="721459DF" w14:textId="77777777" w:rsidR="005B7F94" w:rsidRPr="005B7F94" w:rsidRDefault="005B7F94" w:rsidP="005B7F94">
      <w:pPr>
        <w:spacing w:after="60"/>
        <w:jc w:val="both"/>
      </w:pPr>
    </w:p>
    <w:p w14:paraId="11C8A52B" w14:textId="75600CED" w:rsidR="005B7F94" w:rsidRPr="005B7F94" w:rsidRDefault="00835488" w:rsidP="00835488">
      <w:pPr>
        <w:spacing w:after="60"/>
        <w:ind w:left="426" w:hanging="426"/>
        <w:jc w:val="both"/>
      </w:pPr>
      <w:r>
        <w:t>6)</w:t>
      </w:r>
      <w:r>
        <w:tab/>
      </w:r>
      <w:r w:rsidR="005B7F94" w:rsidRPr="005B7F94">
        <w:t>Informacje dodatkowe dotyczące wykonywania usług będących przedmiotem zamówienia:</w:t>
      </w:r>
    </w:p>
    <w:p w14:paraId="0520727E" w14:textId="28D12237" w:rsidR="00F65D8A" w:rsidRDefault="00141841" w:rsidP="00141841">
      <w:pPr>
        <w:pStyle w:val="Akapitzlist"/>
        <w:numPr>
          <w:ilvl w:val="0"/>
          <w:numId w:val="34"/>
        </w:numPr>
        <w:spacing w:after="60"/>
        <w:ind w:left="567" w:hanging="283"/>
        <w:jc w:val="both"/>
      </w:pPr>
      <w:r>
        <w:t>k</w:t>
      </w:r>
      <w:r w:rsidR="005B7F94" w:rsidRPr="005B7F94" w:rsidDel="00855E12">
        <w:t xml:space="preserve">oszty </w:t>
      </w:r>
      <w:r w:rsidR="005B7F94" w:rsidRPr="005B7F94">
        <w:t xml:space="preserve">mediów niezbędnych do funkcjonowania oczyszczalni ścieków i utrzymania procesów technologicznych w okresie eksploatacji obiektu ponosi Wykonawca (energia elektryczna, </w:t>
      </w:r>
      <w:proofErr w:type="spellStart"/>
      <w:r w:rsidR="005B7F94" w:rsidRPr="005B7F94">
        <w:t>polielektrolit</w:t>
      </w:r>
      <w:proofErr w:type="spellEnd"/>
      <w:r w:rsidR="005B7F94" w:rsidRPr="005B7F94">
        <w:t>, woda wodociągowa, worki do workownicy, wapno palone lub/i hydratyzowane, oleje i smary oraz pozostałe środki niezbędne do prawidłowego funkcjonowania oczyszczalni); przed przekazaniem oczyszczalni ścieków do eksploatacji Wykonawcy, Zamawiający na własny koszt opomiaruje oczyszczalnię ścieków pod kątem prowadzenia rozliczeń za energię elektryczną oraz zużycie wody wodociągowej</w:t>
      </w:r>
      <w:r w:rsidR="00F65D8A">
        <w:t>,</w:t>
      </w:r>
    </w:p>
    <w:p w14:paraId="07BE54C8" w14:textId="2E919D70" w:rsidR="00F65D8A" w:rsidRDefault="005B7F94" w:rsidP="00141841">
      <w:pPr>
        <w:pStyle w:val="Akapitzlist"/>
        <w:numPr>
          <w:ilvl w:val="0"/>
          <w:numId w:val="34"/>
        </w:numPr>
        <w:spacing w:after="60"/>
        <w:ind w:left="567" w:hanging="283"/>
        <w:jc w:val="both"/>
      </w:pPr>
      <w:r w:rsidRPr="005B7F94">
        <w:t>koszty wykonywania niezbędnych analiz śc</w:t>
      </w:r>
      <w:r w:rsidR="00F65D8A">
        <w:t>ieków i osadów ponosi Wykonawca,</w:t>
      </w:r>
    </w:p>
    <w:p w14:paraId="7BDC55AF" w14:textId="75EB1700" w:rsidR="00F65D8A" w:rsidRDefault="005B7F94" w:rsidP="00141841">
      <w:pPr>
        <w:pStyle w:val="Akapitzlist"/>
        <w:numPr>
          <w:ilvl w:val="0"/>
          <w:numId w:val="34"/>
        </w:numPr>
        <w:spacing w:after="60"/>
        <w:ind w:left="567" w:hanging="283"/>
        <w:jc w:val="both"/>
      </w:pPr>
      <w:r w:rsidRPr="005B7F94">
        <w:t xml:space="preserve">koszty ubezpieczenia obiektów oczyszczalni od zjawisk losowych, kradzieży i innych </w:t>
      </w:r>
      <w:r w:rsidR="000A7228" w:rsidRPr="004D2A30">
        <w:t xml:space="preserve">zdarzeń </w:t>
      </w:r>
      <w:r w:rsidR="00F65D8A">
        <w:t>ponosi Zamawiający,</w:t>
      </w:r>
    </w:p>
    <w:p w14:paraId="750EFCF9" w14:textId="7A1A71BE" w:rsidR="00F65D8A" w:rsidRDefault="005B7F94" w:rsidP="00141841">
      <w:pPr>
        <w:pStyle w:val="Akapitzlist"/>
        <w:numPr>
          <w:ilvl w:val="0"/>
          <w:numId w:val="34"/>
        </w:numPr>
        <w:spacing w:after="60"/>
        <w:ind w:left="567" w:hanging="283"/>
        <w:jc w:val="both"/>
      </w:pPr>
      <w:r w:rsidRPr="005B7F94">
        <w:t>koszty doposażenia oczyszczalni ścieków w niezbędny sprzęt BHP i PPOŻ ponosi Zamawiający,</w:t>
      </w:r>
    </w:p>
    <w:p w14:paraId="38D0F9A4" w14:textId="638A7717" w:rsidR="00F65D8A" w:rsidRDefault="005B7F94" w:rsidP="00141841">
      <w:pPr>
        <w:pStyle w:val="Akapitzlist"/>
        <w:numPr>
          <w:ilvl w:val="0"/>
          <w:numId w:val="34"/>
        </w:numPr>
        <w:spacing w:after="60"/>
        <w:ind w:left="567" w:hanging="283"/>
        <w:jc w:val="both"/>
      </w:pPr>
      <w:r w:rsidRPr="005B7F94">
        <w:t>koszty napraw, wymiany uszkodzonych bądź zużytych urządzeń technologicznych i systemów AKPiA o wartości powyżej 3 000,00 zł brutto ponosi Zamawiający,</w:t>
      </w:r>
    </w:p>
    <w:p w14:paraId="2F5DCE60" w14:textId="53183AA2" w:rsidR="005A6BA2" w:rsidRDefault="005A6BA2" w:rsidP="00141841">
      <w:pPr>
        <w:pStyle w:val="Akapitzlist"/>
        <w:numPr>
          <w:ilvl w:val="0"/>
          <w:numId w:val="34"/>
        </w:numPr>
        <w:spacing w:after="60"/>
        <w:ind w:left="567" w:hanging="283"/>
        <w:jc w:val="both"/>
      </w:pPr>
      <w:r w:rsidRPr="005B7F94">
        <w:t xml:space="preserve">Wykonawca </w:t>
      </w:r>
      <w:r w:rsidRPr="004D2A30">
        <w:t>może</w:t>
      </w:r>
      <w:r w:rsidRPr="005B7F94">
        <w:t xml:space="preserve"> rozbudować </w:t>
      </w:r>
      <w:r w:rsidR="00F101D1">
        <w:t xml:space="preserve">we własny zakresie i na własny koszt </w:t>
      </w:r>
      <w:r w:rsidRPr="005B7F94">
        <w:t xml:space="preserve">system monitoringu pracy oczyszczalni wraz z </w:t>
      </w:r>
      <w:proofErr w:type="spellStart"/>
      <w:r w:rsidRPr="005B7F94">
        <w:t>przesyłem</w:t>
      </w:r>
      <w:proofErr w:type="spellEnd"/>
      <w:r w:rsidRPr="005B7F94">
        <w:t xml:space="preserve"> danych i przez to ograniczyć liczbę wizyt na obiekcie</w:t>
      </w:r>
      <w:r>
        <w:t>,</w:t>
      </w:r>
    </w:p>
    <w:p w14:paraId="628DCBAF" w14:textId="69E95148" w:rsidR="005A6BA2" w:rsidRDefault="005B7F94" w:rsidP="00141841">
      <w:pPr>
        <w:pStyle w:val="Akapitzlist"/>
        <w:numPr>
          <w:ilvl w:val="0"/>
          <w:numId w:val="34"/>
        </w:numPr>
        <w:spacing w:after="60"/>
        <w:ind w:left="567" w:hanging="283"/>
        <w:jc w:val="both"/>
      </w:pPr>
      <w:r w:rsidRPr="005B7F94">
        <w:t>Wykonawca ponosi również odpowiedzialność za kolektor zrzutowy oraz miejsce zrzutu ścieków do odbiornika (konserwacja, drobne naprawy</w:t>
      </w:r>
      <w:r w:rsidR="005A6BA2">
        <w:t>),</w:t>
      </w:r>
    </w:p>
    <w:p w14:paraId="068A0240" w14:textId="7BDB14FA" w:rsidR="005A6BA2" w:rsidRDefault="005B7F94" w:rsidP="00141841">
      <w:pPr>
        <w:pStyle w:val="Akapitzlist"/>
        <w:numPr>
          <w:ilvl w:val="0"/>
          <w:numId w:val="34"/>
        </w:numPr>
        <w:spacing w:after="60"/>
        <w:ind w:left="567" w:hanging="283"/>
        <w:jc w:val="both"/>
      </w:pPr>
      <w:r w:rsidRPr="005B7F94">
        <w:t xml:space="preserve">w ramach drobnych prac remontowych </w:t>
      </w:r>
      <w:r w:rsidR="00AC03A0">
        <w:t xml:space="preserve">i konserwacyjnych </w:t>
      </w:r>
      <w:r w:rsidRPr="005B7F94">
        <w:t xml:space="preserve">Wykonawca naprawi istniejące ogrodzenie oczyszczalni ścieków, włączając w to </w:t>
      </w:r>
      <w:r w:rsidR="00EF3094">
        <w:t xml:space="preserve">zabezpieczenie antykorozyjne </w:t>
      </w:r>
      <w:r w:rsidR="00EF3094" w:rsidRPr="005B7F94">
        <w:t>bram</w:t>
      </w:r>
      <w:r w:rsidR="00EF3094">
        <w:t>y</w:t>
      </w:r>
      <w:r w:rsidR="00EF3094" w:rsidRPr="005B7F94">
        <w:t xml:space="preserve"> </w:t>
      </w:r>
      <w:r w:rsidRPr="005B7F94">
        <w:t xml:space="preserve">i </w:t>
      </w:r>
      <w:r w:rsidR="00EF3094" w:rsidRPr="005B7F94">
        <w:t>furtk</w:t>
      </w:r>
      <w:r w:rsidR="00EF3094">
        <w:t>i</w:t>
      </w:r>
      <w:r w:rsidRPr="005B7F94">
        <w:t>,</w:t>
      </w:r>
    </w:p>
    <w:p w14:paraId="343D4F30" w14:textId="4A7696DC" w:rsidR="005A6BA2" w:rsidRDefault="005B7F94" w:rsidP="00141841">
      <w:pPr>
        <w:pStyle w:val="Akapitzlist"/>
        <w:numPr>
          <w:ilvl w:val="0"/>
          <w:numId w:val="34"/>
        </w:numPr>
        <w:spacing w:after="60"/>
        <w:ind w:left="567" w:hanging="283"/>
        <w:jc w:val="both"/>
      </w:pPr>
      <w:r w:rsidRPr="005B7F94">
        <w:t>Wykonawca ponosi koszty wymiany żarówek, jarzeniówek i innych źródeł światła na obiekcie,</w:t>
      </w:r>
    </w:p>
    <w:p w14:paraId="1C1E4EA1" w14:textId="4286656A" w:rsidR="005A6BA2" w:rsidRDefault="005B7F94" w:rsidP="00141841">
      <w:pPr>
        <w:pStyle w:val="Akapitzlist"/>
        <w:numPr>
          <w:ilvl w:val="0"/>
          <w:numId w:val="34"/>
        </w:numPr>
        <w:spacing w:after="60"/>
        <w:ind w:left="567" w:hanging="283"/>
        <w:jc w:val="both"/>
      </w:pPr>
      <w:r w:rsidRPr="005B7F94">
        <w:t>do obowiązków Wykonawcy należy również zadbanie o odpowiednie oznakowanie obiektu, dróg ewakuacyjnych, sprzętu PPOŻ i BHP,</w:t>
      </w:r>
    </w:p>
    <w:p w14:paraId="42FCBDD3" w14:textId="0B42887F" w:rsidR="005A6BA2" w:rsidRDefault="005B7F94" w:rsidP="00141841">
      <w:pPr>
        <w:pStyle w:val="Akapitzlist"/>
        <w:numPr>
          <w:ilvl w:val="0"/>
          <w:numId w:val="34"/>
        </w:numPr>
        <w:spacing w:after="60"/>
        <w:ind w:left="567" w:hanging="283"/>
        <w:jc w:val="both"/>
      </w:pPr>
      <w:r w:rsidRPr="005B7F94">
        <w:t>do obowiązków Wykonawcy należy również pomalowanie ścian sterowni, pomieszczenia sita bębnowego i pomieszczenia odwadniania osadu oraz utrzymywanie tych pomieszczeń w czystości,</w:t>
      </w:r>
    </w:p>
    <w:p w14:paraId="0915A621" w14:textId="127B2EEE" w:rsidR="005A6BA2" w:rsidRDefault="005B7F94" w:rsidP="00141841">
      <w:pPr>
        <w:pStyle w:val="Akapitzlist"/>
        <w:numPr>
          <w:ilvl w:val="0"/>
          <w:numId w:val="34"/>
        </w:numPr>
        <w:spacing w:after="60"/>
        <w:ind w:left="567" w:hanging="283"/>
        <w:jc w:val="both"/>
      </w:pPr>
      <w:r w:rsidRPr="005B7F94">
        <w:t>działania Wykonawcy nie mogą prowadzić do pogorszenia stanu technicznego oczyszczalni poza stanem wynikającym z normalnego zużycia urządzeń technologicznych, wynikającym z ich prawidłowej eksploatacji,</w:t>
      </w:r>
    </w:p>
    <w:p w14:paraId="0EC74584" w14:textId="0D57023D" w:rsidR="005A6BA2" w:rsidRDefault="005B7F94" w:rsidP="00141841">
      <w:pPr>
        <w:pStyle w:val="Akapitzlist"/>
        <w:numPr>
          <w:ilvl w:val="0"/>
          <w:numId w:val="34"/>
        </w:numPr>
        <w:spacing w:after="60"/>
        <w:ind w:left="567" w:hanging="283"/>
        <w:jc w:val="both"/>
      </w:pPr>
      <w:r w:rsidRPr="005B7F94">
        <w:t xml:space="preserve">koszty wymiany zużytych bądź uszkodzonych czujników, sond i sensorów do kwoty </w:t>
      </w:r>
      <w:r w:rsidR="00D14554">
        <w:br/>
      </w:r>
      <w:r w:rsidRPr="005B7F94">
        <w:t>3 000,00 zł brutto ponosi Wykonawca,</w:t>
      </w:r>
    </w:p>
    <w:p w14:paraId="1EC0A36C" w14:textId="5D111E47" w:rsidR="00AC03A0" w:rsidRDefault="00480968" w:rsidP="00AC03A0">
      <w:pPr>
        <w:pStyle w:val="Akapitzlist"/>
        <w:numPr>
          <w:ilvl w:val="0"/>
          <w:numId w:val="34"/>
        </w:numPr>
        <w:spacing w:after="120"/>
        <w:ind w:left="567" w:hanging="283"/>
        <w:contextualSpacing w:val="0"/>
        <w:jc w:val="both"/>
      </w:pPr>
      <w:r>
        <w:t>W</w:t>
      </w:r>
      <w:r w:rsidR="005B7F94" w:rsidRPr="005B7F94">
        <w:t>ykonawca odpowiedzialny będzie również za zabezpieczenie terenu oczyszczalni</w:t>
      </w:r>
      <w:r w:rsidR="00F101D1">
        <w:t xml:space="preserve"> przed dostępem osób trzecich</w:t>
      </w:r>
      <w:r w:rsidR="005B7F94" w:rsidRPr="005B7F94">
        <w:t>.</w:t>
      </w:r>
    </w:p>
    <w:p w14:paraId="7CCD0095" w14:textId="5D111E47" w:rsidR="005B7F94" w:rsidRPr="00F427A0" w:rsidRDefault="00835488" w:rsidP="00835488">
      <w:pPr>
        <w:autoSpaceDE w:val="0"/>
        <w:autoSpaceDN w:val="0"/>
        <w:adjustRightInd w:val="0"/>
        <w:spacing w:after="60"/>
        <w:ind w:left="284" w:hanging="284"/>
        <w:jc w:val="both"/>
        <w:rPr>
          <w:b/>
        </w:rPr>
      </w:pPr>
      <w:r w:rsidRPr="00F427A0">
        <w:rPr>
          <w:b/>
        </w:rPr>
        <w:t>7)</w:t>
      </w:r>
      <w:r w:rsidRPr="00F427A0">
        <w:rPr>
          <w:b/>
        </w:rPr>
        <w:tab/>
      </w:r>
      <w:r w:rsidR="005B7F94" w:rsidRPr="00F427A0">
        <w:rPr>
          <w:b/>
        </w:rPr>
        <w:t>Czas reakcji na zgłoszenie awarii i usunięcie awarii:</w:t>
      </w:r>
    </w:p>
    <w:p w14:paraId="03A1873E" w14:textId="6A8A0CE5" w:rsidR="00B81390" w:rsidRPr="00F427A0" w:rsidRDefault="00B81390" w:rsidP="00B81390">
      <w:pPr>
        <w:pStyle w:val="Akapitzlist"/>
        <w:widowControl w:val="0"/>
        <w:numPr>
          <w:ilvl w:val="0"/>
          <w:numId w:val="33"/>
        </w:numPr>
        <w:autoSpaceDE w:val="0"/>
        <w:autoSpaceDN w:val="0"/>
        <w:adjustRightInd w:val="0"/>
        <w:spacing w:after="120"/>
        <w:ind w:right="17"/>
        <w:jc w:val="both"/>
      </w:pPr>
      <w:r w:rsidRPr="00F427A0">
        <w:t xml:space="preserve">Czas </w:t>
      </w:r>
      <w:r w:rsidRPr="00F427A0">
        <w:rPr>
          <w:rFonts w:eastAsia="Calibri"/>
          <w:szCs w:val="20"/>
        </w:rPr>
        <w:t>reakcji serwisu na powiadomienie o wystąpieniu awarii wraz z czasem na usunięcie awarii niewymagającej zakupu nowych urządzeń lub części zamiennych o kwocie przewyższającej 3000 zł</w:t>
      </w:r>
      <w:r w:rsidRPr="00F427A0">
        <w:t xml:space="preserve"> nie może przekraczać </w:t>
      </w:r>
      <w:r w:rsidRPr="00F427A0">
        <w:rPr>
          <w:b/>
        </w:rPr>
        <w:t>48 godzin</w:t>
      </w:r>
      <w:r w:rsidRPr="00F427A0">
        <w:t xml:space="preserve"> od chwili zgłoszenia </w:t>
      </w:r>
      <w:r w:rsidRPr="00F427A0">
        <w:lastRenderedPageBreak/>
        <w:t>wystąpienia awarii przez Zamawiającego.</w:t>
      </w:r>
    </w:p>
    <w:p w14:paraId="0E1727FA" w14:textId="77777777" w:rsidR="005F682A" w:rsidRPr="00F427A0" w:rsidRDefault="005F682A" w:rsidP="005F682A">
      <w:pPr>
        <w:pStyle w:val="Akapitzlist"/>
        <w:numPr>
          <w:ilvl w:val="0"/>
          <w:numId w:val="33"/>
        </w:numPr>
        <w:suppressAutoHyphens/>
        <w:spacing w:after="60"/>
        <w:jc w:val="both"/>
      </w:pPr>
      <w:r w:rsidRPr="00F427A0">
        <w:t xml:space="preserve">W przypadkach, gdy </w:t>
      </w:r>
      <w:r w:rsidRPr="00F427A0">
        <w:rPr>
          <w:rFonts w:eastAsia="Calibri"/>
          <w:szCs w:val="20"/>
        </w:rPr>
        <w:t>usunięcie awarii wymagało będzie zakupu nowych urządzeń lub części zamiennych o kwocie przewyższającej 3000 zł brutto,</w:t>
      </w:r>
      <w:r w:rsidRPr="00F427A0">
        <w:t xml:space="preserve"> termin usunięcia awarii przekraczający 48 godzin należy uzgodnić z Zamawiającym.</w:t>
      </w:r>
    </w:p>
    <w:p w14:paraId="07D770DA" w14:textId="66CDFD29" w:rsidR="00B81390" w:rsidRPr="00F427A0" w:rsidRDefault="00B81390" w:rsidP="00B81390">
      <w:pPr>
        <w:pStyle w:val="Akapitzlist"/>
        <w:widowControl w:val="0"/>
        <w:numPr>
          <w:ilvl w:val="0"/>
          <w:numId w:val="33"/>
        </w:numPr>
        <w:autoSpaceDE w:val="0"/>
        <w:autoSpaceDN w:val="0"/>
        <w:adjustRightInd w:val="0"/>
        <w:spacing w:after="120"/>
        <w:ind w:right="17"/>
        <w:jc w:val="both"/>
      </w:pPr>
      <w:r w:rsidRPr="00F427A0">
        <w:t>Przyjęcie zgłoszenia o awarii powinno być niezwłocznie potwierdzone faksem lub mailem przez Wykonawcę.</w:t>
      </w:r>
    </w:p>
    <w:p w14:paraId="4A538886" w14:textId="14225AE4" w:rsidR="003D16CB" w:rsidRPr="00F427A0" w:rsidRDefault="005B7F94" w:rsidP="003D16CB">
      <w:pPr>
        <w:pStyle w:val="Akapitzlist"/>
        <w:numPr>
          <w:ilvl w:val="0"/>
          <w:numId w:val="33"/>
        </w:numPr>
        <w:suppressAutoHyphens/>
        <w:spacing w:after="60"/>
        <w:jc w:val="both"/>
      </w:pPr>
      <w:r w:rsidRPr="00F427A0">
        <w:t>Po usunięciu awarii, Wykonawca niezwłocznie powinien przywrócić ob</w:t>
      </w:r>
      <w:r w:rsidR="003D16CB" w:rsidRPr="00F427A0">
        <w:t>iekt do pełnej funkcjonalności.</w:t>
      </w:r>
    </w:p>
    <w:p w14:paraId="5302256F" w14:textId="01A949C9" w:rsidR="005B7F94" w:rsidRPr="00F427A0" w:rsidRDefault="005B7F94" w:rsidP="003D16CB">
      <w:pPr>
        <w:pStyle w:val="Akapitzlist"/>
        <w:numPr>
          <w:ilvl w:val="0"/>
          <w:numId w:val="33"/>
        </w:numPr>
        <w:suppressAutoHyphens/>
        <w:spacing w:after="60"/>
        <w:jc w:val="both"/>
      </w:pPr>
      <w:r w:rsidRPr="00F427A0">
        <w:t>Wymagane jest zabezpieczenie oczyszczalni ścieków na czas awarii.</w:t>
      </w:r>
    </w:p>
    <w:p w14:paraId="2E95E419" w14:textId="77777777" w:rsidR="005A6BA2" w:rsidRDefault="005A6BA2" w:rsidP="00222081">
      <w:pPr>
        <w:ind w:left="348"/>
        <w:jc w:val="right"/>
        <w:rPr>
          <w:b/>
        </w:rPr>
      </w:pPr>
    </w:p>
    <w:p w14:paraId="475C5B9D" w14:textId="77777777" w:rsidR="005A6BA2" w:rsidRDefault="005A6BA2" w:rsidP="00222081">
      <w:pPr>
        <w:ind w:left="348"/>
        <w:jc w:val="right"/>
        <w:rPr>
          <w:b/>
        </w:rPr>
      </w:pPr>
    </w:p>
    <w:p w14:paraId="3D336948" w14:textId="77777777" w:rsidR="005A6BA2" w:rsidRDefault="005A6BA2" w:rsidP="00222081">
      <w:pPr>
        <w:ind w:left="348"/>
        <w:jc w:val="right"/>
        <w:rPr>
          <w:b/>
        </w:rPr>
      </w:pPr>
    </w:p>
    <w:p w14:paraId="785AC16D" w14:textId="77777777" w:rsidR="005A6BA2" w:rsidRDefault="005A6BA2" w:rsidP="00222081">
      <w:pPr>
        <w:ind w:left="348"/>
        <w:jc w:val="right"/>
        <w:rPr>
          <w:b/>
        </w:rPr>
      </w:pPr>
    </w:p>
    <w:p w14:paraId="24F01C07" w14:textId="77777777" w:rsidR="00655A51" w:rsidRDefault="00655A51" w:rsidP="00222081">
      <w:pPr>
        <w:ind w:left="348"/>
        <w:jc w:val="right"/>
        <w:rPr>
          <w:b/>
        </w:rPr>
      </w:pPr>
    </w:p>
    <w:p w14:paraId="2A700E90" w14:textId="77777777" w:rsidR="00655A51" w:rsidRDefault="00655A51" w:rsidP="00222081">
      <w:pPr>
        <w:ind w:left="348"/>
        <w:jc w:val="right"/>
        <w:rPr>
          <w:b/>
        </w:rPr>
      </w:pPr>
    </w:p>
    <w:p w14:paraId="27EB71DF" w14:textId="77777777" w:rsidR="00655A51" w:rsidRDefault="00655A51" w:rsidP="00222081">
      <w:pPr>
        <w:ind w:left="348"/>
        <w:jc w:val="right"/>
        <w:rPr>
          <w:b/>
        </w:rPr>
      </w:pPr>
    </w:p>
    <w:p w14:paraId="0E7C3D66" w14:textId="77777777" w:rsidR="00655A51" w:rsidRDefault="00655A51" w:rsidP="00222081">
      <w:pPr>
        <w:ind w:left="348"/>
        <w:jc w:val="right"/>
        <w:rPr>
          <w:b/>
        </w:rPr>
      </w:pPr>
    </w:p>
    <w:p w14:paraId="4F4C2D2C" w14:textId="77777777" w:rsidR="00655A51" w:rsidRDefault="00655A51" w:rsidP="00222081">
      <w:pPr>
        <w:ind w:left="348"/>
        <w:jc w:val="right"/>
        <w:rPr>
          <w:b/>
        </w:rPr>
      </w:pPr>
    </w:p>
    <w:p w14:paraId="386DD6E3" w14:textId="77777777" w:rsidR="00655A51" w:rsidRDefault="00655A51" w:rsidP="00222081">
      <w:pPr>
        <w:ind w:left="348"/>
        <w:jc w:val="right"/>
        <w:rPr>
          <w:b/>
        </w:rPr>
      </w:pPr>
    </w:p>
    <w:p w14:paraId="68D99D80" w14:textId="77777777" w:rsidR="00655A51" w:rsidRDefault="00655A51" w:rsidP="00222081">
      <w:pPr>
        <w:ind w:left="348"/>
        <w:jc w:val="right"/>
        <w:rPr>
          <w:b/>
        </w:rPr>
      </w:pPr>
    </w:p>
    <w:p w14:paraId="7F7C2BEF" w14:textId="77777777" w:rsidR="00655A51" w:rsidRDefault="00655A51" w:rsidP="00222081">
      <w:pPr>
        <w:ind w:left="348"/>
        <w:jc w:val="right"/>
        <w:rPr>
          <w:b/>
        </w:rPr>
      </w:pPr>
    </w:p>
    <w:p w14:paraId="59AE7A5E" w14:textId="77777777" w:rsidR="00655A51" w:rsidRDefault="00655A51" w:rsidP="00222081">
      <w:pPr>
        <w:ind w:left="348"/>
        <w:jc w:val="right"/>
        <w:rPr>
          <w:b/>
        </w:rPr>
      </w:pPr>
    </w:p>
    <w:p w14:paraId="15993C72" w14:textId="77777777" w:rsidR="00655A51" w:rsidRDefault="00655A51" w:rsidP="00222081">
      <w:pPr>
        <w:ind w:left="348"/>
        <w:jc w:val="right"/>
        <w:rPr>
          <w:b/>
        </w:rPr>
      </w:pPr>
    </w:p>
    <w:p w14:paraId="32B0A227" w14:textId="77777777" w:rsidR="00655A51" w:rsidRDefault="00655A51" w:rsidP="00222081">
      <w:pPr>
        <w:ind w:left="348"/>
        <w:jc w:val="right"/>
        <w:rPr>
          <w:b/>
        </w:rPr>
      </w:pPr>
    </w:p>
    <w:p w14:paraId="3D49899C" w14:textId="77777777" w:rsidR="00655A51" w:rsidRDefault="00655A51" w:rsidP="00222081">
      <w:pPr>
        <w:ind w:left="348"/>
        <w:jc w:val="right"/>
        <w:rPr>
          <w:b/>
        </w:rPr>
      </w:pPr>
    </w:p>
    <w:p w14:paraId="4930FE89" w14:textId="77777777" w:rsidR="00655A51" w:rsidRDefault="00655A51" w:rsidP="00222081">
      <w:pPr>
        <w:ind w:left="348"/>
        <w:jc w:val="right"/>
        <w:rPr>
          <w:b/>
        </w:rPr>
      </w:pPr>
    </w:p>
    <w:p w14:paraId="77A1B7F1" w14:textId="77777777" w:rsidR="00655A51" w:rsidRDefault="00655A51" w:rsidP="00222081">
      <w:pPr>
        <w:ind w:left="348"/>
        <w:jc w:val="right"/>
        <w:rPr>
          <w:b/>
        </w:rPr>
      </w:pPr>
    </w:p>
    <w:p w14:paraId="121A8127" w14:textId="77777777" w:rsidR="00655A51" w:rsidRDefault="00655A51" w:rsidP="00222081">
      <w:pPr>
        <w:ind w:left="348"/>
        <w:jc w:val="right"/>
        <w:rPr>
          <w:b/>
        </w:rPr>
      </w:pPr>
    </w:p>
    <w:p w14:paraId="1DD97E86" w14:textId="77777777" w:rsidR="00655A51" w:rsidRDefault="00655A51" w:rsidP="00222081">
      <w:pPr>
        <w:ind w:left="348"/>
        <w:jc w:val="right"/>
        <w:rPr>
          <w:b/>
        </w:rPr>
      </w:pPr>
    </w:p>
    <w:p w14:paraId="3BD7ADDA" w14:textId="77777777" w:rsidR="00655A51" w:rsidRDefault="00655A51" w:rsidP="00222081">
      <w:pPr>
        <w:ind w:left="348"/>
        <w:jc w:val="right"/>
        <w:rPr>
          <w:b/>
        </w:rPr>
      </w:pPr>
    </w:p>
    <w:p w14:paraId="5C354F7F" w14:textId="77777777" w:rsidR="00655A51" w:rsidRDefault="00655A51" w:rsidP="00222081">
      <w:pPr>
        <w:ind w:left="348"/>
        <w:jc w:val="right"/>
        <w:rPr>
          <w:b/>
        </w:rPr>
      </w:pPr>
    </w:p>
    <w:p w14:paraId="0437AA09" w14:textId="77777777" w:rsidR="00655A51" w:rsidRDefault="00655A51" w:rsidP="00222081">
      <w:pPr>
        <w:ind w:left="348"/>
        <w:jc w:val="right"/>
        <w:rPr>
          <w:b/>
        </w:rPr>
      </w:pPr>
    </w:p>
    <w:p w14:paraId="6682C826" w14:textId="77777777" w:rsidR="00655A51" w:rsidRDefault="00655A51" w:rsidP="00222081">
      <w:pPr>
        <w:ind w:left="348"/>
        <w:jc w:val="right"/>
        <w:rPr>
          <w:b/>
        </w:rPr>
      </w:pPr>
    </w:p>
    <w:p w14:paraId="42455270" w14:textId="77777777" w:rsidR="00655A51" w:rsidRDefault="00655A51" w:rsidP="00222081">
      <w:pPr>
        <w:ind w:left="348"/>
        <w:jc w:val="right"/>
        <w:rPr>
          <w:b/>
        </w:rPr>
      </w:pPr>
    </w:p>
    <w:p w14:paraId="78787D75" w14:textId="77777777" w:rsidR="00655A51" w:rsidRDefault="00655A51" w:rsidP="00222081">
      <w:pPr>
        <w:ind w:left="348"/>
        <w:jc w:val="right"/>
        <w:rPr>
          <w:b/>
        </w:rPr>
      </w:pPr>
    </w:p>
    <w:p w14:paraId="4171EB7D" w14:textId="77777777" w:rsidR="00655A51" w:rsidRDefault="00655A51" w:rsidP="00222081">
      <w:pPr>
        <w:ind w:left="348"/>
        <w:jc w:val="right"/>
        <w:rPr>
          <w:b/>
        </w:rPr>
      </w:pPr>
    </w:p>
    <w:p w14:paraId="4A63E929" w14:textId="77777777" w:rsidR="00655A51" w:rsidRDefault="00655A51" w:rsidP="00222081">
      <w:pPr>
        <w:ind w:left="348"/>
        <w:jc w:val="right"/>
        <w:rPr>
          <w:b/>
        </w:rPr>
      </w:pPr>
    </w:p>
    <w:p w14:paraId="75F4A00F" w14:textId="77777777" w:rsidR="00655A51" w:rsidRDefault="00655A51" w:rsidP="00222081">
      <w:pPr>
        <w:ind w:left="348"/>
        <w:jc w:val="right"/>
        <w:rPr>
          <w:b/>
        </w:rPr>
      </w:pPr>
    </w:p>
    <w:p w14:paraId="44AD5B4E" w14:textId="77777777" w:rsidR="00655A51" w:rsidRDefault="00655A51" w:rsidP="00222081">
      <w:pPr>
        <w:ind w:left="348"/>
        <w:jc w:val="right"/>
        <w:rPr>
          <w:b/>
        </w:rPr>
      </w:pPr>
    </w:p>
    <w:p w14:paraId="4994A2EA" w14:textId="77777777" w:rsidR="00655A51" w:rsidRDefault="00655A51" w:rsidP="00222081">
      <w:pPr>
        <w:ind w:left="348"/>
        <w:jc w:val="right"/>
        <w:rPr>
          <w:b/>
        </w:rPr>
      </w:pPr>
    </w:p>
    <w:p w14:paraId="663AD435" w14:textId="77777777" w:rsidR="00655A51" w:rsidRDefault="00655A51" w:rsidP="00222081">
      <w:pPr>
        <w:ind w:left="348"/>
        <w:jc w:val="right"/>
        <w:rPr>
          <w:b/>
        </w:rPr>
      </w:pPr>
    </w:p>
    <w:p w14:paraId="79EBCFFD" w14:textId="77777777" w:rsidR="00655A51" w:rsidRDefault="00655A51" w:rsidP="00222081">
      <w:pPr>
        <w:ind w:left="348"/>
        <w:jc w:val="right"/>
        <w:rPr>
          <w:b/>
        </w:rPr>
      </w:pPr>
    </w:p>
    <w:p w14:paraId="7CE66DAC" w14:textId="77777777" w:rsidR="00F427A0" w:rsidRDefault="00F427A0" w:rsidP="00222081">
      <w:pPr>
        <w:ind w:left="348"/>
        <w:jc w:val="right"/>
        <w:rPr>
          <w:b/>
        </w:rPr>
      </w:pPr>
    </w:p>
    <w:p w14:paraId="2F0A52BA" w14:textId="77777777" w:rsidR="00F427A0" w:rsidRDefault="00F427A0" w:rsidP="00222081">
      <w:pPr>
        <w:ind w:left="348"/>
        <w:jc w:val="right"/>
        <w:rPr>
          <w:b/>
        </w:rPr>
      </w:pPr>
    </w:p>
    <w:p w14:paraId="3A147686" w14:textId="77777777" w:rsidR="00F427A0" w:rsidRDefault="00F427A0" w:rsidP="00222081">
      <w:pPr>
        <w:ind w:left="348"/>
        <w:jc w:val="right"/>
        <w:rPr>
          <w:b/>
        </w:rPr>
      </w:pPr>
    </w:p>
    <w:p w14:paraId="3E13BB10" w14:textId="77777777" w:rsidR="00F427A0" w:rsidRDefault="00F427A0" w:rsidP="00222081">
      <w:pPr>
        <w:ind w:left="348"/>
        <w:jc w:val="right"/>
        <w:rPr>
          <w:b/>
        </w:rPr>
      </w:pPr>
    </w:p>
    <w:p w14:paraId="15FC1A20" w14:textId="77777777" w:rsidR="00F427A0" w:rsidRDefault="00F427A0" w:rsidP="00222081">
      <w:pPr>
        <w:ind w:left="348"/>
        <w:jc w:val="right"/>
        <w:rPr>
          <w:b/>
        </w:rPr>
      </w:pPr>
    </w:p>
    <w:p w14:paraId="0382F1C7" w14:textId="77777777" w:rsidR="00F427A0" w:rsidRDefault="00F427A0" w:rsidP="00222081">
      <w:pPr>
        <w:ind w:left="348"/>
        <w:jc w:val="right"/>
        <w:rPr>
          <w:b/>
        </w:rPr>
      </w:pPr>
    </w:p>
    <w:p w14:paraId="518222F4" w14:textId="77777777" w:rsidR="00F427A0" w:rsidRDefault="00F427A0" w:rsidP="00222081">
      <w:pPr>
        <w:ind w:left="348"/>
        <w:jc w:val="right"/>
        <w:rPr>
          <w:b/>
        </w:rPr>
      </w:pPr>
    </w:p>
    <w:p w14:paraId="66971BD6" w14:textId="77777777" w:rsidR="00655A51" w:rsidRDefault="00655A51" w:rsidP="00222081">
      <w:pPr>
        <w:ind w:left="348"/>
        <w:jc w:val="right"/>
        <w:rPr>
          <w:b/>
        </w:rPr>
      </w:pPr>
    </w:p>
    <w:p w14:paraId="2FAC810F" w14:textId="77777777" w:rsidR="00480968" w:rsidRDefault="00480968" w:rsidP="00222081">
      <w:pPr>
        <w:ind w:left="348"/>
        <w:jc w:val="right"/>
        <w:rPr>
          <w:b/>
        </w:rPr>
      </w:pPr>
    </w:p>
    <w:p w14:paraId="07DFF205" w14:textId="77777777" w:rsidR="00480968" w:rsidRDefault="00480968" w:rsidP="00222081">
      <w:pPr>
        <w:ind w:left="348"/>
        <w:jc w:val="right"/>
        <w:rPr>
          <w:b/>
        </w:rPr>
      </w:pPr>
    </w:p>
    <w:p w14:paraId="35546DED" w14:textId="77777777" w:rsidR="00480968" w:rsidRDefault="00480968" w:rsidP="00222081">
      <w:pPr>
        <w:ind w:left="348"/>
        <w:jc w:val="right"/>
        <w:rPr>
          <w:b/>
        </w:rPr>
      </w:pPr>
    </w:p>
    <w:p w14:paraId="3931C4EB" w14:textId="2BCA6C4D" w:rsidR="000B3773" w:rsidRDefault="005B7F94" w:rsidP="00222081">
      <w:pPr>
        <w:ind w:left="348"/>
        <w:jc w:val="right"/>
        <w:rPr>
          <w:b/>
        </w:rPr>
      </w:pPr>
      <w:r>
        <w:rPr>
          <w:b/>
        </w:rPr>
        <w:lastRenderedPageBreak/>
        <w:t xml:space="preserve">Załącznik nr </w:t>
      </w:r>
      <w:r w:rsidR="00480968">
        <w:rPr>
          <w:b/>
        </w:rPr>
        <w:t xml:space="preserve">14 </w:t>
      </w:r>
      <w:r>
        <w:rPr>
          <w:b/>
        </w:rPr>
        <w:t>do SIWZ</w:t>
      </w:r>
    </w:p>
    <w:p w14:paraId="5E609328" w14:textId="77777777" w:rsidR="00561AE6" w:rsidRDefault="00561AE6" w:rsidP="00222081">
      <w:pPr>
        <w:ind w:left="348"/>
        <w:jc w:val="right"/>
        <w:rPr>
          <w:b/>
        </w:rPr>
      </w:pPr>
    </w:p>
    <w:p w14:paraId="19B69B2D" w14:textId="77777777" w:rsidR="00222081" w:rsidRDefault="00222081" w:rsidP="00222081">
      <w:pPr>
        <w:ind w:left="348"/>
        <w:jc w:val="right"/>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0"/>
      </w:tblGrid>
      <w:tr w:rsidR="00222081" w14:paraId="29813263" w14:textId="77777777" w:rsidTr="00222081">
        <w:trPr>
          <w:trHeight w:val="1620"/>
        </w:trPr>
        <w:tc>
          <w:tcPr>
            <w:tcW w:w="3780" w:type="dxa"/>
            <w:tcBorders>
              <w:top w:val="single" w:sz="4" w:space="0" w:color="auto"/>
              <w:left w:val="single" w:sz="4" w:space="0" w:color="auto"/>
              <w:bottom w:val="single" w:sz="4" w:space="0" w:color="auto"/>
              <w:right w:val="single" w:sz="4" w:space="0" w:color="auto"/>
            </w:tcBorders>
          </w:tcPr>
          <w:p w14:paraId="0D6BBAD5" w14:textId="77777777" w:rsidR="00222081" w:rsidRDefault="00222081">
            <w:pPr>
              <w:pStyle w:val="Nagwek3"/>
            </w:pPr>
          </w:p>
          <w:p w14:paraId="78EB3AAB" w14:textId="77777777" w:rsidR="00222081" w:rsidRDefault="00222081">
            <w:pPr>
              <w:pStyle w:val="Nagwek3"/>
            </w:pPr>
          </w:p>
          <w:p w14:paraId="7336A249" w14:textId="77777777" w:rsidR="00222081" w:rsidRDefault="00222081">
            <w:pPr>
              <w:pStyle w:val="Nagwek3"/>
            </w:pPr>
          </w:p>
          <w:p w14:paraId="11FCC794" w14:textId="77777777" w:rsidR="00222081" w:rsidRDefault="00222081">
            <w:pPr>
              <w:pStyle w:val="Nagwek3"/>
            </w:pPr>
            <w:r>
              <w:t>(pieczęć wykonawcy)</w:t>
            </w:r>
          </w:p>
        </w:tc>
      </w:tr>
    </w:tbl>
    <w:p w14:paraId="5C76CD97" w14:textId="77777777" w:rsidR="00222081" w:rsidRDefault="00222081" w:rsidP="00222081">
      <w:pPr>
        <w:pStyle w:val="Nagwek"/>
        <w:tabs>
          <w:tab w:val="left" w:pos="708"/>
        </w:tabs>
        <w:jc w:val="center"/>
        <w:rPr>
          <w:b/>
          <w:sz w:val="32"/>
          <w:szCs w:val="32"/>
        </w:rPr>
      </w:pPr>
    </w:p>
    <w:p w14:paraId="54B9FA96" w14:textId="77777777" w:rsidR="00222081" w:rsidRDefault="00222081" w:rsidP="00222081">
      <w:pPr>
        <w:pStyle w:val="Nagwek"/>
        <w:tabs>
          <w:tab w:val="left" w:pos="708"/>
        </w:tabs>
        <w:jc w:val="center"/>
        <w:rPr>
          <w:b/>
          <w:sz w:val="32"/>
          <w:szCs w:val="32"/>
        </w:rPr>
      </w:pPr>
    </w:p>
    <w:p w14:paraId="7DCF396F" w14:textId="77777777" w:rsidR="00222081" w:rsidRDefault="00222081" w:rsidP="00222081">
      <w:pPr>
        <w:pStyle w:val="Nagwek"/>
        <w:tabs>
          <w:tab w:val="left" w:pos="708"/>
        </w:tabs>
        <w:jc w:val="center"/>
        <w:rPr>
          <w:b/>
          <w:sz w:val="32"/>
          <w:szCs w:val="32"/>
        </w:rPr>
      </w:pPr>
    </w:p>
    <w:p w14:paraId="11DB5B93" w14:textId="77777777" w:rsidR="00222081" w:rsidRDefault="00222081" w:rsidP="00222081">
      <w:pPr>
        <w:tabs>
          <w:tab w:val="left" w:pos="708"/>
          <w:tab w:val="center" w:pos="4536"/>
          <w:tab w:val="right" w:pos="9072"/>
        </w:tabs>
        <w:jc w:val="center"/>
        <w:rPr>
          <w:b/>
          <w:sz w:val="32"/>
          <w:szCs w:val="32"/>
        </w:rPr>
      </w:pPr>
    </w:p>
    <w:p w14:paraId="2754E0CF" w14:textId="77777777" w:rsidR="00222081" w:rsidRDefault="00222081" w:rsidP="00222081">
      <w:pPr>
        <w:tabs>
          <w:tab w:val="left" w:pos="708"/>
          <w:tab w:val="center" w:pos="4536"/>
          <w:tab w:val="right" w:pos="9072"/>
        </w:tabs>
        <w:jc w:val="center"/>
        <w:rPr>
          <w:b/>
          <w:sz w:val="32"/>
          <w:szCs w:val="32"/>
        </w:rPr>
      </w:pPr>
      <w:r>
        <w:rPr>
          <w:b/>
          <w:sz w:val="32"/>
          <w:szCs w:val="32"/>
        </w:rPr>
        <w:t>O Ś W I A D C Z E N I E</w:t>
      </w:r>
    </w:p>
    <w:p w14:paraId="7E4126D5" w14:textId="77777777" w:rsidR="00222081" w:rsidRDefault="00222081" w:rsidP="00222081">
      <w:pPr>
        <w:tabs>
          <w:tab w:val="left" w:pos="708"/>
          <w:tab w:val="center" w:pos="4536"/>
          <w:tab w:val="right" w:pos="9072"/>
        </w:tabs>
        <w:spacing w:line="360" w:lineRule="auto"/>
        <w:jc w:val="center"/>
        <w:rPr>
          <w:b/>
          <w:sz w:val="28"/>
          <w:szCs w:val="28"/>
        </w:rPr>
      </w:pPr>
      <w:r>
        <w:rPr>
          <w:sz w:val="28"/>
          <w:szCs w:val="28"/>
        </w:rPr>
        <w:t>z art. 22 ust. 1 ustawy Prawo zamówień publicznych</w:t>
      </w:r>
      <w:r>
        <w:rPr>
          <w:b/>
          <w:sz w:val="32"/>
          <w:szCs w:val="32"/>
        </w:rPr>
        <w:t>*</w:t>
      </w:r>
    </w:p>
    <w:p w14:paraId="247BBE14" w14:textId="737D9890" w:rsidR="00FD4640" w:rsidRPr="005F4354" w:rsidRDefault="00222081" w:rsidP="00222081">
      <w:pPr>
        <w:spacing w:line="360" w:lineRule="auto"/>
        <w:jc w:val="both"/>
        <w:rPr>
          <w:sz w:val="26"/>
          <w:szCs w:val="26"/>
        </w:rPr>
      </w:pPr>
      <w:r>
        <w:rPr>
          <w:sz w:val="26"/>
          <w:szCs w:val="26"/>
        </w:rPr>
        <w:t xml:space="preserve">Składając ofertę w trybie przetargu nieograniczonego </w:t>
      </w:r>
      <w:r w:rsidR="005F4354" w:rsidRPr="005F4354">
        <w:rPr>
          <w:b/>
          <w:sz w:val="26"/>
          <w:szCs w:val="26"/>
        </w:rPr>
        <w:t>pełnienie nadzoru, całodobowej obsługi i konserwacji oczyszczalni ścieków w ośrodku dla cudzoziemców w Podkowie Leśnej - Dębaku</w:t>
      </w:r>
    </w:p>
    <w:p w14:paraId="3A37D31E" w14:textId="7FF8A23B" w:rsidR="00222081" w:rsidRDefault="00222081" w:rsidP="00222081">
      <w:pPr>
        <w:spacing w:line="360" w:lineRule="auto"/>
        <w:jc w:val="both"/>
        <w:rPr>
          <w:b/>
          <w:sz w:val="26"/>
          <w:szCs w:val="26"/>
        </w:rPr>
      </w:pPr>
      <w:r>
        <w:t>znak sprawy:</w:t>
      </w:r>
      <w:r>
        <w:rPr>
          <w:b/>
        </w:rPr>
        <w:t xml:space="preserve"> </w:t>
      </w:r>
      <w:r w:rsidR="00FD7604">
        <w:rPr>
          <w:b/>
        </w:rPr>
        <w:t>1</w:t>
      </w:r>
      <w:r w:rsidR="00FD4640">
        <w:rPr>
          <w:b/>
        </w:rPr>
        <w:t>/BL/</w:t>
      </w:r>
      <w:r w:rsidR="005F4354">
        <w:rPr>
          <w:b/>
        </w:rPr>
        <w:t>OCZYSZCZALNIA ŚCIEKÓW</w:t>
      </w:r>
      <w:r>
        <w:rPr>
          <w:b/>
        </w:rPr>
        <w:t>/PN/1</w:t>
      </w:r>
      <w:r w:rsidR="00FD7604">
        <w:rPr>
          <w:b/>
        </w:rPr>
        <w:t>5</w:t>
      </w:r>
      <w:r w:rsidR="00452EC6">
        <w:rPr>
          <w:b/>
          <w:sz w:val="26"/>
          <w:szCs w:val="26"/>
        </w:rPr>
        <w:t>,</w:t>
      </w:r>
    </w:p>
    <w:p w14:paraId="0AAAF52D" w14:textId="77777777" w:rsidR="00222081" w:rsidRDefault="00222081" w:rsidP="00222081">
      <w:pPr>
        <w:spacing w:after="120" w:line="360" w:lineRule="auto"/>
        <w:rPr>
          <w:sz w:val="26"/>
          <w:szCs w:val="26"/>
        </w:rPr>
      </w:pPr>
      <w:r>
        <w:rPr>
          <w:sz w:val="26"/>
          <w:szCs w:val="26"/>
        </w:rPr>
        <w:t>oświadczam, że Wykonawca, którego reprezentuję:</w:t>
      </w:r>
    </w:p>
    <w:p w14:paraId="5B8C7991" w14:textId="77777777" w:rsidR="00222081" w:rsidRDefault="00222081" w:rsidP="00222081">
      <w:pPr>
        <w:spacing w:line="360" w:lineRule="auto"/>
        <w:ind w:left="-120" w:firstLine="120"/>
        <w:jc w:val="both"/>
        <w:rPr>
          <w:b/>
          <w:sz w:val="26"/>
          <w:szCs w:val="26"/>
        </w:rPr>
      </w:pPr>
      <w:r>
        <w:rPr>
          <w:b/>
          <w:sz w:val="26"/>
          <w:szCs w:val="26"/>
        </w:rPr>
        <w:t>spełnia warunki dotyczące</w:t>
      </w:r>
      <w:r>
        <w:rPr>
          <w:sz w:val="26"/>
          <w:szCs w:val="26"/>
        </w:rPr>
        <w:t>:</w:t>
      </w:r>
    </w:p>
    <w:p w14:paraId="37208EB0" w14:textId="77777777" w:rsidR="00222081" w:rsidRDefault="00222081" w:rsidP="00222081">
      <w:pPr>
        <w:autoSpaceDE w:val="0"/>
        <w:autoSpaceDN w:val="0"/>
        <w:adjustRightInd w:val="0"/>
        <w:spacing w:after="120" w:line="360" w:lineRule="auto"/>
        <w:jc w:val="both"/>
        <w:rPr>
          <w:sz w:val="26"/>
          <w:szCs w:val="26"/>
        </w:rPr>
      </w:pPr>
      <w:r>
        <w:rPr>
          <w:sz w:val="26"/>
          <w:szCs w:val="26"/>
        </w:rPr>
        <w:t>- posiadania uprawnień do wykonywania określonej działalności lub czynności, jeżeli przepisy prawa nakładają obowiązek ich posiadania;</w:t>
      </w:r>
    </w:p>
    <w:p w14:paraId="770EB5B3" w14:textId="77777777" w:rsidR="00222081" w:rsidRDefault="00222081" w:rsidP="00222081">
      <w:pPr>
        <w:autoSpaceDE w:val="0"/>
        <w:autoSpaceDN w:val="0"/>
        <w:adjustRightInd w:val="0"/>
        <w:spacing w:after="120" w:line="360" w:lineRule="auto"/>
        <w:jc w:val="both"/>
        <w:rPr>
          <w:bCs/>
          <w:sz w:val="26"/>
          <w:szCs w:val="26"/>
        </w:rPr>
      </w:pPr>
      <w:r>
        <w:rPr>
          <w:bCs/>
          <w:sz w:val="26"/>
          <w:szCs w:val="26"/>
        </w:rPr>
        <w:t>- posiadania wiedzy i doświadczenia;</w:t>
      </w:r>
    </w:p>
    <w:p w14:paraId="0A5D83F9" w14:textId="77777777" w:rsidR="00222081" w:rsidRDefault="00222081" w:rsidP="00222081">
      <w:pPr>
        <w:autoSpaceDE w:val="0"/>
        <w:autoSpaceDN w:val="0"/>
        <w:adjustRightInd w:val="0"/>
        <w:spacing w:after="120" w:line="360" w:lineRule="auto"/>
        <w:jc w:val="both"/>
        <w:rPr>
          <w:bCs/>
          <w:sz w:val="26"/>
          <w:szCs w:val="26"/>
        </w:rPr>
      </w:pPr>
      <w:r>
        <w:rPr>
          <w:bCs/>
          <w:sz w:val="26"/>
          <w:szCs w:val="26"/>
        </w:rPr>
        <w:t>- dysponowania odpowiednim potencjałem technicznym oraz osobami zdolnymi do wykonania zamówienia;</w:t>
      </w:r>
    </w:p>
    <w:p w14:paraId="409CA952" w14:textId="77777777" w:rsidR="00222081" w:rsidRDefault="00222081" w:rsidP="00222081">
      <w:pPr>
        <w:autoSpaceDE w:val="0"/>
        <w:autoSpaceDN w:val="0"/>
        <w:adjustRightInd w:val="0"/>
        <w:jc w:val="both"/>
        <w:rPr>
          <w:sz w:val="26"/>
          <w:szCs w:val="26"/>
        </w:rPr>
      </w:pPr>
      <w:r>
        <w:rPr>
          <w:sz w:val="26"/>
          <w:szCs w:val="26"/>
        </w:rPr>
        <w:t>- sytuacji ekonomicznej i finansowej.</w:t>
      </w:r>
    </w:p>
    <w:p w14:paraId="55187BAA" w14:textId="77777777" w:rsidR="00222081" w:rsidRDefault="00222081" w:rsidP="00222081">
      <w:pPr>
        <w:tabs>
          <w:tab w:val="left" w:pos="1985"/>
          <w:tab w:val="left" w:pos="4820"/>
          <w:tab w:val="left" w:pos="5387"/>
          <w:tab w:val="left" w:pos="8931"/>
        </w:tabs>
        <w:spacing w:before="840"/>
        <w:rPr>
          <w:u w:val="dotted"/>
        </w:rPr>
      </w:pPr>
      <w:r>
        <w:rPr>
          <w:u w:val="dotted"/>
        </w:rPr>
        <w:tab/>
      </w:r>
      <w:r>
        <w:t xml:space="preserve"> dnia </w:t>
      </w:r>
      <w:r>
        <w:rPr>
          <w:u w:val="dotted"/>
        </w:rPr>
        <w:tab/>
      </w:r>
      <w:r>
        <w:tab/>
      </w:r>
      <w:r>
        <w:rPr>
          <w:u w:val="dotted"/>
        </w:rPr>
        <w:tab/>
      </w:r>
    </w:p>
    <w:p w14:paraId="274D1089" w14:textId="77777777" w:rsidR="00222081" w:rsidRDefault="00222081" w:rsidP="00222081">
      <w:pPr>
        <w:ind w:left="5672" w:hanging="4963"/>
        <w:rPr>
          <w:sz w:val="22"/>
          <w:szCs w:val="22"/>
          <w:vertAlign w:val="superscript"/>
        </w:rPr>
      </w:pPr>
      <w:r>
        <w:rPr>
          <w:sz w:val="22"/>
          <w:szCs w:val="22"/>
          <w:vertAlign w:val="superscript"/>
        </w:rPr>
        <w:t>miejscowość</w:t>
      </w:r>
      <w:r>
        <w:rPr>
          <w:sz w:val="22"/>
          <w:szCs w:val="22"/>
          <w:vertAlign w:val="superscript"/>
        </w:rPr>
        <w:tab/>
        <w:t xml:space="preserve">podpis osób/osoby uprawnionej do reprezentowania Wykonawcy i składania oświadczeń woli w jego imieniu </w:t>
      </w:r>
    </w:p>
    <w:p w14:paraId="52802133" w14:textId="77777777" w:rsidR="00222081" w:rsidRDefault="00222081" w:rsidP="00222081">
      <w:pPr>
        <w:spacing w:after="120"/>
        <w:jc w:val="both"/>
      </w:pPr>
    </w:p>
    <w:p w14:paraId="18867BAB" w14:textId="77777777" w:rsidR="00222081" w:rsidRDefault="00222081" w:rsidP="00222081">
      <w:pPr>
        <w:spacing w:after="120"/>
        <w:jc w:val="both"/>
      </w:pPr>
      <w:r>
        <w:t>* w przypadku wykonawców wspólnie ubiegających się o zamówienie oświadczenie składa pełnomocnik ustanowiony do reprezentowania ich w postępowaniu.</w:t>
      </w:r>
    </w:p>
    <w:p w14:paraId="7A43164D" w14:textId="77777777" w:rsidR="00222081" w:rsidRDefault="00222081" w:rsidP="00222081">
      <w:pPr>
        <w:spacing w:before="100" w:beforeAutospacing="1" w:after="100" w:afterAutospacing="1"/>
        <w:ind w:firstLine="5640"/>
        <w:jc w:val="right"/>
        <w:rPr>
          <w:b/>
          <w:bCs/>
          <w:iCs/>
        </w:rPr>
      </w:pPr>
    </w:p>
    <w:p w14:paraId="6E0E9BF8" w14:textId="77777777" w:rsidR="005A6BA2" w:rsidRDefault="005A6BA2" w:rsidP="00222081">
      <w:pPr>
        <w:spacing w:before="100" w:beforeAutospacing="1" w:after="100" w:afterAutospacing="1"/>
        <w:ind w:firstLine="5640"/>
        <w:jc w:val="right"/>
        <w:rPr>
          <w:b/>
          <w:bCs/>
          <w:iCs/>
        </w:rPr>
      </w:pPr>
    </w:p>
    <w:p w14:paraId="7ABB773D" w14:textId="77777777" w:rsidR="00222081" w:rsidRDefault="00222081" w:rsidP="00222081">
      <w:pPr>
        <w:spacing w:before="100" w:beforeAutospacing="1" w:after="100" w:afterAutospacing="1"/>
        <w:ind w:firstLine="5640"/>
        <w:jc w:val="right"/>
        <w:rPr>
          <w:b/>
          <w:bCs/>
          <w:iCs/>
        </w:rPr>
      </w:pPr>
    </w:p>
    <w:p w14:paraId="470815DD" w14:textId="2DF6482C" w:rsidR="00222081" w:rsidRDefault="00222081" w:rsidP="00222081">
      <w:pPr>
        <w:spacing w:before="100" w:beforeAutospacing="1" w:after="100" w:afterAutospacing="1"/>
        <w:ind w:firstLine="5640"/>
        <w:jc w:val="right"/>
        <w:rPr>
          <w:rFonts w:eastAsia="Batang"/>
          <w:b/>
          <w:vertAlign w:val="superscript"/>
        </w:rPr>
      </w:pPr>
      <w:r>
        <w:rPr>
          <w:b/>
          <w:bCs/>
          <w:iCs/>
        </w:rPr>
        <w:lastRenderedPageBreak/>
        <w:t xml:space="preserve">Załącznik nr </w:t>
      </w:r>
      <w:r w:rsidR="00480968">
        <w:rPr>
          <w:b/>
          <w:bCs/>
          <w:iCs/>
        </w:rPr>
        <w:t xml:space="preserve">14a </w:t>
      </w:r>
      <w:r>
        <w:rPr>
          <w:b/>
          <w:bCs/>
          <w:iCs/>
        </w:rPr>
        <w:t>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0"/>
      </w:tblGrid>
      <w:tr w:rsidR="00222081" w14:paraId="157C968A" w14:textId="77777777" w:rsidTr="00222081">
        <w:trPr>
          <w:trHeight w:val="1626"/>
        </w:trPr>
        <w:tc>
          <w:tcPr>
            <w:tcW w:w="3780" w:type="dxa"/>
            <w:tcBorders>
              <w:top w:val="single" w:sz="4" w:space="0" w:color="auto"/>
              <w:left w:val="single" w:sz="4" w:space="0" w:color="auto"/>
              <w:bottom w:val="single" w:sz="4" w:space="0" w:color="auto"/>
              <w:right w:val="single" w:sz="4" w:space="0" w:color="auto"/>
            </w:tcBorders>
          </w:tcPr>
          <w:p w14:paraId="1C3B886B" w14:textId="77777777" w:rsidR="00222081" w:rsidRDefault="00222081">
            <w:pPr>
              <w:tabs>
                <w:tab w:val="left" w:pos="900"/>
              </w:tabs>
              <w:spacing w:before="60" w:after="120"/>
              <w:ind w:left="360" w:hanging="120"/>
              <w:jc w:val="both"/>
              <w:outlineLvl w:val="2"/>
            </w:pPr>
          </w:p>
          <w:p w14:paraId="32ED2F23" w14:textId="77777777" w:rsidR="00222081" w:rsidRDefault="00222081">
            <w:pPr>
              <w:tabs>
                <w:tab w:val="left" w:pos="900"/>
              </w:tabs>
              <w:spacing w:before="60" w:after="120"/>
              <w:ind w:left="360" w:hanging="120"/>
              <w:jc w:val="both"/>
              <w:outlineLvl w:val="2"/>
            </w:pPr>
          </w:p>
          <w:p w14:paraId="50362961" w14:textId="77777777" w:rsidR="00222081" w:rsidRDefault="00222081">
            <w:pPr>
              <w:tabs>
                <w:tab w:val="left" w:pos="900"/>
              </w:tabs>
              <w:spacing w:before="60" w:after="120"/>
              <w:ind w:left="360" w:hanging="120"/>
              <w:jc w:val="center"/>
              <w:outlineLvl w:val="2"/>
              <w:rPr>
                <w:sz w:val="22"/>
                <w:szCs w:val="22"/>
              </w:rPr>
            </w:pPr>
          </w:p>
          <w:p w14:paraId="48DE5C02" w14:textId="77777777" w:rsidR="00222081" w:rsidRDefault="00222081">
            <w:pPr>
              <w:tabs>
                <w:tab w:val="left" w:pos="900"/>
              </w:tabs>
              <w:spacing w:before="60" w:after="120"/>
              <w:ind w:left="360" w:hanging="120"/>
              <w:jc w:val="center"/>
              <w:outlineLvl w:val="2"/>
              <w:rPr>
                <w:sz w:val="22"/>
                <w:szCs w:val="22"/>
              </w:rPr>
            </w:pPr>
            <w:r>
              <w:rPr>
                <w:sz w:val="22"/>
                <w:szCs w:val="22"/>
              </w:rPr>
              <w:t>(pieczęć wykonawcy)</w:t>
            </w:r>
          </w:p>
        </w:tc>
      </w:tr>
    </w:tbl>
    <w:p w14:paraId="67A7EF7E" w14:textId="77777777" w:rsidR="00222081" w:rsidRDefault="00222081" w:rsidP="00222081">
      <w:pPr>
        <w:tabs>
          <w:tab w:val="left" w:pos="708"/>
          <w:tab w:val="center" w:pos="4536"/>
          <w:tab w:val="right" w:pos="9072"/>
        </w:tabs>
        <w:jc w:val="center"/>
        <w:rPr>
          <w:b/>
          <w:sz w:val="32"/>
          <w:szCs w:val="32"/>
        </w:rPr>
      </w:pPr>
    </w:p>
    <w:p w14:paraId="309B99EE" w14:textId="77777777" w:rsidR="00222081" w:rsidRDefault="00222081" w:rsidP="00222081">
      <w:pPr>
        <w:tabs>
          <w:tab w:val="left" w:pos="708"/>
          <w:tab w:val="center" w:pos="4536"/>
          <w:tab w:val="right" w:pos="9072"/>
        </w:tabs>
        <w:jc w:val="center"/>
        <w:rPr>
          <w:b/>
          <w:sz w:val="32"/>
          <w:szCs w:val="32"/>
        </w:rPr>
      </w:pPr>
    </w:p>
    <w:p w14:paraId="5C6CFB2D" w14:textId="77777777" w:rsidR="00222081" w:rsidRDefault="00222081" w:rsidP="00222081">
      <w:pPr>
        <w:tabs>
          <w:tab w:val="left" w:pos="708"/>
          <w:tab w:val="center" w:pos="4536"/>
          <w:tab w:val="right" w:pos="9072"/>
        </w:tabs>
        <w:jc w:val="center"/>
        <w:rPr>
          <w:b/>
          <w:sz w:val="32"/>
          <w:szCs w:val="32"/>
        </w:rPr>
      </w:pPr>
    </w:p>
    <w:p w14:paraId="5BECE4A2" w14:textId="77777777" w:rsidR="00222081" w:rsidRDefault="00222081" w:rsidP="00222081">
      <w:pPr>
        <w:tabs>
          <w:tab w:val="left" w:pos="708"/>
          <w:tab w:val="center" w:pos="4536"/>
          <w:tab w:val="right" w:pos="9072"/>
        </w:tabs>
        <w:jc w:val="center"/>
        <w:rPr>
          <w:b/>
          <w:sz w:val="32"/>
          <w:szCs w:val="32"/>
        </w:rPr>
      </w:pPr>
      <w:r>
        <w:rPr>
          <w:b/>
          <w:sz w:val="32"/>
          <w:szCs w:val="32"/>
        </w:rPr>
        <w:t>O Ś W I A D C Z E N I E*</w:t>
      </w:r>
    </w:p>
    <w:p w14:paraId="2A0BFB49" w14:textId="77777777" w:rsidR="00222081" w:rsidRDefault="00222081" w:rsidP="00222081">
      <w:pPr>
        <w:spacing w:line="360" w:lineRule="auto"/>
        <w:jc w:val="both"/>
      </w:pPr>
    </w:p>
    <w:p w14:paraId="28B3F098" w14:textId="77777777" w:rsidR="00222081" w:rsidRDefault="00222081" w:rsidP="00222081">
      <w:pPr>
        <w:spacing w:line="360" w:lineRule="auto"/>
        <w:jc w:val="both"/>
        <w:rPr>
          <w:sz w:val="26"/>
          <w:szCs w:val="26"/>
        </w:rPr>
      </w:pPr>
    </w:p>
    <w:p w14:paraId="64E48F29" w14:textId="77777777" w:rsidR="005F4354" w:rsidRPr="005F4354" w:rsidRDefault="00222081" w:rsidP="005F4354">
      <w:pPr>
        <w:spacing w:line="360" w:lineRule="auto"/>
        <w:jc w:val="both"/>
        <w:rPr>
          <w:sz w:val="26"/>
          <w:szCs w:val="26"/>
        </w:rPr>
      </w:pPr>
      <w:r>
        <w:rPr>
          <w:sz w:val="26"/>
          <w:szCs w:val="26"/>
        </w:rPr>
        <w:t xml:space="preserve">Składając ofertę w trybie przetargu nieograniczonego </w:t>
      </w:r>
      <w:r w:rsidR="005F4354" w:rsidRPr="005F4354">
        <w:rPr>
          <w:b/>
          <w:sz w:val="26"/>
          <w:szCs w:val="26"/>
        </w:rPr>
        <w:t>pełnienie nadzoru, całodobowej obsługi i konserwacji oczyszczalni ścieków w ośrodku dla cudzoziemców w Podkowie Leśnej - Dębaku</w:t>
      </w:r>
    </w:p>
    <w:p w14:paraId="1BB1DCE7" w14:textId="64A43837" w:rsidR="00FD4640" w:rsidRDefault="005F4354" w:rsidP="005F4354">
      <w:pPr>
        <w:spacing w:line="360" w:lineRule="auto"/>
        <w:jc w:val="both"/>
        <w:rPr>
          <w:b/>
          <w:sz w:val="26"/>
          <w:szCs w:val="26"/>
        </w:rPr>
      </w:pPr>
      <w:r>
        <w:t>znak sprawy:</w:t>
      </w:r>
      <w:r>
        <w:rPr>
          <w:b/>
        </w:rPr>
        <w:t xml:space="preserve"> </w:t>
      </w:r>
      <w:r w:rsidR="00FD7604">
        <w:rPr>
          <w:b/>
        </w:rPr>
        <w:t>1</w:t>
      </w:r>
      <w:r>
        <w:rPr>
          <w:b/>
        </w:rPr>
        <w:t>/BL/OCZYSZCZALNIA ŚCIEKÓW/PN/1</w:t>
      </w:r>
      <w:r w:rsidR="00FD7604">
        <w:rPr>
          <w:b/>
        </w:rPr>
        <w:t>5</w:t>
      </w:r>
    </w:p>
    <w:p w14:paraId="117452AD" w14:textId="77777777" w:rsidR="00FD4640" w:rsidRDefault="00FD4640" w:rsidP="00222081">
      <w:pPr>
        <w:spacing w:line="360" w:lineRule="auto"/>
        <w:jc w:val="both"/>
        <w:rPr>
          <w:b/>
          <w:sz w:val="26"/>
          <w:szCs w:val="26"/>
        </w:rPr>
      </w:pPr>
    </w:p>
    <w:p w14:paraId="369478A3" w14:textId="77777777" w:rsidR="00222081" w:rsidRDefault="00222081" w:rsidP="00222081">
      <w:pPr>
        <w:spacing w:line="360" w:lineRule="auto"/>
        <w:jc w:val="both"/>
        <w:rPr>
          <w:sz w:val="26"/>
          <w:szCs w:val="26"/>
        </w:rPr>
      </w:pPr>
      <w:r>
        <w:rPr>
          <w:sz w:val="26"/>
          <w:szCs w:val="26"/>
        </w:rPr>
        <w:t xml:space="preserve">oświadczamy, że </w:t>
      </w:r>
    </w:p>
    <w:p w14:paraId="78E4CB1F" w14:textId="77777777" w:rsidR="00222081" w:rsidRDefault="00222081" w:rsidP="00222081">
      <w:pPr>
        <w:spacing w:after="120" w:line="360" w:lineRule="auto"/>
        <w:jc w:val="both"/>
        <w:rPr>
          <w:b/>
          <w:sz w:val="26"/>
          <w:szCs w:val="26"/>
        </w:rPr>
      </w:pPr>
      <w:r>
        <w:rPr>
          <w:b/>
          <w:sz w:val="26"/>
          <w:szCs w:val="26"/>
        </w:rPr>
        <w:t>nie podlegamy wykluczeniu z postępowania o udzielenie zamówienia publicznego na podstawie art. 24 ust. 1 ustawy Prawo zamówień publicznych.</w:t>
      </w:r>
    </w:p>
    <w:p w14:paraId="7C515028" w14:textId="77777777" w:rsidR="00222081" w:rsidRDefault="00222081" w:rsidP="00222081">
      <w:pPr>
        <w:tabs>
          <w:tab w:val="left" w:pos="1985"/>
          <w:tab w:val="left" w:pos="4820"/>
          <w:tab w:val="left" w:pos="5387"/>
          <w:tab w:val="left" w:pos="8931"/>
        </w:tabs>
        <w:spacing w:before="840"/>
        <w:rPr>
          <w:u w:val="dotted"/>
        </w:rPr>
      </w:pPr>
    </w:p>
    <w:p w14:paraId="567CFDF3" w14:textId="77777777" w:rsidR="00222081" w:rsidRDefault="00222081" w:rsidP="00222081">
      <w:pPr>
        <w:tabs>
          <w:tab w:val="left" w:pos="1985"/>
          <w:tab w:val="left" w:pos="4820"/>
          <w:tab w:val="left" w:pos="5387"/>
          <w:tab w:val="left" w:pos="8931"/>
        </w:tabs>
        <w:spacing w:before="840"/>
        <w:rPr>
          <w:u w:val="dotted"/>
        </w:rPr>
      </w:pPr>
      <w:r>
        <w:rPr>
          <w:u w:val="dotted"/>
        </w:rPr>
        <w:tab/>
      </w:r>
      <w:r>
        <w:t xml:space="preserve"> dnia </w:t>
      </w:r>
      <w:r>
        <w:rPr>
          <w:u w:val="dotted"/>
        </w:rPr>
        <w:tab/>
      </w:r>
      <w:r>
        <w:tab/>
      </w:r>
      <w:r>
        <w:rPr>
          <w:u w:val="dotted"/>
        </w:rPr>
        <w:tab/>
      </w:r>
    </w:p>
    <w:p w14:paraId="14273104" w14:textId="77777777" w:rsidR="00222081" w:rsidRDefault="00222081" w:rsidP="00222081">
      <w:pPr>
        <w:ind w:left="5672" w:hanging="4963"/>
        <w:rPr>
          <w:sz w:val="22"/>
          <w:szCs w:val="22"/>
          <w:vertAlign w:val="superscript"/>
        </w:rPr>
      </w:pPr>
      <w:r>
        <w:rPr>
          <w:sz w:val="22"/>
          <w:szCs w:val="22"/>
          <w:vertAlign w:val="superscript"/>
        </w:rPr>
        <w:t>miejscowość</w:t>
      </w:r>
      <w:r>
        <w:rPr>
          <w:sz w:val="22"/>
          <w:szCs w:val="22"/>
          <w:vertAlign w:val="superscript"/>
        </w:rPr>
        <w:tab/>
        <w:t xml:space="preserve">podpis osób/osoby uprawnionej do reprezentowania Wykonawcy i składania oświadczeń woli w jego imieniu </w:t>
      </w:r>
    </w:p>
    <w:p w14:paraId="3E9022D9" w14:textId="77777777" w:rsidR="00222081" w:rsidRDefault="00222081" w:rsidP="00222081">
      <w:pPr>
        <w:spacing w:after="120"/>
        <w:jc w:val="both"/>
      </w:pPr>
    </w:p>
    <w:p w14:paraId="3A95A1BE" w14:textId="77777777" w:rsidR="00222081" w:rsidRDefault="00222081" w:rsidP="00222081">
      <w:pPr>
        <w:spacing w:after="120"/>
      </w:pPr>
      <w:r>
        <w:t xml:space="preserve">* w przypadku wykonawców wspólnie ubiegających się o zamówienie oświadczenie składa </w:t>
      </w:r>
      <w:r w:rsidRPr="00561AE6">
        <w:rPr>
          <w:b/>
        </w:rPr>
        <w:t>oddzielnie</w:t>
      </w:r>
      <w:r>
        <w:t xml:space="preserve"> każdy z wykonawców</w:t>
      </w:r>
    </w:p>
    <w:p w14:paraId="196AD7BC" w14:textId="77777777" w:rsidR="00222081" w:rsidRDefault="00222081" w:rsidP="00222081">
      <w:pPr>
        <w:spacing w:after="120"/>
      </w:pPr>
    </w:p>
    <w:p w14:paraId="32E2F561" w14:textId="77777777" w:rsidR="00222081" w:rsidRDefault="00222081" w:rsidP="00222081">
      <w:pPr>
        <w:spacing w:after="120"/>
      </w:pPr>
    </w:p>
    <w:p w14:paraId="47EC58EA" w14:textId="77777777" w:rsidR="00222081" w:rsidRDefault="00222081" w:rsidP="00222081">
      <w:pPr>
        <w:spacing w:after="120"/>
      </w:pPr>
    </w:p>
    <w:p w14:paraId="511BD835" w14:textId="77777777" w:rsidR="00222081" w:rsidRDefault="00222081" w:rsidP="00222081">
      <w:pPr>
        <w:spacing w:after="120"/>
      </w:pPr>
    </w:p>
    <w:p w14:paraId="663EEC13" w14:textId="77777777" w:rsidR="00E24B2D" w:rsidRDefault="00E24B2D" w:rsidP="00222081">
      <w:pPr>
        <w:spacing w:after="120"/>
      </w:pPr>
    </w:p>
    <w:p w14:paraId="344242DF" w14:textId="77777777" w:rsidR="00222081" w:rsidRDefault="00222081" w:rsidP="00222081">
      <w:pPr>
        <w:spacing w:after="120"/>
      </w:pPr>
    </w:p>
    <w:p w14:paraId="6D0C21C7" w14:textId="77777777" w:rsidR="00222081" w:rsidRDefault="00222081" w:rsidP="00222081">
      <w:pPr>
        <w:spacing w:after="120"/>
      </w:pPr>
    </w:p>
    <w:p w14:paraId="0E8EF6EE" w14:textId="71A67211" w:rsidR="00222081" w:rsidRDefault="00222081" w:rsidP="00222081">
      <w:pPr>
        <w:spacing w:before="120" w:after="100" w:afterAutospacing="1" w:line="276" w:lineRule="auto"/>
        <w:ind w:firstLine="5640"/>
        <w:jc w:val="right"/>
        <w:rPr>
          <w:rFonts w:eastAsia="Batang"/>
          <w:b/>
          <w:vertAlign w:val="superscript"/>
        </w:rPr>
      </w:pPr>
      <w:r>
        <w:rPr>
          <w:b/>
          <w:bCs/>
          <w:iCs/>
        </w:rPr>
        <w:lastRenderedPageBreak/>
        <w:t xml:space="preserve">Załącznik nr </w:t>
      </w:r>
      <w:r w:rsidR="00480968">
        <w:rPr>
          <w:b/>
          <w:bCs/>
          <w:iCs/>
        </w:rPr>
        <w:t xml:space="preserve">15 </w:t>
      </w:r>
      <w:r>
        <w:rPr>
          <w:b/>
          <w:bCs/>
          <w:iCs/>
        </w:rPr>
        <w:t>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80"/>
      </w:tblGrid>
      <w:tr w:rsidR="00222081" w14:paraId="1571A088" w14:textId="77777777" w:rsidTr="00222081">
        <w:trPr>
          <w:trHeight w:val="1626"/>
        </w:trPr>
        <w:tc>
          <w:tcPr>
            <w:tcW w:w="3780" w:type="dxa"/>
            <w:tcBorders>
              <w:top w:val="single" w:sz="4" w:space="0" w:color="auto"/>
              <w:left w:val="single" w:sz="4" w:space="0" w:color="auto"/>
              <w:bottom w:val="single" w:sz="4" w:space="0" w:color="auto"/>
              <w:right w:val="single" w:sz="4" w:space="0" w:color="auto"/>
            </w:tcBorders>
          </w:tcPr>
          <w:p w14:paraId="1DA3BD4A" w14:textId="77777777" w:rsidR="00222081" w:rsidRDefault="00222081">
            <w:pPr>
              <w:tabs>
                <w:tab w:val="left" w:pos="900"/>
              </w:tabs>
              <w:spacing w:before="120" w:after="120" w:line="276" w:lineRule="auto"/>
              <w:ind w:left="360" w:hanging="120"/>
              <w:jc w:val="both"/>
              <w:outlineLvl w:val="2"/>
            </w:pPr>
          </w:p>
          <w:p w14:paraId="2DA18C89" w14:textId="77777777" w:rsidR="00222081" w:rsidRDefault="00222081">
            <w:pPr>
              <w:tabs>
                <w:tab w:val="left" w:pos="900"/>
              </w:tabs>
              <w:spacing w:before="120" w:after="120" w:line="276" w:lineRule="auto"/>
              <w:ind w:left="360" w:hanging="120"/>
              <w:jc w:val="both"/>
              <w:outlineLvl w:val="2"/>
            </w:pPr>
          </w:p>
          <w:p w14:paraId="299936A4" w14:textId="77777777" w:rsidR="00222081" w:rsidRDefault="00222081">
            <w:pPr>
              <w:tabs>
                <w:tab w:val="left" w:pos="900"/>
              </w:tabs>
              <w:spacing w:before="120" w:after="120" w:line="276" w:lineRule="auto"/>
              <w:ind w:left="360" w:hanging="120"/>
              <w:jc w:val="center"/>
              <w:outlineLvl w:val="2"/>
            </w:pPr>
          </w:p>
          <w:p w14:paraId="75D2075E" w14:textId="77777777" w:rsidR="00222081" w:rsidRDefault="00222081">
            <w:pPr>
              <w:tabs>
                <w:tab w:val="left" w:pos="900"/>
              </w:tabs>
              <w:spacing w:before="120" w:after="120" w:line="276" w:lineRule="auto"/>
              <w:ind w:left="360" w:hanging="120"/>
              <w:jc w:val="center"/>
              <w:outlineLvl w:val="2"/>
            </w:pPr>
            <w:r>
              <w:t>(pieczęć wykonawcy)</w:t>
            </w:r>
          </w:p>
        </w:tc>
      </w:tr>
    </w:tbl>
    <w:p w14:paraId="43282CCA" w14:textId="77777777" w:rsidR="00222081" w:rsidRDefault="00222081" w:rsidP="00222081">
      <w:pPr>
        <w:tabs>
          <w:tab w:val="left" w:pos="708"/>
          <w:tab w:val="center" w:pos="4536"/>
          <w:tab w:val="right" w:pos="9072"/>
        </w:tabs>
        <w:spacing w:before="120" w:line="276" w:lineRule="auto"/>
        <w:jc w:val="center"/>
        <w:rPr>
          <w:b/>
        </w:rPr>
      </w:pPr>
    </w:p>
    <w:p w14:paraId="774B21BD" w14:textId="77777777" w:rsidR="00222081" w:rsidRDefault="00222081" w:rsidP="00222081">
      <w:pPr>
        <w:tabs>
          <w:tab w:val="left" w:pos="708"/>
          <w:tab w:val="center" w:pos="4536"/>
          <w:tab w:val="right" w:pos="9072"/>
        </w:tabs>
        <w:spacing w:before="120" w:line="276" w:lineRule="auto"/>
        <w:jc w:val="center"/>
        <w:rPr>
          <w:b/>
        </w:rPr>
      </w:pPr>
    </w:p>
    <w:p w14:paraId="185A4021" w14:textId="77777777" w:rsidR="00222081" w:rsidRDefault="00222081" w:rsidP="00222081">
      <w:pPr>
        <w:jc w:val="center"/>
        <w:rPr>
          <w:b/>
        </w:rPr>
      </w:pPr>
      <w:r>
        <w:rPr>
          <w:b/>
        </w:rPr>
        <w:t>INFORMACJA</w:t>
      </w:r>
      <w:r>
        <w:rPr>
          <w:b/>
          <w:vertAlign w:val="superscript"/>
        </w:rPr>
        <w:footnoteReference w:id="1"/>
      </w:r>
    </w:p>
    <w:p w14:paraId="595AFE30" w14:textId="77777777" w:rsidR="00222081" w:rsidRDefault="00222081" w:rsidP="00222081">
      <w:pPr>
        <w:spacing w:before="120" w:line="276" w:lineRule="auto"/>
        <w:jc w:val="both"/>
      </w:pPr>
    </w:p>
    <w:p w14:paraId="1429565D" w14:textId="77777777" w:rsidR="005F4354" w:rsidRPr="005F4354" w:rsidRDefault="00222081" w:rsidP="005F4354">
      <w:pPr>
        <w:spacing w:before="120" w:line="360" w:lineRule="auto"/>
        <w:jc w:val="both"/>
        <w:rPr>
          <w:b/>
          <w:bCs/>
        </w:rPr>
      </w:pPr>
      <w:r>
        <w:t xml:space="preserve">Składając ofertę w trybie przetargu nieograniczonego na </w:t>
      </w:r>
      <w:r w:rsidR="005F4354" w:rsidRPr="005F4354">
        <w:rPr>
          <w:b/>
          <w:bCs/>
        </w:rPr>
        <w:t>pełnienie nadzoru, całodobowej obsługi i konserwacji oczyszczalni ścieków w ośrodku dla cudzoziemców w Podkowie Leśnej - Dębaku</w:t>
      </w:r>
    </w:p>
    <w:p w14:paraId="5F9F15FF" w14:textId="77777777" w:rsidR="00561AE6" w:rsidRDefault="00561AE6" w:rsidP="005F4354">
      <w:pPr>
        <w:spacing w:before="120" w:line="360" w:lineRule="auto"/>
        <w:jc w:val="both"/>
        <w:rPr>
          <w:b/>
          <w:bCs/>
        </w:rPr>
      </w:pPr>
    </w:p>
    <w:p w14:paraId="4729123A" w14:textId="55D848A9" w:rsidR="00222081" w:rsidRDefault="005F4354" w:rsidP="005F4354">
      <w:pPr>
        <w:spacing w:before="120" w:line="360" w:lineRule="auto"/>
        <w:jc w:val="both"/>
      </w:pPr>
      <w:r w:rsidRPr="005F4354">
        <w:rPr>
          <w:b/>
          <w:bCs/>
        </w:rPr>
        <w:t xml:space="preserve">znak sprawy: </w:t>
      </w:r>
      <w:r w:rsidR="00FD7604">
        <w:rPr>
          <w:b/>
          <w:bCs/>
        </w:rPr>
        <w:t>1</w:t>
      </w:r>
      <w:r w:rsidRPr="005F4354">
        <w:rPr>
          <w:b/>
          <w:bCs/>
        </w:rPr>
        <w:t>/BL/OCZYSZCZALNIA ŚCIEKÓW/PN/1</w:t>
      </w:r>
      <w:r w:rsidR="00FD7604">
        <w:rPr>
          <w:b/>
          <w:bCs/>
        </w:rPr>
        <w:t>5</w:t>
      </w:r>
    </w:p>
    <w:p w14:paraId="751BB72B" w14:textId="77777777" w:rsidR="00561AE6" w:rsidRDefault="00561AE6" w:rsidP="00222081">
      <w:pPr>
        <w:spacing w:before="120" w:after="120" w:line="276" w:lineRule="auto"/>
        <w:jc w:val="both"/>
      </w:pPr>
    </w:p>
    <w:p w14:paraId="0DAD11D7" w14:textId="1E5936FC" w:rsidR="00222081" w:rsidRDefault="00222081" w:rsidP="00222081">
      <w:pPr>
        <w:spacing w:before="120" w:after="120" w:line="276" w:lineRule="auto"/>
        <w:jc w:val="both"/>
      </w:pPr>
      <w:r>
        <w:t xml:space="preserve">oświadczam, iż </w:t>
      </w:r>
      <w:r w:rsidR="00FD4640" w:rsidRPr="005E2815">
        <w:t>wykonawca którego reprezentuję</w:t>
      </w:r>
      <w:r>
        <w:t xml:space="preserve"> </w:t>
      </w:r>
      <w:r w:rsidRPr="00561AE6">
        <w:rPr>
          <w:i/>
        </w:rPr>
        <w:t>nie należy/należy</w:t>
      </w:r>
      <w:r>
        <w:rPr>
          <w:vertAlign w:val="superscript"/>
        </w:rPr>
        <w:footnoteReference w:id="2"/>
      </w:r>
      <w:r>
        <w:t xml:space="preserve"> do grupy kapitałowej w skład której wchodzą następujące podmioty:</w:t>
      </w:r>
    </w:p>
    <w:p w14:paraId="434EDD2A" w14:textId="77777777" w:rsidR="00561AE6" w:rsidRDefault="00561AE6" w:rsidP="00222081">
      <w:pPr>
        <w:spacing w:before="120" w:after="120" w:line="276" w:lineRule="auto"/>
        <w:jc w:val="both"/>
      </w:pPr>
    </w:p>
    <w:p w14:paraId="4392259E" w14:textId="77777777" w:rsidR="00222081" w:rsidRDefault="00222081" w:rsidP="00222081">
      <w:pPr>
        <w:spacing w:before="120" w:after="120" w:line="276" w:lineRule="auto"/>
      </w:pPr>
      <w:r>
        <w:t>1. …………………………………………………………,</w:t>
      </w:r>
    </w:p>
    <w:p w14:paraId="58BA074C" w14:textId="77777777" w:rsidR="00222081" w:rsidRDefault="00222081" w:rsidP="00222081">
      <w:pPr>
        <w:spacing w:before="120" w:after="120" w:line="276" w:lineRule="auto"/>
      </w:pPr>
      <w:r>
        <w:t>2. …………………………………………………………,</w:t>
      </w:r>
    </w:p>
    <w:p w14:paraId="73B6D3D6" w14:textId="77777777" w:rsidR="00222081" w:rsidRDefault="00222081" w:rsidP="00222081">
      <w:pPr>
        <w:spacing w:before="120" w:after="120" w:line="276" w:lineRule="auto"/>
      </w:pPr>
      <w:r>
        <w:t>3……………………………………………………………</w:t>
      </w:r>
    </w:p>
    <w:p w14:paraId="47E9A1CB" w14:textId="77777777" w:rsidR="00222081" w:rsidRDefault="00222081" w:rsidP="00222081">
      <w:pPr>
        <w:tabs>
          <w:tab w:val="left" w:pos="1985"/>
          <w:tab w:val="left" w:pos="4820"/>
          <w:tab w:val="left" w:pos="5387"/>
          <w:tab w:val="left" w:pos="8931"/>
        </w:tabs>
        <w:spacing w:before="120" w:line="276" w:lineRule="auto"/>
        <w:rPr>
          <w:u w:val="dotted"/>
        </w:rPr>
      </w:pPr>
    </w:p>
    <w:p w14:paraId="68F0B5B2" w14:textId="77777777" w:rsidR="00FD4640" w:rsidRPr="00643077" w:rsidRDefault="00FD4640" w:rsidP="00FD4640">
      <w:pPr>
        <w:tabs>
          <w:tab w:val="left" w:pos="1985"/>
          <w:tab w:val="left" w:pos="4820"/>
          <w:tab w:val="left" w:pos="5387"/>
          <w:tab w:val="left" w:pos="8931"/>
        </w:tabs>
        <w:spacing w:before="120" w:line="360" w:lineRule="auto"/>
        <w:rPr>
          <w:u w:val="dotted"/>
        </w:rPr>
      </w:pPr>
      <w:r w:rsidRPr="00643077">
        <w:rPr>
          <w:u w:val="dotted"/>
        </w:rPr>
        <w:tab/>
      </w:r>
      <w:r w:rsidRPr="00643077">
        <w:t xml:space="preserve"> dnia </w:t>
      </w:r>
      <w:r w:rsidRPr="00643077">
        <w:rPr>
          <w:u w:val="dotted"/>
        </w:rPr>
        <w:tab/>
      </w:r>
      <w:r w:rsidRPr="00643077">
        <w:tab/>
      </w:r>
      <w:r w:rsidRPr="00643077">
        <w:rPr>
          <w:u w:val="dotted"/>
        </w:rPr>
        <w:tab/>
      </w:r>
    </w:p>
    <w:p w14:paraId="75775C68" w14:textId="77777777" w:rsidR="00FD4640" w:rsidRDefault="00FD4640" w:rsidP="00FD4640">
      <w:pPr>
        <w:spacing w:before="120"/>
        <w:ind w:left="5672" w:hanging="4963"/>
        <w:rPr>
          <w:sz w:val="20"/>
          <w:szCs w:val="20"/>
        </w:rPr>
      </w:pPr>
      <w:r w:rsidRPr="00643077">
        <w:rPr>
          <w:vertAlign w:val="superscript"/>
        </w:rPr>
        <w:t>miejscowość</w:t>
      </w:r>
      <w:r>
        <w:rPr>
          <w:vertAlign w:val="superscript"/>
        </w:rPr>
        <w:t>, data</w:t>
      </w:r>
      <w:r w:rsidRPr="00643077">
        <w:rPr>
          <w:vertAlign w:val="superscript"/>
        </w:rPr>
        <w:tab/>
      </w:r>
      <w:r w:rsidRPr="0071372F">
        <w:rPr>
          <w:sz w:val="20"/>
          <w:szCs w:val="20"/>
        </w:rPr>
        <w:t>Podpis osoby (osób) upoważnionej do występowania w   imieniu Wykonawcy.</w:t>
      </w:r>
    </w:p>
    <w:p w14:paraId="7F20ED73" w14:textId="77777777" w:rsidR="00FD4640" w:rsidRPr="00F5533C" w:rsidRDefault="00FD4640" w:rsidP="00FD4640">
      <w:pPr>
        <w:spacing w:before="120"/>
        <w:ind w:left="5672" w:hanging="4963"/>
        <w:rPr>
          <w:vertAlign w:val="superscript"/>
        </w:rPr>
      </w:pPr>
      <w:r>
        <w:rPr>
          <w:sz w:val="20"/>
          <w:szCs w:val="20"/>
        </w:rPr>
        <w:tab/>
      </w:r>
      <w:r w:rsidRPr="0071372F">
        <w:rPr>
          <w:sz w:val="20"/>
          <w:szCs w:val="20"/>
        </w:rPr>
        <w:t>Pożądany czytelny podpis albo podpis i pieczątka z imieniem i nazwiskiem</w:t>
      </w:r>
    </w:p>
    <w:p w14:paraId="2D4255BB" w14:textId="77777777" w:rsidR="00222081" w:rsidRDefault="00222081" w:rsidP="00222081">
      <w:pPr>
        <w:spacing w:before="120"/>
        <w:ind w:left="5672" w:hanging="4963"/>
        <w:rPr>
          <w:vertAlign w:val="superscript"/>
        </w:rPr>
      </w:pPr>
    </w:p>
    <w:p w14:paraId="64DFB1A3" w14:textId="77777777" w:rsidR="00222081" w:rsidRDefault="00222081" w:rsidP="00222081">
      <w:pPr>
        <w:jc w:val="right"/>
        <w:rPr>
          <w:b/>
        </w:rPr>
      </w:pPr>
    </w:p>
    <w:p w14:paraId="74AE97B9" w14:textId="77777777" w:rsidR="00222081" w:rsidRDefault="00222081" w:rsidP="00222081">
      <w:pPr>
        <w:jc w:val="right"/>
        <w:rPr>
          <w:b/>
        </w:rPr>
      </w:pPr>
    </w:p>
    <w:p w14:paraId="68FF886B" w14:textId="77777777" w:rsidR="00222081" w:rsidRDefault="00222081" w:rsidP="00222081">
      <w:pPr>
        <w:jc w:val="right"/>
        <w:rPr>
          <w:b/>
        </w:rPr>
      </w:pPr>
    </w:p>
    <w:p w14:paraId="2E216696" w14:textId="77777777" w:rsidR="00222081" w:rsidRDefault="00222081" w:rsidP="00222081">
      <w:pPr>
        <w:jc w:val="right"/>
        <w:rPr>
          <w:b/>
        </w:rPr>
      </w:pPr>
    </w:p>
    <w:p w14:paraId="120A7C8E" w14:textId="77777777" w:rsidR="00222081" w:rsidRDefault="00222081" w:rsidP="00222081">
      <w:pPr>
        <w:jc w:val="right"/>
        <w:rPr>
          <w:b/>
        </w:rPr>
      </w:pPr>
    </w:p>
    <w:p w14:paraId="4BB561B8" w14:textId="77777777" w:rsidR="005F4354" w:rsidRDefault="005F4354" w:rsidP="005F4354">
      <w:pPr>
        <w:spacing w:line="276" w:lineRule="auto"/>
        <w:ind w:firstLine="4859"/>
        <w:jc w:val="right"/>
        <w:rPr>
          <w:b/>
          <w:bCs/>
          <w:lang w:bidi="hi-IN"/>
        </w:rPr>
        <w:sectPr w:rsidR="005F4354" w:rsidSect="00C04DC9">
          <w:pgSz w:w="11906" w:h="16838"/>
          <w:pgMar w:top="993" w:right="1304" w:bottom="993" w:left="1440" w:header="709" w:footer="709" w:gutter="0"/>
          <w:cols w:space="708"/>
        </w:sectPr>
      </w:pPr>
    </w:p>
    <w:p w14:paraId="62B63918" w14:textId="3C9A9223" w:rsidR="005F4354" w:rsidRPr="00D6559F" w:rsidRDefault="005F4354" w:rsidP="005F4354">
      <w:pPr>
        <w:spacing w:line="276" w:lineRule="auto"/>
        <w:ind w:firstLine="4859"/>
        <w:jc w:val="right"/>
        <w:rPr>
          <w:rFonts w:eastAsia="Batang"/>
          <w:vertAlign w:val="superscript"/>
        </w:rPr>
      </w:pPr>
      <w:r w:rsidRPr="00D6559F">
        <w:rPr>
          <w:b/>
          <w:bCs/>
          <w:lang w:bidi="hi-IN"/>
        </w:rPr>
        <w:lastRenderedPageBreak/>
        <w:t xml:space="preserve">Załącznik nr </w:t>
      </w:r>
      <w:r w:rsidR="00480968">
        <w:rPr>
          <w:b/>
          <w:bCs/>
          <w:lang w:bidi="hi-IN"/>
        </w:rPr>
        <w:t>16</w:t>
      </w:r>
      <w:r w:rsidR="00480968" w:rsidRPr="00D6559F">
        <w:rPr>
          <w:b/>
          <w:bCs/>
          <w:lang w:bidi="hi-IN"/>
        </w:rPr>
        <w:t xml:space="preserve"> </w:t>
      </w:r>
      <w:r w:rsidRPr="00D6559F">
        <w:rPr>
          <w:b/>
          <w:bCs/>
          <w:lang w:bidi="hi-IN"/>
        </w:rPr>
        <w:t xml:space="preserve">do </w:t>
      </w:r>
      <w:r w:rsidRPr="00D6559F">
        <w:rPr>
          <w:b/>
          <w:bCs/>
          <w:iCs/>
        </w:rPr>
        <w:t>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tblGrid>
      <w:tr w:rsidR="005F4354" w:rsidRPr="007A0E2E" w14:paraId="26C61EC3" w14:textId="77777777" w:rsidTr="00EC2072">
        <w:trPr>
          <w:trHeight w:val="1376"/>
        </w:trPr>
        <w:tc>
          <w:tcPr>
            <w:tcW w:w="3686" w:type="dxa"/>
            <w:vAlign w:val="bottom"/>
          </w:tcPr>
          <w:p w14:paraId="03B945FC" w14:textId="77777777" w:rsidR="005F4354" w:rsidRPr="007467F6" w:rsidRDefault="005F4354" w:rsidP="00EC2072">
            <w:pPr>
              <w:numPr>
                <w:ilvl w:val="2"/>
                <w:numId w:val="0"/>
              </w:numPr>
              <w:tabs>
                <w:tab w:val="left" w:pos="900"/>
              </w:tabs>
              <w:spacing w:before="120" w:after="120" w:line="276" w:lineRule="auto"/>
              <w:outlineLvl w:val="2"/>
              <w:rPr>
                <w:sz w:val="10"/>
                <w:szCs w:val="10"/>
              </w:rPr>
            </w:pPr>
          </w:p>
          <w:p w14:paraId="75BE761D" w14:textId="77777777" w:rsidR="005F4354" w:rsidRPr="00742EEC" w:rsidRDefault="005F4354" w:rsidP="00EC2072">
            <w:pPr>
              <w:numPr>
                <w:ilvl w:val="2"/>
                <w:numId w:val="0"/>
              </w:numPr>
              <w:tabs>
                <w:tab w:val="left" w:pos="900"/>
              </w:tabs>
              <w:spacing w:before="120" w:after="120" w:line="276" w:lineRule="auto"/>
              <w:ind w:left="360" w:hanging="120"/>
              <w:outlineLvl w:val="2"/>
              <w:rPr>
                <w:sz w:val="22"/>
                <w:szCs w:val="22"/>
              </w:rPr>
            </w:pPr>
            <w:r w:rsidRPr="00742EEC">
              <w:rPr>
                <w:sz w:val="22"/>
                <w:szCs w:val="22"/>
              </w:rPr>
              <w:t>(pieczęć wykonawcy/wykonawców)</w:t>
            </w:r>
          </w:p>
        </w:tc>
      </w:tr>
    </w:tbl>
    <w:p w14:paraId="1996EBCB" w14:textId="77777777" w:rsidR="005F4354" w:rsidRPr="007B33C0" w:rsidRDefault="005F4354" w:rsidP="005F4354">
      <w:pPr>
        <w:autoSpaceDE w:val="0"/>
        <w:autoSpaceDN w:val="0"/>
        <w:adjustRightInd w:val="0"/>
        <w:spacing w:before="120" w:line="276" w:lineRule="auto"/>
        <w:jc w:val="center"/>
        <w:rPr>
          <w:b/>
          <w:sz w:val="22"/>
          <w:szCs w:val="22"/>
          <w:lang w:bidi="hi-IN"/>
        </w:rPr>
      </w:pPr>
      <w:r w:rsidRPr="007B33C0">
        <w:rPr>
          <w:b/>
          <w:sz w:val="22"/>
          <w:szCs w:val="22"/>
          <w:lang w:bidi="hi-IN"/>
        </w:rPr>
        <w:t xml:space="preserve">WYKAZ GŁÓWNYCH </w:t>
      </w:r>
      <w:r>
        <w:rPr>
          <w:b/>
          <w:sz w:val="22"/>
          <w:szCs w:val="22"/>
          <w:lang w:bidi="hi-IN"/>
        </w:rPr>
        <w:t>USŁUG</w:t>
      </w:r>
      <w:r w:rsidRPr="007B33C0">
        <w:rPr>
          <w:sz w:val="22"/>
          <w:szCs w:val="22"/>
        </w:rPr>
        <w:t xml:space="preserve"> </w:t>
      </w:r>
      <w:r w:rsidRPr="007B33C0">
        <w:rPr>
          <w:b/>
          <w:sz w:val="22"/>
          <w:szCs w:val="22"/>
          <w:lang w:bidi="hi-IN"/>
        </w:rPr>
        <w:t xml:space="preserve">WYKONANYCH W CIĄGU OSTATNICH TRZECH LAT </w:t>
      </w:r>
    </w:p>
    <w:p w14:paraId="4DE09320" w14:textId="77777777" w:rsidR="005F4354" w:rsidRPr="00643077" w:rsidRDefault="005F4354" w:rsidP="005F4354">
      <w:pPr>
        <w:autoSpaceDE w:val="0"/>
        <w:autoSpaceDN w:val="0"/>
        <w:adjustRightInd w:val="0"/>
        <w:spacing w:before="120" w:line="276" w:lineRule="auto"/>
        <w:rPr>
          <w:sz w:val="12"/>
          <w:szCs w:val="12"/>
          <w:lang w:bidi="hi-IN"/>
        </w:rPr>
      </w:pPr>
    </w:p>
    <w:tbl>
      <w:tblPr>
        <w:tblW w:w="12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4201"/>
        <w:gridCol w:w="1895"/>
        <w:gridCol w:w="1417"/>
        <w:gridCol w:w="1418"/>
        <w:gridCol w:w="3280"/>
      </w:tblGrid>
      <w:tr w:rsidR="005F4354" w:rsidRPr="00D6559F" w14:paraId="608A3661" w14:textId="77777777" w:rsidTr="005F4354">
        <w:trPr>
          <w:trHeight w:val="842"/>
          <w:jc w:val="center"/>
        </w:trPr>
        <w:tc>
          <w:tcPr>
            <w:tcW w:w="760" w:type="dxa"/>
            <w:vMerge w:val="restart"/>
            <w:vAlign w:val="center"/>
          </w:tcPr>
          <w:p w14:paraId="3B791E4C" w14:textId="77777777" w:rsidR="005F4354" w:rsidRPr="0097065B" w:rsidRDefault="005F4354" w:rsidP="00EC2072">
            <w:pPr>
              <w:autoSpaceDE w:val="0"/>
              <w:autoSpaceDN w:val="0"/>
              <w:adjustRightInd w:val="0"/>
              <w:spacing w:before="120" w:line="276" w:lineRule="auto"/>
              <w:jc w:val="center"/>
              <w:rPr>
                <w:b/>
                <w:sz w:val="20"/>
                <w:szCs w:val="20"/>
                <w:lang w:bidi="hi-IN"/>
              </w:rPr>
            </w:pPr>
            <w:r w:rsidRPr="0097065B">
              <w:rPr>
                <w:b/>
                <w:sz w:val="20"/>
                <w:szCs w:val="20"/>
                <w:lang w:bidi="hi-IN"/>
              </w:rPr>
              <w:t>Lp.</w:t>
            </w:r>
          </w:p>
          <w:p w14:paraId="308C2420" w14:textId="77777777" w:rsidR="005F4354" w:rsidRPr="0097065B" w:rsidRDefault="005F4354" w:rsidP="00EC2072">
            <w:pPr>
              <w:autoSpaceDE w:val="0"/>
              <w:autoSpaceDN w:val="0"/>
              <w:adjustRightInd w:val="0"/>
              <w:spacing w:before="120" w:line="276" w:lineRule="auto"/>
              <w:jc w:val="center"/>
              <w:rPr>
                <w:b/>
                <w:sz w:val="20"/>
                <w:szCs w:val="20"/>
                <w:lang w:bidi="hi-IN"/>
              </w:rPr>
            </w:pPr>
          </w:p>
        </w:tc>
        <w:tc>
          <w:tcPr>
            <w:tcW w:w="4201" w:type="dxa"/>
            <w:vMerge w:val="restart"/>
            <w:vAlign w:val="center"/>
          </w:tcPr>
          <w:p w14:paraId="0B52A34A" w14:textId="77777777" w:rsidR="005F4354" w:rsidRPr="0097065B" w:rsidRDefault="005F4354" w:rsidP="00EC2072">
            <w:pPr>
              <w:autoSpaceDE w:val="0"/>
              <w:autoSpaceDN w:val="0"/>
              <w:adjustRightInd w:val="0"/>
              <w:jc w:val="center"/>
              <w:rPr>
                <w:b/>
                <w:sz w:val="20"/>
                <w:szCs w:val="20"/>
                <w:lang w:bidi="hi-IN"/>
              </w:rPr>
            </w:pPr>
            <w:r w:rsidRPr="0097065B">
              <w:rPr>
                <w:b/>
                <w:sz w:val="20"/>
                <w:szCs w:val="20"/>
                <w:lang w:bidi="hi-IN"/>
              </w:rPr>
              <w:t>Przedmiot usługi</w:t>
            </w:r>
            <w:r w:rsidRPr="0097065B">
              <w:rPr>
                <w:b/>
                <w:sz w:val="20"/>
                <w:szCs w:val="20"/>
              </w:rPr>
              <w:t xml:space="preserve"> (opis w sposób umożliwiający ocenę spełnienia warunku udziału w postępowaniu określonego </w:t>
            </w:r>
            <w:r w:rsidRPr="0097065B">
              <w:rPr>
                <w:b/>
                <w:sz w:val="20"/>
                <w:szCs w:val="20"/>
              </w:rPr>
              <w:br/>
              <w:t>w pkt 5.1.2 SIWZ)</w:t>
            </w:r>
          </w:p>
        </w:tc>
        <w:tc>
          <w:tcPr>
            <w:tcW w:w="1895" w:type="dxa"/>
            <w:vMerge w:val="restart"/>
            <w:vAlign w:val="center"/>
          </w:tcPr>
          <w:p w14:paraId="7E1396AB" w14:textId="77777777" w:rsidR="005F4354" w:rsidRPr="0097065B" w:rsidRDefault="005F4354" w:rsidP="00EC2072">
            <w:pPr>
              <w:autoSpaceDE w:val="0"/>
              <w:autoSpaceDN w:val="0"/>
              <w:adjustRightInd w:val="0"/>
              <w:jc w:val="center"/>
              <w:rPr>
                <w:b/>
                <w:sz w:val="20"/>
                <w:szCs w:val="20"/>
                <w:lang w:bidi="hi-IN"/>
              </w:rPr>
            </w:pPr>
            <w:r w:rsidRPr="0097065B">
              <w:rPr>
                <w:b/>
                <w:sz w:val="20"/>
                <w:szCs w:val="20"/>
                <w:lang w:bidi="hi-IN"/>
              </w:rPr>
              <w:t>Wartość usługi</w:t>
            </w:r>
          </w:p>
          <w:p w14:paraId="508816FB" w14:textId="77777777" w:rsidR="005F4354" w:rsidRPr="0097065B" w:rsidRDefault="005F4354" w:rsidP="00EC2072">
            <w:pPr>
              <w:autoSpaceDE w:val="0"/>
              <w:autoSpaceDN w:val="0"/>
              <w:adjustRightInd w:val="0"/>
              <w:jc w:val="center"/>
              <w:rPr>
                <w:b/>
                <w:sz w:val="20"/>
                <w:szCs w:val="20"/>
                <w:lang w:bidi="hi-IN"/>
              </w:rPr>
            </w:pPr>
            <w:r w:rsidRPr="0097065B">
              <w:rPr>
                <w:b/>
                <w:sz w:val="20"/>
                <w:szCs w:val="20"/>
                <w:lang w:bidi="hi-IN"/>
              </w:rPr>
              <w:t>(zł brutto)</w:t>
            </w:r>
          </w:p>
        </w:tc>
        <w:tc>
          <w:tcPr>
            <w:tcW w:w="2835" w:type="dxa"/>
            <w:gridSpan w:val="2"/>
          </w:tcPr>
          <w:p w14:paraId="0FE67494" w14:textId="77777777" w:rsidR="005F4354" w:rsidRPr="0097065B" w:rsidRDefault="005F4354" w:rsidP="00EC2072">
            <w:pPr>
              <w:autoSpaceDE w:val="0"/>
              <w:autoSpaceDN w:val="0"/>
              <w:adjustRightInd w:val="0"/>
              <w:jc w:val="center"/>
              <w:rPr>
                <w:b/>
                <w:sz w:val="20"/>
                <w:szCs w:val="20"/>
                <w:lang w:bidi="hi-IN"/>
              </w:rPr>
            </w:pPr>
            <w:r w:rsidRPr="0097065B">
              <w:rPr>
                <w:b/>
                <w:sz w:val="20"/>
                <w:szCs w:val="20"/>
                <w:lang w:bidi="hi-IN"/>
              </w:rPr>
              <w:t>Data realizacji</w:t>
            </w:r>
          </w:p>
          <w:p w14:paraId="1712F9A1" w14:textId="08AA2187" w:rsidR="005F4354" w:rsidRPr="0097065B" w:rsidRDefault="00561AE6" w:rsidP="00561AE6">
            <w:pPr>
              <w:autoSpaceDE w:val="0"/>
              <w:autoSpaceDN w:val="0"/>
              <w:adjustRightInd w:val="0"/>
              <w:jc w:val="center"/>
              <w:rPr>
                <w:b/>
                <w:sz w:val="20"/>
                <w:szCs w:val="20"/>
                <w:lang w:bidi="hi-IN"/>
              </w:rPr>
            </w:pPr>
            <w:r>
              <w:rPr>
                <w:b/>
                <w:sz w:val="20"/>
                <w:szCs w:val="20"/>
                <w:lang w:bidi="hi-IN"/>
              </w:rPr>
              <w:t>z</w:t>
            </w:r>
            <w:r w:rsidR="005F4354" w:rsidRPr="0097065B">
              <w:rPr>
                <w:b/>
                <w:sz w:val="20"/>
                <w:szCs w:val="20"/>
                <w:lang w:bidi="hi-IN"/>
              </w:rPr>
              <w:t>amówien</w:t>
            </w:r>
            <w:r>
              <w:rPr>
                <w:b/>
                <w:sz w:val="20"/>
                <w:szCs w:val="20"/>
                <w:lang w:bidi="hi-IN"/>
              </w:rPr>
              <w:t xml:space="preserve">ia </w:t>
            </w:r>
          </w:p>
        </w:tc>
        <w:tc>
          <w:tcPr>
            <w:tcW w:w="3280" w:type="dxa"/>
          </w:tcPr>
          <w:p w14:paraId="4DFF613E" w14:textId="77777777" w:rsidR="005F4354" w:rsidRPr="0097065B" w:rsidRDefault="005F4354" w:rsidP="00EC2072">
            <w:pPr>
              <w:autoSpaceDE w:val="0"/>
              <w:autoSpaceDN w:val="0"/>
              <w:adjustRightInd w:val="0"/>
              <w:jc w:val="center"/>
              <w:rPr>
                <w:b/>
                <w:sz w:val="20"/>
                <w:szCs w:val="20"/>
                <w:lang w:bidi="hi-IN"/>
              </w:rPr>
            </w:pPr>
            <w:r w:rsidRPr="0097065B">
              <w:rPr>
                <w:b/>
                <w:sz w:val="20"/>
                <w:szCs w:val="20"/>
                <w:lang w:bidi="hi-IN"/>
              </w:rPr>
              <w:t>Nazwa i adres</w:t>
            </w:r>
          </w:p>
          <w:p w14:paraId="59425380" w14:textId="5194C016" w:rsidR="005F4354" w:rsidRPr="0097065B" w:rsidRDefault="005F4354" w:rsidP="00EC2072">
            <w:pPr>
              <w:autoSpaceDE w:val="0"/>
              <w:autoSpaceDN w:val="0"/>
              <w:adjustRightInd w:val="0"/>
              <w:jc w:val="center"/>
              <w:rPr>
                <w:b/>
                <w:sz w:val="20"/>
                <w:szCs w:val="20"/>
                <w:lang w:bidi="hi-IN"/>
              </w:rPr>
            </w:pPr>
            <w:r>
              <w:rPr>
                <w:b/>
                <w:sz w:val="20"/>
                <w:szCs w:val="20"/>
                <w:lang w:bidi="hi-IN"/>
              </w:rPr>
              <w:t>Odbiorcy usługi</w:t>
            </w:r>
            <w:r w:rsidRPr="0097065B">
              <w:rPr>
                <w:b/>
                <w:sz w:val="20"/>
                <w:szCs w:val="20"/>
                <w:lang w:bidi="hi-IN"/>
              </w:rPr>
              <w:t xml:space="preserve"> – podmiotu na zlecenie którego usługa była realizowana</w:t>
            </w:r>
          </w:p>
        </w:tc>
      </w:tr>
      <w:tr w:rsidR="005F4354" w:rsidRPr="00D6559F" w14:paraId="086FBCE7" w14:textId="77777777" w:rsidTr="005F4354">
        <w:trPr>
          <w:trHeight w:val="360"/>
          <w:jc w:val="center"/>
        </w:trPr>
        <w:tc>
          <w:tcPr>
            <w:tcW w:w="760" w:type="dxa"/>
            <w:vMerge/>
          </w:tcPr>
          <w:p w14:paraId="3155221F" w14:textId="77777777" w:rsidR="005F4354" w:rsidRPr="0097065B" w:rsidRDefault="005F4354" w:rsidP="00EC2072">
            <w:pPr>
              <w:autoSpaceDE w:val="0"/>
              <w:autoSpaceDN w:val="0"/>
              <w:adjustRightInd w:val="0"/>
              <w:spacing w:before="120" w:line="276" w:lineRule="auto"/>
              <w:jc w:val="center"/>
              <w:rPr>
                <w:sz w:val="20"/>
                <w:szCs w:val="20"/>
                <w:lang w:bidi="hi-IN"/>
              </w:rPr>
            </w:pPr>
          </w:p>
        </w:tc>
        <w:tc>
          <w:tcPr>
            <w:tcW w:w="4201" w:type="dxa"/>
            <w:vMerge/>
          </w:tcPr>
          <w:p w14:paraId="2A0AD4E8" w14:textId="77777777" w:rsidR="005F4354" w:rsidRPr="0097065B" w:rsidRDefault="005F4354" w:rsidP="00EC2072">
            <w:pPr>
              <w:autoSpaceDE w:val="0"/>
              <w:autoSpaceDN w:val="0"/>
              <w:adjustRightInd w:val="0"/>
              <w:jc w:val="center"/>
              <w:rPr>
                <w:sz w:val="20"/>
                <w:szCs w:val="20"/>
                <w:lang w:bidi="hi-IN"/>
              </w:rPr>
            </w:pPr>
          </w:p>
        </w:tc>
        <w:tc>
          <w:tcPr>
            <w:tcW w:w="1895" w:type="dxa"/>
            <w:vMerge/>
          </w:tcPr>
          <w:p w14:paraId="37A00A69" w14:textId="77777777" w:rsidR="005F4354" w:rsidRPr="0097065B" w:rsidRDefault="005F4354" w:rsidP="00EC2072">
            <w:pPr>
              <w:autoSpaceDE w:val="0"/>
              <w:autoSpaceDN w:val="0"/>
              <w:adjustRightInd w:val="0"/>
              <w:jc w:val="center"/>
              <w:rPr>
                <w:sz w:val="20"/>
                <w:szCs w:val="20"/>
                <w:lang w:bidi="hi-IN"/>
              </w:rPr>
            </w:pPr>
          </w:p>
        </w:tc>
        <w:tc>
          <w:tcPr>
            <w:tcW w:w="1417" w:type="dxa"/>
          </w:tcPr>
          <w:p w14:paraId="11BC3DD5" w14:textId="77777777" w:rsidR="005F4354" w:rsidRPr="0097065B" w:rsidRDefault="005F4354" w:rsidP="00EC2072">
            <w:pPr>
              <w:autoSpaceDE w:val="0"/>
              <w:autoSpaceDN w:val="0"/>
              <w:adjustRightInd w:val="0"/>
              <w:jc w:val="center"/>
              <w:rPr>
                <w:sz w:val="20"/>
                <w:szCs w:val="20"/>
                <w:lang w:bidi="hi-IN"/>
              </w:rPr>
            </w:pPr>
            <w:r w:rsidRPr="0097065B">
              <w:rPr>
                <w:sz w:val="20"/>
                <w:szCs w:val="20"/>
                <w:lang w:bidi="hi-IN"/>
              </w:rPr>
              <w:t>początek</w:t>
            </w:r>
          </w:p>
          <w:p w14:paraId="7D9CC621" w14:textId="77777777" w:rsidR="005F4354" w:rsidRPr="0097065B" w:rsidRDefault="005F4354" w:rsidP="00EC2072">
            <w:pPr>
              <w:autoSpaceDE w:val="0"/>
              <w:autoSpaceDN w:val="0"/>
              <w:adjustRightInd w:val="0"/>
              <w:jc w:val="center"/>
              <w:rPr>
                <w:sz w:val="20"/>
                <w:szCs w:val="20"/>
                <w:lang w:bidi="hi-IN"/>
              </w:rPr>
            </w:pPr>
            <w:r w:rsidRPr="0097065B">
              <w:rPr>
                <w:sz w:val="20"/>
                <w:szCs w:val="20"/>
                <w:lang w:bidi="hi-IN"/>
              </w:rPr>
              <w:t>(</w:t>
            </w:r>
            <w:proofErr w:type="spellStart"/>
            <w:r w:rsidRPr="0097065B">
              <w:rPr>
                <w:sz w:val="20"/>
                <w:szCs w:val="20"/>
                <w:lang w:bidi="hi-IN"/>
              </w:rPr>
              <w:t>dd.mm.rr</w:t>
            </w:r>
            <w:proofErr w:type="spellEnd"/>
            <w:r w:rsidRPr="0097065B">
              <w:rPr>
                <w:sz w:val="20"/>
                <w:szCs w:val="20"/>
                <w:lang w:bidi="hi-IN"/>
              </w:rPr>
              <w:t>.)</w:t>
            </w:r>
          </w:p>
        </w:tc>
        <w:tc>
          <w:tcPr>
            <w:tcW w:w="1418" w:type="dxa"/>
          </w:tcPr>
          <w:p w14:paraId="0269D136" w14:textId="77777777" w:rsidR="005F4354" w:rsidRPr="0097065B" w:rsidRDefault="005F4354" w:rsidP="00EC2072">
            <w:pPr>
              <w:autoSpaceDE w:val="0"/>
              <w:autoSpaceDN w:val="0"/>
              <w:adjustRightInd w:val="0"/>
              <w:jc w:val="center"/>
              <w:rPr>
                <w:sz w:val="20"/>
                <w:szCs w:val="20"/>
                <w:lang w:bidi="hi-IN"/>
              </w:rPr>
            </w:pPr>
            <w:r w:rsidRPr="0097065B">
              <w:rPr>
                <w:sz w:val="20"/>
                <w:szCs w:val="20"/>
                <w:lang w:bidi="hi-IN"/>
              </w:rPr>
              <w:t>zakończenie</w:t>
            </w:r>
          </w:p>
          <w:p w14:paraId="308BA36A" w14:textId="77777777" w:rsidR="005F4354" w:rsidRPr="0097065B" w:rsidRDefault="005F4354" w:rsidP="00EC2072">
            <w:pPr>
              <w:autoSpaceDE w:val="0"/>
              <w:autoSpaceDN w:val="0"/>
              <w:adjustRightInd w:val="0"/>
              <w:jc w:val="center"/>
              <w:rPr>
                <w:sz w:val="20"/>
                <w:szCs w:val="20"/>
                <w:lang w:bidi="hi-IN"/>
              </w:rPr>
            </w:pPr>
            <w:r w:rsidRPr="0097065B">
              <w:rPr>
                <w:sz w:val="20"/>
                <w:szCs w:val="20"/>
                <w:lang w:bidi="hi-IN"/>
              </w:rPr>
              <w:t>(</w:t>
            </w:r>
            <w:proofErr w:type="spellStart"/>
            <w:r w:rsidRPr="0097065B">
              <w:rPr>
                <w:sz w:val="20"/>
                <w:szCs w:val="20"/>
                <w:lang w:bidi="hi-IN"/>
              </w:rPr>
              <w:t>dd.mm.rr</w:t>
            </w:r>
            <w:proofErr w:type="spellEnd"/>
            <w:r w:rsidRPr="0097065B">
              <w:rPr>
                <w:sz w:val="20"/>
                <w:szCs w:val="20"/>
                <w:lang w:bidi="hi-IN"/>
              </w:rPr>
              <w:t>.)</w:t>
            </w:r>
          </w:p>
        </w:tc>
        <w:tc>
          <w:tcPr>
            <w:tcW w:w="3280" w:type="dxa"/>
          </w:tcPr>
          <w:p w14:paraId="7808E615" w14:textId="77777777" w:rsidR="005F4354" w:rsidRPr="0097065B" w:rsidRDefault="005F4354" w:rsidP="00EC2072">
            <w:pPr>
              <w:autoSpaceDE w:val="0"/>
              <w:autoSpaceDN w:val="0"/>
              <w:adjustRightInd w:val="0"/>
              <w:jc w:val="center"/>
              <w:rPr>
                <w:sz w:val="20"/>
                <w:szCs w:val="20"/>
                <w:lang w:bidi="hi-IN"/>
              </w:rPr>
            </w:pPr>
          </w:p>
        </w:tc>
      </w:tr>
      <w:tr w:rsidR="005F4354" w:rsidRPr="00D6559F" w14:paraId="3E429CCF" w14:textId="77777777" w:rsidTr="00480968">
        <w:trPr>
          <w:trHeight w:val="427"/>
          <w:jc w:val="center"/>
        </w:trPr>
        <w:tc>
          <w:tcPr>
            <w:tcW w:w="760" w:type="dxa"/>
          </w:tcPr>
          <w:p w14:paraId="41AE9467" w14:textId="77777777" w:rsidR="005F4354" w:rsidRPr="00D6559F" w:rsidRDefault="005F4354" w:rsidP="00EC2072">
            <w:pPr>
              <w:autoSpaceDE w:val="0"/>
              <w:autoSpaceDN w:val="0"/>
              <w:adjustRightInd w:val="0"/>
              <w:spacing w:before="120" w:line="276" w:lineRule="auto"/>
              <w:rPr>
                <w:lang w:bidi="hi-IN"/>
              </w:rPr>
            </w:pPr>
            <w:r w:rsidRPr="00D6559F">
              <w:rPr>
                <w:lang w:bidi="hi-IN"/>
              </w:rPr>
              <w:t>1.</w:t>
            </w:r>
          </w:p>
        </w:tc>
        <w:tc>
          <w:tcPr>
            <w:tcW w:w="4201" w:type="dxa"/>
          </w:tcPr>
          <w:p w14:paraId="61800CE1" w14:textId="77777777" w:rsidR="005F4354" w:rsidRPr="00D6559F" w:rsidRDefault="005F4354" w:rsidP="00EC2072">
            <w:pPr>
              <w:autoSpaceDE w:val="0"/>
              <w:autoSpaceDN w:val="0"/>
              <w:adjustRightInd w:val="0"/>
              <w:spacing w:before="120" w:line="276" w:lineRule="auto"/>
              <w:rPr>
                <w:lang w:bidi="hi-IN"/>
              </w:rPr>
            </w:pPr>
          </w:p>
        </w:tc>
        <w:tc>
          <w:tcPr>
            <w:tcW w:w="1895" w:type="dxa"/>
          </w:tcPr>
          <w:p w14:paraId="74069E3D" w14:textId="77777777" w:rsidR="005F4354" w:rsidRPr="00D6559F" w:rsidRDefault="005F4354" w:rsidP="00EC2072">
            <w:pPr>
              <w:autoSpaceDE w:val="0"/>
              <w:autoSpaceDN w:val="0"/>
              <w:adjustRightInd w:val="0"/>
              <w:spacing w:before="120" w:line="276" w:lineRule="auto"/>
              <w:rPr>
                <w:lang w:bidi="hi-IN"/>
              </w:rPr>
            </w:pPr>
          </w:p>
        </w:tc>
        <w:tc>
          <w:tcPr>
            <w:tcW w:w="1417" w:type="dxa"/>
          </w:tcPr>
          <w:p w14:paraId="3CF17CE0" w14:textId="77777777" w:rsidR="005F4354" w:rsidRPr="00D6559F" w:rsidRDefault="005F4354" w:rsidP="00EC2072">
            <w:pPr>
              <w:autoSpaceDE w:val="0"/>
              <w:autoSpaceDN w:val="0"/>
              <w:adjustRightInd w:val="0"/>
              <w:spacing w:before="120" w:line="276" w:lineRule="auto"/>
              <w:rPr>
                <w:lang w:bidi="hi-IN"/>
              </w:rPr>
            </w:pPr>
          </w:p>
        </w:tc>
        <w:tc>
          <w:tcPr>
            <w:tcW w:w="1418" w:type="dxa"/>
          </w:tcPr>
          <w:p w14:paraId="17507AD0" w14:textId="77777777" w:rsidR="005F4354" w:rsidRPr="00D6559F" w:rsidRDefault="005F4354" w:rsidP="00EC2072">
            <w:pPr>
              <w:autoSpaceDE w:val="0"/>
              <w:autoSpaceDN w:val="0"/>
              <w:adjustRightInd w:val="0"/>
              <w:spacing w:before="120" w:line="276" w:lineRule="auto"/>
              <w:rPr>
                <w:lang w:bidi="hi-IN"/>
              </w:rPr>
            </w:pPr>
          </w:p>
        </w:tc>
        <w:tc>
          <w:tcPr>
            <w:tcW w:w="3280" w:type="dxa"/>
          </w:tcPr>
          <w:p w14:paraId="05844473" w14:textId="77777777" w:rsidR="005F4354" w:rsidRPr="00D6559F" w:rsidRDefault="005F4354" w:rsidP="00EC2072">
            <w:pPr>
              <w:autoSpaceDE w:val="0"/>
              <w:autoSpaceDN w:val="0"/>
              <w:adjustRightInd w:val="0"/>
              <w:spacing w:before="120" w:line="276" w:lineRule="auto"/>
              <w:rPr>
                <w:lang w:bidi="hi-IN"/>
              </w:rPr>
            </w:pPr>
          </w:p>
        </w:tc>
      </w:tr>
      <w:tr w:rsidR="005F4354" w:rsidRPr="00D6559F" w14:paraId="4E57C46D" w14:textId="77777777" w:rsidTr="00480968">
        <w:trPr>
          <w:trHeight w:val="525"/>
          <w:jc w:val="center"/>
        </w:trPr>
        <w:tc>
          <w:tcPr>
            <w:tcW w:w="760" w:type="dxa"/>
          </w:tcPr>
          <w:p w14:paraId="1C869169" w14:textId="77777777" w:rsidR="005F4354" w:rsidRPr="00D6559F" w:rsidRDefault="005F4354" w:rsidP="00EC2072">
            <w:pPr>
              <w:autoSpaceDE w:val="0"/>
              <w:autoSpaceDN w:val="0"/>
              <w:adjustRightInd w:val="0"/>
              <w:spacing w:before="120" w:line="276" w:lineRule="auto"/>
              <w:rPr>
                <w:lang w:bidi="hi-IN"/>
              </w:rPr>
            </w:pPr>
            <w:r w:rsidRPr="00D6559F">
              <w:rPr>
                <w:lang w:bidi="hi-IN"/>
              </w:rPr>
              <w:t>2.</w:t>
            </w:r>
          </w:p>
        </w:tc>
        <w:tc>
          <w:tcPr>
            <w:tcW w:w="4201" w:type="dxa"/>
          </w:tcPr>
          <w:p w14:paraId="7185254F" w14:textId="77777777" w:rsidR="005F4354" w:rsidRPr="00D6559F" w:rsidRDefault="005F4354" w:rsidP="00EC2072">
            <w:pPr>
              <w:autoSpaceDE w:val="0"/>
              <w:autoSpaceDN w:val="0"/>
              <w:adjustRightInd w:val="0"/>
              <w:spacing w:before="120" w:line="276" w:lineRule="auto"/>
              <w:rPr>
                <w:lang w:bidi="hi-IN"/>
              </w:rPr>
            </w:pPr>
          </w:p>
        </w:tc>
        <w:tc>
          <w:tcPr>
            <w:tcW w:w="1895" w:type="dxa"/>
          </w:tcPr>
          <w:p w14:paraId="2B02642F" w14:textId="77777777" w:rsidR="005F4354" w:rsidRPr="00D6559F" w:rsidRDefault="005F4354" w:rsidP="00EC2072">
            <w:pPr>
              <w:autoSpaceDE w:val="0"/>
              <w:autoSpaceDN w:val="0"/>
              <w:adjustRightInd w:val="0"/>
              <w:spacing w:before="120" w:line="276" w:lineRule="auto"/>
              <w:rPr>
                <w:lang w:bidi="hi-IN"/>
              </w:rPr>
            </w:pPr>
          </w:p>
        </w:tc>
        <w:tc>
          <w:tcPr>
            <w:tcW w:w="1417" w:type="dxa"/>
          </w:tcPr>
          <w:p w14:paraId="15CA19F9" w14:textId="77777777" w:rsidR="005F4354" w:rsidRPr="00D6559F" w:rsidRDefault="005F4354" w:rsidP="00EC2072">
            <w:pPr>
              <w:autoSpaceDE w:val="0"/>
              <w:autoSpaceDN w:val="0"/>
              <w:adjustRightInd w:val="0"/>
              <w:spacing w:before="120" w:line="276" w:lineRule="auto"/>
              <w:rPr>
                <w:lang w:bidi="hi-IN"/>
              </w:rPr>
            </w:pPr>
          </w:p>
        </w:tc>
        <w:tc>
          <w:tcPr>
            <w:tcW w:w="1418" w:type="dxa"/>
          </w:tcPr>
          <w:p w14:paraId="05531018" w14:textId="77777777" w:rsidR="005F4354" w:rsidRPr="00D6559F" w:rsidRDefault="005F4354" w:rsidP="00EC2072">
            <w:pPr>
              <w:autoSpaceDE w:val="0"/>
              <w:autoSpaceDN w:val="0"/>
              <w:adjustRightInd w:val="0"/>
              <w:spacing w:before="120" w:line="276" w:lineRule="auto"/>
              <w:rPr>
                <w:lang w:bidi="hi-IN"/>
              </w:rPr>
            </w:pPr>
          </w:p>
        </w:tc>
        <w:tc>
          <w:tcPr>
            <w:tcW w:w="3280" w:type="dxa"/>
          </w:tcPr>
          <w:p w14:paraId="5E9D29C1" w14:textId="77777777" w:rsidR="005F4354" w:rsidRPr="00D6559F" w:rsidRDefault="005F4354" w:rsidP="00EC2072">
            <w:pPr>
              <w:autoSpaceDE w:val="0"/>
              <w:autoSpaceDN w:val="0"/>
              <w:adjustRightInd w:val="0"/>
              <w:spacing w:before="120" w:line="276" w:lineRule="auto"/>
              <w:rPr>
                <w:lang w:bidi="hi-IN"/>
              </w:rPr>
            </w:pPr>
          </w:p>
        </w:tc>
      </w:tr>
      <w:tr w:rsidR="00480968" w:rsidRPr="00D6559F" w14:paraId="2C05D197" w14:textId="77777777" w:rsidTr="005F4354">
        <w:trPr>
          <w:trHeight w:val="255"/>
          <w:jc w:val="center"/>
        </w:trPr>
        <w:tc>
          <w:tcPr>
            <w:tcW w:w="760" w:type="dxa"/>
          </w:tcPr>
          <w:p w14:paraId="4A4643FA" w14:textId="7646606C" w:rsidR="00480968" w:rsidRPr="00D6559F" w:rsidRDefault="00480968" w:rsidP="00EC2072">
            <w:pPr>
              <w:autoSpaceDE w:val="0"/>
              <w:autoSpaceDN w:val="0"/>
              <w:adjustRightInd w:val="0"/>
              <w:spacing w:before="120" w:line="276" w:lineRule="auto"/>
              <w:rPr>
                <w:lang w:bidi="hi-IN"/>
              </w:rPr>
            </w:pPr>
            <w:r>
              <w:rPr>
                <w:lang w:bidi="hi-IN"/>
              </w:rPr>
              <w:t>3.</w:t>
            </w:r>
          </w:p>
        </w:tc>
        <w:tc>
          <w:tcPr>
            <w:tcW w:w="4201" w:type="dxa"/>
          </w:tcPr>
          <w:p w14:paraId="04AA9C59" w14:textId="77777777" w:rsidR="00480968" w:rsidRPr="00D6559F" w:rsidRDefault="00480968" w:rsidP="00EC2072">
            <w:pPr>
              <w:autoSpaceDE w:val="0"/>
              <w:autoSpaceDN w:val="0"/>
              <w:adjustRightInd w:val="0"/>
              <w:spacing w:before="120" w:line="276" w:lineRule="auto"/>
              <w:rPr>
                <w:lang w:bidi="hi-IN"/>
              </w:rPr>
            </w:pPr>
          </w:p>
        </w:tc>
        <w:tc>
          <w:tcPr>
            <w:tcW w:w="1895" w:type="dxa"/>
          </w:tcPr>
          <w:p w14:paraId="203CC399" w14:textId="77777777" w:rsidR="00480968" w:rsidRPr="00D6559F" w:rsidRDefault="00480968" w:rsidP="00EC2072">
            <w:pPr>
              <w:autoSpaceDE w:val="0"/>
              <w:autoSpaceDN w:val="0"/>
              <w:adjustRightInd w:val="0"/>
              <w:spacing w:before="120" w:line="276" w:lineRule="auto"/>
              <w:rPr>
                <w:lang w:bidi="hi-IN"/>
              </w:rPr>
            </w:pPr>
          </w:p>
        </w:tc>
        <w:tc>
          <w:tcPr>
            <w:tcW w:w="1417" w:type="dxa"/>
          </w:tcPr>
          <w:p w14:paraId="56288013" w14:textId="77777777" w:rsidR="00480968" w:rsidRPr="00D6559F" w:rsidRDefault="00480968" w:rsidP="00EC2072">
            <w:pPr>
              <w:autoSpaceDE w:val="0"/>
              <w:autoSpaceDN w:val="0"/>
              <w:adjustRightInd w:val="0"/>
              <w:spacing w:before="120" w:line="276" w:lineRule="auto"/>
              <w:rPr>
                <w:lang w:bidi="hi-IN"/>
              </w:rPr>
            </w:pPr>
          </w:p>
        </w:tc>
        <w:tc>
          <w:tcPr>
            <w:tcW w:w="1418" w:type="dxa"/>
          </w:tcPr>
          <w:p w14:paraId="6AC63B48" w14:textId="77777777" w:rsidR="00480968" w:rsidRPr="00D6559F" w:rsidRDefault="00480968" w:rsidP="00EC2072">
            <w:pPr>
              <w:autoSpaceDE w:val="0"/>
              <w:autoSpaceDN w:val="0"/>
              <w:adjustRightInd w:val="0"/>
              <w:spacing w:before="120" w:line="276" w:lineRule="auto"/>
              <w:rPr>
                <w:lang w:bidi="hi-IN"/>
              </w:rPr>
            </w:pPr>
          </w:p>
        </w:tc>
        <w:tc>
          <w:tcPr>
            <w:tcW w:w="3280" w:type="dxa"/>
          </w:tcPr>
          <w:p w14:paraId="51DD25F4" w14:textId="77777777" w:rsidR="00480968" w:rsidRPr="00D6559F" w:rsidRDefault="00480968" w:rsidP="00EC2072">
            <w:pPr>
              <w:autoSpaceDE w:val="0"/>
              <w:autoSpaceDN w:val="0"/>
              <w:adjustRightInd w:val="0"/>
              <w:spacing w:before="120" w:line="276" w:lineRule="auto"/>
              <w:rPr>
                <w:lang w:bidi="hi-IN"/>
              </w:rPr>
            </w:pPr>
          </w:p>
        </w:tc>
      </w:tr>
    </w:tbl>
    <w:p w14:paraId="18177858" w14:textId="77777777" w:rsidR="005F4354" w:rsidRPr="00643077" w:rsidRDefault="005F4354" w:rsidP="005F4354">
      <w:pPr>
        <w:autoSpaceDE w:val="0"/>
        <w:autoSpaceDN w:val="0"/>
        <w:adjustRightInd w:val="0"/>
        <w:spacing w:before="120" w:line="276" w:lineRule="auto"/>
        <w:jc w:val="both"/>
        <w:rPr>
          <w:sz w:val="20"/>
          <w:szCs w:val="20"/>
          <w:lang w:bidi="hi-IN"/>
        </w:rPr>
      </w:pPr>
      <w:r w:rsidRPr="00643077">
        <w:rPr>
          <w:sz w:val="20"/>
          <w:szCs w:val="20"/>
          <w:lang w:bidi="hi-IN"/>
        </w:rPr>
        <w:t>Wykonawca dodaje wiersze według potrzeb.</w:t>
      </w:r>
    </w:p>
    <w:p w14:paraId="57708D47" w14:textId="77777777" w:rsidR="005F4354" w:rsidRPr="00643077" w:rsidRDefault="005F4354" w:rsidP="005F4354">
      <w:pPr>
        <w:rPr>
          <w:b/>
          <w:sz w:val="20"/>
          <w:szCs w:val="20"/>
          <w:u w:val="single"/>
        </w:rPr>
      </w:pPr>
      <w:r w:rsidRPr="00643077">
        <w:rPr>
          <w:b/>
          <w:sz w:val="20"/>
          <w:szCs w:val="20"/>
          <w:u w:val="single"/>
        </w:rPr>
        <w:t>Pouczenie:</w:t>
      </w:r>
    </w:p>
    <w:p w14:paraId="13E8B74F" w14:textId="1D4FC33C" w:rsidR="005F4354" w:rsidRPr="00643077" w:rsidRDefault="005F4354" w:rsidP="00F7022C">
      <w:pPr>
        <w:numPr>
          <w:ilvl w:val="0"/>
          <w:numId w:val="14"/>
        </w:numPr>
        <w:autoSpaceDE w:val="0"/>
        <w:autoSpaceDN w:val="0"/>
        <w:adjustRightInd w:val="0"/>
        <w:ind w:left="284" w:hanging="284"/>
        <w:rPr>
          <w:rFonts w:eastAsia="Calibri"/>
          <w:sz w:val="20"/>
          <w:szCs w:val="20"/>
          <w:u w:val="single"/>
          <w:lang w:eastAsia="en-US"/>
        </w:rPr>
      </w:pPr>
      <w:r w:rsidRPr="00643077">
        <w:rPr>
          <w:rFonts w:eastAsia="Calibri"/>
          <w:sz w:val="20"/>
          <w:szCs w:val="20"/>
          <w:u w:val="single"/>
          <w:lang w:eastAsia="en-US"/>
        </w:rPr>
        <w:t xml:space="preserve">Do Wykazu należy dołączyć dowody, czy </w:t>
      </w:r>
      <w:r w:rsidR="00480968">
        <w:rPr>
          <w:rFonts w:eastAsia="Calibri"/>
          <w:sz w:val="20"/>
          <w:szCs w:val="20"/>
          <w:u w:val="single"/>
          <w:lang w:eastAsia="en-US"/>
        </w:rPr>
        <w:t>usługi</w:t>
      </w:r>
      <w:r w:rsidR="00480968" w:rsidRPr="00643077">
        <w:rPr>
          <w:rFonts w:eastAsia="Calibri"/>
          <w:sz w:val="20"/>
          <w:szCs w:val="20"/>
          <w:u w:val="single"/>
          <w:lang w:eastAsia="en-US"/>
        </w:rPr>
        <w:t xml:space="preserve"> </w:t>
      </w:r>
      <w:r w:rsidRPr="00643077">
        <w:rPr>
          <w:rFonts w:eastAsia="Calibri"/>
          <w:sz w:val="20"/>
          <w:szCs w:val="20"/>
          <w:u w:val="single"/>
          <w:lang w:eastAsia="en-US"/>
        </w:rPr>
        <w:t>zostały wykonane lub są wykonywane należycie.</w:t>
      </w:r>
    </w:p>
    <w:p w14:paraId="61CD155C" w14:textId="77777777" w:rsidR="005F4354" w:rsidRPr="00643077" w:rsidRDefault="005F4354" w:rsidP="005F4354">
      <w:pPr>
        <w:autoSpaceDE w:val="0"/>
        <w:autoSpaceDN w:val="0"/>
        <w:adjustRightInd w:val="0"/>
        <w:rPr>
          <w:rFonts w:eastAsia="Calibri"/>
          <w:sz w:val="20"/>
          <w:szCs w:val="20"/>
          <w:lang w:eastAsia="en-US"/>
        </w:rPr>
      </w:pPr>
      <w:r w:rsidRPr="00643077">
        <w:rPr>
          <w:rFonts w:eastAsia="Calibri"/>
          <w:sz w:val="20"/>
          <w:szCs w:val="20"/>
          <w:lang w:eastAsia="en-US"/>
        </w:rPr>
        <w:t>2.  Dowodami, o których mowa w pkt  1, są:</w:t>
      </w:r>
    </w:p>
    <w:p w14:paraId="13B94517" w14:textId="0FB5C182" w:rsidR="005F4354" w:rsidRPr="00643077" w:rsidRDefault="005F4354" w:rsidP="00CB4D4F">
      <w:pPr>
        <w:autoSpaceDE w:val="0"/>
        <w:autoSpaceDN w:val="0"/>
        <w:adjustRightInd w:val="0"/>
        <w:ind w:left="426" w:hanging="142"/>
        <w:rPr>
          <w:rFonts w:eastAsia="Calibri"/>
          <w:sz w:val="20"/>
          <w:szCs w:val="20"/>
          <w:lang w:eastAsia="en-US"/>
        </w:rPr>
      </w:pPr>
      <w:r w:rsidRPr="00643077">
        <w:rPr>
          <w:rFonts w:eastAsia="Calibri"/>
          <w:sz w:val="20"/>
          <w:szCs w:val="20"/>
          <w:lang w:eastAsia="en-US"/>
        </w:rPr>
        <w:t>1) poświadczenie, z tym że w odniesieniu do nadal wykonywanych usług okresowych lub ciągłych poświadczenie powinno być wydane nie wcześniej niż na 3 miesiące przed upływem terminu składania ofert lub</w:t>
      </w:r>
    </w:p>
    <w:p w14:paraId="459C2E97" w14:textId="77777777" w:rsidR="005F4354" w:rsidRDefault="005F4354" w:rsidP="00CB4D4F">
      <w:pPr>
        <w:autoSpaceDE w:val="0"/>
        <w:autoSpaceDN w:val="0"/>
        <w:adjustRightInd w:val="0"/>
        <w:ind w:left="426" w:hanging="142"/>
        <w:rPr>
          <w:rFonts w:eastAsia="Calibri"/>
          <w:sz w:val="20"/>
          <w:szCs w:val="20"/>
          <w:lang w:eastAsia="en-US"/>
        </w:rPr>
      </w:pPr>
      <w:r w:rsidRPr="00643077">
        <w:rPr>
          <w:rFonts w:eastAsia="Calibri"/>
          <w:sz w:val="20"/>
          <w:szCs w:val="20"/>
          <w:lang w:eastAsia="en-US"/>
        </w:rPr>
        <w:t>2) oświadczenie wykonawcy – jeżeli z uzasadnionych przyczyn o obiektywnym charakterze wykonawca nie jest w stanie uzyskać poświadczenia, o którym mowa w ppkt 1).</w:t>
      </w:r>
    </w:p>
    <w:p w14:paraId="13B42948" w14:textId="77777777" w:rsidR="005F4354" w:rsidRDefault="005F4354" w:rsidP="005F4354">
      <w:pPr>
        <w:autoSpaceDE w:val="0"/>
        <w:autoSpaceDN w:val="0"/>
        <w:adjustRightInd w:val="0"/>
        <w:rPr>
          <w:rFonts w:eastAsia="Calibri"/>
          <w:sz w:val="20"/>
          <w:szCs w:val="20"/>
          <w:lang w:eastAsia="en-US"/>
        </w:rPr>
      </w:pPr>
    </w:p>
    <w:p w14:paraId="01A05B25" w14:textId="77777777" w:rsidR="005F4354" w:rsidRDefault="005F4354" w:rsidP="005F4354">
      <w:pPr>
        <w:autoSpaceDE w:val="0"/>
        <w:autoSpaceDN w:val="0"/>
        <w:adjustRightInd w:val="0"/>
        <w:rPr>
          <w:rFonts w:eastAsia="Calibri"/>
          <w:sz w:val="20"/>
          <w:szCs w:val="20"/>
          <w:lang w:eastAsia="en-US"/>
        </w:rPr>
      </w:pPr>
    </w:p>
    <w:p w14:paraId="73D99C25" w14:textId="77777777" w:rsidR="005F4354" w:rsidRDefault="005F4354" w:rsidP="005F4354">
      <w:pPr>
        <w:autoSpaceDE w:val="0"/>
        <w:autoSpaceDN w:val="0"/>
        <w:adjustRightInd w:val="0"/>
        <w:rPr>
          <w:rFonts w:eastAsia="Calibri"/>
          <w:sz w:val="20"/>
          <w:szCs w:val="20"/>
          <w:lang w:eastAsia="en-US"/>
        </w:rPr>
      </w:pPr>
    </w:p>
    <w:p w14:paraId="7FD53F74" w14:textId="77777777" w:rsidR="005F4354" w:rsidRPr="00D6559F" w:rsidRDefault="005F4354" w:rsidP="005F4354">
      <w:pPr>
        <w:autoSpaceDE w:val="0"/>
        <w:autoSpaceDN w:val="0"/>
        <w:adjustRightInd w:val="0"/>
        <w:spacing w:before="120" w:line="276" w:lineRule="auto"/>
        <w:ind w:left="6372" w:firstLine="708"/>
        <w:rPr>
          <w:sz w:val="20"/>
          <w:szCs w:val="20"/>
          <w:lang w:bidi="hi-IN"/>
        </w:rPr>
      </w:pPr>
      <w:r w:rsidRPr="00D6559F">
        <w:rPr>
          <w:sz w:val="20"/>
          <w:szCs w:val="20"/>
          <w:lang w:bidi="hi-IN"/>
        </w:rPr>
        <w:t xml:space="preserve">  </w:t>
      </w:r>
      <w:r>
        <w:rPr>
          <w:sz w:val="20"/>
          <w:szCs w:val="20"/>
          <w:lang w:bidi="hi-IN"/>
        </w:rPr>
        <w:t xml:space="preserve">   </w:t>
      </w:r>
      <w:r w:rsidRPr="00D6559F">
        <w:rPr>
          <w:sz w:val="20"/>
          <w:szCs w:val="20"/>
          <w:lang w:bidi="hi-IN"/>
        </w:rPr>
        <w:t>…………………………………………</w:t>
      </w:r>
    </w:p>
    <w:p w14:paraId="32F03B01" w14:textId="3CCA4250" w:rsidR="005F4354" w:rsidRPr="00D6559F" w:rsidRDefault="005F4354" w:rsidP="005F4354">
      <w:pPr>
        <w:autoSpaceDE w:val="0"/>
        <w:autoSpaceDN w:val="0"/>
        <w:adjustRightInd w:val="0"/>
        <w:jc w:val="center"/>
        <w:rPr>
          <w:sz w:val="20"/>
          <w:szCs w:val="20"/>
          <w:lang w:bidi="hi-IN"/>
        </w:rPr>
      </w:pPr>
      <w:r w:rsidRPr="00D6559F">
        <w:rPr>
          <w:sz w:val="20"/>
          <w:szCs w:val="20"/>
          <w:lang w:bidi="hi-IN"/>
        </w:rPr>
        <w:t xml:space="preserve"> </w:t>
      </w:r>
      <w:r w:rsidRPr="00D6559F">
        <w:rPr>
          <w:sz w:val="20"/>
          <w:szCs w:val="20"/>
          <w:lang w:bidi="hi-IN"/>
        </w:rPr>
        <w:tab/>
      </w:r>
      <w:r w:rsidRPr="00D6559F">
        <w:rPr>
          <w:sz w:val="20"/>
          <w:szCs w:val="20"/>
          <w:lang w:bidi="hi-IN"/>
        </w:rPr>
        <w:tab/>
      </w:r>
      <w:r w:rsidRPr="00D6559F">
        <w:rPr>
          <w:sz w:val="20"/>
          <w:szCs w:val="20"/>
          <w:lang w:bidi="hi-IN"/>
        </w:rPr>
        <w:tab/>
      </w:r>
      <w:r w:rsidRPr="00D6559F">
        <w:rPr>
          <w:sz w:val="20"/>
          <w:szCs w:val="20"/>
          <w:lang w:bidi="hi-IN"/>
        </w:rPr>
        <w:tab/>
      </w:r>
      <w:r>
        <w:rPr>
          <w:sz w:val="20"/>
          <w:szCs w:val="20"/>
          <w:lang w:bidi="hi-IN"/>
        </w:rPr>
        <w:t xml:space="preserve">  </w:t>
      </w:r>
      <w:r w:rsidRPr="00D6559F">
        <w:rPr>
          <w:sz w:val="20"/>
          <w:szCs w:val="20"/>
          <w:lang w:bidi="hi-IN"/>
        </w:rPr>
        <w:t xml:space="preserve">podpis osoby/osób uprawnionych do składania     </w:t>
      </w:r>
    </w:p>
    <w:p w14:paraId="4514701A" w14:textId="77777777" w:rsidR="005F4354" w:rsidRDefault="005F4354" w:rsidP="005F4354">
      <w:pPr>
        <w:rPr>
          <w:sz w:val="20"/>
          <w:szCs w:val="20"/>
          <w:lang w:bidi="hi-IN"/>
        </w:rPr>
      </w:pPr>
      <w:r>
        <w:rPr>
          <w:sz w:val="20"/>
          <w:szCs w:val="20"/>
          <w:lang w:bidi="hi-IN"/>
        </w:rPr>
        <w:t xml:space="preserve">      </w:t>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r>
      <w:r>
        <w:rPr>
          <w:sz w:val="20"/>
          <w:szCs w:val="20"/>
          <w:lang w:bidi="hi-IN"/>
        </w:rPr>
        <w:tab/>
        <w:t xml:space="preserve">    </w:t>
      </w:r>
      <w:r w:rsidRPr="00D6559F">
        <w:rPr>
          <w:sz w:val="20"/>
          <w:szCs w:val="20"/>
          <w:lang w:bidi="hi-IN"/>
        </w:rPr>
        <w:t>oświ</w:t>
      </w:r>
      <w:r>
        <w:rPr>
          <w:sz w:val="20"/>
          <w:szCs w:val="20"/>
          <w:lang w:bidi="hi-IN"/>
        </w:rPr>
        <w:t>adczeń woli w imieniu wykonawcy</w:t>
      </w:r>
    </w:p>
    <w:p w14:paraId="42F1E562" w14:textId="77777777" w:rsidR="005F4354" w:rsidRDefault="005F4354" w:rsidP="00222081">
      <w:pPr>
        <w:jc w:val="right"/>
        <w:rPr>
          <w:b/>
          <w:bCs/>
        </w:rPr>
      </w:pPr>
    </w:p>
    <w:p w14:paraId="04EE15E2" w14:textId="77777777" w:rsidR="00480968" w:rsidRDefault="00480968" w:rsidP="00222081">
      <w:pPr>
        <w:jc w:val="right"/>
        <w:rPr>
          <w:b/>
          <w:bCs/>
        </w:rPr>
      </w:pPr>
    </w:p>
    <w:p w14:paraId="16F3879F" w14:textId="01D4FA82" w:rsidR="00E24B2D" w:rsidRDefault="00E24B2D" w:rsidP="00222081">
      <w:pPr>
        <w:jc w:val="right"/>
        <w:rPr>
          <w:b/>
          <w:bCs/>
        </w:rPr>
      </w:pPr>
      <w:r>
        <w:rPr>
          <w:b/>
          <w:bCs/>
        </w:rPr>
        <w:lastRenderedPageBreak/>
        <w:t xml:space="preserve">Załącznik nr </w:t>
      </w:r>
      <w:r w:rsidR="00480968">
        <w:rPr>
          <w:b/>
          <w:bCs/>
        </w:rPr>
        <w:t xml:space="preserve">17 </w:t>
      </w:r>
      <w:r>
        <w:rPr>
          <w:b/>
          <w:bCs/>
        </w:rPr>
        <w:t>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tblGrid>
      <w:tr w:rsidR="00E24B2D" w:rsidRPr="00E24B2D" w14:paraId="5F8D4C14" w14:textId="77777777" w:rsidTr="000B25C3">
        <w:trPr>
          <w:trHeight w:val="1284"/>
        </w:trPr>
        <w:tc>
          <w:tcPr>
            <w:tcW w:w="4082" w:type="dxa"/>
          </w:tcPr>
          <w:p w14:paraId="58EFE91B" w14:textId="38F3E63D" w:rsidR="00E24B2D" w:rsidRPr="00E24B2D" w:rsidRDefault="00E24B2D" w:rsidP="00E24B2D">
            <w:pPr>
              <w:autoSpaceDE w:val="0"/>
              <w:autoSpaceDN w:val="0"/>
              <w:adjustRightInd w:val="0"/>
              <w:spacing w:after="200" w:line="276" w:lineRule="auto"/>
              <w:jc w:val="both"/>
              <w:rPr>
                <w:rFonts w:ascii="Calibri" w:eastAsia="Calibri" w:hAnsi="Calibri" w:cs="Calibri"/>
                <w:i/>
                <w:iCs/>
                <w:sz w:val="18"/>
                <w:szCs w:val="18"/>
                <w:lang w:eastAsia="en-US" w:bidi="hi-IN"/>
              </w:rPr>
            </w:pPr>
          </w:p>
          <w:p w14:paraId="375278C8" w14:textId="77777777" w:rsidR="000B25C3" w:rsidRPr="00E24B2D" w:rsidRDefault="000B25C3" w:rsidP="00E24B2D">
            <w:pPr>
              <w:autoSpaceDE w:val="0"/>
              <w:autoSpaceDN w:val="0"/>
              <w:adjustRightInd w:val="0"/>
              <w:spacing w:after="200" w:line="276" w:lineRule="auto"/>
              <w:jc w:val="both"/>
              <w:rPr>
                <w:rFonts w:ascii="Calibri" w:eastAsia="Calibri" w:hAnsi="Calibri" w:cs="Calibri"/>
                <w:i/>
                <w:iCs/>
                <w:sz w:val="18"/>
                <w:szCs w:val="18"/>
                <w:lang w:eastAsia="en-US" w:bidi="hi-IN"/>
              </w:rPr>
            </w:pPr>
          </w:p>
          <w:p w14:paraId="4010CCCB" w14:textId="77777777" w:rsidR="00E24B2D" w:rsidRPr="00E24B2D" w:rsidRDefault="00E24B2D" w:rsidP="00E24B2D">
            <w:pPr>
              <w:autoSpaceDE w:val="0"/>
              <w:autoSpaceDN w:val="0"/>
              <w:adjustRightInd w:val="0"/>
              <w:spacing w:line="276" w:lineRule="auto"/>
              <w:jc w:val="center"/>
              <w:rPr>
                <w:rFonts w:eastAsia="Calibri"/>
                <w:i/>
                <w:iCs/>
                <w:sz w:val="18"/>
                <w:szCs w:val="18"/>
                <w:lang w:eastAsia="en-US" w:bidi="hi-IN"/>
              </w:rPr>
            </w:pPr>
            <w:r w:rsidRPr="00E24B2D">
              <w:rPr>
                <w:rFonts w:eastAsia="Calibri"/>
                <w:i/>
                <w:iCs/>
                <w:sz w:val="18"/>
                <w:szCs w:val="18"/>
                <w:lang w:eastAsia="en-US" w:bidi="hi-IN"/>
              </w:rPr>
              <w:t>(pieczęć Wykonawcy/Wykonawców</w:t>
            </w:r>
            <w:r w:rsidRPr="00E24B2D">
              <w:rPr>
                <w:rFonts w:eastAsia="Calibri"/>
                <w:sz w:val="18"/>
                <w:szCs w:val="18"/>
                <w:lang w:eastAsia="en-US" w:bidi="hi-IN"/>
              </w:rPr>
              <w:t>)</w:t>
            </w:r>
          </w:p>
        </w:tc>
      </w:tr>
    </w:tbl>
    <w:p w14:paraId="4AAC8E48" w14:textId="77777777" w:rsidR="00E24B2D" w:rsidRPr="00480968" w:rsidRDefault="00E24B2D" w:rsidP="00E24B2D">
      <w:pPr>
        <w:autoSpaceDE w:val="0"/>
        <w:autoSpaceDN w:val="0"/>
        <w:adjustRightInd w:val="0"/>
        <w:spacing w:before="120" w:after="120" w:line="276" w:lineRule="auto"/>
        <w:jc w:val="center"/>
        <w:rPr>
          <w:b/>
          <w:sz w:val="28"/>
          <w:szCs w:val="28"/>
          <w:lang w:bidi="hi-IN"/>
        </w:rPr>
      </w:pPr>
      <w:r w:rsidRPr="00480968">
        <w:rPr>
          <w:b/>
          <w:sz w:val="28"/>
          <w:szCs w:val="28"/>
          <w:lang w:bidi="hi-IN"/>
        </w:rPr>
        <w:t>Wykaz osób, które będą uczestniczyć w wykonywaniu zamówienia</w:t>
      </w: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685"/>
        <w:gridCol w:w="284"/>
        <w:gridCol w:w="3827"/>
        <w:gridCol w:w="2835"/>
        <w:gridCol w:w="1843"/>
      </w:tblGrid>
      <w:tr w:rsidR="009B469B" w:rsidRPr="00E24B2D" w14:paraId="174C13C9" w14:textId="77777777" w:rsidTr="000B25C3">
        <w:trPr>
          <w:trHeight w:val="1340"/>
        </w:trPr>
        <w:tc>
          <w:tcPr>
            <w:tcW w:w="567" w:type="dxa"/>
            <w:vMerge w:val="restart"/>
            <w:vAlign w:val="center"/>
          </w:tcPr>
          <w:p w14:paraId="58DB3307" w14:textId="77777777" w:rsidR="00E24B2D" w:rsidRPr="00E24B2D" w:rsidRDefault="00E24B2D" w:rsidP="00E24B2D">
            <w:pPr>
              <w:jc w:val="center"/>
              <w:rPr>
                <w:b/>
                <w:sz w:val="18"/>
              </w:rPr>
            </w:pPr>
            <w:r w:rsidRPr="00E24B2D">
              <w:rPr>
                <w:b/>
                <w:sz w:val="18"/>
              </w:rPr>
              <w:t>L.p.</w:t>
            </w:r>
          </w:p>
        </w:tc>
        <w:tc>
          <w:tcPr>
            <w:tcW w:w="1418" w:type="dxa"/>
            <w:vMerge w:val="restart"/>
            <w:vAlign w:val="center"/>
          </w:tcPr>
          <w:p w14:paraId="6C416955" w14:textId="77777777" w:rsidR="00E24B2D" w:rsidRPr="00E24B2D" w:rsidRDefault="00E24B2D" w:rsidP="00E24B2D">
            <w:pPr>
              <w:jc w:val="center"/>
              <w:rPr>
                <w:b/>
                <w:sz w:val="20"/>
              </w:rPr>
            </w:pPr>
            <w:r w:rsidRPr="00E24B2D">
              <w:rPr>
                <w:b/>
                <w:sz w:val="20"/>
              </w:rPr>
              <w:t xml:space="preserve">Imię </w:t>
            </w:r>
          </w:p>
          <w:p w14:paraId="2472E142" w14:textId="77777777" w:rsidR="00E24B2D" w:rsidRPr="00E24B2D" w:rsidRDefault="00E24B2D" w:rsidP="00E24B2D">
            <w:pPr>
              <w:jc w:val="center"/>
              <w:rPr>
                <w:b/>
                <w:sz w:val="18"/>
              </w:rPr>
            </w:pPr>
            <w:r w:rsidRPr="00E24B2D">
              <w:rPr>
                <w:b/>
                <w:sz w:val="20"/>
              </w:rPr>
              <w:t>i nazwisko</w:t>
            </w:r>
          </w:p>
        </w:tc>
        <w:tc>
          <w:tcPr>
            <w:tcW w:w="3685" w:type="dxa"/>
            <w:vMerge w:val="restart"/>
            <w:vAlign w:val="center"/>
          </w:tcPr>
          <w:p w14:paraId="663872B9" w14:textId="45E54A6F" w:rsidR="00E24B2D" w:rsidRPr="00480968" w:rsidRDefault="00E24B2D" w:rsidP="00E24B2D">
            <w:pPr>
              <w:jc w:val="center"/>
              <w:rPr>
                <w:b/>
                <w:sz w:val="22"/>
                <w:szCs w:val="22"/>
              </w:rPr>
            </w:pPr>
            <w:r w:rsidRPr="00480968">
              <w:rPr>
                <w:rFonts w:eastAsia="Calibri" w:cs="Calibri"/>
                <w:b/>
                <w:sz w:val="22"/>
                <w:szCs w:val="22"/>
                <w:lang w:eastAsia="en-US"/>
              </w:rPr>
              <w:t xml:space="preserve">Opis uprawnień i kwalifikacji </w:t>
            </w:r>
            <w:r w:rsidRPr="0016655A">
              <w:rPr>
                <w:rFonts w:eastAsia="Calibri" w:cs="Calibri"/>
                <w:b/>
                <w:sz w:val="22"/>
                <w:szCs w:val="22"/>
                <w:u w:val="single"/>
                <w:lang w:eastAsia="en-US"/>
              </w:rPr>
              <w:t>wymaganych</w:t>
            </w:r>
            <w:r w:rsidR="0016655A" w:rsidRPr="0016655A">
              <w:rPr>
                <w:rFonts w:eastAsia="Calibri" w:cs="Calibri"/>
                <w:b/>
                <w:sz w:val="22"/>
                <w:szCs w:val="22"/>
                <w:u w:val="single"/>
                <w:lang w:eastAsia="en-US"/>
              </w:rPr>
              <w:t xml:space="preserve"> przez Zamawiającego</w:t>
            </w:r>
            <w:r w:rsidRPr="00480968">
              <w:rPr>
                <w:rFonts w:eastAsia="Calibri" w:cs="Calibri"/>
                <w:b/>
                <w:sz w:val="22"/>
                <w:szCs w:val="22"/>
                <w:lang w:eastAsia="en-US"/>
              </w:rPr>
              <w:t>,</w:t>
            </w:r>
            <w:r w:rsidRPr="00480968">
              <w:rPr>
                <w:rFonts w:ascii="Calibri" w:hAnsi="Calibri" w:cs="Calibri"/>
                <w:sz w:val="22"/>
                <w:szCs w:val="22"/>
              </w:rPr>
              <w:t xml:space="preserve"> </w:t>
            </w:r>
            <w:r w:rsidRPr="00480968">
              <w:rPr>
                <w:rFonts w:eastAsia="Calibri" w:cs="Calibri"/>
                <w:b/>
                <w:sz w:val="22"/>
                <w:szCs w:val="22"/>
                <w:lang w:eastAsia="en-US"/>
              </w:rPr>
              <w:t>zakres wykonywanych przez tę osobę czynności</w:t>
            </w:r>
          </w:p>
        </w:tc>
        <w:tc>
          <w:tcPr>
            <w:tcW w:w="6946" w:type="dxa"/>
            <w:gridSpan w:val="3"/>
            <w:vAlign w:val="center"/>
          </w:tcPr>
          <w:p w14:paraId="1E960391" w14:textId="1864C9AA" w:rsidR="00E24B2D" w:rsidRPr="00480968" w:rsidRDefault="00E24B2D" w:rsidP="00E24B2D">
            <w:pPr>
              <w:jc w:val="center"/>
              <w:rPr>
                <w:b/>
                <w:sz w:val="22"/>
                <w:szCs w:val="22"/>
                <w:u w:val="single"/>
              </w:rPr>
            </w:pPr>
            <w:r w:rsidRPr="00480968">
              <w:rPr>
                <w:b/>
                <w:sz w:val="22"/>
                <w:szCs w:val="22"/>
              </w:rPr>
              <w:t xml:space="preserve">Opis </w:t>
            </w:r>
            <w:r w:rsidRPr="0016655A">
              <w:rPr>
                <w:b/>
                <w:sz w:val="22"/>
                <w:szCs w:val="22"/>
                <w:u w:val="single"/>
              </w:rPr>
              <w:t>posiadanych</w:t>
            </w:r>
            <w:r w:rsidRPr="00480968">
              <w:rPr>
                <w:b/>
                <w:sz w:val="22"/>
                <w:szCs w:val="22"/>
              </w:rPr>
              <w:t xml:space="preserve"> uprawnień i kwalifikacji  zawierający informacje umożliwiające Zamawiającemu ocenę czy Wykonawca spełnia warunek udziału w postępowaniu, określony w pkt 5.1.3 SIWZ</w:t>
            </w:r>
            <w:r w:rsidRPr="00480968">
              <w:rPr>
                <w:rFonts w:eastAsia="Calibri"/>
                <w:b/>
                <w:sz w:val="22"/>
                <w:szCs w:val="22"/>
                <w:lang w:eastAsia="en-US"/>
              </w:rPr>
              <w:t xml:space="preserve">.  </w:t>
            </w:r>
            <w:r w:rsidRPr="00480968">
              <w:rPr>
                <w:rFonts w:eastAsia="Calibri"/>
                <w:b/>
                <w:sz w:val="22"/>
                <w:szCs w:val="22"/>
                <w:u w:val="single"/>
                <w:lang w:eastAsia="en-US"/>
              </w:rPr>
              <w:t>Informacje na temat:</w:t>
            </w:r>
          </w:p>
        </w:tc>
        <w:tc>
          <w:tcPr>
            <w:tcW w:w="1843" w:type="dxa"/>
            <w:vMerge w:val="restart"/>
            <w:vAlign w:val="center"/>
          </w:tcPr>
          <w:p w14:paraId="7C139BC7" w14:textId="77777777" w:rsidR="00E24B2D" w:rsidRPr="00480968" w:rsidRDefault="00E24B2D" w:rsidP="00E24B2D">
            <w:pPr>
              <w:jc w:val="center"/>
              <w:rPr>
                <w:b/>
                <w:sz w:val="22"/>
                <w:szCs w:val="22"/>
              </w:rPr>
            </w:pPr>
            <w:r w:rsidRPr="00480968">
              <w:rPr>
                <w:b/>
                <w:sz w:val="22"/>
                <w:szCs w:val="22"/>
              </w:rPr>
              <w:t>Informacja o podstawie do dysponowania tymi osobami*</w:t>
            </w:r>
          </w:p>
        </w:tc>
      </w:tr>
      <w:tr w:rsidR="00D5365B" w:rsidRPr="00E24B2D" w14:paraId="76DADFDD" w14:textId="77777777" w:rsidTr="00080756">
        <w:trPr>
          <w:trHeight w:val="385"/>
        </w:trPr>
        <w:tc>
          <w:tcPr>
            <w:tcW w:w="567" w:type="dxa"/>
            <w:vMerge/>
            <w:vAlign w:val="center"/>
          </w:tcPr>
          <w:p w14:paraId="5C9FCE79" w14:textId="77777777" w:rsidR="00D5365B" w:rsidRPr="00E24B2D" w:rsidRDefault="00D5365B" w:rsidP="00E24B2D">
            <w:pPr>
              <w:jc w:val="center"/>
              <w:rPr>
                <w:b/>
                <w:sz w:val="18"/>
              </w:rPr>
            </w:pPr>
          </w:p>
        </w:tc>
        <w:tc>
          <w:tcPr>
            <w:tcW w:w="1418" w:type="dxa"/>
            <w:vMerge/>
            <w:vAlign w:val="center"/>
          </w:tcPr>
          <w:p w14:paraId="79C0EA98" w14:textId="77777777" w:rsidR="00D5365B" w:rsidRPr="00E24B2D" w:rsidRDefault="00D5365B" w:rsidP="00E24B2D">
            <w:pPr>
              <w:jc w:val="center"/>
              <w:rPr>
                <w:b/>
                <w:sz w:val="20"/>
              </w:rPr>
            </w:pPr>
          </w:p>
        </w:tc>
        <w:tc>
          <w:tcPr>
            <w:tcW w:w="3685" w:type="dxa"/>
            <w:vMerge/>
            <w:vAlign w:val="center"/>
          </w:tcPr>
          <w:p w14:paraId="78F4C5F9" w14:textId="77777777" w:rsidR="00D5365B" w:rsidRPr="00E24B2D" w:rsidRDefault="00D5365B" w:rsidP="00E24B2D">
            <w:pPr>
              <w:jc w:val="center"/>
              <w:rPr>
                <w:rFonts w:eastAsia="Calibri" w:cs="Calibri"/>
                <w:b/>
                <w:sz w:val="20"/>
                <w:szCs w:val="20"/>
                <w:lang w:eastAsia="en-US"/>
              </w:rPr>
            </w:pPr>
          </w:p>
        </w:tc>
        <w:tc>
          <w:tcPr>
            <w:tcW w:w="284" w:type="dxa"/>
            <w:tcBorders>
              <w:right w:val="nil"/>
            </w:tcBorders>
            <w:vAlign w:val="center"/>
          </w:tcPr>
          <w:p w14:paraId="615BCBEE" w14:textId="64DF09D8" w:rsidR="00D5365B" w:rsidRPr="00480968" w:rsidRDefault="00D5365B" w:rsidP="00E24B2D">
            <w:pPr>
              <w:jc w:val="center"/>
              <w:rPr>
                <w:sz w:val="22"/>
                <w:szCs w:val="22"/>
              </w:rPr>
            </w:pPr>
          </w:p>
        </w:tc>
        <w:tc>
          <w:tcPr>
            <w:tcW w:w="3827" w:type="dxa"/>
            <w:tcBorders>
              <w:left w:val="nil"/>
            </w:tcBorders>
            <w:vAlign w:val="center"/>
          </w:tcPr>
          <w:p w14:paraId="19AB47A6" w14:textId="2CF48DC2" w:rsidR="00D5365B" w:rsidRPr="00480968" w:rsidRDefault="00D5365B" w:rsidP="000B25C3">
            <w:pPr>
              <w:jc w:val="center"/>
              <w:rPr>
                <w:b/>
                <w:sz w:val="22"/>
                <w:szCs w:val="22"/>
              </w:rPr>
            </w:pPr>
            <w:r w:rsidRPr="00480968">
              <w:rPr>
                <w:rFonts w:eastAsia="Calibri"/>
                <w:b/>
                <w:sz w:val="22"/>
                <w:szCs w:val="22"/>
                <w:lang w:eastAsia="en-US"/>
              </w:rPr>
              <w:t>DOŚWIADCZENIA</w:t>
            </w:r>
          </w:p>
        </w:tc>
        <w:tc>
          <w:tcPr>
            <w:tcW w:w="2835" w:type="dxa"/>
            <w:vAlign w:val="center"/>
          </w:tcPr>
          <w:p w14:paraId="5AE86B24" w14:textId="7E374F1C" w:rsidR="00D5365B" w:rsidRPr="00480968" w:rsidRDefault="00D5365B" w:rsidP="00E24B2D">
            <w:pPr>
              <w:jc w:val="center"/>
              <w:rPr>
                <w:b/>
                <w:sz w:val="22"/>
                <w:szCs w:val="22"/>
              </w:rPr>
            </w:pPr>
            <w:r w:rsidRPr="00480968">
              <w:rPr>
                <w:rFonts w:eastAsia="Calibri"/>
                <w:b/>
                <w:sz w:val="22"/>
                <w:szCs w:val="22"/>
                <w:lang w:eastAsia="en-US"/>
              </w:rPr>
              <w:t>WYKSZTAŁCENIA</w:t>
            </w:r>
          </w:p>
        </w:tc>
        <w:tc>
          <w:tcPr>
            <w:tcW w:w="1843" w:type="dxa"/>
            <w:vMerge/>
            <w:vAlign w:val="center"/>
          </w:tcPr>
          <w:p w14:paraId="21633AFE" w14:textId="77777777" w:rsidR="00D5365B" w:rsidRPr="00E24B2D" w:rsidRDefault="00D5365B" w:rsidP="00E24B2D">
            <w:pPr>
              <w:jc w:val="center"/>
              <w:rPr>
                <w:b/>
                <w:sz w:val="20"/>
                <w:szCs w:val="20"/>
              </w:rPr>
            </w:pPr>
          </w:p>
        </w:tc>
      </w:tr>
      <w:tr w:rsidR="00D5365B" w:rsidRPr="00E24B2D" w14:paraId="41A85B10" w14:textId="77777777" w:rsidTr="000B25C3">
        <w:trPr>
          <w:trHeight w:val="1266"/>
        </w:trPr>
        <w:tc>
          <w:tcPr>
            <w:tcW w:w="567" w:type="dxa"/>
            <w:vAlign w:val="center"/>
          </w:tcPr>
          <w:p w14:paraId="48737C67" w14:textId="77777777" w:rsidR="00D5365B" w:rsidRPr="00E24B2D" w:rsidRDefault="00D5365B" w:rsidP="00E24B2D">
            <w:pPr>
              <w:spacing w:before="120" w:line="276" w:lineRule="auto"/>
              <w:jc w:val="center"/>
              <w:rPr>
                <w:sz w:val="22"/>
                <w:szCs w:val="22"/>
                <w:lang w:bidi="hi-IN"/>
              </w:rPr>
            </w:pPr>
            <w:r w:rsidRPr="00E24B2D">
              <w:rPr>
                <w:sz w:val="22"/>
                <w:szCs w:val="22"/>
                <w:lang w:bidi="hi-IN"/>
              </w:rPr>
              <w:t>1.</w:t>
            </w:r>
          </w:p>
        </w:tc>
        <w:tc>
          <w:tcPr>
            <w:tcW w:w="1418" w:type="dxa"/>
            <w:vAlign w:val="center"/>
          </w:tcPr>
          <w:p w14:paraId="0B3DFB67" w14:textId="77777777" w:rsidR="00D5365B" w:rsidRDefault="00D5365B" w:rsidP="00E24B2D">
            <w:pPr>
              <w:autoSpaceDE w:val="0"/>
              <w:autoSpaceDN w:val="0"/>
              <w:adjustRightInd w:val="0"/>
              <w:spacing w:before="120" w:line="276" w:lineRule="auto"/>
              <w:jc w:val="center"/>
              <w:rPr>
                <w:sz w:val="22"/>
                <w:szCs w:val="22"/>
                <w:lang w:bidi="hi-IN"/>
              </w:rPr>
            </w:pPr>
            <w:r>
              <w:rPr>
                <w:sz w:val="22"/>
                <w:szCs w:val="22"/>
                <w:lang w:bidi="hi-IN"/>
              </w:rPr>
              <w:t>…………….</w:t>
            </w:r>
          </w:p>
          <w:p w14:paraId="11785A48" w14:textId="37CB8B88" w:rsidR="00D5365B" w:rsidRPr="00E24B2D" w:rsidRDefault="00D5365B" w:rsidP="00E24B2D">
            <w:pPr>
              <w:autoSpaceDE w:val="0"/>
              <w:autoSpaceDN w:val="0"/>
              <w:adjustRightInd w:val="0"/>
              <w:spacing w:before="120" w:line="276" w:lineRule="auto"/>
              <w:jc w:val="center"/>
              <w:rPr>
                <w:sz w:val="22"/>
                <w:szCs w:val="22"/>
                <w:lang w:bidi="hi-IN"/>
              </w:rPr>
            </w:pPr>
            <w:r>
              <w:rPr>
                <w:sz w:val="22"/>
                <w:szCs w:val="22"/>
                <w:lang w:bidi="hi-IN"/>
              </w:rPr>
              <w:t>…………….</w:t>
            </w:r>
          </w:p>
        </w:tc>
        <w:tc>
          <w:tcPr>
            <w:tcW w:w="3685" w:type="dxa"/>
            <w:vAlign w:val="center"/>
          </w:tcPr>
          <w:p w14:paraId="615A8D7C" w14:textId="77777777" w:rsidR="00D5365B" w:rsidRPr="00E24B2D" w:rsidRDefault="00D5365B" w:rsidP="009B469B">
            <w:pPr>
              <w:tabs>
                <w:tab w:val="left" w:pos="35"/>
                <w:tab w:val="left" w:pos="319"/>
              </w:tabs>
              <w:ind w:left="35"/>
              <w:rPr>
                <w:sz w:val="20"/>
                <w:szCs w:val="20"/>
              </w:rPr>
            </w:pPr>
            <w:r w:rsidRPr="00E24B2D">
              <w:rPr>
                <w:sz w:val="20"/>
                <w:szCs w:val="20"/>
              </w:rPr>
              <w:t>co najmniej 1 osoba:</w:t>
            </w:r>
          </w:p>
          <w:p w14:paraId="635CA53F" w14:textId="16DC105C" w:rsidR="00D5365B" w:rsidRPr="00E24B2D" w:rsidRDefault="00D5365B" w:rsidP="00F7022C">
            <w:pPr>
              <w:pStyle w:val="Akapitzlist"/>
              <w:numPr>
                <w:ilvl w:val="0"/>
                <w:numId w:val="2"/>
              </w:numPr>
              <w:tabs>
                <w:tab w:val="left" w:pos="35"/>
                <w:tab w:val="left" w:pos="175"/>
              </w:tabs>
              <w:ind w:left="175" w:hanging="140"/>
              <w:contextualSpacing w:val="0"/>
              <w:rPr>
                <w:rFonts w:eastAsia="Calibri"/>
                <w:b/>
                <w:sz w:val="20"/>
                <w:szCs w:val="20"/>
              </w:rPr>
            </w:pPr>
            <w:r w:rsidRPr="00480968">
              <w:rPr>
                <w:sz w:val="20"/>
                <w:szCs w:val="20"/>
              </w:rPr>
              <w:t>posiadając</w:t>
            </w:r>
            <w:r>
              <w:rPr>
                <w:sz w:val="20"/>
                <w:szCs w:val="20"/>
              </w:rPr>
              <w:t>a</w:t>
            </w:r>
            <w:r w:rsidRPr="00480968">
              <w:rPr>
                <w:sz w:val="20"/>
                <w:szCs w:val="20"/>
              </w:rPr>
              <w:t xml:space="preserve"> wyższe wykształcenie techniczne w zakresie technologii wody i ścieków (np. inżynieria środowiska, inżynieria komunalna</w:t>
            </w:r>
            <w:r w:rsidR="00C151CB">
              <w:rPr>
                <w:sz w:val="20"/>
                <w:szCs w:val="20"/>
              </w:rPr>
              <w:t>, inżynieria sanitarna, inżynieria chemiczna)</w:t>
            </w:r>
            <w:r w:rsidRPr="00080756">
              <w:rPr>
                <w:sz w:val="20"/>
                <w:szCs w:val="20"/>
              </w:rPr>
              <w:t>,</w:t>
            </w:r>
            <w:r w:rsidRPr="00E24B2D">
              <w:rPr>
                <w:sz w:val="20"/>
                <w:szCs w:val="20"/>
              </w:rPr>
              <w:t xml:space="preserve"> </w:t>
            </w:r>
          </w:p>
          <w:p w14:paraId="0337D54F" w14:textId="03090AF3" w:rsidR="00D5365B" w:rsidRPr="00E24B2D" w:rsidRDefault="00D5365B" w:rsidP="00F7022C">
            <w:pPr>
              <w:numPr>
                <w:ilvl w:val="0"/>
                <w:numId w:val="15"/>
              </w:numPr>
              <w:tabs>
                <w:tab w:val="left" w:pos="175"/>
              </w:tabs>
              <w:ind w:left="175" w:hanging="142"/>
              <w:rPr>
                <w:rFonts w:eastAsia="Calibri"/>
                <w:b/>
                <w:sz w:val="20"/>
                <w:szCs w:val="20"/>
              </w:rPr>
            </w:pPr>
            <w:r w:rsidRPr="00E24B2D">
              <w:rPr>
                <w:sz w:val="20"/>
                <w:szCs w:val="20"/>
              </w:rPr>
              <w:t>posiadając</w:t>
            </w:r>
            <w:r>
              <w:rPr>
                <w:sz w:val="20"/>
                <w:szCs w:val="20"/>
              </w:rPr>
              <w:t>a</w:t>
            </w:r>
            <w:r w:rsidRPr="00E24B2D">
              <w:rPr>
                <w:sz w:val="20"/>
                <w:szCs w:val="20"/>
              </w:rPr>
              <w:t xml:space="preserve"> co najmniej 2 letnie doświadczenie w pełnieniu funkcji technologa wody i ścieków na obiekcie komunalnym takim jak mechaniczno-biologiczna oczyszczalnia ścieków</w:t>
            </w:r>
            <w:r>
              <w:t>.</w:t>
            </w:r>
          </w:p>
        </w:tc>
        <w:tc>
          <w:tcPr>
            <w:tcW w:w="4111" w:type="dxa"/>
            <w:gridSpan w:val="2"/>
            <w:vAlign w:val="center"/>
          </w:tcPr>
          <w:p w14:paraId="1ACA4E17" w14:textId="77777777" w:rsidR="00D5365B" w:rsidRPr="000B25C3" w:rsidRDefault="00D5365B" w:rsidP="00D5365B">
            <w:pPr>
              <w:autoSpaceDE w:val="0"/>
              <w:autoSpaceDN w:val="0"/>
              <w:adjustRightInd w:val="0"/>
              <w:spacing w:line="276" w:lineRule="auto"/>
              <w:jc w:val="both"/>
              <w:rPr>
                <w:b/>
                <w:sz w:val="20"/>
                <w:szCs w:val="20"/>
              </w:rPr>
            </w:pPr>
            <w:r w:rsidRPr="000B25C3">
              <w:rPr>
                <w:b/>
                <w:sz w:val="20"/>
                <w:szCs w:val="20"/>
              </w:rPr>
              <w:t>Opis doświadczenia zawodowego:</w:t>
            </w:r>
          </w:p>
          <w:p w14:paraId="16CCA631" w14:textId="2F23FA13" w:rsidR="00D5365B" w:rsidRPr="000B25C3" w:rsidRDefault="00D5365B" w:rsidP="00D5365B">
            <w:pPr>
              <w:autoSpaceDE w:val="0"/>
              <w:autoSpaceDN w:val="0"/>
              <w:adjustRightInd w:val="0"/>
              <w:spacing w:line="276" w:lineRule="auto"/>
              <w:jc w:val="both"/>
              <w:rPr>
                <w:sz w:val="20"/>
                <w:szCs w:val="20"/>
                <w:lang w:bidi="hi-IN"/>
              </w:rPr>
            </w:pPr>
            <w:r w:rsidRPr="000B25C3">
              <w:rPr>
                <w:sz w:val="20"/>
                <w:szCs w:val="20"/>
              </w:rPr>
              <w:t>posiadający doświadczenie</w:t>
            </w:r>
            <w:r w:rsidRPr="000B25C3">
              <w:rPr>
                <w:b/>
                <w:sz w:val="20"/>
                <w:szCs w:val="20"/>
              </w:rPr>
              <w:t xml:space="preserve"> </w:t>
            </w:r>
            <w:r w:rsidRPr="000B25C3">
              <w:rPr>
                <w:sz w:val="20"/>
                <w:szCs w:val="20"/>
              </w:rPr>
              <w:t>w pełnieniu funkcji……………………………………….</w:t>
            </w:r>
            <w:r w:rsidRPr="000B25C3">
              <w:rPr>
                <w:i/>
                <w:sz w:val="20"/>
                <w:szCs w:val="20"/>
              </w:rPr>
              <w:t>.(wpisać funkcję)</w:t>
            </w:r>
            <w:r w:rsidRPr="000B25C3">
              <w:rPr>
                <w:sz w:val="20"/>
                <w:szCs w:val="20"/>
              </w:rPr>
              <w:t xml:space="preserve"> na obiekcie komunalnym to jest</w:t>
            </w:r>
            <w:r w:rsidRPr="000B25C3">
              <w:rPr>
                <w:i/>
                <w:sz w:val="20"/>
                <w:szCs w:val="20"/>
              </w:rPr>
              <w:t>:…………………….(typ obiektu)</w:t>
            </w:r>
            <w:r w:rsidRPr="000B25C3">
              <w:rPr>
                <w:sz w:val="20"/>
                <w:szCs w:val="20"/>
              </w:rPr>
              <w:t xml:space="preserve"> w okresie od…</w:t>
            </w:r>
            <w:r w:rsidR="000B25C3" w:rsidRPr="000B25C3">
              <w:rPr>
                <w:sz w:val="20"/>
                <w:szCs w:val="20"/>
              </w:rPr>
              <w:t>-</w:t>
            </w:r>
            <w:r w:rsidRPr="000B25C3">
              <w:rPr>
                <w:sz w:val="20"/>
                <w:szCs w:val="20"/>
              </w:rPr>
              <w:t>……</w:t>
            </w:r>
            <w:r w:rsidR="000B25C3" w:rsidRPr="000B25C3">
              <w:rPr>
                <w:sz w:val="20"/>
                <w:szCs w:val="20"/>
              </w:rPr>
              <w:t>-….</w:t>
            </w:r>
            <w:r w:rsidRPr="000B25C3">
              <w:rPr>
                <w:sz w:val="20"/>
                <w:szCs w:val="20"/>
              </w:rPr>
              <w:t>..do</w:t>
            </w:r>
            <w:r w:rsidRPr="000B25C3">
              <w:rPr>
                <w:i/>
                <w:sz w:val="20"/>
                <w:szCs w:val="20"/>
              </w:rPr>
              <w:t>…</w:t>
            </w:r>
            <w:r w:rsidR="000B25C3" w:rsidRPr="000B25C3">
              <w:rPr>
                <w:i/>
                <w:sz w:val="20"/>
                <w:szCs w:val="20"/>
              </w:rPr>
              <w:t>…-..</w:t>
            </w:r>
            <w:r w:rsidRPr="000B25C3">
              <w:rPr>
                <w:i/>
                <w:sz w:val="20"/>
                <w:szCs w:val="20"/>
              </w:rPr>
              <w:t>…</w:t>
            </w:r>
            <w:r w:rsidR="000B25C3" w:rsidRPr="000B25C3">
              <w:rPr>
                <w:i/>
                <w:sz w:val="20"/>
                <w:szCs w:val="20"/>
              </w:rPr>
              <w:t>-</w:t>
            </w:r>
            <w:r w:rsidRPr="000B25C3">
              <w:rPr>
                <w:i/>
                <w:sz w:val="20"/>
                <w:szCs w:val="20"/>
              </w:rPr>
              <w:t>…….</w:t>
            </w:r>
            <w:r w:rsidR="000B25C3" w:rsidRPr="000B25C3">
              <w:rPr>
                <w:i/>
                <w:sz w:val="20"/>
                <w:szCs w:val="20"/>
              </w:rPr>
              <w:t>(dokładne daty: dzień, miesiąc, rok)</w:t>
            </w:r>
          </w:p>
        </w:tc>
        <w:tc>
          <w:tcPr>
            <w:tcW w:w="2835" w:type="dxa"/>
          </w:tcPr>
          <w:p w14:paraId="44106291" w14:textId="787A903C" w:rsidR="00D5365B" w:rsidRPr="000B25C3" w:rsidRDefault="00D5365B" w:rsidP="00D5365B">
            <w:pPr>
              <w:spacing w:line="276" w:lineRule="auto"/>
              <w:ind w:left="34"/>
              <w:jc w:val="both"/>
              <w:rPr>
                <w:sz w:val="20"/>
                <w:szCs w:val="20"/>
              </w:rPr>
            </w:pPr>
            <w:r w:rsidRPr="000B25C3">
              <w:rPr>
                <w:sz w:val="20"/>
                <w:szCs w:val="20"/>
              </w:rPr>
              <w:t>Posiadane wykształcenie (opis)………….………………………………………………………………………………………………………………………...........................................................................................</w:t>
            </w:r>
          </w:p>
        </w:tc>
        <w:tc>
          <w:tcPr>
            <w:tcW w:w="1843" w:type="dxa"/>
            <w:vAlign w:val="center"/>
          </w:tcPr>
          <w:p w14:paraId="590A16AC" w14:textId="77777777" w:rsidR="00D5365B" w:rsidRPr="00D5365B" w:rsidRDefault="00D5365B" w:rsidP="00D5365B">
            <w:pPr>
              <w:rPr>
                <w:sz w:val="20"/>
                <w:szCs w:val="20"/>
              </w:rPr>
            </w:pPr>
            <w:r w:rsidRPr="00D5365B">
              <w:rPr>
                <w:sz w:val="20"/>
                <w:szCs w:val="20"/>
              </w:rPr>
              <w:t>□ umowa o pracę,</w:t>
            </w:r>
          </w:p>
          <w:p w14:paraId="73149F38" w14:textId="77777777" w:rsidR="00D5365B" w:rsidRPr="00D5365B" w:rsidRDefault="00D5365B" w:rsidP="00D5365B">
            <w:pPr>
              <w:rPr>
                <w:sz w:val="20"/>
                <w:szCs w:val="20"/>
              </w:rPr>
            </w:pPr>
            <w:r w:rsidRPr="00D5365B">
              <w:rPr>
                <w:sz w:val="20"/>
                <w:szCs w:val="20"/>
              </w:rPr>
              <w:t>□ umowa zlecenie,</w:t>
            </w:r>
          </w:p>
          <w:p w14:paraId="792D2645" w14:textId="77777777" w:rsidR="00D5365B" w:rsidRPr="00D5365B" w:rsidRDefault="00D5365B" w:rsidP="00D5365B">
            <w:pPr>
              <w:rPr>
                <w:sz w:val="20"/>
                <w:szCs w:val="20"/>
              </w:rPr>
            </w:pPr>
            <w:r w:rsidRPr="00D5365B">
              <w:rPr>
                <w:sz w:val="20"/>
                <w:szCs w:val="20"/>
              </w:rPr>
              <w:t>□ osobiście,</w:t>
            </w:r>
          </w:p>
          <w:p w14:paraId="43A23A6E" w14:textId="195C06AF" w:rsidR="00D5365B" w:rsidRPr="00E24B2D" w:rsidRDefault="00D5365B" w:rsidP="00D5365B">
            <w:pPr>
              <w:autoSpaceDE w:val="0"/>
              <w:autoSpaceDN w:val="0"/>
              <w:adjustRightInd w:val="0"/>
              <w:spacing w:before="120" w:line="276" w:lineRule="auto"/>
              <w:rPr>
                <w:bCs/>
              </w:rPr>
            </w:pPr>
            <w:r w:rsidRPr="00D5365B">
              <w:rPr>
                <w:sz w:val="20"/>
                <w:szCs w:val="20"/>
              </w:rPr>
              <w:t>□ inne (jakie) …………………………………………</w:t>
            </w:r>
          </w:p>
        </w:tc>
      </w:tr>
    </w:tbl>
    <w:p w14:paraId="0743E1EA" w14:textId="77777777" w:rsidR="00E24B2D" w:rsidRDefault="00E24B2D" w:rsidP="00E24B2D">
      <w:pPr>
        <w:autoSpaceDE w:val="0"/>
        <w:autoSpaceDN w:val="0"/>
        <w:adjustRightInd w:val="0"/>
        <w:spacing w:line="276" w:lineRule="auto"/>
        <w:jc w:val="right"/>
      </w:pPr>
    </w:p>
    <w:p w14:paraId="17C5AA40" w14:textId="77777777" w:rsidR="000B25C3" w:rsidRPr="00770A3A" w:rsidRDefault="000B25C3" w:rsidP="000B25C3">
      <w:pPr>
        <w:autoSpaceDE w:val="0"/>
        <w:autoSpaceDN w:val="0"/>
        <w:adjustRightInd w:val="0"/>
        <w:rPr>
          <w:b/>
          <w:bCs/>
          <w:lang w:bidi="hi-IN"/>
        </w:rPr>
      </w:pPr>
      <w:r w:rsidRPr="00770A3A">
        <w:rPr>
          <w:b/>
          <w:sz w:val="20"/>
          <w:szCs w:val="20"/>
          <w:lang w:bidi="hi-IN"/>
        </w:rPr>
        <w:t>Wykonawca dodaje wiersze według potrzeb</w:t>
      </w:r>
    </w:p>
    <w:p w14:paraId="523E7139" w14:textId="4792D3B8" w:rsidR="00E24B2D" w:rsidRPr="00E24B2D" w:rsidRDefault="00E24B2D" w:rsidP="00E24B2D">
      <w:pPr>
        <w:autoSpaceDE w:val="0"/>
        <w:autoSpaceDN w:val="0"/>
        <w:adjustRightInd w:val="0"/>
        <w:spacing w:line="276" w:lineRule="auto"/>
        <w:jc w:val="right"/>
      </w:pPr>
      <w:r w:rsidRPr="00E24B2D">
        <w:t>…………..........................</w:t>
      </w:r>
      <w:r w:rsidR="000B25C3">
        <w:t>.......................</w:t>
      </w:r>
      <w:r w:rsidRPr="00E24B2D">
        <w:t>.</w:t>
      </w:r>
    </w:p>
    <w:p w14:paraId="1C5500F6" w14:textId="66D10CA3" w:rsidR="00E24B2D" w:rsidRPr="00E24B2D" w:rsidRDefault="00E24B2D" w:rsidP="00080756">
      <w:pPr>
        <w:ind w:left="11346"/>
        <w:jc w:val="both"/>
        <w:rPr>
          <w:sz w:val="22"/>
          <w:szCs w:val="22"/>
          <w:vertAlign w:val="superscript"/>
        </w:rPr>
      </w:pPr>
      <w:r w:rsidRPr="00E24B2D">
        <w:rPr>
          <w:sz w:val="22"/>
          <w:szCs w:val="22"/>
          <w:vertAlign w:val="superscript"/>
        </w:rPr>
        <w:t>podpis osób/osoby uprawnionej do reprezentowania Wykonawcy i składania oświadczeń woli w jego imieniu</w:t>
      </w:r>
    </w:p>
    <w:p w14:paraId="5A9E59DC" w14:textId="207D77AC" w:rsidR="00E24B2D" w:rsidRPr="000B25C3" w:rsidRDefault="00E24B2D" w:rsidP="00E24B2D">
      <w:pPr>
        <w:jc w:val="both"/>
        <w:rPr>
          <w:sz w:val="18"/>
          <w:szCs w:val="18"/>
        </w:rPr>
      </w:pPr>
      <w:r w:rsidRPr="00E24B2D">
        <w:rPr>
          <w:rFonts w:ascii="Tahoma" w:hAnsi="Tahoma"/>
          <w:sz w:val="18"/>
          <w:szCs w:val="18"/>
        </w:rPr>
        <w:t xml:space="preserve">* </w:t>
      </w:r>
      <w:r w:rsidRPr="00E24B2D">
        <w:rPr>
          <w:sz w:val="18"/>
          <w:szCs w:val="18"/>
        </w:rPr>
        <w:t>informacja, czy Wykonawca dysponuje (np. na podstawie umowy o pracę, umowy zlecenia) lub będzie dysponował wskazaną w wykazie osobą. W przypadku, gdy Wykonawca polega na osobach zdolnych do wykonania zamówienia innych podmiotów (które w swoich zasobach kadrowych posiadają wymagany potencjał), zobowiązany jest udowodnić Zamawiającemu, iż będzie nimi dysponował, tj. musi przedstawić pisemne zobowiązanie tych podmiotów do oddania mu do dyspozycji tych osób na okres korzystania z nich przy wykonywaniu przedmiotu niniejszego zamówienia</w:t>
      </w:r>
      <w:r w:rsidR="000B25C3" w:rsidRPr="000B25C3">
        <w:rPr>
          <w:sz w:val="20"/>
          <w:szCs w:val="20"/>
        </w:rPr>
        <w:t xml:space="preserve"> </w:t>
      </w:r>
      <w:r w:rsidR="000B25C3">
        <w:rPr>
          <w:sz w:val="20"/>
          <w:szCs w:val="20"/>
        </w:rPr>
        <w:t xml:space="preserve">- </w:t>
      </w:r>
      <w:r w:rsidR="000B25C3" w:rsidRPr="000B25C3">
        <w:rPr>
          <w:sz w:val="18"/>
          <w:szCs w:val="18"/>
        </w:rPr>
        <w:t xml:space="preserve">wg wzoru załącznik nr </w:t>
      </w:r>
      <w:r w:rsidR="000B25C3">
        <w:rPr>
          <w:sz w:val="18"/>
          <w:szCs w:val="18"/>
        </w:rPr>
        <w:t>19</w:t>
      </w:r>
      <w:r w:rsidR="000B25C3" w:rsidRPr="000B25C3">
        <w:rPr>
          <w:sz w:val="18"/>
          <w:szCs w:val="18"/>
        </w:rPr>
        <w:t xml:space="preserve"> do SIWZ</w:t>
      </w:r>
    </w:p>
    <w:p w14:paraId="6D04D8A1" w14:textId="77777777" w:rsidR="00E24B2D" w:rsidRDefault="00E24B2D" w:rsidP="00E24B2D">
      <w:pPr>
        <w:jc w:val="both"/>
        <w:rPr>
          <w:b/>
          <w:bCs/>
        </w:rPr>
      </w:pPr>
    </w:p>
    <w:p w14:paraId="32C4A629" w14:textId="77777777" w:rsidR="005F4354" w:rsidRDefault="005F4354" w:rsidP="000E742B">
      <w:pPr>
        <w:pStyle w:val="Nagwek1"/>
        <w:jc w:val="center"/>
        <w:sectPr w:rsidR="005F4354" w:rsidSect="005F4354">
          <w:pgSz w:w="16838" w:h="11906" w:orient="landscape"/>
          <w:pgMar w:top="1440" w:right="992" w:bottom="1304" w:left="992" w:header="709" w:footer="709" w:gutter="0"/>
          <w:cols w:space="708"/>
        </w:sectPr>
      </w:pPr>
    </w:p>
    <w:p w14:paraId="06B025AD" w14:textId="1566C677" w:rsidR="00946A27" w:rsidRPr="00A122E5" w:rsidRDefault="00946A27" w:rsidP="00946A27">
      <w:pPr>
        <w:spacing w:before="100" w:beforeAutospacing="1" w:after="100" w:afterAutospacing="1" w:line="276" w:lineRule="auto"/>
        <w:ind w:firstLine="5640"/>
        <w:jc w:val="right"/>
        <w:rPr>
          <w:b/>
          <w:bCs/>
        </w:rPr>
      </w:pPr>
      <w:r w:rsidRPr="00A122E5">
        <w:rPr>
          <w:b/>
          <w:bCs/>
        </w:rPr>
        <w:lastRenderedPageBreak/>
        <w:t xml:space="preserve">Załącznik nr </w:t>
      </w:r>
      <w:r w:rsidR="00286E6D">
        <w:rPr>
          <w:b/>
          <w:bCs/>
        </w:rPr>
        <w:t>18</w:t>
      </w:r>
      <w:r w:rsidRPr="00A122E5">
        <w:rPr>
          <w:b/>
          <w:bCs/>
        </w:rPr>
        <w:t xml:space="preserve"> do SIWZ</w:t>
      </w:r>
    </w:p>
    <w:p w14:paraId="19E155F1" w14:textId="77777777" w:rsidR="00946A27" w:rsidRPr="00A122E5" w:rsidRDefault="00946A27" w:rsidP="00946A27">
      <w:pPr>
        <w:autoSpaceDE w:val="0"/>
        <w:autoSpaceDN w:val="0"/>
        <w:adjustRightInd w:val="0"/>
        <w:spacing w:line="276" w:lineRule="auto"/>
        <w:rPr>
          <w:sz w:val="20"/>
          <w:szCs w:val="20"/>
        </w:rPr>
      </w:pPr>
    </w:p>
    <w:p w14:paraId="74AAAE0D" w14:textId="77777777" w:rsidR="00946A27" w:rsidRPr="00A122E5" w:rsidRDefault="00946A27" w:rsidP="00946A27">
      <w:pPr>
        <w:autoSpaceDE w:val="0"/>
        <w:autoSpaceDN w:val="0"/>
        <w:adjustRightInd w:val="0"/>
        <w:spacing w:line="276" w:lineRule="auto"/>
        <w:rPr>
          <w:sz w:val="20"/>
          <w:szCs w:val="20"/>
        </w:rPr>
      </w:pPr>
    </w:p>
    <w:p w14:paraId="52E42F11" w14:textId="77777777" w:rsidR="00946A27" w:rsidRPr="00A122E5" w:rsidRDefault="00946A27" w:rsidP="00946A27">
      <w:pPr>
        <w:autoSpaceDE w:val="0"/>
        <w:autoSpaceDN w:val="0"/>
        <w:adjustRightInd w:val="0"/>
        <w:spacing w:line="276" w:lineRule="auto"/>
        <w:rPr>
          <w:sz w:val="20"/>
          <w:szCs w:val="20"/>
        </w:rPr>
      </w:pPr>
      <w:r w:rsidRPr="00A122E5">
        <w:rPr>
          <w:sz w:val="20"/>
          <w:szCs w:val="20"/>
        </w:rPr>
        <w:t>...........................................................</w:t>
      </w:r>
    </w:p>
    <w:p w14:paraId="16EE933E" w14:textId="77777777" w:rsidR="00946A27" w:rsidRPr="00A122E5" w:rsidRDefault="00946A27" w:rsidP="00946A27">
      <w:pPr>
        <w:autoSpaceDE w:val="0"/>
        <w:autoSpaceDN w:val="0"/>
        <w:adjustRightInd w:val="0"/>
        <w:spacing w:line="276" w:lineRule="auto"/>
        <w:rPr>
          <w:sz w:val="18"/>
          <w:szCs w:val="18"/>
        </w:rPr>
      </w:pPr>
      <w:r w:rsidRPr="00A122E5">
        <w:rPr>
          <w:sz w:val="18"/>
          <w:szCs w:val="18"/>
        </w:rPr>
        <w:tab/>
        <w:t>/nazwa i adres wykonawcy/</w:t>
      </w:r>
    </w:p>
    <w:p w14:paraId="599372DC" w14:textId="77777777" w:rsidR="00946A27" w:rsidRPr="00A122E5" w:rsidRDefault="00946A27" w:rsidP="00946A27">
      <w:pPr>
        <w:autoSpaceDE w:val="0"/>
        <w:autoSpaceDN w:val="0"/>
        <w:adjustRightInd w:val="0"/>
        <w:spacing w:line="276" w:lineRule="auto"/>
        <w:jc w:val="center"/>
        <w:rPr>
          <w:b/>
          <w:bCs/>
        </w:rPr>
      </w:pPr>
    </w:p>
    <w:p w14:paraId="00E2CFB3" w14:textId="77777777" w:rsidR="00946A27" w:rsidRPr="00A122E5" w:rsidRDefault="00946A27" w:rsidP="00946A27">
      <w:pPr>
        <w:autoSpaceDE w:val="0"/>
        <w:autoSpaceDN w:val="0"/>
        <w:adjustRightInd w:val="0"/>
        <w:spacing w:line="276" w:lineRule="auto"/>
        <w:jc w:val="center"/>
        <w:rPr>
          <w:b/>
          <w:bCs/>
        </w:rPr>
      </w:pPr>
    </w:p>
    <w:p w14:paraId="1846C1E6" w14:textId="77777777" w:rsidR="00946A27" w:rsidRPr="00A122E5" w:rsidRDefault="00946A27" w:rsidP="00946A27">
      <w:pPr>
        <w:autoSpaceDE w:val="0"/>
        <w:autoSpaceDN w:val="0"/>
        <w:adjustRightInd w:val="0"/>
        <w:spacing w:line="276" w:lineRule="auto"/>
        <w:jc w:val="center"/>
        <w:rPr>
          <w:b/>
          <w:bCs/>
        </w:rPr>
      </w:pPr>
      <w:r w:rsidRPr="00A122E5">
        <w:rPr>
          <w:b/>
          <w:bCs/>
        </w:rPr>
        <w:t>INFORMACJA O CZĘŚCI ZAMÓWIENIA, KTÓRĄ WYKONAWCA POWIERZY PODWYKONAWCOM</w:t>
      </w:r>
    </w:p>
    <w:p w14:paraId="6D894D0D" w14:textId="77777777" w:rsidR="00946A27" w:rsidRPr="00A122E5" w:rsidRDefault="00946A27" w:rsidP="00946A27">
      <w:pPr>
        <w:autoSpaceDE w:val="0"/>
        <w:autoSpaceDN w:val="0"/>
        <w:adjustRightInd w:val="0"/>
        <w:spacing w:line="276" w:lineRule="auto"/>
        <w:jc w:val="center"/>
        <w:rPr>
          <w:b/>
          <w:bCs/>
        </w:rPr>
      </w:pPr>
    </w:p>
    <w:p w14:paraId="74EAF616" w14:textId="77777777" w:rsidR="00946A27" w:rsidRPr="00A122E5" w:rsidRDefault="00946A27" w:rsidP="00946A27">
      <w:pPr>
        <w:autoSpaceDE w:val="0"/>
        <w:autoSpaceDN w:val="0"/>
        <w:adjustRightInd w:val="0"/>
        <w:spacing w:line="276" w:lineRule="auto"/>
        <w:jc w:val="center"/>
        <w:rPr>
          <w:b/>
          <w:bCs/>
        </w:rPr>
      </w:pPr>
    </w:p>
    <w:p w14:paraId="5AD694C0" w14:textId="371AF160" w:rsidR="00946A27" w:rsidRDefault="00946A27" w:rsidP="00946A27">
      <w:pPr>
        <w:jc w:val="both"/>
        <w:rPr>
          <w:b/>
        </w:rPr>
      </w:pPr>
      <w:r w:rsidRPr="00A122E5">
        <w:rPr>
          <w:color w:val="000000"/>
        </w:rPr>
        <w:t>Składając ofertę w</w:t>
      </w:r>
      <w:r w:rsidRPr="00A122E5">
        <w:t xml:space="preserve"> postępowaniu na </w:t>
      </w:r>
      <w:r w:rsidRPr="00946A27">
        <w:rPr>
          <w:b/>
        </w:rPr>
        <w:t xml:space="preserve">pełnienie nadzoru, całodobowej obsługi i konserwacji oczyszczalni ścieków w ośrodku dla cudzoziemców w Podkowie Leśnej </w:t>
      </w:r>
      <w:r>
        <w:rPr>
          <w:b/>
        </w:rPr>
        <w:t>–</w:t>
      </w:r>
      <w:r w:rsidRPr="00946A27">
        <w:rPr>
          <w:b/>
        </w:rPr>
        <w:t xml:space="preserve"> Dębaku</w:t>
      </w:r>
    </w:p>
    <w:p w14:paraId="61A4F548" w14:textId="77777777" w:rsidR="00946A27" w:rsidRPr="00946A27" w:rsidRDefault="00946A27" w:rsidP="00946A27">
      <w:pPr>
        <w:jc w:val="both"/>
        <w:rPr>
          <w:b/>
        </w:rPr>
      </w:pPr>
    </w:p>
    <w:p w14:paraId="7226AFE5" w14:textId="224B81CB" w:rsidR="00946A27" w:rsidRPr="00946A27" w:rsidRDefault="00946A27" w:rsidP="00946A27">
      <w:pPr>
        <w:jc w:val="both"/>
        <w:rPr>
          <w:b/>
        </w:rPr>
      </w:pPr>
      <w:r w:rsidRPr="00946A27">
        <w:rPr>
          <w:b/>
        </w:rPr>
        <w:t xml:space="preserve">znak sprawy: </w:t>
      </w:r>
      <w:r w:rsidR="00FD7604">
        <w:rPr>
          <w:b/>
        </w:rPr>
        <w:t>1</w:t>
      </w:r>
      <w:r w:rsidRPr="00946A27">
        <w:rPr>
          <w:b/>
        </w:rPr>
        <w:t>/BL/OCZYSZCZALNIA ŚCIEKÓW/PN/1</w:t>
      </w:r>
      <w:r w:rsidR="00FD7604">
        <w:rPr>
          <w:b/>
        </w:rPr>
        <w:t>5</w:t>
      </w:r>
    </w:p>
    <w:p w14:paraId="42CABE18" w14:textId="77777777" w:rsidR="00946A27" w:rsidRPr="00946A27" w:rsidRDefault="00946A27" w:rsidP="00946A27">
      <w:pPr>
        <w:jc w:val="both"/>
        <w:rPr>
          <w:b/>
        </w:rPr>
      </w:pPr>
    </w:p>
    <w:p w14:paraId="74EFAF5D" w14:textId="5136EA63" w:rsidR="00946A27" w:rsidRPr="00A122E5" w:rsidRDefault="00946A27" w:rsidP="00946A27">
      <w:pPr>
        <w:jc w:val="both"/>
        <w:rPr>
          <w:b/>
          <w:bCs/>
        </w:rPr>
      </w:pPr>
      <w:r w:rsidRPr="00A122E5">
        <w:t>oświadczamy, że do realizacji niniejszego zamówienia zaangażujemy podwykonawców, którzy będą realizowali następujący zakres prac:</w:t>
      </w:r>
    </w:p>
    <w:p w14:paraId="2A2768EA" w14:textId="77777777" w:rsidR="00946A27" w:rsidRPr="00A122E5" w:rsidRDefault="00946A27" w:rsidP="00946A27">
      <w:pPr>
        <w:autoSpaceDE w:val="0"/>
        <w:autoSpaceDN w:val="0"/>
        <w:adjustRightInd w:val="0"/>
        <w:spacing w:line="276" w:lineRule="auto"/>
        <w:rPr>
          <w:b/>
          <w:bCs/>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8392"/>
      </w:tblGrid>
      <w:tr w:rsidR="00946A27" w:rsidRPr="00A122E5" w14:paraId="4C58D5DE" w14:textId="77777777" w:rsidTr="00EC2072">
        <w:trPr>
          <w:trHeight w:val="689"/>
        </w:trPr>
        <w:tc>
          <w:tcPr>
            <w:tcW w:w="960" w:type="dxa"/>
            <w:vAlign w:val="center"/>
          </w:tcPr>
          <w:p w14:paraId="44F0A2AA" w14:textId="77777777" w:rsidR="00946A27" w:rsidRPr="00A122E5" w:rsidRDefault="00946A27" w:rsidP="00EC2072">
            <w:pPr>
              <w:autoSpaceDE w:val="0"/>
              <w:autoSpaceDN w:val="0"/>
              <w:adjustRightInd w:val="0"/>
              <w:spacing w:line="276" w:lineRule="auto"/>
              <w:jc w:val="center"/>
              <w:rPr>
                <w:b/>
                <w:sz w:val="22"/>
                <w:szCs w:val="22"/>
              </w:rPr>
            </w:pPr>
            <w:r w:rsidRPr="00A122E5">
              <w:rPr>
                <w:b/>
                <w:sz w:val="22"/>
                <w:szCs w:val="22"/>
              </w:rPr>
              <w:t>Lp.</w:t>
            </w:r>
          </w:p>
        </w:tc>
        <w:tc>
          <w:tcPr>
            <w:tcW w:w="8392" w:type="dxa"/>
            <w:vAlign w:val="center"/>
          </w:tcPr>
          <w:p w14:paraId="5E9D1C70" w14:textId="77777777" w:rsidR="00946A27" w:rsidRPr="00A122E5" w:rsidRDefault="00946A27" w:rsidP="00EC2072">
            <w:pPr>
              <w:spacing w:line="276" w:lineRule="auto"/>
              <w:jc w:val="center"/>
              <w:rPr>
                <w:b/>
                <w:sz w:val="22"/>
                <w:szCs w:val="22"/>
              </w:rPr>
            </w:pPr>
            <w:r w:rsidRPr="00A122E5">
              <w:rPr>
                <w:b/>
                <w:sz w:val="22"/>
                <w:szCs w:val="22"/>
              </w:rPr>
              <w:t>Zakres powierzanych czynności</w:t>
            </w:r>
          </w:p>
        </w:tc>
      </w:tr>
      <w:tr w:rsidR="00946A27" w:rsidRPr="00A122E5" w14:paraId="05BE701D" w14:textId="77777777" w:rsidTr="00EC2072">
        <w:trPr>
          <w:trHeight w:val="996"/>
        </w:trPr>
        <w:tc>
          <w:tcPr>
            <w:tcW w:w="960" w:type="dxa"/>
            <w:vAlign w:val="center"/>
          </w:tcPr>
          <w:p w14:paraId="0711960B" w14:textId="77777777" w:rsidR="00946A27" w:rsidRPr="00A122E5" w:rsidRDefault="00946A27" w:rsidP="00EC2072">
            <w:pPr>
              <w:autoSpaceDE w:val="0"/>
              <w:autoSpaceDN w:val="0"/>
              <w:adjustRightInd w:val="0"/>
              <w:spacing w:line="276" w:lineRule="auto"/>
              <w:jc w:val="center"/>
              <w:rPr>
                <w:b/>
                <w:sz w:val="22"/>
                <w:szCs w:val="22"/>
              </w:rPr>
            </w:pPr>
            <w:r w:rsidRPr="00A122E5">
              <w:rPr>
                <w:b/>
                <w:sz w:val="22"/>
                <w:szCs w:val="22"/>
              </w:rPr>
              <w:t>1.</w:t>
            </w:r>
          </w:p>
        </w:tc>
        <w:tc>
          <w:tcPr>
            <w:tcW w:w="8392" w:type="dxa"/>
            <w:vAlign w:val="center"/>
          </w:tcPr>
          <w:p w14:paraId="48B5E928" w14:textId="77777777" w:rsidR="00946A27" w:rsidRPr="00A122E5" w:rsidRDefault="00946A27" w:rsidP="00EC2072">
            <w:pPr>
              <w:autoSpaceDE w:val="0"/>
              <w:autoSpaceDN w:val="0"/>
              <w:adjustRightInd w:val="0"/>
              <w:spacing w:line="276" w:lineRule="auto"/>
              <w:jc w:val="center"/>
              <w:rPr>
                <w:sz w:val="22"/>
                <w:szCs w:val="22"/>
              </w:rPr>
            </w:pPr>
          </w:p>
        </w:tc>
      </w:tr>
      <w:tr w:rsidR="00946A27" w:rsidRPr="00A122E5" w14:paraId="46617291" w14:textId="77777777" w:rsidTr="00EC2072">
        <w:trPr>
          <w:trHeight w:val="982"/>
        </w:trPr>
        <w:tc>
          <w:tcPr>
            <w:tcW w:w="960" w:type="dxa"/>
            <w:vAlign w:val="center"/>
          </w:tcPr>
          <w:p w14:paraId="75DFAE12" w14:textId="77777777" w:rsidR="00946A27" w:rsidRPr="00A122E5" w:rsidRDefault="00946A27" w:rsidP="00EC2072">
            <w:pPr>
              <w:autoSpaceDE w:val="0"/>
              <w:autoSpaceDN w:val="0"/>
              <w:adjustRightInd w:val="0"/>
              <w:spacing w:line="276" w:lineRule="auto"/>
              <w:jc w:val="center"/>
              <w:rPr>
                <w:b/>
                <w:sz w:val="22"/>
                <w:szCs w:val="22"/>
              </w:rPr>
            </w:pPr>
            <w:r w:rsidRPr="00A122E5">
              <w:rPr>
                <w:b/>
                <w:sz w:val="22"/>
                <w:szCs w:val="22"/>
              </w:rPr>
              <w:t>2.</w:t>
            </w:r>
          </w:p>
        </w:tc>
        <w:tc>
          <w:tcPr>
            <w:tcW w:w="8392" w:type="dxa"/>
            <w:vAlign w:val="center"/>
          </w:tcPr>
          <w:p w14:paraId="2125E8D2" w14:textId="77777777" w:rsidR="00946A27" w:rsidRPr="00A122E5" w:rsidRDefault="00946A27" w:rsidP="00EC2072">
            <w:pPr>
              <w:autoSpaceDE w:val="0"/>
              <w:autoSpaceDN w:val="0"/>
              <w:adjustRightInd w:val="0"/>
              <w:spacing w:line="276" w:lineRule="auto"/>
              <w:jc w:val="center"/>
              <w:rPr>
                <w:sz w:val="22"/>
                <w:szCs w:val="22"/>
              </w:rPr>
            </w:pPr>
          </w:p>
        </w:tc>
      </w:tr>
      <w:tr w:rsidR="00946A27" w:rsidRPr="00A122E5" w14:paraId="3E4C9B2F" w14:textId="77777777" w:rsidTr="00EC2072">
        <w:trPr>
          <w:trHeight w:val="968"/>
        </w:trPr>
        <w:tc>
          <w:tcPr>
            <w:tcW w:w="960" w:type="dxa"/>
            <w:vAlign w:val="center"/>
          </w:tcPr>
          <w:p w14:paraId="2374F9F2" w14:textId="77777777" w:rsidR="00946A27" w:rsidRPr="00A122E5" w:rsidRDefault="00946A27" w:rsidP="00EC2072">
            <w:pPr>
              <w:autoSpaceDE w:val="0"/>
              <w:autoSpaceDN w:val="0"/>
              <w:adjustRightInd w:val="0"/>
              <w:spacing w:line="276" w:lineRule="auto"/>
              <w:jc w:val="center"/>
              <w:rPr>
                <w:b/>
                <w:sz w:val="22"/>
                <w:szCs w:val="22"/>
              </w:rPr>
            </w:pPr>
            <w:r w:rsidRPr="00A122E5">
              <w:rPr>
                <w:b/>
                <w:sz w:val="22"/>
                <w:szCs w:val="22"/>
              </w:rPr>
              <w:t>3.</w:t>
            </w:r>
          </w:p>
        </w:tc>
        <w:tc>
          <w:tcPr>
            <w:tcW w:w="8392" w:type="dxa"/>
            <w:vAlign w:val="center"/>
          </w:tcPr>
          <w:p w14:paraId="59A58783" w14:textId="77777777" w:rsidR="00946A27" w:rsidRPr="00A122E5" w:rsidRDefault="00946A27" w:rsidP="00EC2072">
            <w:pPr>
              <w:autoSpaceDE w:val="0"/>
              <w:autoSpaceDN w:val="0"/>
              <w:adjustRightInd w:val="0"/>
              <w:spacing w:line="276" w:lineRule="auto"/>
              <w:jc w:val="center"/>
              <w:rPr>
                <w:sz w:val="22"/>
                <w:szCs w:val="22"/>
              </w:rPr>
            </w:pPr>
          </w:p>
        </w:tc>
      </w:tr>
    </w:tbl>
    <w:p w14:paraId="054990C1" w14:textId="77777777" w:rsidR="008522D2" w:rsidRDefault="008522D2" w:rsidP="008522D2">
      <w:pPr>
        <w:keepNext/>
        <w:tabs>
          <w:tab w:val="left" w:pos="426"/>
        </w:tabs>
        <w:spacing w:after="60"/>
        <w:jc w:val="both"/>
        <w:outlineLvl w:val="1"/>
        <w:rPr>
          <w:sz w:val="28"/>
          <w:szCs w:val="28"/>
          <w:vertAlign w:val="superscript"/>
        </w:rPr>
      </w:pPr>
    </w:p>
    <w:p w14:paraId="0C392DAE" w14:textId="77777777" w:rsidR="008522D2" w:rsidRPr="00AE4FC9" w:rsidRDefault="008522D2" w:rsidP="008522D2">
      <w:pPr>
        <w:keepNext/>
        <w:tabs>
          <w:tab w:val="left" w:pos="426"/>
        </w:tabs>
        <w:spacing w:after="60"/>
        <w:jc w:val="both"/>
        <w:outlineLvl w:val="1"/>
        <w:rPr>
          <w:b/>
          <w:sz w:val="28"/>
          <w:szCs w:val="28"/>
        </w:rPr>
      </w:pPr>
      <w:r w:rsidRPr="00AE4FC9">
        <w:rPr>
          <w:b/>
          <w:sz w:val="28"/>
          <w:szCs w:val="28"/>
        </w:rPr>
        <w:t>UWAGA:</w:t>
      </w:r>
    </w:p>
    <w:p w14:paraId="3C00031B" w14:textId="089A1666" w:rsidR="008522D2" w:rsidRPr="0088224F" w:rsidRDefault="008522D2" w:rsidP="008522D2">
      <w:pPr>
        <w:keepNext/>
        <w:tabs>
          <w:tab w:val="left" w:pos="426"/>
        </w:tabs>
        <w:spacing w:after="60"/>
        <w:jc w:val="both"/>
        <w:outlineLvl w:val="1"/>
      </w:pPr>
      <w:r w:rsidRPr="0088224F">
        <w:rPr>
          <w:u w:val="single"/>
        </w:rPr>
        <w:t>Zamawiający dopuszcza zlecenie podwykonawcom jedynie:</w:t>
      </w:r>
    </w:p>
    <w:p w14:paraId="6C35BD22" w14:textId="02E88ABE" w:rsidR="00830147" w:rsidRPr="00286E6D" w:rsidRDefault="00830147" w:rsidP="00286E6D">
      <w:pPr>
        <w:pStyle w:val="Akapitzlist"/>
        <w:widowControl w:val="0"/>
        <w:numPr>
          <w:ilvl w:val="0"/>
          <w:numId w:val="15"/>
        </w:numPr>
        <w:autoSpaceDE w:val="0"/>
        <w:autoSpaceDN w:val="0"/>
        <w:adjustRightInd w:val="0"/>
        <w:spacing w:before="120"/>
        <w:ind w:right="10"/>
        <w:jc w:val="both"/>
        <w:rPr>
          <w:color w:val="000000"/>
        </w:rPr>
      </w:pPr>
      <w:r w:rsidRPr="00286E6D">
        <w:rPr>
          <w:color w:val="000000"/>
        </w:rPr>
        <w:t>wykonywania analiz laboratoryjnych ścieków i osadów,</w:t>
      </w:r>
    </w:p>
    <w:p w14:paraId="64A5A7C7" w14:textId="77777777" w:rsidR="00830147" w:rsidRPr="00286E6D" w:rsidRDefault="00830147" w:rsidP="00286E6D">
      <w:pPr>
        <w:pStyle w:val="Akapitzlist"/>
        <w:widowControl w:val="0"/>
        <w:numPr>
          <w:ilvl w:val="0"/>
          <w:numId w:val="15"/>
        </w:numPr>
        <w:autoSpaceDE w:val="0"/>
        <w:autoSpaceDN w:val="0"/>
        <w:adjustRightInd w:val="0"/>
        <w:ind w:right="10"/>
        <w:jc w:val="both"/>
        <w:rPr>
          <w:color w:val="000000"/>
        </w:rPr>
      </w:pPr>
      <w:r w:rsidRPr="00286E6D">
        <w:rPr>
          <w:color w:val="000000"/>
        </w:rPr>
        <w:t>wywozu i utylizacji odpadów powstających na oczyszczalni ścieków w wyniku prowadzenia procesu technologicznego oczyszczania ścieków,</w:t>
      </w:r>
    </w:p>
    <w:p w14:paraId="422262D2" w14:textId="5AF3CDB4" w:rsidR="00830147" w:rsidRPr="00286E6D" w:rsidRDefault="00830147" w:rsidP="00286E6D">
      <w:pPr>
        <w:pStyle w:val="Akapitzlist"/>
        <w:widowControl w:val="0"/>
        <w:numPr>
          <w:ilvl w:val="0"/>
          <w:numId w:val="15"/>
        </w:numPr>
        <w:autoSpaceDE w:val="0"/>
        <w:autoSpaceDN w:val="0"/>
        <w:adjustRightInd w:val="0"/>
        <w:ind w:right="10"/>
        <w:jc w:val="both"/>
        <w:rPr>
          <w:color w:val="000000"/>
        </w:rPr>
      </w:pPr>
      <w:r w:rsidRPr="00286E6D">
        <w:rPr>
          <w:color w:val="000000"/>
        </w:rPr>
        <w:t>wykon</w:t>
      </w:r>
      <w:r w:rsidR="001A54D5">
        <w:rPr>
          <w:color w:val="000000"/>
        </w:rPr>
        <w:t>yw</w:t>
      </w:r>
      <w:r w:rsidRPr="00286E6D">
        <w:rPr>
          <w:color w:val="000000"/>
        </w:rPr>
        <w:t>ania ekspertyz specjalistycznych,</w:t>
      </w:r>
    </w:p>
    <w:p w14:paraId="3C35F0D9" w14:textId="77777777" w:rsidR="00830147" w:rsidRPr="00286E6D" w:rsidRDefault="00830147" w:rsidP="00286E6D">
      <w:pPr>
        <w:pStyle w:val="Akapitzlist"/>
        <w:widowControl w:val="0"/>
        <w:numPr>
          <w:ilvl w:val="0"/>
          <w:numId w:val="15"/>
        </w:numPr>
        <w:autoSpaceDE w:val="0"/>
        <w:autoSpaceDN w:val="0"/>
        <w:adjustRightInd w:val="0"/>
        <w:ind w:right="10"/>
        <w:jc w:val="both"/>
        <w:rPr>
          <w:color w:val="000000"/>
        </w:rPr>
      </w:pPr>
      <w:r w:rsidRPr="00286E6D">
        <w:rPr>
          <w:color w:val="000000"/>
        </w:rPr>
        <w:t>wykonywania prac w obszarze branży elektrycznej i AKPiA,</w:t>
      </w:r>
    </w:p>
    <w:p w14:paraId="7C659782" w14:textId="77777777" w:rsidR="00830147" w:rsidRPr="00286E6D" w:rsidRDefault="00830147" w:rsidP="00286E6D">
      <w:pPr>
        <w:pStyle w:val="Akapitzlist"/>
        <w:widowControl w:val="0"/>
        <w:numPr>
          <w:ilvl w:val="0"/>
          <w:numId w:val="15"/>
        </w:numPr>
        <w:autoSpaceDE w:val="0"/>
        <w:autoSpaceDN w:val="0"/>
        <w:adjustRightInd w:val="0"/>
        <w:jc w:val="both"/>
        <w:rPr>
          <w:color w:val="000000"/>
        </w:rPr>
      </w:pPr>
      <w:r w:rsidRPr="00286E6D">
        <w:rPr>
          <w:color w:val="000000"/>
        </w:rPr>
        <w:t>wykonywania prac specjalistycznych obejmujących remonty i naprawy urządzeń technologicznych,</w:t>
      </w:r>
    </w:p>
    <w:p w14:paraId="60725EE5" w14:textId="77777777" w:rsidR="00830147" w:rsidRPr="00286E6D" w:rsidRDefault="00830147" w:rsidP="00286E6D">
      <w:pPr>
        <w:pStyle w:val="Akapitzlist"/>
        <w:widowControl w:val="0"/>
        <w:numPr>
          <w:ilvl w:val="0"/>
          <w:numId w:val="15"/>
        </w:numPr>
        <w:autoSpaceDE w:val="0"/>
        <w:autoSpaceDN w:val="0"/>
        <w:adjustRightInd w:val="0"/>
        <w:jc w:val="both"/>
        <w:rPr>
          <w:color w:val="000000"/>
        </w:rPr>
      </w:pPr>
      <w:r w:rsidRPr="00286E6D">
        <w:rPr>
          <w:color w:val="000000"/>
        </w:rPr>
        <w:t>poboru próbek ścieków i osadów do analiz.</w:t>
      </w:r>
    </w:p>
    <w:p w14:paraId="5CEE93EA" w14:textId="77777777" w:rsidR="00946A27" w:rsidRDefault="00946A27" w:rsidP="00946A27">
      <w:pPr>
        <w:autoSpaceDE w:val="0"/>
        <w:autoSpaceDN w:val="0"/>
        <w:adjustRightInd w:val="0"/>
        <w:spacing w:line="276" w:lineRule="auto"/>
      </w:pPr>
    </w:p>
    <w:p w14:paraId="47AD59B7" w14:textId="77777777" w:rsidR="00946A27" w:rsidRPr="00A122E5" w:rsidRDefault="00946A27" w:rsidP="00946A27">
      <w:pPr>
        <w:autoSpaceDE w:val="0"/>
        <w:autoSpaceDN w:val="0"/>
        <w:adjustRightInd w:val="0"/>
        <w:spacing w:line="276" w:lineRule="auto"/>
        <w:jc w:val="right"/>
      </w:pPr>
      <w:r w:rsidRPr="00A122E5">
        <w:t>..........................................................</w:t>
      </w:r>
    </w:p>
    <w:p w14:paraId="605795EC" w14:textId="77777777" w:rsidR="00946A27" w:rsidRPr="00A122E5" w:rsidRDefault="00946A27" w:rsidP="00AE4FC9">
      <w:pPr>
        <w:spacing w:before="100" w:beforeAutospacing="1" w:after="100" w:afterAutospacing="1"/>
        <w:ind w:left="5529"/>
        <w:jc w:val="center"/>
        <w:rPr>
          <w:sz w:val="28"/>
          <w:szCs w:val="28"/>
          <w:vertAlign w:val="superscript"/>
        </w:rPr>
      </w:pPr>
      <w:r w:rsidRPr="00A122E5">
        <w:rPr>
          <w:sz w:val="28"/>
          <w:szCs w:val="28"/>
          <w:vertAlign w:val="superscript"/>
        </w:rPr>
        <w:t>podpis osoby uprawnionej do składania oświadczeń woli w imieniu Wykonawcy</w:t>
      </w:r>
    </w:p>
    <w:p w14:paraId="4904F483" w14:textId="30AFC4B5" w:rsidR="0090556C" w:rsidRPr="0090556C" w:rsidRDefault="0090556C" w:rsidP="0090556C">
      <w:pPr>
        <w:spacing w:line="276" w:lineRule="auto"/>
        <w:ind w:firstLine="5642"/>
        <w:jc w:val="right"/>
        <w:rPr>
          <w:b/>
          <w:bCs/>
        </w:rPr>
      </w:pPr>
      <w:r w:rsidRPr="0090556C">
        <w:rPr>
          <w:b/>
          <w:bCs/>
        </w:rPr>
        <w:lastRenderedPageBreak/>
        <w:t xml:space="preserve">Załącznik nr </w:t>
      </w:r>
      <w:r w:rsidR="00286E6D">
        <w:rPr>
          <w:b/>
          <w:bCs/>
        </w:rPr>
        <w:t>19</w:t>
      </w:r>
      <w:r w:rsidR="00286E6D" w:rsidRPr="0090556C">
        <w:rPr>
          <w:b/>
          <w:bCs/>
        </w:rPr>
        <w:t xml:space="preserve"> </w:t>
      </w:r>
      <w:r w:rsidRPr="0090556C">
        <w:rPr>
          <w:b/>
          <w:bCs/>
        </w:rPr>
        <w:t>do SIWZ</w:t>
      </w:r>
    </w:p>
    <w:p w14:paraId="5E2527BF" w14:textId="77777777" w:rsidR="0090556C" w:rsidRPr="0090556C" w:rsidRDefault="0090556C" w:rsidP="0090556C">
      <w:pPr>
        <w:autoSpaceDE w:val="0"/>
        <w:autoSpaceDN w:val="0"/>
        <w:adjustRightInd w:val="0"/>
        <w:spacing w:line="276" w:lineRule="auto"/>
        <w:rPr>
          <w:sz w:val="20"/>
          <w:szCs w:val="20"/>
        </w:rPr>
      </w:pPr>
    </w:p>
    <w:p w14:paraId="5272A247" w14:textId="77777777" w:rsidR="0090556C" w:rsidRPr="0090556C" w:rsidRDefault="0090556C" w:rsidP="0090556C">
      <w:pPr>
        <w:autoSpaceDE w:val="0"/>
        <w:autoSpaceDN w:val="0"/>
        <w:adjustRightInd w:val="0"/>
        <w:spacing w:line="276" w:lineRule="auto"/>
        <w:rPr>
          <w:sz w:val="20"/>
          <w:szCs w:val="20"/>
        </w:rPr>
      </w:pPr>
    </w:p>
    <w:p w14:paraId="12C85A1C" w14:textId="77777777" w:rsidR="0090556C" w:rsidRPr="0090556C" w:rsidRDefault="0090556C" w:rsidP="0090556C">
      <w:pPr>
        <w:autoSpaceDE w:val="0"/>
        <w:autoSpaceDN w:val="0"/>
        <w:adjustRightInd w:val="0"/>
        <w:spacing w:line="276" w:lineRule="auto"/>
        <w:rPr>
          <w:sz w:val="20"/>
          <w:szCs w:val="20"/>
        </w:rPr>
      </w:pPr>
    </w:p>
    <w:p w14:paraId="2B358F42" w14:textId="77777777" w:rsidR="0090556C" w:rsidRPr="0090556C" w:rsidRDefault="0090556C" w:rsidP="0090556C">
      <w:pPr>
        <w:autoSpaceDE w:val="0"/>
        <w:autoSpaceDN w:val="0"/>
        <w:adjustRightInd w:val="0"/>
        <w:spacing w:line="276" w:lineRule="auto"/>
        <w:rPr>
          <w:sz w:val="20"/>
          <w:szCs w:val="20"/>
        </w:rPr>
      </w:pPr>
    </w:p>
    <w:p w14:paraId="40C59B76" w14:textId="77777777" w:rsidR="0090556C" w:rsidRPr="0090556C" w:rsidRDefault="0090556C" w:rsidP="0090556C">
      <w:pPr>
        <w:autoSpaceDE w:val="0"/>
        <w:autoSpaceDN w:val="0"/>
        <w:adjustRightInd w:val="0"/>
        <w:spacing w:line="276" w:lineRule="auto"/>
        <w:rPr>
          <w:sz w:val="20"/>
          <w:szCs w:val="20"/>
        </w:rPr>
      </w:pPr>
      <w:r w:rsidRPr="0090556C">
        <w:rPr>
          <w:sz w:val="20"/>
          <w:szCs w:val="20"/>
        </w:rPr>
        <w:t>...........................................................</w:t>
      </w:r>
    </w:p>
    <w:p w14:paraId="77E9D874" w14:textId="77777777" w:rsidR="0090556C" w:rsidRPr="0090556C" w:rsidRDefault="0090556C" w:rsidP="0090556C">
      <w:pPr>
        <w:autoSpaceDE w:val="0"/>
        <w:autoSpaceDN w:val="0"/>
        <w:adjustRightInd w:val="0"/>
        <w:spacing w:line="276" w:lineRule="auto"/>
        <w:rPr>
          <w:sz w:val="18"/>
          <w:szCs w:val="18"/>
        </w:rPr>
      </w:pPr>
      <w:r w:rsidRPr="0090556C">
        <w:rPr>
          <w:sz w:val="18"/>
          <w:szCs w:val="18"/>
        </w:rPr>
        <w:tab/>
        <w:t>/nazwa i adres wykonawcy/</w:t>
      </w:r>
    </w:p>
    <w:p w14:paraId="6121CB21" w14:textId="77777777" w:rsidR="0090556C" w:rsidRPr="0090556C" w:rsidRDefault="0090556C" w:rsidP="0090556C">
      <w:pPr>
        <w:autoSpaceDE w:val="0"/>
        <w:autoSpaceDN w:val="0"/>
        <w:adjustRightInd w:val="0"/>
        <w:spacing w:line="276" w:lineRule="auto"/>
        <w:jc w:val="center"/>
        <w:rPr>
          <w:b/>
          <w:bCs/>
        </w:rPr>
      </w:pPr>
    </w:p>
    <w:p w14:paraId="687AADE4" w14:textId="77777777" w:rsidR="0090556C" w:rsidRPr="0090556C" w:rsidRDefault="0090556C" w:rsidP="0090556C">
      <w:pPr>
        <w:autoSpaceDE w:val="0"/>
        <w:autoSpaceDN w:val="0"/>
        <w:adjustRightInd w:val="0"/>
        <w:spacing w:line="276" w:lineRule="auto"/>
        <w:jc w:val="center"/>
        <w:rPr>
          <w:b/>
          <w:bCs/>
        </w:rPr>
      </w:pPr>
    </w:p>
    <w:p w14:paraId="3452C7DE" w14:textId="4134043C" w:rsidR="0090556C" w:rsidRPr="00946A27" w:rsidRDefault="0090556C" w:rsidP="0090556C">
      <w:pPr>
        <w:jc w:val="both"/>
        <w:rPr>
          <w:b/>
        </w:rPr>
      </w:pPr>
      <w:r w:rsidRPr="0090556C">
        <w:t xml:space="preserve">znak sprawy: </w:t>
      </w:r>
      <w:r w:rsidR="00FD7604">
        <w:rPr>
          <w:b/>
        </w:rPr>
        <w:t>1</w:t>
      </w:r>
      <w:r w:rsidRPr="00946A27">
        <w:rPr>
          <w:b/>
        </w:rPr>
        <w:t>/BL/OCZYSZCZALNIA ŚCIEKÓW/PN/1</w:t>
      </w:r>
      <w:r w:rsidR="00FD7604">
        <w:rPr>
          <w:b/>
        </w:rPr>
        <w:t>5</w:t>
      </w:r>
    </w:p>
    <w:p w14:paraId="276FA629" w14:textId="4B2DBA59" w:rsidR="0090556C" w:rsidRPr="0090556C" w:rsidRDefault="0090556C" w:rsidP="0090556C">
      <w:pPr>
        <w:autoSpaceDE w:val="0"/>
        <w:autoSpaceDN w:val="0"/>
        <w:adjustRightInd w:val="0"/>
        <w:spacing w:line="276" w:lineRule="auto"/>
        <w:rPr>
          <w:b/>
          <w:bCs/>
        </w:rPr>
      </w:pPr>
    </w:p>
    <w:p w14:paraId="014630A4" w14:textId="77777777" w:rsidR="0090556C" w:rsidRDefault="0090556C" w:rsidP="0090556C">
      <w:pPr>
        <w:autoSpaceDE w:val="0"/>
        <w:autoSpaceDN w:val="0"/>
        <w:adjustRightInd w:val="0"/>
        <w:spacing w:line="276" w:lineRule="auto"/>
        <w:jc w:val="center"/>
        <w:rPr>
          <w:b/>
          <w:bCs/>
        </w:rPr>
      </w:pPr>
    </w:p>
    <w:p w14:paraId="5B338399" w14:textId="77777777" w:rsidR="009624ED" w:rsidRPr="0090556C" w:rsidRDefault="009624ED" w:rsidP="0090556C">
      <w:pPr>
        <w:autoSpaceDE w:val="0"/>
        <w:autoSpaceDN w:val="0"/>
        <w:adjustRightInd w:val="0"/>
        <w:spacing w:line="276" w:lineRule="auto"/>
        <w:jc w:val="center"/>
        <w:rPr>
          <w:b/>
          <w:bCs/>
        </w:rPr>
      </w:pPr>
    </w:p>
    <w:p w14:paraId="7CC4AA76" w14:textId="4C8FC619" w:rsidR="0090556C" w:rsidRPr="0090556C" w:rsidRDefault="0090556C" w:rsidP="0090556C">
      <w:pPr>
        <w:jc w:val="center"/>
        <w:rPr>
          <w:b/>
          <w:bCs/>
        </w:rPr>
      </w:pPr>
      <w:r w:rsidRPr="0090556C">
        <w:rPr>
          <w:b/>
          <w:bCs/>
        </w:rPr>
        <w:t>Zobowiązanie innych podmiotów do oddania Wykonawcy do dyspozycji niezbędnych zasobów w postępowaniu</w:t>
      </w:r>
      <w:r w:rsidR="00E81324">
        <w:rPr>
          <w:b/>
          <w:bCs/>
        </w:rPr>
        <w:t xml:space="preserve"> na</w:t>
      </w:r>
      <w:r w:rsidRPr="0090556C">
        <w:rPr>
          <w:b/>
          <w:bCs/>
        </w:rPr>
        <w:t xml:space="preserve"> </w:t>
      </w:r>
      <w:r w:rsidRPr="00946A27">
        <w:rPr>
          <w:b/>
        </w:rPr>
        <w:t xml:space="preserve">pełnienie nadzoru, całodobowej obsługi i konserwacji oczyszczalni ścieków w ośrodku dla cudzoziemców w Podkowie Leśnej </w:t>
      </w:r>
      <w:r>
        <w:rPr>
          <w:b/>
        </w:rPr>
        <w:t>–</w:t>
      </w:r>
      <w:r w:rsidRPr="00946A27">
        <w:rPr>
          <w:b/>
        </w:rPr>
        <w:t xml:space="preserve"> Dębaku</w:t>
      </w:r>
    </w:p>
    <w:p w14:paraId="1FCC7B7D" w14:textId="77777777" w:rsidR="0090556C" w:rsidRPr="0090556C" w:rsidRDefault="0090556C" w:rsidP="0090556C">
      <w:pPr>
        <w:autoSpaceDE w:val="0"/>
        <w:autoSpaceDN w:val="0"/>
        <w:adjustRightInd w:val="0"/>
        <w:spacing w:line="276" w:lineRule="auto"/>
        <w:jc w:val="center"/>
        <w:rPr>
          <w:b/>
          <w:bCs/>
        </w:rPr>
      </w:pPr>
    </w:p>
    <w:p w14:paraId="02AA2AC7" w14:textId="77777777" w:rsidR="0090556C" w:rsidRDefault="0090556C" w:rsidP="0090556C">
      <w:pPr>
        <w:autoSpaceDE w:val="0"/>
        <w:autoSpaceDN w:val="0"/>
        <w:adjustRightInd w:val="0"/>
        <w:spacing w:line="276" w:lineRule="auto"/>
        <w:jc w:val="center"/>
        <w:rPr>
          <w:b/>
          <w:bCs/>
        </w:rPr>
      </w:pPr>
    </w:p>
    <w:p w14:paraId="624C6756" w14:textId="77777777" w:rsidR="009624ED" w:rsidRDefault="009624ED" w:rsidP="0090556C">
      <w:pPr>
        <w:autoSpaceDE w:val="0"/>
        <w:autoSpaceDN w:val="0"/>
        <w:adjustRightInd w:val="0"/>
        <w:spacing w:line="276" w:lineRule="auto"/>
        <w:jc w:val="center"/>
        <w:rPr>
          <w:b/>
          <w:bCs/>
        </w:rPr>
      </w:pPr>
    </w:p>
    <w:p w14:paraId="12C2E1CC" w14:textId="56ECBBD6" w:rsidR="009624ED" w:rsidRPr="009624ED" w:rsidRDefault="009624ED" w:rsidP="009624ED">
      <w:pPr>
        <w:spacing w:line="360" w:lineRule="auto"/>
        <w:jc w:val="both"/>
      </w:pPr>
      <w:r w:rsidRPr="009624ED">
        <w:t>Niniejszym, mając prawo i zdolność do reprezentowania i kierowania firmą .................................................................................</w:t>
      </w:r>
      <w:r>
        <w:t>........................</w:t>
      </w:r>
      <w:r w:rsidRPr="009624ED">
        <w:t xml:space="preserve">....... </w:t>
      </w:r>
      <w:r w:rsidRPr="009624ED">
        <w:rPr>
          <w:i/>
        </w:rPr>
        <w:t>(nazwa i adres podmiotu udostępniającego zasoby)</w:t>
      </w:r>
      <w:r w:rsidRPr="009624ED">
        <w:t xml:space="preserve"> zobowiązuję się do udostępnienia firmie …………………………. ......................................................................................................</w:t>
      </w:r>
      <w:r w:rsidRPr="009624ED">
        <w:rPr>
          <w:i/>
        </w:rPr>
        <w:t xml:space="preserve">(nazwa i adres wykonawcy składającego ofertę) </w:t>
      </w:r>
      <w:r w:rsidRPr="009624ED">
        <w:t xml:space="preserve">zasobów na okres korzystania z nich przy wykonywaniu zamówienia </w:t>
      </w:r>
      <w:r w:rsidRPr="009624ED">
        <w:rPr>
          <w:i/>
        </w:rPr>
        <w:t>(wymienić zasoby do realizacji zamówienia, np. wiedza i doświadczenie, potencjał techniczny, osoby do realizacji zamówienia)</w:t>
      </w:r>
      <w:r w:rsidRPr="009624ED">
        <w:t>: ………………………………………………………………</w:t>
      </w:r>
    </w:p>
    <w:p w14:paraId="595D0CED" w14:textId="77777777" w:rsidR="009624ED" w:rsidRPr="009624ED" w:rsidRDefault="009624ED" w:rsidP="009624ED">
      <w:pPr>
        <w:spacing w:line="360" w:lineRule="auto"/>
        <w:jc w:val="both"/>
      </w:pPr>
      <w:r w:rsidRPr="009624ED">
        <w:t>…………………………………………………………………………………………………</w:t>
      </w:r>
    </w:p>
    <w:p w14:paraId="61C5B451" w14:textId="18129F98" w:rsidR="009624ED" w:rsidRPr="009624ED" w:rsidRDefault="009624ED" w:rsidP="009624ED">
      <w:pPr>
        <w:autoSpaceDE w:val="0"/>
        <w:autoSpaceDN w:val="0"/>
        <w:adjustRightInd w:val="0"/>
        <w:spacing w:line="360" w:lineRule="auto"/>
        <w:jc w:val="both"/>
      </w:pPr>
      <w:r w:rsidRPr="009624ED">
        <w:t>Sposób (zakres) uczestnictwa podmiotu udostępniającego zasoby w wykonywaniu zamówienia…….……………………………………………………………………………………..…….…………………………………………………………</w:t>
      </w:r>
      <w:r>
        <w:t>………………………………</w:t>
      </w:r>
    </w:p>
    <w:p w14:paraId="78A3678E" w14:textId="77777777" w:rsidR="009624ED" w:rsidRDefault="009624ED" w:rsidP="009624ED">
      <w:pPr>
        <w:autoSpaceDE w:val="0"/>
        <w:autoSpaceDN w:val="0"/>
        <w:adjustRightInd w:val="0"/>
        <w:spacing w:line="360" w:lineRule="auto"/>
        <w:jc w:val="both"/>
      </w:pPr>
    </w:p>
    <w:p w14:paraId="1D814317" w14:textId="77777777" w:rsidR="009624ED" w:rsidRDefault="009624ED" w:rsidP="009624ED">
      <w:pPr>
        <w:autoSpaceDE w:val="0"/>
        <w:autoSpaceDN w:val="0"/>
        <w:adjustRightInd w:val="0"/>
        <w:spacing w:line="360" w:lineRule="auto"/>
        <w:jc w:val="both"/>
      </w:pPr>
    </w:p>
    <w:p w14:paraId="02F79E07" w14:textId="77777777" w:rsidR="009624ED" w:rsidRPr="009624ED" w:rsidRDefault="009624ED" w:rsidP="009624ED">
      <w:pPr>
        <w:autoSpaceDE w:val="0"/>
        <w:autoSpaceDN w:val="0"/>
        <w:adjustRightInd w:val="0"/>
        <w:spacing w:line="360" w:lineRule="auto"/>
        <w:jc w:val="both"/>
      </w:pPr>
    </w:p>
    <w:p w14:paraId="2FC8B483" w14:textId="77777777" w:rsidR="009624ED" w:rsidRPr="009624ED" w:rsidRDefault="009624ED" w:rsidP="009624ED">
      <w:pPr>
        <w:autoSpaceDE w:val="0"/>
        <w:autoSpaceDN w:val="0"/>
        <w:adjustRightInd w:val="0"/>
        <w:spacing w:line="276" w:lineRule="auto"/>
      </w:pPr>
    </w:p>
    <w:p w14:paraId="41C1DE3B" w14:textId="77777777" w:rsidR="009624ED" w:rsidRPr="009624ED" w:rsidRDefault="009624ED" w:rsidP="009624ED">
      <w:pPr>
        <w:autoSpaceDE w:val="0"/>
        <w:autoSpaceDN w:val="0"/>
        <w:adjustRightInd w:val="0"/>
        <w:spacing w:line="276" w:lineRule="auto"/>
      </w:pPr>
      <w:r w:rsidRPr="009624ED">
        <w:t>………………., dnia…………………….</w:t>
      </w:r>
    </w:p>
    <w:p w14:paraId="457752B4" w14:textId="77777777" w:rsidR="009624ED" w:rsidRPr="009624ED" w:rsidRDefault="009624ED" w:rsidP="009624ED">
      <w:pPr>
        <w:autoSpaceDE w:val="0"/>
        <w:autoSpaceDN w:val="0"/>
        <w:adjustRightInd w:val="0"/>
        <w:spacing w:line="276" w:lineRule="auto"/>
        <w:jc w:val="right"/>
      </w:pPr>
      <w:r w:rsidRPr="009624ED">
        <w:t>..........................................................</w:t>
      </w:r>
    </w:p>
    <w:p w14:paraId="0DAC91FE" w14:textId="77777777" w:rsidR="009624ED" w:rsidRPr="009624ED" w:rsidRDefault="009624ED" w:rsidP="009624ED">
      <w:pPr>
        <w:ind w:left="5528"/>
        <w:jc w:val="center"/>
        <w:rPr>
          <w:vertAlign w:val="superscript"/>
        </w:rPr>
      </w:pPr>
      <w:r w:rsidRPr="009624ED">
        <w:rPr>
          <w:vertAlign w:val="superscript"/>
        </w:rPr>
        <w:t xml:space="preserve">podpis osoby uprawnionej do składania oświadczeń woli </w:t>
      </w:r>
      <w:r w:rsidRPr="000B25C3">
        <w:rPr>
          <w:b/>
          <w:vertAlign w:val="superscript"/>
        </w:rPr>
        <w:t>w imieniu podmiotu oddającego do dyspozycji niezbędne zasoby</w:t>
      </w:r>
    </w:p>
    <w:p w14:paraId="1B1F73C6" w14:textId="77777777" w:rsidR="00946A27" w:rsidRPr="009E59B8" w:rsidRDefault="00946A27" w:rsidP="00946A27">
      <w:pPr>
        <w:spacing w:after="120"/>
        <w:rPr>
          <w:b/>
          <w:bCs/>
          <w:lang w:eastAsia="x-none"/>
        </w:rPr>
      </w:pPr>
    </w:p>
    <w:p w14:paraId="3EC0D189" w14:textId="77777777" w:rsidR="009B469B" w:rsidRDefault="009B469B" w:rsidP="00946A27">
      <w:pPr>
        <w:pStyle w:val="Nagwek1"/>
      </w:pPr>
    </w:p>
    <w:p w14:paraId="70762FC2" w14:textId="77777777" w:rsidR="009624ED" w:rsidRDefault="009624ED" w:rsidP="000D0F7C">
      <w:pPr>
        <w:pStyle w:val="Nagwek2"/>
      </w:pPr>
    </w:p>
    <w:p w14:paraId="5326F4AA" w14:textId="77777777" w:rsidR="009624ED" w:rsidRPr="009624ED" w:rsidRDefault="009624ED" w:rsidP="000D0F7C">
      <w:pPr>
        <w:pStyle w:val="Nagwek2"/>
      </w:pPr>
    </w:p>
    <w:p w14:paraId="58681299" w14:textId="20BE789E" w:rsidR="009624ED" w:rsidRPr="0090556C" w:rsidRDefault="009624ED" w:rsidP="009624ED">
      <w:pPr>
        <w:spacing w:line="276" w:lineRule="auto"/>
        <w:ind w:firstLine="5642"/>
        <w:jc w:val="right"/>
        <w:rPr>
          <w:b/>
          <w:bCs/>
        </w:rPr>
      </w:pPr>
      <w:r w:rsidRPr="0090556C">
        <w:rPr>
          <w:b/>
          <w:bCs/>
        </w:rPr>
        <w:lastRenderedPageBreak/>
        <w:t xml:space="preserve">Załącznik nr </w:t>
      </w:r>
      <w:r w:rsidR="00286E6D">
        <w:rPr>
          <w:b/>
          <w:bCs/>
        </w:rPr>
        <w:t>20</w:t>
      </w:r>
      <w:r w:rsidR="00286E6D" w:rsidRPr="0090556C">
        <w:rPr>
          <w:b/>
          <w:bCs/>
        </w:rPr>
        <w:t xml:space="preserve"> </w:t>
      </w:r>
      <w:r w:rsidRPr="0090556C">
        <w:rPr>
          <w:b/>
          <w:bCs/>
        </w:rPr>
        <w:t>do SIWZ</w:t>
      </w:r>
    </w:p>
    <w:p w14:paraId="1B73DC72" w14:textId="77777777" w:rsidR="00E81324" w:rsidRDefault="00E81324" w:rsidP="00C065AB">
      <w:pPr>
        <w:jc w:val="center"/>
        <w:rPr>
          <w:b/>
          <w:bCs/>
          <w:sz w:val="22"/>
          <w:szCs w:val="22"/>
        </w:rPr>
      </w:pPr>
    </w:p>
    <w:p w14:paraId="4EE5E7B7" w14:textId="5CB15E19" w:rsidR="00222081" w:rsidRPr="00E81324" w:rsidRDefault="00E81324" w:rsidP="00C065AB">
      <w:pPr>
        <w:jc w:val="center"/>
        <w:rPr>
          <w:b/>
          <w:bCs/>
          <w:sz w:val="28"/>
          <w:szCs w:val="28"/>
        </w:rPr>
      </w:pPr>
      <w:r w:rsidRPr="00E81324">
        <w:rPr>
          <w:b/>
          <w:bCs/>
          <w:sz w:val="28"/>
          <w:szCs w:val="28"/>
        </w:rPr>
        <w:t>FORMULARZ OFERTOWY</w:t>
      </w:r>
    </w:p>
    <w:p w14:paraId="64F73570" w14:textId="77777777" w:rsidR="00222081" w:rsidRDefault="00222081" w:rsidP="00222081">
      <w:pPr>
        <w:jc w:val="center"/>
      </w:pPr>
    </w:p>
    <w:p w14:paraId="7ACA0158" w14:textId="77777777" w:rsidR="00222081" w:rsidRDefault="00222081" w:rsidP="00222081">
      <w:pPr>
        <w:spacing w:line="360" w:lineRule="auto"/>
        <w:jc w:val="both"/>
      </w:pPr>
      <w:r>
        <w:t>Nazwa i siedziba (dokładny adres, nr telefonu, fax, e-mail, NIP, REGON) Wykonawcy: ....................................................................................................................................................</w:t>
      </w:r>
    </w:p>
    <w:p w14:paraId="32A2903F" w14:textId="77777777" w:rsidR="00222081" w:rsidRDefault="00222081" w:rsidP="001F2593">
      <w:pPr>
        <w:spacing w:line="360" w:lineRule="auto"/>
        <w:jc w:val="both"/>
      </w:pPr>
      <w:r>
        <w:t>....................................................................................................................................................</w:t>
      </w:r>
    </w:p>
    <w:p w14:paraId="0C71FDFD" w14:textId="2F3906DE" w:rsidR="001F2593" w:rsidRDefault="001F2593" w:rsidP="001F2593">
      <w:pPr>
        <w:spacing w:line="360" w:lineRule="auto"/>
        <w:jc w:val="both"/>
      </w:pPr>
      <w:r w:rsidRPr="001F2593">
        <w:t>....................................................................................................................................................</w:t>
      </w:r>
    </w:p>
    <w:p w14:paraId="21847D5B" w14:textId="77777777" w:rsidR="00222081" w:rsidRDefault="00222081" w:rsidP="00703D49">
      <w:pPr>
        <w:spacing w:after="120"/>
        <w:jc w:val="both"/>
      </w:pPr>
      <w:r>
        <w:t>Nazwa i siedziba Zamawiającego: Urząd do Spraw Cudzoziemców, ul. Koszykowa 16, 00-564 Warszawa.</w:t>
      </w:r>
    </w:p>
    <w:p w14:paraId="608805A6" w14:textId="6ABE597C" w:rsidR="00806411" w:rsidRPr="00703D49" w:rsidRDefault="00222081" w:rsidP="00F7022C">
      <w:pPr>
        <w:pStyle w:val="Akapitzlist"/>
        <w:numPr>
          <w:ilvl w:val="0"/>
          <w:numId w:val="16"/>
        </w:numPr>
        <w:ind w:left="426" w:hanging="426"/>
        <w:jc w:val="both"/>
      </w:pPr>
      <w:r>
        <w:t xml:space="preserve">Nawiązując do prowadzonego postępowania w trybie przetargu nieograniczonego </w:t>
      </w:r>
      <w:r w:rsidR="009A78B9">
        <w:br/>
      </w:r>
      <w:r>
        <w:t xml:space="preserve">na </w:t>
      </w:r>
      <w:r w:rsidR="00E81324" w:rsidRPr="00703D49">
        <w:rPr>
          <w:b/>
          <w:bCs/>
        </w:rPr>
        <w:t>pełnienie nadzoru, całodobowej obsługi i konserwacji oczyszczalni ścieków w ośrodku dla cudzoziemców w Podkowie Leśnej – Dębaku</w:t>
      </w:r>
      <w:r w:rsidRPr="00703D49">
        <w:rPr>
          <w:b/>
        </w:rPr>
        <w:t>,</w:t>
      </w:r>
      <w:r>
        <w:t xml:space="preserve"> </w:t>
      </w:r>
      <w:r w:rsidRPr="00703D49">
        <w:rPr>
          <w:bCs/>
        </w:rPr>
        <w:t>oferujemy wykonanie zamówienia zgodnie z zakresem określonym w Specyfikacji Istotnych Warunków Zamówienia (SIWZ)</w:t>
      </w:r>
      <w:r w:rsidR="00806411" w:rsidRPr="00703D49">
        <w:rPr>
          <w:rFonts w:eastAsia="Batang"/>
        </w:rPr>
        <w:t xml:space="preserve"> i jej modyfikacjach </w:t>
      </w:r>
      <w:r w:rsidR="00806411" w:rsidRPr="00703D49">
        <w:rPr>
          <w:rFonts w:ascii="Times-Bold" w:hAnsi="Times-Bold" w:cs="Times-Bold"/>
          <w:b/>
          <w:bCs/>
          <w:color w:val="000000"/>
        </w:rPr>
        <w:t>za łączną kwotę:</w:t>
      </w:r>
    </w:p>
    <w:p w14:paraId="5D4DAE35" w14:textId="77777777" w:rsidR="00806411" w:rsidRDefault="00806411" w:rsidP="00806411">
      <w:pPr>
        <w:autoSpaceDE w:val="0"/>
        <w:autoSpaceDN w:val="0"/>
        <w:adjustRightInd w:val="0"/>
        <w:jc w:val="both"/>
        <w:rPr>
          <w:rFonts w:ascii="Times-Bold" w:hAnsi="Times-Bold" w:cs="Times-Bold"/>
          <w:b/>
          <w:bCs/>
          <w:color w:val="000000"/>
        </w:rPr>
      </w:pPr>
    </w:p>
    <w:p w14:paraId="08211F98" w14:textId="0C0FF4A3" w:rsidR="00806411" w:rsidRDefault="00806411" w:rsidP="00806411">
      <w:pPr>
        <w:autoSpaceDE w:val="0"/>
        <w:autoSpaceDN w:val="0"/>
        <w:adjustRightInd w:val="0"/>
        <w:spacing w:line="360" w:lineRule="auto"/>
        <w:rPr>
          <w:rFonts w:ascii="Times-Bold" w:hAnsi="Times-Bold" w:cs="Times-Bold"/>
          <w:bCs/>
          <w:color w:val="000000"/>
        </w:rPr>
      </w:pPr>
      <w:r>
        <w:rPr>
          <w:rFonts w:ascii="Times-Bold" w:hAnsi="Times-Bold" w:cs="Times-Bold"/>
          <w:bCs/>
          <w:color w:val="000000"/>
        </w:rPr>
        <w:t xml:space="preserve">Cena brutto </w:t>
      </w:r>
      <w:r>
        <w:t xml:space="preserve">(pozycja z </w:t>
      </w:r>
      <w:r w:rsidR="00703D49">
        <w:t>kolumny nr 4</w:t>
      </w:r>
      <w:r>
        <w:t xml:space="preserve"> z tabeli)…………</w:t>
      </w:r>
      <w:r w:rsidR="00703D49">
        <w:t>…………………………….</w:t>
      </w:r>
      <w:r>
        <w:t>………</w:t>
      </w:r>
      <w:r>
        <w:rPr>
          <w:rFonts w:ascii="Times-Bold" w:hAnsi="Times-Bold" w:cs="Times-Bold"/>
          <w:bCs/>
          <w:color w:val="000000"/>
        </w:rPr>
        <w:t>.zł</w:t>
      </w:r>
    </w:p>
    <w:p w14:paraId="79C5B2C0" w14:textId="77777777" w:rsidR="00806411" w:rsidRDefault="00806411" w:rsidP="00806411">
      <w:pPr>
        <w:autoSpaceDE w:val="0"/>
        <w:autoSpaceDN w:val="0"/>
        <w:adjustRightInd w:val="0"/>
        <w:spacing w:line="360" w:lineRule="auto"/>
        <w:rPr>
          <w:rFonts w:ascii="Times-Bold" w:hAnsi="Times-Bold" w:cs="Times-Bold"/>
          <w:bCs/>
          <w:color w:val="000000"/>
        </w:rPr>
      </w:pPr>
      <w:r>
        <w:rPr>
          <w:rFonts w:ascii="Times-Bold" w:hAnsi="Times-Bold" w:cs="Times-Bold"/>
          <w:bCs/>
          <w:color w:val="000000"/>
        </w:rPr>
        <w:t>(słownie:…..................................................................................................................................)</w:t>
      </w:r>
    </w:p>
    <w:p w14:paraId="30677A38" w14:textId="77777777" w:rsidR="00806411" w:rsidRDefault="00806411" w:rsidP="00806411">
      <w:pPr>
        <w:spacing w:after="120"/>
      </w:pPr>
      <w:r>
        <w:t>w  tym wartość poszczególnych części składowych usługi będącej przedmiotem niniejszego zamówienia wynosi:</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693"/>
        <w:gridCol w:w="2410"/>
        <w:gridCol w:w="1559"/>
        <w:gridCol w:w="2705"/>
      </w:tblGrid>
      <w:tr w:rsidR="00EC2072" w14:paraId="271EC6EC" w14:textId="77777777" w:rsidTr="00703D49">
        <w:trPr>
          <w:jc w:val="center"/>
        </w:trPr>
        <w:tc>
          <w:tcPr>
            <w:tcW w:w="520" w:type="dxa"/>
            <w:tcBorders>
              <w:top w:val="single" w:sz="4" w:space="0" w:color="auto"/>
              <w:left w:val="single" w:sz="4" w:space="0" w:color="auto"/>
              <w:bottom w:val="single" w:sz="4" w:space="0" w:color="auto"/>
              <w:right w:val="single" w:sz="4" w:space="0" w:color="auto"/>
            </w:tcBorders>
            <w:shd w:val="clear" w:color="auto" w:fill="F2F2F2"/>
            <w:vAlign w:val="center"/>
          </w:tcPr>
          <w:p w14:paraId="036D427A" w14:textId="77777777" w:rsidR="00806411" w:rsidRDefault="00806411">
            <w:pPr>
              <w:spacing w:after="120"/>
              <w:rPr>
                <w:b/>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9BF726" w14:textId="77777777" w:rsidR="00806411" w:rsidRDefault="00806411">
            <w:pPr>
              <w:spacing w:after="120"/>
              <w:jc w:val="center"/>
              <w:rPr>
                <w:b/>
                <w:sz w:val="22"/>
                <w:szCs w:val="22"/>
              </w:rPr>
            </w:pPr>
            <w:r>
              <w:rPr>
                <w:b/>
                <w:sz w:val="22"/>
                <w:szCs w:val="22"/>
              </w:rPr>
              <w:t>Przedmiot usługi</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652275" w14:textId="5867F730" w:rsidR="00806411" w:rsidRDefault="00EC2072" w:rsidP="00EC2072">
            <w:pPr>
              <w:spacing w:after="120"/>
              <w:jc w:val="center"/>
              <w:rPr>
                <w:b/>
                <w:sz w:val="22"/>
                <w:szCs w:val="22"/>
              </w:rPr>
            </w:pPr>
            <w:r>
              <w:rPr>
                <w:b/>
                <w:sz w:val="22"/>
                <w:szCs w:val="22"/>
              </w:rPr>
              <w:t>Miesięczne w</w:t>
            </w:r>
            <w:r w:rsidR="00806411">
              <w:rPr>
                <w:b/>
                <w:sz w:val="22"/>
                <w:szCs w:val="22"/>
              </w:rPr>
              <w:t xml:space="preserve">ynagrodzenie </w:t>
            </w:r>
            <w:r w:rsidRPr="00EC2072">
              <w:rPr>
                <w:rFonts w:eastAsia="Batang"/>
                <w:b/>
                <w:sz w:val="22"/>
                <w:szCs w:val="22"/>
              </w:rPr>
              <w:t>ryczałtowe</w:t>
            </w:r>
            <w:r w:rsidRPr="00EC2072">
              <w:rPr>
                <w:rFonts w:eastAsia="Batang"/>
                <w:sz w:val="22"/>
                <w:szCs w:val="22"/>
              </w:rPr>
              <w:t xml:space="preserve"> </w:t>
            </w:r>
            <w:r w:rsidR="00806411">
              <w:rPr>
                <w:b/>
                <w:sz w:val="22"/>
                <w:szCs w:val="22"/>
              </w:rPr>
              <w:t>brutto  (zł)</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DE79813" w14:textId="540AEE85" w:rsidR="00806411" w:rsidRDefault="00806411">
            <w:pPr>
              <w:spacing w:after="120"/>
              <w:jc w:val="center"/>
              <w:rPr>
                <w:b/>
                <w:sz w:val="22"/>
                <w:szCs w:val="22"/>
              </w:rPr>
            </w:pPr>
            <w:r>
              <w:rPr>
                <w:b/>
                <w:sz w:val="22"/>
                <w:szCs w:val="22"/>
              </w:rPr>
              <w:t>Ilość miesięcy trwania umowy</w:t>
            </w:r>
          </w:p>
        </w:tc>
        <w:tc>
          <w:tcPr>
            <w:tcW w:w="2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C20C3B" w14:textId="77777777" w:rsidR="00806411" w:rsidRDefault="00806411">
            <w:pPr>
              <w:spacing w:after="120"/>
              <w:jc w:val="center"/>
              <w:rPr>
                <w:b/>
                <w:sz w:val="22"/>
                <w:szCs w:val="22"/>
              </w:rPr>
            </w:pPr>
            <w:r>
              <w:rPr>
                <w:b/>
                <w:sz w:val="22"/>
                <w:szCs w:val="22"/>
              </w:rPr>
              <w:t>Łączne wynagrodzenie  brutto (zł)</w:t>
            </w:r>
          </w:p>
          <w:p w14:paraId="775C3309" w14:textId="77777777" w:rsidR="00806411" w:rsidRDefault="00806411">
            <w:pPr>
              <w:spacing w:after="120"/>
              <w:jc w:val="center"/>
              <w:rPr>
                <w:b/>
                <w:sz w:val="22"/>
                <w:szCs w:val="22"/>
              </w:rPr>
            </w:pPr>
            <w:r>
              <w:rPr>
                <w:b/>
                <w:sz w:val="22"/>
                <w:szCs w:val="22"/>
              </w:rPr>
              <w:t>(wartość kolumny 2x wartość kolumny 3)</w:t>
            </w:r>
          </w:p>
        </w:tc>
      </w:tr>
      <w:tr w:rsidR="00EC2072" w14:paraId="3D3ED535" w14:textId="77777777" w:rsidTr="00703D49">
        <w:trPr>
          <w:jc w:val="center"/>
        </w:trPr>
        <w:tc>
          <w:tcPr>
            <w:tcW w:w="5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2C21FE1" w14:textId="77777777" w:rsidR="00806411" w:rsidRDefault="00806411">
            <w:pPr>
              <w:spacing w:after="120"/>
              <w:rPr>
                <w:b/>
                <w:sz w:val="22"/>
                <w:szCs w:val="22"/>
              </w:rPr>
            </w:pPr>
            <w:r>
              <w:rPr>
                <w:b/>
                <w:sz w:val="22"/>
                <w:szCs w:val="22"/>
              </w:rPr>
              <w:t>Lp.</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4DD3E7" w14:textId="77777777" w:rsidR="00806411" w:rsidRDefault="00806411">
            <w:pPr>
              <w:spacing w:after="120"/>
              <w:jc w:val="center"/>
              <w:rPr>
                <w:b/>
                <w:sz w:val="22"/>
                <w:szCs w:val="22"/>
              </w:rPr>
            </w:pPr>
            <w:r>
              <w:rPr>
                <w:b/>
                <w:sz w:val="22"/>
                <w:szCs w:val="22"/>
              </w:rPr>
              <w:t>1</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C7249A" w14:textId="77777777" w:rsidR="00806411" w:rsidRDefault="00806411">
            <w:pPr>
              <w:spacing w:after="120"/>
              <w:jc w:val="center"/>
              <w:rPr>
                <w:b/>
                <w:sz w:val="22"/>
                <w:szCs w:val="22"/>
              </w:rPr>
            </w:pPr>
            <w:r>
              <w:rPr>
                <w:b/>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52D4000F" w14:textId="426D4CD7" w:rsidR="00806411" w:rsidRDefault="00806411">
            <w:pPr>
              <w:spacing w:after="120"/>
              <w:jc w:val="center"/>
              <w:rPr>
                <w:b/>
                <w:sz w:val="22"/>
                <w:szCs w:val="22"/>
              </w:rPr>
            </w:pPr>
            <w:r>
              <w:rPr>
                <w:b/>
                <w:sz w:val="22"/>
                <w:szCs w:val="22"/>
              </w:rPr>
              <w:t>3</w:t>
            </w:r>
          </w:p>
        </w:tc>
        <w:tc>
          <w:tcPr>
            <w:tcW w:w="270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1330AB" w14:textId="77777777" w:rsidR="00806411" w:rsidRDefault="00806411">
            <w:pPr>
              <w:spacing w:after="120"/>
              <w:jc w:val="center"/>
              <w:rPr>
                <w:b/>
                <w:sz w:val="22"/>
                <w:szCs w:val="22"/>
              </w:rPr>
            </w:pPr>
            <w:r>
              <w:rPr>
                <w:b/>
                <w:sz w:val="22"/>
                <w:szCs w:val="22"/>
              </w:rPr>
              <w:t>4</w:t>
            </w:r>
          </w:p>
        </w:tc>
      </w:tr>
      <w:tr w:rsidR="00EC2072" w14:paraId="2C6F963A" w14:textId="77777777" w:rsidTr="00703D49">
        <w:trPr>
          <w:trHeight w:val="2564"/>
          <w:jc w:val="center"/>
        </w:trPr>
        <w:tc>
          <w:tcPr>
            <w:tcW w:w="520" w:type="dxa"/>
            <w:tcBorders>
              <w:top w:val="single" w:sz="4" w:space="0" w:color="auto"/>
              <w:left w:val="single" w:sz="4" w:space="0" w:color="auto"/>
              <w:bottom w:val="single" w:sz="4" w:space="0" w:color="auto"/>
              <w:right w:val="single" w:sz="4" w:space="0" w:color="auto"/>
            </w:tcBorders>
            <w:vAlign w:val="center"/>
            <w:hideMark/>
          </w:tcPr>
          <w:p w14:paraId="2E8617DD" w14:textId="77777777" w:rsidR="00806411" w:rsidRDefault="00806411">
            <w:pPr>
              <w:spacing w:after="120"/>
              <w:jc w:val="center"/>
              <w:rPr>
                <w:b/>
                <w:sz w:val="22"/>
                <w:szCs w:val="22"/>
              </w:rPr>
            </w:pPr>
            <w:r>
              <w:rPr>
                <w:b/>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4E494E" w14:textId="78C5F8EE" w:rsidR="00806411" w:rsidRPr="00EC2072" w:rsidRDefault="00EC2072" w:rsidP="00EC2072">
            <w:pPr>
              <w:rPr>
                <w:rFonts w:eastAsia="Batang"/>
                <w:b/>
              </w:rPr>
            </w:pPr>
            <w:r w:rsidRPr="00EC2072">
              <w:rPr>
                <w:rFonts w:eastAsia="Batang"/>
                <w:b/>
              </w:rPr>
              <w:t>Pełnienie nadzoru, całodobowej obsługi i konserwacji oczyszczalni ścieków w ośrodku dla cudzoziemców w Podkowie Leśnej – Dębaku</w:t>
            </w:r>
          </w:p>
        </w:tc>
        <w:tc>
          <w:tcPr>
            <w:tcW w:w="2410" w:type="dxa"/>
            <w:tcBorders>
              <w:top w:val="single" w:sz="4" w:space="0" w:color="auto"/>
              <w:left w:val="single" w:sz="4" w:space="0" w:color="auto"/>
              <w:bottom w:val="single" w:sz="4" w:space="0" w:color="auto"/>
              <w:right w:val="single" w:sz="4" w:space="0" w:color="auto"/>
            </w:tcBorders>
            <w:vAlign w:val="center"/>
          </w:tcPr>
          <w:p w14:paraId="0F4C6B77" w14:textId="77777777" w:rsidR="00EC2072" w:rsidRDefault="00EC2072" w:rsidP="00EC2072">
            <w:pPr>
              <w:spacing w:after="120"/>
              <w:jc w:val="center"/>
              <w:rPr>
                <w:sz w:val="22"/>
                <w:szCs w:val="22"/>
              </w:rPr>
            </w:pPr>
          </w:p>
          <w:p w14:paraId="5F8DFDB8" w14:textId="6C62B3E8" w:rsidR="00EC2072" w:rsidRDefault="00EC2072" w:rsidP="00EC2072">
            <w:pPr>
              <w:spacing w:after="120"/>
              <w:jc w:val="center"/>
              <w:rPr>
                <w:sz w:val="22"/>
                <w:szCs w:val="22"/>
              </w:rPr>
            </w:pPr>
            <w:r>
              <w:rPr>
                <w:sz w:val="22"/>
                <w:szCs w:val="22"/>
              </w:rPr>
              <w:t>……………….……zł</w:t>
            </w:r>
          </w:p>
          <w:p w14:paraId="7B5F353C" w14:textId="02D3674F" w:rsidR="00806411" w:rsidRDefault="00806411" w:rsidP="00EC2072">
            <w:pPr>
              <w:spacing w:after="12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8A4153" w14:textId="7629BCDA" w:rsidR="00806411" w:rsidRPr="00EC2072" w:rsidRDefault="00806411">
            <w:pPr>
              <w:spacing w:after="120"/>
              <w:jc w:val="center"/>
              <w:rPr>
                <w:b/>
                <w:sz w:val="28"/>
                <w:szCs w:val="28"/>
              </w:rPr>
            </w:pPr>
            <w:r w:rsidRPr="00EC2072">
              <w:rPr>
                <w:b/>
                <w:sz w:val="28"/>
                <w:szCs w:val="28"/>
              </w:rPr>
              <w:t>12</w:t>
            </w:r>
          </w:p>
        </w:tc>
        <w:tc>
          <w:tcPr>
            <w:tcW w:w="2705" w:type="dxa"/>
            <w:tcBorders>
              <w:top w:val="single" w:sz="4" w:space="0" w:color="auto"/>
              <w:left w:val="single" w:sz="4" w:space="0" w:color="auto"/>
              <w:bottom w:val="single" w:sz="4" w:space="0" w:color="auto"/>
              <w:right w:val="single" w:sz="4" w:space="0" w:color="auto"/>
            </w:tcBorders>
            <w:vAlign w:val="center"/>
          </w:tcPr>
          <w:p w14:paraId="4153AA5A" w14:textId="77777777" w:rsidR="00EC2072" w:rsidRPr="00EC2072" w:rsidRDefault="00EC2072" w:rsidP="00EC2072">
            <w:pPr>
              <w:spacing w:after="120"/>
              <w:jc w:val="center"/>
              <w:rPr>
                <w:sz w:val="22"/>
                <w:szCs w:val="22"/>
              </w:rPr>
            </w:pPr>
          </w:p>
          <w:p w14:paraId="41BB25F2" w14:textId="77777777" w:rsidR="00EC2072" w:rsidRPr="00EC2072" w:rsidRDefault="00EC2072" w:rsidP="00EC2072">
            <w:pPr>
              <w:spacing w:after="120"/>
              <w:jc w:val="center"/>
              <w:rPr>
                <w:sz w:val="22"/>
                <w:szCs w:val="22"/>
              </w:rPr>
            </w:pPr>
            <w:r w:rsidRPr="00EC2072">
              <w:rPr>
                <w:sz w:val="22"/>
                <w:szCs w:val="22"/>
              </w:rPr>
              <w:t>……………….……zł</w:t>
            </w:r>
          </w:p>
          <w:p w14:paraId="68F8D0CF" w14:textId="6028DD8F" w:rsidR="00EC2072" w:rsidRDefault="00EC2072" w:rsidP="00703D49">
            <w:pPr>
              <w:spacing w:after="120"/>
              <w:jc w:val="center"/>
              <w:rPr>
                <w:sz w:val="22"/>
                <w:szCs w:val="22"/>
              </w:rPr>
            </w:pPr>
            <w:r w:rsidRPr="00EC2072">
              <w:rPr>
                <w:sz w:val="22"/>
                <w:szCs w:val="22"/>
              </w:rPr>
              <w:t>(słown</w:t>
            </w:r>
            <w:r w:rsidR="00703D49">
              <w:rPr>
                <w:sz w:val="22"/>
                <w:szCs w:val="22"/>
              </w:rPr>
              <w:t>ie:…………………………………………………………………………</w:t>
            </w:r>
            <w:r w:rsidRPr="00EC2072">
              <w:rPr>
                <w:sz w:val="22"/>
                <w:szCs w:val="22"/>
              </w:rPr>
              <w:t>..)</w:t>
            </w:r>
          </w:p>
        </w:tc>
      </w:tr>
    </w:tbl>
    <w:p w14:paraId="7F825D66" w14:textId="77777777" w:rsidR="00806411" w:rsidRDefault="00806411" w:rsidP="00806411">
      <w:pPr>
        <w:spacing w:line="276" w:lineRule="auto"/>
        <w:jc w:val="both"/>
        <w:rPr>
          <w:rFonts w:eastAsia="Batang"/>
        </w:rPr>
      </w:pPr>
    </w:p>
    <w:p w14:paraId="3BE2BD95" w14:textId="38D1B7AE" w:rsidR="00002DE9" w:rsidRPr="0085388E" w:rsidRDefault="00703D49" w:rsidP="00002DE9">
      <w:pPr>
        <w:ind w:left="426" w:hanging="426"/>
        <w:jc w:val="both"/>
        <w:rPr>
          <w:rFonts w:ascii="Times-Bold" w:hAnsi="Times-Bold" w:cs="Times-Bold"/>
          <w:b/>
          <w:bCs/>
          <w:color w:val="000000"/>
        </w:rPr>
      </w:pPr>
      <w:r>
        <w:rPr>
          <w:rFonts w:eastAsia="Calibri"/>
          <w:szCs w:val="20"/>
        </w:rPr>
        <w:t>2)</w:t>
      </w:r>
      <w:r>
        <w:rPr>
          <w:rFonts w:eastAsia="Calibri"/>
          <w:szCs w:val="20"/>
        </w:rPr>
        <w:tab/>
      </w:r>
      <w:r w:rsidR="00002DE9" w:rsidRPr="00002DE9">
        <w:rPr>
          <w:rFonts w:eastAsia="Calibri"/>
          <w:b/>
          <w:szCs w:val="20"/>
        </w:rPr>
        <w:t xml:space="preserve">Czas reakcji serwisu na powiadomienie o wystąpieniu awarii wraz z czasem na usunięcie awarii niewymagającej zakupu nowych urządzeń lub części zamiennych o kwocie przewyższającej 3000 zł </w:t>
      </w:r>
      <w:r w:rsidR="00002DE9" w:rsidRPr="0085388E">
        <w:rPr>
          <w:rFonts w:ascii="Times-Bold" w:hAnsi="Times-Bold" w:cs="Times-Bold"/>
          <w:b/>
          <w:bCs/>
          <w:color w:val="000000"/>
        </w:rPr>
        <w:t xml:space="preserve">- ………..* </w:t>
      </w:r>
      <w:r w:rsidR="00002DE9">
        <w:rPr>
          <w:rFonts w:ascii="Times-Bold" w:hAnsi="Times-Bold" w:cs="Times-Bold"/>
          <w:b/>
          <w:bCs/>
          <w:color w:val="000000"/>
        </w:rPr>
        <w:t>godz.</w:t>
      </w:r>
      <w:r w:rsidR="00002DE9" w:rsidRPr="0085388E">
        <w:rPr>
          <w:rFonts w:ascii="Times-Bold" w:hAnsi="Times-Bold" w:cs="Times-Bold"/>
          <w:b/>
          <w:bCs/>
          <w:color w:val="000000"/>
        </w:rPr>
        <w:t xml:space="preserve"> </w:t>
      </w:r>
      <w:r w:rsidR="00002DE9" w:rsidRPr="0085388E">
        <w:rPr>
          <w:rFonts w:ascii="Times-Bold" w:hAnsi="Times-Bold" w:cs="Times-Bold"/>
          <w:bCs/>
          <w:color w:val="000000"/>
        </w:rPr>
        <w:t xml:space="preserve">od </w:t>
      </w:r>
      <w:r w:rsidR="00002DE9">
        <w:rPr>
          <w:rFonts w:ascii="Times-Bold" w:hAnsi="Times-Bold" w:cs="Times-Bold"/>
          <w:bCs/>
          <w:color w:val="000000"/>
        </w:rPr>
        <w:t>chwili</w:t>
      </w:r>
      <w:r w:rsidR="00002DE9" w:rsidRPr="0085388E">
        <w:rPr>
          <w:rFonts w:ascii="Times-Bold" w:hAnsi="Times-Bold" w:cs="Times-Bold"/>
          <w:bCs/>
          <w:color w:val="000000"/>
        </w:rPr>
        <w:t xml:space="preserve"> przekazania przez Zamawiającego zgłoszenia (</w:t>
      </w:r>
      <w:r w:rsidR="00002DE9">
        <w:rPr>
          <w:rFonts w:ascii="Times-Bold" w:hAnsi="Times-Bold" w:cs="Times-Bold"/>
          <w:bCs/>
          <w:color w:val="000000"/>
        </w:rPr>
        <w:t xml:space="preserve">minimalnie- </w:t>
      </w:r>
      <w:r w:rsidR="008531BB">
        <w:rPr>
          <w:rFonts w:ascii="Times-Bold" w:hAnsi="Times-Bold" w:cs="Times-Bold"/>
          <w:bCs/>
          <w:color w:val="000000"/>
        </w:rPr>
        <w:t xml:space="preserve">12 </w:t>
      </w:r>
      <w:r w:rsidR="00002DE9">
        <w:rPr>
          <w:rFonts w:ascii="Times-Bold" w:hAnsi="Times-Bold" w:cs="Times-Bold"/>
          <w:bCs/>
          <w:color w:val="000000"/>
        </w:rPr>
        <w:t xml:space="preserve">godz., </w:t>
      </w:r>
      <w:r w:rsidR="00002DE9" w:rsidRPr="0085388E">
        <w:rPr>
          <w:rFonts w:ascii="Times-Bold" w:hAnsi="Times-Bold" w:cs="Times-Bold"/>
          <w:bCs/>
          <w:color w:val="000000"/>
        </w:rPr>
        <w:t xml:space="preserve">maksymalnie </w:t>
      </w:r>
      <w:r w:rsidR="00002DE9">
        <w:rPr>
          <w:rFonts w:ascii="Times-Bold" w:hAnsi="Times-Bold" w:cs="Times-Bold"/>
          <w:bCs/>
          <w:color w:val="000000"/>
        </w:rPr>
        <w:t xml:space="preserve">- </w:t>
      </w:r>
      <w:r w:rsidR="008531BB">
        <w:rPr>
          <w:rFonts w:ascii="Times-Bold" w:hAnsi="Times-Bold" w:cs="Times-Bold"/>
          <w:bCs/>
          <w:color w:val="000000"/>
        </w:rPr>
        <w:t>48</w:t>
      </w:r>
      <w:r w:rsidR="008531BB" w:rsidRPr="0085388E">
        <w:rPr>
          <w:rFonts w:ascii="Times-Bold" w:hAnsi="Times-Bold" w:cs="Times-Bold"/>
          <w:bCs/>
          <w:color w:val="000000"/>
        </w:rPr>
        <w:t xml:space="preserve"> </w:t>
      </w:r>
      <w:r w:rsidR="00002DE9" w:rsidRPr="0085388E">
        <w:rPr>
          <w:rFonts w:ascii="Times-Bold" w:hAnsi="Times-Bold" w:cs="Times-Bold"/>
          <w:bCs/>
          <w:color w:val="000000"/>
        </w:rPr>
        <w:t>godz.)</w:t>
      </w:r>
    </w:p>
    <w:p w14:paraId="048FD15B" w14:textId="49C827BB" w:rsidR="00002DE9" w:rsidRPr="0085388E" w:rsidRDefault="00002DE9" w:rsidP="00002DE9">
      <w:pPr>
        <w:ind w:left="284"/>
        <w:jc w:val="both"/>
        <w:rPr>
          <w:rFonts w:ascii="Times-Bold" w:hAnsi="Times-Bold" w:cs="Times-Bold"/>
          <w:bCs/>
          <w:i/>
          <w:color w:val="000000"/>
        </w:rPr>
      </w:pPr>
      <w:r w:rsidRPr="0085388E">
        <w:rPr>
          <w:rFonts w:ascii="Times-Bold" w:hAnsi="Times-Bold" w:cs="Times-Bold"/>
          <w:bCs/>
          <w:i/>
          <w:color w:val="000000"/>
        </w:rPr>
        <w:t xml:space="preserve">* (w przypadku  nieuzupełnienia informacji dot. terminu wykonywania zamówienia, Zamawiający uzna, że Wykonawca zrealizuje zamówienie w terminie </w:t>
      </w:r>
      <w:r w:rsidR="008531BB">
        <w:rPr>
          <w:rFonts w:ascii="Times-Bold" w:hAnsi="Times-Bold" w:cs="Times-Bold"/>
          <w:bCs/>
          <w:i/>
          <w:color w:val="000000"/>
        </w:rPr>
        <w:t>48</w:t>
      </w:r>
      <w:r w:rsidR="008531BB" w:rsidRPr="0085388E">
        <w:rPr>
          <w:rFonts w:ascii="Times-Bold" w:hAnsi="Times-Bold" w:cs="Times-Bold"/>
          <w:bCs/>
          <w:i/>
          <w:color w:val="000000"/>
        </w:rPr>
        <w:t xml:space="preserve"> </w:t>
      </w:r>
      <w:r>
        <w:rPr>
          <w:rFonts w:ascii="Times-Bold" w:hAnsi="Times-Bold" w:cs="Times-Bold"/>
          <w:bCs/>
          <w:i/>
          <w:color w:val="000000"/>
        </w:rPr>
        <w:t>godz.</w:t>
      </w:r>
      <w:r w:rsidRPr="0085388E">
        <w:rPr>
          <w:rFonts w:ascii="Times-Bold" w:hAnsi="Times-Bold" w:cs="Times-Bold"/>
          <w:bCs/>
          <w:color w:val="000000"/>
        </w:rPr>
        <w:t xml:space="preserve"> </w:t>
      </w:r>
      <w:r w:rsidRPr="0085388E">
        <w:rPr>
          <w:rFonts w:ascii="Times-Bold" w:hAnsi="Times-Bold" w:cs="Times-Bold"/>
          <w:bCs/>
          <w:i/>
          <w:color w:val="000000"/>
        </w:rPr>
        <w:t xml:space="preserve">od </w:t>
      </w:r>
      <w:r>
        <w:rPr>
          <w:rFonts w:ascii="Times-Bold" w:hAnsi="Times-Bold" w:cs="Times-Bold"/>
          <w:bCs/>
          <w:i/>
          <w:color w:val="000000"/>
        </w:rPr>
        <w:t>chwili</w:t>
      </w:r>
      <w:r w:rsidRPr="0085388E">
        <w:rPr>
          <w:rFonts w:ascii="Times-Bold" w:hAnsi="Times-Bold" w:cs="Times-Bold"/>
          <w:bCs/>
          <w:i/>
          <w:color w:val="000000"/>
        </w:rPr>
        <w:t xml:space="preserve"> przekazania zgłoszenia</w:t>
      </w:r>
      <w:r>
        <w:rPr>
          <w:rFonts w:ascii="Times-Bold" w:hAnsi="Times-Bold" w:cs="Times-Bold"/>
          <w:bCs/>
          <w:i/>
          <w:color w:val="000000"/>
        </w:rPr>
        <w:t>).</w:t>
      </w:r>
    </w:p>
    <w:p w14:paraId="00672A71" w14:textId="281DD07C" w:rsidR="00703D49" w:rsidRPr="00703D49" w:rsidRDefault="00002DE9" w:rsidP="00703D49">
      <w:pPr>
        <w:spacing w:after="120"/>
        <w:ind w:left="425" w:hanging="425"/>
        <w:jc w:val="both"/>
        <w:rPr>
          <w:rFonts w:eastAsia="Calibri"/>
          <w:szCs w:val="20"/>
        </w:rPr>
      </w:pPr>
      <w:r>
        <w:rPr>
          <w:rFonts w:eastAsia="Calibri"/>
          <w:szCs w:val="20"/>
        </w:rPr>
        <w:t>3)</w:t>
      </w:r>
      <w:r>
        <w:rPr>
          <w:rFonts w:eastAsia="Calibri"/>
          <w:szCs w:val="20"/>
        </w:rPr>
        <w:tab/>
      </w:r>
      <w:r w:rsidR="00703D49" w:rsidRPr="00703D49">
        <w:rPr>
          <w:rFonts w:eastAsia="Calibri"/>
          <w:szCs w:val="20"/>
        </w:rPr>
        <w:t>Oświadczamy, że zapoznaliśmy się z dokumentacją przetargową i nie wnosimy żadnych zastrzeżeń, przyjmujemy warunki w niej zawarte oraz zdobyliśmy konieczne informacje potrzebne do właściwego wykonania zamówienia;</w:t>
      </w:r>
    </w:p>
    <w:p w14:paraId="10D3EE32" w14:textId="77777777" w:rsidR="00703D49" w:rsidRPr="00703D49" w:rsidRDefault="00703D49" w:rsidP="00703D49">
      <w:pPr>
        <w:spacing w:after="120"/>
        <w:ind w:left="425" w:hanging="425"/>
        <w:jc w:val="both"/>
        <w:rPr>
          <w:rFonts w:eastAsia="Calibri"/>
          <w:szCs w:val="20"/>
        </w:rPr>
      </w:pPr>
      <w:r w:rsidRPr="00703D49">
        <w:rPr>
          <w:rFonts w:eastAsia="Calibri"/>
          <w:szCs w:val="20"/>
        </w:rPr>
        <w:lastRenderedPageBreak/>
        <w:t>4)</w:t>
      </w:r>
      <w:r w:rsidRPr="00703D49">
        <w:rPr>
          <w:rFonts w:eastAsia="Calibri"/>
          <w:szCs w:val="20"/>
        </w:rPr>
        <w:tab/>
        <w:t>Uważamy się za związanych niniejszą ofertą przez okres 30 dni od dnia upływu terminu do składania ofert;</w:t>
      </w:r>
    </w:p>
    <w:p w14:paraId="2D65B009" w14:textId="77777777" w:rsidR="00703D49" w:rsidRPr="00703D49" w:rsidRDefault="00703D49" w:rsidP="00703D49">
      <w:pPr>
        <w:spacing w:after="120"/>
        <w:ind w:left="425" w:hanging="425"/>
        <w:jc w:val="both"/>
        <w:rPr>
          <w:rFonts w:eastAsia="Calibri"/>
          <w:szCs w:val="20"/>
        </w:rPr>
      </w:pPr>
      <w:r w:rsidRPr="00703D49">
        <w:rPr>
          <w:rFonts w:eastAsia="Calibri"/>
          <w:szCs w:val="20"/>
        </w:rPr>
        <w:t>5)</w:t>
      </w:r>
      <w:r w:rsidRPr="00703D49">
        <w:rPr>
          <w:rFonts w:eastAsia="Calibri"/>
          <w:szCs w:val="20"/>
        </w:rPr>
        <w:tab/>
        <w:t>Oświadczamy, że oferowana cena obejmuje wszystkie koszty niezbędne dla kompleksowego wykonania zamówienia i stanowi podstawę do rozliczenia się z Zamawiającym;</w:t>
      </w:r>
    </w:p>
    <w:p w14:paraId="311F1022" w14:textId="77777777" w:rsidR="00703D49" w:rsidRPr="00703D49" w:rsidRDefault="00703D49" w:rsidP="00703D49">
      <w:pPr>
        <w:spacing w:after="120"/>
        <w:ind w:left="425" w:hanging="425"/>
        <w:jc w:val="both"/>
        <w:rPr>
          <w:rFonts w:eastAsia="Calibri"/>
          <w:szCs w:val="20"/>
        </w:rPr>
      </w:pPr>
      <w:r w:rsidRPr="00703D49">
        <w:rPr>
          <w:rFonts w:eastAsia="Calibri"/>
          <w:szCs w:val="20"/>
        </w:rPr>
        <w:t>6)</w:t>
      </w:r>
      <w:r w:rsidRPr="00703D49">
        <w:rPr>
          <w:rFonts w:eastAsia="Calibri"/>
          <w:szCs w:val="20"/>
        </w:rPr>
        <w:tab/>
        <w:t>Oświadczamy, że spełniamy wszystkie warunki postawione w SIWZ i jej modyfikacjach;</w:t>
      </w:r>
    </w:p>
    <w:p w14:paraId="68206D5B" w14:textId="77777777" w:rsidR="008D78BD" w:rsidRDefault="00703D49" w:rsidP="008D78BD">
      <w:pPr>
        <w:spacing w:after="120"/>
        <w:ind w:left="425" w:hanging="425"/>
        <w:jc w:val="both"/>
        <w:rPr>
          <w:rFonts w:eastAsia="Calibri"/>
          <w:szCs w:val="20"/>
        </w:rPr>
      </w:pPr>
      <w:r w:rsidRPr="00703D49">
        <w:rPr>
          <w:rFonts w:eastAsia="Calibri"/>
          <w:szCs w:val="20"/>
        </w:rPr>
        <w:t>7)</w:t>
      </w:r>
      <w:r w:rsidRPr="00703D49">
        <w:rPr>
          <w:rFonts w:eastAsia="Calibri"/>
          <w:szCs w:val="20"/>
        </w:rPr>
        <w:tab/>
        <w:t>Oświadczamy, że zapoznaliśmy się z istotnymi warunkami umowy, które stanowią część SIWZ, zobowiązujemy się w przypadku wyboru naszej oferty do zawarcia umowy na warunkach określonych w ww. dokumencie, w miejscu i terminie wyznaczonym przez Zamawiającego;</w:t>
      </w:r>
    </w:p>
    <w:p w14:paraId="7360CF41" w14:textId="62F56DD7" w:rsidR="008D78BD" w:rsidRPr="008D78BD" w:rsidRDefault="008D78BD" w:rsidP="008D78BD">
      <w:pPr>
        <w:spacing w:after="120"/>
        <w:ind w:left="425" w:hanging="425"/>
        <w:jc w:val="both"/>
        <w:rPr>
          <w:rFonts w:eastAsia="Calibri"/>
          <w:szCs w:val="20"/>
        </w:rPr>
      </w:pPr>
      <w:r>
        <w:rPr>
          <w:rFonts w:eastAsia="Calibri"/>
          <w:szCs w:val="20"/>
        </w:rPr>
        <w:t>8)</w:t>
      </w:r>
      <w:r>
        <w:rPr>
          <w:rFonts w:eastAsia="Calibri"/>
          <w:szCs w:val="20"/>
        </w:rPr>
        <w:tab/>
      </w:r>
      <w:r w:rsidRPr="008D78BD">
        <w:rPr>
          <w:snapToGrid w:val="0"/>
          <w:szCs w:val="20"/>
        </w:rPr>
        <w:t xml:space="preserve">Zamówienie zrealizowane będzie własnymi siłami/z pomocą podwykonawcy*, który realizować będzie część zamówienia określoną w załączniku nr </w:t>
      </w:r>
      <w:r w:rsidR="00286E6D">
        <w:rPr>
          <w:snapToGrid w:val="0"/>
          <w:szCs w:val="20"/>
        </w:rPr>
        <w:t>19</w:t>
      </w:r>
      <w:r w:rsidR="00286E6D" w:rsidRPr="008D78BD">
        <w:rPr>
          <w:snapToGrid w:val="0"/>
          <w:szCs w:val="20"/>
        </w:rPr>
        <w:t xml:space="preserve"> </w:t>
      </w:r>
      <w:r w:rsidRPr="008D78BD">
        <w:rPr>
          <w:snapToGrid w:val="0"/>
          <w:szCs w:val="20"/>
        </w:rPr>
        <w:t>do SIWZ.</w:t>
      </w:r>
    </w:p>
    <w:p w14:paraId="0AA5F38E" w14:textId="3BC2A159" w:rsidR="00222081" w:rsidRDefault="008D78BD" w:rsidP="001F2593">
      <w:pPr>
        <w:tabs>
          <w:tab w:val="left" w:pos="284"/>
          <w:tab w:val="left" w:pos="426"/>
          <w:tab w:val="center" w:pos="4536"/>
          <w:tab w:val="right" w:pos="9072"/>
        </w:tabs>
        <w:spacing w:after="120"/>
        <w:jc w:val="both"/>
        <w:rPr>
          <w:snapToGrid w:val="0"/>
          <w:szCs w:val="20"/>
        </w:rPr>
      </w:pPr>
      <w:r>
        <w:rPr>
          <w:snapToGrid w:val="0"/>
          <w:szCs w:val="20"/>
        </w:rPr>
        <w:t>9)</w:t>
      </w:r>
      <w:r>
        <w:rPr>
          <w:snapToGrid w:val="0"/>
          <w:szCs w:val="20"/>
        </w:rPr>
        <w:tab/>
      </w:r>
      <w:r>
        <w:rPr>
          <w:snapToGrid w:val="0"/>
          <w:szCs w:val="20"/>
        </w:rPr>
        <w:tab/>
      </w:r>
      <w:r w:rsidR="00222081">
        <w:rPr>
          <w:snapToGrid w:val="0"/>
          <w:szCs w:val="20"/>
        </w:rPr>
        <w:t>Ofertę niniejszą składamy na .............. kolejno ponumerowanych stronach.</w:t>
      </w:r>
    </w:p>
    <w:p w14:paraId="1B7D4F7A" w14:textId="7438A298" w:rsidR="00222081" w:rsidRDefault="008D78BD" w:rsidP="008D78BD">
      <w:pPr>
        <w:tabs>
          <w:tab w:val="left" w:pos="284"/>
          <w:tab w:val="left" w:pos="426"/>
        </w:tabs>
        <w:jc w:val="both"/>
      </w:pPr>
      <w:r>
        <w:t>10)</w:t>
      </w:r>
      <w:r>
        <w:tab/>
      </w:r>
      <w:r w:rsidR="00222081">
        <w:t>Załącznikami do niniejszej oferty są:</w:t>
      </w:r>
    </w:p>
    <w:p w14:paraId="30068B55" w14:textId="77777777" w:rsidR="001F2593" w:rsidRDefault="001F2593" w:rsidP="008D78BD">
      <w:pPr>
        <w:tabs>
          <w:tab w:val="num" w:pos="709"/>
        </w:tabs>
        <w:ind w:left="709" w:hanging="283"/>
        <w:jc w:val="both"/>
      </w:pPr>
    </w:p>
    <w:p w14:paraId="315EBA56" w14:textId="77777777" w:rsidR="00222081" w:rsidRDefault="00222081" w:rsidP="008D78BD">
      <w:pPr>
        <w:tabs>
          <w:tab w:val="num" w:pos="709"/>
        </w:tabs>
        <w:ind w:left="709" w:hanging="283"/>
        <w:jc w:val="both"/>
      </w:pPr>
      <w:r>
        <w:t>1) ........................................................................................................................................</w:t>
      </w:r>
    </w:p>
    <w:p w14:paraId="1A1F45DE" w14:textId="77777777" w:rsidR="00222081" w:rsidRDefault="00222081" w:rsidP="008D78BD">
      <w:pPr>
        <w:tabs>
          <w:tab w:val="num" w:pos="709"/>
        </w:tabs>
        <w:ind w:left="709" w:hanging="283"/>
        <w:jc w:val="both"/>
      </w:pPr>
      <w:r>
        <w:t>2) ........................................................................................................................................</w:t>
      </w:r>
    </w:p>
    <w:p w14:paraId="3CC81A35" w14:textId="05FF9570" w:rsidR="00222081" w:rsidRDefault="00222081" w:rsidP="008D78BD">
      <w:pPr>
        <w:tabs>
          <w:tab w:val="num" w:pos="709"/>
        </w:tabs>
        <w:ind w:left="709" w:hanging="283"/>
        <w:jc w:val="both"/>
      </w:pPr>
      <w:r>
        <w:t>3) ............................</w:t>
      </w:r>
      <w:r w:rsidR="008D78BD">
        <w:t>............................</w:t>
      </w:r>
      <w:r>
        <w:t>..................................................</w:t>
      </w:r>
      <w:r w:rsidR="008D78BD">
        <w:t>.............................</w:t>
      </w:r>
      <w:r>
        <w:t>.</w:t>
      </w:r>
    </w:p>
    <w:p w14:paraId="63A244CF" w14:textId="1DBA9596" w:rsidR="00222081" w:rsidRDefault="00222081" w:rsidP="008D78BD">
      <w:pPr>
        <w:tabs>
          <w:tab w:val="num" w:pos="709"/>
        </w:tabs>
        <w:ind w:left="709" w:hanging="283"/>
        <w:jc w:val="both"/>
      </w:pPr>
      <w:r>
        <w:t>4) .................................................................................................................</w:t>
      </w:r>
      <w:r w:rsidR="008D78BD">
        <w:t>.......................</w:t>
      </w:r>
    </w:p>
    <w:p w14:paraId="6336A611" w14:textId="4DF4094D" w:rsidR="00222081" w:rsidRDefault="00222081" w:rsidP="008D78BD">
      <w:pPr>
        <w:tabs>
          <w:tab w:val="num" w:pos="709"/>
        </w:tabs>
        <w:ind w:left="709" w:hanging="283"/>
        <w:jc w:val="both"/>
      </w:pPr>
      <w:r>
        <w:t>5) .........................................................................................................</w:t>
      </w:r>
      <w:r w:rsidR="008D78BD">
        <w:t>........................</w:t>
      </w:r>
      <w:r>
        <w:t>.......</w:t>
      </w:r>
    </w:p>
    <w:p w14:paraId="67623946" w14:textId="77777777" w:rsidR="00A4074C" w:rsidRDefault="00A4074C" w:rsidP="008D78BD">
      <w:pPr>
        <w:tabs>
          <w:tab w:val="num" w:pos="709"/>
        </w:tabs>
        <w:ind w:left="709" w:hanging="283"/>
        <w:jc w:val="both"/>
      </w:pPr>
    </w:p>
    <w:p w14:paraId="3E3C2E23" w14:textId="77777777" w:rsidR="00A4074C" w:rsidRDefault="00A4074C" w:rsidP="008D78BD">
      <w:pPr>
        <w:tabs>
          <w:tab w:val="num" w:pos="709"/>
        </w:tabs>
        <w:ind w:left="709" w:hanging="283"/>
        <w:jc w:val="both"/>
      </w:pPr>
    </w:p>
    <w:p w14:paraId="25C2CA49" w14:textId="77777777" w:rsidR="00A4074C" w:rsidRDefault="00A4074C" w:rsidP="008D78BD">
      <w:pPr>
        <w:tabs>
          <w:tab w:val="num" w:pos="709"/>
        </w:tabs>
        <w:ind w:left="709" w:hanging="283"/>
        <w:jc w:val="both"/>
      </w:pPr>
    </w:p>
    <w:p w14:paraId="3CD716A1" w14:textId="77777777" w:rsidR="00A4074C" w:rsidRDefault="00A4074C" w:rsidP="008D78BD">
      <w:pPr>
        <w:tabs>
          <w:tab w:val="num" w:pos="709"/>
        </w:tabs>
        <w:ind w:left="709" w:hanging="283"/>
        <w:jc w:val="both"/>
      </w:pPr>
    </w:p>
    <w:p w14:paraId="428DD775" w14:textId="3BB84438" w:rsidR="00222081" w:rsidRDefault="00222081" w:rsidP="00222081">
      <w:pPr>
        <w:jc w:val="both"/>
        <w:rPr>
          <w:i/>
        </w:rPr>
      </w:pPr>
      <w:r>
        <w:t xml:space="preserve">                                                   </w:t>
      </w:r>
      <w:r w:rsidR="00A4074C">
        <w:tab/>
      </w:r>
      <w:r w:rsidR="00A4074C">
        <w:tab/>
        <w:t xml:space="preserve">     </w:t>
      </w:r>
      <w:r>
        <w:t xml:space="preserve"> ........................................................................</w:t>
      </w:r>
      <w:r>
        <w:rPr>
          <w:i/>
        </w:rPr>
        <w:t xml:space="preserve"> </w:t>
      </w:r>
    </w:p>
    <w:p w14:paraId="568F71F4" w14:textId="77777777" w:rsidR="00222081" w:rsidRDefault="00222081" w:rsidP="00222081">
      <w:pPr>
        <w:jc w:val="right"/>
        <w:rPr>
          <w:sz w:val="22"/>
          <w:szCs w:val="22"/>
          <w:vertAlign w:val="superscript"/>
        </w:rPr>
      </w:pPr>
      <w:r>
        <w:rPr>
          <w:sz w:val="22"/>
          <w:szCs w:val="22"/>
          <w:vertAlign w:val="superscript"/>
        </w:rPr>
        <w:t>(podpis osoby uprawnionej do składania oświadczeń woli w imieniu Wykonawcy)</w:t>
      </w:r>
    </w:p>
    <w:p w14:paraId="4416AB45" w14:textId="77777777" w:rsidR="000E742B" w:rsidRDefault="000E742B" w:rsidP="00E57841">
      <w:pPr>
        <w:pStyle w:val="Tekstpodstawowy21"/>
        <w:tabs>
          <w:tab w:val="num" w:pos="851"/>
        </w:tabs>
        <w:jc w:val="right"/>
        <w:rPr>
          <w:b/>
        </w:rPr>
      </w:pPr>
    </w:p>
    <w:p w14:paraId="354E9544" w14:textId="77777777" w:rsidR="001F2593" w:rsidRDefault="001F2593" w:rsidP="00E57841">
      <w:pPr>
        <w:pStyle w:val="Tekstpodstawowy21"/>
        <w:tabs>
          <w:tab w:val="num" w:pos="851"/>
        </w:tabs>
        <w:jc w:val="right"/>
        <w:rPr>
          <w:b/>
        </w:rPr>
      </w:pPr>
    </w:p>
    <w:p w14:paraId="22C12194" w14:textId="77777777" w:rsidR="001F2593" w:rsidRDefault="001F2593" w:rsidP="00E57841">
      <w:pPr>
        <w:pStyle w:val="Tekstpodstawowy21"/>
        <w:tabs>
          <w:tab w:val="num" w:pos="851"/>
        </w:tabs>
        <w:jc w:val="right"/>
        <w:rPr>
          <w:b/>
        </w:rPr>
      </w:pPr>
    </w:p>
    <w:p w14:paraId="6631F65E" w14:textId="77777777" w:rsidR="001F2593" w:rsidRDefault="001F2593" w:rsidP="00E57841">
      <w:pPr>
        <w:pStyle w:val="Tekstpodstawowy21"/>
        <w:tabs>
          <w:tab w:val="num" w:pos="851"/>
        </w:tabs>
        <w:jc w:val="right"/>
        <w:rPr>
          <w:b/>
        </w:rPr>
      </w:pPr>
    </w:p>
    <w:p w14:paraId="25C5588E" w14:textId="77777777" w:rsidR="001F2593" w:rsidRDefault="001F2593" w:rsidP="00E57841">
      <w:pPr>
        <w:pStyle w:val="Tekstpodstawowy21"/>
        <w:tabs>
          <w:tab w:val="num" w:pos="851"/>
        </w:tabs>
        <w:jc w:val="right"/>
        <w:rPr>
          <w:b/>
        </w:rPr>
      </w:pPr>
    </w:p>
    <w:p w14:paraId="1EE30259" w14:textId="77777777" w:rsidR="001F2593" w:rsidRDefault="001F2593" w:rsidP="00E57841">
      <w:pPr>
        <w:pStyle w:val="Tekstpodstawowy21"/>
        <w:tabs>
          <w:tab w:val="num" w:pos="851"/>
        </w:tabs>
        <w:jc w:val="right"/>
        <w:rPr>
          <w:b/>
        </w:rPr>
      </w:pPr>
    </w:p>
    <w:p w14:paraId="05DDE41B" w14:textId="77777777" w:rsidR="001F2593" w:rsidRDefault="001F2593" w:rsidP="00E57841">
      <w:pPr>
        <w:pStyle w:val="Tekstpodstawowy21"/>
        <w:tabs>
          <w:tab w:val="num" w:pos="851"/>
        </w:tabs>
        <w:jc w:val="right"/>
        <w:rPr>
          <w:b/>
        </w:rPr>
      </w:pPr>
    </w:p>
    <w:p w14:paraId="2C849622" w14:textId="77777777" w:rsidR="001F2593" w:rsidRDefault="001F2593" w:rsidP="00E57841">
      <w:pPr>
        <w:pStyle w:val="Tekstpodstawowy21"/>
        <w:tabs>
          <w:tab w:val="num" w:pos="851"/>
        </w:tabs>
        <w:jc w:val="right"/>
        <w:rPr>
          <w:b/>
        </w:rPr>
      </w:pPr>
    </w:p>
    <w:p w14:paraId="75806446" w14:textId="77777777" w:rsidR="001F2593" w:rsidRDefault="001F2593" w:rsidP="00E57841">
      <w:pPr>
        <w:pStyle w:val="Tekstpodstawowy21"/>
        <w:tabs>
          <w:tab w:val="num" w:pos="851"/>
        </w:tabs>
        <w:jc w:val="right"/>
        <w:rPr>
          <w:b/>
        </w:rPr>
      </w:pPr>
    </w:p>
    <w:p w14:paraId="5993CE09" w14:textId="77777777" w:rsidR="001F2593" w:rsidRDefault="001F2593" w:rsidP="00E57841">
      <w:pPr>
        <w:pStyle w:val="Tekstpodstawowy21"/>
        <w:tabs>
          <w:tab w:val="num" w:pos="851"/>
        </w:tabs>
        <w:jc w:val="right"/>
        <w:rPr>
          <w:b/>
        </w:rPr>
      </w:pPr>
    </w:p>
    <w:p w14:paraId="16540BCF" w14:textId="77777777" w:rsidR="001F2593" w:rsidRDefault="001F2593" w:rsidP="00E57841">
      <w:pPr>
        <w:pStyle w:val="Tekstpodstawowy21"/>
        <w:tabs>
          <w:tab w:val="num" w:pos="851"/>
        </w:tabs>
        <w:jc w:val="right"/>
        <w:rPr>
          <w:b/>
        </w:rPr>
      </w:pPr>
    </w:p>
    <w:p w14:paraId="3155C430" w14:textId="77777777" w:rsidR="001F2593" w:rsidRDefault="001F2593" w:rsidP="00E57841">
      <w:pPr>
        <w:pStyle w:val="Tekstpodstawowy21"/>
        <w:tabs>
          <w:tab w:val="num" w:pos="851"/>
        </w:tabs>
        <w:jc w:val="right"/>
        <w:rPr>
          <w:b/>
        </w:rPr>
      </w:pPr>
    </w:p>
    <w:p w14:paraId="425443EC" w14:textId="77777777" w:rsidR="001F2593" w:rsidRDefault="001F2593" w:rsidP="00E57841">
      <w:pPr>
        <w:pStyle w:val="Tekstpodstawowy21"/>
        <w:tabs>
          <w:tab w:val="num" w:pos="851"/>
        </w:tabs>
        <w:jc w:val="right"/>
        <w:rPr>
          <w:b/>
        </w:rPr>
      </w:pPr>
    </w:p>
    <w:p w14:paraId="35BE9073" w14:textId="77777777" w:rsidR="001F2593" w:rsidRDefault="001F2593" w:rsidP="00E57841">
      <w:pPr>
        <w:pStyle w:val="Tekstpodstawowy21"/>
        <w:tabs>
          <w:tab w:val="num" w:pos="851"/>
        </w:tabs>
        <w:jc w:val="right"/>
        <w:rPr>
          <w:b/>
        </w:rPr>
      </w:pPr>
    </w:p>
    <w:p w14:paraId="6AB84BD7" w14:textId="77777777" w:rsidR="001F2593" w:rsidRDefault="001F2593" w:rsidP="00E57841">
      <w:pPr>
        <w:pStyle w:val="Tekstpodstawowy21"/>
        <w:tabs>
          <w:tab w:val="num" w:pos="851"/>
        </w:tabs>
        <w:jc w:val="right"/>
        <w:rPr>
          <w:b/>
        </w:rPr>
      </w:pPr>
    </w:p>
    <w:p w14:paraId="3B425C8F" w14:textId="77777777" w:rsidR="001F2593" w:rsidRDefault="001F2593" w:rsidP="00E57841">
      <w:pPr>
        <w:pStyle w:val="Tekstpodstawowy21"/>
        <w:tabs>
          <w:tab w:val="num" w:pos="851"/>
        </w:tabs>
        <w:jc w:val="right"/>
        <w:rPr>
          <w:b/>
        </w:rPr>
      </w:pPr>
    </w:p>
    <w:p w14:paraId="7BE5B189" w14:textId="77777777" w:rsidR="001F2593" w:rsidRDefault="001F2593" w:rsidP="00E57841">
      <w:pPr>
        <w:pStyle w:val="Tekstpodstawowy21"/>
        <w:tabs>
          <w:tab w:val="num" w:pos="851"/>
        </w:tabs>
        <w:jc w:val="right"/>
        <w:rPr>
          <w:b/>
        </w:rPr>
      </w:pPr>
    </w:p>
    <w:p w14:paraId="35D8E1EF" w14:textId="77777777" w:rsidR="001F2593" w:rsidRDefault="001F2593" w:rsidP="00E57841">
      <w:pPr>
        <w:pStyle w:val="Tekstpodstawowy21"/>
        <w:tabs>
          <w:tab w:val="num" w:pos="851"/>
        </w:tabs>
        <w:jc w:val="right"/>
        <w:rPr>
          <w:b/>
        </w:rPr>
      </w:pPr>
    </w:p>
    <w:p w14:paraId="5C606FC1" w14:textId="77777777" w:rsidR="001F2593" w:rsidRDefault="001F2593" w:rsidP="00E57841">
      <w:pPr>
        <w:pStyle w:val="Tekstpodstawowy21"/>
        <w:tabs>
          <w:tab w:val="num" w:pos="851"/>
        </w:tabs>
        <w:jc w:val="right"/>
        <w:rPr>
          <w:b/>
        </w:rPr>
      </w:pPr>
    </w:p>
    <w:p w14:paraId="7AAC2876" w14:textId="77777777" w:rsidR="001F2593" w:rsidRDefault="001F2593" w:rsidP="00E57841">
      <w:pPr>
        <w:pStyle w:val="Tekstpodstawowy21"/>
        <w:tabs>
          <w:tab w:val="num" w:pos="851"/>
        </w:tabs>
        <w:jc w:val="right"/>
        <w:rPr>
          <w:b/>
        </w:rPr>
      </w:pPr>
    </w:p>
    <w:p w14:paraId="39991F8B" w14:textId="77777777" w:rsidR="001F2593" w:rsidRDefault="001F2593" w:rsidP="00E57841">
      <w:pPr>
        <w:pStyle w:val="Tekstpodstawowy21"/>
        <w:tabs>
          <w:tab w:val="num" w:pos="851"/>
        </w:tabs>
        <w:jc w:val="right"/>
        <w:rPr>
          <w:b/>
        </w:rPr>
      </w:pPr>
    </w:p>
    <w:p w14:paraId="425BE7E5" w14:textId="77777777" w:rsidR="001F2593" w:rsidRDefault="001F2593" w:rsidP="00E57841">
      <w:pPr>
        <w:pStyle w:val="Tekstpodstawowy21"/>
        <w:tabs>
          <w:tab w:val="num" w:pos="851"/>
        </w:tabs>
        <w:jc w:val="right"/>
        <w:rPr>
          <w:b/>
        </w:rPr>
      </w:pPr>
    </w:p>
    <w:p w14:paraId="5ADC1235" w14:textId="77777777" w:rsidR="001F2593" w:rsidRDefault="001F2593" w:rsidP="00E57841">
      <w:pPr>
        <w:pStyle w:val="Tekstpodstawowy21"/>
        <w:tabs>
          <w:tab w:val="num" w:pos="851"/>
        </w:tabs>
        <w:jc w:val="right"/>
        <w:rPr>
          <w:b/>
        </w:rPr>
      </w:pPr>
    </w:p>
    <w:p w14:paraId="47B3692C" w14:textId="77777777" w:rsidR="001F2593" w:rsidRDefault="001F2593" w:rsidP="00E57841">
      <w:pPr>
        <w:pStyle w:val="Tekstpodstawowy21"/>
        <w:tabs>
          <w:tab w:val="num" w:pos="851"/>
        </w:tabs>
        <w:jc w:val="right"/>
        <w:rPr>
          <w:b/>
        </w:rPr>
      </w:pPr>
    </w:p>
    <w:p w14:paraId="48D6A8BB" w14:textId="77777777" w:rsidR="001F2593" w:rsidRDefault="001F2593" w:rsidP="00E57841">
      <w:pPr>
        <w:pStyle w:val="Tekstpodstawowy21"/>
        <w:tabs>
          <w:tab w:val="num" w:pos="851"/>
        </w:tabs>
        <w:jc w:val="right"/>
        <w:rPr>
          <w:b/>
        </w:rPr>
      </w:pPr>
    </w:p>
    <w:p w14:paraId="3A231741" w14:textId="499E3397" w:rsidR="00222081" w:rsidRDefault="00222081" w:rsidP="00E57841">
      <w:pPr>
        <w:pStyle w:val="Tekstpodstawowy21"/>
        <w:tabs>
          <w:tab w:val="num" w:pos="851"/>
        </w:tabs>
        <w:jc w:val="right"/>
        <w:rPr>
          <w:b/>
        </w:rPr>
      </w:pPr>
      <w:r w:rsidRPr="00E57841">
        <w:rPr>
          <w:b/>
        </w:rPr>
        <w:lastRenderedPageBreak/>
        <w:t xml:space="preserve">Załącznik nr </w:t>
      </w:r>
      <w:r w:rsidR="00286E6D">
        <w:rPr>
          <w:b/>
        </w:rPr>
        <w:t xml:space="preserve">21 </w:t>
      </w:r>
      <w:r w:rsidRPr="00E57841">
        <w:rPr>
          <w:b/>
        </w:rPr>
        <w:t>do SIWZ</w:t>
      </w:r>
    </w:p>
    <w:p w14:paraId="421B143A" w14:textId="77777777" w:rsidR="001F2593" w:rsidRPr="00E57841" w:rsidRDefault="001F2593" w:rsidP="00E57841">
      <w:pPr>
        <w:pStyle w:val="Tekstpodstawowy21"/>
        <w:tabs>
          <w:tab w:val="num" w:pos="851"/>
        </w:tabs>
        <w:jc w:val="right"/>
        <w:rPr>
          <w:b/>
        </w:rPr>
      </w:pPr>
    </w:p>
    <w:p w14:paraId="6F3FF18D" w14:textId="77777777" w:rsidR="00222081" w:rsidRDefault="00222081" w:rsidP="00222081">
      <w:pPr>
        <w:jc w:val="center"/>
        <w:rPr>
          <w:rFonts w:eastAsia="Batang"/>
          <w:b/>
        </w:rPr>
      </w:pPr>
      <w:r>
        <w:rPr>
          <w:rFonts w:eastAsia="Batang"/>
          <w:b/>
        </w:rPr>
        <w:t xml:space="preserve">ISTOTNE POSTANOWIENIA UMOWY </w:t>
      </w:r>
    </w:p>
    <w:p w14:paraId="2398BDC2" w14:textId="77777777" w:rsidR="00E57841" w:rsidRPr="00604C80" w:rsidRDefault="00E57841" w:rsidP="00E57841"/>
    <w:p w14:paraId="63A501D7" w14:textId="273F0DA9" w:rsidR="00604C80" w:rsidRPr="00604C80" w:rsidRDefault="00604C80" w:rsidP="00604C80">
      <w:pPr>
        <w:autoSpaceDE w:val="0"/>
        <w:autoSpaceDN w:val="0"/>
        <w:adjustRightInd w:val="0"/>
        <w:spacing w:before="53"/>
        <w:ind w:right="19"/>
        <w:jc w:val="center"/>
        <w:rPr>
          <w:b/>
          <w:bCs/>
          <w:color w:val="000000"/>
        </w:rPr>
      </w:pPr>
      <w:r>
        <w:rPr>
          <w:b/>
          <w:bCs/>
          <w:color w:val="000000"/>
        </w:rPr>
        <w:t>§ 1</w:t>
      </w:r>
    </w:p>
    <w:p w14:paraId="69A19BC4" w14:textId="158C0CF7" w:rsidR="00604C80" w:rsidRPr="00286E6D" w:rsidRDefault="00604C80" w:rsidP="00286E6D">
      <w:pPr>
        <w:pStyle w:val="Akapitzlist"/>
        <w:widowControl w:val="0"/>
        <w:numPr>
          <w:ilvl w:val="0"/>
          <w:numId w:val="38"/>
        </w:numPr>
        <w:autoSpaceDE w:val="0"/>
        <w:autoSpaceDN w:val="0"/>
        <w:adjustRightInd w:val="0"/>
        <w:spacing w:after="120"/>
        <w:ind w:left="284" w:hanging="284"/>
        <w:jc w:val="both"/>
        <w:rPr>
          <w:color w:val="000000"/>
        </w:rPr>
      </w:pPr>
      <w:r w:rsidRPr="00286E6D">
        <w:rPr>
          <w:color w:val="000000"/>
        </w:rPr>
        <w:t xml:space="preserve">Przedmiotem umowy jest pełnienie przez Wykonawcę nadzoru, całodobowej obsługi i konserwacji oczyszczalni ścieków socjalno-bytowych </w:t>
      </w:r>
      <w:r w:rsidR="00C17A3A">
        <w:rPr>
          <w:color w:val="000000"/>
        </w:rPr>
        <w:t xml:space="preserve">na terenie należącego do Urzędu do Spraw Cudzoziemców ośrodka </w:t>
      </w:r>
      <w:r w:rsidR="00C17A3A" w:rsidRPr="00286E6D">
        <w:rPr>
          <w:color w:val="000000"/>
        </w:rPr>
        <w:t xml:space="preserve">dla cudzoziemców </w:t>
      </w:r>
      <w:r w:rsidR="00C17A3A">
        <w:rPr>
          <w:color w:val="000000"/>
        </w:rPr>
        <w:t>ubiegających się o nadanie statusu uchodźcy  w</w:t>
      </w:r>
      <w:r w:rsidR="008C50DC">
        <w:rPr>
          <w:color w:val="000000"/>
        </w:rPr>
        <w:t xml:space="preserve"> </w:t>
      </w:r>
      <w:r w:rsidR="00C17A3A">
        <w:rPr>
          <w:color w:val="000000"/>
        </w:rPr>
        <w:t>RP</w:t>
      </w:r>
      <w:r w:rsidR="008C50DC">
        <w:rPr>
          <w:color w:val="000000"/>
        </w:rPr>
        <w:t xml:space="preserve">, </w:t>
      </w:r>
      <w:r w:rsidRPr="00286E6D">
        <w:rPr>
          <w:color w:val="000000"/>
        </w:rPr>
        <w:t>w Podkowie Leśnej – Dębaku</w:t>
      </w:r>
      <w:r w:rsidR="00956EC1">
        <w:rPr>
          <w:color w:val="000000"/>
        </w:rPr>
        <w:t>, 05-</w:t>
      </w:r>
      <w:r w:rsidR="00747135">
        <w:rPr>
          <w:color w:val="000000"/>
        </w:rPr>
        <w:t>805</w:t>
      </w:r>
      <w:r w:rsidR="00956EC1">
        <w:rPr>
          <w:color w:val="000000"/>
        </w:rPr>
        <w:t xml:space="preserve"> Otrębusy</w:t>
      </w:r>
      <w:r w:rsidRPr="00286E6D">
        <w:rPr>
          <w:color w:val="000000"/>
        </w:rPr>
        <w:t xml:space="preserve">. </w:t>
      </w:r>
    </w:p>
    <w:p w14:paraId="524762F0" w14:textId="49F3E177" w:rsidR="00A756CB" w:rsidRPr="006531C2" w:rsidRDefault="00D56943" w:rsidP="006531C2">
      <w:pPr>
        <w:widowControl w:val="0"/>
        <w:autoSpaceDE w:val="0"/>
        <w:autoSpaceDN w:val="0"/>
        <w:adjustRightInd w:val="0"/>
        <w:spacing w:after="120"/>
        <w:ind w:left="284" w:hanging="284"/>
        <w:jc w:val="both"/>
        <w:rPr>
          <w:color w:val="000000"/>
        </w:rPr>
      </w:pPr>
      <w:r>
        <w:t>2.</w:t>
      </w:r>
      <w:r w:rsidR="006531C2">
        <w:tab/>
      </w:r>
      <w:r w:rsidR="00A756CB" w:rsidRPr="00966AC7">
        <w:t xml:space="preserve">W ramach </w:t>
      </w:r>
      <w:r w:rsidR="006531C2">
        <w:t>realizacji umowy</w:t>
      </w:r>
      <w:r w:rsidR="00A756CB" w:rsidRPr="00966AC7">
        <w:t xml:space="preserve"> </w:t>
      </w:r>
      <w:r>
        <w:t>W</w:t>
      </w:r>
      <w:r w:rsidR="00A756CB" w:rsidRPr="00966AC7">
        <w:t>ykonawca zapewni kompleksową obsługę i eksploatację oczyszczalni ścieków wraz z pełnieniem nadzoru technologicznego w okresie jednego roku od daty wejścia w życie umowy. Pod pojęciem „kompleksowa obsługa” należy rozumieć wszelkie czynności służące utrzymaniu w ruchu i niepogorszonym stanie technicznym oczyszczalni ścieków, w tym również wykonywanie bieżących analiz jakości ścieków oczyszczonych i osadów pościekowych.</w:t>
      </w:r>
    </w:p>
    <w:p w14:paraId="4EAA883A" w14:textId="26DB2953" w:rsidR="00604C80" w:rsidRDefault="00D56943" w:rsidP="00604C80">
      <w:pPr>
        <w:widowControl w:val="0"/>
        <w:tabs>
          <w:tab w:val="left" w:pos="355"/>
        </w:tabs>
        <w:autoSpaceDE w:val="0"/>
        <w:autoSpaceDN w:val="0"/>
        <w:adjustRightInd w:val="0"/>
        <w:spacing w:after="120"/>
        <w:ind w:left="357" w:hanging="357"/>
        <w:jc w:val="both"/>
        <w:rPr>
          <w:color w:val="000000"/>
        </w:rPr>
      </w:pPr>
      <w:r>
        <w:rPr>
          <w:color w:val="000000"/>
        </w:rPr>
        <w:t>3</w:t>
      </w:r>
      <w:r w:rsidR="00604C80">
        <w:rPr>
          <w:color w:val="000000"/>
        </w:rPr>
        <w:t>.</w:t>
      </w:r>
      <w:r w:rsidR="00604C80">
        <w:rPr>
          <w:color w:val="000000"/>
        </w:rPr>
        <w:tab/>
      </w:r>
      <w:r w:rsidR="00604C80" w:rsidRPr="001E0086">
        <w:rPr>
          <w:bCs/>
        </w:rPr>
        <w:t xml:space="preserve">Szczegółowy opis wymagań w stosunku do przedmiotu zamówienia, wymienionego </w:t>
      </w:r>
      <w:r w:rsidR="00604C80">
        <w:rPr>
          <w:bCs/>
        </w:rPr>
        <w:br/>
      </w:r>
      <w:r w:rsidR="00604C80" w:rsidRPr="001E0086">
        <w:rPr>
          <w:bCs/>
        </w:rPr>
        <w:t xml:space="preserve">w ust. 1, zawiera </w:t>
      </w:r>
      <w:r w:rsidR="006531C2">
        <w:rPr>
          <w:b/>
          <w:bCs/>
        </w:rPr>
        <w:t>Z</w:t>
      </w:r>
      <w:r w:rsidR="00604C80" w:rsidRPr="001E0086">
        <w:rPr>
          <w:b/>
          <w:bCs/>
        </w:rPr>
        <w:t>ałącznik nr 1</w:t>
      </w:r>
      <w:r w:rsidR="00604C80" w:rsidRPr="001E0086">
        <w:rPr>
          <w:bCs/>
        </w:rPr>
        <w:t xml:space="preserve"> do umowy.</w:t>
      </w:r>
      <w:r w:rsidR="00604C80">
        <w:rPr>
          <w:bCs/>
        </w:rPr>
        <w:t xml:space="preserve"> </w:t>
      </w:r>
    </w:p>
    <w:p w14:paraId="1E61DB9E" w14:textId="374EDA18" w:rsidR="00604C80" w:rsidRPr="00604C80" w:rsidRDefault="00D56943" w:rsidP="00604C80">
      <w:pPr>
        <w:widowControl w:val="0"/>
        <w:tabs>
          <w:tab w:val="left" w:pos="355"/>
        </w:tabs>
        <w:autoSpaceDE w:val="0"/>
        <w:autoSpaceDN w:val="0"/>
        <w:adjustRightInd w:val="0"/>
        <w:ind w:left="355" w:hanging="355"/>
        <w:jc w:val="both"/>
        <w:rPr>
          <w:color w:val="000000"/>
        </w:rPr>
      </w:pPr>
      <w:r>
        <w:rPr>
          <w:color w:val="000000"/>
        </w:rPr>
        <w:t>4</w:t>
      </w:r>
      <w:r w:rsidR="00604C80">
        <w:rPr>
          <w:color w:val="000000"/>
        </w:rPr>
        <w:t>.</w:t>
      </w:r>
      <w:r w:rsidR="00604C80">
        <w:rPr>
          <w:color w:val="000000"/>
        </w:rPr>
        <w:tab/>
      </w:r>
      <w:r w:rsidR="00604C80" w:rsidRPr="00604C80">
        <w:rPr>
          <w:color w:val="000000"/>
        </w:rPr>
        <w:t xml:space="preserve">Opis istniejącej oczyszczalni ścieków, wymagania dotyczące jakości oczyszczanych ścieków oraz kopia obowiązującego pozwolenia wodnoprawnego (decyzja nr 168/05 z dnia 09-06-2005 r.) zostały zamieszczone w załącznikach </w:t>
      </w:r>
      <w:r w:rsidR="00604C80">
        <w:rPr>
          <w:color w:val="000000"/>
        </w:rPr>
        <w:t xml:space="preserve">nr 2-13 </w:t>
      </w:r>
      <w:r w:rsidR="00604C80" w:rsidRPr="00604C80">
        <w:rPr>
          <w:color w:val="000000"/>
        </w:rPr>
        <w:t xml:space="preserve">do </w:t>
      </w:r>
      <w:r w:rsidR="00604C80">
        <w:rPr>
          <w:color w:val="000000"/>
        </w:rPr>
        <w:t>umowy</w:t>
      </w:r>
      <w:r w:rsidR="00604C80" w:rsidRPr="00604C80">
        <w:rPr>
          <w:color w:val="000000"/>
        </w:rPr>
        <w:t>.</w:t>
      </w:r>
    </w:p>
    <w:p w14:paraId="5D9EE53C" w14:textId="0BEB49E0" w:rsidR="00604C80" w:rsidRDefault="00604C80" w:rsidP="00604C80">
      <w:pPr>
        <w:autoSpaceDE w:val="0"/>
        <w:autoSpaceDN w:val="0"/>
        <w:adjustRightInd w:val="0"/>
        <w:spacing w:before="53"/>
        <w:ind w:right="24"/>
        <w:jc w:val="center"/>
        <w:rPr>
          <w:b/>
          <w:bCs/>
          <w:color w:val="000000"/>
        </w:rPr>
      </w:pPr>
      <w:r>
        <w:rPr>
          <w:b/>
          <w:bCs/>
          <w:color w:val="000000"/>
        </w:rPr>
        <w:t>§ 2</w:t>
      </w:r>
    </w:p>
    <w:p w14:paraId="699A433C" w14:textId="5E123D78" w:rsidR="001A3149" w:rsidRPr="00604C80" w:rsidRDefault="001A3149" w:rsidP="00604C80">
      <w:pPr>
        <w:autoSpaceDE w:val="0"/>
        <w:autoSpaceDN w:val="0"/>
        <w:adjustRightInd w:val="0"/>
        <w:spacing w:before="53"/>
        <w:ind w:right="24"/>
        <w:jc w:val="center"/>
        <w:rPr>
          <w:b/>
          <w:bCs/>
          <w:color w:val="000000"/>
        </w:rPr>
      </w:pPr>
      <w:r>
        <w:rPr>
          <w:b/>
          <w:bCs/>
          <w:color w:val="000000"/>
        </w:rPr>
        <w:t>Obowiązki Wykonawcy</w:t>
      </w:r>
    </w:p>
    <w:p w14:paraId="33CD0989" w14:textId="4951B555" w:rsidR="00604C80" w:rsidRPr="00604C80" w:rsidRDefault="00604C80" w:rsidP="00F7022C">
      <w:pPr>
        <w:pStyle w:val="Akapitzlist"/>
        <w:numPr>
          <w:ilvl w:val="0"/>
          <w:numId w:val="24"/>
        </w:numPr>
        <w:autoSpaceDE w:val="0"/>
        <w:autoSpaceDN w:val="0"/>
        <w:adjustRightInd w:val="0"/>
        <w:ind w:left="426" w:hanging="426"/>
        <w:jc w:val="both"/>
        <w:rPr>
          <w:color w:val="000000"/>
        </w:rPr>
      </w:pPr>
      <w:r w:rsidRPr="00604C80">
        <w:rPr>
          <w:color w:val="000000"/>
        </w:rPr>
        <w:t>Do obowiązków Wykonawcy w zakresie eksploatacji i obsługi oczyszczalni ścieków należy w szczególności:</w:t>
      </w:r>
    </w:p>
    <w:p w14:paraId="5BF3A555" w14:textId="5C9CCBFE" w:rsidR="00604C80" w:rsidRPr="00604C80" w:rsidRDefault="00604C80" w:rsidP="00141841">
      <w:pPr>
        <w:pStyle w:val="Akapitzlist"/>
        <w:widowControl w:val="0"/>
        <w:numPr>
          <w:ilvl w:val="0"/>
          <w:numId w:val="17"/>
        </w:numPr>
        <w:autoSpaceDE w:val="0"/>
        <w:autoSpaceDN w:val="0"/>
        <w:adjustRightInd w:val="0"/>
        <w:ind w:left="709" w:hanging="283"/>
        <w:jc w:val="both"/>
        <w:rPr>
          <w:color w:val="000000"/>
        </w:rPr>
      </w:pPr>
      <w:r w:rsidRPr="00604C80">
        <w:rPr>
          <w:color w:val="000000"/>
        </w:rPr>
        <w:t xml:space="preserve">zapewnienie </w:t>
      </w:r>
      <w:r w:rsidRPr="004C3898">
        <w:t xml:space="preserve">codziennego i </w:t>
      </w:r>
      <w:r w:rsidRPr="00604C80">
        <w:rPr>
          <w:color w:val="000000"/>
        </w:rPr>
        <w:t>stałego nadzoru nad oczyszczalnią ścieków, w celu zapewnienia ciągłości jej</w:t>
      </w:r>
      <w:r w:rsidR="004C3898">
        <w:rPr>
          <w:color w:val="000000"/>
        </w:rPr>
        <w:t xml:space="preserve"> pracy,</w:t>
      </w:r>
    </w:p>
    <w:p w14:paraId="2D1AA28B" w14:textId="77777777" w:rsidR="00604C80" w:rsidRPr="00604C80" w:rsidRDefault="00604C80" w:rsidP="00141841">
      <w:pPr>
        <w:widowControl w:val="0"/>
        <w:numPr>
          <w:ilvl w:val="0"/>
          <w:numId w:val="17"/>
        </w:numPr>
        <w:autoSpaceDE w:val="0"/>
        <w:autoSpaceDN w:val="0"/>
        <w:adjustRightInd w:val="0"/>
        <w:ind w:left="709" w:hanging="283"/>
        <w:jc w:val="both"/>
        <w:rPr>
          <w:color w:val="000000"/>
        </w:rPr>
      </w:pPr>
      <w:r w:rsidRPr="00604C80">
        <w:rPr>
          <w:color w:val="000000"/>
        </w:rPr>
        <w:t>przyjęcie ścieków surowych z kanalizacji znajdującej się na terenie ośrodka dla cudzoziemców, zgodnie z obowiązującymi przepisami prawa i obowiązującymi pozwoleniami wodnoprawnymi,</w:t>
      </w:r>
    </w:p>
    <w:p w14:paraId="71DA8137" w14:textId="77777777" w:rsidR="00604C80" w:rsidRPr="00604C80"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t>oczyszczanie ścieków na udostępnionych do eksploatacji urządzeniach oczyszczalni ścieków zgodnie z instrukcją technologiczną i eksploatacyjną,</w:t>
      </w:r>
    </w:p>
    <w:p w14:paraId="669C0933" w14:textId="551660A4" w:rsidR="00604C80" w:rsidRPr="00604C80"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t xml:space="preserve">utrzymywanie czystości, porządku i właściwego stanu sanitarno - higienicznego na terenie oczyszczalni ścieków, jak również dbanie o czystość i stan </w:t>
      </w:r>
      <w:r w:rsidR="006531C2" w:rsidRPr="00604C80">
        <w:rPr>
          <w:color w:val="000000"/>
        </w:rPr>
        <w:t>techniczny budynku</w:t>
      </w:r>
      <w:r w:rsidRPr="00604C80">
        <w:rPr>
          <w:color w:val="000000"/>
        </w:rPr>
        <w:t xml:space="preserve"> socjalno-gospodarczego,</w:t>
      </w:r>
    </w:p>
    <w:p w14:paraId="0B19CADD" w14:textId="77777777" w:rsidR="00604C80" w:rsidRPr="00655A51"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55A51">
        <w:rPr>
          <w:color w:val="000000"/>
        </w:rPr>
        <w:t xml:space="preserve">bieżące utrzymanie zieleni niskiej (wykaszanie terenów zielonych w ilości zapewniającej utrzymanie czystości i porządku oraz prawidłowy stan sanitarny) w granicach nieruchomości oczyszczalni, </w:t>
      </w:r>
    </w:p>
    <w:p w14:paraId="778831E2" w14:textId="77777777" w:rsidR="00604C80" w:rsidRPr="00604C80"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t>prowadzenie procesu oczyszczania zgodnie z instrukcją techniczną obiektu,</w:t>
      </w:r>
    </w:p>
    <w:p w14:paraId="7A7408FF" w14:textId="77777777" w:rsidR="00604C80"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t>wykonywanie wymaganych analiz jakości ścieków i osadów oraz zapisywanie wyników w dzienniku pracy oczyszczalni,</w:t>
      </w:r>
    </w:p>
    <w:p w14:paraId="1852D459" w14:textId="3CC88CC5" w:rsidR="00604C80"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t>niedopuszczanie do zrzutów ścieków niedoczyszczonych tj. powyżej dopuszczonych ładunków i/lub stężeń,</w:t>
      </w:r>
    </w:p>
    <w:p w14:paraId="61FBF6F5" w14:textId="2BD76483" w:rsidR="00604C80" w:rsidRDefault="008F224D"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t>prowadzeni</w:t>
      </w:r>
      <w:r>
        <w:rPr>
          <w:color w:val="000000"/>
        </w:rPr>
        <w:t>e</w:t>
      </w:r>
      <w:r w:rsidRPr="00604C80">
        <w:rPr>
          <w:color w:val="000000"/>
        </w:rPr>
        <w:t xml:space="preserve"> </w:t>
      </w:r>
      <w:r w:rsidR="00604C80" w:rsidRPr="00604C80">
        <w:rPr>
          <w:color w:val="000000"/>
        </w:rPr>
        <w:t xml:space="preserve">okresowej kontroli zrzucanych ścieków co do ich jakości i ilości, oraz </w:t>
      </w:r>
      <w:r w:rsidRPr="00604C80">
        <w:rPr>
          <w:color w:val="000000"/>
        </w:rPr>
        <w:t>wpisywani</w:t>
      </w:r>
      <w:r>
        <w:rPr>
          <w:color w:val="000000"/>
        </w:rPr>
        <w:t>e</w:t>
      </w:r>
      <w:r w:rsidRPr="00604C80">
        <w:rPr>
          <w:color w:val="000000"/>
        </w:rPr>
        <w:t xml:space="preserve"> </w:t>
      </w:r>
      <w:r w:rsidR="00604C80" w:rsidRPr="00604C80">
        <w:rPr>
          <w:color w:val="000000"/>
        </w:rPr>
        <w:t>danych do dziennika pracy oczyszczalni,</w:t>
      </w:r>
    </w:p>
    <w:p w14:paraId="582ACE7C" w14:textId="77777777" w:rsidR="00604C80"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t>interpretacja wyników badań ścieków surowych i oczyszczonych, oraz dokonywanie wymaganych regulacji i prób urządzeń, celem uzyskania najwyższego stopnia redukcji zanieczyszczeń,</w:t>
      </w:r>
    </w:p>
    <w:p w14:paraId="53BD3E38" w14:textId="77777777" w:rsidR="00604C80"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t>prowadzenie dokumentacji eksploatacyjnej oczyszczalni, w tym m.in. prowadzenie rejestru ilości ścieków dowożonych pojazdami asenizacyjnymi, dziennika eksploatacji oczyszczalni, rejestru ewidencji ilościowej powstających odpadów, zgodnie z obowiązującymi przepisami,</w:t>
      </w:r>
    </w:p>
    <w:p w14:paraId="594B8FF1" w14:textId="77777777" w:rsidR="004C3898"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604C80">
        <w:rPr>
          <w:color w:val="000000"/>
        </w:rPr>
        <w:lastRenderedPageBreak/>
        <w:t>utrzymanie niezbędnego nadzoru nad pracą i sprawnością techniczną wszystkich urządzeń oczyszczalni i sieci kanalizacji sanitarnej, w tym przegląd co najmniej</w:t>
      </w:r>
      <w:r w:rsidRPr="00604C80">
        <w:rPr>
          <w:color w:val="000000"/>
          <w:sz w:val="20"/>
          <w:szCs w:val="20"/>
        </w:rPr>
        <w:t xml:space="preserve"> </w:t>
      </w:r>
      <w:r w:rsidRPr="00604C80">
        <w:rPr>
          <w:color w:val="000000"/>
        </w:rPr>
        <w:t>raz w miesiącu wszystkich urządzeń oczyszczających i układów napowie</w:t>
      </w:r>
      <w:r w:rsidR="004C3898">
        <w:rPr>
          <w:color w:val="000000"/>
        </w:rPr>
        <w:t>trzających oczyszczalni ścieków,</w:t>
      </w:r>
    </w:p>
    <w:p w14:paraId="1FD7CF4F" w14:textId="77777777" w:rsidR="004C3898" w:rsidRDefault="00604C80" w:rsidP="00141841">
      <w:pPr>
        <w:widowControl w:val="0"/>
        <w:numPr>
          <w:ilvl w:val="0"/>
          <w:numId w:val="17"/>
        </w:numPr>
        <w:tabs>
          <w:tab w:val="left" w:pos="567"/>
        </w:tabs>
        <w:autoSpaceDE w:val="0"/>
        <w:autoSpaceDN w:val="0"/>
        <w:adjustRightInd w:val="0"/>
        <w:ind w:left="709" w:hanging="283"/>
        <w:jc w:val="both"/>
        <w:rPr>
          <w:color w:val="000000"/>
        </w:rPr>
      </w:pPr>
      <w:r w:rsidRPr="004C3898">
        <w:rPr>
          <w:color w:val="000000"/>
        </w:rPr>
        <w:t>przestrzeganie przepisów BHP,</w:t>
      </w:r>
    </w:p>
    <w:p w14:paraId="60209BE0" w14:textId="0137BB81" w:rsidR="004C3898" w:rsidRPr="004C3898" w:rsidRDefault="00604C80" w:rsidP="00141841">
      <w:pPr>
        <w:widowControl w:val="0"/>
        <w:numPr>
          <w:ilvl w:val="0"/>
          <w:numId w:val="17"/>
        </w:numPr>
        <w:tabs>
          <w:tab w:val="left" w:pos="567"/>
        </w:tabs>
        <w:autoSpaceDE w:val="0"/>
        <w:autoSpaceDN w:val="0"/>
        <w:adjustRightInd w:val="0"/>
        <w:ind w:left="709" w:hanging="283"/>
        <w:jc w:val="both"/>
      </w:pPr>
      <w:r w:rsidRPr="004C3898">
        <w:t xml:space="preserve">pełnienie nadzoru nad pracą przepompowni ścieków surowych, pompowni osadów i ścieków oczyszczonych oraz pozostałych przepompowni i pompowni technologicznych znajdujących się na terenie oczyszczalni; czynności te obejmują również obowiązek polegających na zabezpieczeniu obiektów zgodnie z przepisami BHP i </w:t>
      </w:r>
      <w:proofErr w:type="spellStart"/>
      <w:r w:rsidRPr="004C3898">
        <w:t>p.poż</w:t>
      </w:r>
      <w:proofErr w:type="spellEnd"/>
      <w:r w:rsidRPr="004C3898">
        <w:t xml:space="preserve">., kontroli i usuwaniu na bieżąco nieprawidłowości pracy pomp we własnym zakresie o ile nie wystąpi konieczność zakupu części zamiennych, materiałów pomocniczych, naprawczych w </w:t>
      </w:r>
      <w:r w:rsidR="00A729C6" w:rsidRPr="004C3898">
        <w:t>kw</w:t>
      </w:r>
      <w:r w:rsidR="00A729C6">
        <w:t>o</w:t>
      </w:r>
      <w:r w:rsidR="00A729C6" w:rsidRPr="004C3898">
        <w:t xml:space="preserve">cie </w:t>
      </w:r>
      <w:r w:rsidRPr="004C3898">
        <w:t>powyżej 3</w:t>
      </w:r>
      <w:r w:rsidR="004C3898">
        <w:t xml:space="preserve"> </w:t>
      </w:r>
      <w:r w:rsidRPr="004C3898">
        <w:t>000,</w:t>
      </w:r>
      <w:r w:rsidR="004C3898">
        <w:t>0</w:t>
      </w:r>
      <w:r w:rsidRPr="004C3898">
        <w:t>0 zł brutto, któ</w:t>
      </w:r>
      <w:r w:rsidR="004C3898">
        <w:t>rych koszty pokryje Zamawiający,</w:t>
      </w:r>
    </w:p>
    <w:p w14:paraId="07A66CE5" w14:textId="722069F4" w:rsidR="004C3898" w:rsidRDefault="00604C80" w:rsidP="00141841">
      <w:pPr>
        <w:widowControl w:val="0"/>
        <w:numPr>
          <w:ilvl w:val="0"/>
          <w:numId w:val="17"/>
        </w:numPr>
        <w:tabs>
          <w:tab w:val="left" w:pos="567"/>
        </w:tabs>
        <w:autoSpaceDE w:val="0"/>
        <w:autoSpaceDN w:val="0"/>
        <w:adjustRightInd w:val="0"/>
        <w:ind w:left="709" w:hanging="283"/>
        <w:jc w:val="both"/>
      </w:pPr>
      <w:r w:rsidRPr="004C3898">
        <w:t xml:space="preserve">pokrywanie kosztów naprawy i serwisu urządzeń technologicznych oraz systemu </w:t>
      </w:r>
      <w:r w:rsidR="00C65980">
        <w:t>Aparatury Kontrolno-Pomiarowej i Automatyki</w:t>
      </w:r>
      <w:r w:rsidR="00C65980" w:rsidRPr="004C3898">
        <w:t xml:space="preserve"> </w:t>
      </w:r>
      <w:r w:rsidR="00C65980">
        <w:t>(</w:t>
      </w:r>
      <w:r w:rsidRPr="004C3898">
        <w:t>AKPiA</w:t>
      </w:r>
      <w:r w:rsidR="00C65980">
        <w:t>)</w:t>
      </w:r>
      <w:r w:rsidRPr="004C3898">
        <w:t xml:space="preserve"> funkcjonującego na oczyszczalni pokrywa Wykonawca; W przypadku, gdy koszt naprawy pojedynczego urządzenia technologicznego lub elementu systemu AKPiA przekracza 3</w:t>
      </w:r>
      <w:r w:rsidR="004C3898">
        <w:t xml:space="preserve"> </w:t>
      </w:r>
      <w:r w:rsidRPr="004C3898">
        <w:t>000,</w:t>
      </w:r>
      <w:r w:rsidR="004C3898">
        <w:t>00</w:t>
      </w:r>
      <w:r w:rsidRPr="004C3898">
        <w:t xml:space="preserve"> zł brutto, </w:t>
      </w:r>
      <w:r w:rsidR="00743B23" w:rsidRPr="005B7F94">
        <w:t xml:space="preserve">wówczas </w:t>
      </w:r>
      <w:r w:rsidR="00743B23">
        <w:t>Zamawiający podejmuje decyzję, czy dokonuje naprawy we własnym zakresie, czy też decyduje się na zrealizowanie naprawy przez Wykonawcę.</w:t>
      </w:r>
      <w:r w:rsidRPr="004C3898">
        <w:t xml:space="preserve">; w takim przypadku </w:t>
      </w:r>
      <w:r w:rsidR="00743B23">
        <w:t>Wykonawca</w:t>
      </w:r>
      <w:r w:rsidRPr="004C3898">
        <w:t>, powinien przedstawić stosowne dokumenty potwierdzające wysokość kosztów (np. ofertę od dostawców lub producentów, kalkulację cenową sporządzoną w oparciu o normatywy, cenniki itp.) oraz uzyskać zgodę Zamawiającego na zakup. Dozwolone jest stosowanie zamienników o ile ich jakość i parametry techniczne pozostają zgodne z dokumentacją techniczną zainstalowanych urządzeń/systemów. Podana kwota 3</w:t>
      </w:r>
      <w:r w:rsidR="004C3898">
        <w:t xml:space="preserve"> </w:t>
      </w:r>
      <w:r w:rsidRPr="004C3898">
        <w:t>000,</w:t>
      </w:r>
      <w:r w:rsidR="004C3898">
        <w:t>00</w:t>
      </w:r>
      <w:r w:rsidRPr="004C3898">
        <w:t xml:space="preserve"> zł brutto dotyczy jedynie zakupu nowych urządzeń i systemów, części zamiennych i szybkozużywających się i nie obejmuje ich montażu/instalacji. Koszty samego montażu lub instalacji urządzenia/systemu bądź części zamiennych na obiekcie pokrywa Wykonawca. W przypadku konieczności wykonania usługi specjalistycznej, uwzgledniającej przyjazd na oczyszczalnię firmy zewnętrznej – koszty powyżej 3</w:t>
      </w:r>
      <w:r w:rsidR="004C3898">
        <w:t xml:space="preserve"> </w:t>
      </w:r>
      <w:r w:rsidRPr="004C3898">
        <w:t>000,</w:t>
      </w:r>
      <w:r w:rsidR="004C3898">
        <w:t>00</w:t>
      </w:r>
      <w:r w:rsidRPr="004C3898">
        <w:t xml:space="preserve"> zł brutt</w:t>
      </w:r>
      <w:r w:rsidR="004C3898">
        <w:t>o pokrywa Zamawiający,</w:t>
      </w:r>
    </w:p>
    <w:p w14:paraId="6B8EAF62" w14:textId="77777777" w:rsidR="004C3898" w:rsidRDefault="00604C80" w:rsidP="00141841">
      <w:pPr>
        <w:widowControl w:val="0"/>
        <w:numPr>
          <w:ilvl w:val="0"/>
          <w:numId w:val="17"/>
        </w:numPr>
        <w:tabs>
          <w:tab w:val="left" w:pos="567"/>
        </w:tabs>
        <w:autoSpaceDE w:val="0"/>
        <w:autoSpaceDN w:val="0"/>
        <w:adjustRightInd w:val="0"/>
        <w:ind w:left="709" w:hanging="283"/>
        <w:jc w:val="both"/>
      </w:pPr>
      <w:r w:rsidRPr="004C3898">
        <w:rPr>
          <w:color w:val="000000"/>
        </w:rPr>
        <w:t>informowanie o konieczności i zakresie prac i napraw konserwacyjnych oczyszczalni ścieków oraz o zakresie prac remontów kapitalnych, których wartość przekracza 3</w:t>
      </w:r>
      <w:r w:rsidR="004C3898">
        <w:rPr>
          <w:color w:val="000000"/>
        </w:rPr>
        <w:t> </w:t>
      </w:r>
      <w:r w:rsidRPr="004C3898">
        <w:rPr>
          <w:color w:val="000000"/>
        </w:rPr>
        <w:t>000</w:t>
      </w:r>
      <w:r w:rsidR="004C3898">
        <w:rPr>
          <w:color w:val="000000"/>
        </w:rPr>
        <w:t>,00</w:t>
      </w:r>
      <w:r w:rsidRPr="004C3898">
        <w:rPr>
          <w:color w:val="000000"/>
        </w:rPr>
        <w:t xml:space="preserve"> zł brutto,</w:t>
      </w:r>
    </w:p>
    <w:p w14:paraId="237F0E95" w14:textId="77777777" w:rsidR="004C3898" w:rsidRDefault="00604C80" w:rsidP="00141841">
      <w:pPr>
        <w:widowControl w:val="0"/>
        <w:numPr>
          <w:ilvl w:val="0"/>
          <w:numId w:val="17"/>
        </w:numPr>
        <w:tabs>
          <w:tab w:val="left" w:pos="567"/>
        </w:tabs>
        <w:autoSpaceDE w:val="0"/>
        <w:autoSpaceDN w:val="0"/>
        <w:adjustRightInd w:val="0"/>
        <w:ind w:left="709" w:hanging="283"/>
        <w:jc w:val="both"/>
      </w:pPr>
      <w:r w:rsidRPr="004C3898">
        <w:rPr>
          <w:color w:val="000000"/>
        </w:rPr>
        <w:t>przekazywanie na swój koszt odpadów, w tym osadów ściekowych i nieczystości ciekłych, powstających w wyniku prawidłowej eksploatacji oczyszczalni ścieków do unieszkodliwienia uprawnionym przedsiębiorcom,</w:t>
      </w:r>
    </w:p>
    <w:p w14:paraId="7DA4A0BC" w14:textId="77777777" w:rsidR="004C3898" w:rsidRDefault="00604C80" w:rsidP="00141841">
      <w:pPr>
        <w:widowControl w:val="0"/>
        <w:numPr>
          <w:ilvl w:val="0"/>
          <w:numId w:val="17"/>
        </w:numPr>
        <w:tabs>
          <w:tab w:val="left" w:pos="567"/>
        </w:tabs>
        <w:autoSpaceDE w:val="0"/>
        <w:autoSpaceDN w:val="0"/>
        <w:adjustRightInd w:val="0"/>
        <w:ind w:left="709" w:hanging="283"/>
        <w:jc w:val="both"/>
      </w:pPr>
      <w:r w:rsidRPr="004C3898">
        <w:rPr>
          <w:color w:val="000000"/>
        </w:rPr>
        <w:t>ponoszenie opłat za media związane z utrzymaniem oczyszczalni ścieków w ruchu (eksploatacji), w szczególności za energię elektryczną oraz wodę wodociągową,</w:t>
      </w:r>
    </w:p>
    <w:p w14:paraId="5A75A9C2" w14:textId="773F7E6A" w:rsidR="004C3898" w:rsidRPr="00F427A0" w:rsidRDefault="00604C80" w:rsidP="00141841">
      <w:pPr>
        <w:widowControl w:val="0"/>
        <w:numPr>
          <w:ilvl w:val="0"/>
          <w:numId w:val="17"/>
        </w:numPr>
        <w:tabs>
          <w:tab w:val="left" w:pos="567"/>
        </w:tabs>
        <w:autoSpaceDE w:val="0"/>
        <w:autoSpaceDN w:val="0"/>
        <w:adjustRightInd w:val="0"/>
        <w:ind w:left="709" w:hanging="283"/>
        <w:jc w:val="both"/>
      </w:pPr>
      <w:r w:rsidRPr="00F427A0">
        <w:t xml:space="preserve">w przypadku awarii urządzeń lub systemów - usunięcie awarii </w:t>
      </w:r>
      <w:r w:rsidR="00C151CB" w:rsidRPr="00F427A0">
        <w:t xml:space="preserve">w czasie </w:t>
      </w:r>
      <w:r w:rsidR="008531BB" w:rsidRPr="00F427A0">
        <w:t>………</w:t>
      </w:r>
      <w:r w:rsidR="008531BB" w:rsidRPr="00F427A0">
        <w:rPr>
          <w:b/>
        </w:rPr>
        <w:t>….. godzin</w:t>
      </w:r>
      <w:r w:rsidR="008531BB" w:rsidRPr="00F427A0">
        <w:t xml:space="preserve"> </w:t>
      </w:r>
      <w:r w:rsidR="008531BB" w:rsidRPr="00F427A0">
        <w:rPr>
          <w:i/>
        </w:rPr>
        <w:t>(zgodnie z ofertą Wykonawcy)</w:t>
      </w:r>
      <w:r w:rsidR="008531BB" w:rsidRPr="00F427A0">
        <w:t xml:space="preserve"> </w:t>
      </w:r>
      <w:r w:rsidRPr="00F427A0">
        <w:t>od momentu powzięcia informacji o awarii,</w:t>
      </w:r>
    </w:p>
    <w:p w14:paraId="6B1FC0D7" w14:textId="77777777" w:rsidR="004C3898" w:rsidRPr="004C3898" w:rsidRDefault="00604C80" w:rsidP="00141841">
      <w:pPr>
        <w:widowControl w:val="0"/>
        <w:numPr>
          <w:ilvl w:val="0"/>
          <w:numId w:val="17"/>
        </w:numPr>
        <w:tabs>
          <w:tab w:val="left" w:pos="567"/>
        </w:tabs>
        <w:autoSpaceDE w:val="0"/>
        <w:autoSpaceDN w:val="0"/>
        <w:adjustRightInd w:val="0"/>
        <w:ind w:left="709" w:hanging="283"/>
        <w:jc w:val="both"/>
      </w:pPr>
      <w:r w:rsidRPr="004C3898">
        <w:rPr>
          <w:color w:val="000000"/>
        </w:rPr>
        <w:t>współdziałanie z Zamawiającym we wszystkich sprawach związanych z eksploatacją i bieżącą obsługą, a zwłaszcza w opracowywaniu planów remontów, modernizacji, sprawozdawczości i realizacji zalec</w:t>
      </w:r>
      <w:r w:rsidR="004C3898">
        <w:rPr>
          <w:color w:val="000000"/>
        </w:rPr>
        <w:t>eń innych upoważnionych organów,</w:t>
      </w:r>
    </w:p>
    <w:p w14:paraId="78FF950C" w14:textId="77777777" w:rsidR="004C3898" w:rsidRPr="004C3898" w:rsidRDefault="00604C80" w:rsidP="00141841">
      <w:pPr>
        <w:widowControl w:val="0"/>
        <w:numPr>
          <w:ilvl w:val="0"/>
          <w:numId w:val="17"/>
        </w:numPr>
        <w:tabs>
          <w:tab w:val="left" w:pos="567"/>
        </w:tabs>
        <w:autoSpaceDE w:val="0"/>
        <w:autoSpaceDN w:val="0"/>
        <w:adjustRightInd w:val="0"/>
        <w:ind w:left="709" w:hanging="283"/>
        <w:jc w:val="both"/>
      </w:pPr>
      <w:r w:rsidRPr="004C3898">
        <w:rPr>
          <w:color w:val="000000"/>
        </w:rPr>
        <w:t xml:space="preserve">Wykonawca zobowiązany jest do uzyskania i utrzymania parametrów oczyszczalni na poziomie zgodnym z </w:t>
      </w:r>
      <w:r w:rsidR="004C3898">
        <w:rPr>
          <w:color w:val="000000"/>
        </w:rPr>
        <w:t>obowiązującymi przepisami prawa,</w:t>
      </w:r>
    </w:p>
    <w:p w14:paraId="43FE603E" w14:textId="0005E686" w:rsidR="00604C80" w:rsidRPr="004C3898" w:rsidRDefault="00604C80" w:rsidP="00141841">
      <w:pPr>
        <w:widowControl w:val="0"/>
        <w:numPr>
          <w:ilvl w:val="0"/>
          <w:numId w:val="17"/>
        </w:numPr>
        <w:tabs>
          <w:tab w:val="left" w:pos="567"/>
        </w:tabs>
        <w:autoSpaceDE w:val="0"/>
        <w:autoSpaceDN w:val="0"/>
        <w:adjustRightInd w:val="0"/>
        <w:ind w:left="709" w:hanging="283"/>
        <w:jc w:val="both"/>
      </w:pPr>
      <w:r w:rsidRPr="004C3898">
        <w:rPr>
          <w:color w:val="000000"/>
        </w:rPr>
        <w:t>pokrywanie kosztów związanych z bieżącym funkcjonowaniem oczyszczalni ścieków, takich jak:</w:t>
      </w:r>
    </w:p>
    <w:p w14:paraId="10BF1466" w14:textId="77777777" w:rsidR="00604C80" w:rsidRPr="00604C80" w:rsidRDefault="00604C80" w:rsidP="00141841">
      <w:pPr>
        <w:widowControl w:val="0"/>
        <w:numPr>
          <w:ilvl w:val="0"/>
          <w:numId w:val="25"/>
        </w:numPr>
        <w:autoSpaceDE w:val="0"/>
        <w:autoSpaceDN w:val="0"/>
        <w:adjustRightInd w:val="0"/>
        <w:ind w:left="993" w:hanging="284"/>
        <w:jc w:val="both"/>
        <w:rPr>
          <w:color w:val="000000"/>
        </w:rPr>
      </w:pPr>
      <w:r w:rsidRPr="00604C80">
        <w:rPr>
          <w:color w:val="000000"/>
        </w:rPr>
        <w:t>koszty wykonania analiz chemicznych ścieków surowych, ścieków oczyszczonych oraz osadów ściekowych, wykonywane według potrzeb przez laboratoria,</w:t>
      </w:r>
    </w:p>
    <w:p w14:paraId="0D7E59C9" w14:textId="77777777" w:rsidR="00604C80" w:rsidRPr="00604C80" w:rsidRDefault="00604C80" w:rsidP="00141841">
      <w:pPr>
        <w:widowControl w:val="0"/>
        <w:numPr>
          <w:ilvl w:val="0"/>
          <w:numId w:val="25"/>
        </w:numPr>
        <w:autoSpaceDE w:val="0"/>
        <w:autoSpaceDN w:val="0"/>
        <w:adjustRightInd w:val="0"/>
        <w:ind w:left="993" w:hanging="284"/>
        <w:jc w:val="both"/>
        <w:rPr>
          <w:color w:val="000000"/>
        </w:rPr>
      </w:pPr>
      <w:r w:rsidRPr="00604C80">
        <w:rPr>
          <w:color w:val="000000"/>
        </w:rPr>
        <w:t>koszty chemikaliów niezbędnych do prawidłowego prowadzenia procesu technologicznego oczyszczania ścieków i przeróbki osadów ściekowych,</w:t>
      </w:r>
    </w:p>
    <w:p w14:paraId="4347277F" w14:textId="2622D81A" w:rsidR="00604C80" w:rsidRPr="00604C80" w:rsidRDefault="00604C80" w:rsidP="00141841">
      <w:pPr>
        <w:widowControl w:val="0"/>
        <w:numPr>
          <w:ilvl w:val="0"/>
          <w:numId w:val="25"/>
        </w:numPr>
        <w:autoSpaceDE w:val="0"/>
        <w:autoSpaceDN w:val="0"/>
        <w:adjustRightInd w:val="0"/>
        <w:ind w:left="993" w:hanging="284"/>
        <w:jc w:val="both"/>
        <w:rPr>
          <w:color w:val="000000"/>
        </w:rPr>
      </w:pPr>
      <w:r w:rsidRPr="00604C80">
        <w:rPr>
          <w:color w:val="000000"/>
        </w:rPr>
        <w:t xml:space="preserve">koszty energii elektrycznej (po opomiarowaniu </w:t>
      </w:r>
      <w:r w:rsidR="008F224D">
        <w:rPr>
          <w:color w:val="000000"/>
        </w:rPr>
        <w:t xml:space="preserve">przez Zamawiającego </w:t>
      </w:r>
      <w:r w:rsidR="00F101D1">
        <w:rPr>
          <w:color w:val="000000"/>
        </w:rPr>
        <w:t>o</w:t>
      </w:r>
      <w:r w:rsidRPr="00604C80">
        <w:rPr>
          <w:color w:val="000000"/>
        </w:rPr>
        <w:t>czyszczalni ścieków),</w:t>
      </w:r>
    </w:p>
    <w:p w14:paraId="1BC304D0" w14:textId="21C9206F" w:rsidR="00604C80" w:rsidRPr="00604C80" w:rsidRDefault="00604C80" w:rsidP="00141841">
      <w:pPr>
        <w:widowControl w:val="0"/>
        <w:numPr>
          <w:ilvl w:val="0"/>
          <w:numId w:val="25"/>
        </w:numPr>
        <w:autoSpaceDE w:val="0"/>
        <w:autoSpaceDN w:val="0"/>
        <w:adjustRightInd w:val="0"/>
        <w:ind w:left="993" w:hanging="284"/>
        <w:jc w:val="both"/>
        <w:rPr>
          <w:color w:val="000000"/>
        </w:rPr>
      </w:pPr>
      <w:r w:rsidRPr="00604C80">
        <w:rPr>
          <w:color w:val="000000"/>
        </w:rPr>
        <w:lastRenderedPageBreak/>
        <w:t xml:space="preserve">koszty wody (po opomiarowaniu </w:t>
      </w:r>
      <w:r w:rsidR="008F224D">
        <w:rPr>
          <w:color w:val="000000"/>
        </w:rPr>
        <w:t xml:space="preserve">przez Zamawiającego </w:t>
      </w:r>
      <w:r w:rsidR="00F101D1">
        <w:rPr>
          <w:color w:val="000000"/>
        </w:rPr>
        <w:t>o</w:t>
      </w:r>
      <w:r w:rsidRPr="00604C80">
        <w:rPr>
          <w:color w:val="000000"/>
        </w:rPr>
        <w:t>czyszczalni ścieków),</w:t>
      </w:r>
    </w:p>
    <w:p w14:paraId="239C5297" w14:textId="76B21364" w:rsidR="00604C80" w:rsidRPr="00604C80" w:rsidRDefault="00604C80" w:rsidP="00141841">
      <w:pPr>
        <w:widowControl w:val="0"/>
        <w:numPr>
          <w:ilvl w:val="0"/>
          <w:numId w:val="25"/>
        </w:numPr>
        <w:autoSpaceDE w:val="0"/>
        <w:autoSpaceDN w:val="0"/>
        <w:adjustRightInd w:val="0"/>
        <w:ind w:left="993" w:hanging="284"/>
        <w:jc w:val="both"/>
        <w:rPr>
          <w:color w:val="000000"/>
        </w:rPr>
      </w:pPr>
      <w:r w:rsidRPr="00604C80">
        <w:rPr>
          <w:color w:val="000000"/>
        </w:rPr>
        <w:t>koszty pozostałych mediów, niezbędne do prawidłowego utrzymania i funkcjonowania oczyszczalni ścieków.</w:t>
      </w:r>
    </w:p>
    <w:p w14:paraId="1272A799" w14:textId="5220F0D2" w:rsidR="004C3898" w:rsidRDefault="008F224D" w:rsidP="00141841">
      <w:pPr>
        <w:widowControl w:val="0"/>
        <w:numPr>
          <w:ilvl w:val="0"/>
          <w:numId w:val="25"/>
        </w:numPr>
        <w:autoSpaceDE w:val="0"/>
        <w:autoSpaceDN w:val="0"/>
        <w:adjustRightInd w:val="0"/>
        <w:ind w:left="993" w:hanging="284"/>
        <w:jc w:val="both"/>
        <w:rPr>
          <w:color w:val="000000"/>
        </w:rPr>
      </w:pPr>
      <w:r>
        <w:rPr>
          <w:color w:val="000000"/>
        </w:rPr>
        <w:t>k</w:t>
      </w:r>
      <w:r w:rsidRPr="00604C80">
        <w:rPr>
          <w:color w:val="000000"/>
        </w:rPr>
        <w:t xml:space="preserve">oszty </w:t>
      </w:r>
      <w:r w:rsidR="00604C80" w:rsidRPr="00604C80">
        <w:rPr>
          <w:color w:val="000000"/>
        </w:rPr>
        <w:t>wywozu i utylizacji odpadów, w tym skratek, odwodnionych osadów ściekowych i nieczystości ciekłych, powstających w wyniku eksploatacji oczyszczalni ścieków - do unieszkodliwienia uprawnionym przedsiębiorcom.</w:t>
      </w:r>
    </w:p>
    <w:p w14:paraId="4172A975" w14:textId="198823D9" w:rsidR="00EF4CC5" w:rsidRDefault="004C3898" w:rsidP="004C3898">
      <w:pPr>
        <w:widowControl w:val="0"/>
        <w:autoSpaceDE w:val="0"/>
        <w:autoSpaceDN w:val="0"/>
        <w:adjustRightInd w:val="0"/>
        <w:ind w:left="355" w:right="19" w:hanging="355"/>
        <w:jc w:val="both"/>
        <w:rPr>
          <w:b/>
          <w:color w:val="000000"/>
        </w:rPr>
      </w:pPr>
      <w:r>
        <w:rPr>
          <w:color w:val="000000"/>
        </w:rPr>
        <w:t>2.</w:t>
      </w:r>
      <w:r>
        <w:rPr>
          <w:color w:val="000000"/>
        </w:rPr>
        <w:tab/>
      </w:r>
      <w:r w:rsidR="00141841" w:rsidRPr="00141841">
        <w:rPr>
          <w:color w:val="000000"/>
        </w:rPr>
        <w:t xml:space="preserve">Szczegółowy zakres obowiązków związanych z pełnieniem nadzoru, całodobowej obsługi i konserwacji oczyszczalni ścieków w ośrodku dla cudzoziemców w Podkowie Leśnej – Dębaku zamieszczony został w </w:t>
      </w:r>
      <w:r w:rsidR="00141841" w:rsidRPr="00141841">
        <w:rPr>
          <w:b/>
          <w:color w:val="000000"/>
        </w:rPr>
        <w:t xml:space="preserve">Załączniku nr 1 </w:t>
      </w:r>
      <w:r w:rsidR="00141841" w:rsidRPr="006531C2">
        <w:rPr>
          <w:color w:val="000000"/>
        </w:rPr>
        <w:t>do umowy</w:t>
      </w:r>
      <w:r w:rsidR="006531C2">
        <w:rPr>
          <w:b/>
          <w:color w:val="000000"/>
        </w:rPr>
        <w:t>.</w:t>
      </w:r>
    </w:p>
    <w:p w14:paraId="106F21F7" w14:textId="70EC7892" w:rsidR="004C3898" w:rsidRDefault="004C3898" w:rsidP="00002DE9">
      <w:pPr>
        <w:widowControl w:val="0"/>
        <w:autoSpaceDE w:val="0"/>
        <w:autoSpaceDN w:val="0"/>
        <w:adjustRightInd w:val="0"/>
        <w:ind w:left="355" w:right="19" w:hanging="355"/>
        <w:jc w:val="both"/>
        <w:rPr>
          <w:color w:val="000000"/>
        </w:rPr>
      </w:pPr>
      <w:r>
        <w:rPr>
          <w:color w:val="000000"/>
        </w:rPr>
        <w:t>3.</w:t>
      </w:r>
      <w:r>
        <w:rPr>
          <w:color w:val="000000"/>
        </w:rPr>
        <w:tab/>
      </w:r>
      <w:r w:rsidR="00604C80" w:rsidRPr="00604C80">
        <w:rPr>
          <w:color w:val="000000"/>
        </w:rPr>
        <w:t xml:space="preserve">Wykonawca oświadcza, że posiada niezbędną wiedzę, doświadczenie, potencjał techniczny i ekonomiczny, a także pracowników niezbędnych do właściwej realizacji niniejszej </w:t>
      </w:r>
      <w:r w:rsidR="008F224D">
        <w:rPr>
          <w:color w:val="000000"/>
        </w:rPr>
        <w:t>u</w:t>
      </w:r>
      <w:r w:rsidR="00604C80" w:rsidRPr="00604C80">
        <w:rPr>
          <w:color w:val="000000"/>
        </w:rPr>
        <w:t>mowy.</w:t>
      </w:r>
    </w:p>
    <w:p w14:paraId="7832E5B5" w14:textId="4EDFC447" w:rsidR="004C3898" w:rsidRDefault="004C3898" w:rsidP="009D1A4D">
      <w:pPr>
        <w:widowControl w:val="0"/>
        <w:tabs>
          <w:tab w:val="left" w:pos="355"/>
        </w:tabs>
        <w:autoSpaceDE w:val="0"/>
        <w:autoSpaceDN w:val="0"/>
        <w:adjustRightInd w:val="0"/>
        <w:spacing w:after="60"/>
        <w:ind w:left="357" w:right="17" w:hanging="357"/>
        <w:jc w:val="both"/>
        <w:rPr>
          <w:color w:val="000000"/>
        </w:rPr>
      </w:pPr>
      <w:r>
        <w:rPr>
          <w:color w:val="000000"/>
        </w:rPr>
        <w:t>4.</w:t>
      </w:r>
      <w:r>
        <w:rPr>
          <w:color w:val="000000"/>
        </w:rPr>
        <w:tab/>
      </w:r>
      <w:r w:rsidR="00604C80" w:rsidRPr="00604C80">
        <w:rPr>
          <w:color w:val="000000"/>
        </w:rPr>
        <w:t xml:space="preserve">Wykonawca zobowiązuje się do wykonania </w:t>
      </w:r>
      <w:r>
        <w:rPr>
          <w:color w:val="000000"/>
        </w:rPr>
        <w:t>p</w:t>
      </w:r>
      <w:r w:rsidR="00604C80" w:rsidRPr="00604C80">
        <w:rPr>
          <w:color w:val="000000"/>
        </w:rPr>
        <w:t xml:space="preserve">rzedmiotu </w:t>
      </w:r>
      <w:r w:rsidR="008F224D">
        <w:rPr>
          <w:color w:val="000000"/>
        </w:rPr>
        <w:t>u</w:t>
      </w:r>
      <w:r w:rsidR="00604C80" w:rsidRPr="00604C80">
        <w:rPr>
          <w:color w:val="000000"/>
        </w:rPr>
        <w:t>mowy zgodnie z SIWZ, przekazaną archiwalną dokumentacją techniczną, ofertą złożoną w postępowaniu przetargowym, zasadami wiedzy technicznej, obowiązującymi przepisami z zastosowaniem nowoczesnych i sprawdzonych rozwiązań technicznych.</w:t>
      </w:r>
    </w:p>
    <w:p w14:paraId="419064C5" w14:textId="73B6F2C2" w:rsidR="009D1A4D" w:rsidRDefault="004C3898" w:rsidP="009D1A4D">
      <w:pPr>
        <w:widowControl w:val="0"/>
        <w:tabs>
          <w:tab w:val="left" w:pos="355"/>
        </w:tabs>
        <w:autoSpaceDE w:val="0"/>
        <w:autoSpaceDN w:val="0"/>
        <w:adjustRightInd w:val="0"/>
        <w:spacing w:after="60"/>
        <w:ind w:left="357" w:right="17" w:hanging="357"/>
        <w:jc w:val="both"/>
        <w:rPr>
          <w:color w:val="000000"/>
        </w:rPr>
      </w:pPr>
      <w:r>
        <w:rPr>
          <w:color w:val="000000"/>
        </w:rPr>
        <w:t>5.</w:t>
      </w:r>
      <w:r>
        <w:rPr>
          <w:color w:val="000000"/>
        </w:rPr>
        <w:tab/>
      </w:r>
      <w:r w:rsidR="00604C80" w:rsidRPr="00604C80">
        <w:rPr>
          <w:color w:val="000000"/>
        </w:rPr>
        <w:t xml:space="preserve">Wykonawca oświadcza, że dysponuje pracownikami posiadającymi formalne </w:t>
      </w:r>
      <w:r w:rsidR="006531C2">
        <w:rPr>
          <w:color w:val="000000"/>
        </w:rPr>
        <w:br/>
      </w:r>
      <w:r w:rsidR="00604C80" w:rsidRPr="00604C80">
        <w:rPr>
          <w:color w:val="000000"/>
        </w:rPr>
        <w:t xml:space="preserve">i merytoryczne kwalifikacje niezbędne do wykonania </w:t>
      </w:r>
      <w:r w:rsidR="009D1A4D">
        <w:rPr>
          <w:color w:val="000000"/>
        </w:rPr>
        <w:t>przedmiotu umowy</w:t>
      </w:r>
      <w:r w:rsidR="009D1A4D" w:rsidRPr="00604C80">
        <w:rPr>
          <w:color w:val="000000"/>
        </w:rPr>
        <w:t xml:space="preserve"> </w:t>
      </w:r>
      <w:r w:rsidR="00604C80" w:rsidRPr="00604C80">
        <w:rPr>
          <w:color w:val="000000"/>
        </w:rPr>
        <w:t xml:space="preserve">i dających rękojmie należytego jej wykonania oraz zobowiązuje się do wykonania przedmiotowej </w:t>
      </w:r>
      <w:r w:rsidR="008F224D">
        <w:rPr>
          <w:color w:val="000000"/>
        </w:rPr>
        <w:t>u</w:t>
      </w:r>
      <w:r w:rsidR="00604C80" w:rsidRPr="00604C80">
        <w:rPr>
          <w:color w:val="000000"/>
        </w:rPr>
        <w:t>mowy wyłącznie przy pomocy tych pracowników.</w:t>
      </w:r>
    </w:p>
    <w:p w14:paraId="1F8CF4A3" w14:textId="77777777" w:rsidR="009D1A4D" w:rsidRDefault="009D1A4D" w:rsidP="009D1A4D">
      <w:pPr>
        <w:widowControl w:val="0"/>
        <w:tabs>
          <w:tab w:val="left" w:pos="355"/>
        </w:tabs>
        <w:autoSpaceDE w:val="0"/>
        <w:autoSpaceDN w:val="0"/>
        <w:adjustRightInd w:val="0"/>
        <w:spacing w:after="60"/>
        <w:ind w:left="357" w:right="17" w:hanging="357"/>
        <w:jc w:val="both"/>
        <w:rPr>
          <w:color w:val="000000"/>
        </w:rPr>
      </w:pPr>
      <w:r>
        <w:rPr>
          <w:color w:val="000000"/>
        </w:rPr>
        <w:t>6.</w:t>
      </w:r>
      <w:r>
        <w:rPr>
          <w:color w:val="000000"/>
        </w:rPr>
        <w:tab/>
      </w:r>
      <w:r w:rsidR="00604C80" w:rsidRPr="00604C80">
        <w:rPr>
          <w:color w:val="000000"/>
        </w:rPr>
        <w:t>Wykonawca oświadcza, że jest ubezpieczony od odpowiedzialności cywilnej w zakresie prowadzonej działalności gospodarczej.</w:t>
      </w:r>
    </w:p>
    <w:p w14:paraId="7B36992C" w14:textId="4A060031" w:rsidR="009D1A4D" w:rsidRDefault="009D1A4D" w:rsidP="009D1A4D">
      <w:pPr>
        <w:widowControl w:val="0"/>
        <w:tabs>
          <w:tab w:val="left" w:pos="355"/>
        </w:tabs>
        <w:autoSpaceDE w:val="0"/>
        <w:autoSpaceDN w:val="0"/>
        <w:adjustRightInd w:val="0"/>
        <w:spacing w:after="60"/>
        <w:ind w:left="357" w:right="17" w:hanging="357"/>
        <w:jc w:val="both"/>
        <w:rPr>
          <w:color w:val="000000"/>
        </w:rPr>
      </w:pPr>
      <w:r>
        <w:rPr>
          <w:color w:val="000000"/>
        </w:rPr>
        <w:t>7.</w:t>
      </w:r>
      <w:r>
        <w:rPr>
          <w:color w:val="000000"/>
        </w:rPr>
        <w:tab/>
      </w:r>
      <w:r w:rsidR="00604C80" w:rsidRPr="00604C80">
        <w:rPr>
          <w:color w:val="000000"/>
        </w:rPr>
        <w:t xml:space="preserve">Wykonawca w zakresie wykonywania umowy będzie postępował z należytą starannością i zobowiązuje się </w:t>
      </w:r>
      <w:r w:rsidR="00FF1352">
        <w:rPr>
          <w:color w:val="000000"/>
        </w:rPr>
        <w:t>korzystać z</w:t>
      </w:r>
      <w:r w:rsidR="00604C80" w:rsidRPr="00604C80">
        <w:rPr>
          <w:color w:val="000000"/>
        </w:rPr>
        <w:t xml:space="preserve"> przekazanego przez Zamawiającego (obiektów, budowli, rzeczy, urządzeń i sprzętu</w:t>
      </w:r>
      <w:r w:rsidR="00FF1352" w:rsidRPr="00604C80">
        <w:rPr>
          <w:color w:val="000000"/>
        </w:rPr>
        <w:t>)</w:t>
      </w:r>
      <w:r w:rsidR="00FF1352" w:rsidRPr="00FF1352">
        <w:rPr>
          <w:color w:val="000000"/>
        </w:rPr>
        <w:t xml:space="preserve"> </w:t>
      </w:r>
      <w:r w:rsidR="00FF1352" w:rsidRPr="00604C80">
        <w:rPr>
          <w:color w:val="000000"/>
        </w:rPr>
        <w:t>mienia</w:t>
      </w:r>
      <w:r w:rsidR="00604C80" w:rsidRPr="00604C80">
        <w:rPr>
          <w:color w:val="000000"/>
        </w:rPr>
        <w:t xml:space="preserve">, o którym mowa w § 1 i 2 niniejszej </w:t>
      </w:r>
      <w:r w:rsidR="008F224D">
        <w:rPr>
          <w:color w:val="000000"/>
        </w:rPr>
        <w:t>u</w:t>
      </w:r>
      <w:r w:rsidR="00604C80" w:rsidRPr="00604C80">
        <w:rPr>
          <w:color w:val="000000"/>
        </w:rPr>
        <w:t xml:space="preserve">mowy, tylko w zakresie niezbędnym do prawidłowego wykonania przedmiotu niniejszej </w:t>
      </w:r>
      <w:r w:rsidR="008F224D">
        <w:rPr>
          <w:color w:val="000000"/>
        </w:rPr>
        <w:t>u</w:t>
      </w:r>
      <w:r w:rsidR="00604C80" w:rsidRPr="00604C80">
        <w:rPr>
          <w:color w:val="000000"/>
        </w:rPr>
        <w:t>mowy, z zachowaniem szczególnej dbałości i pieczy. Wykonawca nie odpowiada za zużycie obiektów, budowli, rzeczy, urządzeń i sprzętu sobie powierzonych, będące skutkiem prawidłowego ich używania.</w:t>
      </w:r>
    </w:p>
    <w:p w14:paraId="7AB0571D" w14:textId="2B1B8726" w:rsidR="009D1A4D" w:rsidRDefault="009D1A4D" w:rsidP="009D1A4D">
      <w:pPr>
        <w:widowControl w:val="0"/>
        <w:tabs>
          <w:tab w:val="left" w:pos="355"/>
        </w:tabs>
        <w:autoSpaceDE w:val="0"/>
        <w:autoSpaceDN w:val="0"/>
        <w:adjustRightInd w:val="0"/>
        <w:spacing w:after="60"/>
        <w:ind w:left="357" w:right="17" w:hanging="357"/>
        <w:jc w:val="both"/>
        <w:rPr>
          <w:color w:val="000000"/>
        </w:rPr>
      </w:pPr>
      <w:r>
        <w:rPr>
          <w:color w:val="000000"/>
        </w:rPr>
        <w:t>8.</w:t>
      </w:r>
      <w:r>
        <w:rPr>
          <w:color w:val="000000"/>
        </w:rPr>
        <w:tab/>
      </w:r>
      <w:r w:rsidR="00604C80" w:rsidRPr="00604C80">
        <w:rPr>
          <w:color w:val="000000"/>
        </w:rPr>
        <w:t xml:space="preserve">Pracownicy Wykonawcy podlegają bezpośrednio jemu i tylko od niego mogą przyjmować polecenia. W przypadkach nagłych, pracownicy Wykonawcy mogą przyjmować dyspozycje od Zamawiającego, o ile mieszczą się w zakresie wykonywania </w:t>
      </w:r>
      <w:r w:rsidR="008F224D">
        <w:rPr>
          <w:color w:val="000000"/>
        </w:rPr>
        <w:t>p</w:t>
      </w:r>
      <w:r w:rsidR="00604C80" w:rsidRPr="00604C80">
        <w:rPr>
          <w:color w:val="000000"/>
        </w:rPr>
        <w:t xml:space="preserve">rzedmiotu </w:t>
      </w:r>
      <w:r w:rsidR="008F224D">
        <w:rPr>
          <w:color w:val="000000"/>
        </w:rPr>
        <w:t>u</w:t>
      </w:r>
      <w:r w:rsidR="00604C80" w:rsidRPr="00604C80">
        <w:rPr>
          <w:color w:val="000000"/>
        </w:rPr>
        <w:t>mowy.</w:t>
      </w:r>
    </w:p>
    <w:p w14:paraId="2BB604CF" w14:textId="70D6F487" w:rsidR="00604C80" w:rsidRDefault="009D1A4D" w:rsidP="009D1A4D">
      <w:pPr>
        <w:widowControl w:val="0"/>
        <w:tabs>
          <w:tab w:val="left" w:pos="355"/>
        </w:tabs>
        <w:autoSpaceDE w:val="0"/>
        <w:autoSpaceDN w:val="0"/>
        <w:adjustRightInd w:val="0"/>
        <w:spacing w:after="60"/>
        <w:ind w:left="357" w:right="17" w:hanging="357"/>
        <w:jc w:val="both"/>
        <w:rPr>
          <w:color w:val="000000"/>
        </w:rPr>
      </w:pPr>
      <w:r>
        <w:rPr>
          <w:color w:val="000000"/>
        </w:rPr>
        <w:t>9.</w:t>
      </w:r>
      <w:r>
        <w:rPr>
          <w:color w:val="000000"/>
        </w:rPr>
        <w:tab/>
      </w:r>
      <w:r w:rsidR="007F7F68">
        <w:rPr>
          <w:color w:val="000000"/>
        </w:rPr>
        <w:t xml:space="preserve">Wykonawca zobowiązuje się do </w:t>
      </w:r>
      <w:r w:rsidR="007F7F68" w:rsidRPr="007F7F68">
        <w:rPr>
          <w:iCs/>
        </w:rPr>
        <w:t>ponoszenia odpowiedzialności za wszelkie szkody wyrządzone przez Wykonawcę, w trakcie realizacji przedmiotu umowy, określonego w §1 umowy - osobom trzecim jak i Zamawiającemu oraz usunięcia tych szkód na własny koszt</w:t>
      </w:r>
      <w:r w:rsidR="007F7F68">
        <w:rPr>
          <w:iCs/>
        </w:rPr>
        <w:t>.</w:t>
      </w:r>
      <w:r w:rsidR="007F7F68" w:rsidRPr="007F7F68">
        <w:rPr>
          <w:iCs/>
        </w:rPr>
        <w:t xml:space="preserve"> </w:t>
      </w:r>
    </w:p>
    <w:p w14:paraId="1DCDB99D" w14:textId="3292B268" w:rsidR="009D1A4D" w:rsidRDefault="009D1A4D" w:rsidP="001A3149">
      <w:pPr>
        <w:widowControl w:val="0"/>
        <w:tabs>
          <w:tab w:val="left" w:pos="355"/>
        </w:tabs>
        <w:autoSpaceDE w:val="0"/>
        <w:autoSpaceDN w:val="0"/>
        <w:adjustRightInd w:val="0"/>
        <w:spacing w:after="60"/>
        <w:ind w:left="357" w:right="17" w:hanging="357"/>
        <w:jc w:val="center"/>
        <w:rPr>
          <w:b/>
          <w:bCs/>
          <w:color w:val="000000"/>
        </w:rPr>
      </w:pPr>
      <w:r>
        <w:rPr>
          <w:b/>
          <w:bCs/>
          <w:color w:val="000000"/>
        </w:rPr>
        <w:t>§ 3</w:t>
      </w:r>
    </w:p>
    <w:p w14:paraId="00C3CAB3" w14:textId="4D62FD3F" w:rsidR="001A3149" w:rsidRPr="009D1A4D" w:rsidRDefault="001A3149" w:rsidP="001A3149">
      <w:pPr>
        <w:widowControl w:val="0"/>
        <w:tabs>
          <w:tab w:val="left" w:pos="355"/>
        </w:tabs>
        <w:autoSpaceDE w:val="0"/>
        <w:autoSpaceDN w:val="0"/>
        <w:adjustRightInd w:val="0"/>
        <w:spacing w:after="60"/>
        <w:ind w:left="357" w:right="17" w:hanging="357"/>
        <w:jc w:val="center"/>
        <w:rPr>
          <w:b/>
          <w:bCs/>
          <w:color w:val="000000"/>
        </w:rPr>
      </w:pPr>
      <w:r>
        <w:rPr>
          <w:b/>
          <w:bCs/>
          <w:color w:val="000000"/>
        </w:rPr>
        <w:t>Obowiązki Zamawiającego</w:t>
      </w:r>
    </w:p>
    <w:p w14:paraId="00E34A0D" w14:textId="4C8BF0D7" w:rsidR="00604C80" w:rsidRPr="001A3149" w:rsidRDefault="00604C80" w:rsidP="001A3149">
      <w:pPr>
        <w:widowControl w:val="0"/>
        <w:tabs>
          <w:tab w:val="left" w:pos="355"/>
        </w:tabs>
        <w:autoSpaceDE w:val="0"/>
        <w:autoSpaceDN w:val="0"/>
        <w:adjustRightInd w:val="0"/>
        <w:ind w:right="19"/>
        <w:jc w:val="both"/>
        <w:rPr>
          <w:color w:val="000000"/>
        </w:rPr>
      </w:pPr>
      <w:r w:rsidRPr="001A3149">
        <w:rPr>
          <w:color w:val="000000"/>
        </w:rPr>
        <w:t>Do obowiązków Zamawiającego należy:</w:t>
      </w:r>
    </w:p>
    <w:p w14:paraId="2A9C87D3" w14:textId="540779B8" w:rsidR="00604C80" w:rsidRPr="009D1A4D" w:rsidRDefault="00604C80" w:rsidP="008F224D">
      <w:pPr>
        <w:pStyle w:val="Akapitzlist"/>
        <w:widowControl w:val="0"/>
        <w:numPr>
          <w:ilvl w:val="0"/>
          <w:numId w:val="18"/>
        </w:numPr>
        <w:tabs>
          <w:tab w:val="left" w:pos="426"/>
        </w:tabs>
        <w:autoSpaceDE w:val="0"/>
        <w:autoSpaceDN w:val="0"/>
        <w:adjustRightInd w:val="0"/>
        <w:ind w:left="426" w:hanging="426"/>
        <w:jc w:val="both"/>
        <w:rPr>
          <w:color w:val="000000"/>
        </w:rPr>
      </w:pPr>
      <w:r w:rsidRPr="009D1A4D">
        <w:rPr>
          <w:color w:val="000000"/>
        </w:rPr>
        <w:t>przekazanie Wykonawcy do używania protokołem zdawczo-odbiorczym urządzeń, sprzętu i systemów niezbędnych do prowadzenia prawidłowej eksploatacji oczyszczalni ścieków,</w:t>
      </w:r>
    </w:p>
    <w:p w14:paraId="52137ED9" w14:textId="77777777" w:rsidR="00604C80" w:rsidRPr="00604C80" w:rsidRDefault="00604C80" w:rsidP="008F224D">
      <w:pPr>
        <w:widowControl w:val="0"/>
        <w:numPr>
          <w:ilvl w:val="0"/>
          <w:numId w:val="18"/>
        </w:numPr>
        <w:tabs>
          <w:tab w:val="left" w:pos="730"/>
        </w:tabs>
        <w:autoSpaceDE w:val="0"/>
        <w:autoSpaceDN w:val="0"/>
        <w:adjustRightInd w:val="0"/>
        <w:ind w:left="426" w:hanging="426"/>
        <w:jc w:val="both"/>
        <w:rPr>
          <w:color w:val="000000"/>
        </w:rPr>
      </w:pPr>
      <w:r w:rsidRPr="00604C80">
        <w:rPr>
          <w:color w:val="000000"/>
        </w:rPr>
        <w:t>zapewnienia pracownikom Wykonawcy dostępu do obiektów technologicznych, pomieszczeń socjalnych oraz dostęp do wody i energii,</w:t>
      </w:r>
    </w:p>
    <w:p w14:paraId="50F61DF7" w14:textId="77777777" w:rsidR="00604C80" w:rsidRPr="00604C80" w:rsidRDefault="00604C80" w:rsidP="008F224D">
      <w:pPr>
        <w:widowControl w:val="0"/>
        <w:numPr>
          <w:ilvl w:val="0"/>
          <w:numId w:val="18"/>
        </w:numPr>
        <w:tabs>
          <w:tab w:val="left" w:pos="730"/>
        </w:tabs>
        <w:autoSpaceDE w:val="0"/>
        <w:autoSpaceDN w:val="0"/>
        <w:adjustRightInd w:val="0"/>
        <w:ind w:left="426" w:hanging="426"/>
        <w:jc w:val="both"/>
        <w:rPr>
          <w:color w:val="000000"/>
        </w:rPr>
      </w:pPr>
      <w:r w:rsidRPr="00604C80">
        <w:rPr>
          <w:color w:val="000000"/>
        </w:rPr>
        <w:t xml:space="preserve">administrowanie i zarządzanie pracą oczyszczalni ścieków z uwzględnieniem opinii Wykonawcy w zakresie eksploatacji oraz konieczności przeprowadzenia prac i napraw konserwacyjnych i konieczności przeprowadzania remontów kapitalnych obiektów oraz usuwania awarii, </w:t>
      </w:r>
    </w:p>
    <w:p w14:paraId="11437B28" w14:textId="0FFDBAB7" w:rsidR="009D1A4D" w:rsidRDefault="00604C80" w:rsidP="008F224D">
      <w:pPr>
        <w:widowControl w:val="0"/>
        <w:numPr>
          <w:ilvl w:val="0"/>
          <w:numId w:val="18"/>
        </w:numPr>
        <w:tabs>
          <w:tab w:val="left" w:pos="426"/>
        </w:tabs>
        <w:autoSpaceDE w:val="0"/>
        <w:autoSpaceDN w:val="0"/>
        <w:adjustRightInd w:val="0"/>
        <w:spacing w:after="60"/>
        <w:ind w:left="426" w:hanging="426"/>
        <w:jc w:val="both"/>
        <w:rPr>
          <w:color w:val="000000"/>
        </w:rPr>
      </w:pPr>
      <w:r w:rsidRPr="009D1A4D">
        <w:rPr>
          <w:color w:val="000000"/>
        </w:rPr>
        <w:t xml:space="preserve">pokrywanie kosztów napraw, usuwania awarii, remontów, zakupu nowych części, urządzeń i materiałów niezbędnych do przeprowadzenia napraw, usuwania awarii lub remontów, których koszt przekracza kwotę </w:t>
      </w:r>
      <w:r w:rsidRPr="009D1A4D">
        <w:t>3</w:t>
      </w:r>
      <w:r w:rsidR="009D1A4D" w:rsidRPr="009D1A4D">
        <w:t xml:space="preserve"> </w:t>
      </w:r>
      <w:r w:rsidRPr="009D1A4D">
        <w:t>000,</w:t>
      </w:r>
      <w:r w:rsidR="009D1A4D" w:rsidRPr="009D1A4D">
        <w:t>00</w:t>
      </w:r>
      <w:r w:rsidRPr="009D1A4D">
        <w:t xml:space="preserve"> zł </w:t>
      </w:r>
      <w:r w:rsidR="009D1A4D" w:rsidRPr="009D1A4D">
        <w:rPr>
          <w:color w:val="000000"/>
        </w:rPr>
        <w:t>brutto</w:t>
      </w:r>
      <w:r w:rsidR="0006632F">
        <w:rPr>
          <w:color w:val="000000"/>
        </w:rPr>
        <w:t xml:space="preserve"> z zastrzeżeniem </w:t>
      </w:r>
      <w:r w:rsidR="0006632F">
        <w:rPr>
          <w:b/>
          <w:bCs/>
          <w:color w:val="000000"/>
        </w:rPr>
        <w:t>§ 2 ust. 9.</w:t>
      </w:r>
    </w:p>
    <w:p w14:paraId="03934E1D" w14:textId="77777777" w:rsidR="00FD7604" w:rsidRDefault="00FD7604" w:rsidP="009D1A4D">
      <w:pPr>
        <w:widowControl w:val="0"/>
        <w:tabs>
          <w:tab w:val="left" w:pos="355"/>
        </w:tabs>
        <w:autoSpaceDE w:val="0"/>
        <w:autoSpaceDN w:val="0"/>
        <w:adjustRightInd w:val="0"/>
        <w:spacing w:after="60"/>
        <w:ind w:left="357" w:right="17" w:hanging="357"/>
        <w:jc w:val="center"/>
        <w:rPr>
          <w:b/>
          <w:bCs/>
          <w:color w:val="000000"/>
        </w:rPr>
      </w:pPr>
    </w:p>
    <w:p w14:paraId="55FE99CF" w14:textId="242684F0" w:rsidR="009D1A4D" w:rsidRPr="00D14554" w:rsidRDefault="009D1A4D" w:rsidP="009D1A4D">
      <w:pPr>
        <w:widowControl w:val="0"/>
        <w:tabs>
          <w:tab w:val="left" w:pos="355"/>
        </w:tabs>
        <w:autoSpaceDE w:val="0"/>
        <w:autoSpaceDN w:val="0"/>
        <w:adjustRightInd w:val="0"/>
        <w:spacing w:after="60"/>
        <w:ind w:left="357" w:right="17" w:hanging="357"/>
        <w:jc w:val="center"/>
        <w:rPr>
          <w:b/>
          <w:bCs/>
          <w:color w:val="000000"/>
        </w:rPr>
      </w:pPr>
      <w:r w:rsidRPr="00D14554">
        <w:rPr>
          <w:b/>
          <w:bCs/>
          <w:color w:val="000000"/>
        </w:rPr>
        <w:lastRenderedPageBreak/>
        <w:t>§ 4</w:t>
      </w:r>
    </w:p>
    <w:p w14:paraId="02568503" w14:textId="4C3969B4" w:rsidR="001A3149" w:rsidRPr="00D14554" w:rsidRDefault="001A3149" w:rsidP="009D1A4D">
      <w:pPr>
        <w:widowControl w:val="0"/>
        <w:tabs>
          <w:tab w:val="left" w:pos="355"/>
        </w:tabs>
        <w:autoSpaceDE w:val="0"/>
        <w:autoSpaceDN w:val="0"/>
        <w:adjustRightInd w:val="0"/>
        <w:spacing w:after="60"/>
        <w:ind w:left="357" w:right="17" w:hanging="357"/>
        <w:jc w:val="center"/>
        <w:rPr>
          <w:b/>
          <w:bCs/>
          <w:color w:val="000000"/>
        </w:rPr>
      </w:pPr>
      <w:r w:rsidRPr="00D14554">
        <w:rPr>
          <w:b/>
          <w:bCs/>
          <w:color w:val="000000"/>
        </w:rPr>
        <w:t>Usuwanie awarii</w:t>
      </w:r>
    </w:p>
    <w:p w14:paraId="53397E7B" w14:textId="446FBA9D" w:rsidR="00D14A8B" w:rsidRPr="00D14554" w:rsidRDefault="00D14A8B" w:rsidP="008531BB">
      <w:pPr>
        <w:pStyle w:val="Akapitzlist"/>
        <w:widowControl w:val="0"/>
        <w:numPr>
          <w:ilvl w:val="0"/>
          <w:numId w:val="23"/>
        </w:numPr>
        <w:autoSpaceDE w:val="0"/>
        <w:autoSpaceDN w:val="0"/>
        <w:adjustRightInd w:val="0"/>
        <w:spacing w:after="120"/>
        <w:ind w:left="425" w:right="17" w:hanging="425"/>
        <w:jc w:val="both"/>
      </w:pPr>
      <w:r w:rsidRPr="00D14554">
        <w:t xml:space="preserve">Czas </w:t>
      </w:r>
      <w:r w:rsidRPr="00D14554">
        <w:rPr>
          <w:rFonts w:eastAsia="Calibri"/>
          <w:szCs w:val="20"/>
        </w:rPr>
        <w:t>reakcji serwisu na powiadomienie o wystąpieniu awarii wraz z czasem na usunięcie awarii niewymagającej zakupu nowych urządzeń lub części zamiennych o kwocie przewyższającej 3</w:t>
      </w:r>
      <w:r w:rsidR="00D14554">
        <w:rPr>
          <w:rFonts w:eastAsia="Calibri"/>
          <w:szCs w:val="20"/>
        </w:rPr>
        <w:t xml:space="preserve"> </w:t>
      </w:r>
      <w:r w:rsidRPr="00D14554">
        <w:rPr>
          <w:rFonts w:eastAsia="Calibri"/>
          <w:szCs w:val="20"/>
        </w:rPr>
        <w:t>000</w:t>
      </w:r>
      <w:r w:rsidR="00D14554">
        <w:rPr>
          <w:rFonts w:eastAsia="Calibri"/>
          <w:szCs w:val="20"/>
        </w:rPr>
        <w:t>,00</w:t>
      </w:r>
      <w:r w:rsidRPr="00D14554">
        <w:rPr>
          <w:rFonts w:eastAsia="Calibri"/>
          <w:szCs w:val="20"/>
        </w:rPr>
        <w:t xml:space="preserve"> zł</w:t>
      </w:r>
      <w:r w:rsidRPr="00D14554">
        <w:t xml:space="preserve"> </w:t>
      </w:r>
      <w:r w:rsidR="00D14554">
        <w:t xml:space="preserve">brutto </w:t>
      </w:r>
      <w:r w:rsidRPr="00D14554">
        <w:t xml:space="preserve">nie może przekraczać </w:t>
      </w:r>
      <w:r w:rsidRPr="00D14554">
        <w:rPr>
          <w:b/>
        </w:rPr>
        <w:t>….. godzin</w:t>
      </w:r>
      <w:r w:rsidRPr="00D14554">
        <w:t xml:space="preserve"> </w:t>
      </w:r>
      <w:r w:rsidR="008531BB" w:rsidRPr="00D14554">
        <w:rPr>
          <w:i/>
        </w:rPr>
        <w:t xml:space="preserve">(zgodnie z ofertą Wykonawcy) </w:t>
      </w:r>
      <w:r w:rsidRPr="00D14554">
        <w:t>od chwili zgłoszenia przez Zamawiającego. Przyjęcie zgłoszenia o awarii powinno być niezwłocznie potwierdzone faksem lub mailem przez Wykonawcę.</w:t>
      </w:r>
    </w:p>
    <w:p w14:paraId="0672D82C" w14:textId="5AD17CF6" w:rsidR="00D14554" w:rsidRPr="00D14554" w:rsidRDefault="00D14554" w:rsidP="00D14554">
      <w:pPr>
        <w:pStyle w:val="Akapitzlist"/>
        <w:numPr>
          <w:ilvl w:val="0"/>
          <w:numId w:val="23"/>
        </w:numPr>
        <w:suppressAutoHyphens/>
        <w:spacing w:after="60"/>
        <w:ind w:left="426" w:hanging="426"/>
        <w:jc w:val="both"/>
      </w:pPr>
      <w:r w:rsidRPr="00D14554">
        <w:t xml:space="preserve">W przypadkach, gdy </w:t>
      </w:r>
      <w:r w:rsidRPr="00D14554">
        <w:rPr>
          <w:rFonts w:eastAsia="Calibri"/>
          <w:szCs w:val="20"/>
        </w:rPr>
        <w:t>usunięcie awarii wymagało będzie zakupu nowych urządzeń lub części zamiennych o kwocie przewyższającej 3</w:t>
      </w:r>
      <w:r>
        <w:rPr>
          <w:rFonts w:eastAsia="Calibri"/>
          <w:szCs w:val="20"/>
        </w:rPr>
        <w:t xml:space="preserve"> </w:t>
      </w:r>
      <w:r w:rsidRPr="00D14554">
        <w:rPr>
          <w:rFonts w:eastAsia="Calibri"/>
          <w:szCs w:val="20"/>
        </w:rPr>
        <w:t>000</w:t>
      </w:r>
      <w:r>
        <w:rPr>
          <w:rFonts w:eastAsia="Calibri"/>
          <w:szCs w:val="20"/>
        </w:rPr>
        <w:t>,00</w:t>
      </w:r>
      <w:r w:rsidRPr="00D14554">
        <w:rPr>
          <w:rFonts w:eastAsia="Calibri"/>
          <w:szCs w:val="20"/>
        </w:rPr>
        <w:t xml:space="preserve"> zł brutto,</w:t>
      </w:r>
      <w:r w:rsidRPr="00D14554">
        <w:t xml:space="preserve"> termin usunięcia awarii przekraczający 48 godzin należy uzgodnić z Zamawiającym.</w:t>
      </w:r>
    </w:p>
    <w:p w14:paraId="19ECEED3" w14:textId="283E899F" w:rsidR="00604C80" w:rsidRPr="00D14554" w:rsidRDefault="00604C80" w:rsidP="00F7022C">
      <w:pPr>
        <w:widowControl w:val="0"/>
        <w:numPr>
          <w:ilvl w:val="0"/>
          <w:numId w:val="23"/>
        </w:numPr>
        <w:autoSpaceDE w:val="0"/>
        <w:autoSpaceDN w:val="0"/>
        <w:adjustRightInd w:val="0"/>
        <w:ind w:left="426" w:right="19" w:hanging="426"/>
        <w:jc w:val="both"/>
      </w:pPr>
      <w:r w:rsidRPr="00D14554">
        <w:t>Po usunięciu awarii, Wykonawca niezwłocznie powinien przywrócić ob</w:t>
      </w:r>
      <w:r w:rsidR="009D1A4D" w:rsidRPr="00D14554">
        <w:t>iekt do pełnej funkcjonalności;</w:t>
      </w:r>
    </w:p>
    <w:p w14:paraId="3192C73C" w14:textId="77777777" w:rsidR="00604C80" w:rsidRPr="00D14554" w:rsidRDefault="00604C80" w:rsidP="00F7022C">
      <w:pPr>
        <w:widowControl w:val="0"/>
        <w:numPr>
          <w:ilvl w:val="0"/>
          <w:numId w:val="23"/>
        </w:numPr>
        <w:autoSpaceDE w:val="0"/>
        <w:autoSpaceDN w:val="0"/>
        <w:adjustRightInd w:val="0"/>
        <w:ind w:left="426" w:right="19" w:hanging="426"/>
        <w:jc w:val="both"/>
      </w:pPr>
      <w:r w:rsidRPr="00D14554">
        <w:t>Wymagane jest zabezpieczenie oczyszczalni ścieków na czas awarii.</w:t>
      </w:r>
    </w:p>
    <w:p w14:paraId="66F20437" w14:textId="77777777" w:rsidR="00604C80" w:rsidRPr="00604C80" w:rsidRDefault="00604C80" w:rsidP="009D1A4D">
      <w:pPr>
        <w:autoSpaceDE w:val="0"/>
        <w:autoSpaceDN w:val="0"/>
        <w:adjustRightInd w:val="0"/>
        <w:ind w:right="19"/>
        <w:jc w:val="both"/>
      </w:pPr>
    </w:p>
    <w:p w14:paraId="6D988D64" w14:textId="25A9ECA4" w:rsidR="00604C80" w:rsidRDefault="00604C80" w:rsidP="00604C80">
      <w:pPr>
        <w:autoSpaceDE w:val="0"/>
        <w:autoSpaceDN w:val="0"/>
        <w:adjustRightInd w:val="0"/>
        <w:spacing w:before="48"/>
        <w:ind w:right="19"/>
        <w:jc w:val="center"/>
        <w:rPr>
          <w:b/>
          <w:bCs/>
          <w:color w:val="000000"/>
        </w:rPr>
      </w:pPr>
      <w:r w:rsidRPr="00604C80">
        <w:rPr>
          <w:b/>
          <w:bCs/>
          <w:color w:val="000000"/>
        </w:rPr>
        <w:t xml:space="preserve">§ </w:t>
      </w:r>
      <w:r w:rsidR="001A3149">
        <w:rPr>
          <w:b/>
          <w:bCs/>
          <w:color w:val="000000"/>
        </w:rPr>
        <w:t>5</w:t>
      </w:r>
    </w:p>
    <w:p w14:paraId="5A8FB68A" w14:textId="77777777" w:rsidR="001A3149" w:rsidRPr="001A3149" w:rsidRDefault="001A3149" w:rsidP="001A3149">
      <w:pPr>
        <w:autoSpaceDE w:val="0"/>
        <w:autoSpaceDN w:val="0"/>
        <w:adjustRightInd w:val="0"/>
        <w:spacing w:after="120"/>
        <w:jc w:val="center"/>
        <w:rPr>
          <w:rFonts w:eastAsia="Calibri"/>
          <w:b/>
        </w:rPr>
      </w:pPr>
      <w:r w:rsidRPr="001A3149">
        <w:rPr>
          <w:rFonts w:eastAsia="Calibri"/>
          <w:b/>
        </w:rPr>
        <w:t>Wynagrodzenie i sposób rozliczania umowy</w:t>
      </w:r>
    </w:p>
    <w:p w14:paraId="79490E88" w14:textId="798F7BE1" w:rsidR="00604C80" w:rsidRPr="001A3149" w:rsidRDefault="00604C80" w:rsidP="00F7022C">
      <w:pPr>
        <w:pStyle w:val="Akapitzlist"/>
        <w:widowControl w:val="0"/>
        <w:numPr>
          <w:ilvl w:val="0"/>
          <w:numId w:val="26"/>
        </w:numPr>
        <w:tabs>
          <w:tab w:val="left" w:pos="426"/>
          <w:tab w:val="left" w:leader="dot" w:pos="5246"/>
        </w:tabs>
        <w:autoSpaceDE w:val="0"/>
        <w:autoSpaceDN w:val="0"/>
        <w:adjustRightInd w:val="0"/>
        <w:ind w:left="351" w:right="11" w:hanging="425"/>
        <w:contextualSpacing w:val="0"/>
        <w:jc w:val="both"/>
        <w:rPr>
          <w:color w:val="000000"/>
        </w:rPr>
      </w:pPr>
      <w:r w:rsidRPr="001A3149">
        <w:rPr>
          <w:color w:val="000000"/>
        </w:rPr>
        <w:t xml:space="preserve">Strony zgodnie ustalają, że zapłatą dla Wykonawcy za obowiązki wynikające z warunków niniejszej umowy jest wynagrodzenie </w:t>
      </w:r>
      <w:r w:rsidRPr="001A3149">
        <w:rPr>
          <w:b/>
          <w:bCs/>
          <w:color w:val="000000"/>
        </w:rPr>
        <w:t>w formie ryczałtu miesięcznego</w:t>
      </w:r>
      <w:r w:rsidR="001A3149" w:rsidRPr="001A3149">
        <w:rPr>
          <w:b/>
          <w:bCs/>
          <w:color w:val="000000"/>
        </w:rPr>
        <w:t xml:space="preserve"> </w:t>
      </w:r>
      <w:r w:rsidRPr="001A3149">
        <w:rPr>
          <w:color w:val="000000"/>
        </w:rPr>
        <w:t>w wysokości</w:t>
      </w:r>
      <w:r w:rsidR="001A3149" w:rsidRPr="001A3149">
        <w:rPr>
          <w:color w:val="000000"/>
        </w:rPr>
        <w:br/>
      </w:r>
      <w:r w:rsidR="001A3149" w:rsidRPr="001A3149">
        <w:rPr>
          <w:b/>
          <w:color w:val="000000"/>
        </w:rPr>
        <w:t>………………………….</w:t>
      </w:r>
      <w:r w:rsidRPr="001A3149">
        <w:rPr>
          <w:b/>
          <w:color w:val="000000"/>
        </w:rPr>
        <w:t>zł netto</w:t>
      </w:r>
      <w:r w:rsidRPr="001A3149">
        <w:rPr>
          <w:color w:val="000000"/>
        </w:rPr>
        <w:t xml:space="preserve"> plus należny podatek VAT,</w:t>
      </w:r>
    </w:p>
    <w:p w14:paraId="78F7681D" w14:textId="77777777" w:rsidR="001A3149" w:rsidRDefault="00604C80" w:rsidP="001A3149">
      <w:pPr>
        <w:tabs>
          <w:tab w:val="left" w:leader="dot" w:pos="8395"/>
        </w:tabs>
        <w:autoSpaceDE w:val="0"/>
        <w:autoSpaceDN w:val="0"/>
        <w:adjustRightInd w:val="0"/>
        <w:spacing w:after="120"/>
        <w:ind w:left="365"/>
        <w:rPr>
          <w:color w:val="000000"/>
        </w:rPr>
      </w:pPr>
      <w:r w:rsidRPr="00604C80">
        <w:rPr>
          <w:color w:val="000000"/>
        </w:rPr>
        <w:t>co st</w:t>
      </w:r>
      <w:r w:rsidR="001A3149">
        <w:rPr>
          <w:color w:val="000000"/>
        </w:rPr>
        <w:t xml:space="preserve">anowi kwotę </w:t>
      </w:r>
      <w:r w:rsidR="001A3149" w:rsidRPr="001A3149">
        <w:rPr>
          <w:b/>
          <w:color w:val="000000"/>
        </w:rPr>
        <w:t>brutto w wysokości ……………….</w:t>
      </w:r>
      <w:r w:rsidRPr="001A3149">
        <w:rPr>
          <w:b/>
          <w:color w:val="000000"/>
        </w:rPr>
        <w:t xml:space="preserve"> zł</w:t>
      </w:r>
      <w:r w:rsidRPr="00604C80">
        <w:rPr>
          <w:color w:val="000000"/>
        </w:rPr>
        <w:t>,</w:t>
      </w:r>
      <w:r w:rsidR="001A3149">
        <w:rPr>
          <w:color w:val="000000"/>
        </w:rPr>
        <w:t xml:space="preserve"> słownie: ……………………...</w:t>
      </w:r>
    </w:p>
    <w:p w14:paraId="3A4A3AA3" w14:textId="10C76DC3" w:rsidR="001A3149" w:rsidRDefault="001A3149" w:rsidP="001A3149">
      <w:pPr>
        <w:tabs>
          <w:tab w:val="left" w:leader="dot" w:pos="426"/>
        </w:tabs>
        <w:autoSpaceDE w:val="0"/>
        <w:autoSpaceDN w:val="0"/>
        <w:adjustRightInd w:val="0"/>
        <w:spacing w:after="120"/>
        <w:ind w:left="355" w:hanging="355"/>
        <w:jc w:val="both"/>
        <w:rPr>
          <w:color w:val="000000"/>
        </w:rPr>
      </w:pPr>
      <w:r>
        <w:rPr>
          <w:color w:val="000000"/>
        </w:rPr>
        <w:t>2.</w:t>
      </w:r>
      <w:r>
        <w:rPr>
          <w:color w:val="000000"/>
        </w:rPr>
        <w:tab/>
        <w:t>W</w:t>
      </w:r>
      <w:r w:rsidR="00604C80" w:rsidRPr="00604C80">
        <w:rPr>
          <w:color w:val="000000"/>
        </w:rPr>
        <w:t xml:space="preserve">ynagrodzenie ryczałtowe, o którym mowa powyżej obejmuje wszelkie koszty realizacji </w:t>
      </w:r>
      <w:r>
        <w:rPr>
          <w:color w:val="000000"/>
        </w:rPr>
        <w:t>u</w:t>
      </w:r>
      <w:r w:rsidR="00604C80" w:rsidRPr="00604C80">
        <w:rPr>
          <w:color w:val="000000"/>
        </w:rPr>
        <w:t xml:space="preserve">mowy, niezbędne do prawidłowego wykonania </w:t>
      </w:r>
      <w:r>
        <w:rPr>
          <w:color w:val="000000"/>
        </w:rPr>
        <w:t>p</w:t>
      </w:r>
      <w:r w:rsidR="00604C80" w:rsidRPr="00604C80">
        <w:rPr>
          <w:color w:val="000000"/>
        </w:rPr>
        <w:t xml:space="preserve">rzedmiotu </w:t>
      </w:r>
      <w:r>
        <w:rPr>
          <w:color w:val="000000"/>
        </w:rPr>
        <w:t>u</w:t>
      </w:r>
      <w:r w:rsidR="00604C80" w:rsidRPr="00604C80">
        <w:rPr>
          <w:color w:val="000000"/>
        </w:rPr>
        <w:t xml:space="preserve">mowy. Kwota ryczałtowa uwzględnia wszelkie ryzyka i obejmuje wszelkie ewentualne roszczenia związane z realizacją </w:t>
      </w:r>
      <w:r>
        <w:rPr>
          <w:color w:val="000000"/>
        </w:rPr>
        <w:t>u</w:t>
      </w:r>
      <w:r w:rsidR="00604C80" w:rsidRPr="00604C80">
        <w:rPr>
          <w:color w:val="000000"/>
        </w:rPr>
        <w:t>mowy.</w:t>
      </w:r>
    </w:p>
    <w:p w14:paraId="2BD6F75C" w14:textId="0A3BEED4" w:rsidR="0058708E" w:rsidRDefault="001A3149" w:rsidP="0058708E">
      <w:pPr>
        <w:ind w:left="426" w:hanging="426"/>
        <w:jc w:val="both"/>
      </w:pPr>
      <w:r>
        <w:rPr>
          <w:color w:val="000000"/>
        </w:rPr>
        <w:t>3.</w:t>
      </w:r>
      <w:r>
        <w:rPr>
          <w:color w:val="000000"/>
        </w:rPr>
        <w:tab/>
      </w:r>
      <w:r w:rsidR="0058708E">
        <w:t xml:space="preserve">Wynagrodzenie zostanie wypłacone Wykonawcy za każdy miesiąc świadczenia usług, </w:t>
      </w:r>
      <w:r w:rsidR="0058708E">
        <w:br/>
        <w:t xml:space="preserve">o których mowa w § 1, na podstawie </w:t>
      </w:r>
      <w:r w:rsidR="005C49B0">
        <w:t xml:space="preserve">prawidłowo wystawionej </w:t>
      </w:r>
      <w:r w:rsidR="0058708E">
        <w:t xml:space="preserve">faktury </w:t>
      </w:r>
      <w:r w:rsidR="005C49B0">
        <w:t xml:space="preserve">VAT </w:t>
      </w:r>
      <w:r w:rsidR="0058708E">
        <w:t xml:space="preserve">przez Wykonawcę. </w:t>
      </w:r>
    </w:p>
    <w:p w14:paraId="6507B936" w14:textId="38E0785B" w:rsidR="007733D5" w:rsidRDefault="0058708E" w:rsidP="007733D5">
      <w:pPr>
        <w:tabs>
          <w:tab w:val="left" w:leader="dot" w:pos="426"/>
        </w:tabs>
        <w:autoSpaceDE w:val="0"/>
        <w:autoSpaceDN w:val="0"/>
        <w:adjustRightInd w:val="0"/>
        <w:spacing w:after="120"/>
        <w:ind w:left="355" w:hanging="355"/>
        <w:jc w:val="both"/>
        <w:rPr>
          <w:color w:val="000000"/>
        </w:rPr>
      </w:pPr>
      <w:r>
        <w:rPr>
          <w:color w:val="000000"/>
        </w:rPr>
        <w:tab/>
      </w:r>
      <w:r w:rsidR="00604C80" w:rsidRPr="00604C80">
        <w:rPr>
          <w:color w:val="000000"/>
        </w:rPr>
        <w:t xml:space="preserve">W przypadku rozpoczęcia lub zakończenia wykonywania </w:t>
      </w:r>
      <w:r w:rsidR="001A3149">
        <w:rPr>
          <w:color w:val="000000"/>
        </w:rPr>
        <w:t>p</w:t>
      </w:r>
      <w:r w:rsidR="00604C80" w:rsidRPr="00604C80">
        <w:rPr>
          <w:color w:val="000000"/>
        </w:rPr>
        <w:t>rzedmiotu umowy w środku danego miesiąca, wynagrodzenie za dany miesiąc liczon</w:t>
      </w:r>
      <w:r w:rsidR="001A3149">
        <w:rPr>
          <w:color w:val="000000"/>
        </w:rPr>
        <w:t>e</w:t>
      </w:r>
      <w:r w:rsidR="00604C80" w:rsidRPr="00604C80">
        <w:rPr>
          <w:color w:val="000000"/>
        </w:rPr>
        <w:t xml:space="preserve"> jest w sposób proporcjonalny do dni realizacji przedmiotu umowy tj. ryczałt miesięczny brutto dzielony jest przez ilość dni w danym miesiącu i mnożony przez ilość dni realizacji przedmiotu umowy w danym miesiącu.</w:t>
      </w:r>
    </w:p>
    <w:p w14:paraId="46C554F0" w14:textId="4C4C363E" w:rsidR="007733D5" w:rsidRDefault="001A3149" w:rsidP="007733D5">
      <w:pPr>
        <w:tabs>
          <w:tab w:val="left" w:leader="dot" w:pos="426"/>
        </w:tabs>
        <w:autoSpaceDE w:val="0"/>
        <w:autoSpaceDN w:val="0"/>
        <w:adjustRightInd w:val="0"/>
        <w:spacing w:after="120"/>
        <w:ind w:left="355" w:hanging="355"/>
        <w:jc w:val="both"/>
        <w:rPr>
          <w:color w:val="000000"/>
        </w:rPr>
      </w:pPr>
      <w:r>
        <w:rPr>
          <w:color w:val="000000"/>
        </w:rPr>
        <w:t>4.</w:t>
      </w:r>
      <w:r>
        <w:rPr>
          <w:color w:val="000000"/>
        </w:rPr>
        <w:tab/>
      </w:r>
      <w:r w:rsidR="00604C80" w:rsidRPr="00604C80">
        <w:rPr>
          <w:color w:val="000000"/>
        </w:rPr>
        <w:t xml:space="preserve">Łączne wynagrodzenie </w:t>
      </w:r>
      <w:r w:rsidR="007733D5" w:rsidRPr="007733D5">
        <w:rPr>
          <w:color w:val="000000"/>
        </w:rPr>
        <w:t xml:space="preserve">ustalone zgodnie ze specyfikacją istotnych warunków zamówienia oraz ofertą Wykonawcy </w:t>
      </w:r>
      <w:r w:rsidR="00604C80" w:rsidRPr="00604C80">
        <w:rPr>
          <w:color w:val="000000"/>
        </w:rPr>
        <w:t xml:space="preserve">za cały okres trwania Umowy wynosi </w:t>
      </w:r>
      <w:r w:rsidR="007733D5">
        <w:rPr>
          <w:color w:val="000000"/>
        </w:rPr>
        <w:br/>
        <w:t xml:space="preserve">netto </w:t>
      </w:r>
      <w:r>
        <w:rPr>
          <w:color w:val="000000"/>
        </w:rPr>
        <w:t>…………………</w:t>
      </w:r>
      <w:r w:rsidR="007733D5">
        <w:rPr>
          <w:color w:val="000000"/>
        </w:rPr>
        <w:t>…z</w:t>
      </w:r>
      <w:r w:rsidR="00604C80" w:rsidRPr="00604C80">
        <w:rPr>
          <w:color w:val="000000"/>
        </w:rPr>
        <w:t>ł</w:t>
      </w:r>
      <w:r w:rsidR="007733D5">
        <w:rPr>
          <w:color w:val="000000"/>
        </w:rPr>
        <w:t xml:space="preserve"> </w:t>
      </w:r>
      <w:r>
        <w:rPr>
          <w:color w:val="000000"/>
        </w:rPr>
        <w:t>(słownie:</w:t>
      </w:r>
      <w:r w:rsidR="007733D5" w:rsidRPr="007733D5">
        <w:rPr>
          <w:color w:val="000000"/>
        </w:rPr>
        <w:t xml:space="preserve"> </w:t>
      </w:r>
      <w:r w:rsidR="007733D5">
        <w:rPr>
          <w:color w:val="000000"/>
        </w:rPr>
        <w:t>…………………..……………………………….</w:t>
      </w:r>
      <w:r w:rsidR="00604C80" w:rsidRPr="00604C80">
        <w:rPr>
          <w:color w:val="000000"/>
        </w:rPr>
        <w:t>)</w:t>
      </w:r>
      <w:r w:rsidR="007733D5">
        <w:rPr>
          <w:color w:val="000000"/>
        </w:rPr>
        <w:t xml:space="preserve">, </w:t>
      </w:r>
      <w:r w:rsidR="007733D5">
        <w:rPr>
          <w:color w:val="000000"/>
        </w:rPr>
        <w:br/>
        <w:t>tj. brutto:………………………..zł (słownie……………………………………………….)</w:t>
      </w:r>
      <w:r w:rsidR="006531C2">
        <w:rPr>
          <w:color w:val="000000"/>
        </w:rPr>
        <w:t>.</w:t>
      </w:r>
    </w:p>
    <w:p w14:paraId="407A05CA" w14:textId="16760A69" w:rsidR="007733D5" w:rsidRDefault="007733D5" w:rsidP="0058708E">
      <w:pPr>
        <w:ind w:left="426" w:hanging="426"/>
        <w:jc w:val="both"/>
        <w:rPr>
          <w:color w:val="000000"/>
        </w:rPr>
      </w:pPr>
      <w:r>
        <w:rPr>
          <w:color w:val="000000"/>
        </w:rPr>
        <w:t>5.</w:t>
      </w:r>
      <w:r>
        <w:rPr>
          <w:color w:val="000000"/>
        </w:rPr>
        <w:tab/>
      </w:r>
      <w:r w:rsidRPr="007733D5">
        <w:rPr>
          <w:color w:val="000000"/>
        </w:rPr>
        <w:t>Należne, na podstawie umowy, wynagrodzenie płatne będzie w drodze przelewu na rachunek bankowy wskazany przez Wykonawcę na fakturze VAT w terminie do 21 dni od dnia otrzymania przez Zamawiającego prawidłowo wystawionej faktury</w:t>
      </w:r>
      <w:r>
        <w:rPr>
          <w:color w:val="000000"/>
        </w:rPr>
        <w:t>.</w:t>
      </w:r>
    </w:p>
    <w:p w14:paraId="0C3C1DDB" w14:textId="77777777" w:rsidR="00456060" w:rsidRPr="00456060" w:rsidRDefault="00456060" w:rsidP="00456060">
      <w:pPr>
        <w:tabs>
          <w:tab w:val="left" w:leader="dot" w:pos="426"/>
        </w:tabs>
        <w:autoSpaceDE w:val="0"/>
        <w:autoSpaceDN w:val="0"/>
        <w:adjustRightInd w:val="0"/>
        <w:spacing w:after="120"/>
        <w:ind w:left="355" w:hanging="355"/>
        <w:jc w:val="both"/>
        <w:rPr>
          <w:color w:val="000000"/>
        </w:rPr>
      </w:pPr>
      <w:r>
        <w:rPr>
          <w:color w:val="000000"/>
        </w:rPr>
        <w:t>6.</w:t>
      </w:r>
      <w:r>
        <w:rPr>
          <w:color w:val="000000"/>
        </w:rPr>
        <w:tab/>
      </w:r>
      <w:r w:rsidRPr="00456060">
        <w:rPr>
          <w:color w:val="000000"/>
        </w:rPr>
        <w:t>Termin, o którym mowa w ust. 5 uważa się za zachowany, jeśli obciążenie rachunku Zamawiającego nastąpi najpóźniej w ostatnim dniu płatności.</w:t>
      </w:r>
    </w:p>
    <w:p w14:paraId="6699B4D4" w14:textId="7226922A" w:rsidR="00456060" w:rsidRDefault="00456060" w:rsidP="00456060">
      <w:pPr>
        <w:autoSpaceDE w:val="0"/>
        <w:autoSpaceDN w:val="0"/>
        <w:adjustRightInd w:val="0"/>
        <w:spacing w:before="48"/>
        <w:ind w:right="19"/>
        <w:jc w:val="center"/>
        <w:rPr>
          <w:b/>
          <w:bCs/>
          <w:color w:val="000000"/>
        </w:rPr>
      </w:pPr>
      <w:r w:rsidRPr="00604C80">
        <w:rPr>
          <w:b/>
          <w:bCs/>
          <w:color w:val="000000"/>
        </w:rPr>
        <w:t xml:space="preserve">§ </w:t>
      </w:r>
      <w:r>
        <w:rPr>
          <w:b/>
          <w:bCs/>
          <w:color w:val="000000"/>
        </w:rPr>
        <w:t>6</w:t>
      </w:r>
    </w:p>
    <w:p w14:paraId="4CC2376A" w14:textId="6845A61B" w:rsidR="00456060" w:rsidRDefault="00456060" w:rsidP="00456060">
      <w:pPr>
        <w:autoSpaceDE w:val="0"/>
        <w:autoSpaceDN w:val="0"/>
        <w:adjustRightInd w:val="0"/>
        <w:spacing w:before="48"/>
        <w:ind w:right="19"/>
        <w:jc w:val="center"/>
        <w:rPr>
          <w:b/>
          <w:bCs/>
          <w:color w:val="000000"/>
        </w:rPr>
      </w:pPr>
      <w:r>
        <w:rPr>
          <w:b/>
          <w:bCs/>
          <w:color w:val="000000"/>
        </w:rPr>
        <w:t>Podwykonawstwo</w:t>
      </w:r>
    </w:p>
    <w:p w14:paraId="3D7D2C81" w14:textId="77777777" w:rsidR="00456060" w:rsidRPr="00456060" w:rsidRDefault="00456060" w:rsidP="00F7022C">
      <w:pPr>
        <w:numPr>
          <w:ilvl w:val="0"/>
          <w:numId w:val="27"/>
        </w:numPr>
        <w:spacing w:after="120"/>
        <w:ind w:hanging="357"/>
        <w:jc w:val="both"/>
        <w:rPr>
          <w:rFonts w:eastAsia="Batang"/>
        </w:rPr>
      </w:pPr>
      <w:r w:rsidRPr="00456060">
        <w:rPr>
          <w:rFonts w:eastAsia="Batang"/>
        </w:rPr>
        <w:t>Wykonawca powierza do wykonania przez Podwykonawców następujący zakres przedmiotu umowy:</w:t>
      </w:r>
    </w:p>
    <w:p w14:paraId="06211C05" w14:textId="77777777" w:rsidR="00456060" w:rsidRPr="00456060" w:rsidRDefault="00456060" w:rsidP="00456060">
      <w:pPr>
        <w:spacing w:after="120"/>
        <w:ind w:left="426"/>
        <w:jc w:val="both"/>
        <w:rPr>
          <w:rFonts w:eastAsia="Batang"/>
        </w:rPr>
      </w:pPr>
      <w:r w:rsidRPr="00456060">
        <w:rPr>
          <w:rFonts w:eastAsia="Batang"/>
        </w:rPr>
        <w:t>1) …………………..,</w:t>
      </w:r>
    </w:p>
    <w:p w14:paraId="3F3CA669" w14:textId="77777777" w:rsidR="00456060" w:rsidRPr="00456060" w:rsidRDefault="00456060" w:rsidP="00456060">
      <w:pPr>
        <w:spacing w:after="120"/>
        <w:ind w:left="426"/>
        <w:jc w:val="both"/>
        <w:rPr>
          <w:rFonts w:eastAsia="Batang"/>
        </w:rPr>
      </w:pPr>
      <w:r w:rsidRPr="00456060">
        <w:rPr>
          <w:rFonts w:eastAsia="Batang"/>
        </w:rPr>
        <w:t>2) ……………………</w:t>
      </w:r>
    </w:p>
    <w:p w14:paraId="14C8E5A3" w14:textId="77777777" w:rsidR="00456060" w:rsidRPr="00456060" w:rsidRDefault="00456060" w:rsidP="00CB4D4F">
      <w:pPr>
        <w:spacing w:after="120"/>
        <w:ind w:left="426"/>
        <w:jc w:val="both"/>
        <w:rPr>
          <w:rFonts w:eastAsia="Batang"/>
        </w:rPr>
      </w:pPr>
      <w:r w:rsidRPr="00456060">
        <w:rPr>
          <w:rFonts w:eastAsia="Batang"/>
        </w:rPr>
        <w:t>Pozostały zakres zamówienia Wykonawca wykona własnymi siłami.</w:t>
      </w:r>
    </w:p>
    <w:p w14:paraId="7A1E495F" w14:textId="77777777" w:rsidR="00456060" w:rsidRPr="00456060" w:rsidRDefault="00456060" w:rsidP="00F7022C">
      <w:pPr>
        <w:numPr>
          <w:ilvl w:val="0"/>
          <w:numId w:val="27"/>
        </w:numPr>
        <w:spacing w:after="120"/>
        <w:ind w:hanging="357"/>
        <w:jc w:val="both"/>
        <w:rPr>
          <w:rFonts w:eastAsia="Batang"/>
        </w:rPr>
      </w:pPr>
      <w:r w:rsidRPr="00456060">
        <w:rPr>
          <w:rFonts w:eastAsia="Batang"/>
        </w:rPr>
        <w:lastRenderedPageBreak/>
        <w:t>W terminie 7 dni od dnia zawarcia niniejszej umowy, Wykonawca poinformuje Zamawiającego na piśmie o podmiotach, którym zamierza powierzyć realizację prac, o których mowa w ust. 1, wskazując nazwę podmiotu oraz część zamówienia, którą mu powierzy.</w:t>
      </w:r>
    </w:p>
    <w:p w14:paraId="0EB43929" w14:textId="4BA54CDC" w:rsidR="0085337D" w:rsidRDefault="00604C80" w:rsidP="00CB4D4F">
      <w:pPr>
        <w:pStyle w:val="Akapitzlist"/>
        <w:widowControl w:val="0"/>
        <w:numPr>
          <w:ilvl w:val="0"/>
          <w:numId w:val="27"/>
        </w:numPr>
        <w:autoSpaceDE w:val="0"/>
        <w:autoSpaceDN w:val="0"/>
        <w:adjustRightInd w:val="0"/>
        <w:spacing w:before="120"/>
        <w:ind w:right="10"/>
        <w:jc w:val="both"/>
        <w:rPr>
          <w:color w:val="000000"/>
        </w:rPr>
      </w:pPr>
      <w:r w:rsidRPr="00456060">
        <w:rPr>
          <w:color w:val="000000"/>
        </w:rPr>
        <w:t xml:space="preserve">Wykonawca </w:t>
      </w:r>
      <w:r w:rsidR="00456060" w:rsidRPr="00456060">
        <w:rPr>
          <w:color w:val="000000"/>
        </w:rPr>
        <w:t>może powierzyć wykonywanie przedmiotu zam</w:t>
      </w:r>
      <w:r w:rsidR="0085337D">
        <w:rPr>
          <w:color w:val="000000"/>
        </w:rPr>
        <w:t>ó</w:t>
      </w:r>
      <w:r w:rsidR="00456060" w:rsidRPr="00456060">
        <w:rPr>
          <w:color w:val="000000"/>
        </w:rPr>
        <w:t xml:space="preserve">wienia podwykonawcom, wyłącznie w zakresie: </w:t>
      </w:r>
    </w:p>
    <w:p w14:paraId="1C019865" w14:textId="5B7F4C30" w:rsidR="006531C2" w:rsidRDefault="0085337D" w:rsidP="006531C2">
      <w:pPr>
        <w:pStyle w:val="Akapitzlist"/>
        <w:widowControl w:val="0"/>
        <w:autoSpaceDE w:val="0"/>
        <w:autoSpaceDN w:val="0"/>
        <w:adjustRightInd w:val="0"/>
        <w:spacing w:before="120"/>
        <w:ind w:right="10" w:hanging="436"/>
        <w:jc w:val="both"/>
        <w:rPr>
          <w:color w:val="000000"/>
        </w:rPr>
      </w:pPr>
      <w:r>
        <w:rPr>
          <w:color w:val="000000"/>
        </w:rPr>
        <w:t>-</w:t>
      </w:r>
      <w:r w:rsidR="006531C2">
        <w:rPr>
          <w:color w:val="000000"/>
        </w:rPr>
        <w:tab/>
      </w:r>
      <w:r w:rsidR="006531C2" w:rsidRPr="00286E6D">
        <w:rPr>
          <w:color w:val="000000"/>
        </w:rPr>
        <w:t>wykonywania analiz laboratoryjnych ścieków i osadów,</w:t>
      </w:r>
    </w:p>
    <w:p w14:paraId="56CF565A" w14:textId="77777777" w:rsidR="006531C2" w:rsidRDefault="006531C2" w:rsidP="006531C2">
      <w:pPr>
        <w:pStyle w:val="Akapitzlist"/>
        <w:widowControl w:val="0"/>
        <w:autoSpaceDE w:val="0"/>
        <w:autoSpaceDN w:val="0"/>
        <w:adjustRightInd w:val="0"/>
        <w:spacing w:before="120"/>
        <w:ind w:right="10" w:hanging="436"/>
        <w:jc w:val="both"/>
        <w:rPr>
          <w:color w:val="000000"/>
        </w:rPr>
      </w:pPr>
      <w:r>
        <w:rPr>
          <w:color w:val="000000"/>
        </w:rPr>
        <w:t>-</w:t>
      </w:r>
      <w:r>
        <w:rPr>
          <w:color w:val="000000"/>
        </w:rPr>
        <w:tab/>
      </w:r>
      <w:r w:rsidRPr="006531C2">
        <w:rPr>
          <w:color w:val="000000"/>
        </w:rPr>
        <w:t>wywozu i utylizacji odpadów powstających na oczyszczalni ścieków w wyniku prowadzenia procesu technologicznego oczyszczania ścieków,</w:t>
      </w:r>
    </w:p>
    <w:p w14:paraId="7A1C6D3B" w14:textId="562760E9" w:rsidR="006531C2" w:rsidRDefault="006531C2" w:rsidP="006531C2">
      <w:pPr>
        <w:pStyle w:val="Akapitzlist"/>
        <w:widowControl w:val="0"/>
        <w:autoSpaceDE w:val="0"/>
        <w:autoSpaceDN w:val="0"/>
        <w:adjustRightInd w:val="0"/>
        <w:spacing w:before="120"/>
        <w:ind w:right="10" w:hanging="436"/>
        <w:jc w:val="both"/>
        <w:rPr>
          <w:color w:val="000000"/>
        </w:rPr>
      </w:pPr>
      <w:r>
        <w:rPr>
          <w:color w:val="000000"/>
        </w:rPr>
        <w:t>-</w:t>
      </w:r>
      <w:r>
        <w:rPr>
          <w:color w:val="000000"/>
        </w:rPr>
        <w:tab/>
      </w:r>
      <w:r w:rsidRPr="006531C2">
        <w:rPr>
          <w:color w:val="000000"/>
        </w:rPr>
        <w:t>wykon</w:t>
      </w:r>
      <w:r w:rsidR="001A54D5">
        <w:rPr>
          <w:color w:val="000000"/>
        </w:rPr>
        <w:t>yw</w:t>
      </w:r>
      <w:r w:rsidRPr="006531C2">
        <w:rPr>
          <w:color w:val="000000"/>
        </w:rPr>
        <w:t>ania ekspertyz specjalistycznych,</w:t>
      </w:r>
    </w:p>
    <w:p w14:paraId="7AAE7AE7" w14:textId="77777777" w:rsidR="006531C2" w:rsidRDefault="006531C2" w:rsidP="006531C2">
      <w:pPr>
        <w:pStyle w:val="Akapitzlist"/>
        <w:widowControl w:val="0"/>
        <w:autoSpaceDE w:val="0"/>
        <w:autoSpaceDN w:val="0"/>
        <w:adjustRightInd w:val="0"/>
        <w:spacing w:before="120"/>
        <w:ind w:right="10" w:hanging="360"/>
        <w:jc w:val="both"/>
        <w:rPr>
          <w:color w:val="000000"/>
        </w:rPr>
      </w:pPr>
      <w:r>
        <w:rPr>
          <w:color w:val="000000"/>
        </w:rPr>
        <w:t>-</w:t>
      </w:r>
      <w:r>
        <w:rPr>
          <w:color w:val="000000"/>
        </w:rPr>
        <w:tab/>
      </w:r>
      <w:r w:rsidRPr="006531C2">
        <w:rPr>
          <w:color w:val="000000"/>
        </w:rPr>
        <w:t>wykonywania prac w obszarze branży elektrycznej i AKPiA,</w:t>
      </w:r>
    </w:p>
    <w:p w14:paraId="69BE4A54" w14:textId="77777777" w:rsidR="006531C2" w:rsidRDefault="006531C2" w:rsidP="006531C2">
      <w:pPr>
        <w:pStyle w:val="Akapitzlist"/>
        <w:widowControl w:val="0"/>
        <w:autoSpaceDE w:val="0"/>
        <w:autoSpaceDN w:val="0"/>
        <w:adjustRightInd w:val="0"/>
        <w:spacing w:before="120"/>
        <w:ind w:right="10" w:hanging="360"/>
        <w:jc w:val="both"/>
        <w:rPr>
          <w:color w:val="000000"/>
        </w:rPr>
      </w:pPr>
      <w:r>
        <w:rPr>
          <w:color w:val="000000"/>
        </w:rPr>
        <w:t>-</w:t>
      </w:r>
      <w:r>
        <w:rPr>
          <w:color w:val="000000"/>
        </w:rPr>
        <w:tab/>
      </w:r>
      <w:r w:rsidRPr="006531C2">
        <w:rPr>
          <w:color w:val="000000"/>
        </w:rPr>
        <w:t>wykonywania prac specjalistycznych obejmujących remonty i naprawy urządzeń technologicznych,</w:t>
      </w:r>
    </w:p>
    <w:p w14:paraId="563CD36A" w14:textId="7BF5B10C" w:rsidR="006531C2" w:rsidRPr="006531C2" w:rsidRDefault="006531C2" w:rsidP="006531C2">
      <w:pPr>
        <w:pStyle w:val="Akapitzlist"/>
        <w:widowControl w:val="0"/>
        <w:autoSpaceDE w:val="0"/>
        <w:autoSpaceDN w:val="0"/>
        <w:adjustRightInd w:val="0"/>
        <w:spacing w:before="120"/>
        <w:ind w:right="10" w:hanging="360"/>
        <w:jc w:val="both"/>
        <w:rPr>
          <w:color w:val="000000"/>
        </w:rPr>
      </w:pPr>
      <w:r>
        <w:rPr>
          <w:color w:val="000000"/>
        </w:rPr>
        <w:t>-</w:t>
      </w:r>
      <w:r>
        <w:rPr>
          <w:color w:val="000000"/>
        </w:rPr>
        <w:tab/>
      </w:r>
      <w:r w:rsidRPr="006531C2">
        <w:rPr>
          <w:color w:val="000000"/>
        </w:rPr>
        <w:t>poboru próbek ścieków i osadów do analiz</w:t>
      </w:r>
      <w:r w:rsidR="00BF4039">
        <w:rPr>
          <w:color w:val="000000"/>
        </w:rPr>
        <w:t>.</w:t>
      </w:r>
    </w:p>
    <w:p w14:paraId="00082DC1" w14:textId="53B5495A" w:rsidR="00456060" w:rsidRDefault="00456060" w:rsidP="00BF4039">
      <w:pPr>
        <w:spacing w:before="120" w:after="120"/>
        <w:ind w:left="357" w:hanging="357"/>
        <w:jc w:val="both"/>
        <w:rPr>
          <w:rFonts w:eastAsia="Batang"/>
        </w:rPr>
      </w:pPr>
      <w:r>
        <w:t>4.</w:t>
      </w:r>
      <w:r>
        <w:tab/>
      </w:r>
      <w:r w:rsidRPr="002D5483">
        <w:t>Jakakolwiek przerwa w realizacji przedmiotu umowy wynikająca z braku Podwykonawcy będzie traktowana jako przerwa wynikająca z przyczyn zależnych od Wykonawcy.</w:t>
      </w:r>
    </w:p>
    <w:p w14:paraId="45D1205E" w14:textId="030436C1" w:rsidR="00456060" w:rsidRPr="002D5483" w:rsidRDefault="00456060" w:rsidP="00456060">
      <w:pPr>
        <w:spacing w:after="120"/>
        <w:ind w:left="360" w:hanging="360"/>
        <w:jc w:val="both"/>
        <w:rPr>
          <w:rFonts w:eastAsia="Batang"/>
        </w:rPr>
      </w:pPr>
      <w:r>
        <w:t>5.</w:t>
      </w:r>
      <w:r>
        <w:tab/>
      </w:r>
      <w:r w:rsidRPr="002D5483">
        <w:t>Wykonawca odpowiada za działania i zaniechania Podwykonawców jak za swoje własne.</w:t>
      </w:r>
    </w:p>
    <w:p w14:paraId="7A751442" w14:textId="7AFE3F89" w:rsidR="00604C80" w:rsidRDefault="00604C80" w:rsidP="00604C80">
      <w:pPr>
        <w:autoSpaceDE w:val="0"/>
        <w:autoSpaceDN w:val="0"/>
        <w:adjustRightInd w:val="0"/>
        <w:spacing w:before="53"/>
        <w:ind w:right="10"/>
        <w:jc w:val="center"/>
        <w:rPr>
          <w:b/>
          <w:bCs/>
          <w:color w:val="000000"/>
        </w:rPr>
      </w:pPr>
      <w:r w:rsidRPr="00604C80">
        <w:rPr>
          <w:b/>
          <w:bCs/>
          <w:color w:val="000000"/>
        </w:rPr>
        <w:t xml:space="preserve">§ </w:t>
      </w:r>
      <w:r w:rsidR="00456060">
        <w:rPr>
          <w:b/>
          <w:bCs/>
          <w:color w:val="000000"/>
        </w:rPr>
        <w:t>7</w:t>
      </w:r>
    </w:p>
    <w:p w14:paraId="1EF3181E" w14:textId="6EF0EF64" w:rsidR="004E1DB2" w:rsidRPr="00604C80" w:rsidRDefault="004E1DB2" w:rsidP="00604C80">
      <w:pPr>
        <w:autoSpaceDE w:val="0"/>
        <w:autoSpaceDN w:val="0"/>
        <w:adjustRightInd w:val="0"/>
        <w:spacing w:before="53"/>
        <w:ind w:right="10"/>
        <w:jc w:val="center"/>
        <w:rPr>
          <w:b/>
          <w:bCs/>
          <w:color w:val="000000"/>
        </w:rPr>
      </w:pPr>
      <w:r>
        <w:rPr>
          <w:b/>
          <w:bCs/>
          <w:color w:val="000000"/>
        </w:rPr>
        <w:t>Okres obowiązywania umowy</w:t>
      </w:r>
    </w:p>
    <w:p w14:paraId="59F5DE25" w14:textId="4FDA385B" w:rsidR="00604C80" w:rsidRPr="00604C80" w:rsidRDefault="00456060" w:rsidP="00CB4D4F">
      <w:pPr>
        <w:autoSpaceDE w:val="0"/>
        <w:autoSpaceDN w:val="0"/>
        <w:adjustRightInd w:val="0"/>
        <w:ind w:right="10"/>
        <w:jc w:val="both"/>
      </w:pPr>
      <w:r w:rsidRPr="00456060">
        <w:rPr>
          <w:color w:val="000000"/>
        </w:rPr>
        <w:t>Umowa realizowana będzie od dnia ………</w:t>
      </w:r>
      <w:r w:rsidR="003A0C83">
        <w:rPr>
          <w:color w:val="000000"/>
        </w:rPr>
        <w:t>….</w:t>
      </w:r>
      <w:r>
        <w:rPr>
          <w:color w:val="000000"/>
        </w:rPr>
        <w:t xml:space="preserve"> r.</w:t>
      </w:r>
      <w:r w:rsidRPr="00456060">
        <w:rPr>
          <w:color w:val="000000"/>
        </w:rPr>
        <w:t xml:space="preserve"> do dnia </w:t>
      </w:r>
      <w:r>
        <w:rPr>
          <w:color w:val="000000"/>
        </w:rPr>
        <w:t>………………</w:t>
      </w:r>
      <w:r w:rsidRPr="00456060">
        <w:rPr>
          <w:color w:val="000000"/>
        </w:rPr>
        <w:t xml:space="preserve"> lub do wyczerpania kwoty określonej w </w:t>
      </w:r>
      <w:r w:rsidRPr="004E1DB2">
        <w:rPr>
          <w:bCs/>
          <w:color w:val="000000"/>
        </w:rPr>
        <w:t xml:space="preserve">§ </w:t>
      </w:r>
      <w:r w:rsidR="004E1DB2" w:rsidRPr="004E1DB2">
        <w:rPr>
          <w:bCs/>
          <w:color w:val="000000"/>
        </w:rPr>
        <w:t>5 ust. 4</w:t>
      </w:r>
      <w:r w:rsidRPr="00456060">
        <w:rPr>
          <w:color w:val="000000"/>
        </w:rPr>
        <w:t xml:space="preserve"> </w:t>
      </w:r>
      <w:r w:rsidR="004E1DB2">
        <w:rPr>
          <w:color w:val="000000"/>
        </w:rPr>
        <w:t>u</w:t>
      </w:r>
      <w:r w:rsidRPr="00456060">
        <w:rPr>
          <w:color w:val="000000"/>
        </w:rPr>
        <w:t>mowy i stanowiącej maksymalne wynagrodzenie Wykonawcy (maksymalną wartość Umowy), w zależności od tego, która z sytuacji nastąpi wcześniej.</w:t>
      </w:r>
    </w:p>
    <w:p w14:paraId="48580C7B" w14:textId="70FE60B7" w:rsidR="00604C80" w:rsidRDefault="00604C80" w:rsidP="00604C80">
      <w:pPr>
        <w:autoSpaceDE w:val="0"/>
        <w:autoSpaceDN w:val="0"/>
        <w:adjustRightInd w:val="0"/>
        <w:spacing w:before="58"/>
        <w:ind w:right="10"/>
        <w:jc w:val="center"/>
        <w:rPr>
          <w:b/>
          <w:bCs/>
          <w:color w:val="000000"/>
        </w:rPr>
      </w:pPr>
      <w:r w:rsidRPr="00604C80">
        <w:rPr>
          <w:b/>
          <w:bCs/>
          <w:color w:val="000000"/>
        </w:rPr>
        <w:t xml:space="preserve">§ </w:t>
      </w:r>
      <w:r w:rsidR="004E1DB2">
        <w:rPr>
          <w:b/>
          <w:bCs/>
          <w:color w:val="000000"/>
        </w:rPr>
        <w:t>8</w:t>
      </w:r>
    </w:p>
    <w:p w14:paraId="2C1CCDE2" w14:textId="4218ACEE" w:rsidR="004E1DB2" w:rsidRPr="00604C80" w:rsidRDefault="004E1DB2" w:rsidP="00604C80">
      <w:pPr>
        <w:autoSpaceDE w:val="0"/>
        <w:autoSpaceDN w:val="0"/>
        <w:adjustRightInd w:val="0"/>
        <w:spacing w:before="58"/>
        <w:ind w:right="10"/>
        <w:jc w:val="center"/>
        <w:rPr>
          <w:b/>
          <w:bCs/>
          <w:color w:val="000000"/>
        </w:rPr>
      </w:pPr>
      <w:r>
        <w:rPr>
          <w:b/>
          <w:bCs/>
          <w:color w:val="000000"/>
        </w:rPr>
        <w:t>Kary umowne</w:t>
      </w:r>
    </w:p>
    <w:p w14:paraId="74E398C2" w14:textId="21D342D1" w:rsidR="00604C80" w:rsidRPr="004E1DB2" w:rsidRDefault="00604C80" w:rsidP="00CB4D4F">
      <w:pPr>
        <w:pStyle w:val="Akapitzlist"/>
        <w:widowControl w:val="0"/>
        <w:numPr>
          <w:ilvl w:val="0"/>
          <w:numId w:val="28"/>
        </w:numPr>
        <w:autoSpaceDE w:val="0"/>
        <w:autoSpaceDN w:val="0"/>
        <w:adjustRightInd w:val="0"/>
        <w:spacing w:before="120" w:after="120"/>
        <w:ind w:left="284" w:right="11" w:hanging="284"/>
        <w:contextualSpacing w:val="0"/>
        <w:jc w:val="both"/>
        <w:rPr>
          <w:color w:val="000000"/>
        </w:rPr>
      </w:pPr>
      <w:r w:rsidRPr="004E1DB2">
        <w:rPr>
          <w:color w:val="000000"/>
        </w:rPr>
        <w:t>Wykonawca jest zobowiązany zapłacić Zamawiającemu kary umowne w następujących przypadkach:</w:t>
      </w:r>
    </w:p>
    <w:p w14:paraId="58ACFE17" w14:textId="79992916" w:rsidR="00F46C5C" w:rsidRDefault="00604C80" w:rsidP="00CB4D4F">
      <w:pPr>
        <w:pStyle w:val="Akapitzlist"/>
        <w:widowControl w:val="0"/>
        <w:numPr>
          <w:ilvl w:val="0"/>
          <w:numId w:val="19"/>
        </w:numPr>
        <w:autoSpaceDE w:val="0"/>
        <w:autoSpaceDN w:val="0"/>
        <w:adjustRightInd w:val="0"/>
        <w:ind w:left="709" w:hanging="283"/>
        <w:jc w:val="both"/>
        <w:rPr>
          <w:color w:val="000000"/>
        </w:rPr>
      </w:pPr>
      <w:r w:rsidRPr="004E1DB2">
        <w:rPr>
          <w:color w:val="000000"/>
        </w:rPr>
        <w:t xml:space="preserve">z tytułu nieterminowego przystąpienia do usunięcia awarii – </w:t>
      </w:r>
      <w:r w:rsidR="0008053B">
        <w:t>5</w:t>
      </w:r>
      <w:r w:rsidRPr="004E1DB2">
        <w:t xml:space="preserve">% </w:t>
      </w:r>
      <w:r w:rsidRPr="004E1DB2">
        <w:rPr>
          <w:color w:val="000000"/>
        </w:rPr>
        <w:t>wartości wynagrodzenia</w:t>
      </w:r>
      <w:r w:rsidR="00956EC1">
        <w:rPr>
          <w:color w:val="000000"/>
        </w:rPr>
        <w:t xml:space="preserve"> brutto</w:t>
      </w:r>
      <w:r w:rsidRPr="004E1DB2">
        <w:rPr>
          <w:color w:val="000000"/>
        </w:rPr>
        <w:t xml:space="preserve">, o którym mowa w § </w:t>
      </w:r>
      <w:r w:rsidR="00F101D1">
        <w:rPr>
          <w:color w:val="000000"/>
        </w:rPr>
        <w:t>5</w:t>
      </w:r>
      <w:r w:rsidR="00F101D1" w:rsidRPr="004E1DB2">
        <w:rPr>
          <w:color w:val="000000"/>
        </w:rPr>
        <w:t xml:space="preserve"> </w:t>
      </w:r>
      <w:r w:rsidR="00F101D1">
        <w:rPr>
          <w:color w:val="000000"/>
        </w:rPr>
        <w:t>ust.</w:t>
      </w:r>
      <w:r w:rsidR="00F101D1" w:rsidRPr="004E1DB2">
        <w:rPr>
          <w:color w:val="000000"/>
        </w:rPr>
        <w:t xml:space="preserve"> </w:t>
      </w:r>
      <w:r w:rsidR="005C49B0">
        <w:rPr>
          <w:color w:val="000000"/>
        </w:rPr>
        <w:t>1</w:t>
      </w:r>
      <w:r w:rsidR="00F101D1" w:rsidRPr="004E1DB2">
        <w:rPr>
          <w:color w:val="000000"/>
        </w:rPr>
        <w:t xml:space="preserve"> </w:t>
      </w:r>
      <w:r w:rsidRPr="004E1DB2">
        <w:rPr>
          <w:color w:val="000000"/>
        </w:rPr>
        <w:t>umowy za każdy dzień opóźnienia w przystąpieniu do usunięcia awarii,</w:t>
      </w:r>
      <w:r w:rsidR="00766E27" w:rsidRPr="00766E27">
        <w:t xml:space="preserve"> </w:t>
      </w:r>
      <w:r w:rsidR="00766E27">
        <w:t>liczony od upływu czasu wyznaczonego na reakcję zgodnie z § 4 ust. 1;</w:t>
      </w:r>
    </w:p>
    <w:p w14:paraId="53CFD241" w14:textId="01B0CBFC" w:rsidR="00604C80" w:rsidRPr="00F46C5C" w:rsidRDefault="00604C80" w:rsidP="00CB4D4F">
      <w:pPr>
        <w:pStyle w:val="Akapitzlist"/>
        <w:widowControl w:val="0"/>
        <w:numPr>
          <w:ilvl w:val="0"/>
          <w:numId w:val="19"/>
        </w:numPr>
        <w:autoSpaceDE w:val="0"/>
        <w:autoSpaceDN w:val="0"/>
        <w:adjustRightInd w:val="0"/>
        <w:ind w:left="709" w:hanging="283"/>
        <w:jc w:val="both"/>
        <w:rPr>
          <w:color w:val="000000"/>
        </w:rPr>
      </w:pPr>
      <w:r w:rsidRPr="00F46C5C">
        <w:rPr>
          <w:color w:val="000000"/>
        </w:rPr>
        <w:t xml:space="preserve">z tytułu nie usunięcia awarii – </w:t>
      </w:r>
      <w:r w:rsidR="0008053B">
        <w:t>10</w:t>
      </w:r>
      <w:r w:rsidRPr="004E1DB2">
        <w:t xml:space="preserve">% </w:t>
      </w:r>
      <w:r w:rsidRPr="00F46C5C">
        <w:rPr>
          <w:color w:val="000000"/>
        </w:rPr>
        <w:t>wartości wynagrodzenia</w:t>
      </w:r>
      <w:r w:rsidR="00956EC1">
        <w:rPr>
          <w:color w:val="000000"/>
        </w:rPr>
        <w:t xml:space="preserve"> brutto</w:t>
      </w:r>
      <w:r w:rsidRPr="00F46C5C">
        <w:rPr>
          <w:color w:val="000000"/>
        </w:rPr>
        <w:t xml:space="preserve">, o którym mowa w § </w:t>
      </w:r>
      <w:r w:rsidR="00B65615">
        <w:rPr>
          <w:color w:val="000000"/>
        </w:rPr>
        <w:t>5</w:t>
      </w:r>
      <w:r w:rsidR="00B65615" w:rsidRPr="00F46C5C">
        <w:rPr>
          <w:color w:val="000000"/>
        </w:rPr>
        <w:t xml:space="preserve"> </w:t>
      </w:r>
      <w:r w:rsidR="00B65615">
        <w:rPr>
          <w:color w:val="000000"/>
        </w:rPr>
        <w:t xml:space="preserve">ust. </w:t>
      </w:r>
      <w:r w:rsidR="005C49B0">
        <w:rPr>
          <w:color w:val="000000"/>
        </w:rPr>
        <w:t>1</w:t>
      </w:r>
      <w:r w:rsidR="00B65615" w:rsidRPr="00F46C5C">
        <w:rPr>
          <w:color w:val="000000"/>
        </w:rPr>
        <w:t xml:space="preserve"> </w:t>
      </w:r>
      <w:r w:rsidRPr="00F46C5C">
        <w:rPr>
          <w:color w:val="000000"/>
        </w:rPr>
        <w:t>umowy za każdy dzień opóźnienia w przystąpieniu do usunięcia awarii,</w:t>
      </w:r>
      <w:r w:rsidR="00766E27" w:rsidRPr="00766E27">
        <w:t xml:space="preserve"> </w:t>
      </w:r>
      <w:r w:rsidR="00766E27">
        <w:t>liczony od upływu czasu wyznaczonego na reakcję zgodnie z § 4 ust. 1</w:t>
      </w:r>
      <w:r w:rsidR="003A0C83">
        <w:t xml:space="preserve"> oraz ust. 2</w:t>
      </w:r>
      <w:r w:rsidR="00766E27">
        <w:t>;</w:t>
      </w:r>
    </w:p>
    <w:p w14:paraId="66C1DF0D" w14:textId="42A891B0" w:rsidR="00604C80" w:rsidRPr="00AF30A3" w:rsidRDefault="00604C80" w:rsidP="00CB4D4F">
      <w:pPr>
        <w:widowControl w:val="0"/>
        <w:numPr>
          <w:ilvl w:val="0"/>
          <w:numId w:val="19"/>
        </w:numPr>
        <w:tabs>
          <w:tab w:val="left" w:pos="567"/>
        </w:tabs>
        <w:autoSpaceDE w:val="0"/>
        <w:autoSpaceDN w:val="0"/>
        <w:adjustRightInd w:val="0"/>
        <w:ind w:left="709" w:hanging="283"/>
        <w:jc w:val="both"/>
      </w:pPr>
      <w:r w:rsidRPr="00604C80">
        <w:rPr>
          <w:color w:val="000000"/>
        </w:rPr>
        <w:t xml:space="preserve">za nie osiągnięcie i nie utrzymanie parametrów procesowych zgodnie z załącznikiem nr </w:t>
      </w:r>
      <w:r w:rsidR="004E1DB2">
        <w:rPr>
          <w:color w:val="000000"/>
        </w:rPr>
        <w:t>2 do umowy</w:t>
      </w:r>
      <w:r w:rsidR="004E1DB2" w:rsidRPr="00604C80">
        <w:rPr>
          <w:color w:val="000000"/>
        </w:rPr>
        <w:t xml:space="preserve"> </w:t>
      </w:r>
      <w:r w:rsidRPr="00604C80">
        <w:rPr>
          <w:color w:val="000000"/>
        </w:rPr>
        <w:t>(</w:t>
      </w:r>
      <w:r w:rsidR="004E1DB2">
        <w:rPr>
          <w:color w:val="000000"/>
        </w:rPr>
        <w:t>p</w:t>
      </w:r>
      <w:r w:rsidR="004E1DB2" w:rsidRPr="00604C80">
        <w:rPr>
          <w:color w:val="000000"/>
        </w:rPr>
        <w:t xml:space="preserve">ozwolenie </w:t>
      </w:r>
      <w:r w:rsidRPr="00604C80">
        <w:rPr>
          <w:color w:val="000000"/>
        </w:rPr>
        <w:t xml:space="preserve">wodnoprawne), przy czym zapłata kary umownej nie wyłącza obowiązku Wykonawcy w dotrzymaniu przedmiotowych </w:t>
      </w:r>
      <w:r w:rsidR="004E1DB2" w:rsidRPr="00604C80">
        <w:rPr>
          <w:color w:val="000000"/>
        </w:rPr>
        <w:t>parame</w:t>
      </w:r>
      <w:r w:rsidR="004E1DB2">
        <w:rPr>
          <w:color w:val="000000"/>
        </w:rPr>
        <w:t>trów</w:t>
      </w:r>
      <w:r w:rsidR="004E1DB2" w:rsidRPr="00604C80">
        <w:rPr>
          <w:color w:val="000000"/>
        </w:rPr>
        <w:t xml:space="preserve"> </w:t>
      </w:r>
      <w:r w:rsidRPr="00604C80">
        <w:rPr>
          <w:color w:val="000000"/>
        </w:rPr>
        <w:t xml:space="preserve">– </w:t>
      </w:r>
      <w:r w:rsidRPr="00AF30A3">
        <w:t xml:space="preserve">w wysokości nałożonej kary administracyjnej lecz nie mniej niż 50% kwoty </w:t>
      </w:r>
      <w:r w:rsidR="00956EC1">
        <w:rPr>
          <w:color w:val="000000"/>
        </w:rPr>
        <w:t>brutto</w:t>
      </w:r>
      <w:r w:rsidR="00956EC1" w:rsidRPr="00AF30A3">
        <w:t xml:space="preserve"> </w:t>
      </w:r>
      <w:r w:rsidRPr="00AF30A3">
        <w:t xml:space="preserve">określonej w § </w:t>
      </w:r>
      <w:r w:rsidR="0008053B">
        <w:t>5</w:t>
      </w:r>
      <w:r w:rsidR="0008053B" w:rsidRPr="00AF30A3">
        <w:t xml:space="preserve"> </w:t>
      </w:r>
      <w:r w:rsidR="00AF30A3">
        <w:t>ust.</w:t>
      </w:r>
      <w:r w:rsidRPr="00AF30A3">
        <w:t xml:space="preserve"> 1</w:t>
      </w:r>
      <w:r w:rsidR="00766E27">
        <w:t>;</w:t>
      </w:r>
    </w:p>
    <w:p w14:paraId="3696F4F4" w14:textId="2D6AAB3A" w:rsidR="00604C80" w:rsidRPr="00604C80" w:rsidRDefault="00604C80" w:rsidP="00CB4D4F">
      <w:pPr>
        <w:widowControl w:val="0"/>
        <w:numPr>
          <w:ilvl w:val="0"/>
          <w:numId w:val="19"/>
        </w:numPr>
        <w:tabs>
          <w:tab w:val="left" w:pos="567"/>
        </w:tabs>
        <w:autoSpaceDE w:val="0"/>
        <w:autoSpaceDN w:val="0"/>
        <w:adjustRightInd w:val="0"/>
        <w:spacing w:after="120"/>
        <w:ind w:left="709" w:hanging="283"/>
        <w:jc w:val="both"/>
        <w:rPr>
          <w:color w:val="000000"/>
        </w:rPr>
      </w:pPr>
      <w:r w:rsidRPr="00604C80">
        <w:rPr>
          <w:color w:val="000000"/>
        </w:rPr>
        <w:t xml:space="preserve">za odstąpienie od umowy z przyczyn zależnych od Wykonawcy - w wysokości </w:t>
      </w:r>
      <w:r w:rsidR="0008053B">
        <w:t>20</w:t>
      </w:r>
      <w:r w:rsidRPr="00AF30A3">
        <w:t xml:space="preserve">% </w:t>
      </w:r>
      <w:r w:rsidRPr="00604C80">
        <w:rPr>
          <w:color w:val="000000"/>
        </w:rPr>
        <w:t>wartości wynagrodzenia</w:t>
      </w:r>
      <w:r w:rsidR="00956EC1">
        <w:rPr>
          <w:color w:val="000000"/>
        </w:rPr>
        <w:t xml:space="preserve"> brutto</w:t>
      </w:r>
      <w:r w:rsidRPr="00604C80">
        <w:rPr>
          <w:color w:val="000000"/>
        </w:rPr>
        <w:t xml:space="preserve">, o którym mowa w § </w:t>
      </w:r>
      <w:r w:rsidR="0008053B">
        <w:rPr>
          <w:color w:val="000000"/>
        </w:rPr>
        <w:t>5</w:t>
      </w:r>
      <w:r w:rsidR="0008053B" w:rsidRPr="00604C80">
        <w:rPr>
          <w:color w:val="000000"/>
        </w:rPr>
        <w:t xml:space="preserve"> </w:t>
      </w:r>
      <w:r w:rsidR="002037C1">
        <w:rPr>
          <w:color w:val="000000"/>
        </w:rPr>
        <w:t>ust.</w:t>
      </w:r>
      <w:r w:rsidR="002037C1" w:rsidRPr="00604C80">
        <w:rPr>
          <w:color w:val="000000"/>
        </w:rPr>
        <w:t xml:space="preserve"> </w:t>
      </w:r>
      <w:r w:rsidR="0008053B">
        <w:rPr>
          <w:color w:val="000000"/>
        </w:rPr>
        <w:t>4</w:t>
      </w:r>
      <w:r w:rsidR="0008053B" w:rsidRPr="00604C80">
        <w:rPr>
          <w:color w:val="000000"/>
        </w:rPr>
        <w:t xml:space="preserve"> </w:t>
      </w:r>
      <w:r w:rsidRPr="00604C80">
        <w:rPr>
          <w:color w:val="000000"/>
        </w:rPr>
        <w:t>umowy.</w:t>
      </w:r>
    </w:p>
    <w:p w14:paraId="30B0A6D5" w14:textId="1DB59869" w:rsidR="00AF30A3" w:rsidRDefault="00AF30A3" w:rsidP="00CB4D4F">
      <w:pPr>
        <w:widowControl w:val="0"/>
        <w:autoSpaceDE w:val="0"/>
        <w:autoSpaceDN w:val="0"/>
        <w:adjustRightInd w:val="0"/>
        <w:ind w:left="284" w:right="14" w:hanging="284"/>
        <w:jc w:val="both"/>
        <w:rPr>
          <w:color w:val="000000"/>
        </w:rPr>
      </w:pPr>
      <w:r>
        <w:rPr>
          <w:color w:val="000000"/>
        </w:rPr>
        <w:t>2.</w:t>
      </w:r>
      <w:r>
        <w:rPr>
          <w:color w:val="000000"/>
        </w:rPr>
        <w:tab/>
      </w:r>
      <w:r w:rsidR="00604C80" w:rsidRPr="00604C80">
        <w:rPr>
          <w:color w:val="000000"/>
        </w:rPr>
        <w:t>Zamawiający zobowiązany jest zapłacić Wykonawcy karę umown</w:t>
      </w:r>
      <w:r>
        <w:rPr>
          <w:color w:val="000000"/>
        </w:rPr>
        <w:t>ą</w:t>
      </w:r>
      <w:r w:rsidR="00604C80" w:rsidRPr="00604C80">
        <w:rPr>
          <w:color w:val="000000"/>
        </w:rPr>
        <w:t xml:space="preserve"> w przypadku odstąpienia od Umowy przez Zamawiającego, z przyczyn zależnych od Zamawiającego innych n</w:t>
      </w:r>
      <w:r>
        <w:rPr>
          <w:color w:val="000000"/>
        </w:rPr>
        <w:t>iż określone w art. 145 ustawy</w:t>
      </w:r>
      <w:r w:rsidR="00604C80" w:rsidRPr="00604C80">
        <w:rPr>
          <w:color w:val="000000"/>
        </w:rPr>
        <w:t xml:space="preserve"> Prawo zamówień publicznych - w wysokości </w:t>
      </w:r>
      <w:r w:rsidR="0008053B">
        <w:rPr>
          <w:color w:val="000000"/>
        </w:rPr>
        <w:t>10%</w:t>
      </w:r>
      <w:r w:rsidR="0008053B" w:rsidRPr="00604C80">
        <w:rPr>
          <w:color w:val="000000"/>
        </w:rPr>
        <w:t xml:space="preserve"> </w:t>
      </w:r>
      <w:r w:rsidR="00604C80" w:rsidRPr="00604C80">
        <w:rPr>
          <w:color w:val="000000"/>
        </w:rPr>
        <w:t>wartości wynagrodzenia</w:t>
      </w:r>
      <w:r w:rsidR="00956EC1">
        <w:rPr>
          <w:color w:val="000000"/>
        </w:rPr>
        <w:t xml:space="preserve"> brutto</w:t>
      </w:r>
      <w:r w:rsidR="00604C80" w:rsidRPr="00604C80">
        <w:rPr>
          <w:color w:val="000000"/>
        </w:rPr>
        <w:t xml:space="preserve">, o którym mowa w § </w:t>
      </w:r>
      <w:r w:rsidR="0008053B">
        <w:rPr>
          <w:color w:val="000000"/>
        </w:rPr>
        <w:t>5</w:t>
      </w:r>
      <w:r w:rsidR="0008053B" w:rsidRPr="00604C80">
        <w:rPr>
          <w:color w:val="000000"/>
        </w:rPr>
        <w:t xml:space="preserve"> </w:t>
      </w:r>
      <w:r w:rsidR="002037C1">
        <w:rPr>
          <w:color w:val="000000"/>
        </w:rPr>
        <w:t>ust.</w:t>
      </w:r>
      <w:r w:rsidR="002037C1" w:rsidRPr="00604C80">
        <w:rPr>
          <w:color w:val="000000"/>
        </w:rPr>
        <w:t xml:space="preserve"> </w:t>
      </w:r>
      <w:r w:rsidR="0008053B">
        <w:rPr>
          <w:color w:val="000000"/>
        </w:rPr>
        <w:t>4</w:t>
      </w:r>
      <w:r w:rsidR="0008053B" w:rsidRPr="00604C80">
        <w:rPr>
          <w:color w:val="000000"/>
        </w:rPr>
        <w:t xml:space="preserve"> </w:t>
      </w:r>
      <w:r w:rsidR="00604C80" w:rsidRPr="00604C80">
        <w:rPr>
          <w:color w:val="000000"/>
        </w:rPr>
        <w:t>umowy.</w:t>
      </w:r>
    </w:p>
    <w:p w14:paraId="0C4B89CA" w14:textId="77777777" w:rsidR="00731454" w:rsidRDefault="00AF30A3" w:rsidP="00BF4039">
      <w:pPr>
        <w:widowControl w:val="0"/>
        <w:autoSpaceDE w:val="0"/>
        <w:autoSpaceDN w:val="0"/>
        <w:adjustRightInd w:val="0"/>
        <w:spacing w:before="120" w:after="120"/>
        <w:ind w:left="284" w:right="14" w:hanging="284"/>
        <w:jc w:val="both"/>
        <w:rPr>
          <w:color w:val="000000"/>
        </w:rPr>
      </w:pPr>
      <w:r>
        <w:rPr>
          <w:color w:val="000000"/>
        </w:rPr>
        <w:t>3.</w:t>
      </w:r>
      <w:r>
        <w:rPr>
          <w:color w:val="000000"/>
        </w:rPr>
        <w:tab/>
      </w:r>
      <w:r w:rsidR="00604C80" w:rsidRPr="00604C80">
        <w:rPr>
          <w:color w:val="000000"/>
        </w:rPr>
        <w:t>Jeżeli wysokość zastrzeżonych kar umownych nie pokrywa poniesionej szkody – Zamawiający  może dochodzić odszkodowania uzupełniającego na zasadach ogólnych.</w:t>
      </w:r>
    </w:p>
    <w:p w14:paraId="75E47567" w14:textId="0EDE9E02" w:rsidR="00731454" w:rsidRPr="00731454" w:rsidRDefault="005D18DB" w:rsidP="00BF4039">
      <w:pPr>
        <w:pStyle w:val="Akapitzlist"/>
        <w:spacing w:before="120" w:after="120"/>
        <w:ind w:left="284" w:hanging="284"/>
        <w:jc w:val="both"/>
        <w:rPr>
          <w:color w:val="000000"/>
        </w:rPr>
      </w:pPr>
      <w:r>
        <w:rPr>
          <w:color w:val="000000"/>
        </w:rPr>
        <w:t>4.</w:t>
      </w:r>
      <w:r>
        <w:rPr>
          <w:color w:val="000000"/>
        </w:rPr>
        <w:tab/>
      </w:r>
      <w:r w:rsidR="00731454" w:rsidRPr="00731454">
        <w:rPr>
          <w:color w:val="000000"/>
        </w:rPr>
        <w:t>Zamawiający zastrzega sobie możliwość potrącania kar umownych z wynagrodzenia należnego Wykonawcy.</w:t>
      </w:r>
    </w:p>
    <w:p w14:paraId="53E144F0" w14:textId="13F29596" w:rsidR="00604C80" w:rsidRDefault="00604C80" w:rsidP="00CB4D4F">
      <w:pPr>
        <w:autoSpaceDE w:val="0"/>
        <w:autoSpaceDN w:val="0"/>
        <w:adjustRightInd w:val="0"/>
        <w:spacing w:before="53"/>
        <w:ind w:left="284" w:right="14" w:hanging="284"/>
        <w:jc w:val="center"/>
        <w:rPr>
          <w:b/>
          <w:bCs/>
          <w:color w:val="000000"/>
        </w:rPr>
      </w:pPr>
      <w:r w:rsidRPr="00604C80">
        <w:rPr>
          <w:b/>
          <w:bCs/>
          <w:color w:val="000000"/>
        </w:rPr>
        <w:lastRenderedPageBreak/>
        <w:t xml:space="preserve">§ </w:t>
      </w:r>
      <w:r w:rsidR="00731454">
        <w:rPr>
          <w:b/>
          <w:bCs/>
          <w:color w:val="000000"/>
        </w:rPr>
        <w:t>9</w:t>
      </w:r>
    </w:p>
    <w:p w14:paraId="0A2EEA18" w14:textId="44D73E29" w:rsidR="00731454" w:rsidRPr="00604C80" w:rsidRDefault="00731454" w:rsidP="00604C80">
      <w:pPr>
        <w:autoSpaceDE w:val="0"/>
        <w:autoSpaceDN w:val="0"/>
        <w:adjustRightInd w:val="0"/>
        <w:spacing w:before="53"/>
        <w:ind w:right="14"/>
        <w:jc w:val="center"/>
        <w:rPr>
          <w:b/>
          <w:bCs/>
          <w:color w:val="000000"/>
        </w:rPr>
      </w:pPr>
      <w:r>
        <w:rPr>
          <w:b/>
          <w:bCs/>
          <w:color w:val="000000"/>
        </w:rPr>
        <w:t>Zmiany umowy</w:t>
      </w:r>
    </w:p>
    <w:p w14:paraId="42D0FE58" w14:textId="5A2919F3" w:rsidR="00731454" w:rsidRPr="00731454" w:rsidRDefault="00731454" w:rsidP="00731454">
      <w:pPr>
        <w:widowControl w:val="0"/>
        <w:tabs>
          <w:tab w:val="left" w:pos="360"/>
        </w:tabs>
        <w:autoSpaceDE w:val="0"/>
        <w:autoSpaceDN w:val="0"/>
        <w:adjustRightInd w:val="0"/>
        <w:ind w:left="360" w:hanging="360"/>
        <w:jc w:val="both"/>
        <w:rPr>
          <w:color w:val="000000"/>
        </w:rPr>
      </w:pPr>
      <w:r>
        <w:rPr>
          <w:color w:val="000000"/>
        </w:rPr>
        <w:t>1.</w:t>
      </w:r>
      <w:r>
        <w:rPr>
          <w:color w:val="000000"/>
        </w:rPr>
        <w:tab/>
      </w:r>
      <w:r w:rsidRPr="00731454">
        <w:rPr>
          <w:color w:val="000000"/>
        </w:rPr>
        <w:t>Zamawiający dopuszcza możliwość wprowadzenia zmian postanowień zawartej w zakresie:</w:t>
      </w:r>
    </w:p>
    <w:p w14:paraId="5B2A33AF" w14:textId="77777777" w:rsidR="00731454" w:rsidRDefault="00731454" w:rsidP="00731454">
      <w:pPr>
        <w:widowControl w:val="0"/>
        <w:tabs>
          <w:tab w:val="left" w:pos="360"/>
        </w:tabs>
        <w:autoSpaceDE w:val="0"/>
        <w:autoSpaceDN w:val="0"/>
        <w:adjustRightInd w:val="0"/>
        <w:jc w:val="both"/>
        <w:rPr>
          <w:color w:val="000000"/>
        </w:rPr>
      </w:pPr>
      <w:r>
        <w:rPr>
          <w:color w:val="000000"/>
        </w:rPr>
        <w:tab/>
        <w:t>a)</w:t>
      </w:r>
      <w:r>
        <w:rPr>
          <w:color w:val="000000"/>
        </w:rPr>
        <w:tab/>
      </w:r>
      <w:r w:rsidRPr="00731454">
        <w:rPr>
          <w:color w:val="000000"/>
        </w:rPr>
        <w:t>zmiany nazwy, adresu lub formy pra</w:t>
      </w:r>
      <w:r>
        <w:rPr>
          <w:color w:val="000000"/>
        </w:rPr>
        <w:t>wno – organizacyjnej Wykonawcy;</w:t>
      </w:r>
    </w:p>
    <w:p w14:paraId="47161DC4" w14:textId="77777777" w:rsidR="00731454" w:rsidRDefault="00731454" w:rsidP="00731454">
      <w:pPr>
        <w:widowControl w:val="0"/>
        <w:tabs>
          <w:tab w:val="left" w:pos="360"/>
        </w:tabs>
        <w:autoSpaceDE w:val="0"/>
        <w:autoSpaceDN w:val="0"/>
        <w:adjustRightInd w:val="0"/>
        <w:ind w:left="705" w:hanging="705"/>
        <w:jc w:val="both"/>
        <w:rPr>
          <w:color w:val="000000"/>
        </w:rPr>
      </w:pPr>
      <w:r>
        <w:rPr>
          <w:color w:val="000000"/>
        </w:rPr>
        <w:tab/>
        <w:t>b)</w:t>
      </w:r>
      <w:r>
        <w:rPr>
          <w:color w:val="000000"/>
        </w:rPr>
        <w:tab/>
      </w:r>
      <w:r w:rsidRPr="00731454">
        <w:rPr>
          <w:color w:val="000000"/>
        </w:rPr>
        <w:t>zmiany podwykonawcy, przy pomocy którego Wykonawca realizuje przedmiot umowy, po uprz</w:t>
      </w:r>
      <w:r>
        <w:rPr>
          <w:color w:val="000000"/>
        </w:rPr>
        <w:t>edniej akceptacji Zamawiającego;</w:t>
      </w:r>
    </w:p>
    <w:p w14:paraId="0A2B0C6F" w14:textId="77777777" w:rsidR="00731454" w:rsidRDefault="00731454" w:rsidP="00731454">
      <w:pPr>
        <w:widowControl w:val="0"/>
        <w:tabs>
          <w:tab w:val="left" w:pos="360"/>
        </w:tabs>
        <w:autoSpaceDE w:val="0"/>
        <w:autoSpaceDN w:val="0"/>
        <w:adjustRightInd w:val="0"/>
        <w:ind w:left="705" w:hanging="705"/>
        <w:jc w:val="both"/>
        <w:rPr>
          <w:color w:val="000000"/>
        </w:rPr>
      </w:pPr>
      <w:r>
        <w:rPr>
          <w:color w:val="000000"/>
        </w:rPr>
        <w:tab/>
        <w:t>c)</w:t>
      </w:r>
      <w:r>
        <w:rPr>
          <w:color w:val="000000"/>
        </w:rPr>
        <w:tab/>
      </w:r>
      <w:r w:rsidRPr="00731454">
        <w:rPr>
          <w:color w:val="000000"/>
        </w:rPr>
        <w:t>zmiany stron w umowie wynikających ze zmian organizacyjnych niezależnych od Zamawiającego np. podział Zamawiające</w:t>
      </w:r>
      <w:r>
        <w:rPr>
          <w:color w:val="000000"/>
        </w:rPr>
        <w:t>go lub połączenie Zamawiającego;</w:t>
      </w:r>
    </w:p>
    <w:p w14:paraId="2C8D8028" w14:textId="3622E87F" w:rsidR="00731454" w:rsidRPr="00731454" w:rsidRDefault="00731454" w:rsidP="00731454">
      <w:pPr>
        <w:widowControl w:val="0"/>
        <w:tabs>
          <w:tab w:val="left" w:pos="360"/>
        </w:tabs>
        <w:autoSpaceDE w:val="0"/>
        <w:autoSpaceDN w:val="0"/>
        <w:adjustRightInd w:val="0"/>
        <w:ind w:left="705" w:hanging="705"/>
        <w:jc w:val="both"/>
        <w:rPr>
          <w:color w:val="000000"/>
        </w:rPr>
      </w:pPr>
      <w:r>
        <w:rPr>
          <w:color w:val="000000"/>
        </w:rPr>
        <w:tab/>
        <w:t>d)</w:t>
      </w:r>
      <w:r>
        <w:rPr>
          <w:color w:val="000000"/>
        </w:rPr>
        <w:tab/>
      </w:r>
      <w:r w:rsidRPr="00731454">
        <w:rPr>
          <w:color w:val="000000"/>
        </w:rPr>
        <w:t>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Zmiana ta nie wymaga formy aneksu do umowy.</w:t>
      </w:r>
    </w:p>
    <w:p w14:paraId="10788184" w14:textId="3999CF3E" w:rsidR="00731454" w:rsidRDefault="00731454" w:rsidP="002037C1">
      <w:pPr>
        <w:widowControl w:val="0"/>
        <w:tabs>
          <w:tab w:val="left" w:pos="360"/>
        </w:tabs>
        <w:autoSpaceDE w:val="0"/>
        <w:autoSpaceDN w:val="0"/>
        <w:adjustRightInd w:val="0"/>
        <w:ind w:left="705" w:hanging="705"/>
        <w:jc w:val="both"/>
        <w:rPr>
          <w:color w:val="000000"/>
        </w:rPr>
      </w:pPr>
      <w:r>
        <w:rPr>
          <w:color w:val="000000"/>
        </w:rPr>
        <w:tab/>
        <w:t>e)</w:t>
      </w:r>
      <w:r>
        <w:rPr>
          <w:color w:val="000000"/>
        </w:rPr>
        <w:tab/>
      </w:r>
      <w:r w:rsidRPr="00731454">
        <w:rPr>
          <w:color w:val="000000"/>
        </w:rPr>
        <w:t>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14:paraId="5CB04946" w14:textId="77777777" w:rsidR="002037C1" w:rsidRDefault="00731454" w:rsidP="00F7022C">
      <w:pPr>
        <w:pStyle w:val="Akapitzlist"/>
        <w:numPr>
          <w:ilvl w:val="0"/>
          <w:numId w:val="28"/>
        </w:numPr>
        <w:ind w:left="426" w:hanging="426"/>
        <w:jc w:val="both"/>
        <w:rPr>
          <w:color w:val="000000"/>
        </w:rPr>
      </w:pPr>
      <w:r w:rsidRPr="00731454">
        <w:rPr>
          <w:color w:val="000000"/>
        </w:rPr>
        <w:t xml:space="preserve">Wszelkie zmiany niniejszej umowy będą odbywały się w formie aneksu do umowy pod rygorem nieważności, za wyjątkiem zmiany, o której mowa w ust. </w:t>
      </w:r>
      <w:r w:rsidR="009A1B40">
        <w:rPr>
          <w:color w:val="000000"/>
        </w:rPr>
        <w:t>1 lit. d)</w:t>
      </w:r>
      <w:r w:rsidRPr="00731454">
        <w:rPr>
          <w:color w:val="000000"/>
        </w:rPr>
        <w:t xml:space="preserve"> W przypadku zmiany w zakresie osób reprezentujących Zamawiającego, Zamawiający poinformuje Wykonawcę na piśmie.</w:t>
      </w:r>
    </w:p>
    <w:p w14:paraId="07136AB2" w14:textId="7280C2CB" w:rsidR="009A1B40" w:rsidRDefault="009A1B40" w:rsidP="009A1B40">
      <w:pPr>
        <w:widowControl w:val="0"/>
        <w:tabs>
          <w:tab w:val="left" w:pos="360"/>
        </w:tabs>
        <w:autoSpaceDE w:val="0"/>
        <w:autoSpaceDN w:val="0"/>
        <w:adjustRightInd w:val="0"/>
        <w:spacing w:after="120" w:line="250" w:lineRule="exact"/>
        <w:jc w:val="center"/>
        <w:rPr>
          <w:b/>
          <w:color w:val="000000"/>
        </w:rPr>
      </w:pPr>
      <w:r w:rsidRPr="009A1B40">
        <w:rPr>
          <w:b/>
          <w:color w:val="000000"/>
        </w:rPr>
        <w:t xml:space="preserve">§ </w:t>
      </w:r>
      <w:r>
        <w:rPr>
          <w:b/>
          <w:color w:val="000000"/>
        </w:rPr>
        <w:t>10</w:t>
      </w:r>
    </w:p>
    <w:p w14:paraId="4C151A10" w14:textId="6095C608" w:rsidR="009A1B40" w:rsidRDefault="009A1B40" w:rsidP="009A1B40">
      <w:pPr>
        <w:widowControl w:val="0"/>
        <w:tabs>
          <w:tab w:val="left" w:pos="360"/>
        </w:tabs>
        <w:autoSpaceDE w:val="0"/>
        <w:autoSpaceDN w:val="0"/>
        <w:adjustRightInd w:val="0"/>
        <w:spacing w:after="120" w:line="250" w:lineRule="exact"/>
        <w:jc w:val="center"/>
        <w:rPr>
          <w:b/>
          <w:color w:val="000000"/>
        </w:rPr>
      </w:pPr>
      <w:r>
        <w:rPr>
          <w:b/>
          <w:color w:val="000000"/>
        </w:rPr>
        <w:t>Odstąpienie od umowy</w:t>
      </w:r>
    </w:p>
    <w:p w14:paraId="5BC3DE38" w14:textId="77777777" w:rsidR="001567C0" w:rsidRDefault="009A1B40" w:rsidP="001567C0">
      <w:pPr>
        <w:pStyle w:val="Akapitzlist"/>
        <w:spacing w:after="120"/>
        <w:ind w:left="426" w:hanging="426"/>
        <w:jc w:val="both"/>
      </w:pPr>
      <w:r w:rsidRPr="009A1B40">
        <w:rPr>
          <w:rFonts w:eastAsia="Calibri"/>
          <w:lang w:eastAsia="ar-SA"/>
        </w:rPr>
        <w:t>1.</w:t>
      </w:r>
      <w:r w:rsidRPr="009A1B40">
        <w:rPr>
          <w:rFonts w:eastAsia="Calibri"/>
          <w:lang w:eastAsia="ar-SA"/>
        </w:rPr>
        <w:tab/>
      </w:r>
      <w:r w:rsidR="001567C0">
        <w:t>Zamawiający</w:t>
      </w:r>
      <w:r w:rsidR="001567C0" w:rsidRPr="00DB5AB5">
        <w:t xml:space="preserve"> odstąpić od umowy z powodu niedotrzymania przez drugą stronę istotnych warunków umowy w terminie </w:t>
      </w:r>
      <w:r w:rsidR="001567C0">
        <w:t>30</w:t>
      </w:r>
      <w:r w:rsidR="001567C0" w:rsidRPr="00DB5AB5">
        <w:t xml:space="preserve"> dni od powzięcia wiadomości o pow</w:t>
      </w:r>
      <w:r w:rsidR="001567C0">
        <w:t>yższych okolicznościach, w szczególności w przypadku gdy:</w:t>
      </w:r>
    </w:p>
    <w:p w14:paraId="0430FB90" w14:textId="77777777" w:rsidR="001567C0" w:rsidRPr="00DB5AB5" w:rsidRDefault="001567C0" w:rsidP="001567C0">
      <w:pPr>
        <w:widowControl w:val="0"/>
        <w:numPr>
          <w:ilvl w:val="0"/>
          <w:numId w:val="41"/>
        </w:numPr>
        <w:tabs>
          <w:tab w:val="clear" w:pos="720"/>
          <w:tab w:val="left" w:pos="284"/>
          <w:tab w:val="num" w:pos="567"/>
        </w:tabs>
        <w:suppressAutoHyphens/>
        <w:autoSpaceDE w:val="0"/>
        <w:ind w:left="567" w:hanging="283"/>
        <w:jc w:val="both"/>
        <w:rPr>
          <w:lang w:eastAsia="ar-SA"/>
        </w:rPr>
      </w:pPr>
      <w:r>
        <w:rPr>
          <w:lang w:eastAsia="ar-SA"/>
        </w:rPr>
        <w:t>Wykonawca</w:t>
      </w:r>
      <w:r w:rsidRPr="00DB5AB5">
        <w:rPr>
          <w:lang w:eastAsia="ar-SA"/>
        </w:rPr>
        <w:t xml:space="preserve"> wykonuje przedmiot umowy w sposób niezgodny z SIWZ,</w:t>
      </w:r>
    </w:p>
    <w:p w14:paraId="662F8865" w14:textId="77777777" w:rsidR="001567C0" w:rsidRDefault="001567C0" w:rsidP="001567C0">
      <w:pPr>
        <w:widowControl w:val="0"/>
        <w:numPr>
          <w:ilvl w:val="0"/>
          <w:numId w:val="41"/>
        </w:numPr>
        <w:tabs>
          <w:tab w:val="left" w:pos="284"/>
        </w:tabs>
        <w:suppressAutoHyphens/>
        <w:autoSpaceDE w:val="0"/>
        <w:ind w:left="567" w:hanging="283"/>
        <w:jc w:val="both"/>
        <w:rPr>
          <w:lang w:eastAsia="ar-SA"/>
        </w:rPr>
      </w:pPr>
      <w:r>
        <w:rPr>
          <w:lang w:eastAsia="ar-SA"/>
        </w:rPr>
        <w:t>Wykonawca</w:t>
      </w:r>
      <w:r w:rsidRPr="00DB5AB5">
        <w:rPr>
          <w:lang w:eastAsia="ar-SA"/>
        </w:rPr>
        <w:t xml:space="preserve"> nie rozpoczął realizacji usługi bez uzasadnionej przyczyny lub nie kontynuuje jej pomimo wezwania </w:t>
      </w:r>
      <w:r>
        <w:rPr>
          <w:lang w:eastAsia="ar-SA"/>
        </w:rPr>
        <w:t>Zamawiającego</w:t>
      </w:r>
      <w:r w:rsidRPr="00DB5AB5">
        <w:rPr>
          <w:lang w:eastAsia="ar-SA"/>
        </w:rPr>
        <w:t xml:space="preserve"> złożonego na piśmie,</w:t>
      </w:r>
    </w:p>
    <w:p w14:paraId="489076AA" w14:textId="77777777" w:rsidR="001567C0" w:rsidRPr="00DB5AB5" w:rsidRDefault="001567C0" w:rsidP="001567C0">
      <w:pPr>
        <w:widowControl w:val="0"/>
        <w:numPr>
          <w:ilvl w:val="0"/>
          <w:numId w:val="41"/>
        </w:numPr>
        <w:tabs>
          <w:tab w:val="left" w:pos="284"/>
          <w:tab w:val="num" w:pos="567"/>
        </w:tabs>
        <w:suppressAutoHyphens/>
        <w:autoSpaceDE w:val="0"/>
        <w:ind w:left="567" w:hanging="283"/>
        <w:jc w:val="both"/>
        <w:rPr>
          <w:lang w:eastAsia="ar-SA"/>
        </w:rPr>
      </w:pPr>
      <w:r w:rsidRPr="000634B6">
        <w:rPr>
          <w:rFonts w:eastAsia="Calibri"/>
          <w:lang w:eastAsia="ar-SA"/>
        </w:rPr>
        <w:t>Wykonawca nie utrzymuje gwarancji procesowych wskazanych w załączniku nr 2 do Umowy</w:t>
      </w:r>
      <w:r>
        <w:rPr>
          <w:rFonts w:eastAsia="Calibri"/>
          <w:lang w:eastAsia="ar-SA"/>
        </w:rPr>
        <w:t>,</w:t>
      </w:r>
    </w:p>
    <w:p w14:paraId="692527C7" w14:textId="77777777" w:rsidR="001567C0" w:rsidRDefault="001567C0" w:rsidP="001567C0">
      <w:pPr>
        <w:widowControl w:val="0"/>
        <w:numPr>
          <w:ilvl w:val="0"/>
          <w:numId w:val="41"/>
        </w:numPr>
        <w:tabs>
          <w:tab w:val="left" w:pos="284"/>
        </w:tabs>
        <w:suppressAutoHyphens/>
        <w:autoSpaceDE w:val="0"/>
        <w:spacing w:after="60"/>
        <w:ind w:left="567" w:hanging="283"/>
        <w:jc w:val="both"/>
        <w:rPr>
          <w:lang w:eastAsia="ar-SA"/>
        </w:rPr>
      </w:pPr>
      <w:r w:rsidRPr="009A1B40">
        <w:rPr>
          <w:rFonts w:eastAsia="Calibri"/>
          <w:lang w:eastAsia="ar-SA"/>
        </w:rPr>
        <w:t xml:space="preserve">Wykonawca nie wywiązuje się z terminów określonych w § </w:t>
      </w:r>
      <w:r>
        <w:rPr>
          <w:rFonts w:eastAsia="Calibri"/>
          <w:lang w:eastAsia="ar-SA"/>
        </w:rPr>
        <w:t>4,</w:t>
      </w:r>
    </w:p>
    <w:p w14:paraId="69C54353" w14:textId="3D001407" w:rsidR="001567C0" w:rsidRDefault="001567C0" w:rsidP="001567C0">
      <w:pPr>
        <w:pStyle w:val="Akapitzlist"/>
        <w:widowControl w:val="0"/>
        <w:numPr>
          <w:ilvl w:val="0"/>
          <w:numId w:val="41"/>
        </w:numPr>
        <w:suppressAutoHyphens/>
        <w:spacing w:before="80" w:after="80"/>
        <w:jc w:val="both"/>
        <w:rPr>
          <w:lang w:eastAsia="ar-SA"/>
        </w:rPr>
      </w:pPr>
      <w:r>
        <w:rPr>
          <w:lang w:eastAsia="ar-SA"/>
        </w:rPr>
        <w:t>Wykonawca</w:t>
      </w:r>
      <w:r w:rsidRPr="00DB5AB5">
        <w:rPr>
          <w:lang w:eastAsia="ar-SA"/>
        </w:rPr>
        <w:t xml:space="preserve"> w jakikolwiek inny sposób narusza postanowienia niniejszej </w:t>
      </w:r>
      <w:r>
        <w:rPr>
          <w:lang w:eastAsia="ar-SA"/>
        </w:rPr>
        <w:t>U</w:t>
      </w:r>
      <w:r w:rsidRPr="00DB5AB5">
        <w:rPr>
          <w:lang w:eastAsia="ar-SA"/>
        </w:rPr>
        <w:t>mowy</w:t>
      </w:r>
      <w:r>
        <w:rPr>
          <w:lang w:eastAsia="ar-SA"/>
        </w:rPr>
        <w:t>.</w:t>
      </w:r>
    </w:p>
    <w:p w14:paraId="382708E9" w14:textId="175572AE" w:rsidR="00981D02" w:rsidRDefault="00981D02" w:rsidP="00981D02">
      <w:pPr>
        <w:widowControl w:val="0"/>
        <w:tabs>
          <w:tab w:val="left" w:pos="360"/>
        </w:tabs>
        <w:suppressAutoHyphens/>
        <w:spacing w:before="120" w:after="120"/>
        <w:ind w:left="360" w:hanging="360"/>
        <w:jc w:val="both"/>
        <w:rPr>
          <w:rFonts w:eastAsia="Calibri"/>
          <w:lang w:eastAsia="ar-SA"/>
        </w:rPr>
      </w:pPr>
      <w:r>
        <w:rPr>
          <w:rFonts w:eastAsia="Calibri"/>
          <w:lang w:eastAsia="ar-SA"/>
        </w:rPr>
        <w:t>2</w:t>
      </w:r>
      <w:r w:rsidR="009A1B40" w:rsidRPr="009A1B40">
        <w:rPr>
          <w:rFonts w:eastAsia="Calibri"/>
          <w:lang w:eastAsia="ar-SA"/>
        </w:rPr>
        <w:t>.</w:t>
      </w:r>
      <w:r w:rsidR="009A1B40" w:rsidRPr="009A1B40">
        <w:rPr>
          <w:rFonts w:eastAsia="Calibri"/>
          <w:lang w:eastAsia="ar-SA"/>
        </w:rPr>
        <w:tab/>
      </w:r>
      <w:r w:rsidRPr="002D5483">
        <w:rPr>
          <w:lang w:val="x-none" w:eastAsia="x-none"/>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części umowy.</w:t>
      </w:r>
    </w:p>
    <w:p w14:paraId="7484E056" w14:textId="647FBF21" w:rsidR="009A1B40" w:rsidRPr="009A1B40" w:rsidRDefault="00981D02" w:rsidP="009A1B40">
      <w:pPr>
        <w:widowControl w:val="0"/>
        <w:tabs>
          <w:tab w:val="left" w:pos="360"/>
        </w:tabs>
        <w:suppressAutoHyphens/>
        <w:spacing w:before="120" w:after="120"/>
        <w:jc w:val="both"/>
        <w:rPr>
          <w:rFonts w:eastAsia="Calibri"/>
          <w:lang w:eastAsia="ar-SA"/>
        </w:rPr>
      </w:pPr>
      <w:r>
        <w:rPr>
          <w:rFonts w:eastAsia="Calibri"/>
          <w:lang w:eastAsia="ar-SA"/>
        </w:rPr>
        <w:t>3.</w:t>
      </w:r>
      <w:r>
        <w:rPr>
          <w:rFonts w:eastAsia="Calibri"/>
          <w:lang w:eastAsia="ar-SA"/>
        </w:rPr>
        <w:tab/>
      </w:r>
      <w:r w:rsidR="009A1B40" w:rsidRPr="009A1B40">
        <w:rPr>
          <w:rFonts w:eastAsia="Calibri"/>
          <w:lang w:eastAsia="ar-SA"/>
        </w:rPr>
        <w:t>Odstąpienie od umowy wymaga formy pisemnej pod rygorem nieważności.</w:t>
      </w:r>
    </w:p>
    <w:p w14:paraId="7E339D74" w14:textId="73944328" w:rsidR="009A1B40" w:rsidRPr="009A1B40" w:rsidRDefault="00981D02" w:rsidP="00981D02">
      <w:pPr>
        <w:widowControl w:val="0"/>
        <w:tabs>
          <w:tab w:val="left" w:pos="360"/>
          <w:tab w:val="num" w:pos="426"/>
        </w:tabs>
        <w:suppressAutoHyphens/>
        <w:spacing w:before="120" w:after="120"/>
        <w:ind w:left="360" w:hanging="360"/>
        <w:jc w:val="both"/>
        <w:rPr>
          <w:rFonts w:eastAsia="Calibri"/>
        </w:rPr>
      </w:pPr>
      <w:r>
        <w:rPr>
          <w:rFonts w:eastAsia="Calibri"/>
        </w:rPr>
        <w:t>4</w:t>
      </w:r>
      <w:r w:rsidR="009A1B40" w:rsidRPr="009A1B40">
        <w:rPr>
          <w:rFonts w:eastAsia="Calibri"/>
        </w:rPr>
        <w:t>.</w:t>
      </w:r>
      <w:r w:rsidR="009A1B40" w:rsidRPr="009A1B40">
        <w:rPr>
          <w:rFonts w:eastAsia="Calibri"/>
        </w:rPr>
        <w:tab/>
        <w:t xml:space="preserve">Wykonanie prawa odstąpienia przez Zamawiającego z przyczyn, o których mowa w ust. </w:t>
      </w:r>
      <w:r>
        <w:rPr>
          <w:rFonts w:eastAsia="Calibri"/>
        </w:rPr>
        <w:t>1</w:t>
      </w:r>
      <w:r w:rsidR="009A1B40" w:rsidRPr="009A1B40">
        <w:rPr>
          <w:rFonts w:eastAsia="Calibri"/>
        </w:rPr>
        <w:t xml:space="preserve">, nie zwalnia Wykonawcy z obowiązku zapłaty kar umownych za opóźnienie, o których mowa w § </w:t>
      </w:r>
      <w:r>
        <w:rPr>
          <w:rFonts w:eastAsia="Calibri"/>
        </w:rPr>
        <w:t>8</w:t>
      </w:r>
      <w:r w:rsidR="009A1B40" w:rsidRPr="009A1B40">
        <w:rPr>
          <w:rFonts w:eastAsia="Calibri"/>
        </w:rPr>
        <w:t xml:space="preserve"> ust. 1.</w:t>
      </w:r>
    </w:p>
    <w:p w14:paraId="6B2963F4" w14:textId="77777777" w:rsidR="00981D02" w:rsidRDefault="00981D02" w:rsidP="00981D02">
      <w:pPr>
        <w:widowControl w:val="0"/>
        <w:tabs>
          <w:tab w:val="left" w:pos="360"/>
        </w:tabs>
        <w:autoSpaceDE w:val="0"/>
        <w:autoSpaceDN w:val="0"/>
        <w:adjustRightInd w:val="0"/>
        <w:spacing w:line="250" w:lineRule="exact"/>
        <w:jc w:val="both"/>
        <w:rPr>
          <w:color w:val="000000"/>
        </w:rPr>
      </w:pPr>
    </w:p>
    <w:p w14:paraId="2DEC7736" w14:textId="75F0B99C" w:rsidR="00981D02" w:rsidRDefault="00981D02" w:rsidP="00981D02">
      <w:pPr>
        <w:widowControl w:val="0"/>
        <w:tabs>
          <w:tab w:val="left" w:pos="360"/>
        </w:tabs>
        <w:autoSpaceDE w:val="0"/>
        <w:autoSpaceDN w:val="0"/>
        <w:adjustRightInd w:val="0"/>
        <w:spacing w:after="120" w:line="250" w:lineRule="exact"/>
        <w:jc w:val="center"/>
        <w:rPr>
          <w:b/>
          <w:color w:val="000000"/>
        </w:rPr>
      </w:pPr>
      <w:r w:rsidRPr="009A1B40">
        <w:rPr>
          <w:b/>
          <w:color w:val="000000"/>
        </w:rPr>
        <w:t xml:space="preserve">§ </w:t>
      </w:r>
      <w:r>
        <w:rPr>
          <w:b/>
          <w:color w:val="000000"/>
        </w:rPr>
        <w:t>11</w:t>
      </w:r>
    </w:p>
    <w:p w14:paraId="5B8CBE8A" w14:textId="62951BE9" w:rsidR="00420E96" w:rsidRPr="00420E96" w:rsidRDefault="00420E96" w:rsidP="00420E96">
      <w:pPr>
        <w:widowControl w:val="0"/>
        <w:suppressAutoHyphens/>
        <w:spacing w:after="120"/>
        <w:jc w:val="both"/>
        <w:rPr>
          <w:rFonts w:eastAsia="Arial Unicode MS"/>
          <w:szCs w:val="20"/>
        </w:rPr>
      </w:pPr>
      <w:r w:rsidRPr="00420E96">
        <w:rPr>
          <w:rFonts w:eastAsia="Arial Unicode MS"/>
          <w:szCs w:val="20"/>
        </w:rPr>
        <w:t>Osobami odpowiedzialnymi za realizację umowy są:</w:t>
      </w:r>
    </w:p>
    <w:p w14:paraId="4176ADE4" w14:textId="77777777" w:rsidR="00420E96" w:rsidRPr="00420E96" w:rsidRDefault="00420E96" w:rsidP="00F7022C">
      <w:pPr>
        <w:widowControl w:val="0"/>
        <w:numPr>
          <w:ilvl w:val="0"/>
          <w:numId w:val="29"/>
        </w:numPr>
        <w:tabs>
          <w:tab w:val="left" w:pos="3060"/>
        </w:tabs>
        <w:suppressAutoHyphens/>
        <w:spacing w:after="200" w:line="276" w:lineRule="auto"/>
        <w:jc w:val="both"/>
        <w:rPr>
          <w:rFonts w:eastAsia="Arial Unicode MS"/>
        </w:rPr>
      </w:pPr>
      <w:r w:rsidRPr="00420E96">
        <w:rPr>
          <w:rFonts w:eastAsia="Arial Unicode MS"/>
        </w:rPr>
        <w:t>ze strony Zamawiającego:</w:t>
      </w:r>
      <w:r w:rsidRPr="00420E96">
        <w:rPr>
          <w:rFonts w:ascii="Calibri" w:eastAsia="Calibri" w:hAnsi="Calibri"/>
          <w:sz w:val="22"/>
          <w:szCs w:val="22"/>
          <w:lang w:eastAsia="en-US"/>
        </w:rPr>
        <w:t xml:space="preserve"> </w:t>
      </w:r>
      <w:r w:rsidRPr="00420E96">
        <w:rPr>
          <w:rFonts w:eastAsia="Arial Unicode MS"/>
        </w:rPr>
        <w:t>................................................................................................ ..............................................................................................................................................</w:t>
      </w:r>
    </w:p>
    <w:p w14:paraId="00F9E40A" w14:textId="77777777" w:rsidR="00420E96" w:rsidRPr="00420E96" w:rsidRDefault="00420E96" w:rsidP="00F7022C">
      <w:pPr>
        <w:widowControl w:val="0"/>
        <w:numPr>
          <w:ilvl w:val="0"/>
          <w:numId w:val="29"/>
        </w:numPr>
        <w:suppressAutoHyphens/>
        <w:spacing w:after="200" w:line="360" w:lineRule="auto"/>
        <w:jc w:val="both"/>
        <w:rPr>
          <w:rFonts w:eastAsia="Arial Unicode MS"/>
        </w:rPr>
      </w:pPr>
      <w:r w:rsidRPr="00420E96">
        <w:rPr>
          <w:rFonts w:eastAsia="Arial Unicode MS"/>
        </w:rPr>
        <w:lastRenderedPageBreak/>
        <w:t>ze strony Wykonawcy: .......................................................................................................... ................................................................................................................................................</w:t>
      </w:r>
    </w:p>
    <w:p w14:paraId="25A3FAFA" w14:textId="0D684BAA" w:rsidR="00420E96" w:rsidRPr="00420E96" w:rsidRDefault="00420E96" w:rsidP="00420E96">
      <w:pPr>
        <w:pStyle w:val="Akapitzlist"/>
        <w:spacing w:before="120" w:line="276" w:lineRule="auto"/>
        <w:ind w:left="0"/>
        <w:jc w:val="center"/>
        <w:rPr>
          <w:rFonts w:eastAsia="Calibri"/>
          <w:b/>
          <w:bCs/>
          <w:lang w:eastAsia="ar-SA"/>
        </w:rPr>
      </w:pPr>
      <w:r w:rsidRPr="00420E96">
        <w:rPr>
          <w:rFonts w:eastAsia="Calibri"/>
          <w:b/>
          <w:bCs/>
          <w:lang w:eastAsia="ar-SA"/>
        </w:rPr>
        <w:t xml:space="preserve">§ </w:t>
      </w:r>
      <w:r>
        <w:rPr>
          <w:rFonts w:eastAsia="Calibri"/>
          <w:b/>
          <w:bCs/>
          <w:lang w:eastAsia="ar-SA"/>
        </w:rPr>
        <w:t>12</w:t>
      </w:r>
    </w:p>
    <w:p w14:paraId="3ECCD54A" w14:textId="25CA9EC3" w:rsidR="00420E96" w:rsidRDefault="00420E96" w:rsidP="00420E96">
      <w:pPr>
        <w:widowControl w:val="0"/>
        <w:tabs>
          <w:tab w:val="left" w:pos="0"/>
        </w:tabs>
        <w:autoSpaceDE w:val="0"/>
        <w:autoSpaceDN w:val="0"/>
        <w:adjustRightInd w:val="0"/>
        <w:spacing w:after="120" w:line="250" w:lineRule="exact"/>
        <w:jc w:val="center"/>
        <w:rPr>
          <w:b/>
          <w:color w:val="000000"/>
        </w:rPr>
      </w:pPr>
      <w:r>
        <w:rPr>
          <w:b/>
          <w:color w:val="000000"/>
        </w:rPr>
        <w:t>Postanowienia końcowe</w:t>
      </w:r>
    </w:p>
    <w:p w14:paraId="041E9271" w14:textId="1AC913D4" w:rsidR="00604C80" w:rsidRPr="00420E96" w:rsidRDefault="00604C80" w:rsidP="00CB4D4F">
      <w:pPr>
        <w:pStyle w:val="Akapitzlist"/>
        <w:widowControl w:val="0"/>
        <w:numPr>
          <w:ilvl w:val="0"/>
          <w:numId w:val="21"/>
        </w:numPr>
        <w:tabs>
          <w:tab w:val="left" w:pos="426"/>
        </w:tabs>
        <w:autoSpaceDE w:val="0"/>
        <w:autoSpaceDN w:val="0"/>
        <w:adjustRightInd w:val="0"/>
        <w:spacing w:after="120"/>
        <w:ind w:left="426" w:hanging="426"/>
        <w:contextualSpacing w:val="0"/>
        <w:jc w:val="both"/>
        <w:rPr>
          <w:color w:val="000000"/>
        </w:rPr>
      </w:pPr>
      <w:r w:rsidRPr="00420E96">
        <w:rPr>
          <w:color w:val="000000"/>
        </w:rPr>
        <w:t>W sprawach nieuregulowanych postanowieniami niniejszej umowy zastosowanie mają przepisy ustawy - Prawo zamówień publicznych, Prawa wodnego i Kodeksu Cywilnego.</w:t>
      </w:r>
    </w:p>
    <w:p w14:paraId="1D50D10C" w14:textId="77777777" w:rsidR="00BF4039" w:rsidRDefault="00420E96" w:rsidP="003D7A5A">
      <w:pPr>
        <w:widowControl w:val="0"/>
        <w:tabs>
          <w:tab w:val="left" w:pos="360"/>
        </w:tabs>
        <w:autoSpaceDE w:val="0"/>
        <w:autoSpaceDN w:val="0"/>
        <w:adjustRightInd w:val="0"/>
        <w:spacing w:after="120"/>
        <w:ind w:left="360" w:hanging="360"/>
        <w:jc w:val="both"/>
        <w:rPr>
          <w:color w:val="000000"/>
        </w:rPr>
      </w:pPr>
      <w:r>
        <w:rPr>
          <w:color w:val="000000"/>
        </w:rPr>
        <w:t>2.</w:t>
      </w:r>
      <w:r>
        <w:rPr>
          <w:color w:val="000000"/>
        </w:rPr>
        <w:tab/>
      </w:r>
      <w:r w:rsidRPr="00420E96">
        <w:rPr>
          <w:color w:val="000000"/>
        </w:rPr>
        <w:t>W przypadku powstania sporów w toku realizacji umowy, Strony dołożą starań, aby rozwiązać je na drodze ugody. Jeżeli ugoda nie dojdzie do skutku, spory będą rozstrzygnięte przez sąd powszechny właściwy miejscowo ze względu na siedzibę Zamawiającego.</w:t>
      </w:r>
      <w:r>
        <w:rPr>
          <w:color w:val="000000"/>
        </w:rPr>
        <w:t xml:space="preserve"> </w:t>
      </w:r>
    </w:p>
    <w:p w14:paraId="339B5177" w14:textId="407071B5" w:rsidR="00604C80" w:rsidRDefault="003D7A5A" w:rsidP="003D7A5A">
      <w:pPr>
        <w:widowControl w:val="0"/>
        <w:tabs>
          <w:tab w:val="left" w:pos="360"/>
        </w:tabs>
        <w:autoSpaceDE w:val="0"/>
        <w:autoSpaceDN w:val="0"/>
        <w:adjustRightInd w:val="0"/>
        <w:spacing w:after="120"/>
        <w:ind w:left="360" w:hanging="360"/>
        <w:jc w:val="both"/>
        <w:rPr>
          <w:color w:val="000000"/>
        </w:rPr>
      </w:pPr>
      <w:r>
        <w:rPr>
          <w:color w:val="000000"/>
        </w:rPr>
        <w:t>3.</w:t>
      </w:r>
      <w:r>
        <w:rPr>
          <w:color w:val="000000"/>
        </w:rPr>
        <w:tab/>
      </w:r>
      <w:r w:rsidR="00604C80" w:rsidRPr="00420E96">
        <w:rPr>
          <w:color w:val="000000"/>
        </w:rPr>
        <w:t>Wszelkie zmiany umowy wymagają formy p</w:t>
      </w:r>
      <w:r>
        <w:rPr>
          <w:color w:val="000000"/>
        </w:rPr>
        <w:t>isemnej pod rygorem nieważności.</w:t>
      </w:r>
    </w:p>
    <w:p w14:paraId="689108BC" w14:textId="254DA497" w:rsidR="00604C80" w:rsidRPr="00604C80" w:rsidRDefault="003D7A5A" w:rsidP="003D7A5A">
      <w:pPr>
        <w:widowControl w:val="0"/>
        <w:tabs>
          <w:tab w:val="left" w:pos="360"/>
        </w:tabs>
        <w:autoSpaceDE w:val="0"/>
        <w:autoSpaceDN w:val="0"/>
        <w:adjustRightInd w:val="0"/>
        <w:spacing w:after="120"/>
        <w:ind w:left="360" w:hanging="360"/>
        <w:jc w:val="both"/>
        <w:rPr>
          <w:color w:val="000000"/>
        </w:rPr>
      </w:pPr>
      <w:r>
        <w:rPr>
          <w:color w:val="000000"/>
        </w:rPr>
        <w:t>4.</w:t>
      </w:r>
      <w:r>
        <w:rPr>
          <w:color w:val="000000"/>
        </w:rPr>
        <w:tab/>
      </w:r>
      <w:r w:rsidR="00604C80" w:rsidRPr="00604C80">
        <w:rPr>
          <w:color w:val="000000"/>
        </w:rPr>
        <w:t>Umowę niniejszą sporządzono w dwóch egzemplarzach, po jednym egzemplarzu dla każdej ze stron.</w:t>
      </w:r>
    </w:p>
    <w:p w14:paraId="1F091194" w14:textId="77777777" w:rsidR="00604C80" w:rsidRDefault="00604C80" w:rsidP="00604C80">
      <w:pPr>
        <w:autoSpaceDE w:val="0"/>
        <w:autoSpaceDN w:val="0"/>
        <w:adjustRightInd w:val="0"/>
        <w:spacing w:line="240" w:lineRule="exact"/>
      </w:pPr>
    </w:p>
    <w:p w14:paraId="2EB00674" w14:textId="77777777" w:rsidR="003D7A5A" w:rsidRDefault="003D7A5A" w:rsidP="00604C80">
      <w:pPr>
        <w:autoSpaceDE w:val="0"/>
        <w:autoSpaceDN w:val="0"/>
        <w:adjustRightInd w:val="0"/>
        <w:spacing w:line="240" w:lineRule="exact"/>
      </w:pPr>
    </w:p>
    <w:p w14:paraId="231B5505" w14:textId="7C70BEA1" w:rsidR="00604C80" w:rsidRDefault="00604C80" w:rsidP="00604C80">
      <w:pPr>
        <w:autoSpaceDE w:val="0"/>
        <w:autoSpaceDN w:val="0"/>
        <w:adjustRightInd w:val="0"/>
        <w:spacing w:line="240" w:lineRule="exact"/>
      </w:pPr>
      <w:r>
        <w:t>Załączniki do umowy:</w:t>
      </w:r>
    </w:p>
    <w:p w14:paraId="12059D50" w14:textId="77777777" w:rsidR="00604C80" w:rsidRDefault="00604C80" w:rsidP="00604C80">
      <w:pPr>
        <w:autoSpaceDE w:val="0"/>
        <w:autoSpaceDN w:val="0"/>
        <w:adjustRightInd w:val="0"/>
        <w:spacing w:line="240" w:lineRule="exact"/>
      </w:pPr>
    </w:p>
    <w:p w14:paraId="1FA38B7B" w14:textId="009DC049" w:rsidR="00604C80" w:rsidRPr="00604C80" w:rsidRDefault="00604C80" w:rsidP="00604C80">
      <w:pPr>
        <w:rPr>
          <w:rFonts w:eastAsia="Calibri"/>
        </w:rPr>
      </w:pPr>
      <w:r w:rsidRPr="00604C80">
        <w:rPr>
          <w:rFonts w:eastAsia="Calibri"/>
          <w:u w:val="single"/>
        </w:rPr>
        <w:t>Załącznik nr 1</w:t>
      </w:r>
      <w:r w:rsidRPr="00604C80">
        <w:rPr>
          <w:rFonts w:eastAsia="Calibri"/>
        </w:rPr>
        <w:t xml:space="preserve"> – Szczegółowy opis przedmiotu </w:t>
      </w:r>
      <w:r>
        <w:rPr>
          <w:rFonts w:eastAsia="Calibri"/>
        </w:rPr>
        <w:t>umowy</w:t>
      </w:r>
      <w:r w:rsidRPr="00604C80">
        <w:rPr>
          <w:rFonts w:eastAsia="Calibri"/>
        </w:rPr>
        <w:t>,</w:t>
      </w:r>
    </w:p>
    <w:p w14:paraId="602AB457" w14:textId="74F6A2BB" w:rsidR="00604C80" w:rsidRPr="00604C80" w:rsidRDefault="00604C80" w:rsidP="00604C80">
      <w:pPr>
        <w:rPr>
          <w:rFonts w:eastAsia="Calibri"/>
        </w:rPr>
      </w:pPr>
      <w:r w:rsidRPr="00604C80">
        <w:rPr>
          <w:rFonts w:eastAsia="Calibri"/>
          <w:u w:val="single"/>
        </w:rPr>
        <w:t>Załącznik nr 2</w:t>
      </w:r>
      <w:r w:rsidRPr="00604C80">
        <w:rPr>
          <w:rFonts w:eastAsia="Calibri"/>
        </w:rPr>
        <w:t xml:space="preserve"> – </w:t>
      </w:r>
      <w:r w:rsidR="009E5FE0">
        <w:rPr>
          <w:rFonts w:eastAsia="Calibri"/>
        </w:rPr>
        <w:t>Pozwolenie wodno-prawne na odprowadzanie ścieków z oczyszczalni</w:t>
      </w:r>
    </w:p>
    <w:p w14:paraId="6B23D485" w14:textId="4D19849B" w:rsidR="00CA70B2" w:rsidRPr="00604C80" w:rsidRDefault="00CA70B2" w:rsidP="00CA70B2">
      <w:pPr>
        <w:rPr>
          <w:rFonts w:eastAsia="Calibri"/>
        </w:rPr>
      </w:pPr>
      <w:r w:rsidRPr="00604C80">
        <w:rPr>
          <w:rFonts w:eastAsia="Calibri"/>
          <w:u w:val="single"/>
        </w:rPr>
        <w:t xml:space="preserve">Załącznik nr </w:t>
      </w:r>
      <w:r>
        <w:rPr>
          <w:rFonts w:eastAsia="Calibri"/>
          <w:u w:val="single"/>
        </w:rPr>
        <w:t>3</w:t>
      </w:r>
      <w:r w:rsidRPr="00604C80">
        <w:rPr>
          <w:rFonts w:eastAsia="Calibri"/>
        </w:rPr>
        <w:t xml:space="preserve"> – </w:t>
      </w:r>
      <w:r w:rsidR="009E5FE0">
        <w:rPr>
          <w:rFonts w:eastAsia="Calibri"/>
        </w:rPr>
        <w:t>Instrukcja obsługi oczyszczalni ścieków,</w:t>
      </w:r>
    </w:p>
    <w:p w14:paraId="589CEBD9" w14:textId="595CBFFE" w:rsidR="00CA70B2" w:rsidRPr="00604C80" w:rsidRDefault="00CA70B2" w:rsidP="009E5FE0">
      <w:pPr>
        <w:rPr>
          <w:rFonts w:eastAsia="Calibri"/>
        </w:rPr>
      </w:pPr>
      <w:r w:rsidRPr="00604C80">
        <w:rPr>
          <w:rFonts w:eastAsia="Calibri"/>
          <w:u w:val="single"/>
        </w:rPr>
        <w:t xml:space="preserve">Załącznik nr </w:t>
      </w:r>
      <w:r>
        <w:rPr>
          <w:rFonts w:eastAsia="Calibri"/>
          <w:u w:val="single"/>
        </w:rPr>
        <w:t>4</w:t>
      </w:r>
      <w:r w:rsidRPr="00604C80">
        <w:rPr>
          <w:rFonts w:eastAsia="Calibri"/>
        </w:rPr>
        <w:t xml:space="preserve"> – </w:t>
      </w:r>
      <w:r w:rsidR="009E5FE0" w:rsidRPr="009E5FE0">
        <w:rPr>
          <w:rFonts w:eastAsia="Calibri"/>
        </w:rPr>
        <w:t>Opis stanu istniejącego</w:t>
      </w:r>
      <w:r w:rsidR="009E5FE0">
        <w:rPr>
          <w:rFonts w:eastAsia="Calibri"/>
        </w:rPr>
        <w:t xml:space="preserve"> oczyszczalni ścieków,</w:t>
      </w:r>
    </w:p>
    <w:p w14:paraId="1710D5A7" w14:textId="1CF78C9B" w:rsidR="00CA70B2" w:rsidRPr="00604C80" w:rsidRDefault="00CA70B2" w:rsidP="00CA70B2">
      <w:pPr>
        <w:rPr>
          <w:rFonts w:eastAsia="Calibri"/>
        </w:rPr>
      </w:pPr>
      <w:r w:rsidRPr="00604C80">
        <w:rPr>
          <w:rFonts w:eastAsia="Calibri"/>
          <w:u w:val="single"/>
        </w:rPr>
        <w:t xml:space="preserve">Załącznik nr </w:t>
      </w:r>
      <w:r>
        <w:rPr>
          <w:rFonts w:eastAsia="Calibri"/>
          <w:u w:val="single"/>
        </w:rPr>
        <w:t>5</w:t>
      </w:r>
      <w:r w:rsidR="00C44760">
        <w:rPr>
          <w:rFonts w:eastAsia="Calibri"/>
          <w:u w:val="single"/>
        </w:rPr>
        <w:t xml:space="preserve"> i 5a</w:t>
      </w:r>
      <w:r w:rsidRPr="00604C80">
        <w:rPr>
          <w:rFonts w:eastAsia="Calibri"/>
        </w:rPr>
        <w:t xml:space="preserve"> – </w:t>
      </w:r>
      <w:r w:rsidR="009E5FE0">
        <w:rPr>
          <w:rFonts w:eastAsia="Calibri"/>
        </w:rPr>
        <w:t>Schemat technologiczny oczyszczalni ścieków,</w:t>
      </w:r>
    </w:p>
    <w:p w14:paraId="61D790EB" w14:textId="5795820C" w:rsidR="00CA70B2" w:rsidRPr="00604C80" w:rsidRDefault="00CA70B2" w:rsidP="00CA70B2">
      <w:pPr>
        <w:rPr>
          <w:rFonts w:eastAsia="Calibri"/>
        </w:rPr>
      </w:pPr>
      <w:r w:rsidRPr="00604C80">
        <w:rPr>
          <w:rFonts w:eastAsia="Calibri"/>
          <w:u w:val="single"/>
        </w:rPr>
        <w:t xml:space="preserve">Załącznik nr </w:t>
      </w:r>
      <w:r>
        <w:rPr>
          <w:rFonts w:eastAsia="Calibri"/>
          <w:u w:val="single"/>
        </w:rPr>
        <w:t>6</w:t>
      </w:r>
      <w:r w:rsidRPr="00604C80">
        <w:rPr>
          <w:rFonts w:eastAsia="Calibri"/>
        </w:rPr>
        <w:t xml:space="preserve"> – </w:t>
      </w:r>
      <w:r w:rsidR="009E5FE0">
        <w:rPr>
          <w:rFonts w:eastAsia="Calibri"/>
        </w:rPr>
        <w:t>Operat Geodezyjny,</w:t>
      </w:r>
    </w:p>
    <w:p w14:paraId="25DF7212" w14:textId="3BA57580" w:rsidR="00CA70B2" w:rsidRDefault="00CA70B2" w:rsidP="00CA70B2">
      <w:pPr>
        <w:rPr>
          <w:rFonts w:eastAsia="Calibri"/>
        </w:rPr>
      </w:pPr>
      <w:r w:rsidRPr="00604C80">
        <w:rPr>
          <w:rFonts w:eastAsia="Calibri"/>
          <w:u w:val="single"/>
        </w:rPr>
        <w:t xml:space="preserve">Załącznik nr </w:t>
      </w:r>
      <w:r>
        <w:rPr>
          <w:rFonts w:eastAsia="Calibri"/>
          <w:u w:val="single"/>
        </w:rPr>
        <w:t>7</w:t>
      </w:r>
      <w:r w:rsidR="009E5FE0">
        <w:rPr>
          <w:rFonts w:eastAsia="Calibri"/>
          <w:u w:val="single"/>
        </w:rPr>
        <w:t>a</w:t>
      </w:r>
      <w:r w:rsidRPr="00604C80">
        <w:rPr>
          <w:rFonts w:eastAsia="Calibri"/>
        </w:rPr>
        <w:t xml:space="preserve"> – </w:t>
      </w:r>
      <w:r w:rsidR="009E5FE0">
        <w:rPr>
          <w:rFonts w:eastAsia="Calibri"/>
        </w:rPr>
        <w:t>Opis układu sterowania,</w:t>
      </w:r>
    </w:p>
    <w:p w14:paraId="559989A3" w14:textId="037F930D" w:rsidR="009E5FE0" w:rsidRPr="00604C80" w:rsidRDefault="009E5FE0" w:rsidP="00CA70B2">
      <w:pPr>
        <w:rPr>
          <w:rFonts w:eastAsia="Calibri"/>
        </w:rPr>
      </w:pPr>
      <w:r w:rsidRPr="00C44760">
        <w:rPr>
          <w:rFonts w:eastAsia="Calibri"/>
          <w:u w:val="single"/>
        </w:rPr>
        <w:t>Załącznik nr 7b</w:t>
      </w:r>
      <w:r w:rsidRPr="009E5FE0">
        <w:rPr>
          <w:rFonts w:eastAsia="Calibri"/>
        </w:rPr>
        <w:t xml:space="preserve"> – </w:t>
      </w:r>
      <w:r>
        <w:rPr>
          <w:rFonts w:eastAsia="Calibri"/>
        </w:rPr>
        <w:t>Dokumentacja powykonawcza instalacji AKPiA,</w:t>
      </w:r>
    </w:p>
    <w:p w14:paraId="0827E932" w14:textId="631E0E9A" w:rsidR="00CA70B2" w:rsidRPr="00604C80" w:rsidRDefault="00CA70B2" w:rsidP="00CA70B2">
      <w:pPr>
        <w:rPr>
          <w:rFonts w:eastAsia="Calibri"/>
        </w:rPr>
      </w:pPr>
      <w:r w:rsidRPr="00604C80">
        <w:rPr>
          <w:rFonts w:eastAsia="Calibri"/>
          <w:u w:val="single"/>
        </w:rPr>
        <w:t xml:space="preserve">Załącznik nr </w:t>
      </w:r>
      <w:r>
        <w:rPr>
          <w:rFonts w:eastAsia="Calibri"/>
          <w:u w:val="single"/>
        </w:rPr>
        <w:t>8</w:t>
      </w:r>
      <w:r w:rsidRPr="00604C80">
        <w:rPr>
          <w:rFonts w:eastAsia="Calibri"/>
        </w:rPr>
        <w:t xml:space="preserve"> – </w:t>
      </w:r>
      <w:r w:rsidR="009E5FE0">
        <w:rPr>
          <w:rFonts w:eastAsia="Calibri"/>
        </w:rPr>
        <w:t>Wyniki kontroli pracy oczyszczalni ścieków,</w:t>
      </w:r>
    </w:p>
    <w:p w14:paraId="10ECAFE3" w14:textId="62E6B70D" w:rsidR="00CA70B2" w:rsidRPr="00604C80" w:rsidRDefault="00CA70B2" w:rsidP="00DA527B">
      <w:pPr>
        <w:ind w:left="1701" w:hanging="1701"/>
        <w:rPr>
          <w:rFonts w:eastAsia="Calibri"/>
        </w:rPr>
      </w:pPr>
      <w:r w:rsidRPr="00E2072B">
        <w:rPr>
          <w:rFonts w:eastAsia="Calibri"/>
          <w:u w:val="single"/>
        </w:rPr>
        <w:t>Załącznik</w:t>
      </w:r>
      <w:r w:rsidR="009E5FE0" w:rsidRPr="00E2072B">
        <w:rPr>
          <w:rFonts w:eastAsia="Calibri"/>
          <w:u w:val="single"/>
        </w:rPr>
        <w:t>i</w:t>
      </w:r>
      <w:r w:rsidRPr="00E2072B">
        <w:rPr>
          <w:rFonts w:eastAsia="Calibri"/>
          <w:u w:val="single"/>
        </w:rPr>
        <w:t xml:space="preserve"> nr 9</w:t>
      </w:r>
      <w:r w:rsidR="009E5FE0" w:rsidRPr="00E2072B">
        <w:rPr>
          <w:rFonts w:eastAsia="Calibri"/>
          <w:u w:val="single"/>
        </w:rPr>
        <w:t>a-9h</w:t>
      </w:r>
      <w:r w:rsidRPr="00E2072B">
        <w:rPr>
          <w:rFonts w:eastAsia="Calibri"/>
        </w:rPr>
        <w:t xml:space="preserve"> – </w:t>
      </w:r>
      <w:r w:rsidR="009E5FE0" w:rsidRPr="00E2072B">
        <w:rPr>
          <w:rFonts w:eastAsia="Calibri"/>
        </w:rPr>
        <w:t>Kar</w:t>
      </w:r>
      <w:r w:rsidR="002B7B69" w:rsidRPr="00E2072B">
        <w:rPr>
          <w:rFonts w:eastAsia="Calibri"/>
        </w:rPr>
        <w:t>t</w:t>
      </w:r>
      <w:r w:rsidR="009E5FE0" w:rsidRPr="00E2072B">
        <w:rPr>
          <w:rFonts w:eastAsia="Calibri"/>
        </w:rPr>
        <w:t>y katalogowe wybranych urządzeń</w:t>
      </w:r>
      <w:r w:rsidR="002B7B69" w:rsidRPr="00E2072B">
        <w:rPr>
          <w:rFonts w:eastAsia="Calibri"/>
        </w:rPr>
        <w:t xml:space="preserve"> technologicznych pracujących na oczyszczalni ścieków</w:t>
      </w:r>
    </w:p>
    <w:p w14:paraId="632449D1" w14:textId="674C27FF" w:rsidR="00CA70B2" w:rsidRPr="00604C80" w:rsidRDefault="00CA70B2" w:rsidP="00CA70B2">
      <w:pPr>
        <w:rPr>
          <w:rFonts w:eastAsia="Calibri"/>
        </w:rPr>
      </w:pPr>
      <w:r w:rsidRPr="00604C80">
        <w:rPr>
          <w:rFonts w:eastAsia="Calibri"/>
          <w:u w:val="single"/>
        </w:rPr>
        <w:t xml:space="preserve">Załącznik nr </w:t>
      </w:r>
      <w:r>
        <w:rPr>
          <w:rFonts w:eastAsia="Calibri"/>
          <w:u w:val="single"/>
        </w:rPr>
        <w:t>10</w:t>
      </w:r>
      <w:r w:rsidRPr="00604C80">
        <w:rPr>
          <w:rFonts w:eastAsia="Calibri"/>
        </w:rPr>
        <w:t xml:space="preserve"> – </w:t>
      </w:r>
      <w:r w:rsidR="009E5FE0">
        <w:rPr>
          <w:rFonts w:eastAsia="Calibri"/>
        </w:rPr>
        <w:t>Sprawozdanie z nadzoru technologicznego oczyszczalni ścieków,</w:t>
      </w:r>
    </w:p>
    <w:p w14:paraId="0230B32B" w14:textId="5FD9E7FB" w:rsidR="00CA70B2" w:rsidRPr="00604C80" w:rsidRDefault="00CA70B2" w:rsidP="00CA70B2">
      <w:pPr>
        <w:rPr>
          <w:rFonts w:eastAsia="Calibri"/>
        </w:rPr>
      </w:pPr>
      <w:r w:rsidRPr="00604C80">
        <w:rPr>
          <w:rFonts w:eastAsia="Calibri"/>
          <w:u w:val="single"/>
        </w:rPr>
        <w:t xml:space="preserve">Załącznik nr </w:t>
      </w:r>
      <w:r>
        <w:rPr>
          <w:rFonts w:eastAsia="Calibri"/>
          <w:u w:val="single"/>
        </w:rPr>
        <w:t>11</w:t>
      </w:r>
      <w:r w:rsidR="009E5FE0">
        <w:rPr>
          <w:rFonts w:eastAsia="Calibri"/>
          <w:u w:val="single"/>
        </w:rPr>
        <w:t>-11i</w:t>
      </w:r>
      <w:r w:rsidRPr="00604C80">
        <w:rPr>
          <w:rFonts w:eastAsia="Calibri"/>
        </w:rPr>
        <w:t xml:space="preserve"> – </w:t>
      </w:r>
      <w:r w:rsidR="009E5FE0">
        <w:rPr>
          <w:rFonts w:eastAsia="Calibri"/>
        </w:rPr>
        <w:t xml:space="preserve">Rysunki </w:t>
      </w:r>
      <w:r w:rsidR="002B7B69">
        <w:rPr>
          <w:rFonts w:eastAsia="Calibri"/>
        </w:rPr>
        <w:t xml:space="preserve">obiektów </w:t>
      </w:r>
      <w:r w:rsidR="009E5FE0">
        <w:rPr>
          <w:rFonts w:eastAsia="Calibri"/>
        </w:rPr>
        <w:t>oczyszczalni ścieków</w:t>
      </w:r>
    </w:p>
    <w:p w14:paraId="54D33291" w14:textId="2641F993" w:rsidR="00CA70B2" w:rsidRPr="00604C80" w:rsidRDefault="00CA70B2" w:rsidP="00CA70B2">
      <w:pPr>
        <w:rPr>
          <w:rFonts w:eastAsia="Calibri"/>
        </w:rPr>
      </w:pPr>
      <w:r w:rsidRPr="00604C80">
        <w:rPr>
          <w:rFonts w:eastAsia="Calibri"/>
          <w:u w:val="single"/>
        </w:rPr>
        <w:t xml:space="preserve">Załącznik nr </w:t>
      </w:r>
      <w:r>
        <w:rPr>
          <w:rFonts w:eastAsia="Calibri"/>
          <w:u w:val="single"/>
        </w:rPr>
        <w:t>12</w:t>
      </w:r>
      <w:r w:rsidRPr="00604C80">
        <w:rPr>
          <w:rFonts w:eastAsia="Calibri"/>
        </w:rPr>
        <w:t xml:space="preserve"> – </w:t>
      </w:r>
      <w:r w:rsidR="009E5FE0">
        <w:rPr>
          <w:rFonts w:eastAsia="Calibri"/>
        </w:rPr>
        <w:t>Zestawienie urządzeń i materiałów</w:t>
      </w:r>
    </w:p>
    <w:p w14:paraId="4547B7B2" w14:textId="3B9F044E" w:rsidR="00CA70B2" w:rsidRPr="00604C80" w:rsidRDefault="00CA70B2" w:rsidP="00CA70B2">
      <w:pPr>
        <w:rPr>
          <w:rFonts w:eastAsia="Calibri"/>
        </w:rPr>
      </w:pPr>
      <w:r w:rsidRPr="00604C80">
        <w:rPr>
          <w:rFonts w:eastAsia="Calibri"/>
          <w:u w:val="single"/>
        </w:rPr>
        <w:t xml:space="preserve">Załącznik nr </w:t>
      </w:r>
      <w:r>
        <w:rPr>
          <w:rFonts w:eastAsia="Calibri"/>
          <w:u w:val="single"/>
        </w:rPr>
        <w:t>13</w:t>
      </w:r>
      <w:r w:rsidRPr="00604C80">
        <w:rPr>
          <w:rFonts w:eastAsia="Calibri"/>
        </w:rPr>
        <w:t xml:space="preserve"> – </w:t>
      </w:r>
      <w:r w:rsidR="009E5FE0" w:rsidRPr="009E5FE0">
        <w:rPr>
          <w:rFonts w:eastAsia="Calibri"/>
        </w:rPr>
        <w:t>Projekt Technologiczny</w:t>
      </w:r>
      <w:r w:rsidR="00CB4D4F">
        <w:rPr>
          <w:rFonts w:eastAsia="Calibri"/>
        </w:rPr>
        <w:t xml:space="preserve"> </w:t>
      </w:r>
      <w:r w:rsidR="009E5FE0" w:rsidRPr="009E5FE0">
        <w:rPr>
          <w:rFonts w:eastAsia="Calibri"/>
        </w:rPr>
        <w:t>-</w:t>
      </w:r>
      <w:r w:rsidR="00CB4D4F">
        <w:rPr>
          <w:rFonts w:eastAsia="Calibri"/>
        </w:rPr>
        <w:t xml:space="preserve"> </w:t>
      </w:r>
      <w:r w:rsidR="009E5FE0" w:rsidRPr="009E5FE0">
        <w:rPr>
          <w:rFonts w:eastAsia="Calibri"/>
        </w:rPr>
        <w:t>Procesowy oczyszczalni ścieków</w:t>
      </w:r>
      <w:r w:rsidR="009E5FE0">
        <w:rPr>
          <w:rFonts w:eastAsia="Calibri"/>
        </w:rPr>
        <w:t>.</w:t>
      </w:r>
    </w:p>
    <w:p w14:paraId="6A9972DC" w14:textId="77777777" w:rsidR="00604C80" w:rsidRDefault="00604C80" w:rsidP="00604C80">
      <w:pPr>
        <w:autoSpaceDE w:val="0"/>
        <w:autoSpaceDN w:val="0"/>
        <w:adjustRightInd w:val="0"/>
        <w:spacing w:line="240" w:lineRule="exact"/>
      </w:pPr>
    </w:p>
    <w:p w14:paraId="1BD85E28" w14:textId="77777777" w:rsidR="00604C80" w:rsidRPr="00604C80" w:rsidRDefault="00604C80" w:rsidP="00604C80">
      <w:pPr>
        <w:autoSpaceDE w:val="0"/>
        <w:autoSpaceDN w:val="0"/>
        <w:adjustRightInd w:val="0"/>
        <w:spacing w:line="240" w:lineRule="exact"/>
      </w:pPr>
    </w:p>
    <w:p w14:paraId="605E8C52" w14:textId="77777777" w:rsidR="00604C80" w:rsidRDefault="00604C80" w:rsidP="00E57841"/>
    <w:p w14:paraId="7DB35215" w14:textId="77777777" w:rsidR="00265FC7" w:rsidRPr="00265FC7" w:rsidRDefault="00265FC7" w:rsidP="00222081">
      <w:pPr>
        <w:pStyle w:val="Tekstpodstawowy"/>
        <w:rPr>
          <w:lang w:val="pl-PL"/>
        </w:rPr>
      </w:pPr>
    </w:p>
    <w:p w14:paraId="0179E8B3" w14:textId="77777777" w:rsidR="00222081" w:rsidRDefault="00222081" w:rsidP="00222081">
      <w:pPr>
        <w:pStyle w:val="Tekstpodstawowy"/>
        <w:ind w:left="709"/>
        <w:rPr>
          <w:b/>
          <w:bCs/>
        </w:rPr>
      </w:pPr>
      <w:r>
        <w:rPr>
          <w:b/>
        </w:rPr>
        <w:t>ZAMAWIAJĄCY</w:t>
      </w:r>
      <w:r>
        <w:rPr>
          <w:b/>
          <w:bCs/>
        </w:rPr>
        <w:tab/>
      </w:r>
      <w:r>
        <w:rPr>
          <w:b/>
          <w:bCs/>
        </w:rPr>
        <w:tab/>
      </w:r>
      <w:r>
        <w:rPr>
          <w:b/>
          <w:bCs/>
        </w:rPr>
        <w:tab/>
      </w:r>
      <w:r>
        <w:rPr>
          <w:b/>
          <w:bCs/>
        </w:rPr>
        <w:tab/>
      </w:r>
      <w:r>
        <w:rPr>
          <w:b/>
          <w:bCs/>
        </w:rPr>
        <w:tab/>
      </w:r>
      <w:r>
        <w:rPr>
          <w:b/>
        </w:rPr>
        <w:t>WYKONAWCA</w:t>
      </w:r>
    </w:p>
    <w:p w14:paraId="3CE0C4C3" w14:textId="77777777" w:rsidR="00222081" w:rsidRDefault="00222081" w:rsidP="00222081">
      <w:pPr>
        <w:pStyle w:val="Tekstpodstawowy"/>
        <w:rPr>
          <w:b/>
          <w:bCs/>
          <w:lang w:val="pl-PL"/>
        </w:rPr>
      </w:pPr>
    </w:p>
    <w:p w14:paraId="6360E9D6" w14:textId="77777777" w:rsidR="00265FC7" w:rsidRPr="00265FC7" w:rsidRDefault="00265FC7" w:rsidP="00222081">
      <w:pPr>
        <w:pStyle w:val="Tekstpodstawowy"/>
        <w:rPr>
          <w:b/>
          <w:bCs/>
          <w:lang w:val="pl-PL"/>
        </w:rPr>
      </w:pPr>
    </w:p>
    <w:p w14:paraId="5AC98ACD" w14:textId="6240FE6F" w:rsidR="00604C80" w:rsidRPr="00604C80" w:rsidRDefault="00222081" w:rsidP="00604C80">
      <w:pPr>
        <w:pStyle w:val="Tekstpodstawowy"/>
        <w:rPr>
          <w:b/>
          <w:bCs/>
          <w:lang w:val="pl-PL"/>
        </w:rPr>
      </w:pPr>
      <w:r>
        <w:rPr>
          <w:b/>
          <w:bCs/>
          <w:lang w:val="pl-PL"/>
        </w:rPr>
        <w:t xml:space="preserve"> </w:t>
      </w:r>
      <w:r>
        <w:rPr>
          <w:b/>
          <w:bCs/>
        </w:rPr>
        <w:t>...........................................................</w:t>
      </w:r>
      <w:r>
        <w:rPr>
          <w:b/>
          <w:bCs/>
        </w:rPr>
        <w:tab/>
      </w:r>
      <w:r>
        <w:rPr>
          <w:b/>
          <w:bCs/>
        </w:rPr>
        <w:tab/>
        <w:t>.............................................................</w:t>
      </w:r>
    </w:p>
    <w:sectPr w:rsidR="00604C80" w:rsidRPr="00604C80" w:rsidSect="005F4354">
      <w:pgSz w:w="11906" w:h="16838"/>
      <w:pgMar w:top="992" w:right="1304" w:bottom="992"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DB1ED" w15:done="0"/>
  <w15:commentEx w15:paraId="10588A9D" w15:done="0"/>
  <w15:commentEx w15:paraId="15EE7537" w15:paraIdParent="10588A9D" w15:done="0"/>
  <w15:commentEx w15:paraId="0F747973" w15:done="0"/>
  <w15:commentEx w15:paraId="511F51FD" w15:done="0"/>
  <w15:commentEx w15:paraId="168C8AAD" w15:done="0"/>
  <w15:commentEx w15:paraId="322DAEEE" w15:done="0"/>
  <w15:commentEx w15:paraId="01F02E48" w15:done="0"/>
  <w15:commentEx w15:paraId="6B11145A" w15:done="0"/>
  <w15:commentEx w15:paraId="15E6FF5E" w15:paraIdParent="6B11145A" w15:done="0"/>
  <w15:commentEx w15:paraId="5DAF3191" w15:done="0"/>
  <w15:commentEx w15:paraId="48A6D0F9" w15:done="0"/>
  <w15:commentEx w15:paraId="4DD63632" w15:done="0"/>
  <w15:commentEx w15:paraId="079FE1A2" w15:done="0"/>
  <w15:commentEx w15:paraId="3E60C15E" w15:done="0"/>
  <w15:commentEx w15:paraId="3C34D8FA" w15:done="0"/>
  <w15:commentEx w15:paraId="7D7951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F33D9" w14:textId="77777777" w:rsidR="009C47BE" w:rsidRDefault="009C47BE" w:rsidP="00222081">
      <w:r>
        <w:separator/>
      </w:r>
    </w:p>
  </w:endnote>
  <w:endnote w:type="continuationSeparator" w:id="0">
    <w:p w14:paraId="183E5202" w14:textId="77777777" w:rsidR="009C47BE" w:rsidRDefault="009C47BE" w:rsidP="0022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13DFF" w14:textId="77777777" w:rsidR="009C47BE" w:rsidRDefault="009C47BE" w:rsidP="00222081">
      <w:r>
        <w:separator/>
      </w:r>
    </w:p>
  </w:footnote>
  <w:footnote w:type="continuationSeparator" w:id="0">
    <w:p w14:paraId="1EE307F4" w14:textId="77777777" w:rsidR="009C47BE" w:rsidRDefault="009C47BE" w:rsidP="00222081">
      <w:r>
        <w:continuationSeparator/>
      </w:r>
    </w:p>
  </w:footnote>
  <w:footnote w:id="1">
    <w:p w14:paraId="10C5E8F8" w14:textId="77777777" w:rsidR="00B36457" w:rsidRDefault="00B36457" w:rsidP="00222081">
      <w:pPr>
        <w:pStyle w:val="Tekstprzypisudolnego"/>
        <w:jc w:val="both"/>
        <w:rPr>
          <w:sz w:val="18"/>
          <w:szCs w:val="18"/>
        </w:rPr>
      </w:pPr>
      <w:r>
        <w:rPr>
          <w:rStyle w:val="Odwoanieprzypisudolnego"/>
          <w:sz w:val="18"/>
          <w:szCs w:val="18"/>
        </w:rPr>
        <w:footnoteRef/>
      </w:r>
      <w:r>
        <w:rPr>
          <w:sz w:val="18"/>
          <w:szCs w:val="18"/>
        </w:rPr>
        <w:t xml:space="preserve"> Pouczenie: Zamawiający wykluczy z postępowania o udzielenie zamówienia wykonawcę, na zasadach określonych w art. 24b ust. 3 ustawy Pzp. </w:t>
      </w:r>
    </w:p>
    <w:p w14:paraId="13872A4B" w14:textId="77777777" w:rsidR="00B36457" w:rsidRDefault="00B36457" w:rsidP="00222081">
      <w:pPr>
        <w:pStyle w:val="Tekstprzypisudolnego"/>
        <w:jc w:val="both"/>
        <w:rPr>
          <w:sz w:val="18"/>
          <w:szCs w:val="18"/>
        </w:rPr>
      </w:pPr>
    </w:p>
  </w:footnote>
  <w:footnote w:id="2">
    <w:p w14:paraId="436E3B90" w14:textId="77777777" w:rsidR="00B36457" w:rsidRDefault="00B36457" w:rsidP="00222081">
      <w:pPr>
        <w:pStyle w:val="Tekstprzypisudolnego"/>
        <w:rPr>
          <w:sz w:val="18"/>
          <w:szCs w:val="18"/>
        </w:rPr>
      </w:pPr>
      <w:r>
        <w:rPr>
          <w:rStyle w:val="Odwoanieprzypisudolnego"/>
          <w:sz w:val="18"/>
          <w:szCs w:val="18"/>
        </w:rPr>
        <w:footnoteRef/>
      </w:r>
      <w:r>
        <w:rPr>
          <w:sz w:val="18"/>
          <w:szCs w:val="18"/>
        </w:rPr>
        <w:t xml:space="preserve"> Niepotrzebne skreślić</w:t>
      </w:r>
    </w:p>
    <w:p w14:paraId="76EFE59E" w14:textId="77777777" w:rsidR="00B36457" w:rsidRDefault="00B36457" w:rsidP="00222081">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6A8"/>
    <w:multiLevelType w:val="hybridMultilevel"/>
    <w:tmpl w:val="52B206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7533B"/>
    <w:multiLevelType w:val="multilevel"/>
    <w:tmpl w:val="6C72C30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234568"/>
    <w:multiLevelType w:val="singleLevel"/>
    <w:tmpl w:val="7BA87B0C"/>
    <w:lvl w:ilvl="0">
      <w:start w:val="1"/>
      <w:numFmt w:val="decimal"/>
      <w:lvlText w:val="%1)"/>
      <w:legacy w:legacy="1" w:legacySpace="0" w:legacyIndent="365"/>
      <w:lvlJc w:val="left"/>
      <w:rPr>
        <w:rFonts w:ascii="Times New Roman" w:eastAsia="Times New Roman" w:hAnsi="Times New Roman" w:cs="Times New Roman"/>
      </w:rPr>
    </w:lvl>
  </w:abstractNum>
  <w:abstractNum w:abstractNumId="3">
    <w:nsid w:val="0BCC537E"/>
    <w:multiLevelType w:val="multilevel"/>
    <w:tmpl w:val="9A9248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A60020"/>
    <w:multiLevelType w:val="hybridMultilevel"/>
    <w:tmpl w:val="1780C7C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nsid w:val="0E6748F4"/>
    <w:multiLevelType w:val="hybridMultilevel"/>
    <w:tmpl w:val="0DA4A6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AA049D"/>
    <w:multiLevelType w:val="multilevel"/>
    <w:tmpl w:val="3364E170"/>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nsid w:val="10DC0B6D"/>
    <w:multiLevelType w:val="hybridMultilevel"/>
    <w:tmpl w:val="FF0E7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18964D0"/>
    <w:multiLevelType w:val="hybridMultilevel"/>
    <w:tmpl w:val="1A3E02A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2737445"/>
    <w:multiLevelType w:val="hybridMultilevel"/>
    <w:tmpl w:val="8AB84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DB0D5D"/>
    <w:multiLevelType w:val="hybridMultilevel"/>
    <w:tmpl w:val="52DACC18"/>
    <w:lvl w:ilvl="0" w:tplc="330CB090">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1">
    <w:nsid w:val="181C26D4"/>
    <w:multiLevelType w:val="hybridMultilevel"/>
    <w:tmpl w:val="5BC2B3B4"/>
    <w:lvl w:ilvl="0" w:tplc="04150011">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EE3197E"/>
    <w:multiLevelType w:val="multilevel"/>
    <w:tmpl w:val="14CC1448"/>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3">
    <w:nsid w:val="237B6094"/>
    <w:multiLevelType w:val="hybridMultilevel"/>
    <w:tmpl w:val="B31255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C66505"/>
    <w:multiLevelType w:val="multilevel"/>
    <w:tmpl w:val="7FE60D8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8267C3D"/>
    <w:multiLevelType w:val="hybridMultilevel"/>
    <w:tmpl w:val="390E1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150A16"/>
    <w:multiLevelType w:val="hybridMultilevel"/>
    <w:tmpl w:val="786059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B5067AE"/>
    <w:multiLevelType w:val="hybridMultilevel"/>
    <w:tmpl w:val="776E146A"/>
    <w:lvl w:ilvl="0" w:tplc="04150019">
      <w:start w:val="1"/>
      <w:numFmt w:val="bullet"/>
      <w:lvlText w:val="-"/>
      <w:lvlJc w:val="left"/>
      <w:pPr>
        <w:ind w:left="786" w:hanging="360"/>
      </w:pPr>
      <w:rPr>
        <w:rFonts w:ascii="Microsoft Sans Serif" w:hAnsi="Microsoft Sans Serif" w:hint="default"/>
      </w:rPr>
    </w:lvl>
    <w:lvl w:ilvl="1" w:tplc="04150003" w:tentative="1">
      <w:start w:val="1"/>
      <w:numFmt w:val="bullet"/>
      <w:lvlText w:val="o"/>
      <w:lvlJc w:val="left"/>
      <w:pPr>
        <w:ind w:left="1795" w:hanging="360"/>
      </w:pPr>
      <w:rPr>
        <w:rFonts w:ascii="Courier New" w:hAnsi="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9">
    <w:nsid w:val="2DA716AB"/>
    <w:multiLevelType w:val="multilevel"/>
    <w:tmpl w:val="72D60438"/>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2E7633CC"/>
    <w:multiLevelType w:val="singleLevel"/>
    <w:tmpl w:val="B35C52AE"/>
    <w:lvl w:ilvl="0">
      <w:start w:val="1"/>
      <w:numFmt w:val="lowerLetter"/>
      <w:lvlText w:val="%1)"/>
      <w:legacy w:legacy="1" w:legacySpace="0" w:legacyIndent="340"/>
      <w:lvlJc w:val="left"/>
      <w:rPr>
        <w:rFonts w:ascii="Times New Roman" w:eastAsia="Times New Roman" w:hAnsi="Times New Roman" w:cs="Times New Roman"/>
      </w:rPr>
    </w:lvl>
  </w:abstractNum>
  <w:abstractNum w:abstractNumId="21">
    <w:nsid w:val="3FA7313C"/>
    <w:multiLevelType w:val="multilevel"/>
    <w:tmpl w:val="A47A5AD2"/>
    <w:lvl w:ilvl="0">
      <w:start w:val="1"/>
      <w:numFmt w:val="decimal"/>
      <w:lvlText w:val="%1)"/>
      <w:legacy w:legacy="1" w:legacySpace="0" w:legacyIndent="350"/>
      <w:lvlJc w:val="left"/>
      <w:rPr>
        <w:rFonts w:ascii="Times New Roman" w:eastAsia="Times New Roman" w:hAnsi="Times New Roman" w:cs="Times New Roman"/>
      </w:rPr>
    </w:lvl>
    <w:lvl w:ilvl="1" w:tentative="1">
      <w:start w:val="1"/>
      <w:numFmt w:val="bullet"/>
      <w:lvlText w:val="o"/>
      <w:lvlJc w:val="left"/>
      <w:pPr>
        <w:ind w:left="2291" w:hanging="360"/>
      </w:pPr>
      <w:rPr>
        <w:rFonts w:ascii="Courier New" w:hAnsi="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hint="default"/>
      </w:rPr>
    </w:lvl>
    <w:lvl w:ilvl="8" w:tentative="1">
      <w:start w:val="1"/>
      <w:numFmt w:val="bullet"/>
      <w:lvlText w:val=""/>
      <w:lvlJc w:val="left"/>
      <w:pPr>
        <w:ind w:left="7331" w:hanging="360"/>
      </w:pPr>
      <w:rPr>
        <w:rFonts w:ascii="Wingdings" w:hAnsi="Wingdings" w:hint="default"/>
      </w:rPr>
    </w:lvl>
  </w:abstractNum>
  <w:abstractNum w:abstractNumId="22">
    <w:nsid w:val="40B64986"/>
    <w:multiLevelType w:val="hybridMultilevel"/>
    <w:tmpl w:val="5F72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FF06B8"/>
    <w:multiLevelType w:val="hybridMultilevel"/>
    <w:tmpl w:val="C5EED4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A87EF3"/>
    <w:multiLevelType w:val="hybridMultilevel"/>
    <w:tmpl w:val="16A878E6"/>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5">
    <w:nsid w:val="51DC1BBE"/>
    <w:multiLevelType w:val="hybridMultilevel"/>
    <w:tmpl w:val="EF6EFE88"/>
    <w:lvl w:ilvl="0" w:tplc="BAF6FAD4">
      <w:start w:val="1"/>
      <w:numFmt w:val="decimal"/>
      <w:lvlText w:val="%1)"/>
      <w:lvlJc w:val="left"/>
      <w:pPr>
        <w:tabs>
          <w:tab w:val="num" w:pos="851"/>
        </w:tabs>
        <w:ind w:left="851" w:hanging="284"/>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31F09FF"/>
    <w:multiLevelType w:val="hybridMultilevel"/>
    <w:tmpl w:val="DAB61E9A"/>
    <w:lvl w:ilvl="0" w:tplc="04150001">
      <w:start w:val="1"/>
      <w:numFmt w:val="bullet"/>
      <w:lvlText w:val=""/>
      <w:lvlJc w:val="left"/>
      <w:pPr>
        <w:ind w:left="1495"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7">
    <w:nsid w:val="54D3756B"/>
    <w:multiLevelType w:val="hybridMultilevel"/>
    <w:tmpl w:val="A9B4DE26"/>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55212166"/>
    <w:multiLevelType w:val="hybridMultilevel"/>
    <w:tmpl w:val="785CF920"/>
    <w:lvl w:ilvl="0" w:tplc="26EEF8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D7E04A3"/>
    <w:multiLevelType w:val="hybridMultilevel"/>
    <w:tmpl w:val="1A54594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A53006"/>
    <w:multiLevelType w:val="hybridMultilevel"/>
    <w:tmpl w:val="D7BCE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2F77A3"/>
    <w:multiLevelType w:val="hybridMultilevel"/>
    <w:tmpl w:val="6B4A94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A2190F"/>
    <w:multiLevelType w:val="singleLevel"/>
    <w:tmpl w:val="5E147F02"/>
    <w:lvl w:ilvl="0">
      <w:start w:val="1"/>
      <w:numFmt w:val="decimal"/>
      <w:lvlText w:val="%1."/>
      <w:legacy w:legacy="1" w:legacySpace="0" w:legacyIndent="360"/>
      <w:lvlJc w:val="left"/>
      <w:rPr>
        <w:rFonts w:ascii="Times New Roman" w:eastAsia="Times New Roman" w:hAnsi="Times New Roman" w:cs="Times New Roman"/>
      </w:rPr>
    </w:lvl>
  </w:abstractNum>
  <w:abstractNum w:abstractNumId="33">
    <w:nsid w:val="646D02C1"/>
    <w:multiLevelType w:val="hybridMultilevel"/>
    <w:tmpl w:val="119E2E12"/>
    <w:lvl w:ilvl="0" w:tplc="C87A7EF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AC4078"/>
    <w:multiLevelType w:val="hybridMultilevel"/>
    <w:tmpl w:val="ED567CFE"/>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FF266D"/>
    <w:multiLevelType w:val="multilevel"/>
    <w:tmpl w:val="39DC0DC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79352704"/>
    <w:multiLevelType w:val="multilevel"/>
    <w:tmpl w:val="39DC0DC0"/>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7F077599"/>
    <w:multiLevelType w:val="hybridMultilevel"/>
    <w:tmpl w:val="11CE6F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BB03CD"/>
    <w:multiLevelType w:val="singleLevel"/>
    <w:tmpl w:val="7AE2B6FE"/>
    <w:lvl w:ilvl="0">
      <w:start w:val="1"/>
      <w:numFmt w:val="lowerLetter"/>
      <w:lvlText w:val="%1)"/>
      <w:legacy w:legacy="1" w:legacySpace="0" w:legacyIndent="350"/>
      <w:lvlJc w:val="left"/>
      <w:rPr>
        <w:rFonts w:ascii="Times New Roman" w:eastAsia="Times New Roman" w:hAnsi="Times New Roman" w:cs="Times New Roman"/>
      </w:rPr>
    </w:lvl>
  </w:abstractNum>
  <w:num w:numId="1">
    <w:abstractNumId w:val="12"/>
  </w:num>
  <w:num w:numId="2">
    <w:abstractNumId w:val="26"/>
  </w:num>
  <w:num w:numId="3">
    <w:abstractNumId w:val="26"/>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10"/>
  </w:num>
  <w:num w:numId="8">
    <w:abstractNumId w:val="3"/>
  </w:num>
  <w:num w:numId="9">
    <w:abstractNumId w:val="19"/>
  </w:num>
  <w:num w:numId="10">
    <w:abstractNumId w:val="6"/>
  </w:num>
  <w:num w:numId="11">
    <w:abstractNumId w:val="14"/>
  </w:num>
  <w:num w:numId="12">
    <w:abstractNumId w:val="1"/>
  </w:num>
  <w:num w:numId="13">
    <w:abstractNumId w:val="15"/>
  </w:num>
  <w:num w:numId="14">
    <w:abstractNumId w:val="17"/>
  </w:num>
  <w:num w:numId="15">
    <w:abstractNumId w:val="7"/>
  </w:num>
  <w:num w:numId="16">
    <w:abstractNumId w:val="13"/>
  </w:num>
  <w:num w:numId="17">
    <w:abstractNumId w:val="21"/>
  </w:num>
  <w:num w:numId="18">
    <w:abstractNumId w:val="2"/>
  </w:num>
  <w:num w:numId="19">
    <w:abstractNumId w:val="38"/>
  </w:num>
  <w:num w:numId="20">
    <w:abstractNumId w:val="20"/>
  </w:num>
  <w:num w:numId="21">
    <w:abstractNumId w:val="32"/>
  </w:num>
  <w:num w:numId="22">
    <w:abstractNumId w:val="18"/>
  </w:num>
  <w:num w:numId="23">
    <w:abstractNumId w:val="33"/>
  </w:num>
  <w:num w:numId="24">
    <w:abstractNumId w:val="30"/>
  </w:num>
  <w:num w:numId="25">
    <w:abstractNumId w:val="4"/>
  </w:num>
  <w:num w:numId="26">
    <w:abstractNumId w:val="9"/>
  </w:num>
  <w:num w:numId="27">
    <w:abstractNumId w:val="8"/>
  </w:num>
  <w:num w:numId="28">
    <w:abstractNumId w:val="2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7"/>
  </w:num>
  <w:num w:numId="32">
    <w:abstractNumId w:val="34"/>
  </w:num>
  <w:num w:numId="33">
    <w:abstractNumId w:val="0"/>
  </w:num>
  <w:num w:numId="34">
    <w:abstractNumId w:val="23"/>
  </w:num>
  <w:num w:numId="35">
    <w:abstractNumId w:val="24"/>
  </w:num>
  <w:num w:numId="36">
    <w:abstractNumId w:val="37"/>
  </w:num>
  <w:num w:numId="37">
    <w:abstractNumId w:val="31"/>
  </w:num>
  <w:num w:numId="38">
    <w:abstractNumId w:val="16"/>
  </w:num>
  <w:num w:numId="39">
    <w:abstractNumId w:val="28"/>
  </w:num>
  <w:num w:numId="40">
    <w:abstractNumId w:val="36"/>
  </w:num>
  <w:num w:numId="41">
    <w:abstractNumId w:val="35"/>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zur Maria">
    <w15:presenceInfo w15:providerId="AD" w15:userId="S-1-5-21-3560859265-1861424729-1408305405-1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3D"/>
    <w:rsid w:val="00002DE9"/>
    <w:rsid w:val="00003545"/>
    <w:rsid w:val="00012469"/>
    <w:rsid w:val="00020252"/>
    <w:rsid w:val="0002676A"/>
    <w:rsid w:val="0005044A"/>
    <w:rsid w:val="00060489"/>
    <w:rsid w:val="000610A4"/>
    <w:rsid w:val="00061413"/>
    <w:rsid w:val="0006632F"/>
    <w:rsid w:val="00066ADB"/>
    <w:rsid w:val="00077B6E"/>
    <w:rsid w:val="00080216"/>
    <w:rsid w:val="0008053B"/>
    <w:rsid w:val="00080756"/>
    <w:rsid w:val="000847AF"/>
    <w:rsid w:val="00084E5E"/>
    <w:rsid w:val="000A0D30"/>
    <w:rsid w:val="000A7228"/>
    <w:rsid w:val="000A725E"/>
    <w:rsid w:val="000B10FE"/>
    <w:rsid w:val="000B25C3"/>
    <w:rsid w:val="000B3773"/>
    <w:rsid w:val="000B3A92"/>
    <w:rsid w:val="000B50AD"/>
    <w:rsid w:val="000D0F7C"/>
    <w:rsid w:val="000D1F50"/>
    <w:rsid w:val="000E0206"/>
    <w:rsid w:val="000E3C9D"/>
    <w:rsid w:val="000E4C4E"/>
    <w:rsid w:val="000E742B"/>
    <w:rsid w:val="000F177A"/>
    <w:rsid w:val="000F43D2"/>
    <w:rsid w:val="000F53A3"/>
    <w:rsid w:val="00115352"/>
    <w:rsid w:val="00123267"/>
    <w:rsid w:val="0013724C"/>
    <w:rsid w:val="0014081E"/>
    <w:rsid w:val="00141841"/>
    <w:rsid w:val="00142639"/>
    <w:rsid w:val="00150C85"/>
    <w:rsid w:val="001525E6"/>
    <w:rsid w:val="001567C0"/>
    <w:rsid w:val="001640FD"/>
    <w:rsid w:val="0016643D"/>
    <w:rsid w:val="0016655A"/>
    <w:rsid w:val="001A3149"/>
    <w:rsid w:val="001A4AC2"/>
    <w:rsid w:val="001A54D5"/>
    <w:rsid w:val="001A6DDD"/>
    <w:rsid w:val="001A7D38"/>
    <w:rsid w:val="001B4DFD"/>
    <w:rsid w:val="001C142F"/>
    <w:rsid w:val="001C6F90"/>
    <w:rsid w:val="001C7C45"/>
    <w:rsid w:val="001E1E77"/>
    <w:rsid w:val="001E2A6A"/>
    <w:rsid w:val="001F2593"/>
    <w:rsid w:val="001F303D"/>
    <w:rsid w:val="001F433B"/>
    <w:rsid w:val="002037C1"/>
    <w:rsid w:val="00215165"/>
    <w:rsid w:val="00222081"/>
    <w:rsid w:val="00223308"/>
    <w:rsid w:val="00224D3F"/>
    <w:rsid w:val="002273AB"/>
    <w:rsid w:val="0023115A"/>
    <w:rsid w:val="00240249"/>
    <w:rsid w:val="00243E58"/>
    <w:rsid w:val="002471FA"/>
    <w:rsid w:val="002476E5"/>
    <w:rsid w:val="00250525"/>
    <w:rsid w:val="00256F4F"/>
    <w:rsid w:val="00262067"/>
    <w:rsid w:val="00265FC7"/>
    <w:rsid w:val="00273DD5"/>
    <w:rsid w:val="002776BF"/>
    <w:rsid w:val="00286AD6"/>
    <w:rsid w:val="00286E6D"/>
    <w:rsid w:val="00295D10"/>
    <w:rsid w:val="002A5009"/>
    <w:rsid w:val="002A663F"/>
    <w:rsid w:val="002B17B8"/>
    <w:rsid w:val="002B3B37"/>
    <w:rsid w:val="002B41A5"/>
    <w:rsid w:val="002B7B69"/>
    <w:rsid w:val="002D09E0"/>
    <w:rsid w:val="002E52D0"/>
    <w:rsid w:val="002E76DF"/>
    <w:rsid w:val="002F3C69"/>
    <w:rsid w:val="00313F2E"/>
    <w:rsid w:val="003212FE"/>
    <w:rsid w:val="003400E1"/>
    <w:rsid w:val="00342904"/>
    <w:rsid w:val="00347E7F"/>
    <w:rsid w:val="003506AB"/>
    <w:rsid w:val="003577C1"/>
    <w:rsid w:val="00383749"/>
    <w:rsid w:val="00391500"/>
    <w:rsid w:val="00392AEF"/>
    <w:rsid w:val="0039542C"/>
    <w:rsid w:val="00395AA3"/>
    <w:rsid w:val="00396E72"/>
    <w:rsid w:val="003A0C83"/>
    <w:rsid w:val="003A1D9A"/>
    <w:rsid w:val="003A5DD3"/>
    <w:rsid w:val="003B786F"/>
    <w:rsid w:val="003C19AF"/>
    <w:rsid w:val="003C511F"/>
    <w:rsid w:val="003C6266"/>
    <w:rsid w:val="003D16CB"/>
    <w:rsid w:val="003D3785"/>
    <w:rsid w:val="003D79FA"/>
    <w:rsid w:val="003D7A5A"/>
    <w:rsid w:val="003E5692"/>
    <w:rsid w:val="003F35E0"/>
    <w:rsid w:val="003F35F5"/>
    <w:rsid w:val="003F694E"/>
    <w:rsid w:val="00413E4E"/>
    <w:rsid w:val="00417FC2"/>
    <w:rsid w:val="00420E96"/>
    <w:rsid w:val="00433C70"/>
    <w:rsid w:val="00452EC6"/>
    <w:rsid w:val="00456060"/>
    <w:rsid w:val="00465B79"/>
    <w:rsid w:val="00480968"/>
    <w:rsid w:val="00493C3B"/>
    <w:rsid w:val="004A3D46"/>
    <w:rsid w:val="004C077C"/>
    <w:rsid w:val="004C3898"/>
    <w:rsid w:val="004C46BB"/>
    <w:rsid w:val="004C71C8"/>
    <w:rsid w:val="004D2A30"/>
    <w:rsid w:val="004D2B19"/>
    <w:rsid w:val="004D3DED"/>
    <w:rsid w:val="004E1DB2"/>
    <w:rsid w:val="004F3FDD"/>
    <w:rsid w:val="0050590B"/>
    <w:rsid w:val="00510CA3"/>
    <w:rsid w:val="005200BD"/>
    <w:rsid w:val="005259A1"/>
    <w:rsid w:val="00536960"/>
    <w:rsid w:val="00536C27"/>
    <w:rsid w:val="00540A16"/>
    <w:rsid w:val="00544C19"/>
    <w:rsid w:val="00545B94"/>
    <w:rsid w:val="00550860"/>
    <w:rsid w:val="005568CC"/>
    <w:rsid w:val="00561AE6"/>
    <w:rsid w:val="00581E65"/>
    <w:rsid w:val="0058708E"/>
    <w:rsid w:val="005916A7"/>
    <w:rsid w:val="005A4D23"/>
    <w:rsid w:val="005A6BA2"/>
    <w:rsid w:val="005B7F94"/>
    <w:rsid w:val="005C49B0"/>
    <w:rsid w:val="005D0286"/>
    <w:rsid w:val="005D18DB"/>
    <w:rsid w:val="005D77E3"/>
    <w:rsid w:val="005F1954"/>
    <w:rsid w:val="005F20C6"/>
    <w:rsid w:val="005F4354"/>
    <w:rsid w:val="005F65EF"/>
    <w:rsid w:val="005F682A"/>
    <w:rsid w:val="00604C80"/>
    <w:rsid w:val="0061706C"/>
    <w:rsid w:val="00617945"/>
    <w:rsid w:val="00617BDF"/>
    <w:rsid w:val="00625E53"/>
    <w:rsid w:val="0062626B"/>
    <w:rsid w:val="006531C2"/>
    <w:rsid w:val="006543F1"/>
    <w:rsid w:val="00655A51"/>
    <w:rsid w:val="00660373"/>
    <w:rsid w:val="00684EEE"/>
    <w:rsid w:val="00691043"/>
    <w:rsid w:val="00693D0F"/>
    <w:rsid w:val="006A5B87"/>
    <w:rsid w:val="006B43E8"/>
    <w:rsid w:val="006B527D"/>
    <w:rsid w:val="006C227A"/>
    <w:rsid w:val="006C5B22"/>
    <w:rsid w:val="006D1351"/>
    <w:rsid w:val="006D57A6"/>
    <w:rsid w:val="006F3C72"/>
    <w:rsid w:val="00703D49"/>
    <w:rsid w:val="007040AB"/>
    <w:rsid w:val="007272D1"/>
    <w:rsid w:val="00731454"/>
    <w:rsid w:val="0073502B"/>
    <w:rsid w:val="00743B23"/>
    <w:rsid w:val="00747135"/>
    <w:rsid w:val="00753491"/>
    <w:rsid w:val="007569B7"/>
    <w:rsid w:val="007570E0"/>
    <w:rsid w:val="007659DB"/>
    <w:rsid w:val="00766E27"/>
    <w:rsid w:val="007733D5"/>
    <w:rsid w:val="00774F33"/>
    <w:rsid w:val="00787487"/>
    <w:rsid w:val="00791616"/>
    <w:rsid w:val="007B23AB"/>
    <w:rsid w:val="007B34E2"/>
    <w:rsid w:val="007D12D0"/>
    <w:rsid w:val="007D2C9B"/>
    <w:rsid w:val="007E1713"/>
    <w:rsid w:val="007E440D"/>
    <w:rsid w:val="007E46AF"/>
    <w:rsid w:val="007E5EC9"/>
    <w:rsid w:val="007E5FCE"/>
    <w:rsid w:val="007E6176"/>
    <w:rsid w:val="007F07A2"/>
    <w:rsid w:val="007F7F68"/>
    <w:rsid w:val="008049B0"/>
    <w:rsid w:val="00806411"/>
    <w:rsid w:val="008074F8"/>
    <w:rsid w:val="00822AD9"/>
    <w:rsid w:val="00823222"/>
    <w:rsid w:val="00830147"/>
    <w:rsid w:val="00835488"/>
    <w:rsid w:val="008457B4"/>
    <w:rsid w:val="00845BEF"/>
    <w:rsid w:val="008522D2"/>
    <w:rsid w:val="008531BB"/>
    <w:rsid w:val="0085337D"/>
    <w:rsid w:val="00855E12"/>
    <w:rsid w:val="00871C45"/>
    <w:rsid w:val="0087391E"/>
    <w:rsid w:val="0088224F"/>
    <w:rsid w:val="0088229C"/>
    <w:rsid w:val="00890901"/>
    <w:rsid w:val="008916A4"/>
    <w:rsid w:val="00895DFD"/>
    <w:rsid w:val="008A1450"/>
    <w:rsid w:val="008B3C84"/>
    <w:rsid w:val="008B6D7F"/>
    <w:rsid w:val="008B7B4F"/>
    <w:rsid w:val="008C50DC"/>
    <w:rsid w:val="008D78BD"/>
    <w:rsid w:val="008F1BB1"/>
    <w:rsid w:val="008F1C18"/>
    <w:rsid w:val="008F224D"/>
    <w:rsid w:val="008F6E4A"/>
    <w:rsid w:val="0090556C"/>
    <w:rsid w:val="00911B44"/>
    <w:rsid w:val="0091254B"/>
    <w:rsid w:val="0091711D"/>
    <w:rsid w:val="00936D91"/>
    <w:rsid w:val="00942A3A"/>
    <w:rsid w:val="00945F9A"/>
    <w:rsid w:val="00946A27"/>
    <w:rsid w:val="0095242D"/>
    <w:rsid w:val="00956EC1"/>
    <w:rsid w:val="009624ED"/>
    <w:rsid w:val="00966AC7"/>
    <w:rsid w:val="00971C5B"/>
    <w:rsid w:val="0097386C"/>
    <w:rsid w:val="0097570B"/>
    <w:rsid w:val="00981D02"/>
    <w:rsid w:val="00996E22"/>
    <w:rsid w:val="009A13FF"/>
    <w:rsid w:val="009A1B40"/>
    <w:rsid w:val="009A2555"/>
    <w:rsid w:val="009A78B9"/>
    <w:rsid w:val="009B17AA"/>
    <w:rsid w:val="009B469B"/>
    <w:rsid w:val="009B7A5B"/>
    <w:rsid w:val="009C47BE"/>
    <w:rsid w:val="009D1A4D"/>
    <w:rsid w:val="009D2937"/>
    <w:rsid w:val="009E59B8"/>
    <w:rsid w:val="009E5FE0"/>
    <w:rsid w:val="009E7969"/>
    <w:rsid w:val="009F3CC8"/>
    <w:rsid w:val="00A01EEB"/>
    <w:rsid w:val="00A028A7"/>
    <w:rsid w:val="00A046E1"/>
    <w:rsid w:val="00A122E5"/>
    <w:rsid w:val="00A123EA"/>
    <w:rsid w:val="00A14DD6"/>
    <w:rsid w:val="00A15ACF"/>
    <w:rsid w:val="00A22749"/>
    <w:rsid w:val="00A32011"/>
    <w:rsid w:val="00A4074C"/>
    <w:rsid w:val="00A427D0"/>
    <w:rsid w:val="00A44F0B"/>
    <w:rsid w:val="00A62068"/>
    <w:rsid w:val="00A62B4B"/>
    <w:rsid w:val="00A668A4"/>
    <w:rsid w:val="00A7001A"/>
    <w:rsid w:val="00A729C6"/>
    <w:rsid w:val="00A754C8"/>
    <w:rsid w:val="00A756CB"/>
    <w:rsid w:val="00A83FE7"/>
    <w:rsid w:val="00AB1E13"/>
    <w:rsid w:val="00AB2A80"/>
    <w:rsid w:val="00AB6FAC"/>
    <w:rsid w:val="00AB776F"/>
    <w:rsid w:val="00AC03A0"/>
    <w:rsid w:val="00AC499F"/>
    <w:rsid w:val="00AC556A"/>
    <w:rsid w:val="00AD29CA"/>
    <w:rsid w:val="00AD2F70"/>
    <w:rsid w:val="00AD68F5"/>
    <w:rsid w:val="00AE0872"/>
    <w:rsid w:val="00AE49ED"/>
    <w:rsid w:val="00AE4FC9"/>
    <w:rsid w:val="00AF2F49"/>
    <w:rsid w:val="00AF30A3"/>
    <w:rsid w:val="00B15E97"/>
    <w:rsid w:val="00B2052B"/>
    <w:rsid w:val="00B36457"/>
    <w:rsid w:val="00B36F0B"/>
    <w:rsid w:val="00B42149"/>
    <w:rsid w:val="00B45E49"/>
    <w:rsid w:val="00B46936"/>
    <w:rsid w:val="00B4787A"/>
    <w:rsid w:val="00B522D0"/>
    <w:rsid w:val="00B60918"/>
    <w:rsid w:val="00B65615"/>
    <w:rsid w:val="00B708D2"/>
    <w:rsid w:val="00B81245"/>
    <w:rsid w:val="00B81390"/>
    <w:rsid w:val="00BA1294"/>
    <w:rsid w:val="00BA3CF6"/>
    <w:rsid w:val="00BA54A1"/>
    <w:rsid w:val="00BA60CA"/>
    <w:rsid w:val="00BB2592"/>
    <w:rsid w:val="00BC2A1E"/>
    <w:rsid w:val="00BC5CF7"/>
    <w:rsid w:val="00BF094F"/>
    <w:rsid w:val="00BF3431"/>
    <w:rsid w:val="00BF4039"/>
    <w:rsid w:val="00C008E3"/>
    <w:rsid w:val="00C024F1"/>
    <w:rsid w:val="00C0456C"/>
    <w:rsid w:val="00C04DC9"/>
    <w:rsid w:val="00C065AB"/>
    <w:rsid w:val="00C066BF"/>
    <w:rsid w:val="00C12379"/>
    <w:rsid w:val="00C1468D"/>
    <w:rsid w:val="00C151CB"/>
    <w:rsid w:val="00C17A3A"/>
    <w:rsid w:val="00C20FE5"/>
    <w:rsid w:val="00C213BA"/>
    <w:rsid w:val="00C23566"/>
    <w:rsid w:val="00C23D84"/>
    <w:rsid w:val="00C265C0"/>
    <w:rsid w:val="00C279FC"/>
    <w:rsid w:val="00C44760"/>
    <w:rsid w:val="00C65980"/>
    <w:rsid w:val="00C663E9"/>
    <w:rsid w:val="00C7156B"/>
    <w:rsid w:val="00C71B4F"/>
    <w:rsid w:val="00C7279D"/>
    <w:rsid w:val="00C75850"/>
    <w:rsid w:val="00C90076"/>
    <w:rsid w:val="00CA035A"/>
    <w:rsid w:val="00CA70B2"/>
    <w:rsid w:val="00CB0CE4"/>
    <w:rsid w:val="00CB4D4F"/>
    <w:rsid w:val="00CF1A2D"/>
    <w:rsid w:val="00CF4949"/>
    <w:rsid w:val="00CF56EE"/>
    <w:rsid w:val="00D10518"/>
    <w:rsid w:val="00D143F4"/>
    <w:rsid w:val="00D14554"/>
    <w:rsid w:val="00D14A8B"/>
    <w:rsid w:val="00D267AE"/>
    <w:rsid w:val="00D320EC"/>
    <w:rsid w:val="00D34DAB"/>
    <w:rsid w:val="00D35BCA"/>
    <w:rsid w:val="00D42A77"/>
    <w:rsid w:val="00D43307"/>
    <w:rsid w:val="00D43ED0"/>
    <w:rsid w:val="00D46091"/>
    <w:rsid w:val="00D46AAB"/>
    <w:rsid w:val="00D515F3"/>
    <w:rsid w:val="00D5365B"/>
    <w:rsid w:val="00D56943"/>
    <w:rsid w:val="00D56F44"/>
    <w:rsid w:val="00D7062F"/>
    <w:rsid w:val="00D80118"/>
    <w:rsid w:val="00D840DD"/>
    <w:rsid w:val="00D95D20"/>
    <w:rsid w:val="00D96816"/>
    <w:rsid w:val="00DA2326"/>
    <w:rsid w:val="00DA527B"/>
    <w:rsid w:val="00DC497A"/>
    <w:rsid w:val="00DC52F5"/>
    <w:rsid w:val="00DC59BD"/>
    <w:rsid w:val="00DD2A8E"/>
    <w:rsid w:val="00DD6046"/>
    <w:rsid w:val="00DF4B0C"/>
    <w:rsid w:val="00E028B0"/>
    <w:rsid w:val="00E1360D"/>
    <w:rsid w:val="00E2072B"/>
    <w:rsid w:val="00E24B2D"/>
    <w:rsid w:val="00E30465"/>
    <w:rsid w:val="00E31E1C"/>
    <w:rsid w:val="00E41AC4"/>
    <w:rsid w:val="00E42208"/>
    <w:rsid w:val="00E533BD"/>
    <w:rsid w:val="00E535F0"/>
    <w:rsid w:val="00E560CC"/>
    <w:rsid w:val="00E57535"/>
    <w:rsid w:val="00E577C6"/>
    <w:rsid w:val="00E57841"/>
    <w:rsid w:val="00E81324"/>
    <w:rsid w:val="00EA3BCB"/>
    <w:rsid w:val="00EA4C69"/>
    <w:rsid w:val="00EA6F9D"/>
    <w:rsid w:val="00EB262A"/>
    <w:rsid w:val="00EC2072"/>
    <w:rsid w:val="00EC5D5D"/>
    <w:rsid w:val="00EF3094"/>
    <w:rsid w:val="00EF4CC5"/>
    <w:rsid w:val="00F00B00"/>
    <w:rsid w:val="00F047DB"/>
    <w:rsid w:val="00F101D1"/>
    <w:rsid w:val="00F1329C"/>
    <w:rsid w:val="00F13519"/>
    <w:rsid w:val="00F154EC"/>
    <w:rsid w:val="00F24369"/>
    <w:rsid w:val="00F250F9"/>
    <w:rsid w:val="00F264F1"/>
    <w:rsid w:val="00F278A1"/>
    <w:rsid w:val="00F32B85"/>
    <w:rsid w:val="00F427A0"/>
    <w:rsid w:val="00F4558C"/>
    <w:rsid w:val="00F46C5C"/>
    <w:rsid w:val="00F65D8A"/>
    <w:rsid w:val="00F7022C"/>
    <w:rsid w:val="00F70627"/>
    <w:rsid w:val="00F7503D"/>
    <w:rsid w:val="00F87211"/>
    <w:rsid w:val="00FA475B"/>
    <w:rsid w:val="00FA4FFD"/>
    <w:rsid w:val="00FA676D"/>
    <w:rsid w:val="00FB0CE1"/>
    <w:rsid w:val="00FC5416"/>
    <w:rsid w:val="00FD1528"/>
    <w:rsid w:val="00FD29CB"/>
    <w:rsid w:val="00FD4640"/>
    <w:rsid w:val="00FD5D0E"/>
    <w:rsid w:val="00FD73E5"/>
    <w:rsid w:val="00FD7604"/>
    <w:rsid w:val="00FE4ABB"/>
    <w:rsid w:val="00FF1352"/>
    <w:rsid w:val="00FF4422"/>
    <w:rsid w:val="00FF4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F9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0E742B"/>
    <w:pPr>
      <w:spacing w:before="360" w:after="120"/>
      <w:outlineLvl w:val="0"/>
    </w:pPr>
    <w:rPr>
      <w:rFonts w:cs="Arial"/>
      <w:b/>
      <w:bCs/>
      <w:caps/>
      <w:kern w:val="32"/>
    </w:rPr>
  </w:style>
  <w:style w:type="paragraph" w:styleId="Nagwek2">
    <w:name w:val="heading 2"/>
    <w:basedOn w:val="Normalny"/>
    <w:link w:val="Nagwek2Znak"/>
    <w:autoRedefine/>
    <w:unhideWhenUsed/>
    <w:qFormat/>
    <w:rsid w:val="000D0F7C"/>
    <w:pPr>
      <w:spacing w:before="60" w:after="120"/>
      <w:ind w:left="567" w:hanging="567"/>
      <w:jc w:val="both"/>
      <w:outlineLvl w:val="1"/>
    </w:pPr>
    <w:rPr>
      <w:bCs/>
      <w:iCs/>
    </w:rPr>
  </w:style>
  <w:style w:type="paragraph" w:styleId="Nagwek3">
    <w:name w:val="heading 3"/>
    <w:basedOn w:val="Normalny"/>
    <w:link w:val="Nagwek3Znak"/>
    <w:autoRedefine/>
    <w:unhideWhenUsed/>
    <w:qFormat/>
    <w:rsid w:val="00222081"/>
    <w:pPr>
      <w:spacing w:before="60" w:after="120"/>
      <w:jc w:val="center"/>
      <w:outlineLvl w:val="2"/>
    </w:pPr>
    <w:rPr>
      <w:bCs/>
    </w:rPr>
  </w:style>
  <w:style w:type="paragraph" w:styleId="Nagwek4">
    <w:name w:val="heading 4"/>
    <w:basedOn w:val="Normalny"/>
    <w:link w:val="Nagwek4Znak"/>
    <w:autoRedefine/>
    <w:semiHidden/>
    <w:unhideWhenUsed/>
    <w:qFormat/>
    <w:rsid w:val="00222081"/>
    <w:pPr>
      <w:keepNext/>
      <w:numPr>
        <w:ilvl w:val="3"/>
        <w:numId w:val="1"/>
      </w:numPr>
      <w:spacing w:before="60" w:after="60"/>
      <w:outlineLvl w:val="3"/>
    </w:pPr>
    <w:rPr>
      <w:bCs/>
    </w:rPr>
  </w:style>
  <w:style w:type="paragraph" w:styleId="Nagwek5">
    <w:name w:val="heading 5"/>
    <w:basedOn w:val="Normalny"/>
    <w:next w:val="Normalny"/>
    <w:link w:val="Nagwek5Znak"/>
    <w:semiHidden/>
    <w:unhideWhenUsed/>
    <w:qFormat/>
    <w:rsid w:val="00222081"/>
    <w:pPr>
      <w:numPr>
        <w:ilvl w:val="4"/>
        <w:numId w:val="1"/>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222081"/>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semiHidden/>
    <w:unhideWhenUsed/>
    <w:qFormat/>
    <w:rsid w:val="00222081"/>
    <w:pPr>
      <w:numPr>
        <w:ilvl w:val="6"/>
        <w:numId w:val="1"/>
      </w:numPr>
      <w:spacing w:before="240" w:after="60"/>
      <w:outlineLvl w:val="6"/>
    </w:pPr>
  </w:style>
  <w:style w:type="paragraph" w:styleId="Nagwek8">
    <w:name w:val="heading 8"/>
    <w:basedOn w:val="Normalny"/>
    <w:next w:val="Normalny"/>
    <w:link w:val="Nagwek8Znak"/>
    <w:uiPriority w:val="99"/>
    <w:semiHidden/>
    <w:unhideWhenUsed/>
    <w:qFormat/>
    <w:rsid w:val="00222081"/>
    <w:pPr>
      <w:numPr>
        <w:ilvl w:val="7"/>
        <w:numId w:val="1"/>
      </w:numPr>
      <w:spacing w:before="240" w:after="60"/>
      <w:outlineLvl w:val="7"/>
    </w:pPr>
    <w:rPr>
      <w:i/>
      <w:iCs/>
    </w:rPr>
  </w:style>
  <w:style w:type="paragraph" w:styleId="Nagwek9">
    <w:name w:val="heading 9"/>
    <w:basedOn w:val="Normalny"/>
    <w:next w:val="Normalny"/>
    <w:link w:val="Nagwek9Znak"/>
    <w:uiPriority w:val="99"/>
    <w:semiHidden/>
    <w:unhideWhenUsed/>
    <w:qFormat/>
    <w:rsid w:val="0022208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1 Znak1,12 Znak1,13 Znak1,14 Znak1,15 Znak1,111 Znak1,121 Znak1,131 Znak1,16 Znak1,112 Znak1,122 Znak1,132 Znak1,17 Znak1,113 Znak1,123 Znak1,133 Znak1,18 Znak1,114 Znak1,124 Znak1,134 Znak1,141 Znak1,151 Znak1,1111 Znak1"/>
    <w:basedOn w:val="Domylnaczcionkaakapitu"/>
    <w:link w:val="Nagwek1"/>
    <w:rsid w:val="000E742B"/>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0D0F7C"/>
    <w:rPr>
      <w:rFonts w:ascii="Times New Roman" w:eastAsia="Times New Roman" w:hAnsi="Times New Roman" w:cs="Times New Roman"/>
      <w:bCs/>
      <w:iCs/>
      <w:sz w:val="24"/>
      <w:szCs w:val="24"/>
      <w:lang w:eastAsia="pl-PL"/>
    </w:rPr>
  </w:style>
  <w:style w:type="character" w:customStyle="1" w:styleId="Nagwek3Znak">
    <w:name w:val="Nagłówek 3 Znak"/>
    <w:basedOn w:val="Domylnaczcionkaakapitu"/>
    <w:link w:val="Nagwek3"/>
    <w:rsid w:val="00222081"/>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semiHidden/>
    <w:rsid w:val="00222081"/>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22208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22208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semiHidden/>
    <w:rsid w:val="0022208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semiHidden/>
    <w:rsid w:val="0022208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222081"/>
    <w:rPr>
      <w:rFonts w:ascii="Arial" w:eastAsia="Times New Roman" w:hAnsi="Arial" w:cs="Arial"/>
      <w:lang w:eastAsia="pl-PL"/>
    </w:rPr>
  </w:style>
  <w:style w:type="character" w:styleId="Hipercze">
    <w:name w:val="Hyperlink"/>
    <w:unhideWhenUsed/>
    <w:rsid w:val="00222081"/>
    <w:rPr>
      <w:color w:val="0000FF"/>
      <w:u w:val="single"/>
    </w:rPr>
  </w:style>
  <w:style w:type="character" w:styleId="UyteHipercze">
    <w:name w:val="FollowedHyperlink"/>
    <w:basedOn w:val="Domylnaczcionkaakapitu"/>
    <w:uiPriority w:val="99"/>
    <w:semiHidden/>
    <w:unhideWhenUsed/>
    <w:rsid w:val="00222081"/>
    <w:rPr>
      <w:color w:val="800080" w:themeColor="followedHyperlink"/>
      <w:u w:val="single"/>
    </w:rPr>
  </w:style>
  <w:style w:type="character" w:customStyle="1" w:styleId="Nagwek1Znak1">
    <w:name w:val="Nagłówek 1 Znak1"/>
    <w:aliases w:val="1 Znak,11 Znak,12 Znak,13 Znak,14 Znak,15 Znak,111 Znak,121 Znak,131 Znak,16 Znak,112 Znak,122 Znak,132 Znak,17 Znak,113 Znak,123 Znak,133 Znak,18 Znak,114 Znak,124 Znak,134 Znak,141 Znak,151 Znak,1111 Znak,1211 Znak,1311 Znak,161 Znak"/>
    <w:basedOn w:val="Domylnaczcionkaakapitu"/>
    <w:rsid w:val="00222081"/>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semiHidden/>
    <w:unhideWhenUsed/>
    <w:rsid w:val="00222081"/>
    <w:pPr>
      <w:spacing w:before="100" w:beforeAutospacing="1" w:after="100" w:afterAutospacing="1"/>
    </w:pPr>
  </w:style>
  <w:style w:type="paragraph" w:styleId="Tekstprzypisudolnego">
    <w:name w:val="footnote text"/>
    <w:basedOn w:val="Normalny"/>
    <w:link w:val="TekstprzypisudolnegoZnak"/>
    <w:uiPriority w:val="99"/>
    <w:semiHidden/>
    <w:unhideWhenUsed/>
    <w:rsid w:val="00222081"/>
    <w:rPr>
      <w:sz w:val="20"/>
      <w:szCs w:val="20"/>
    </w:rPr>
  </w:style>
  <w:style w:type="character" w:customStyle="1" w:styleId="TekstprzypisudolnegoZnak">
    <w:name w:val="Tekst przypisu dolnego Znak"/>
    <w:basedOn w:val="Domylnaczcionkaakapitu"/>
    <w:link w:val="Tekstprzypisudolnego"/>
    <w:uiPriority w:val="99"/>
    <w:semiHidden/>
    <w:rsid w:val="00222081"/>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222081"/>
    <w:rPr>
      <w:sz w:val="20"/>
      <w:szCs w:val="20"/>
    </w:rPr>
  </w:style>
  <w:style w:type="character" w:customStyle="1" w:styleId="TekstkomentarzaZnak">
    <w:name w:val="Tekst komentarza Znak"/>
    <w:basedOn w:val="Domylnaczcionkaakapitu"/>
    <w:link w:val="Tekstkomentarza"/>
    <w:uiPriority w:val="99"/>
    <w:rsid w:val="00222081"/>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222081"/>
    <w:pPr>
      <w:tabs>
        <w:tab w:val="center" w:pos="4536"/>
        <w:tab w:val="right" w:pos="9072"/>
      </w:tabs>
    </w:pPr>
    <w:rPr>
      <w:lang w:val="x-none" w:eastAsia="x-none"/>
    </w:rPr>
  </w:style>
  <w:style w:type="character" w:customStyle="1" w:styleId="NagwekZnak">
    <w:name w:val="Nagłówek Znak"/>
    <w:basedOn w:val="Domylnaczcionkaakapitu"/>
    <w:link w:val="Nagwek"/>
    <w:uiPriority w:val="99"/>
    <w:semiHidden/>
    <w:rsid w:val="0022208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222081"/>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222081"/>
    <w:rPr>
      <w:rFonts w:ascii="Times New Roman" w:eastAsia="Times New Roman" w:hAnsi="Times New Roman" w:cs="Times New Roman"/>
      <w:sz w:val="24"/>
      <w:szCs w:val="24"/>
      <w:lang w:val="x-none" w:eastAsia="x-none"/>
    </w:rPr>
  </w:style>
  <w:style w:type="paragraph" w:styleId="Tekstprzypisukocowego">
    <w:name w:val="endnote text"/>
    <w:basedOn w:val="Normalny"/>
    <w:link w:val="TekstprzypisukocowegoZnak"/>
    <w:uiPriority w:val="99"/>
    <w:semiHidden/>
    <w:unhideWhenUsed/>
    <w:rsid w:val="00222081"/>
    <w:rPr>
      <w:sz w:val="20"/>
      <w:szCs w:val="20"/>
    </w:rPr>
  </w:style>
  <w:style w:type="character" w:customStyle="1" w:styleId="TekstprzypisukocowegoZnak">
    <w:name w:val="Tekst przypisu końcowego Znak"/>
    <w:basedOn w:val="Domylnaczcionkaakapitu"/>
    <w:link w:val="Tekstprzypisukocowego"/>
    <w:uiPriority w:val="99"/>
    <w:semiHidden/>
    <w:rsid w:val="00222081"/>
    <w:rPr>
      <w:rFonts w:ascii="Times New Roman" w:eastAsia="Times New Roman" w:hAnsi="Times New Roman" w:cs="Times New Roman"/>
      <w:sz w:val="20"/>
      <w:szCs w:val="20"/>
      <w:lang w:eastAsia="pl-PL"/>
    </w:rPr>
  </w:style>
  <w:style w:type="paragraph" w:styleId="Tytu">
    <w:name w:val="Title"/>
    <w:basedOn w:val="Normalny"/>
    <w:next w:val="Normalny"/>
    <w:link w:val="TytuZnak"/>
    <w:autoRedefine/>
    <w:uiPriority w:val="99"/>
    <w:qFormat/>
    <w:rsid w:val="00222081"/>
    <w:pPr>
      <w:spacing w:before="240" w:after="60"/>
      <w:jc w:val="center"/>
      <w:outlineLvl w:val="0"/>
    </w:pPr>
    <w:rPr>
      <w:rFonts w:cs="Arial"/>
      <w:b/>
      <w:bCs/>
      <w:kern w:val="28"/>
      <w:sz w:val="36"/>
      <w:szCs w:val="32"/>
    </w:rPr>
  </w:style>
  <w:style w:type="character" w:customStyle="1" w:styleId="TytuZnak">
    <w:name w:val="Tytuł Znak"/>
    <w:basedOn w:val="Domylnaczcionkaakapitu"/>
    <w:link w:val="Tytu"/>
    <w:uiPriority w:val="99"/>
    <w:rsid w:val="00222081"/>
    <w:rPr>
      <w:rFonts w:ascii="Times New Roman" w:eastAsia="Times New Roman" w:hAnsi="Times New Roman" w:cs="Arial"/>
      <w:b/>
      <w:bCs/>
      <w:kern w:val="28"/>
      <w:sz w:val="36"/>
      <w:szCs w:val="32"/>
      <w:lang w:eastAsia="pl-PL"/>
    </w:rPr>
  </w:style>
  <w:style w:type="paragraph" w:styleId="Tekstpodstawowy">
    <w:name w:val="Body Text"/>
    <w:basedOn w:val="Normalny"/>
    <w:link w:val="TekstpodstawowyZnak"/>
    <w:unhideWhenUsed/>
    <w:rsid w:val="00222081"/>
    <w:pPr>
      <w:spacing w:after="120"/>
    </w:pPr>
    <w:rPr>
      <w:lang w:val="x-none" w:eastAsia="x-none"/>
    </w:rPr>
  </w:style>
  <w:style w:type="character" w:customStyle="1" w:styleId="TekstpodstawowyZnak">
    <w:name w:val="Tekst podstawowy Znak"/>
    <w:basedOn w:val="Domylnaczcionkaakapitu"/>
    <w:link w:val="Tekstpodstawowy"/>
    <w:rsid w:val="00222081"/>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222081"/>
    <w:pPr>
      <w:spacing w:after="120"/>
      <w:ind w:left="283"/>
    </w:pPr>
  </w:style>
  <w:style w:type="character" w:customStyle="1" w:styleId="TekstpodstawowywcityZnak">
    <w:name w:val="Tekst podstawowy wcięty Znak"/>
    <w:basedOn w:val="Domylnaczcionkaakapitu"/>
    <w:link w:val="Tekstpodstawowywcity"/>
    <w:uiPriority w:val="99"/>
    <w:semiHidden/>
    <w:rsid w:val="0022208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22081"/>
    <w:pPr>
      <w:spacing w:after="120" w:line="480" w:lineRule="auto"/>
    </w:pPr>
  </w:style>
  <w:style w:type="character" w:customStyle="1" w:styleId="Tekstpodstawowy2Znak">
    <w:name w:val="Tekst podstawowy 2 Znak"/>
    <w:basedOn w:val="Domylnaczcionkaakapitu"/>
    <w:link w:val="Tekstpodstawowy2"/>
    <w:uiPriority w:val="99"/>
    <w:semiHidden/>
    <w:rsid w:val="0022208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22081"/>
    <w:pPr>
      <w:jc w:val="both"/>
    </w:pPr>
  </w:style>
  <w:style w:type="character" w:customStyle="1" w:styleId="Tekstpodstawowy3Znak">
    <w:name w:val="Tekst podstawowy 3 Znak"/>
    <w:basedOn w:val="Domylnaczcionkaakapitu"/>
    <w:link w:val="Tekstpodstawowy3"/>
    <w:uiPriority w:val="99"/>
    <w:semiHidden/>
    <w:rsid w:val="0022208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22081"/>
    <w:pPr>
      <w:spacing w:after="120" w:line="480" w:lineRule="auto"/>
      <w:ind w:left="283"/>
    </w:pPr>
    <w:rPr>
      <w:rFonts w:ascii="Arial" w:hAnsi="Arial"/>
    </w:rPr>
  </w:style>
  <w:style w:type="character" w:customStyle="1" w:styleId="Tekstpodstawowywcity2Znak">
    <w:name w:val="Tekst podstawowy wcięty 2 Znak"/>
    <w:basedOn w:val="Domylnaczcionkaakapitu"/>
    <w:link w:val="Tekstpodstawowywcity2"/>
    <w:uiPriority w:val="99"/>
    <w:semiHidden/>
    <w:rsid w:val="00222081"/>
    <w:rPr>
      <w:rFonts w:ascii="Arial" w:eastAsia="Times New Roman" w:hAnsi="Arial" w:cs="Times New Roman"/>
      <w:sz w:val="24"/>
      <w:szCs w:val="24"/>
      <w:lang w:eastAsia="pl-PL"/>
    </w:rPr>
  </w:style>
  <w:style w:type="paragraph" w:styleId="Mapadokumentu">
    <w:name w:val="Document Map"/>
    <w:basedOn w:val="Normalny"/>
    <w:link w:val="MapadokumentuZnak"/>
    <w:uiPriority w:val="99"/>
    <w:semiHidden/>
    <w:unhideWhenUsed/>
    <w:rsid w:val="00222081"/>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222081"/>
    <w:rPr>
      <w:rFonts w:ascii="Tahoma" w:eastAsia="Times New Roman" w:hAnsi="Tahoma" w:cs="Tahoma"/>
      <w:sz w:val="24"/>
      <w:szCs w:val="24"/>
      <w:shd w:val="clear" w:color="auto" w:fill="000080"/>
      <w:lang w:eastAsia="pl-PL"/>
    </w:rPr>
  </w:style>
  <w:style w:type="paragraph" w:styleId="Tematkomentarza">
    <w:name w:val="annotation subject"/>
    <w:basedOn w:val="Tekstkomentarza"/>
    <w:next w:val="Tekstkomentarza"/>
    <w:link w:val="TematkomentarzaZnak"/>
    <w:uiPriority w:val="99"/>
    <w:semiHidden/>
    <w:unhideWhenUsed/>
    <w:rsid w:val="00222081"/>
    <w:rPr>
      <w:b/>
      <w:bCs/>
    </w:rPr>
  </w:style>
  <w:style w:type="character" w:customStyle="1" w:styleId="TematkomentarzaZnak">
    <w:name w:val="Temat komentarza Znak"/>
    <w:basedOn w:val="TekstkomentarzaZnak"/>
    <w:link w:val="Tematkomentarza"/>
    <w:uiPriority w:val="99"/>
    <w:semiHidden/>
    <w:rsid w:val="0022208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22081"/>
    <w:rPr>
      <w:rFonts w:ascii="Tahoma" w:hAnsi="Tahoma" w:cs="Tahoma"/>
      <w:sz w:val="16"/>
      <w:szCs w:val="16"/>
    </w:rPr>
  </w:style>
  <w:style w:type="character" w:customStyle="1" w:styleId="TekstdymkaZnak">
    <w:name w:val="Tekst dymka Znak"/>
    <w:basedOn w:val="Domylnaczcionkaakapitu"/>
    <w:link w:val="Tekstdymka"/>
    <w:uiPriority w:val="99"/>
    <w:semiHidden/>
    <w:rsid w:val="00222081"/>
    <w:rPr>
      <w:rFonts w:ascii="Tahoma" w:eastAsia="Times New Roman" w:hAnsi="Tahoma" w:cs="Tahoma"/>
      <w:sz w:val="16"/>
      <w:szCs w:val="16"/>
      <w:lang w:eastAsia="pl-PL"/>
    </w:rPr>
  </w:style>
  <w:style w:type="paragraph" w:styleId="Bezodstpw">
    <w:name w:val="No Spacing"/>
    <w:uiPriority w:val="1"/>
    <w:qFormat/>
    <w:rsid w:val="00222081"/>
    <w:pPr>
      <w:spacing w:after="0" w:line="240" w:lineRule="auto"/>
    </w:pPr>
    <w:rPr>
      <w:rFonts w:ascii="Times New Roman" w:eastAsia="Calibri" w:hAnsi="Times New Roman" w:cs="Times New Roman"/>
      <w:sz w:val="24"/>
    </w:rPr>
  </w:style>
  <w:style w:type="paragraph" w:customStyle="1" w:styleId="pkt">
    <w:name w:val="pkt"/>
    <w:basedOn w:val="Normalny"/>
    <w:uiPriority w:val="99"/>
    <w:rsid w:val="00222081"/>
    <w:pPr>
      <w:spacing w:before="60" w:after="60"/>
      <w:ind w:left="851" w:hanging="295"/>
      <w:jc w:val="both"/>
    </w:pPr>
    <w:rPr>
      <w:szCs w:val="20"/>
    </w:rPr>
  </w:style>
  <w:style w:type="paragraph" w:customStyle="1" w:styleId="pkt1">
    <w:name w:val="pkt1"/>
    <w:basedOn w:val="pkt"/>
    <w:uiPriority w:val="99"/>
    <w:rsid w:val="00222081"/>
    <w:pPr>
      <w:ind w:left="850" w:hanging="425"/>
    </w:pPr>
  </w:style>
  <w:style w:type="paragraph" w:customStyle="1" w:styleId="StylNagwek4NiePogrubienieZlewej0cmPierwszywiersz">
    <w:name w:val="Styl Nagłówek 4 + Nie Pogrubienie Z lewej:  0 cm Pierwszy wiersz..."/>
    <w:basedOn w:val="Nagwek4"/>
    <w:uiPriority w:val="99"/>
    <w:rsid w:val="00222081"/>
    <w:pPr>
      <w:ind w:left="0" w:firstLine="0"/>
    </w:pPr>
    <w:rPr>
      <w:b/>
      <w:bCs w:val="0"/>
      <w:szCs w:val="20"/>
    </w:rPr>
  </w:style>
  <w:style w:type="paragraph" w:customStyle="1" w:styleId="StylNagwek3Wyjustowany">
    <w:name w:val="Styl Nagłówek 3 + Wyjustowany"/>
    <w:basedOn w:val="Nagwek3"/>
    <w:uiPriority w:val="99"/>
    <w:rsid w:val="00222081"/>
    <w:pPr>
      <w:jc w:val="both"/>
    </w:pPr>
    <w:rPr>
      <w:bCs w:val="0"/>
      <w:szCs w:val="20"/>
    </w:rPr>
  </w:style>
  <w:style w:type="paragraph" w:customStyle="1" w:styleId="Tekstpodstawowy21">
    <w:name w:val="Tekst podstawowy 21"/>
    <w:basedOn w:val="Normalny"/>
    <w:uiPriority w:val="99"/>
    <w:rsid w:val="00222081"/>
    <w:rPr>
      <w:szCs w:val="20"/>
    </w:rPr>
  </w:style>
  <w:style w:type="paragraph" w:customStyle="1" w:styleId="2">
    <w:name w:val="2"/>
    <w:basedOn w:val="Normalny"/>
    <w:uiPriority w:val="99"/>
    <w:rsid w:val="00222081"/>
    <w:rPr>
      <w:rFonts w:ascii="Arial" w:hAnsi="Arial" w:cs="Arial"/>
    </w:rPr>
  </w:style>
  <w:style w:type="paragraph" w:customStyle="1" w:styleId="Default">
    <w:name w:val="Default"/>
    <w:uiPriority w:val="99"/>
    <w:rsid w:val="0022208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semiHidden/>
    <w:unhideWhenUsed/>
    <w:rsid w:val="00222081"/>
    <w:rPr>
      <w:vertAlign w:val="superscript"/>
    </w:rPr>
  </w:style>
  <w:style w:type="character" w:styleId="Odwoaniedokomentarza">
    <w:name w:val="annotation reference"/>
    <w:semiHidden/>
    <w:unhideWhenUsed/>
    <w:rsid w:val="00222081"/>
    <w:rPr>
      <w:sz w:val="16"/>
      <w:szCs w:val="16"/>
    </w:rPr>
  </w:style>
  <w:style w:type="character" w:styleId="Odwoanieprzypisukocowego">
    <w:name w:val="endnote reference"/>
    <w:semiHidden/>
    <w:unhideWhenUsed/>
    <w:rsid w:val="00222081"/>
    <w:rPr>
      <w:vertAlign w:val="superscript"/>
    </w:rPr>
  </w:style>
  <w:style w:type="character" w:customStyle="1" w:styleId="dane1">
    <w:name w:val="dane1"/>
    <w:rsid w:val="00222081"/>
    <w:rPr>
      <w:color w:val="0000CD"/>
    </w:rPr>
  </w:style>
  <w:style w:type="table" w:styleId="Tabela-Siatka">
    <w:name w:val="Table Grid"/>
    <w:basedOn w:val="Standardowy"/>
    <w:rsid w:val="002220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4C69"/>
    <w:pPr>
      <w:ind w:left="720"/>
      <w:contextualSpacing/>
    </w:pPr>
  </w:style>
  <w:style w:type="paragraph" w:styleId="Poprawka">
    <w:name w:val="Revision"/>
    <w:hidden/>
    <w:uiPriority w:val="99"/>
    <w:semiHidden/>
    <w:rsid w:val="001C142F"/>
    <w:pPr>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uiPriority w:val="99"/>
    <w:rsid w:val="00EA6F9D"/>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7F94"/>
    <w:pPr>
      <w:spacing w:after="0" w:line="240" w:lineRule="auto"/>
    </w:pPr>
    <w:rPr>
      <w:rFonts w:ascii="Times New Roman" w:eastAsia="Times New Roman" w:hAnsi="Times New Roman" w:cs="Times New Roman"/>
      <w:sz w:val="24"/>
      <w:szCs w:val="24"/>
      <w:lang w:eastAsia="pl-PL"/>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agwek2"/>
    <w:link w:val="Nagwek1Znak"/>
    <w:autoRedefine/>
    <w:qFormat/>
    <w:rsid w:val="000E742B"/>
    <w:pPr>
      <w:spacing w:before="360" w:after="120"/>
      <w:outlineLvl w:val="0"/>
    </w:pPr>
    <w:rPr>
      <w:rFonts w:cs="Arial"/>
      <w:b/>
      <w:bCs/>
      <w:caps/>
      <w:kern w:val="32"/>
    </w:rPr>
  </w:style>
  <w:style w:type="paragraph" w:styleId="Nagwek2">
    <w:name w:val="heading 2"/>
    <w:basedOn w:val="Normalny"/>
    <w:link w:val="Nagwek2Znak"/>
    <w:autoRedefine/>
    <w:unhideWhenUsed/>
    <w:qFormat/>
    <w:rsid w:val="000D0F7C"/>
    <w:pPr>
      <w:spacing w:before="60" w:after="120"/>
      <w:ind w:left="567" w:hanging="567"/>
      <w:jc w:val="both"/>
      <w:outlineLvl w:val="1"/>
    </w:pPr>
    <w:rPr>
      <w:bCs/>
      <w:iCs/>
    </w:rPr>
  </w:style>
  <w:style w:type="paragraph" w:styleId="Nagwek3">
    <w:name w:val="heading 3"/>
    <w:basedOn w:val="Normalny"/>
    <w:link w:val="Nagwek3Znak"/>
    <w:autoRedefine/>
    <w:unhideWhenUsed/>
    <w:qFormat/>
    <w:rsid w:val="00222081"/>
    <w:pPr>
      <w:spacing w:before="60" w:after="120"/>
      <w:jc w:val="center"/>
      <w:outlineLvl w:val="2"/>
    </w:pPr>
    <w:rPr>
      <w:bCs/>
    </w:rPr>
  </w:style>
  <w:style w:type="paragraph" w:styleId="Nagwek4">
    <w:name w:val="heading 4"/>
    <w:basedOn w:val="Normalny"/>
    <w:link w:val="Nagwek4Znak"/>
    <w:autoRedefine/>
    <w:semiHidden/>
    <w:unhideWhenUsed/>
    <w:qFormat/>
    <w:rsid w:val="00222081"/>
    <w:pPr>
      <w:keepNext/>
      <w:numPr>
        <w:ilvl w:val="3"/>
        <w:numId w:val="1"/>
      </w:numPr>
      <w:spacing w:before="60" w:after="60"/>
      <w:outlineLvl w:val="3"/>
    </w:pPr>
    <w:rPr>
      <w:bCs/>
    </w:rPr>
  </w:style>
  <w:style w:type="paragraph" w:styleId="Nagwek5">
    <w:name w:val="heading 5"/>
    <w:basedOn w:val="Normalny"/>
    <w:next w:val="Normalny"/>
    <w:link w:val="Nagwek5Znak"/>
    <w:semiHidden/>
    <w:unhideWhenUsed/>
    <w:qFormat/>
    <w:rsid w:val="00222081"/>
    <w:pPr>
      <w:numPr>
        <w:ilvl w:val="4"/>
        <w:numId w:val="1"/>
      </w:num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222081"/>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semiHidden/>
    <w:unhideWhenUsed/>
    <w:qFormat/>
    <w:rsid w:val="00222081"/>
    <w:pPr>
      <w:numPr>
        <w:ilvl w:val="6"/>
        <w:numId w:val="1"/>
      </w:numPr>
      <w:spacing w:before="240" w:after="60"/>
      <w:outlineLvl w:val="6"/>
    </w:pPr>
  </w:style>
  <w:style w:type="paragraph" w:styleId="Nagwek8">
    <w:name w:val="heading 8"/>
    <w:basedOn w:val="Normalny"/>
    <w:next w:val="Normalny"/>
    <w:link w:val="Nagwek8Znak"/>
    <w:uiPriority w:val="99"/>
    <w:semiHidden/>
    <w:unhideWhenUsed/>
    <w:qFormat/>
    <w:rsid w:val="00222081"/>
    <w:pPr>
      <w:numPr>
        <w:ilvl w:val="7"/>
        <w:numId w:val="1"/>
      </w:numPr>
      <w:spacing w:before="240" w:after="60"/>
      <w:outlineLvl w:val="7"/>
    </w:pPr>
    <w:rPr>
      <w:i/>
      <w:iCs/>
    </w:rPr>
  </w:style>
  <w:style w:type="paragraph" w:styleId="Nagwek9">
    <w:name w:val="heading 9"/>
    <w:basedOn w:val="Normalny"/>
    <w:next w:val="Normalny"/>
    <w:link w:val="Nagwek9Znak"/>
    <w:uiPriority w:val="99"/>
    <w:semiHidden/>
    <w:unhideWhenUsed/>
    <w:qFormat/>
    <w:rsid w:val="0022208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1 Znak1,11 Znak1,12 Znak1,13 Znak1,14 Znak1,15 Znak1,111 Znak1,121 Znak1,131 Znak1,16 Znak1,112 Znak1,122 Znak1,132 Znak1,17 Znak1,113 Znak1,123 Znak1,133 Znak1,18 Znak1,114 Znak1,124 Znak1,134 Znak1,141 Znak1,151 Znak1,1111 Znak1"/>
    <w:basedOn w:val="Domylnaczcionkaakapitu"/>
    <w:link w:val="Nagwek1"/>
    <w:rsid w:val="000E742B"/>
    <w:rPr>
      <w:rFonts w:ascii="Times New Roman" w:eastAsia="Times New Roman" w:hAnsi="Times New Roman" w:cs="Arial"/>
      <w:b/>
      <w:bCs/>
      <w:caps/>
      <w:kern w:val="32"/>
      <w:sz w:val="24"/>
      <w:szCs w:val="24"/>
      <w:lang w:eastAsia="pl-PL"/>
    </w:rPr>
  </w:style>
  <w:style w:type="character" w:customStyle="1" w:styleId="Nagwek2Znak">
    <w:name w:val="Nagłówek 2 Znak"/>
    <w:basedOn w:val="Domylnaczcionkaakapitu"/>
    <w:link w:val="Nagwek2"/>
    <w:rsid w:val="000D0F7C"/>
    <w:rPr>
      <w:rFonts w:ascii="Times New Roman" w:eastAsia="Times New Roman" w:hAnsi="Times New Roman" w:cs="Times New Roman"/>
      <w:bCs/>
      <w:iCs/>
      <w:sz w:val="24"/>
      <w:szCs w:val="24"/>
      <w:lang w:eastAsia="pl-PL"/>
    </w:rPr>
  </w:style>
  <w:style w:type="character" w:customStyle="1" w:styleId="Nagwek3Znak">
    <w:name w:val="Nagłówek 3 Znak"/>
    <w:basedOn w:val="Domylnaczcionkaakapitu"/>
    <w:link w:val="Nagwek3"/>
    <w:rsid w:val="00222081"/>
    <w:rPr>
      <w:rFonts w:ascii="Times New Roman" w:eastAsia="Times New Roman" w:hAnsi="Times New Roman" w:cs="Times New Roman"/>
      <w:bCs/>
      <w:sz w:val="24"/>
      <w:szCs w:val="24"/>
      <w:lang w:eastAsia="pl-PL"/>
    </w:rPr>
  </w:style>
  <w:style w:type="character" w:customStyle="1" w:styleId="Nagwek4Znak">
    <w:name w:val="Nagłówek 4 Znak"/>
    <w:basedOn w:val="Domylnaczcionkaakapitu"/>
    <w:link w:val="Nagwek4"/>
    <w:semiHidden/>
    <w:rsid w:val="00222081"/>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semiHidden/>
    <w:rsid w:val="00222081"/>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22208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semiHidden/>
    <w:rsid w:val="0022208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semiHidden/>
    <w:rsid w:val="0022208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semiHidden/>
    <w:rsid w:val="00222081"/>
    <w:rPr>
      <w:rFonts w:ascii="Arial" w:eastAsia="Times New Roman" w:hAnsi="Arial" w:cs="Arial"/>
      <w:lang w:eastAsia="pl-PL"/>
    </w:rPr>
  </w:style>
  <w:style w:type="character" w:styleId="Hipercze">
    <w:name w:val="Hyperlink"/>
    <w:unhideWhenUsed/>
    <w:rsid w:val="00222081"/>
    <w:rPr>
      <w:color w:val="0000FF"/>
      <w:u w:val="single"/>
    </w:rPr>
  </w:style>
  <w:style w:type="character" w:styleId="UyteHipercze">
    <w:name w:val="FollowedHyperlink"/>
    <w:basedOn w:val="Domylnaczcionkaakapitu"/>
    <w:uiPriority w:val="99"/>
    <w:semiHidden/>
    <w:unhideWhenUsed/>
    <w:rsid w:val="00222081"/>
    <w:rPr>
      <w:color w:val="800080" w:themeColor="followedHyperlink"/>
      <w:u w:val="single"/>
    </w:rPr>
  </w:style>
  <w:style w:type="character" w:customStyle="1" w:styleId="Nagwek1Znak1">
    <w:name w:val="Nagłówek 1 Znak1"/>
    <w:aliases w:val="1 Znak,11 Znak,12 Znak,13 Znak,14 Znak,15 Znak,111 Znak,121 Znak,131 Znak,16 Znak,112 Znak,122 Znak,132 Znak,17 Znak,113 Znak,123 Znak,133 Znak,18 Znak,114 Znak,124 Znak,134 Znak,141 Znak,151 Znak,1111 Znak,1211 Znak,1311 Znak,161 Znak"/>
    <w:basedOn w:val="Domylnaczcionkaakapitu"/>
    <w:rsid w:val="00222081"/>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semiHidden/>
    <w:unhideWhenUsed/>
    <w:rsid w:val="00222081"/>
    <w:pPr>
      <w:spacing w:before="100" w:beforeAutospacing="1" w:after="100" w:afterAutospacing="1"/>
    </w:pPr>
  </w:style>
  <w:style w:type="paragraph" w:styleId="Tekstprzypisudolnego">
    <w:name w:val="footnote text"/>
    <w:basedOn w:val="Normalny"/>
    <w:link w:val="TekstprzypisudolnegoZnak"/>
    <w:uiPriority w:val="99"/>
    <w:semiHidden/>
    <w:unhideWhenUsed/>
    <w:rsid w:val="00222081"/>
    <w:rPr>
      <w:sz w:val="20"/>
      <w:szCs w:val="20"/>
    </w:rPr>
  </w:style>
  <w:style w:type="character" w:customStyle="1" w:styleId="TekstprzypisudolnegoZnak">
    <w:name w:val="Tekst przypisu dolnego Znak"/>
    <w:basedOn w:val="Domylnaczcionkaakapitu"/>
    <w:link w:val="Tekstprzypisudolnego"/>
    <w:uiPriority w:val="99"/>
    <w:semiHidden/>
    <w:rsid w:val="00222081"/>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222081"/>
    <w:rPr>
      <w:sz w:val="20"/>
      <w:szCs w:val="20"/>
    </w:rPr>
  </w:style>
  <w:style w:type="character" w:customStyle="1" w:styleId="TekstkomentarzaZnak">
    <w:name w:val="Tekst komentarza Znak"/>
    <w:basedOn w:val="Domylnaczcionkaakapitu"/>
    <w:link w:val="Tekstkomentarza"/>
    <w:uiPriority w:val="99"/>
    <w:rsid w:val="00222081"/>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222081"/>
    <w:pPr>
      <w:tabs>
        <w:tab w:val="center" w:pos="4536"/>
        <w:tab w:val="right" w:pos="9072"/>
      </w:tabs>
    </w:pPr>
    <w:rPr>
      <w:lang w:val="x-none" w:eastAsia="x-none"/>
    </w:rPr>
  </w:style>
  <w:style w:type="character" w:customStyle="1" w:styleId="NagwekZnak">
    <w:name w:val="Nagłówek Znak"/>
    <w:basedOn w:val="Domylnaczcionkaakapitu"/>
    <w:link w:val="Nagwek"/>
    <w:uiPriority w:val="99"/>
    <w:semiHidden/>
    <w:rsid w:val="0022208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222081"/>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222081"/>
    <w:rPr>
      <w:rFonts w:ascii="Times New Roman" w:eastAsia="Times New Roman" w:hAnsi="Times New Roman" w:cs="Times New Roman"/>
      <w:sz w:val="24"/>
      <w:szCs w:val="24"/>
      <w:lang w:val="x-none" w:eastAsia="x-none"/>
    </w:rPr>
  </w:style>
  <w:style w:type="paragraph" w:styleId="Tekstprzypisukocowego">
    <w:name w:val="endnote text"/>
    <w:basedOn w:val="Normalny"/>
    <w:link w:val="TekstprzypisukocowegoZnak"/>
    <w:uiPriority w:val="99"/>
    <w:semiHidden/>
    <w:unhideWhenUsed/>
    <w:rsid w:val="00222081"/>
    <w:rPr>
      <w:sz w:val="20"/>
      <w:szCs w:val="20"/>
    </w:rPr>
  </w:style>
  <w:style w:type="character" w:customStyle="1" w:styleId="TekstprzypisukocowegoZnak">
    <w:name w:val="Tekst przypisu końcowego Znak"/>
    <w:basedOn w:val="Domylnaczcionkaakapitu"/>
    <w:link w:val="Tekstprzypisukocowego"/>
    <w:uiPriority w:val="99"/>
    <w:semiHidden/>
    <w:rsid w:val="00222081"/>
    <w:rPr>
      <w:rFonts w:ascii="Times New Roman" w:eastAsia="Times New Roman" w:hAnsi="Times New Roman" w:cs="Times New Roman"/>
      <w:sz w:val="20"/>
      <w:szCs w:val="20"/>
      <w:lang w:eastAsia="pl-PL"/>
    </w:rPr>
  </w:style>
  <w:style w:type="paragraph" w:styleId="Tytu">
    <w:name w:val="Title"/>
    <w:basedOn w:val="Normalny"/>
    <w:next w:val="Normalny"/>
    <w:link w:val="TytuZnak"/>
    <w:autoRedefine/>
    <w:uiPriority w:val="99"/>
    <w:qFormat/>
    <w:rsid w:val="00222081"/>
    <w:pPr>
      <w:spacing w:before="240" w:after="60"/>
      <w:jc w:val="center"/>
      <w:outlineLvl w:val="0"/>
    </w:pPr>
    <w:rPr>
      <w:rFonts w:cs="Arial"/>
      <w:b/>
      <w:bCs/>
      <w:kern w:val="28"/>
      <w:sz w:val="36"/>
      <w:szCs w:val="32"/>
    </w:rPr>
  </w:style>
  <w:style w:type="character" w:customStyle="1" w:styleId="TytuZnak">
    <w:name w:val="Tytuł Znak"/>
    <w:basedOn w:val="Domylnaczcionkaakapitu"/>
    <w:link w:val="Tytu"/>
    <w:uiPriority w:val="99"/>
    <w:rsid w:val="00222081"/>
    <w:rPr>
      <w:rFonts w:ascii="Times New Roman" w:eastAsia="Times New Roman" w:hAnsi="Times New Roman" w:cs="Arial"/>
      <w:b/>
      <w:bCs/>
      <w:kern w:val="28"/>
      <w:sz w:val="36"/>
      <w:szCs w:val="32"/>
      <w:lang w:eastAsia="pl-PL"/>
    </w:rPr>
  </w:style>
  <w:style w:type="paragraph" w:styleId="Tekstpodstawowy">
    <w:name w:val="Body Text"/>
    <w:basedOn w:val="Normalny"/>
    <w:link w:val="TekstpodstawowyZnak"/>
    <w:unhideWhenUsed/>
    <w:rsid w:val="00222081"/>
    <w:pPr>
      <w:spacing w:after="120"/>
    </w:pPr>
    <w:rPr>
      <w:lang w:val="x-none" w:eastAsia="x-none"/>
    </w:rPr>
  </w:style>
  <w:style w:type="character" w:customStyle="1" w:styleId="TekstpodstawowyZnak">
    <w:name w:val="Tekst podstawowy Znak"/>
    <w:basedOn w:val="Domylnaczcionkaakapitu"/>
    <w:link w:val="Tekstpodstawowy"/>
    <w:rsid w:val="00222081"/>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semiHidden/>
    <w:unhideWhenUsed/>
    <w:rsid w:val="00222081"/>
    <w:pPr>
      <w:spacing w:after="120"/>
      <w:ind w:left="283"/>
    </w:pPr>
  </w:style>
  <w:style w:type="character" w:customStyle="1" w:styleId="TekstpodstawowywcityZnak">
    <w:name w:val="Tekst podstawowy wcięty Znak"/>
    <w:basedOn w:val="Domylnaczcionkaakapitu"/>
    <w:link w:val="Tekstpodstawowywcity"/>
    <w:uiPriority w:val="99"/>
    <w:semiHidden/>
    <w:rsid w:val="0022208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222081"/>
    <w:pPr>
      <w:spacing w:after="120" w:line="480" w:lineRule="auto"/>
    </w:pPr>
  </w:style>
  <w:style w:type="character" w:customStyle="1" w:styleId="Tekstpodstawowy2Znak">
    <w:name w:val="Tekst podstawowy 2 Znak"/>
    <w:basedOn w:val="Domylnaczcionkaakapitu"/>
    <w:link w:val="Tekstpodstawowy2"/>
    <w:uiPriority w:val="99"/>
    <w:semiHidden/>
    <w:rsid w:val="00222081"/>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22081"/>
    <w:pPr>
      <w:jc w:val="both"/>
    </w:pPr>
  </w:style>
  <w:style w:type="character" w:customStyle="1" w:styleId="Tekstpodstawowy3Znak">
    <w:name w:val="Tekst podstawowy 3 Znak"/>
    <w:basedOn w:val="Domylnaczcionkaakapitu"/>
    <w:link w:val="Tekstpodstawowy3"/>
    <w:uiPriority w:val="99"/>
    <w:semiHidden/>
    <w:rsid w:val="0022208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22081"/>
    <w:pPr>
      <w:spacing w:after="120" w:line="480" w:lineRule="auto"/>
      <w:ind w:left="283"/>
    </w:pPr>
    <w:rPr>
      <w:rFonts w:ascii="Arial" w:hAnsi="Arial"/>
    </w:rPr>
  </w:style>
  <w:style w:type="character" w:customStyle="1" w:styleId="Tekstpodstawowywcity2Znak">
    <w:name w:val="Tekst podstawowy wcięty 2 Znak"/>
    <w:basedOn w:val="Domylnaczcionkaakapitu"/>
    <w:link w:val="Tekstpodstawowywcity2"/>
    <w:uiPriority w:val="99"/>
    <w:semiHidden/>
    <w:rsid w:val="00222081"/>
    <w:rPr>
      <w:rFonts w:ascii="Arial" w:eastAsia="Times New Roman" w:hAnsi="Arial" w:cs="Times New Roman"/>
      <w:sz w:val="24"/>
      <w:szCs w:val="24"/>
      <w:lang w:eastAsia="pl-PL"/>
    </w:rPr>
  </w:style>
  <w:style w:type="paragraph" w:styleId="Mapadokumentu">
    <w:name w:val="Document Map"/>
    <w:basedOn w:val="Normalny"/>
    <w:link w:val="MapadokumentuZnak"/>
    <w:uiPriority w:val="99"/>
    <w:semiHidden/>
    <w:unhideWhenUsed/>
    <w:rsid w:val="00222081"/>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222081"/>
    <w:rPr>
      <w:rFonts w:ascii="Tahoma" w:eastAsia="Times New Roman" w:hAnsi="Tahoma" w:cs="Tahoma"/>
      <w:sz w:val="24"/>
      <w:szCs w:val="24"/>
      <w:shd w:val="clear" w:color="auto" w:fill="000080"/>
      <w:lang w:eastAsia="pl-PL"/>
    </w:rPr>
  </w:style>
  <w:style w:type="paragraph" w:styleId="Tematkomentarza">
    <w:name w:val="annotation subject"/>
    <w:basedOn w:val="Tekstkomentarza"/>
    <w:next w:val="Tekstkomentarza"/>
    <w:link w:val="TematkomentarzaZnak"/>
    <w:uiPriority w:val="99"/>
    <w:semiHidden/>
    <w:unhideWhenUsed/>
    <w:rsid w:val="00222081"/>
    <w:rPr>
      <w:b/>
      <w:bCs/>
    </w:rPr>
  </w:style>
  <w:style w:type="character" w:customStyle="1" w:styleId="TematkomentarzaZnak">
    <w:name w:val="Temat komentarza Znak"/>
    <w:basedOn w:val="TekstkomentarzaZnak"/>
    <w:link w:val="Tematkomentarza"/>
    <w:uiPriority w:val="99"/>
    <w:semiHidden/>
    <w:rsid w:val="0022208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22081"/>
    <w:rPr>
      <w:rFonts w:ascii="Tahoma" w:hAnsi="Tahoma" w:cs="Tahoma"/>
      <w:sz w:val="16"/>
      <w:szCs w:val="16"/>
    </w:rPr>
  </w:style>
  <w:style w:type="character" w:customStyle="1" w:styleId="TekstdymkaZnak">
    <w:name w:val="Tekst dymka Znak"/>
    <w:basedOn w:val="Domylnaczcionkaakapitu"/>
    <w:link w:val="Tekstdymka"/>
    <w:uiPriority w:val="99"/>
    <w:semiHidden/>
    <w:rsid w:val="00222081"/>
    <w:rPr>
      <w:rFonts w:ascii="Tahoma" w:eastAsia="Times New Roman" w:hAnsi="Tahoma" w:cs="Tahoma"/>
      <w:sz w:val="16"/>
      <w:szCs w:val="16"/>
      <w:lang w:eastAsia="pl-PL"/>
    </w:rPr>
  </w:style>
  <w:style w:type="paragraph" w:styleId="Bezodstpw">
    <w:name w:val="No Spacing"/>
    <w:uiPriority w:val="1"/>
    <w:qFormat/>
    <w:rsid w:val="00222081"/>
    <w:pPr>
      <w:spacing w:after="0" w:line="240" w:lineRule="auto"/>
    </w:pPr>
    <w:rPr>
      <w:rFonts w:ascii="Times New Roman" w:eastAsia="Calibri" w:hAnsi="Times New Roman" w:cs="Times New Roman"/>
      <w:sz w:val="24"/>
    </w:rPr>
  </w:style>
  <w:style w:type="paragraph" w:customStyle="1" w:styleId="pkt">
    <w:name w:val="pkt"/>
    <w:basedOn w:val="Normalny"/>
    <w:uiPriority w:val="99"/>
    <w:rsid w:val="00222081"/>
    <w:pPr>
      <w:spacing w:before="60" w:after="60"/>
      <w:ind w:left="851" w:hanging="295"/>
      <w:jc w:val="both"/>
    </w:pPr>
    <w:rPr>
      <w:szCs w:val="20"/>
    </w:rPr>
  </w:style>
  <w:style w:type="paragraph" w:customStyle="1" w:styleId="pkt1">
    <w:name w:val="pkt1"/>
    <w:basedOn w:val="pkt"/>
    <w:uiPriority w:val="99"/>
    <w:rsid w:val="00222081"/>
    <w:pPr>
      <w:ind w:left="850" w:hanging="425"/>
    </w:pPr>
  </w:style>
  <w:style w:type="paragraph" w:customStyle="1" w:styleId="StylNagwek4NiePogrubienieZlewej0cmPierwszywiersz">
    <w:name w:val="Styl Nagłówek 4 + Nie Pogrubienie Z lewej:  0 cm Pierwszy wiersz..."/>
    <w:basedOn w:val="Nagwek4"/>
    <w:uiPriority w:val="99"/>
    <w:rsid w:val="00222081"/>
    <w:pPr>
      <w:ind w:left="0" w:firstLine="0"/>
    </w:pPr>
    <w:rPr>
      <w:b/>
      <w:bCs w:val="0"/>
      <w:szCs w:val="20"/>
    </w:rPr>
  </w:style>
  <w:style w:type="paragraph" w:customStyle="1" w:styleId="StylNagwek3Wyjustowany">
    <w:name w:val="Styl Nagłówek 3 + Wyjustowany"/>
    <w:basedOn w:val="Nagwek3"/>
    <w:uiPriority w:val="99"/>
    <w:rsid w:val="00222081"/>
    <w:pPr>
      <w:jc w:val="both"/>
    </w:pPr>
    <w:rPr>
      <w:bCs w:val="0"/>
      <w:szCs w:val="20"/>
    </w:rPr>
  </w:style>
  <w:style w:type="paragraph" w:customStyle="1" w:styleId="Tekstpodstawowy21">
    <w:name w:val="Tekst podstawowy 21"/>
    <w:basedOn w:val="Normalny"/>
    <w:uiPriority w:val="99"/>
    <w:rsid w:val="00222081"/>
    <w:rPr>
      <w:szCs w:val="20"/>
    </w:rPr>
  </w:style>
  <w:style w:type="paragraph" w:customStyle="1" w:styleId="2">
    <w:name w:val="2"/>
    <w:basedOn w:val="Normalny"/>
    <w:uiPriority w:val="99"/>
    <w:rsid w:val="00222081"/>
    <w:rPr>
      <w:rFonts w:ascii="Arial" w:hAnsi="Arial" w:cs="Arial"/>
    </w:rPr>
  </w:style>
  <w:style w:type="paragraph" w:customStyle="1" w:styleId="Default">
    <w:name w:val="Default"/>
    <w:uiPriority w:val="99"/>
    <w:rsid w:val="0022208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przypisudolnego">
    <w:name w:val="footnote reference"/>
    <w:semiHidden/>
    <w:unhideWhenUsed/>
    <w:rsid w:val="00222081"/>
    <w:rPr>
      <w:vertAlign w:val="superscript"/>
    </w:rPr>
  </w:style>
  <w:style w:type="character" w:styleId="Odwoaniedokomentarza">
    <w:name w:val="annotation reference"/>
    <w:semiHidden/>
    <w:unhideWhenUsed/>
    <w:rsid w:val="00222081"/>
    <w:rPr>
      <w:sz w:val="16"/>
      <w:szCs w:val="16"/>
    </w:rPr>
  </w:style>
  <w:style w:type="character" w:styleId="Odwoanieprzypisukocowego">
    <w:name w:val="endnote reference"/>
    <w:semiHidden/>
    <w:unhideWhenUsed/>
    <w:rsid w:val="00222081"/>
    <w:rPr>
      <w:vertAlign w:val="superscript"/>
    </w:rPr>
  </w:style>
  <w:style w:type="character" w:customStyle="1" w:styleId="dane1">
    <w:name w:val="dane1"/>
    <w:rsid w:val="00222081"/>
    <w:rPr>
      <w:color w:val="0000CD"/>
    </w:rPr>
  </w:style>
  <w:style w:type="table" w:styleId="Tabela-Siatka">
    <w:name w:val="Table Grid"/>
    <w:basedOn w:val="Standardowy"/>
    <w:rsid w:val="002220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A4C69"/>
    <w:pPr>
      <w:ind w:left="720"/>
      <w:contextualSpacing/>
    </w:pPr>
  </w:style>
  <w:style w:type="paragraph" w:styleId="Poprawka">
    <w:name w:val="Revision"/>
    <w:hidden/>
    <w:uiPriority w:val="99"/>
    <w:semiHidden/>
    <w:rsid w:val="001C142F"/>
    <w:pPr>
      <w:spacing w:after="0" w:line="240" w:lineRule="auto"/>
    </w:pPr>
    <w:rPr>
      <w:rFonts w:ascii="Times New Roman" w:eastAsia="Times New Roman" w:hAnsi="Times New Roman" w:cs="Times New Roman"/>
      <w:sz w:val="24"/>
      <w:szCs w:val="24"/>
      <w:lang w:eastAsia="pl-PL"/>
    </w:rPr>
  </w:style>
  <w:style w:type="character" w:customStyle="1" w:styleId="FontStyle12">
    <w:name w:val="Font Style12"/>
    <w:uiPriority w:val="99"/>
    <w:rsid w:val="00EA6F9D"/>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653">
      <w:bodyDiv w:val="1"/>
      <w:marLeft w:val="0"/>
      <w:marRight w:val="0"/>
      <w:marTop w:val="0"/>
      <w:marBottom w:val="0"/>
      <w:divBdr>
        <w:top w:val="none" w:sz="0" w:space="0" w:color="auto"/>
        <w:left w:val="none" w:sz="0" w:space="0" w:color="auto"/>
        <w:bottom w:val="none" w:sz="0" w:space="0" w:color="auto"/>
        <w:right w:val="none" w:sz="0" w:space="0" w:color="auto"/>
      </w:divBdr>
    </w:div>
    <w:div w:id="344750794">
      <w:bodyDiv w:val="1"/>
      <w:marLeft w:val="0"/>
      <w:marRight w:val="0"/>
      <w:marTop w:val="0"/>
      <w:marBottom w:val="0"/>
      <w:divBdr>
        <w:top w:val="none" w:sz="0" w:space="0" w:color="auto"/>
        <w:left w:val="none" w:sz="0" w:space="0" w:color="auto"/>
        <w:bottom w:val="none" w:sz="0" w:space="0" w:color="auto"/>
        <w:right w:val="none" w:sz="0" w:space="0" w:color="auto"/>
      </w:divBdr>
    </w:div>
    <w:div w:id="388846712">
      <w:bodyDiv w:val="1"/>
      <w:marLeft w:val="0"/>
      <w:marRight w:val="0"/>
      <w:marTop w:val="0"/>
      <w:marBottom w:val="0"/>
      <w:divBdr>
        <w:top w:val="none" w:sz="0" w:space="0" w:color="auto"/>
        <w:left w:val="none" w:sz="0" w:space="0" w:color="auto"/>
        <w:bottom w:val="none" w:sz="0" w:space="0" w:color="auto"/>
        <w:right w:val="none" w:sz="0" w:space="0" w:color="auto"/>
      </w:divBdr>
    </w:div>
    <w:div w:id="509876230">
      <w:bodyDiv w:val="1"/>
      <w:marLeft w:val="0"/>
      <w:marRight w:val="0"/>
      <w:marTop w:val="0"/>
      <w:marBottom w:val="0"/>
      <w:divBdr>
        <w:top w:val="none" w:sz="0" w:space="0" w:color="auto"/>
        <w:left w:val="none" w:sz="0" w:space="0" w:color="auto"/>
        <w:bottom w:val="none" w:sz="0" w:space="0" w:color="auto"/>
        <w:right w:val="none" w:sz="0" w:space="0" w:color="auto"/>
      </w:divBdr>
    </w:div>
    <w:div w:id="550338423">
      <w:bodyDiv w:val="1"/>
      <w:marLeft w:val="0"/>
      <w:marRight w:val="0"/>
      <w:marTop w:val="0"/>
      <w:marBottom w:val="0"/>
      <w:divBdr>
        <w:top w:val="none" w:sz="0" w:space="0" w:color="auto"/>
        <w:left w:val="none" w:sz="0" w:space="0" w:color="auto"/>
        <w:bottom w:val="none" w:sz="0" w:space="0" w:color="auto"/>
        <w:right w:val="none" w:sz="0" w:space="0" w:color="auto"/>
      </w:divBdr>
    </w:div>
    <w:div w:id="975259976">
      <w:bodyDiv w:val="1"/>
      <w:marLeft w:val="0"/>
      <w:marRight w:val="0"/>
      <w:marTop w:val="0"/>
      <w:marBottom w:val="0"/>
      <w:divBdr>
        <w:top w:val="none" w:sz="0" w:space="0" w:color="auto"/>
        <w:left w:val="none" w:sz="0" w:space="0" w:color="auto"/>
        <w:bottom w:val="none" w:sz="0" w:space="0" w:color="auto"/>
        <w:right w:val="none" w:sz="0" w:space="0" w:color="auto"/>
      </w:divBdr>
    </w:div>
    <w:div w:id="1014653602">
      <w:bodyDiv w:val="1"/>
      <w:marLeft w:val="0"/>
      <w:marRight w:val="0"/>
      <w:marTop w:val="0"/>
      <w:marBottom w:val="0"/>
      <w:divBdr>
        <w:top w:val="none" w:sz="0" w:space="0" w:color="auto"/>
        <w:left w:val="none" w:sz="0" w:space="0" w:color="auto"/>
        <w:bottom w:val="none" w:sz="0" w:space="0" w:color="auto"/>
        <w:right w:val="none" w:sz="0" w:space="0" w:color="auto"/>
      </w:divBdr>
    </w:div>
    <w:div w:id="1053696221">
      <w:bodyDiv w:val="1"/>
      <w:marLeft w:val="0"/>
      <w:marRight w:val="0"/>
      <w:marTop w:val="0"/>
      <w:marBottom w:val="0"/>
      <w:divBdr>
        <w:top w:val="none" w:sz="0" w:space="0" w:color="auto"/>
        <w:left w:val="none" w:sz="0" w:space="0" w:color="auto"/>
        <w:bottom w:val="none" w:sz="0" w:space="0" w:color="auto"/>
        <w:right w:val="none" w:sz="0" w:space="0" w:color="auto"/>
      </w:divBdr>
    </w:div>
    <w:div w:id="1108546952">
      <w:bodyDiv w:val="1"/>
      <w:marLeft w:val="0"/>
      <w:marRight w:val="0"/>
      <w:marTop w:val="0"/>
      <w:marBottom w:val="0"/>
      <w:divBdr>
        <w:top w:val="none" w:sz="0" w:space="0" w:color="auto"/>
        <w:left w:val="none" w:sz="0" w:space="0" w:color="auto"/>
        <w:bottom w:val="none" w:sz="0" w:space="0" w:color="auto"/>
        <w:right w:val="none" w:sz="0" w:space="0" w:color="auto"/>
      </w:divBdr>
    </w:div>
    <w:div w:id="1423650669">
      <w:bodyDiv w:val="1"/>
      <w:marLeft w:val="0"/>
      <w:marRight w:val="0"/>
      <w:marTop w:val="0"/>
      <w:marBottom w:val="0"/>
      <w:divBdr>
        <w:top w:val="none" w:sz="0" w:space="0" w:color="auto"/>
        <w:left w:val="none" w:sz="0" w:space="0" w:color="auto"/>
        <w:bottom w:val="none" w:sz="0" w:space="0" w:color="auto"/>
        <w:right w:val="none" w:sz="0" w:space="0" w:color="auto"/>
      </w:divBdr>
    </w:div>
    <w:div w:id="1546605016">
      <w:bodyDiv w:val="1"/>
      <w:marLeft w:val="0"/>
      <w:marRight w:val="0"/>
      <w:marTop w:val="0"/>
      <w:marBottom w:val="0"/>
      <w:divBdr>
        <w:top w:val="none" w:sz="0" w:space="0" w:color="auto"/>
        <w:left w:val="none" w:sz="0" w:space="0" w:color="auto"/>
        <w:bottom w:val="none" w:sz="0" w:space="0" w:color="auto"/>
        <w:right w:val="none" w:sz="0" w:space="0" w:color="auto"/>
      </w:divBdr>
    </w:div>
    <w:div w:id="1581602919">
      <w:bodyDiv w:val="1"/>
      <w:marLeft w:val="0"/>
      <w:marRight w:val="0"/>
      <w:marTop w:val="0"/>
      <w:marBottom w:val="0"/>
      <w:divBdr>
        <w:top w:val="none" w:sz="0" w:space="0" w:color="auto"/>
        <w:left w:val="none" w:sz="0" w:space="0" w:color="auto"/>
        <w:bottom w:val="none" w:sz="0" w:space="0" w:color="auto"/>
        <w:right w:val="none" w:sz="0" w:space="0" w:color="auto"/>
      </w:divBdr>
    </w:div>
    <w:div w:id="1702366055">
      <w:bodyDiv w:val="1"/>
      <w:marLeft w:val="0"/>
      <w:marRight w:val="0"/>
      <w:marTop w:val="0"/>
      <w:marBottom w:val="0"/>
      <w:divBdr>
        <w:top w:val="none" w:sz="0" w:space="0" w:color="auto"/>
        <w:left w:val="none" w:sz="0" w:space="0" w:color="auto"/>
        <w:bottom w:val="none" w:sz="0" w:space="0" w:color="auto"/>
        <w:right w:val="none" w:sz="0" w:space="0" w:color="auto"/>
      </w:divBdr>
    </w:div>
    <w:div w:id="1917008119">
      <w:bodyDiv w:val="1"/>
      <w:marLeft w:val="0"/>
      <w:marRight w:val="0"/>
      <w:marTop w:val="0"/>
      <w:marBottom w:val="0"/>
      <w:divBdr>
        <w:top w:val="none" w:sz="0" w:space="0" w:color="auto"/>
        <w:left w:val="none" w:sz="0" w:space="0" w:color="auto"/>
        <w:bottom w:val="none" w:sz="0" w:space="0" w:color="auto"/>
        <w:right w:val="none" w:sz="0" w:space="0" w:color="auto"/>
      </w:divBdr>
    </w:div>
    <w:div w:id="19402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sc.gov.pl"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20zamowienia.publiczne@udsc.gov.pl" TargetMode="External"/><Relationship Id="rId4" Type="http://schemas.microsoft.com/office/2007/relationships/stylesWithEffects" Target="stylesWithEffects.xml"/><Relationship Id="rId9" Type="http://schemas.openxmlformats.org/officeDocument/2006/relationships/hyperlink" Target="mailto:zamowienia.publiczne@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5515-30B7-42C1-AF51-A96BEFFF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36</Pages>
  <Words>12446</Words>
  <Characters>74680</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Kalinowska Małgorzata</cp:lastModifiedBy>
  <cp:revision>20</cp:revision>
  <cp:lastPrinted>2015-01-19T08:59:00Z</cp:lastPrinted>
  <dcterms:created xsi:type="dcterms:W3CDTF">2014-12-11T08:36:00Z</dcterms:created>
  <dcterms:modified xsi:type="dcterms:W3CDTF">2015-01-19T14:23:00Z</dcterms:modified>
</cp:coreProperties>
</file>