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78BD6" w14:textId="77777777" w:rsidR="00AB36F7" w:rsidRPr="005C3631" w:rsidRDefault="00AB36F7" w:rsidP="000E3E70">
      <w:pPr>
        <w:spacing w:after="0" w:line="276" w:lineRule="auto"/>
        <w:contextualSpacing/>
        <w:jc w:val="right"/>
        <w:rPr>
          <w:rFonts w:ascii="Roboto" w:hAnsi="Roboto" w:cs="Tahoma"/>
          <w:b/>
          <w:sz w:val="20"/>
          <w:szCs w:val="24"/>
        </w:rPr>
      </w:pPr>
      <w:bookmarkStart w:id="0" w:name="_GoBack"/>
      <w:bookmarkEnd w:id="0"/>
    </w:p>
    <w:p w14:paraId="2B2C96DE" w14:textId="77777777" w:rsidR="00AB36F7" w:rsidRPr="005C3631" w:rsidRDefault="00AB36F7" w:rsidP="00AB36F7">
      <w:pPr>
        <w:spacing w:after="0" w:line="276" w:lineRule="auto"/>
        <w:contextualSpacing/>
        <w:rPr>
          <w:rFonts w:ascii="Roboto" w:hAnsi="Roboto" w:cs="Tahoma"/>
          <w:b/>
          <w:sz w:val="20"/>
          <w:szCs w:val="24"/>
        </w:rPr>
      </w:pPr>
      <w:r w:rsidRPr="005C3631">
        <w:rPr>
          <w:rFonts w:ascii="Roboto" w:hAnsi="Roboto"/>
          <w:noProof/>
          <w:lang w:eastAsia="pl-PL"/>
        </w:rPr>
        <w:drawing>
          <wp:inline distT="0" distB="0" distL="0" distR="0" wp14:anchorId="26B032A1" wp14:editId="50930023">
            <wp:extent cx="2371725" cy="533400"/>
            <wp:effectExtent l="0" t="0" r="9525" b="0"/>
            <wp:docPr id="1" name="Obraz 1" descr="C:\Users\julia.bielecka\AppData\Local\Microsoft\Windows\INetCache\Content.Word\FAMI_logo_k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533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C3631">
        <w:rPr>
          <w:rFonts w:ascii="Roboto" w:hAnsi="Roboto" w:cs="Tahoma"/>
          <w:b/>
          <w:sz w:val="20"/>
          <w:szCs w:val="24"/>
        </w:rPr>
        <w:t xml:space="preserve">                          </w:t>
      </w:r>
      <w:r w:rsidRPr="005C3631">
        <w:rPr>
          <w:rFonts w:ascii="Roboto" w:hAnsi="Roboto" w:cs="Tahoma"/>
          <w:b/>
          <w:noProof/>
          <w:sz w:val="20"/>
          <w:szCs w:val="24"/>
          <w:lang w:eastAsia="pl-PL"/>
        </w:rPr>
        <w:drawing>
          <wp:inline distT="0" distB="0" distL="0" distR="0" wp14:anchorId="32791AA7" wp14:editId="6B004DA2">
            <wp:extent cx="2385263" cy="5810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yp_UDSC-P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225" cy="61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3631">
        <w:rPr>
          <w:rFonts w:ascii="Roboto" w:hAnsi="Roboto" w:cs="Tahoma"/>
          <w:b/>
          <w:sz w:val="20"/>
          <w:szCs w:val="24"/>
        </w:rPr>
        <w:t xml:space="preserve">                </w:t>
      </w:r>
    </w:p>
    <w:p w14:paraId="68A47B84" w14:textId="77777777" w:rsidR="00AB36F7" w:rsidRPr="005C3631" w:rsidRDefault="00AB36F7" w:rsidP="000E3E70">
      <w:pPr>
        <w:spacing w:after="0" w:line="276" w:lineRule="auto"/>
        <w:contextualSpacing/>
        <w:jc w:val="right"/>
        <w:rPr>
          <w:rFonts w:ascii="Roboto" w:hAnsi="Roboto" w:cs="Tahoma"/>
          <w:b/>
          <w:sz w:val="20"/>
          <w:szCs w:val="24"/>
        </w:rPr>
      </w:pPr>
    </w:p>
    <w:p w14:paraId="092371FD" w14:textId="59C59907" w:rsidR="000E3E70" w:rsidRPr="005C3631" w:rsidRDefault="000E3E70" w:rsidP="000E3E70">
      <w:pPr>
        <w:spacing w:after="0" w:line="276" w:lineRule="auto"/>
        <w:contextualSpacing/>
        <w:jc w:val="right"/>
        <w:rPr>
          <w:rFonts w:ascii="Roboto" w:hAnsi="Roboto" w:cs="Tahoma"/>
          <w:b/>
          <w:sz w:val="20"/>
          <w:szCs w:val="24"/>
        </w:rPr>
      </w:pPr>
      <w:r w:rsidRPr="005C3631">
        <w:rPr>
          <w:rFonts w:ascii="Roboto" w:hAnsi="Roboto" w:cs="Tahoma"/>
          <w:b/>
          <w:sz w:val="20"/>
          <w:szCs w:val="24"/>
        </w:rPr>
        <w:t>Załącznik nr 1</w:t>
      </w:r>
    </w:p>
    <w:p w14:paraId="2FD8B421" w14:textId="77777777" w:rsidR="000E3E70" w:rsidRPr="005C3631" w:rsidRDefault="000E3E70" w:rsidP="000E3E70">
      <w:pPr>
        <w:jc w:val="center"/>
        <w:rPr>
          <w:rFonts w:ascii="Roboto" w:hAnsi="Roboto" w:cs="Tahoma"/>
          <w:sz w:val="30"/>
          <w:szCs w:val="30"/>
        </w:rPr>
      </w:pPr>
    </w:p>
    <w:p w14:paraId="278318D3" w14:textId="77777777" w:rsidR="000E3E70" w:rsidRPr="005C3631" w:rsidRDefault="000E3E70" w:rsidP="000E3E70">
      <w:pPr>
        <w:spacing w:after="0" w:line="276" w:lineRule="auto"/>
        <w:contextualSpacing/>
        <w:jc w:val="center"/>
        <w:rPr>
          <w:rFonts w:ascii="Roboto" w:hAnsi="Roboto" w:cs="Tahoma"/>
          <w:sz w:val="24"/>
          <w:szCs w:val="24"/>
        </w:rPr>
      </w:pPr>
      <w:r w:rsidRPr="005C3631">
        <w:rPr>
          <w:rFonts w:ascii="Roboto" w:hAnsi="Roboto" w:cs="Tahoma"/>
          <w:sz w:val="24"/>
          <w:szCs w:val="24"/>
        </w:rPr>
        <w:t>SZCZEGÓŁOWY OPIS PRZEDMIOTU ZAMÓWIENIA – SZKOLENIA</w:t>
      </w:r>
    </w:p>
    <w:p w14:paraId="6B5C3163" w14:textId="77777777" w:rsidR="00BA668D" w:rsidRPr="005C3631" w:rsidRDefault="00BA668D" w:rsidP="00DC7563">
      <w:pPr>
        <w:spacing w:after="0"/>
        <w:ind w:left="426" w:hanging="426"/>
        <w:jc w:val="both"/>
        <w:rPr>
          <w:rFonts w:ascii="Roboto" w:hAnsi="Roboto"/>
          <w:bCs/>
          <w:sz w:val="24"/>
          <w:szCs w:val="24"/>
        </w:rPr>
      </w:pPr>
    </w:p>
    <w:p w14:paraId="4ADFA1E5" w14:textId="4516403E" w:rsidR="00AC5770" w:rsidRPr="003C7077" w:rsidRDefault="000E3E70" w:rsidP="00AC57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3C7077">
        <w:rPr>
          <w:rFonts w:ascii="Roboto" w:hAnsi="Roboto"/>
          <w:sz w:val="20"/>
          <w:szCs w:val="20"/>
        </w:rPr>
        <w:t xml:space="preserve">Przedmiotem zamówienia jest kompleksowe </w:t>
      </w:r>
      <w:r w:rsidRPr="003C7077">
        <w:rPr>
          <w:rFonts w:ascii="Roboto" w:hAnsi="Roboto"/>
          <w:bCs/>
          <w:sz w:val="20"/>
          <w:szCs w:val="20"/>
        </w:rPr>
        <w:t xml:space="preserve">przygotowanie i przeprowadzenie </w:t>
      </w:r>
      <w:r w:rsidR="005E220D" w:rsidRPr="003C7077">
        <w:rPr>
          <w:rFonts w:ascii="Roboto" w:hAnsi="Roboto"/>
          <w:bCs/>
          <w:sz w:val="20"/>
          <w:szCs w:val="20"/>
        </w:rPr>
        <w:t xml:space="preserve">szkoleń </w:t>
      </w:r>
      <w:r w:rsidR="00CA6F3F">
        <w:rPr>
          <w:rFonts w:ascii="Roboto" w:hAnsi="Roboto"/>
          <w:bCs/>
          <w:sz w:val="20"/>
          <w:szCs w:val="20"/>
        </w:rPr>
        <w:t xml:space="preserve">                      </w:t>
      </w:r>
      <w:r w:rsidR="005E220D" w:rsidRPr="003C7077">
        <w:rPr>
          <w:rFonts w:ascii="Roboto" w:hAnsi="Roboto"/>
          <w:bCs/>
          <w:sz w:val="20"/>
          <w:szCs w:val="20"/>
        </w:rPr>
        <w:t xml:space="preserve">dla </w:t>
      </w:r>
      <w:r w:rsidRPr="003C7077">
        <w:rPr>
          <w:rFonts w:ascii="Roboto" w:hAnsi="Roboto"/>
          <w:sz w:val="20"/>
          <w:szCs w:val="20"/>
        </w:rPr>
        <w:t>pracowników Urzędu do Spraw Cudzoziemców w ramach realizacji projektu</w:t>
      </w:r>
      <w:r w:rsidR="00E7423C" w:rsidRPr="003C7077">
        <w:rPr>
          <w:rFonts w:ascii="Roboto" w:hAnsi="Roboto"/>
          <w:b/>
          <w:sz w:val="20"/>
          <w:szCs w:val="20"/>
        </w:rPr>
        <w:t xml:space="preserve"> </w:t>
      </w:r>
      <w:r w:rsidR="00E7423C" w:rsidRPr="003C7077">
        <w:rPr>
          <w:rFonts w:ascii="Roboto" w:hAnsi="Roboto"/>
          <w:sz w:val="20"/>
          <w:szCs w:val="20"/>
        </w:rPr>
        <w:t>nr 6/1-2015/BK-FAMI</w:t>
      </w:r>
      <w:r w:rsidRPr="003C7077">
        <w:rPr>
          <w:rFonts w:ascii="Roboto" w:hAnsi="Roboto"/>
          <w:sz w:val="20"/>
          <w:szCs w:val="20"/>
        </w:rPr>
        <w:t xml:space="preserve"> </w:t>
      </w:r>
      <w:r w:rsidR="00E7423C" w:rsidRPr="003C7077">
        <w:rPr>
          <w:rFonts w:ascii="Roboto" w:hAnsi="Roboto"/>
          <w:i/>
          <w:iCs/>
          <w:sz w:val="20"/>
          <w:szCs w:val="20"/>
        </w:rPr>
        <w:t xml:space="preserve">„Opracowanie i wdrożenie długofalowej strategii komunikacyjnej Urzędu </w:t>
      </w:r>
      <w:r w:rsidR="00CA6F3F">
        <w:rPr>
          <w:rFonts w:ascii="Roboto" w:hAnsi="Roboto"/>
          <w:i/>
          <w:iCs/>
          <w:sz w:val="20"/>
          <w:szCs w:val="20"/>
        </w:rPr>
        <w:t xml:space="preserve">                         </w:t>
      </w:r>
      <w:r w:rsidR="00E7423C" w:rsidRPr="003C7077">
        <w:rPr>
          <w:rFonts w:ascii="Roboto" w:hAnsi="Roboto"/>
          <w:i/>
          <w:iCs/>
          <w:sz w:val="20"/>
          <w:szCs w:val="20"/>
        </w:rPr>
        <w:t>do Spraw Cudzoziemców”.</w:t>
      </w:r>
    </w:p>
    <w:p w14:paraId="709BFA81" w14:textId="78F04E36" w:rsidR="006D6938" w:rsidRDefault="006D6938" w:rsidP="00AC57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3C7077">
        <w:rPr>
          <w:rFonts w:ascii="Roboto" w:hAnsi="Roboto"/>
          <w:sz w:val="20"/>
          <w:szCs w:val="20"/>
        </w:rPr>
        <w:t>Szkolenia w formie stacjonarnej, indywidualne dla każdego z trzech uczestników szkoleń.</w:t>
      </w:r>
      <w:r w:rsidR="005B6DF7">
        <w:rPr>
          <w:rFonts w:ascii="Roboto" w:hAnsi="Roboto"/>
          <w:sz w:val="20"/>
          <w:szCs w:val="20"/>
        </w:rPr>
        <w:t xml:space="preserve"> Miejsce szkolenia: Warszawa.</w:t>
      </w:r>
    </w:p>
    <w:p w14:paraId="35F5667A" w14:textId="77777777" w:rsidR="0075764B" w:rsidRDefault="0075764B" w:rsidP="002614AB">
      <w:pPr>
        <w:pStyle w:val="Akapitzlist"/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14:paraId="648D844A" w14:textId="01AB5EE6" w:rsidR="0075764B" w:rsidRPr="003C7077" w:rsidRDefault="0075764B" w:rsidP="00AC57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W przypadku wprowadzenia rygorystycznych obostrzeń ze względu na pandemię, za zgodą zamawiającego</w:t>
      </w:r>
      <w:r w:rsidR="00CA6F3F">
        <w:rPr>
          <w:rFonts w:ascii="Roboto" w:hAnsi="Roboto"/>
          <w:sz w:val="20"/>
          <w:szCs w:val="20"/>
        </w:rPr>
        <w:t>,</w:t>
      </w:r>
      <w:r>
        <w:rPr>
          <w:rFonts w:ascii="Roboto" w:hAnsi="Roboto"/>
          <w:sz w:val="20"/>
          <w:szCs w:val="20"/>
        </w:rPr>
        <w:t xml:space="preserve"> dopuszczalna jest forma przeprowadzenia szkoleń online.</w:t>
      </w:r>
    </w:p>
    <w:p w14:paraId="00529CA5" w14:textId="77777777" w:rsidR="00AC5770" w:rsidRPr="003C7077" w:rsidRDefault="00AC5770" w:rsidP="00AC5770">
      <w:pPr>
        <w:pStyle w:val="Akapitzlist"/>
        <w:spacing w:after="0" w:line="240" w:lineRule="auto"/>
        <w:jc w:val="both"/>
        <w:rPr>
          <w:rFonts w:ascii="Roboto" w:hAnsi="Roboto"/>
          <w:b/>
          <w:sz w:val="20"/>
          <w:szCs w:val="20"/>
        </w:rPr>
      </w:pPr>
    </w:p>
    <w:p w14:paraId="7C50203B" w14:textId="6FF607E8" w:rsidR="00614FA8" w:rsidRPr="003C7077" w:rsidRDefault="000E3E70" w:rsidP="00AC57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3C7077">
        <w:rPr>
          <w:rFonts w:ascii="Roboto" w:hAnsi="Roboto"/>
          <w:sz w:val="20"/>
          <w:szCs w:val="20"/>
        </w:rPr>
        <w:t>Planowany termin realizacji zamówienia</w:t>
      </w:r>
      <w:r w:rsidR="006D6938" w:rsidRPr="003C7077">
        <w:rPr>
          <w:rFonts w:ascii="Roboto" w:hAnsi="Roboto"/>
          <w:sz w:val="20"/>
          <w:szCs w:val="20"/>
        </w:rPr>
        <w:t>:</w:t>
      </w:r>
      <w:r w:rsidRPr="003C7077">
        <w:rPr>
          <w:rFonts w:ascii="Roboto" w:hAnsi="Roboto"/>
          <w:sz w:val="20"/>
          <w:szCs w:val="20"/>
        </w:rPr>
        <w:t xml:space="preserve"> </w:t>
      </w:r>
    </w:p>
    <w:p w14:paraId="28F183C7" w14:textId="18A8218E" w:rsidR="00614FA8" w:rsidRPr="003C7077" w:rsidRDefault="006D6938" w:rsidP="00AB0A1F">
      <w:pPr>
        <w:pStyle w:val="Akapitzlist"/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3C7077">
        <w:rPr>
          <w:rFonts w:ascii="Roboto" w:hAnsi="Roboto"/>
          <w:sz w:val="20"/>
          <w:szCs w:val="20"/>
        </w:rPr>
        <w:t>Szkolenia w</w:t>
      </w:r>
      <w:r w:rsidR="007A2334" w:rsidRPr="003C7077">
        <w:rPr>
          <w:rFonts w:ascii="Roboto" w:hAnsi="Roboto"/>
          <w:sz w:val="20"/>
          <w:szCs w:val="20"/>
        </w:rPr>
        <w:t xml:space="preserve"> terminie od </w:t>
      </w:r>
      <w:r w:rsidR="002614AB">
        <w:rPr>
          <w:rFonts w:ascii="Roboto" w:hAnsi="Roboto"/>
          <w:sz w:val="20"/>
          <w:szCs w:val="20"/>
        </w:rPr>
        <w:t>18</w:t>
      </w:r>
      <w:r w:rsidR="007A2334" w:rsidRPr="003C7077">
        <w:rPr>
          <w:rFonts w:ascii="Roboto" w:hAnsi="Roboto"/>
          <w:sz w:val="20"/>
          <w:szCs w:val="20"/>
        </w:rPr>
        <w:t>.</w:t>
      </w:r>
      <w:r w:rsidR="002614AB">
        <w:rPr>
          <w:rFonts w:ascii="Roboto" w:hAnsi="Roboto"/>
          <w:sz w:val="20"/>
          <w:szCs w:val="20"/>
        </w:rPr>
        <w:t>10</w:t>
      </w:r>
      <w:r w:rsidR="007A2334" w:rsidRPr="003C7077">
        <w:rPr>
          <w:rFonts w:ascii="Roboto" w:hAnsi="Roboto"/>
          <w:sz w:val="20"/>
          <w:szCs w:val="20"/>
        </w:rPr>
        <w:t>-30.1</w:t>
      </w:r>
      <w:r w:rsidR="002614AB">
        <w:rPr>
          <w:rFonts w:ascii="Roboto" w:hAnsi="Roboto"/>
          <w:sz w:val="20"/>
          <w:szCs w:val="20"/>
        </w:rPr>
        <w:t>1</w:t>
      </w:r>
      <w:r w:rsidR="007A2334" w:rsidRPr="003C7077">
        <w:rPr>
          <w:rFonts w:ascii="Roboto" w:hAnsi="Roboto"/>
          <w:sz w:val="20"/>
          <w:szCs w:val="20"/>
        </w:rPr>
        <w:t>.</w:t>
      </w:r>
      <w:r w:rsidRPr="003C7077">
        <w:rPr>
          <w:rFonts w:ascii="Roboto" w:hAnsi="Roboto"/>
          <w:sz w:val="20"/>
          <w:szCs w:val="20"/>
        </w:rPr>
        <w:t>2021r.</w:t>
      </w:r>
      <w:r w:rsidR="007A2334" w:rsidRPr="003C7077">
        <w:rPr>
          <w:rFonts w:ascii="Roboto" w:hAnsi="Roboto"/>
          <w:sz w:val="20"/>
          <w:szCs w:val="20"/>
        </w:rPr>
        <w:t xml:space="preserve"> Ostateczne terminy szkoleń zostaną ustalone </w:t>
      </w:r>
      <w:r w:rsidR="00CA6F3F">
        <w:rPr>
          <w:rFonts w:ascii="Roboto" w:hAnsi="Roboto"/>
          <w:sz w:val="20"/>
          <w:szCs w:val="20"/>
        </w:rPr>
        <w:t xml:space="preserve">                        </w:t>
      </w:r>
      <w:r w:rsidR="007A2334" w:rsidRPr="003C7077">
        <w:rPr>
          <w:rFonts w:ascii="Roboto" w:hAnsi="Roboto"/>
          <w:sz w:val="20"/>
          <w:szCs w:val="20"/>
        </w:rPr>
        <w:t xml:space="preserve">z wyłonionym </w:t>
      </w:r>
      <w:r w:rsidR="00364DF3" w:rsidRPr="003C7077">
        <w:rPr>
          <w:rFonts w:ascii="Roboto" w:hAnsi="Roboto"/>
          <w:sz w:val="20"/>
          <w:szCs w:val="20"/>
        </w:rPr>
        <w:t>W</w:t>
      </w:r>
      <w:r w:rsidR="007A2334" w:rsidRPr="003C7077">
        <w:rPr>
          <w:rFonts w:ascii="Roboto" w:hAnsi="Roboto"/>
          <w:sz w:val="20"/>
          <w:szCs w:val="20"/>
        </w:rPr>
        <w:t xml:space="preserve">ykonawcą. Ostateczne terminy </w:t>
      </w:r>
      <w:r w:rsidRPr="003C7077">
        <w:rPr>
          <w:rFonts w:ascii="Roboto" w:hAnsi="Roboto"/>
          <w:sz w:val="20"/>
          <w:szCs w:val="20"/>
        </w:rPr>
        <w:t xml:space="preserve">szkoleń </w:t>
      </w:r>
      <w:r w:rsidR="007A2334" w:rsidRPr="003C7077">
        <w:rPr>
          <w:rFonts w:ascii="Roboto" w:hAnsi="Roboto"/>
          <w:sz w:val="20"/>
          <w:szCs w:val="20"/>
        </w:rPr>
        <w:t xml:space="preserve">wymagają akceptacji </w:t>
      </w:r>
      <w:r w:rsidRPr="003C7077">
        <w:rPr>
          <w:rFonts w:ascii="Roboto" w:hAnsi="Roboto"/>
          <w:sz w:val="20"/>
          <w:szCs w:val="20"/>
        </w:rPr>
        <w:t>Z</w:t>
      </w:r>
      <w:r w:rsidR="007A2334" w:rsidRPr="003C7077">
        <w:rPr>
          <w:rFonts w:ascii="Roboto" w:hAnsi="Roboto"/>
          <w:sz w:val="20"/>
          <w:szCs w:val="20"/>
        </w:rPr>
        <w:t xml:space="preserve">amawiającego. </w:t>
      </w:r>
    </w:p>
    <w:p w14:paraId="54593365" w14:textId="77777777" w:rsidR="00614FA8" w:rsidRPr="003C7077" w:rsidRDefault="00614FA8" w:rsidP="00AB0A1F">
      <w:pPr>
        <w:pStyle w:val="Akapitzlist"/>
        <w:spacing w:after="0" w:line="240" w:lineRule="auto"/>
        <w:jc w:val="both"/>
        <w:rPr>
          <w:rFonts w:ascii="Roboto" w:hAnsi="Roboto"/>
          <w:b/>
          <w:sz w:val="20"/>
          <w:szCs w:val="20"/>
        </w:rPr>
      </w:pPr>
    </w:p>
    <w:p w14:paraId="7D159C2E" w14:textId="77777777" w:rsidR="000E3E70" w:rsidRPr="003C7077" w:rsidRDefault="00614FA8" w:rsidP="00614FA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Roboto" w:hAnsi="Roboto"/>
          <w:b/>
          <w:sz w:val="20"/>
          <w:szCs w:val="20"/>
        </w:rPr>
      </w:pPr>
      <w:r w:rsidRPr="003C7077">
        <w:rPr>
          <w:rFonts w:ascii="Roboto" w:hAnsi="Roboto"/>
          <w:sz w:val="20"/>
          <w:szCs w:val="20"/>
        </w:rPr>
        <w:t xml:space="preserve">Wymagana tematyka szkoleń </w:t>
      </w:r>
      <w:r w:rsidR="000E3E70" w:rsidRPr="003C7077">
        <w:rPr>
          <w:rFonts w:ascii="Roboto" w:hAnsi="Roboto"/>
          <w:sz w:val="20"/>
          <w:szCs w:val="20"/>
        </w:rPr>
        <w:t>wraz z liczbą osób uczestniczących</w:t>
      </w:r>
      <w:r w:rsidR="000E3E70" w:rsidRPr="003C7077">
        <w:rPr>
          <w:rFonts w:ascii="Roboto" w:hAnsi="Roboto"/>
          <w:sz w:val="20"/>
          <w:szCs w:val="20"/>
        </w:rPr>
        <w:br/>
        <w:t>w poszczególnych  szkoleniach:</w:t>
      </w:r>
    </w:p>
    <w:p w14:paraId="41157F88" w14:textId="77777777" w:rsidR="00E00DFB" w:rsidRDefault="00E00DFB" w:rsidP="00AB0A1F">
      <w:pPr>
        <w:pStyle w:val="Akapitzlist"/>
        <w:ind w:left="284" w:firstLine="424"/>
        <w:jc w:val="both"/>
        <w:rPr>
          <w:rFonts w:ascii="Roboto" w:hAnsi="Roboto"/>
        </w:rPr>
      </w:pPr>
    </w:p>
    <w:p w14:paraId="70CA50C1" w14:textId="67424A9A" w:rsidR="000E3E70" w:rsidRPr="00E00DFB" w:rsidRDefault="000E3E70" w:rsidP="00AB0A1F">
      <w:pPr>
        <w:pStyle w:val="Akapitzlist"/>
        <w:ind w:left="284" w:firstLine="424"/>
        <w:jc w:val="both"/>
        <w:rPr>
          <w:rFonts w:ascii="Roboto" w:hAnsi="Roboto"/>
          <w:b/>
        </w:rPr>
      </w:pPr>
    </w:p>
    <w:tbl>
      <w:tblPr>
        <w:tblW w:w="11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726"/>
        <w:gridCol w:w="2104"/>
        <w:gridCol w:w="1985"/>
        <w:gridCol w:w="2126"/>
        <w:gridCol w:w="4088"/>
      </w:tblGrid>
      <w:tr w:rsidR="00BE073F" w:rsidRPr="005C3631" w14:paraId="4991DF34" w14:textId="77777777" w:rsidTr="00BE073F">
        <w:trPr>
          <w:trHeight w:val="815"/>
          <w:jc w:val="center"/>
        </w:trPr>
        <w:tc>
          <w:tcPr>
            <w:tcW w:w="726" w:type="dxa"/>
          </w:tcPr>
          <w:p w14:paraId="1C88FFD7" w14:textId="77777777" w:rsidR="00BE073F" w:rsidRPr="003C7077" w:rsidRDefault="00BE073F" w:rsidP="000A4544">
            <w:pPr>
              <w:pStyle w:val="Default"/>
              <w:jc w:val="both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3C7077">
              <w:rPr>
                <w:rFonts w:ascii="Roboto" w:hAnsi="Roboto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104" w:type="dxa"/>
          </w:tcPr>
          <w:p w14:paraId="4ECB9B2B" w14:textId="77777777" w:rsidR="00BE073F" w:rsidRPr="003C7077" w:rsidRDefault="00BE073F" w:rsidP="000A4544">
            <w:pPr>
              <w:pStyle w:val="Default"/>
              <w:jc w:val="both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3C7077">
              <w:rPr>
                <w:rFonts w:ascii="Roboto" w:hAnsi="Roboto"/>
                <w:b/>
                <w:bCs/>
                <w:sz w:val="20"/>
                <w:szCs w:val="20"/>
              </w:rPr>
              <w:t>Tematyka szkolenia</w:t>
            </w:r>
          </w:p>
        </w:tc>
        <w:tc>
          <w:tcPr>
            <w:tcW w:w="1985" w:type="dxa"/>
          </w:tcPr>
          <w:p w14:paraId="740CA612" w14:textId="77777777" w:rsidR="00BE073F" w:rsidRPr="003C7077" w:rsidRDefault="00BE073F" w:rsidP="000A4544">
            <w:pPr>
              <w:pStyle w:val="Default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3C7077">
              <w:rPr>
                <w:rFonts w:ascii="Roboto" w:hAnsi="Roboto"/>
                <w:b/>
                <w:bCs/>
                <w:sz w:val="20"/>
                <w:szCs w:val="20"/>
              </w:rPr>
              <w:t>Liczba uczestników szkolenia</w:t>
            </w:r>
          </w:p>
        </w:tc>
        <w:tc>
          <w:tcPr>
            <w:tcW w:w="2126" w:type="dxa"/>
          </w:tcPr>
          <w:p w14:paraId="244BFE7F" w14:textId="6492BA35" w:rsidR="00BE073F" w:rsidRPr="003C7077" w:rsidRDefault="00BA668D" w:rsidP="000A4544">
            <w:pPr>
              <w:pStyle w:val="Default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3C7077">
              <w:rPr>
                <w:rFonts w:ascii="Roboto" w:hAnsi="Roboto"/>
                <w:b/>
                <w:bCs/>
                <w:sz w:val="20"/>
                <w:szCs w:val="20"/>
              </w:rPr>
              <w:t>Moduł</w:t>
            </w:r>
            <w:r w:rsidR="0068682F" w:rsidRPr="003C7077">
              <w:rPr>
                <w:rFonts w:ascii="Roboto" w:hAnsi="Roboto"/>
                <w:b/>
                <w:bCs/>
                <w:sz w:val="20"/>
                <w:szCs w:val="20"/>
              </w:rPr>
              <w:t>/Poziom zaawansowania</w:t>
            </w:r>
          </w:p>
        </w:tc>
        <w:tc>
          <w:tcPr>
            <w:tcW w:w="4088" w:type="dxa"/>
          </w:tcPr>
          <w:p w14:paraId="126F0EA7" w14:textId="77777777" w:rsidR="00BE073F" w:rsidRPr="003C7077" w:rsidRDefault="00BE073F" w:rsidP="000A4544">
            <w:pPr>
              <w:pStyle w:val="Default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BE073F" w:rsidRPr="005C3631" w14:paraId="5318A192" w14:textId="77777777" w:rsidTr="00BE073F">
        <w:trPr>
          <w:trHeight w:val="586"/>
          <w:jc w:val="center"/>
        </w:trPr>
        <w:tc>
          <w:tcPr>
            <w:tcW w:w="726" w:type="dxa"/>
          </w:tcPr>
          <w:p w14:paraId="7C2CB31E" w14:textId="77777777" w:rsidR="00BE073F" w:rsidRPr="003C7077" w:rsidRDefault="00BE073F" w:rsidP="000A4544">
            <w:pPr>
              <w:pStyle w:val="Default"/>
              <w:jc w:val="both"/>
              <w:rPr>
                <w:rFonts w:ascii="Roboto" w:hAnsi="Roboto"/>
                <w:bCs/>
                <w:sz w:val="20"/>
                <w:szCs w:val="20"/>
              </w:rPr>
            </w:pPr>
            <w:r w:rsidRPr="003C7077">
              <w:rPr>
                <w:rFonts w:ascii="Roboto" w:hAnsi="Roboto"/>
                <w:bCs/>
                <w:sz w:val="20"/>
                <w:szCs w:val="20"/>
              </w:rPr>
              <w:t>1.</w:t>
            </w:r>
          </w:p>
        </w:tc>
        <w:tc>
          <w:tcPr>
            <w:tcW w:w="2104" w:type="dxa"/>
          </w:tcPr>
          <w:p w14:paraId="59E06EF2" w14:textId="77777777" w:rsidR="00BE073F" w:rsidRPr="003C7077" w:rsidRDefault="00BE073F" w:rsidP="000A4544">
            <w:pPr>
              <w:pStyle w:val="Default"/>
              <w:jc w:val="both"/>
              <w:rPr>
                <w:rFonts w:ascii="Roboto" w:hAnsi="Roboto"/>
                <w:bCs/>
                <w:sz w:val="20"/>
                <w:szCs w:val="20"/>
              </w:rPr>
            </w:pPr>
            <w:r w:rsidRPr="003C7077">
              <w:rPr>
                <w:rFonts w:ascii="Roboto" w:hAnsi="Roboto"/>
                <w:bCs/>
                <w:sz w:val="20"/>
                <w:szCs w:val="20"/>
              </w:rPr>
              <w:t xml:space="preserve">Adobe </w:t>
            </w:r>
            <w:proofErr w:type="spellStart"/>
            <w:r w:rsidRPr="003C7077">
              <w:rPr>
                <w:rFonts w:ascii="Roboto" w:hAnsi="Roboto"/>
                <w:bCs/>
                <w:sz w:val="20"/>
                <w:szCs w:val="20"/>
              </w:rPr>
              <w:t>Illustrator</w:t>
            </w:r>
            <w:proofErr w:type="spellEnd"/>
          </w:p>
        </w:tc>
        <w:tc>
          <w:tcPr>
            <w:tcW w:w="1985" w:type="dxa"/>
          </w:tcPr>
          <w:p w14:paraId="120D2D3B" w14:textId="115C44C0" w:rsidR="00BE073F" w:rsidRPr="003C7077" w:rsidRDefault="006C62F6" w:rsidP="000A4544">
            <w:pPr>
              <w:pStyle w:val="Default"/>
              <w:jc w:val="center"/>
              <w:rPr>
                <w:rFonts w:ascii="Roboto" w:hAnsi="Roboto"/>
                <w:bCs/>
                <w:sz w:val="20"/>
                <w:szCs w:val="20"/>
              </w:rPr>
            </w:pPr>
            <w:r w:rsidRPr="003C7077">
              <w:rPr>
                <w:rFonts w:ascii="Roboto" w:hAnsi="Roboto"/>
                <w:bCs/>
                <w:sz w:val="20"/>
                <w:szCs w:val="20"/>
              </w:rPr>
              <w:t>3</w:t>
            </w:r>
            <w:r w:rsidR="007A2334" w:rsidRPr="003C7077">
              <w:rPr>
                <w:rFonts w:ascii="Roboto" w:hAnsi="Roboto"/>
                <w:bCs/>
                <w:sz w:val="20"/>
                <w:szCs w:val="20"/>
              </w:rPr>
              <w:t xml:space="preserve"> (każda osoba przeszkolona indywidualnie)</w:t>
            </w:r>
          </w:p>
        </w:tc>
        <w:tc>
          <w:tcPr>
            <w:tcW w:w="2126" w:type="dxa"/>
          </w:tcPr>
          <w:p w14:paraId="1E8CF8D1" w14:textId="27AE5A00" w:rsidR="00BE073F" w:rsidRPr="003C7077" w:rsidRDefault="00BA668D" w:rsidP="00AB0A1F">
            <w:pPr>
              <w:pStyle w:val="Default"/>
              <w:jc w:val="center"/>
              <w:rPr>
                <w:rFonts w:ascii="Roboto" w:hAnsi="Roboto"/>
                <w:bCs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I</w:t>
            </w:r>
            <w:r w:rsidR="0068682F" w:rsidRPr="003C7077">
              <w:rPr>
                <w:rFonts w:ascii="Roboto" w:hAnsi="Roboto" w:cs="Tahoma"/>
                <w:sz w:val="20"/>
                <w:szCs w:val="20"/>
              </w:rPr>
              <w:t xml:space="preserve"> - podstawowy</w:t>
            </w:r>
          </w:p>
        </w:tc>
        <w:tc>
          <w:tcPr>
            <w:tcW w:w="4088" w:type="dxa"/>
          </w:tcPr>
          <w:p w14:paraId="21322F3D" w14:textId="49A7F3CB" w:rsidR="00BE073F" w:rsidRPr="003C7077" w:rsidRDefault="004914D1" w:rsidP="000A4544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 xml:space="preserve">Zakres szkolenia musi objąć </w:t>
            </w:r>
            <w:r w:rsidR="005B6DF7">
              <w:rPr>
                <w:rFonts w:ascii="Roboto" w:hAnsi="Roboto" w:cs="Tahoma"/>
                <w:sz w:val="20"/>
                <w:szCs w:val="20"/>
              </w:rPr>
              <w:t xml:space="preserve">co najmniej </w:t>
            </w:r>
            <w:r w:rsidRPr="003C7077">
              <w:rPr>
                <w:rFonts w:ascii="Roboto" w:hAnsi="Roboto" w:cs="Tahoma"/>
                <w:sz w:val="20"/>
                <w:szCs w:val="20"/>
              </w:rPr>
              <w:t>następujące zagadnienia:</w:t>
            </w:r>
          </w:p>
          <w:p w14:paraId="1D4AEB50" w14:textId="77777777" w:rsidR="004914D1" w:rsidRPr="003C7077" w:rsidRDefault="004914D1" w:rsidP="000A4544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0"/>
                <w:szCs w:val="20"/>
              </w:rPr>
            </w:pPr>
          </w:p>
          <w:p w14:paraId="5E321FB9" w14:textId="77777777" w:rsidR="00BE073F" w:rsidRPr="003C7077" w:rsidRDefault="00BE073F" w:rsidP="000A4544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Skrótów klawiaturowych i dobrych nawyków do pracy z programem</w:t>
            </w:r>
          </w:p>
          <w:p w14:paraId="43F7D6DF" w14:textId="77777777" w:rsidR="00BE073F" w:rsidRPr="003C7077" w:rsidRDefault="00BE073F" w:rsidP="000A4544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Dostosowania programu i narzędzi do konkretnych zadań</w:t>
            </w:r>
          </w:p>
          <w:p w14:paraId="15FAFA9D" w14:textId="77777777" w:rsidR="00BE073F" w:rsidRPr="003C7077" w:rsidRDefault="00BE073F" w:rsidP="000A4544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Zasad tworzenia obiektów wektorowych</w:t>
            </w:r>
          </w:p>
          <w:p w14:paraId="586D0518" w14:textId="77777777" w:rsidR="00BE073F" w:rsidRPr="003C7077" w:rsidRDefault="00BE073F" w:rsidP="000A4544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Rysowania, konstruowania i edycji ścieżek</w:t>
            </w:r>
          </w:p>
          <w:p w14:paraId="69693C10" w14:textId="77777777" w:rsidR="00BE073F" w:rsidRPr="003C7077" w:rsidRDefault="00BE073F" w:rsidP="000A4544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Tworzenia infografik, piktogramów i logotypów</w:t>
            </w:r>
          </w:p>
          <w:p w14:paraId="0532238F" w14:textId="77777777" w:rsidR="00BE073F" w:rsidRPr="003C7077" w:rsidRDefault="00BE073F" w:rsidP="000A4544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Dobierania kolorystyki obiektów</w:t>
            </w:r>
          </w:p>
          <w:p w14:paraId="6F8ACE15" w14:textId="77777777" w:rsidR="00BE073F" w:rsidRPr="003C7077" w:rsidRDefault="00BE073F" w:rsidP="000A4544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Użycia pędzli oraz symboli do tworzenia wektorowych ilustracji</w:t>
            </w:r>
          </w:p>
          <w:p w14:paraId="3B10F11E" w14:textId="77777777" w:rsidR="00BE073F" w:rsidRPr="003C7077" w:rsidRDefault="00BE073F" w:rsidP="000A4544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Różnorodnych technik przekształcania i edycji ścieżek i obiektów</w:t>
            </w:r>
          </w:p>
          <w:p w14:paraId="13FEDE8C" w14:textId="77777777" w:rsidR="00BE073F" w:rsidRPr="003C7077" w:rsidRDefault="00BE073F" w:rsidP="000A4544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Pracy z grupą a także edycji elementów grupy</w:t>
            </w:r>
          </w:p>
          <w:p w14:paraId="33AC61C0" w14:textId="77777777" w:rsidR="00BE073F" w:rsidRPr="003C7077" w:rsidRDefault="00BE073F" w:rsidP="000A4544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Zaawansowanych technik zaznaczania, kopiowania, rozmieszczania obiektów</w:t>
            </w:r>
          </w:p>
          <w:p w14:paraId="772EC1C3" w14:textId="77777777" w:rsidR="00BE073F" w:rsidRPr="003C7077" w:rsidRDefault="00BE073F" w:rsidP="000A4544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Użycia zdjęć oraz innych grafik bitmapowych</w:t>
            </w:r>
          </w:p>
          <w:p w14:paraId="57CC4CD3" w14:textId="77777777" w:rsidR="00BE073F" w:rsidRPr="003C7077" w:rsidRDefault="00BE073F" w:rsidP="000A4544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lastRenderedPageBreak/>
              <w:t>Przekształcania zdjęć w grafikę wektorową</w:t>
            </w:r>
          </w:p>
          <w:p w14:paraId="53AC2593" w14:textId="605EB0AA" w:rsidR="00BE073F" w:rsidRPr="003C7077" w:rsidRDefault="00BE073F" w:rsidP="000A4544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Tworzenia ikonek oraz elementów graficznych aplikacji mobilnej lub strony WWW</w:t>
            </w:r>
          </w:p>
          <w:p w14:paraId="2BAC464C" w14:textId="5E5072CD" w:rsidR="00FF290C" w:rsidRPr="003C7077" w:rsidRDefault="00FF290C" w:rsidP="000A4544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Tworzenie banerów internetowych</w:t>
            </w:r>
          </w:p>
          <w:p w14:paraId="0E2A59F6" w14:textId="77777777" w:rsidR="00BE073F" w:rsidRPr="003C7077" w:rsidRDefault="00BE073F" w:rsidP="000A4544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Zarządzania wielkością dokumentu</w:t>
            </w:r>
          </w:p>
          <w:p w14:paraId="09C9F8E1" w14:textId="77777777" w:rsidR="00BE073F" w:rsidRPr="003C7077" w:rsidRDefault="00BE073F" w:rsidP="000A4544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Wykorzystania różnorodnych zasobów (pędzle, symbole, próbki, itp.) programu</w:t>
            </w:r>
          </w:p>
          <w:p w14:paraId="245D804B" w14:textId="77777777" w:rsidR="00BE073F" w:rsidRPr="003C7077" w:rsidRDefault="00BE073F" w:rsidP="000A4544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Użycia różnych rodzajów tekstów</w:t>
            </w:r>
          </w:p>
          <w:p w14:paraId="320F8BB2" w14:textId="77777777" w:rsidR="00BE073F" w:rsidRPr="003C7077" w:rsidRDefault="00BE073F" w:rsidP="000A4544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Zasad edycji tekstów</w:t>
            </w:r>
          </w:p>
          <w:p w14:paraId="196F0C53" w14:textId="77777777" w:rsidR="00BE073F" w:rsidRPr="003C7077" w:rsidRDefault="00BE073F" w:rsidP="000A4544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Tworzenia reklam, plakatów oraz banerów internetowych</w:t>
            </w:r>
          </w:p>
          <w:p w14:paraId="54388BC4" w14:textId="77777777" w:rsidR="00BE073F" w:rsidRPr="003C7077" w:rsidRDefault="00BE073F" w:rsidP="000A4544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Pracy z formatami AI, PDF, SVG oraz EPS</w:t>
            </w:r>
          </w:p>
          <w:p w14:paraId="1B52DCC3" w14:textId="77777777" w:rsidR="00BE073F" w:rsidRPr="003C7077" w:rsidRDefault="00BE073F" w:rsidP="000A4544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Zapisu efektów swojej pracy</w:t>
            </w:r>
          </w:p>
          <w:p w14:paraId="59A3D1AC" w14:textId="1AE68A2C" w:rsidR="001A542E" w:rsidRPr="003C7077" w:rsidRDefault="001A542E" w:rsidP="001A542E">
            <w:pPr>
              <w:pStyle w:val="Default"/>
              <w:rPr>
                <w:rFonts w:ascii="Roboto" w:hAnsi="Roboto"/>
                <w:bCs/>
                <w:sz w:val="20"/>
                <w:szCs w:val="20"/>
              </w:rPr>
            </w:pPr>
            <w:r w:rsidRPr="003C7077">
              <w:rPr>
                <w:rFonts w:ascii="Roboto" w:hAnsi="Roboto"/>
                <w:bCs/>
                <w:sz w:val="20"/>
                <w:szCs w:val="20"/>
              </w:rPr>
              <w:t>Zasad przygotowania etykiet i opakowań</w:t>
            </w:r>
          </w:p>
          <w:p w14:paraId="194F7900" w14:textId="726FA3C9" w:rsidR="00671BC2" w:rsidRPr="003C7077" w:rsidRDefault="00671BC2" w:rsidP="001A542E">
            <w:pPr>
              <w:pStyle w:val="Default"/>
              <w:rPr>
                <w:rFonts w:ascii="Roboto" w:hAnsi="Roboto"/>
                <w:bCs/>
                <w:sz w:val="20"/>
                <w:szCs w:val="20"/>
              </w:rPr>
            </w:pPr>
            <w:r w:rsidRPr="003C7077">
              <w:rPr>
                <w:rFonts w:ascii="Roboto" w:hAnsi="Roboto"/>
                <w:bCs/>
                <w:sz w:val="20"/>
                <w:szCs w:val="20"/>
              </w:rPr>
              <w:t>Tworzenie tabel i wykresów</w:t>
            </w:r>
          </w:p>
          <w:p w14:paraId="1856C036" w14:textId="32FC7CF7" w:rsidR="001A542E" w:rsidRPr="003C7077" w:rsidRDefault="001A542E" w:rsidP="000A4544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BE073F" w:rsidRPr="005C3631" w14:paraId="16006B62" w14:textId="77777777" w:rsidTr="00BE073F">
        <w:trPr>
          <w:trHeight w:val="586"/>
          <w:jc w:val="center"/>
        </w:trPr>
        <w:tc>
          <w:tcPr>
            <w:tcW w:w="726" w:type="dxa"/>
          </w:tcPr>
          <w:p w14:paraId="72FB4297" w14:textId="77777777" w:rsidR="00BE073F" w:rsidRPr="003C7077" w:rsidRDefault="00BE073F" w:rsidP="000A4544">
            <w:pPr>
              <w:pStyle w:val="Default"/>
              <w:jc w:val="both"/>
              <w:rPr>
                <w:rFonts w:ascii="Roboto" w:hAnsi="Roboto"/>
                <w:bCs/>
                <w:sz w:val="20"/>
                <w:szCs w:val="20"/>
              </w:rPr>
            </w:pPr>
            <w:r w:rsidRPr="003C7077">
              <w:rPr>
                <w:rFonts w:ascii="Roboto" w:hAnsi="Roboto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104" w:type="dxa"/>
          </w:tcPr>
          <w:p w14:paraId="2C3691EB" w14:textId="77777777" w:rsidR="00BE073F" w:rsidRPr="003C7077" w:rsidRDefault="00BE073F" w:rsidP="000A4544">
            <w:pPr>
              <w:pStyle w:val="Default"/>
              <w:jc w:val="both"/>
              <w:rPr>
                <w:rFonts w:ascii="Roboto" w:hAnsi="Roboto"/>
                <w:bCs/>
                <w:sz w:val="20"/>
                <w:szCs w:val="20"/>
              </w:rPr>
            </w:pPr>
            <w:r w:rsidRPr="003C7077">
              <w:rPr>
                <w:rFonts w:ascii="Roboto" w:hAnsi="Roboto"/>
                <w:bCs/>
                <w:sz w:val="20"/>
                <w:szCs w:val="20"/>
              </w:rPr>
              <w:t>Adobe Photoshop</w:t>
            </w:r>
          </w:p>
        </w:tc>
        <w:tc>
          <w:tcPr>
            <w:tcW w:w="1985" w:type="dxa"/>
          </w:tcPr>
          <w:p w14:paraId="4488AFF9" w14:textId="4F2AB588" w:rsidR="00BE073F" w:rsidRPr="003C7077" w:rsidRDefault="006C62F6" w:rsidP="000A4544">
            <w:pPr>
              <w:pStyle w:val="Default"/>
              <w:jc w:val="center"/>
              <w:rPr>
                <w:rFonts w:ascii="Roboto" w:hAnsi="Roboto"/>
                <w:bCs/>
                <w:sz w:val="20"/>
                <w:szCs w:val="20"/>
              </w:rPr>
            </w:pPr>
            <w:r w:rsidRPr="003C7077">
              <w:rPr>
                <w:rFonts w:ascii="Roboto" w:hAnsi="Roboto"/>
                <w:bCs/>
                <w:sz w:val="20"/>
                <w:szCs w:val="20"/>
              </w:rPr>
              <w:t>3</w:t>
            </w:r>
            <w:r w:rsidR="003A526F" w:rsidRPr="003C7077">
              <w:rPr>
                <w:rFonts w:ascii="Roboto" w:hAnsi="Roboto"/>
                <w:bCs/>
                <w:sz w:val="20"/>
                <w:szCs w:val="20"/>
              </w:rPr>
              <w:t xml:space="preserve"> </w:t>
            </w:r>
            <w:r w:rsidR="007A2334" w:rsidRPr="003C7077">
              <w:rPr>
                <w:rFonts w:ascii="Roboto" w:hAnsi="Roboto"/>
                <w:bCs/>
                <w:sz w:val="20"/>
                <w:szCs w:val="20"/>
              </w:rPr>
              <w:t>(każda osoba przeszkolona indywidualnie)</w:t>
            </w:r>
          </w:p>
        </w:tc>
        <w:tc>
          <w:tcPr>
            <w:tcW w:w="2126" w:type="dxa"/>
          </w:tcPr>
          <w:p w14:paraId="4AD3C7DC" w14:textId="6B060BCA" w:rsidR="00BE073F" w:rsidRPr="003C7077" w:rsidRDefault="00BA668D" w:rsidP="000A4544">
            <w:pPr>
              <w:pStyle w:val="Default"/>
              <w:jc w:val="center"/>
              <w:rPr>
                <w:rFonts w:ascii="Roboto" w:hAnsi="Roboto"/>
                <w:bCs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I</w:t>
            </w:r>
            <w:r w:rsidR="0068682F" w:rsidRPr="003C7077">
              <w:rPr>
                <w:rFonts w:ascii="Roboto" w:hAnsi="Roboto" w:cs="Tahoma"/>
                <w:sz w:val="20"/>
                <w:szCs w:val="20"/>
              </w:rPr>
              <w:t xml:space="preserve"> - podstawowy</w:t>
            </w:r>
          </w:p>
        </w:tc>
        <w:tc>
          <w:tcPr>
            <w:tcW w:w="4088" w:type="dxa"/>
          </w:tcPr>
          <w:p w14:paraId="39A72C0C" w14:textId="1B461445" w:rsidR="004914D1" w:rsidRPr="003C7077" w:rsidRDefault="004914D1" w:rsidP="004914D1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 xml:space="preserve">Zakres szkolenia musi objąć </w:t>
            </w:r>
            <w:r w:rsidR="005B6DF7">
              <w:rPr>
                <w:rFonts w:ascii="Roboto" w:hAnsi="Roboto" w:cs="Tahoma"/>
                <w:sz w:val="20"/>
                <w:szCs w:val="20"/>
              </w:rPr>
              <w:t xml:space="preserve">co najmniej </w:t>
            </w:r>
            <w:r w:rsidRPr="003C7077">
              <w:rPr>
                <w:rFonts w:ascii="Roboto" w:hAnsi="Roboto" w:cs="Tahoma"/>
                <w:sz w:val="20"/>
                <w:szCs w:val="20"/>
              </w:rPr>
              <w:t>następujące zagadnienia:</w:t>
            </w:r>
          </w:p>
          <w:p w14:paraId="5D519C21" w14:textId="77777777" w:rsidR="004914D1" w:rsidRPr="003C7077" w:rsidRDefault="004914D1" w:rsidP="004914D1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0"/>
                <w:szCs w:val="20"/>
              </w:rPr>
            </w:pPr>
          </w:p>
          <w:p w14:paraId="16539DE4" w14:textId="7F19E45C" w:rsidR="003A526F" w:rsidRPr="003C7077" w:rsidRDefault="003A526F" w:rsidP="000A4544">
            <w:pPr>
              <w:pStyle w:val="Default"/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 xml:space="preserve">Wprowadzenie do grafiki </w:t>
            </w:r>
          </w:p>
          <w:p w14:paraId="1F5A8D5E" w14:textId="0E29603F" w:rsidR="003A526F" w:rsidRPr="003C7077" w:rsidRDefault="003A526F" w:rsidP="000A4544">
            <w:pPr>
              <w:pStyle w:val="Default"/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 xml:space="preserve">Kadrowanie </w:t>
            </w:r>
          </w:p>
          <w:p w14:paraId="1EDF7AAD" w14:textId="402CEB82" w:rsidR="000A4544" w:rsidRPr="003C7077" w:rsidRDefault="000A4544" w:rsidP="000A4544">
            <w:pPr>
              <w:pStyle w:val="Default"/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Skrótów klawiaturowych i dobrych nawyków do pracy z programem</w:t>
            </w:r>
          </w:p>
          <w:p w14:paraId="7E720CC5" w14:textId="77777777" w:rsidR="000A4544" w:rsidRPr="003C7077" w:rsidRDefault="000A4544" w:rsidP="000A4544">
            <w:pPr>
              <w:pStyle w:val="Default"/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Dostosowania programu i narzędzi do konkretnych zadań</w:t>
            </w:r>
          </w:p>
          <w:p w14:paraId="7860DE2B" w14:textId="77777777" w:rsidR="000A4544" w:rsidRPr="003C7077" w:rsidRDefault="000A4544" w:rsidP="000A4544">
            <w:pPr>
              <w:pStyle w:val="Default"/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Użycia narzędzi malarskich i malowania</w:t>
            </w:r>
          </w:p>
          <w:p w14:paraId="37381A86" w14:textId="77777777" w:rsidR="000A4544" w:rsidRPr="003C7077" w:rsidRDefault="000A4544" w:rsidP="000A4544">
            <w:pPr>
              <w:pStyle w:val="Default"/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Retuszu oraz usuwania drobnych detali i artefaktów</w:t>
            </w:r>
          </w:p>
          <w:p w14:paraId="7E5E46BD" w14:textId="77777777" w:rsidR="000A4544" w:rsidRPr="003C7077" w:rsidRDefault="000A4544" w:rsidP="000A4544">
            <w:pPr>
              <w:pStyle w:val="Default"/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Usuwania pieprzyków, znamion i zmarszczek</w:t>
            </w:r>
          </w:p>
          <w:p w14:paraId="01CCCC7B" w14:textId="13601993" w:rsidR="000A4544" w:rsidRPr="003C7077" w:rsidRDefault="000A4544" w:rsidP="000A4544">
            <w:pPr>
              <w:pStyle w:val="Default"/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Różnych technik odchudzania i modelowania sylwetki</w:t>
            </w:r>
          </w:p>
          <w:p w14:paraId="68C1D80B" w14:textId="722FD0CB" w:rsidR="00671BC2" w:rsidRPr="003C7077" w:rsidRDefault="00671BC2" w:rsidP="000A4544">
            <w:pPr>
              <w:pStyle w:val="Default"/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 xml:space="preserve">Praca z tabletem graficznym </w:t>
            </w:r>
          </w:p>
          <w:p w14:paraId="28CD3C10" w14:textId="1DDDC85D" w:rsidR="000A4544" w:rsidRPr="003C7077" w:rsidRDefault="003A526F" w:rsidP="000A4544">
            <w:pPr>
              <w:pStyle w:val="Default"/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Retusz, k</w:t>
            </w:r>
            <w:r w:rsidR="000A4544" w:rsidRPr="003C7077">
              <w:rPr>
                <w:rFonts w:ascii="Roboto" w:hAnsi="Roboto" w:cs="Tahoma"/>
                <w:sz w:val="20"/>
                <w:szCs w:val="20"/>
              </w:rPr>
              <w:t>orekty skóry, cery i twarzy</w:t>
            </w:r>
          </w:p>
          <w:p w14:paraId="64860030" w14:textId="77777777" w:rsidR="000A4544" w:rsidRPr="003C7077" w:rsidRDefault="000A4544" w:rsidP="000A4544">
            <w:pPr>
              <w:pStyle w:val="Default"/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Wycinania różnorodnych obiektów z tła</w:t>
            </w:r>
          </w:p>
          <w:p w14:paraId="03C22222" w14:textId="77777777" w:rsidR="000A4544" w:rsidRPr="003C7077" w:rsidRDefault="000A4544" w:rsidP="000A4544">
            <w:pPr>
              <w:pStyle w:val="Default"/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Dodawania nowych teł i cieni</w:t>
            </w:r>
          </w:p>
          <w:p w14:paraId="49A42D05" w14:textId="77777777" w:rsidR="000A4544" w:rsidRPr="003C7077" w:rsidRDefault="000A4544" w:rsidP="000A4544">
            <w:pPr>
              <w:pStyle w:val="Default"/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Zaawansowanej pracy z warstwami i tworzenia montaży wielowarstwowych</w:t>
            </w:r>
          </w:p>
          <w:p w14:paraId="3A5FFB46" w14:textId="77777777" w:rsidR="000A4544" w:rsidRPr="003C7077" w:rsidRDefault="000A4544" w:rsidP="000A4544">
            <w:pPr>
              <w:pStyle w:val="Default"/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Przekształcania i edycji warstw</w:t>
            </w:r>
          </w:p>
          <w:p w14:paraId="0F3779D5" w14:textId="77777777" w:rsidR="000A4544" w:rsidRPr="003C7077" w:rsidRDefault="000A4544" w:rsidP="000A4544">
            <w:pPr>
              <w:pStyle w:val="Default"/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Użycia masek do tworzenia fotomontaży</w:t>
            </w:r>
          </w:p>
          <w:p w14:paraId="5E49AC34" w14:textId="77777777" w:rsidR="000A4544" w:rsidRPr="003C7077" w:rsidRDefault="000A4544" w:rsidP="000A4544">
            <w:pPr>
              <w:pStyle w:val="Default"/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 xml:space="preserve"> Dopasowania kolorystyki i kontrastu zdjęć</w:t>
            </w:r>
          </w:p>
          <w:p w14:paraId="4B604033" w14:textId="77777777" w:rsidR="000A4544" w:rsidRPr="003C7077" w:rsidRDefault="000A4544" w:rsidP="000A4544">
            <w:pPr>
              <w:pStyle w:val="Default"/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Modyfikacji i zamiany kolorów</w:t>
            </w:r>
          </w:p>
          <w:p w14:paraId="468BC14A" w14:textId="77777777" w:rsidR="000A4544" w:rsidRPr="003C7077" w:rsidRDefault="000A4544" w:rsidP="000A4544">
            <w:pPr>
              <w:pStyle w:val="Default"/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Zarządzania wielkością pracy</w:t>
            </w:r>
          </w:p>
          <w:p w14:paraId="7A8308C6" w14:textId="1159870F" w:rsidR="000A4544" w:rsidRPr="003C7077" w:rsidRDefault="000A4544" w:rsidP="000A4544">
            <w:pPr>
              <w:pStyle w:val="Default"/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Pracy z tekstem i zasad jego formatowania</w:t>
            </w:r>
          </w:p>
          <w:p w14:paraId="329EFCCD" w14:textId="388CF995" w:rsidR="001A542E" w:rsidRPr="003C7077" w:rsidRDefault="001A542E" w:rsidP="000A4544">
            <w:pPr>
              <w:pStyle w:val="Default"/>
              <w:rPr>
                <w:rFonts w:ascii="Roboto" w:hAnsi="Roboto"/>
                <w:bCs/>
                <w:sz w:val="20"/>
                <w:szCs w:val="20"/>
              </w:rPr>
            </w:pPr>
            <w:r w:rsidRPr="003C7077">
              <w:rPr>
                <w:rFonts w:ascii="Roboto" w:hAnsi="Roboto"/>
                <w:bCs/>
                <w:sz w:val="20"/>
                <w:szCs w:val="20"/>
              </w:rPr>
              <w:t>Tworzenia i edycji prostych obiektów 3D</w:t>
            </w:r>
          </w:p>
          <w:p w14:paraId="0FF48C6B" w14:textId="26E8BED0" w:rsidR="000A4544" w:rsidRPr="003C7077" w:rsidRDefault="000A4544" w:rsidP="000A4544">
            <w:pPr>
              <w:pStyle w:val="Default"/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Tworzenia efektów specjalnych</w:t>
            </w:r>
            <w:r w:rsidR="00FF290C" w:rsidRPr="003C7077">
              <w:rPr>
                <w:rFonts w:ascii="Roboto" w:hAnsi="Roboto" w:cs="Tahoma"/>
                <w:sz w:val="20"/>
                <w:szCs w:val="20"/>
              </w:rPr>
              <w:t>, fotomontaży</w:t>
            </w:r>
            <w:r w:rsidRPr="003C7077">
              <w:rPr>
                <w:rFonts w:ascii="Roboto" w:hAnsi="Roboto" w:cs="Tahoma"/>
                <w:sz w:val="20"/>
                <w:szCs w:val="20"/>
              </w:rPr>
              <w:t xml:space="preserve"> oraz użycia stylów warstw</w:t>
            </w:r>
          </w:p>
          <w:p w14:paraId="33BB9B58" w14:textId="77777777" w:rsidR="000A4544" w:rsidRPr="003C7077" w:rsidRDefault="000A4544" w:rsidP="000A4544">
            <w:pPr>
              <w:pStyle w:val="Default"/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Wyostrzania i innych technik poprawy jakości zdjęć</w:t>
            </w:r>
          </w:p>
          <w:p w14:paraId="329A7659" w14:textId="77777777" w:rsidR="00BE073F" w:rsidRPr="003C7077" w:rsidRDefault="000A4544" w:rsidP="000A4544">
            <w:pPr>
              <w:pStyle w:val="Default"/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Zapisu efektów swojej pracy</w:t>
            </w:r>
          </w:p>
          <w:p w14:paraId="50C6CB27" w14:textId="77777777" w:rsidR="00FF290C" w:rsidRPr="003C7077" w:rsidRDefault="00FF290C" w:rsidP="000A4544">
            <w:pPr>
              <w:pStyle w:val="Default"/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Przygotowanie własnej palety kolorów</w:t>
            </w:r>
          </w:p>
          <w:p w14:paraId="3F435AD5" w14:textId="7D0C089B" w:rsidR="00FF290C" w:rsidRPr="003C7077" w:rsidRDefault="00FF290C" w:rsidP="000A4544">
            <w:pPr>
              <w:pStyle w:val="Default"/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 xml:space="preserve">Tworzenie </w:t>
            </w:r>
            <w:proofErr w:type="spellStart"/>
            <w:r w:rsidRPr="003C7077">
              <w:rPr>
                <w:rFonts w:ascii="Roboto" w:hAnsi="Roboto" w:cs="Tahoma"/>
                <w:sz w:val="20"/>
                <w:szCs w:val="20"/>
              </w:rPr>
              <w:t>gradietów</w:t>
            </w:r>
            <w:proofErr w:type="spellEnd"/>
          </w:p>
        </w:tc>
      </w:tr>
      <w:tr w:rsidR="00BE073F" w:rsidRPr="005C3631" w14:paraId="14490E30" w14:textId="77777777" w:rsidTr="00BE073F">
        <w:trPr>
          <w:trHeight w:val="586"/>
          <w:jc w:val="center"/>
        </w:trPr>
        <w:tc>
          <w:tcPr>
            <w:tcW w:w="726" w:type="dxa"/>
          </w:tcPr>
          <w:p w14:paraId="29244573" w14:textId="77777777" w:rsidR="00BE073F" w:rsidRPr="003C7077" w:rsidRDefault="00BE073F" w:rsidP="000A4544">
            <w:pPr>
              <w:pStyle w:val="Default"/>
              <w:jc w:val="both"/>
              <w:rPr>
                <w:rFonts w:ascii="Roboto" w:hAnsi="Roboto"/>
                <w:bCs/>
                <w:sz w:val="20"/>
                <w:szCs w:val="20"/>
              </w:rPr>
            </w:pPr>
            <w:r w:rsidRPr="003C7077">
              <w:rPr>
                <w:rFonts w:ascii="Roboto" w:hAnsi="Roboto"/>
                <w:bCs/>
                <w:sz w:val="20"/>
                <w:szCs w:val="20"/>
              </w:rPr>
              <w:t>3.</w:t>
            </w:r>
          </w:p>
        </w:tc>
        <w:tc>
          <w:tcPr>
            <w:tcW w:w="2104" w:type="dxa"/>
          </w:tcPr>
          <w:p w14:paraId="6F89251D" w14:textId="77777777" w:rsidR="00BE073F" w:rsidRPr="003C7077" w:rsidRDefault="00BE073F" w:rsidP="000A4544">
            <w:pPr>
              <w:pStyle w:val="Default"/>
              <w:jc w:val="both"/>
              <w:rPr>
                <w:rFonts w:ascii="Roboto" w:hAnsi="Roboto"/>
                <w:bCs/>
                <w:sz w:val="20"/>
                <w:szCs w:val="20"/>
              </w:rPr>
            </w:pPr>
            <w:r w:rsidRPr="003C7077">
              <w:rPr>
                <w:rFonts w:ascii="Roboto" w:hAnsi="Roboto"/>
                <w:bCs/>
                <w:sz w:val="20"/>
                <w:szCs w:val="20"/>
              </w:rPr>
              <w:t xml:space="preserve">Adobe </w:t>
            </w:r>
            <w:proofErr w:type="spellStart"/>
            <w:r w:rsidRPr="003C7077">
              <w:rPr>
                <w:rFonts w:ascii="Roboto" w:hAnsi="Roboto"/>
                <w:bCs/>
                <w:sz w:val="20"/>
                <w:szCs w:val="20"/>
              </w:rPr>
              <w:t>Indesign</w:t>
            </w:r>
            <w:proofErr w:type="spellEnd"/>
          </w:p>
        </w:tc>
        <w:tc>
          <w:tcPr>
            <w:tcW w:w="1985" w:type="dxa"/>
          </w:tcPr>
          <w:p w14:paraId="7B61CFA7" w14:textId="051BF6F1" w:rsidR="00BE073F" w:rsidRPr="003C7077" w:rsidRDefault="006C62F6" w:rsidP="000A4544">
            <w:pPr>
              <w:pStyle w:val="Default"/>
              <w:jc w:val="center"/>
              <w:rPr>
                <w:rFonts w:ascii="Roboto" w:hAnsi="Roboto"/>
                <w:bCs/>
                <w:sz w:val="20"/>
                <w:szCs w:val="20"/>
              </w:rPr>
            </w:pPr>
            <w:r w:rsidRPr="003C7077">
              <w:rPr>
                <w:rFonts w:ascii="Roboto" w:hAnsi="Roboto"/>
                <w:bCs/>
                <w:sz w:val="20"/>
                <w:szCs w:val="20"/>
              </w:rPr>
              <w:t>3</w:t>
            </w:r>
            <w:r w:rsidR="00CA6F3F">
              <w:rPr>
                <w:rFonts w:ascii="Roboto" w:hAnsi="Roboto"/>
                <w:bCs/>
                <w:sz w:val="20"/>
                <w:szCs w:val="20"/>
              </w:rPr>
              <w:t xml:space="preserve"> </w:t>
            </w:r>
            <w:r w:rsidR="001A542E" w:rsidRPr="003C7077">
              <w:rPr>
                <w:rFonts w:ascii="Roboto" w:hAnsi="Roboto"/>
                <w:bCs/>
                <w:sz w:val="20"/>
                <w:szCs w:val="20"/>
              </w:rPr>
              <w:t>(każda osoba przeszkolona indywidualnie)</w:t>
            </w:r>
          </w:p>
        </w:tc>
        <w:tc>
          <w:tcPr>
            <w:tcW w:w="2126" w:type="dxa"/>
          </w:tcPr>
          <w:p w14:paraId="72683F43" w14:textId="7282A4CD" w:rsidR="00BE073F" w:rsidRPr="003C7077" w:rsidRDefault="00BA668D" w:rsidP="000A4544">
            <w:pPr>
              <w:pStyle w:val="Default"/>
              <w:jc w:val="center"/>
              <w:rPr>
                <w:rFonts w:ascii="Roboto" w:hAnsi="Roboto"/>
                <w:bCs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I</w:t>
            </w:r>
            <w:r w:rsidR="0068682F" w:rsidRPr="003C7077">
              <w:rPr>
                <w:rFonts w:ascii="Roboto" w:hAnsi="Roboto" w:cs="Tahoma"/>
                <w:sz w:val="20"/>
                <w:szCs w:val="20"/>
              </w:rPr>
              <w:t xml:space="preserve"> - podstawowy</w:t>
            </w:r>
          </w:p>
        </w:tc>
        <w:tc>
          <w:tcPr>
            <w:tcW w:w="4088" w:type="dxa"/>
          </w:tcPr>
          <w:p w14:paraId="244FE873" w14:textId="1033CB35" w:rsidR="004914D1" w:rsidRPr="003C7077" w:rsidRDefault="004914D1" w:rsidP="004914D1">
            <w:pPr>
              <w:pStyle w:val="Default"/>
              <w:tabs>
                <w:tab w:val="left" w:pos="1395"/>
              </w:tabs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 xml:space="preserve">Zakres szkolenia musi objąć </w:t>
            </w:r>
            <w:r w:rsidR="005B6DF7">
              <w:rPr>
                <w:rFonts w:ascii="Roboto" w:hAnsi="Roboto" w:cs="Tahoma"/>
                <w:sz w:val="20"/>
                <w:szCs w:val="20"/>
              </w:rPr>
              <w:t xml:space="preserve">co najmniej </w:t>
            </w:r>
            <w:r w:rsidRPr="003C7077">
              <w:rPr>
                <w:rFonts w:ascii="Roboto" w:hAnsi="Roboto" w:cs="Tahoma"/>
                <w:sz w:val="20"/>
                <w:szCs w:val="20"/>
              </w:rPr>
              <w:t>następujące zagadnienia:</w:t>
            </w:r>
          </w:p>
          <w:p w14:paraId="2895480A" w14:textId="77777777" w:rsidR="004914D1" w:rsidRPr="003C7077" w:rsidRDefault="004914D1" w:rsidP="004914D1">
            <w:pPr>
              <w:pStyle w:val="Default"/>
              <w:rPr>
                <w:rFonts w:ascii="Roboto" w:hAnsi="Roboto" w:cs="Tahoma"/>
                <w:sz w:val="20"/>
                <w:szCs w:val="20"/>
              </w:rPr>
            </w:pPr>
          </w:p>
          <w:p w14:paraId="01F96D52" w14:textId="77777777" w:rsidR="000A4544" w:rsidRPr="003C7077" w:rsidRDefault="000A4544" w:rsidP="000A4544">
            <w:pPr>
              <w:pStyle w:val="Default"/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lastRenderedPageBreak/>
              <w:t>dokumentów jedno i wielostronicowych</w:t>
            </w:r>
          </w:p>
          <w:p w14:paraId="58E3936B" w14:textId="183FD699" w:rsidR="000A4544" w:rsidRPr="003C7077" w:rsidRDefault="000A4544" w:rsidP="000A4544">
            <w:pPr>
              <w:pStyle w:val="Default"/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stron wzorcowych</w:t>
            </w:r>
          </w:p>
          <w:p w14:paraId="64186DD1" w14:textId="3488173A" w:rsidR="00671BC2" w:rsidRPr="003C7077" w:rsidRDefault="00671BC2" w:rsidP="000A4544">
            <w:pPr>
              <w:pStyle w:val="Default"/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przygotowanie dokumentów do druku (spady marginesy, kolorystyka)</w:t>
            </w:r>
          </w:p>
          <w:p w14:paraId="2D9B454B" w14:textId="77777777" w:rsidR="000A4544" w:rsidRPr="003C7077" w:rsidRDefault="000A4544" w:rsidP="000A4544">
            <w:pPr>
              <w:pStyle w:val="Default"/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obłamywania grafiki tekstem</w:t>
            </w:r>
          </w:p>
          <w:p w14:paraId="38BE1B6C" w14:textId="77777777" w:rsidR="000A4544" w:rsidRPr="003C7077" w:rsidRDefault="000A4544" w:rsidP="000A4544">
            <w:pPr>
              <w:pStyle w:val="Default"/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tabel</w:t>
            </w:r>
          </w:p>
          <w:p w14:paraId="702EDB84" w14:textId="77777777" w:rsidR="000A4544" w:rsidRPr="003C7077" w:rsidRDefault="000A4544" w:rsidP="000A4544">
            <w:pPr>
              <w:pStyle w:val="Default"/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stylów tekstowych i akapitowych</w:t>
            </w:r>
          </w:p>
          <w:p w14:paraId="50A85CA0" w14:textId="77777777" w:rsidR="000A4544" w:rsidRPr="003C7077" w:rsidRDefault="000A4544" w:rsidP="000A4544">
            <w:pPr>
              <w:pStyle w:val="Default"/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elementów grafiki wektorowej</w:t>
            </w:r>
          </w:p>
          <w:p w14:paraId="65F641C3" w14:textId="05E9AA15" w:rsidR="000A4544" w:rsidRPr="003C7077" w:rsidRDefault="000A4544" w:rsidP="000A4544">
            <w:pPr>
              <w:pStyle w:val="Default"/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efektów</w:t>
            </w:r>
          </w:p>
          <w:p w14:paraId="1956D224" w14:textId="605C5394" w:rsidR="00BE073F" w:rsidRPr="003C7077" w:rsidRDefault="00FF290C" w:rsidP="000A4544">
            <w:pPr>
              <w:pStyle w:val="Default"/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/>
                <w:bCs/>
                <w:sz w:val="20"/>
                <w:szCs w:val="20"/>
              </w:rPr>
              <w:t>Sprawdzanie</w:t>
            </w:r>
            <w:r w:rsidR="00325DEA" w:rsidRPr="003C7077">
              <w:rPr>
                <w:rFonts w:ascii="Roboto" w:hAnsi="Roboto"/>
                <w:bCs/>
                <w:sz w:val="20"/>
                <w:szCs w:val="20"/>
              </w:rPr>
              <w:t xml:space="preserve"> i poprawne przygotowanie </w:t>
            </w:r>
            <w:r w:rsidR="000A4544" w:rsidRPr="003C7077">
              <w:rPr>
                <w:rFonts w:ascii="Roboto" w:hAnsi="Roboto" w:cs="Tahoma"/>
                <w:sz w:val="20"/>
                <w:szCs w:val="20"/>
              </w:rPr>
              <w:t>plików PDF i PDF/X oraz plików postscript</w:t>
            </w:r>
          </w:p>
          <w:p w14:paraId="78293BE9" w14:textId="77777777" w:rsidR="00671BC2" w:rsidRPr="003C7077" w:rsidRDefault="00671BC2" w:rsidP="000A4544">
            <w:pPr>
              <w:pStyle w:val="Default"/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 xml:space="preserve">zaprojektowanie ulotki </w:t>
            </w:r>
          </w:p>
          <w:p w14:paraId="0A6CE90F" w14:textId="77777777" w:rsidR="00671BC2" w:rsidRPr="003C7077" w:rsidRDefault="00671BC2" w:rsidP="000A4544">
            <w:pPr>
              <w:pStyle w:val="Default"/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Paginacja</w:t>
            </w:r>
          </w:p>
          <w:p w14:paraId="3DF6456C" w14:textId="77777777" w:rsidR="00671BC2" w:rsidRPr="003C7077" w:rsidRDefault="00671BC2" w:rsidP="000A4544">
            <w:pPr>
              <w:pStyle w:val="Default"/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 xml:space="preserve">Przygotowanie okładki z grzbietem </w:t>
            </w:r>
          </w:p>
          <w:p w14:paraId="24A82473" w14:textId="77777777" w:rsidR="00671BC2" w:rsidRPr="003C7077" w:rsidRDefault="00671BC2" w:rsidP="000A4544">
            <w:pPr>
              <w:pStyle w:val="Default"/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>Zaprojektowanie layoutu</w:t>
            </w:r>
          </w:p>
          <w:p w14:paraId="6987062E" w14:textId="77777777" w:rsidR="00671BC2" w:rsidRPr="003C7077" w:rsidRDefault="00671BC2" w:rsidP="000A4544">
            <w:pPr>
              <w:pStyle w:val="Default"/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 xml:space="preserve">Automatyczne generowanie spisu treści </w:t>
            </w:r>
          </w:p>
          <w:p w14:paraId="3345B54D" w14:textId="15093CB6" w:rsidR="00671BC2" w:rsidRPr="003C7077" w:rsidRDefault="00671BC2" w:rsidP="000A4544">
            <w:pPr>
              <w:pStyle w:val="Default"/>
              <w:rPr>
                <w:rFonts w:ascii="Roboto" w:hAnsi="Roboto" w:cs="Tahoma"/>
                <w:sz w:val="20"/>
                <w:szCs w:val="20"/>
              </w:rPr>
            </w:pPr>
            <w:r w:rsidRPr="003C7077">
              <w:rPr>
                <w:rFonts w:ascii="Roboto" w:hAnsi="Roboto" w:cs="Tahoma"/>
                <w:sz w:val="20"/>
                <w:szCs w:val="20"/>
              </w:rPr>
              <w:t xml:space="preserve">Zrozumienie koloru CMYK i RGB </w:t>
            </w:r>
          </w:p>
        </w:tc>
      </w:tr>
    </w:tbl>
    <w:p w14:paraId="461F4B51" w14:textId="77777777" w:rsidR="000E3E70" w:rsidRPr="005C3631" w:rsidRDefault="000E3E70" w:rsidP="000E3E70">
      <w:pPr>
        <w:ind w:left="284" w:hanging="284"/>
        <w:jc w:val="both"/>
        <w:rPr>
          <w:rFonts w:ascii="Roboto" w:hAnsi="Roboto"/>
          <w:bCs/>
          <w:iCs/>
          <w:szCs w:val="28"/>
        </w:rPr>
      </w:pPr>
    </w:p>
    <w:p w14:paraId="39993778" w14:textId="77777777" w:rsidR="000E3E70" w:rsidRPr="003C7077" w:rsidRDefault="000E3E70" w:rsidP="000E3E7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Roboto" w:hAnsi="Roboto"/>
          <w:sz w:val="20"/>
          <w:szCs w:val="20"/>
        </w:rPr>
      </w:pPr>
      <w:r w:rsidRPr="003C7077">
        <w:rPr>
          <w:rFonts w:ascii="Roboto" w:hAnsi="Roboto"/>
          <w:sz w:val="20"/>
          <w:szCs w:val="20"/>
        </w:rPr>
        <w:t>W ramach realizacji przedmiotu zamówienia Wykonawca zobowiązany będzie do:</w:t>
      </w:r>
    </w:p>
    <w:p w14:paraId="45F1D6A7" w14:textId="77777777" w:rsidR="000E3E70" w:rsidRPr="003C7077" w:rsidRDefault="000E3E70" w:rsidP="000E3E70">
      <w:pPr>
        <w:pStyle w:val="Akapitzlist"/>
        <w:ind w:left="284" w:hanging="284"/>
        <w:jc w:val="both"/>
        <w:rPr>
          <w:rFonts w:ascii="Roboto" w:hAnsi="Roboto"/>
          <w:b/>
          <w:sz w:val="20"/>
          <w:szCs w:val="20"/>
        </w:rPr>
      </w:pPr>
    </w:p>
    <w:p w14:paraId="69C49943" w14:textId="77777777" w:rsidR="000E3E70" w:rsidRPr="003C7077" w:rsidRDefault="000E3E70" w:rsidP="000E3E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3C7077">
        <w:rPr>
          <w:rFonts w:ascii="Roboto" w:hAnsi="Roboto"/>
          <w:sz w:val="20"/>
          <w:szCs w:val="20"/>
        </w:rPr>
        <w:t>przygotowania i przeprowadzenia szkoleń zgodnie z poniższymi wymogami:</w:t>
      </w:r>
    </w:p>
    <w:p w14:paraId="36387BF4" w14:textId="2853C26D" w:rsidR="00DA76DC" w:rsidRPr="003C7077" w:rsidRDefault="00DA76DC" w:rsidP="003A48A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3C7077">
        <w:rPr>
          <w:rFonts w:ascii="Roboto" w:hAnsi="Roboto"/>
          <w:sz w:val="20"/>
          <w:szCs w:val="20"/>
        </w:rPr>
        <w:t>Kompleksowa organizacja szkoleń obejmuje zapewnienie trenera</w:t>
      </w:r>
      <w:r w:rsidR="00325DEA" w:rsidRPr="003C7077">
        <w:rPr>
          <w:rFonts w:ascii="Roboto" w:hAnsi="Roboto"/>
          <w:sz w:val="20"/>
          <w:szCs w:val="20"/>
        </w:rPr>
        <w:t xml:space="preserve">, </w:t>
      </w:r>
      <w:r w:rsidR="000B1945" w:rsidRPr="003C7077">
        <w:rPr>
          <w:rFonts w:ascii="Roboto" w:hAnsi="Roboto"/>
          <w:sz w:val="20"/>
          <w:szCs w:val="20"/>
        </w:rPr>
        <w:t xml:space="preserve">zapewnienie </w:t>
      </w:r>
      <w:r w:rsidR="00364DF3" w:rsidRPr="003C7077">
        <w:rPr>
          <w:rFonts w:ascii="Roboto" w:hAnsi="Roboto"/>
          <w:sz w:val="20"/>
          <w:szCs w:val="20"/>
        </w:rPr>
        <w:t>sali wyposażonej w odpowiedni do przeprowadzenia ww. szkolenia sprzęt informatyczny</w:t>
      </w:r>
      <w:r w:rsidR="00364DF3" w:rsidRPr="003C7077" w:rsidDel="00325DEA">
        <w:rPr>
          <w:rFonts w:ascii="Roboto" w:hAnsi="Roboto"/>
          <w:sz w:val="20"/>
          <w:szCs w:val="20"/>
        </w:rPr>
        <w:t xml:space="preserve"> </w:t>
      </w:r>
      <w:r w:rsidRPr="003C7077">
        <w:rPr>
          <w:rFonts w:ascii="Roboto" w:hAnsi="Roboto"/>
          <w:sz w:val="20"/>
          <w:szCs w:val="20"/>
        </w:rPr>
        <w:t xml:space="preserve"> </w:t>
      </w:r>
      <w:r w:rsidR="00CA6F3F">
        <w:rPr>
          <w:rFonts w:ascii="Roboto" w:hAnsi="Roboto"/>
          <w:sz w:val="20"/>
          <w:szCs w:val="20"/>
        </w:rPr>
        <w:t xml:space="preserve">                </w:t>
      </w:r>
      <w:r w:rsidR="00364DF3" w:rsidRPr="003C7077">
        <w:rPr>
          <w:rFonts w:ascii="Roboto" w:hAnsi="Roboto"/>
          <w:sz w:val="20"/>
          <w:szCs w:val="20"/>
        </w:rPr>
        <w:t xml:space="preserve">i oprogramowanie, </w:t>
      </w:r>
      <w:r w:rsidRPr="003C7077">
        <w:rPr>
          <w:rFonts w:ascii="Roboto" w:hAnsi="Roboto"/>
          <w:sz w:val="20"/>
          <w:szCs w:val="20"/>
        </w:rPr>
        <w:t xml:space="preserve">oraz organizację </w:t>
      </w:r>
      <w:r w:rsidR="00325DEA" w:rsidRPr="003C7077">
        <w:rPr>
          <w:rFonts w:ascii="Roboto" w:hAnsi="Roboto"/>
          <w:sz w:val="20"/>
          <w:szCs w:val="20"/>
        </w:rPr>
        <w:t>zimnych napoi i posiłku lunchowego</w:t>
      </w:r>
      <w:r w:rsidR="006D6938" w:rsidRPr="003C7077">
        <w:rPr>
          <w:rFonts w:ascii="Roboto" w:hAnsi="Roboto"/>
          <w:sz w:val="20"/>
          <w:szCs w:val="20"/>
        </w:rPr>
        <w:t>.</w:t>
      </w:r>
    </w:p>
    <w:p w14:paraId="2FF80699" w14:textId="7EFA6106" w:rsidR="0071011E" w:rsidRPr="003C7077" w:rsidRDefault="00DA76DC" w:rsidP="005E614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3C7077">
        <w:rPr>
          <w:rFonts w:ascii="Roboto" w:hAnsi="Roboto"/>
          <w:sz w:val="20"/>
          <w:szCs w:val="20"/>
        </w:rPr>
        <w:t>Szkoleni</w:t>
      </w:r>
      <w:r w:rsidR="003217AA">
        <w:rPr>
          <w:rFonts w:ascii="Roboto" w:hAnsi="Roboto"/>
          <w:sz w:val="20"/>
          <w:szCs w:val="20"/>
        </w:rPr>
        <w:t>a z modułów wymienionych w p</w:t>
      </w:r>
      <w:r w:rsidR="00D24F3C">
        <w:rPr>
          <w:rFonts w:ascii="Roboto" w:hAnsi="Roboto"/>
          <w:sz w:val="20"/>
          <w:szCs w:val="20"/>
        </w:rPr>
        <w:t>kt.</w:t>
      </w:r>
      <w:r w:rsidR="003217AA">
        <w:rPr>
          <w:rFonts w:ascii="Roboto" w:hAnsi="Roboto"/>
          <w:sz w:val="20"/>
          <w:szCs w:val="20"/>
        </w:rPr>
        <w:t xml:space="preserve"> 4 powinny trwać łącznie 80h</w:t>
      </w:r>
      <w:r w:rsidR="00601D7E">
        <w:rPr>
          <w:rFonts w:ascii="Roboto" w:hAnsi="Roboto"/>
          <w:sz w:val="20"/>
          <w:szCs w:val="20"/>
        </w:rPr>
        <w:t xml:space="preserve"> dydaktycznych</w:t>
      </w:r>
      <w:r w:rsidR="003217AA">
        <w:rPr>
          <w:rFonts w:ascii="Roboto" w:hAnsi="Roboto"/>
          <w:sz w:val="20"/>
          <w:szCs w:val="20"/>
        </w:rPr>
        <w:t xml:space="preserve"> dla każdego z uczestników. Szkolenia</w:t>
      </w:r>
      <w:r w:rsidRPr="003C7077">
        <w:rPr>
          <w:rFonts w:ascii="Roboto" w:hAnsi="Roboto"/>
          <w:sz w:val="20"/>
          <w:szCs w:val="20"/>
        </w:rPr>
        <w:t xml:space="preserve"> każdorazowo powinn</w:t>
      </w:r>
      <w:r w:rsidR="003217AA">
        <w:rPr>
          <w:rFonts w:ascii="Roboto" w:hAnsi="Roboto"/>
          <w:sz w:val="20"/>
          <w:szCs w:val="20"/>
        </w:rPr>
        <w:t>y</w:t>
      </w:r>
      <w:r w:rsidR="00425367" w:rsidRPr="003C7077">
        <w:rPr>
          <w:rFonts w:ascii="Roboto" w:hAnsi="Roboto"/>
          <w:sz w:val="20"/>
          <w:szCs w:val="20"/>
        </w:rPr>
        <w:t xml:space="preserve"> trwać minimu</w:t>
      </w:r>
      <w:r w:rsidR="006479DA" w:rsidRPr="003C7077">
        <w:rPr>
          <w:rFonts w:ascii="Roboto" w:hAnsi="Roboto"/>
          <w:sz w:val="20"/>
          <w:szCs w:val="20"/>
        </w:rPr>
        <w:t>m 5</w:t>
      </w:r>
      <w:r w:rsidR="00523A48" w:rsidRPr="003C7077">
        <w:rPr>
          <w:rFonts w:ascii="Roboto" w:hAnsi="Roboto"/>
          <w:sz w:val="20"/>
          <w:szCs w:val="20"/>
        </w:rPr>
        <w:t xml:space="preserve"> </w:t>
      </w:r>
      <w:r w:rsidR="006479DA" w:rsidRPr="003C7077">
        <w:rPr>
          <w:rFonts w:ascii="Roboto" w:hAnsi="Roboto"/>
          <w:sz w:val="20"/>
          <w:szCs w:val="20"/>
        </w:rPr>
        <w:t xml:space="preserve"> godzin</w:t>
      </w:r>
      <w:r w:rsidR="003217AA">
        <w:rPr>
          <w:rFonts w:ascii="Roboto" w:hAnsi="Roboto"/>
          <w:sz w:val="20"/>
          <w:szCs w:val="20"/>
        </w:rPr>
        <w:t xml:space="preserve"> dziennie</w:t>
      </w:r>
      <w:r w:rsidR="006479DA" w:rsidRPr="003C7077">
        <w:rPr>
          <w:rFonts w:ascii="Roboto" w:hAnsi="Roboto"/>
          <w:sz w:val="20"/>
          <w:szCs w:val="20"/>
        </w:rPr>
        <w:t>, nie wliczając przerw</w:t>
      </w:r>
      <w:r w:rsidR="00364DF3" w:rsidRPr="003C7077">
        <w:rPr>
          <w:rFonts w:ascii="Roboto" w:hAnsi="Roboto"/>
          <w:sz w:val="20"/>
          <w:szCs w:val="20"/>
        </w:rPr>
        <w:t xml:space="preserve">, w godzinach </w:t>
      </w:r>
      <w:r w:rsidR="005B6DF7">
        <w:rPr>
          <w:rFonts w:ascii="Roboto" w:hAnsi="Roboto"/>
          <w:sz w:val="20"/>
          <w:szCs w:val="20"/>
        </w:rPr>
        <w:t>9</w:t>
      </w:r>
      <w:r w:rsidR="00364DF3" w:rsidRPr="003C7077">
        <w:rPr>
          <w:rFonts w:ascii="Roboto" w:hAnsi="Roboto"/>
          <w:sz w:val="20"/>
          <w:szCs w:val="20"/>
        </w:rPr>
        <w:t>-16</w:t>
      </w:r>
      <w:r w:rsidR="001513F8" w:rsidRPr="003C7077">
        <w:rPr>
          <w:rFonts w:ascii="Roboto" w:hAnsi="Roboto"/>
          <w:sz w:val="20"/>
          <w:szCs w:val="20"/>
        </w:rPr>
        <w:t>.</w:t>
      </w:r>
    </w:p>
    <w:p w14:paraId="5921F5F2" w14:textId="42E74BF4" w:rsidR="00DA76DC" w:rsidRPr="003C7077" w:rsidRDefault="0071011E" w:rsidP="005E614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3C7077">
        <w:rPr>
          <w:rFonts w:ascii="Roboto" w:hAnsi="Roboto"/>
          <w:sz w:val="20"/>
          <w:szCs w:val="20"/>
        </w:rPr>
        <w:t>W każdym dniu szkolenia Wykonawca zapewni co najmniej trzy przerwy, w tym jedną dłuższą na obiad.</w:t>
      </w:r>
    </w:p>
    <w:p w14:paraId="06E52101" w14:textId="66691D03" w:rsidR="00DA76DC" w:rsidRPr="003C7077" w:rsidRDefault="00DA76DC" w:rsidP="00DA76D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3C7077">
        <w:rPr>
          <w:rFonts w:ascii="Roboto" w:hAnsi="Roboto"/>
          <w:sz w:val="20"/>
          <w:szCs w:val="20"/>
        </w:rPr>
        <w:t xml:space="preserve">Zamawiający zastrzega sobie możliwość zmiany terminu najpóźniej na 7 dni przed datą planowanego szkolenia. </w:t>
      </w:r>
    </w:p>
    <w:p w14:paraId="1F2FDFE8" w14:textId="77777777" w:rsidR="00630634" w:rsidRPr="003C7077" w:rsidRDefault="000E3E70" w:rsidP="0063063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3C7077">
        <w:rPr>
          <w:rFonts w:ascii="Roboto" w:hAnsi="Roboto"/>
          <w:sz w:val="20"/>
          <w:szCs w:val="20"/>
        </w:rPr>
        <w:t>Szkolenia powinny być prowadzon</w:t>
      </w:r>
      <w:r w:rsidR="00DA76DC" w:rsidRPr="003C7077">
        <w:rPr>
          <w:rFonts w:ascii="Roboto" w:hAnsi="Roboto"/>
          <w:sz w:val="20"/>
          <w:szCs w:val="20"/>
        </w:rPr>
        <w:t xml:space="preserve">e w formie zajęć warsztatowych. </w:t>
      </w:r>
      <w:r w:rsidR="00630634" w:rsidRPr="003C7077">
        <w:rPr>
          <w:rFonts w:ascii="Roboto" w:hAnsi="Roboto"/>
          <w:sz w:val="20"/>
          <w:szCs w:val="20"/>
        </w:rPr>
        <w:t>Zalecana jest modułowość szkoleń oraz krótkie przerwy między poszczególnymi modułami</w:t>
      </w:r>
      <w:r w:rsidR="00DA76DC" w:rsidRPr="003C7077">
        <w:rPr>
          <w:rFonts w:ascii="Roboto" w:hAnsi="Roboto"/>
          <w:sz w:val="20"/>
          <w:szCs w:val="20"/>
        </w:rPr>
        <w:t xml:space="preserve">. </w:t>
      </w:r>
    </w:p>
    <w:p w14:paraId="0AAD9822" w14:textId="7FDBAF0F" w:rsidR="000E3E70" w:rsidRPr="003C7077" w:rsidRDefault="000E3E70" w:rsidP="000E3E7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3C7077">
        <w:rPr>
          <w:rFonts w:ascii="Roboto" w:hAnsi="Roboto"/>
          <w:sz w:val="20"/>
          <w:szCs w:val="20"/>
        </w:rPr>
        <w:t>Wykonawca zapewni przygotowanie materiałów szkoleniowych</w:t>
      </w:r>
      <w:r w:rsidR="00DA76DC" w:rsidRPr="003C7077">
        <w:rPr>
          <w:rFonts w:ascii="Roboto" w:hAnsi="Roboto"/>
          <w:sz w:val="20"/>
          <w:szCs w:val="20"/>
        </w:rPr>
        <w:t xml:space="preserve"> </w:t>
      </w:r>
      <w:r w:rsidRPr="003C7077">
        <w:rPr>
          <w:rFonts w:ascii="Roboto" w:hAnsi="Roboto"/>
          <w:sz w:val="20"/>
          <w:szCs w:val="20"/>
        </w:rPr>
        <w:t>dla ucz</w:t>
      </w:r>
      <w:r w:rsidR="00226214" w:rsidRPr="003C7077">
        <w:rPr>
          <w:rFonts w:ascii="Roboto" w:hAnsi="Roboto"/>
          <w:sz w:val="20"/>
          <w:szCs w:val="20"/>
        </w:rPr>
        <w:t>estników</w:t>
      </w:r>
      <w:r w:rsidR="005B6DF7">
        <w:rPr>
          <w:rFonts w:ascii="Roboto" w:hAnsi="Roboto"/>
          <w:sz w:val="20"/>
          <w:szCs w:val="20"/>
        </w:rPr>
        <w:t>.</w:t>
      </w:r>
      <w:r w:rsidR="00226214" w:rsidRPr="003C7077">
        <w:rPr>
          <w:rFonts w:ascii="Roboto" w:hAnsi="Roboto"/>
          <w:sz w:val="20"/>
          <w:szCs w:val="20"/>
        </w:rPr>
        <w:t>.</w:t>
      </w:r>
    </w:p>
    <w:p w14:paraId="4705F173" w14:textId="434D5BDF" w:rsidR="00364DF3" w:rsidRPr="003C7077" w:rsidRDefault="00364DF3" w:rsidP="003A48AF">
      <w:pPr>
        <w:pStyle w:val="Akapitzlist"/>
        <w:numPr>
          <w:ilvl w:val="0"/>
          <w:numId w:val="6"/>
        </w:numPr>
        <w:jc w:val="both"/>
        <w:rPr>
          <w:rFonts w:ascii="Roboto" w:hAnsi="Roboto"/>
          <w:sz w:val="20"/>
          <w:szCs w:val="20"/>
        </w:rPr>
      </w:pPr>
      <w:r w:rsidRPr="003C7077">
        <w:rPr>
          <w:rFonts w:ascii="Roboto" w:hAnsi="Roboto"/>
          <w:sz w:val="20"/>
          <w:szCs w:val="20"/>
        </w:rPr>
        <w:t xml:space="preserve">Wykonawca na każdy dzień szkolenia zobowiąże się do sporządzenia listy obecności uczestników potwierdzającej ich udział w szkoleniu. Listy obecności zostaną przekazane Zamawiającemu wraz z fakturą i protokołem odbioru. </w:t>
      </w:r>
    </w:p>
    <w:p w14:paraId="4171E73B" w14:textId="77777777" w:rsidR="00364DF3" w:rsidRPr="003C7077" w:rsidRDefault="00364DF3" w:rsidP="003A48AF">
      <w:pPr>
        <w:pStyle w:val="Akapitzlist"/>
        <w:spacing w:after="0" w:line="240" w:lineRule="auto"/>
        <w:ind w:left="1364"/>
        <w:jc w:val="both"/>
        <w:rPr>
          <w:rFonts w:ascii="Roboto" w:hAnsi="Roboto"/>
          <w:sz w:val="20"/>
          <w:szCs w:val="20"/>
        </w:rPr>
      </w:pPr>
    </w:p>
    <w:p w14:paraId="260DE72E" w14:textId="77777777" w:rsidR="000E3E70" w:rsidRPr="005C3631" w:rsidRDefault="000E3E70" w:rsidP="000E3E70">
      <w:pPr>
        <w:pStyle w:val="Akapitzlist"/>
        <w:ind w:left="1364"/>
        <w:jc w:val="both"/>
        <w:rPr>
          <w:rFonts w:ascii="Roboto" w:hAnsi="Roboto"/>
        </w:rPr>
      </w:pPr>
    </w:p>
    <w:p w14:paraId="7E6A892E" w14:textId="3E1252AC" w:rsidR="000E3E70" w:rsidRPr="003C7077" w:rsidRDefault="000E3E70" w:rsidP="003C7077">
      <w:pPr>
        <w:pStyle w:val="Akapitzlist"/>
        <w:numPr>
          <w:ilvl w:val="0"/>
          <w:numId w:val="3"/>
        </w:numPr>
        <w:jc w:val="both"/>
        <w:rPr>
          <w:rFonts w:ascii="Roboto" w:hAnsi="Roboto"/>
          <w:sz w:val="20"/>
          <w:szCs w:val="20"/>
        </w:rPr>
      </w:pPr>
      <w:r w:rsidRPr="003C7077">
        <w:rPr>
          <w:rFonts w:ascii="Roboto" w:hAnsi="Roboto"/>
          <w:sz w:val="20"/>
          <w:szCs w:val="20"/>
        </w:rPr>
        <w:t xml:space="preserve">zapewnienia </w:t>
      </w:r>
      <w:r w:rsidR="008512AC" w:rsidRPr="003C7077">
        <w:rPr>
          <w:rFonts w:ascii="Roboto" w:hAnsi="Roboto"/>
          <w:sz w:val="20"/>
          <w:szCs w:val="20"/>
        </w:rPr>
        <w:t xml:space="preserve">w trakcie każdego dnia szkoleniowego </w:t>
      </w:r>
      <w:r w:rsidRPr="003C7077">
        <w:rPr>
          <w:rFonts w:ascii="Roboto" w:hAnsi="Roboto"/>
          <w:sz w:val="20"/>
          <w:szCs w:val="20"/>
        </w:rPr>
        <w:t>wyżywienia dla uczestników szkoleń zgodnie z poniższymi wymogami:</w:t>
      </w:r>
    </w:p>
    <w:p w14:paraId="53FAF331" w14:textId="37B23691" w:rsidR="00F54C77" w:rsidRPr="003C7077" w:rsidRDefault="0087147D" w:rsidP="003C707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Roboto" w:hAnsi="Roboto"/>
          <w:b/>
          <w:sz w:val="20"/>
          <w:szCs w:val="20"/>
        </w:rPr>
      </w:pPr>
      <w:r w:rsidRPr="003C7077">
        <w:rPr>
          <w:rFonts w:ascii="Roboto" w:hAnsi="Roboto"/>
          <w:sz w:val="20"/>
          <w:szCs w:val="20"/>
        </w:rPr>
        <w:t xml:space="preserve">Napoje: </w:t>
      </w:r>
      <w:r w:rsidR="00F54C77" w:rsidRPr="003C7077">
        <w:rPr>
          <w:rFonts w:ascii="Roboto" w:hAnsi="Roboto"/>
          <w:sz w:val="20"/>
          <w:szCs w:val="20"/>
        </w:rPr>
        <w:t xml:space="preserve">Napoje </w:t>
      </w:r>
      <w:r w:rsidRPr="003C7077">
        <w:rPr>
          <w:rFonts w:ascii="Roboto" w:hAnsi="Roboto"/>
          <w:sz w:val="20"/>
          <w:szCs w:val="20"/>
        </w:rPr>
        <w:t xml:space="preserve">zimne: woda - w butelkach półlitrowych (po 1 butelce wody gazowanej </w:t>
      </w:r>
      <w:r w:rsidRPr="003C7077">
        <w:rPr>
          <w:rFonts w:ascii="Roboto" w:hAnsi="Roboto"/>
          <w:sz w:val="20"/>
          <w:szCs w:val="20"/>
        </w:rPr>
        <w:br/>
        <w:t>i niegazowanej na osobę), dwa rodzaje soków owocowych w kartonach – (co najmniej po 0,25 L na osobę z każdego rodzaju).</w:t>
      </w:r>
    </w:p>
    <w:p w14:paraId="75DBAE92" w14:textId="77777777" w:rsidR="00F54C77" w:rsidRPr="003C7077" w:rsidRDefault="00F54C77" w:rsidP="00AB0A1F">
      <w:pPr>
        <w:pStyle w:val="Akapitzlist"/>
        <w:spacing w:after="0" w:line="240" w:lineRule="auto"/>
        <w:ind w:left="1352"/>
        <w:jc w:val="both"/>
        <w:rPr>
          <w:rFonts w:ascii="Roboto" w:hAnsi="Roboto"/>
          <w:b/>
          <w:sz w:val="20"/>
          <w:szCs w:val="20"/>
        </w:rPr>
      </w:pPr>
    </w:p>
    <w:p w14:paraId="2C9B53FB" w14:textId="1F062F69" w:rsidR="00F54C77" w:rsidRPr="003C7077" w:rsidRDefault="0087147D" w:rsidP="00AB0A1F">
      <w:pPr>
        <w:pStyle w:val="Akapitzlist"/>
        <w:spacing w:after="0" w:line="240" w:lineRule="auto"/>
        <w:ind w:left="1352"/>
        <w:jc w:val="both"/>
        <w:rPr>
          <w:rFonts w:ascii="Roboto" w:hAnsi="Roboto"/>
          <w:sz w:val="20"/>
          <w:szCs w:val="20"/>
        </w:rPr>
      </w:pPr>
      <w:r w:rsidRPr="003C7077">
        <w:rPr>
          <w:rFonts w:ascii="Roboto" w:hAnsi="Roboto"/>
          <w:sz w:val="20"/>
          <w:szCs w:val="20"/>
        </w:rPr>
        <w:t xml:space="preserve"> </w:t>
      </w:r>
    </w:p>
    <w:p w14:paraId="6258C4EF" w14:textId="2FD75F1A" w:rsidR="003C7077" w:rsidRPr="003C7077" w:rsidRDefault="00F54C77" w:rsidP="003A48A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3C7077">
        <w:rPr>
          <w:rFonts w:ascii="Roboto" w:hAnsi="Roboto"/>
          <w:sz w:val="20"/>
          <w:szCs w:val="20"/>
        </w:rPr>
        <w:t>Lunch:</w:t>
      </w:r>
    </w:p>
    <w:p w14:paraId="068B9A82" w14:textId="16B5C27D" w:rsidR="003C7077" w:rsidRPr="003C7077" w:rsidRDefault="003C7077" w:rsidP="003C7077">
      <w:pPr>
        <w:pStyle w:val="Akapitzlist"/>
        <w:spacing w:after="0" w:line="240" w:lineRule="auto"/>
        <w:ind w:left="1080"/>
        <w:jc w:val="both"/>
        <w:rPr>
          <w:rFonts w:ascii="Roboto" w:hAnsi="Roboto"/>
          <w:b/>
          <w:sz w:val="20"/>
          <w:szCs w:val="20"/>
        </w:rPr>
      </w:pPr>
      <w:r w:rsidRPr="003C7077">
        <w:rPr>
          <w:rFonts w:ascii="Roboto" w:hAnsi="Roboto"/>
          <w:sz w:val="20"/>
          <w:szCs w:val="20"/>
        </w:rPr>
        <w:t>-</w:t>
      </w:r>
      <w:r w:rsidR="00752010" w:rsidRPr="003C7077">
        <w:rPr>
          <w:rFonts w:ascii="Roboto" w:hAnsi="Roboto"/>
          <w:sz w:val="20"/>
          <w:szCs w:val="20"/>
        </w:rPr>
        <w:t>Posiłki:</w:t>
      </w:r>
      <w:r w:rsidR="00364DF3" w:rsidRPr="003C7077">
        <w:rPr>
          <w:rFonts w:ascii="Roboto" w:hAnsi="Roboto"/>
          <w:sz w:val="20"/>
          <w:szCs w:val="20"/>
        </w:rPr>
        <w:t xml:space="preserve"> </w:t>
      </w:r>
      <w:r w:rsidR="0087147D" w:rsidRPr="003C7077">
        <w:rPr>
          <w:rFonts w:ascii="Roboto" w:hAnsi="Roboto"/>
          <w:sz w:val="20"/>
          <w:szCs w:val="20"/>
        </w:rPr>
        <w:t>dwa rodzaje dań ciepłych</w:t>
      </w:r>
      <w:r w:rsidR="008642BA" w:rsidRPr="003C7077">
        <w:rPr>
          <w:rFonts w:ascii="Roboto" w:hAnsi="Roboto"/>
          <w:sz w:val="20"/>
          <w:szCs w:val="20"/>
        </w:rPr>
        <w:t>, w tym jeden posiłek bezglutenowy</w:t>
      </w:r>
      <w:r w:rsidR="0087147D" w:rsidRPr="003C7077">
        <w:rPr>
          <w:rFonts w:ascii="Roboto" w:hAnsi="Roboto"/>
          <w:sz w:val="20"/>
          <w:szCs w:val="20"/>
        </w:rPr>
        <w:t xml:space="preserve"> – (450 g na osobę);</w:t>
      </w:r>
    </w:p>
    <w:p w14:paraId="3B131235" w14:textId="190A4C02" w:rsidR="00F54C77" w:rsidRPr="003C7077" w:rsidRDefault="003C7077" w:rsidP="003C7077">
      <w:pPr>
        <w:pStyle w:val="Akapitzlist"/>
        <w:spacing w:after="0" w:line="240" w:lineRule="auto"/>
        <w:ind w:left="1080"/>
        <w:jc w:val="both"/>
        <w:rPr>
          <w:rFonts w:ascii="Roboto" w:hAnsi="Roboto"/>
          <w:b/>
          <w:sz w:val="20"/>
          <w:szCs w:val="20"/>
        </w:rPr>
      </w:pPr>
      <w:r w:rsidRPr="003C7077">
        <w:rPr>
          <w:rFonts w:ascii="Roboto" w:hAnsi="Roboto"/>
          <w:sz w:val="20"/>
          <w:szCs w:val="20"/>
        </w:rPr>
        <w:t>-</w:t>
      </w:r>
      <w:r w:rsidR="00F54C77" w:rsidRPr="003C7077">
        <w:rPr>
          <w:rFonts w:ascii="Roboto" w:hAnsi="Roboto"/>
          <w:sz w:val="20"/>
          <w:szCs w:val="20"/>
        </w:rPr>
        <w:t>Napoje</w:t>
      </w:r>
      <w:r w:rsidR="00752010" w:rsidRPr="003C7077">
        <w:rPr>
          <w:rFonts w:ascii="Roboto" w:hAnsi="Roboto"/>
          <w:sz w:val="20"/>
          <w:szCs w:val="20"/>
        </w:rPr>
        <w:t>:</w:t>
      </w:r>
      <w:r w:rsidR="00F54C77" w:rsidRPr="003C7077">
        <w:rPr>
          <w:rFonts w:ascii="Roboto" w:hAnsi="Roboto"/>
          <w:sz w:val="20"/>
          <w:szCs w:val="20"/>
        </w:rPr>
        <w:t xml:space="preserve"> </w:t>
      </w:r>
      <w:r w:rsidR="00364DF3" w:rsidRPr="003C7077">
        <w:rPr>
          <w:rFonts w:ascii="Roboto" w:hAnsi="Roboto"/>
          <w:sz w:val="20"/>
          <w:szCs w:val="20"/>
        </w:rPr>
        <w:t xml:space="preserve"> </w:t>
      </w:r>
      <w:r w:rsidR="00F54C77" w:rsidRPr="003C7077">
        <w:rPr>
          <w:rFonts w:ascii="Roboto" w:hAnsi="Roboto"/>
          <w:sz w:val="20"/>
          <w:szCs w:val="20"/>
        </w:rPr>
        <w:t>zimne w dzbankach</w:t>
      </w:r>
      <w:r w:rsidR="00265A2C">
        <w:rPr>
          <w:rFonts w:ascii="Roboto" w:hAnsi="Roboto"/>
          <w:sz w:val="20"/>
          <w:szCs w:val="20"/>
        </w:rPr>
        <w:t xml:space="preserve"> lub butelkach</w:t>
      </w:r>
      <w:r w:rsidR="00F54C77" w:rsidRPr="003C7077">
        <w:rPr>
          <w:rFonts w:ascii="Roboto" w:hAnsi="Roboto"/>
          <w:sz w:val="20"/>
          <w:szCs w:val="20"/>
        </w:rPr>
        <w:t xml:space="preserve"> (co najmniej </w:t>
      </w:r>
      <w:r w:rsidR="00265A2C">
        <w:rPr>
          <w:rFonts w:ascii="Roboto" w:hAnsi="Roboto"/>
          <w:sz w:val="20"/>
          <w:szCs w:val="20"/>
        </w:rPr>
        <w:t>25</w:t>
      </w:r>
      <w:r w:rsidR="00F54C77" w:rsidRPr="003C7077">
        <w:rPr>
          <w:rFonts w:ascii="Roboto" w:hAnsi="Roboto"/>
          <w:sz w:val="20"/>
          <w:szCs w:val="20"/>
        </w:rPr>
        <w:t>0 ml na osobę)</w:t>
      </w:r>
      <w:r w:rsidR="00752010" w:rsidRPr="003C7077">
        <w:rPr>
          <w:rFonts w:ascii="Roboto" w:hAnsi="Roboto"/>
          <w:sz w:val="20"/>
          <w:szCs w:val="20"/>
        </w:rPr>
        <w:t>:</w:t>
      </w:r>
    </w:p>
    <w:p w14:paraId="65AE4A60" w14:textId="77777777" w:rsidR="00752010" w:rsidRPr="003C7077" w:rsidRDefault="00752010" w:rsidP="00AB0A1F">
      <w:pPr>
        <w:pStyle w:val="Akapitzlist"/>
        <w:spacing w:after="0" w:line="240" w:lineRule="auto"/>
        <w:ind w:left="1352"/>
        <w:jc w:val="both"/>
        <w:rPr>
          <w:rFonts w:ascii="Roboto" w:hAnsi="Roboto"/>
          <w:sz w:val="20"/>
          <w:szCs w:val="20"/>
        </w:rPr>
      </w:pPr>
      <w:r w:rsidRPr="003C7077">
        <w:rPr>
          <w:rFonts w:ascii="Roboto" w:hAnsi="Roboto"/>
          <w:sz w:val="20"/>
          <w:szCs w:val="20"/>
        </w:rPr>
        <w:t>-woda gazowana i niegazowana,</w:t>
      </w:r>
    </w:p>
    <w:p w14:paraId="6A683DE2" w14:textId="77777777" w:rsidR="00F54C77" w:rsidRPr="003C7077" w:rsidRDefault="00752010" w:rsidP="00AB0A1F">
      <w:pPr>
        <w:pStyle w:val="Akapitzlist"/>
        <w:spacing w:after="0" w:line="240" w:lineRule="auto"/>
        <w:ind w:left="1352"/>
        <w:jc w:val="both"/>
        <w:rPr>
          <w:rFonts w:ascii="Roboto" w:hAnsi="Roboto"/>
          <w:b/>
          <w:sz w:val="20"/>
          <w:szCs w:val="20"/>
        </w:rPr>
      </w:pPr>
      <w:r w:rsidRPr="003C7077">
        <w:rPr>
          <w:rFonts w:ascii="Roboto" w:hAnsi="Roboto"/>
          <w:sz w:val="20"/>
          <w:szCs w:val="20"/>
        </w:rPr>
        <w:t>-2 rodzaje soków owocowych.</w:t>
      </w:r>
    </w:p>
    <w:p w14:paraId="3C1AEE5A" w14:textId="77777777" w:rsidR="000E3E70" w:rsidRPr="003C7077" w:rsidRDefault="000E3E70" w:rsidP="0087147D">
      <w:pPr>
        <w:jc w:val="both"/>
        <w:rPr>
          <w:rFonts w:ascii="Roboto" w:hAnsi="Roboto"/>
          <w:sz w:val="20"/>
          <w:szCs w:val="20"/>
        </w:rPr>
      </w:pPr>
    </w:p>
    <w:p w14:paraId="7036D812" w14:textId="25A562BB" w:rsidR="000E3E70" w:rsidRPr="003C7077" w:rsidRDefault="000E3E70" w:rsidP="003C70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3C7077">
        <w:rPr>
          <w:rFonts w:ascii="Roboto" w:hAnsi="Roboto"/>
          <w:sz w:val="20"/>
          <w:szCs w:val="20"/>
        </w:rPr>
        <w:lastRenderedPageBreak/>
        <w:t xml:space="preserve">Wszystkie posiłki zapewnione przez Wykonawcę muszą być bezwzględnie świeże, przyrządzone w dniu świadczenia usługi. Produkty przetworzone (takie jak soki i inne) będą posiadały odpowiednią datę przydatności do spożycia. </w:t>
      </w:r>
    </w:p>
    <w:p w14:paraId="030C2187" w14:textId="027F60BB" w:rsidR="000E3E70" w:rsidRPr="003C7077" w:rsidRDefault="000E3E70" w:rsidP="003C70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3C7077">
        <w:rPr>
          <w:rFonts w:ascii="Roboto" w:hAnsi="Roboto"/>
          <w:sz w:val="20"/>
          <w:szCs w:val="20"/>
        </w:rPr>
        <w:t>Dania i napoje wraz z dodatkami serwowane będą w naczyniach ceramicznych z uż</w:t>
      </w:r>
      <w:r w:rsidR="003C7077" w:rsidRPr="003C7077">
        <w:rPr>
          <w:rFonts w:ascii="Roboto" w:hAnsi="Roboto"/>
          <w:sz w:val="20"/>
          <w:szCs w:val="20"/>
        </w:rPr>
        <w:t>yc</w:t>
      </w:r>
      <w:r w:rsidRPr="003C7077">
        <w:rPr>
          <w:rFonts w:ascii="Roboto" w:hAnsi="Roboto"/>
          <w:sz w:val="20"/>
          <w:szCs w:val="20"/>
        </w:rPr>
        <w:t>iem metalowych sztućców. Niedopuszczalne jest użycie naczyń jednorazowych.</w:t>
      </w:r>
    </w:p>
    <w:p w14:paraId="38DE65D1" w14:textId="77777777" w:rsidR="003C7077" w:rsidRPr="003C7077" w:rsidRDefault="003C7077" w:rsidP="003C7077">
      <w:pPr>
        <w:pStyle w:val="Akapitzlist"/>
        <w:spacing w:after="0" w:line="240" w:lineRule="auto"/>
        <w:ind w:left="644"/>
        <w:jc w:val="both"/>
        <w:rPr>
          <w:rFonts w:ascii="Roboto" w:hAnsi="Roboto"/>
          <w:sz w:val="20"/>
          <w:szCs w:val="20"/>
        </w:rPr>
      </w:pPr>
    </w:p>
    <w:p w14:paraId="03256966" w14:textId="75737150" w:rsidR="003C7077" w:rsidRPr="003C7077" w:rsidRDefault="003C7077" w:rsidP="003C70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3C7077">
        <w:rPr>
          <w:rFonts w:ascii="Roboto" w:hAnsi="Roboto"/>
          <w:sz w:val="20"/>
          <w:szCs w:val="20"/>
        </w:rPr>
        <w:t xml:space="preserve">Zamawiający przekaże w sposób ustalony z Wykonawcą niezbędne elementy graficzne z obszaru identyfikacji wizualnej Urzędu do Spraw Cudzoziemców oraz Funduszu Azylu, Migracji i Integracji, które będą musiały zostać zamieszczone na materiałach szkoleniowych, listach obecności itp. oraz wskaże miejsca ich umieszczenia na etapie realizacji przedmiotu zamówienia. Oznakowanie publikacji musi być zgodne z wytycznymi Programu Krajowego Funduszu Azylu, Migracji i Integracji, dostępnych pod adresem: </w:t>
      </w:r>
      <w:hyperlink r:id="rId10" w:history="1">
        <w:r w:rsidRPr="003C7077">
          <w:rPr>
            <w:rStyle w:val="Hipercze"/>
            <w:rFonts w:ascii="Roboto" w:hAnsi="Roboto"/>
            <w:sz w:val="20"/>
            <w:szCs w:val="20"/>
          </w:rPr>
          <w:t>http://copemswia.gov.pl/fundusze-2014-2020/fami/</w:t>
        </w:r>
      </w:hyperlink>
      <w:r w:rsidRPr="003C7077">
        <w:rPr>
          <w:rFonts w:ascii="Roboto" w:hAnsi="Roboto"/>
          <w:sz w:val="20"/>
          <w:szCs w:val="20"/>
        </w:rPr>
        <w:t xml:space="preserve"> </w:t>
      </w:r>
    </w:p>
    <w:p w14:paraId="4D492F77" w14:textId="4944A2E2" w:rsidR="003C7077" w:rsidRPr="003C7077" w:rsidRDefault="003C7077" w:rsidP="003C707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3C7077">
        <w:rPr>
          <w:rFonts w:ascii="Roboto" w:hAnsi="Roboto"/>
          <w:sz w:val="20"/>
          <w:szCs w:val="20"/>
        </w:rPr>
        <w:t xml:space="preserve">logotyp FAMI, pobrany z witryny internetowej: </w:t>
      </w:r>
      <w:hyperlink r:id="rId11" w:history="1">
        <w:r w:rsidRPr="003C7077">
          <w:rPr>
            <w:rStyle w:val="Hipercze"/>
            <w:rFonts w:ascii="Roboto" w:hAnsi="Roboto"/>
            <w:sz w:val="20"/>
            <w:szCs w:val="20"/>
          </w:rPr>
          <w:t>http://copemswia.gov.pl/fundusze-2014-2020/fami/informacja-i-promocja/</w:t>
        </w:r>
      </w:hyperlink>
      <w:r w:rsidRPr="003C7077">
        <w:rPr>
          <w:rFonts w:ascii="Roboto" w:hAnsi="Roboto"/>
          <w:sz w:val="20"/>
          <w:szCs w:val="20"/>
        </w:rPr>
        <w:t xml:space="preserve"> </w:t>
      </w:r>
    </w:p>
    <w:p w14:paraId="0BAED808" w14:textId="5F2C1142" w:rsidR="003C7077" w:rsidRPr="003C7077" w:rsidRDefault="003C7077" w:rsidP="003C707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3C7077">
        <w:rPr>
          <w:rFonts w:ascii="Roboto" w:hAnsi="Roboto"/>
          <w:sz w:val="20"/>
          <w:szCs w:val="20"/>
        </w:rPr>
        <w:t xml:space="preserve">logo Urzędu do Spraw Cudzoziemców, pobrany z witryny internetowej: </w:t>
      </w:r>
      <w:hyperlink r:id="rId12" w:history="1">
        <w:r w:rsidRPr="003C7077">
          <w:rPr>
            <w:rStyle w:val="Hipercze"/>
            <w:rFonts w:ascii="Roboto" w:hAnsi="Roboto"/>
            <w:sz w:val="20"/>
            <w:szCs w:val="20"/>
          </w:rPr>
          <w:t>https://udsc.gov.pl/do-pobrania/logo_udsc/</w:t>
        </w:r>
      </w:hyperlink>
      <w:r w:rsidRPr="003C7077">
        <w:rPr>
          <w:rFonts w:ascii="Roboto" w:hAnsi="Roboto"/>
          <w:sz w:val="20"/>
          <w:szCs w:val="20"/>
        </w:rPr>
        <w:t xml:space="preserve"> </w:t>
      </w:r>
    </w:p>
    <w:p w14:paraId="66C9E144" w14:textId="77777777" w:rsidR="003C7077" w:rsidRPr="003C7077" w:rsidRDefault="003C7077" w:rsidP="003C707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3C7077">
        <w:rPr>
          <w:rFonts w:ascii="Roboto" w:hAnsi="Roboto"/>
          <w:sz w:val="20"/>
          <w:szCs w:val="20"/>
        </w:rPr>
        <w:t>nazwa projektu: FAMI „Opracowanie i wdrożenie długofalowej strategii komunikacyjnej Urzędu do Spraw Cudzoziemców”,</w:t>
      </w:r>
    </w:p>
    <w:p w14:paraId="0F5174A8" w14:textId="33FF3633" w:rsidR="003C7077" w:rsidRPr="003C7077" w:rsidRDefault="003C7077" w:rsidP="003C707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3C7077">
        <w:rPr>
          <w:rFonts w:ascii="Roboto" w:hAnsi="Roboto"/>
          <w:sz w:val="20"/>
          <w:szCs w:val="20"/>
        </w:rPr>
        <w:t>hasło podkreślające wartość dodaną, jaką stanowi wkład Unii Europejskiej o treści „Bezpieczna przystań”,</w:t>
      </w:r>
    </w:p>
    <w:p w14:paraId="2A4EC5B0" w14:textId="179D79AC" w:rsidR="003C7077" w:rsidRPr="003C7077" w:rsidRDefault="003C7077" w:rsidP="003C707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3C7077">
        <w:rPr>
          <w:rFonts w:ascii="Roboto" w:hAnsi="Roboto"/>
          <w:sz w:val="20"/>
          <w:szCs w:val="20"/>
        </w:rPr>
        <w:t xml:space="preserve">informacja o współfinansowaniu w ramach projektu z Programu Krajowego FAMI z zastosowaniem następujących sformułowań: Projekt współfinansowany z Programu Krajowego Funduszu Azylu, Migracji i Integracji. </w:t>
      </w:r>
    </w:p>
    <w:p w14:paraId="5EFA0DFD" w14:textId="34363C5D" w:rsidR="003C7077" w:rsidRPr="003C7077" w:rsidRDefault="003C7077" w:rsidP="003C7077">
      <w:pPr>
        <w:pStyle w:val="Akapitzlist"/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14:paraId="036EFC9B" w14:textId="77777777" w:rsidR="000E3E70" w:rsidRPr="003C7077" w:rsidRDefault="000E3E70" w:rsidP="000E3E70">
      <w:pPr>
        <w:jc w:val="both"/>
        <w:rPr>
          <w:rFonts w:ascii="Roboto" w:hAnsi="Roboto"/>
          <w:b/>
          <w:sz w:val="20"/>
          <w:szCs w:val="20"/>
        </w:rPr>
      </w:pPr>
    </w:p>
    <w:p w14:paraId="5D6047B6" w14:textId="77777777" w:rsidR="00111465" w:rsidRPr="005C3631" w:rsidRDefault="00111465" w:rsidP="00111465">
      <w:pPr>
        <w:spacing w:after="60" w:line="240" w:lineRule="auto"/>
        <w:ind w:left="708"/>
        <w:rPr>
          <w:rFonts w:ascii="Roboto" w:hAnsi="Roboto" w:cs="Tahoma"/>
          <w:sz w:val="20"/>
          <w:szCs w:val="20"/>
        </w:rPr>
      </w:pPr>
    </w:p>
    <w:p w14:paraId="51AC04BB" w14:textId="77777777" w:rsidR="00111465" w:rsidRPr="005C3631" w:rsidRDefault="00111465" w:rsidP="00630634">
      <w:pPr>
        <w:spacing w:after="60" w:line="240" w:lineRule="auto"/>
        <w:rPr>
          <w:rFonts w:ascii="Roboto" w:hAnsi="Roboto" w:cs="Tahoma"/>
          <w:sz w:val="20"/>
          <w:szCs w:val="20"/>
        </w:rPr>
      </w:pPr>
    </w:p>
    <w:p w14:paraId="4F3E5E30" w14:textId="77777777" w:rsidR="00CF0084" w:rsidRPr="005C3631" w:rsidRDefault="00CF0084" w:rsidP="00111465">
      <w:pPr>
        <w:rPr>
          <w:rFonts w:ascii="Roboto" w:hAnsi="Roboto"/>
        </w:rPr>
      </w:pPr>
    </w:p>
    <w:sectPr w:rsidR="00CF0084" w:rsidRPr="005C363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DF121" w14:textId="77777777" w:rsidR="00D724F0" w:rsidRDefault="00D724F0" w:rsidP="00BA668D">
      <w:pPr>
        <w:spacing w:after="0" w:line="240" w:lineRule="auto"/>
      </w:pPr>
      <w:r>
        <w:separator/>
      </w:r>
    </w:p>
  </w:endnote>
  <w:endnote w:type="continuationSeparator" w:id="0">
    <w:p w14:paraId="3F7CA785" w14:textId="77777777" w:rsidR="00D724F0" w:rsidRDefault="00D724F0" w:rsidP="00BA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oboto" w:hAnsi="Roboto"/>
      </w:rPr>
      <w:id w:val="-1989923457"/>
      <w:docPartObj>
        <w:docPartGallery w:val="Page Numbers (Bottom of Page)"/>
        <w:docPartUnique/>
      </w:docPartObj>
    </w:sdtPr>
    <w:sdtEndPr/>
    <w:sdtContent>
      <w:p w14:paraId="6B285FB8" w14:textId="3F6CE330" w:rsidR="00BA668D" w:rsidRPr="005C3631" w:rsidRDefault="00BA668D" w:rsidP="00BA668D">
        <w:pPr>
          <w:pStyle w:val="Stopka"/>
          <w:jc w:val="right"/>
          <w:rPr>
            <w:rFonts w:ascii="Roboto" w:hAnsi="Roboto"/>
          </w:rPr>
        </w:pPr>
        <w:r w:rsidRPr="005C3631">
          <w:rPr>
            <w:rFonts w:ascii="Roboto" w:hAnsi="Roboto"/>
          </w:rPr>
          <w:fldChar w:fldCharType="begin"/>
        </w:r>
        <w:r w:rsidRPr="005C3631">
          <w:rPr>
            <w:rFonts w:ascii="Roboto" w:hAnsi="Roboto"/>
          </w:rPr>
          <w:instrText>PAGE   \* MERGEFORMAT</w:instrText>
        </w:r>
        <w:r w:rsidRPr="005C3631">
          <w:rPr>
            <w:rFonts w:ascii="Roboto" w:hAnsi="Roboto"/>
          </w:rPr>
          <w:fldChar w:fldCharType="separate"/>
        </w:r>
        <w:r w:rsidR="00A42C35">
          <w:rPr>
            <w:rFonts w:ascii="Roboto" w:hAnsi="Roboto"/>
            <w:noProof/>
          </w:rPr>
          <w:t>8</w:t>
        </w:r>
        <w:r w:rsidRPr="005C3631">
          <w:rPr>
            <w:rFonts w:ascii="Roboto" w:hAnsi="Roboto"/>
          </w:rPr>
          <w:fldChar w:fldCharType="end"/>
        </w:r>
      </w:p>
    </w:sdtContent>
  </w:sdt>
  <w:p w14:paraId="06ECF681" w14:textId="77777777" w:rsidR="00BA668D" w:rsidRPr="005C3631" w:rsidRDefault="00BA668D" w:rsidP="00BA668D">
    <w:pPr>
      <w:pStyle w:val="Stopka"/>
      <w:rPr>
        <w:rFonts w:ascii="Roboto" w:hAnsi="Roboto"/>
      </w:rPr>
    </w:pPr>
    <w:r w:rsidRPr="005C3631">
      <w:rPr>
        <w:rFonts w:ascii="Roboto" w:hAnsi="Roboto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8948E" wp14:editId="6847D53D">
              <wp:simplePos x="0" y="0"/>
              <wp:positionH relativeFrom="margin">
                <wp:align>right</wp:align>
              </wp:positionH>
              <wp:positionV relativeFrom="paragraph">
                <wp:posOffset>40640</wp:posOffset>
              </wp:positionV>
              <wp:extent cx="5762625" cy="45719"/>
              <wp:effectExtent l="0" t="0" r="0" b="12065"/>
              <wp:wrapNone/>
              <wp:docPr id="4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45719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3DE6C0E" id="Minus 4" o:spid="_x0000_s1026" style="position:absolute;margin-left:402.55pt;margin-top:3.2pt;width:453.75pt;height:3.6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57626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" path="m763836,17483r4234953,l4998789,28236r-4234953,l763836,17483xe" fillcolor="#5b9bd5 [3204]" strokecolor="#1f4d78 [1604]" strokeweight="1pt">
              <v:stroke joinstyle="miter"/>
              <v:path arrowok="t" o:connecttype="custom" o:connectlocs="763836,17483;4998789,17483;4998789,28236;763836,28236;763836,17483" o:connectangles="0,0,0,0,0"/>
              <w10:wrap anchorx="margin"/>
            </v:shape>
          </w:pict>
        </mc:Fallback>
      </mc:AlternateContent>
    </w:r>
  </w:p>
  <w:p w14:paraId="4BB972A0" w14:textId="77777777" w:rsidR="00BA668D" w:rsidRPr="005C3631" w:rsidRDefault="00BA668D" w:rsidP="00BA668D">
    <w:pPr>
      <w:pStyle w:val="Stopka"/>
      <w:jc w:val="center"/>
      <w:rPr>
        <w:rFonts w:ascii="Roboto" w:hAnsi="Roboto"/>
      </w:rPr>
    </w:pPr>
    <w:r w:rsidRPr="005C3631">
      <w:rPr>
        <w:rFonts w:ascii="Roboto" w:hAnsi="Roboto"/>
        <w:sz w:val="20"/>
      </w:rPr>
      <w:t>Projekt „Opracowanie i wdrożenie długofalowej strategii komunikacyjnej Urzędu do Spraw Cudzoziemców” jest współfinansowany z Programu Krajowego Funduszu Azylu, Migracji 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2D7C9" w14:textId="77777777" w:rsidR="00D724F0" w:rsidRDefault="00D724F0" w:rsidP="00BA668D">
      <w:pPr>
        <w:spacing w:after="0" w:line="240" w:lineRule="auto"/>
      </w:pPr>
      <w:r>
        <w:separator/>
      </w:r>
    </w:p>
  </w:footnote>
  <w:footnote w:type="continuationSeparator" w:id="0">
    <w:p w14:paraId="7C5F4F2B" w14:textId="77777777" w:rsidR="00D724F0" w:rsidRDefault="00D724F0" w:rsidP="00BA6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5A29"/>
    <w:multiLevelType w:val="hybridMultilevel"/>
    <w:tmpl w:val="3CC2505C"/>
    <w:lvl w:ilvl="0" w:tplc="51105EA0">
      <w:start w:val="1"/>
      <w:numFmt w:val="lowerLetter"/>
      <w:lvlText w:val="%1."/>
      <w:lvlJc w:val="left"/>
      <w:pPr>
        <w:ind w:left="135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1352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58348A"/>
    <w:multiLevelType w:val="hybridMultilevel"/>
    <w:tmpl w:val="94B6829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9F8729F"/>
    <w:multiLevelType w:val="hybridMultilevel"/>
    <w:tmpl w:val="0CEC3C68"/>
    <w:lvl w:ilvl="0" w:tplc="3AB0F4EC">
      <w:start w:val="1"/>
      <w:numFmt w:val="decimal"/>
      <w:lvlText w:val="%1)"/>
      <w:lvlJc w:val="left"/>
      <w:pPr>
        <w:ind w:left="644" w:hanging="360"/>
      </w:pPr>
      <w:rPr>
        <w:rFonts w:ascii="Roboto" w:eastAsia="Times New Roman" w:hAnsi="Roboto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F12501"/>
    <w:multiLevelType w:val="hybridMultilevel"/>
    <w:tmpl w:val="B86EDB90"/>
    <w:lvl w:ilvl="0" w:tplc="04150011">
      <w:start w:val="1"/>
      <w:numFmt w:val="decimal"/>
      <w:lvlText w:val="%1)"/>
      <w:lvlJc w:val="left"/>
      <w:pPr>
        <w:ind w:left="13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233E2F7F"/>
    <w:multiLevelType w:val="hybridMultilevel"/>
    <w:tmpl w:val="810E5742"/>
    <w:lvl w:ilvl="0" w:tplc="E9D2B1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91693"/>
    <w:multiLevelType w:val="hybridMultilevel"/>
    <w:tmpl w:val="2F4037EC"/>
    <w:lvl w:ilvl="0" w:tplc="C3ECD354">
      <w:start w:val="1"/>
      <w:numFmt w:val="lowerLetter"/>
      <w:lvlText w:val="%1."/>
      <w:lvlJc w:val="left"/>
      <w:pPr>
        <w:ind w:left="135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9AE06DC"/>
    <w:multiLevelType w:val="hybridMultilevel"/>
    <w:tmpl w:val="984650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9166D"/>
    <w:multiLevelType w:val="hybridMultilevel"/>
    <w:tmpl w:val="4B2C61D2"/>
    <w:lvl w:ilvl="0" w:tplc="04150019">
      <w:start w:val="1"/>
      <w:numFmt w:val="lowerLetter"/>
      <w:lvlText w:val="%1.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7">
      <w:start w:val="1"/>
      <w:numFmt w:val="lowerLetter"/>
      <w:lvlText w:val="%4)"/>
      <w:lvlJc w:val="left"/>
      <w:pPr>
        <w:ind w:left="1352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1B782D"/>
    <w:multiLevelType w:val="hybridMultilevel"/>
    <w:tmpl w:val="2D6AB2A6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00C4E"/>
    <w:multiLevelType w:val="hybridMultilevel"/>
    <w:tmpl w:val="52AE586A"/>
    <w:lvl w:ilvl="0" w:tplc="4746DAE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4E5024"/>
    <w:multiLevelType w:val="hybridMultilevel"/>
    <w:tmpl w:val="8AEAA5C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516C64CC"/>
    <w:multiLevelType w:val="hybridMultilevel"/>
    <w:tmpl w:val="5C5E0302"/>
    <w:lvl w:ilvl="0" w:tplc="E05A8DB4">
      <w:start w:val="1"/>
      <w:numFmt w:val="lowerLetter"/>
      <w:lvlText w:val="%1."/>
      <w:lvlJc w:val="left"/>
      <w:pPr>
        <w:ind w:left="135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3701217"/>
    <w:multiLevelType w:val="hybridMultilevel"/>
    <w:tmpl w:val="B9AEB7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8C11D3"/>
    <w:multiLevelType w:val="hybridMultilevel"/>
    <w:tmpl w:val="69FAF3F0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69287B28"/>
    <w:multiLevelType w:val="hybridMultilevel"/>
    <w:tmpl w:val="FA5AED8E"/>
    <w:lvl w:ilvl="0" w:tplc="A22ACE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AF3CB3"/>
    <w:multiLevelType w:val="hybridMultilevel"/>
    <w:tmpl w:val="A40CE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C0039"/>
    <w:multiLevelType w:val="hybridMultilevel"/>
    <w:tmpl w:val="B3F65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10"/>
  </w:num>
  <w:num w:numId="5">
    <w:abstractNumId w:val="12"/>
  </w:num>
  <w:num w:numId="6">
    <w:abstractNumId w:val="13"/>
  </w:num>
  <w:num w:numId="7">
    <w:abstractNumId w:val="15"/>
  </w:num>
  <w:num w:numId="8">
    <w:abstractNumId w:val="4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5"/>
  </w:num>
  <w:num w:numId="16">
    <w:abstractNumId w:val="0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966"/>
    <w:rsid w:val="0003479C"/>
    <w:rsid w:val="00062031"/>
    <w:rsid w:val="000716D6"/>
    <w:rsid w:val="000A4544"/>
    <w:rsid w:val="000B1945"/>
    <w:rsid w:val="000E3E70"/>
    <w:rsid w:val="00111465"/>
    <w:rsid w:val="00134966"/>
    <w:rsid w:val="001513F8"/>
    <w:rsid w:val="00162D65"/>
    <w:rsid w:val="001A395C"/>
    <w:rsid w:val="001A542E"/>
    <w:rsid w:val="00223B4F"/>
    <w:rsid w:val="00224B68"/>
    <w:rsid w:val="002256EA"/>
    <w:rsid w:val="00226214"/>
    <w:rsid w:val="002314EB"/>
    <w:rsid w:val="002614AB"/>
    <w:rsid w:val="00265A2C"/>
    <w:rsid w:val="002D4B21"/>
    <w:rsid w:val="002E4384"/>
    <w:rsid w:val="003045FD"/>
    <w:rsid w:val="003157DC"/>
    <w:rsid w:val="003217AA"/>
    <w:rsid w:val="00325DEA"/>
    <w:rsid w:val="00342E53"/>
    <w:rsid w:val="00364DF3"/>
    <w:rsid w:val="0039126A"/>
    <w:rsid w:val="00395E0F"/>
    <w:rsid w:val="003A174C"/>
    <w:rsid w:val="003A48AF"/>
    <w:rsid w:val="003A526F"/>
    <w:rsid w:val="003C7077"/>
    <w:rsid w:val="00410E7E"/>
    <w:rsid w:val="00425367"/>
    <w:rsid w:val="004527A2"/>
    <w:rsid w:val="00455EA7"/>
    <w:rsid w:val="00465C46"/>
    <w:rsid w:val="0047030A"/>
    <w:rsid w:val="00490C5D"/>
    <w:rsid w:val="004914D1"/>
    <w:rsid w:val="004B35F8"/>
    <w:rsid w:val="00523A48"/>
    <w:rsid w:val="005439C6"/>
    <w:rsid w:val="005B6DF7"/>
    <w:rsid w:val="005C2C39"/>
    <w:rsid w:val="005C3631"/>
    <w:rsid w:val="005D0C3B"/>
    <w:rsid w:val="005E220D"/>
    <w:rsid w:val="005E268A"/>
    <w:rsid w:val="005E6143"/>
    <w:rsid w:val="00601D7E"/>
    <w:rsid w:val="00614FA8"/>
    <w:rsid w:val="00630634"/>
    <w:rsid w:val="006479DA"/>
    <w:rsid w:val="00671BC2"/>
    <w:rsid w:val="0068682F"/>
    <w:rsid w:val="006B089F"/>
    <w:rsid w:val="006C527A"/>
    <w:rsid w:val="006C62F6"/>
    <w:rsid w:val="006D6938"/>
    <w:rsid w:val="006F422B"/>
    <w:rsid w:val="007078A8"/>
    <w:rsid w:val="0071011E"/>
    <w:rsid w:val="00716822"/>
    <w:rsid w:val="00722F9C"/>
    <w:rsid w:val="00733BF7"/>
    <w:rsid w:val="00752010"/>
    <w:rsid w:val="0075764B"/>
    <w:rsid w:val="007A2334"/>
    <w:rsid w:val="007E6B54"/>
    <w:rsid w:val="008000F4"/>
    <w:rsid w:val="008506F4"/>
    <w:rsid w:val="008512AC"/>
    <w:rsid w:val="00852E90"/>
    <w:rsid w:val="00855171"/>
    <w:rsid w:val="008642BA"/>
    <w:rsid w:val="0087147D"/>
    <w:rsid w:val="00893508"/>
    <w:rsid w:val="008C3B38"/>
    <w:rsid w:val="008C4A79"/>
    <w:rsid w:val="008E3EEB"/>
    <w:rsid w:val="009015FE"/>
    <w:rsid w:val="00906360"/>
    <w:rsid w:val="0095403C"/>
    <w:rsid w:val="00964FC1"/>
    <w:rsid w:val="00984A34"/>
    <w:rsid w:val="00992E18"/>
    <w:rsid w:val="00995664"/>
    <w:rsid w:val="009C235C"/>
    <w:rsid w:val="00A305B1"/>
    <w:rsid w:val="00A42C35"/>
    <w:rsid w:val="00A9138D"/>
    <w:rsid w:val="00A93C63"/>
    <w:rsid w:val="00AA0D31"/>
    <w:rsid w:val="00AA6302"/>
    <w:rsid w:val="00AB0A1F"/>
    <w:rsid w:val="00AB0A74"/>
    <w:rsid w:val="00AB36F7"/>
    <w:rsid w:val="00AB4E02"/>
    <w:rsid w:val="00AC5770"/>
    <w:rsid w:val="00B14E7A"/>
    <w:rsid w:val="00B21D6D"/>
    <w:rsid w:val="00B34835"/>
    <w:rsid w:val="00B8087B"/>
    <w:rsid w:val="00B82BD5"/>
    <w:rsid w:val="00B975C1"/>
    <w:rsid w:val="00BA668D"/>
    <w:rsid w:val="00BE073F"/>
    <w:rsid w:val="00BE1DF7"/>
    <w:rsid w:val="00BE5972"/>
    <w:rsid w:val="00BF1523"/>
    <w:rsid w:val="00C81FDA"/>
    <w:rsid w:val="00CA4F8C"/>
    <w:rsid w:val="00CA6F3F"/>
    <w:rsid w:val="00CF0084"/>
    <w:rsid w:val="00D01796"/>
    <w:rsid w:val="00D24F3C"/>
    <w:rsid w:val="00D724F0"/>
    <w:rsid w:val="00D84709"/>
    <w:rsid w:val="00DA00F7"/>
    <w:rsid w:val="00DA76DC"/>
    <w:rsid w:val="00DC7563"/>
    <w:rsid w:val="00E00DFB"/>
    <w:rsid w:val="00E22CFD"/>
    <w:rsid w:val="00E22E52"/>
    <w:rsid w:val="00E24507"/>
    <w:rsid w:val="00E31B75"/>
    <w:rsid w:val="00E7423C"/>
    <w:rsid w:val="00E86837"/>
    <w:rsid w:val="00EA06BD"/>
    <w:rsid w:val="00EA3A85"/>
    <w:rsid w:val="00ED501D"/>
    <w:rsid w:val="00F021BA"/>
    <w:rsid w:val="00F0327C"/>
    <w:rsid w:val="00F14DC1"/>
    <w:rsid w:val="00F17949"/>
    <w:rsid w:val="00F403EE"/>
    <w:rsid w:val="00F54C77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D677"/>
  <w15:chartTrackingRefBased/>
  <w15:docId w15:val="{A0FD24A1-30C1-45F6-B550-7F35A03B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3EE"/>
    <w:pPr>
      <w:ind w:left="720"/>
      <w:contextualSpacing/>
    </w:pPr>
  </w:style>
  <w:style w:type="paragraph" w:customStyle="1" w:styleId="Default">
    <w:name w:val="Default"/>
    <w:uiPriority w:val="99"/>
    <w:rsid w:val="000E3E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2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2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2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6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68D"/>
  </w:style>
  <w:style w:type="paragraph" w:styleId="Stopka">
    <w:name w:val="footer"/>
    <w:basedOn w:val="Normalny"/>
    <w:link w:val="StopkaZnak"/>
    <w:uiPriority w:val="99"/>
    <w:unhideWhenUsed/>
    <w:rsid w:val="00BA6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68D"/>
  </w:style>
  <w:style w:type="paragraph" w:styleId="Poprawka">
    <w:name w:val="Revision"/>
    <w:hidden/>
    <w:uiPriority w:val="99"/>
    <w:semiHidden/>
    <w:rsid w:val="00E22CF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C70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7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dsc.gov.pl/do-pobrania/logo_uds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pemswia.gov.pl/fundusze-2014-2020/fami/informacja-i-promocj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pemswia.gov.pl/fundusze-2014-2020/fam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E4897-CAE7-440F-99CA-589027B0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Sobczyk Olga</dc:creator>
  <cp:keywords/>
  <dc:description/>
  <cp:lastModifiedBy>Car Beata</cp:lastModifiedBy>
  <cp:revision>2</cp:revision>
  <dcterms:created xsi:type="dcterms:W3CDTF">2021-09-29T06:51:00Z</dcterms:created>
  <dcterms:modified xsi:type="dcterms:W3CDTF">2021-09-29T06:51:00Z</dcterms:modified>
</cp:coreProperties>
</file>