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837" w:rsidRPr="00362837" w:rsidRDefault="00362837" w:rsidP="00362837">
      <w:pPr>
        <w:spacing w:after="24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t xml:space="preserve">Ogłoszenie nr 579466-N-2020 z dnia 2020-09-01 r. </w:t>
      </w:r>
    </w:p>
    <w:p w:rsidR="00362837" w:rsidRPr="00362837" w:rsidRDefault="00362837" w:rsidP="00362837">
      <w:pPr>
        <w:spacing w:after="0" w:line="240" w:lineRule="auto"/>
        <w:jc w:val="center"/>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Urząd do Spraw Cudzoziemców: Wykonanie robót budowlanych w obiekcie Urzędu do Spraw Cudzoziemców przy ul. Taborowej 33 w Warszawie </w:t>
      </w:r>
      <w:r w:rsidRPr="00362837">
        <w:rPr>
          <w:rFonts w:ascii="Times New Roman" w:eastAsia="Times New Roman" w:hAnsi="Times New Roman" w:cs="Times New Roman"/>
          <w:sz w:val="24"/>
          <w:szCs w:val="24"/>
          <w:lang w:eastAsia="pl-PL"/>
        </w:rPr>
        <w:br/>
        <w:t xml:space="preserve">OGŁOSZENIE O ZAMÓWIENIU - Roboty budowlane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Zamieszczanie ogłoszenia:</w:t>
      </w:r>
      <w:r w:rsidRPr="00362837">
        <w:rPr>
          <w:rFonts w:ascii="Times New Roman" w:eastAsia="Times New Roman" w:hAnsi="Times New Roman" w:cs="Times New Roman"/>
          <w:sz w:val="24"/>
          <w:szCs w:val="24"/>
          <w:lang w:eastAsia="pl-PL"/>
        </w:rPr>
        <w:t xml:space="preserve"> Zamieszczanie obowiązkowe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Ogłoszenie dotyczy:</w:t>
      </w:r>
      <w:r w:rsidRPr="00362837">
        <w:rPr>
          <w:rFonts w:ascii="Times New Roman" w:eastAsia="Times New Roman" w:hAnsi="Times New Roman" w:cs="Times New Roman"/>
          <w:sz w:val="24"/>
          <w:szCs w:val="24"/>
          <w:lang w:eastAsia="pl-PL"/>
        </w:rPr>
        <w:t xml:space="preserve"> Zamówienia publicznego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Tak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Nazwa projektu lub programu</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Projekt nr 2/4-2017/BK-FAMI „Modernizacja Punktu Przyjmowania Wniosków od Cudzoziemców przy ul. Taborowej 33 w Warszawie"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62837">
        <w:rPr>
          <w:rFonts w:ascii="Times New Roman" w:eastAsia="Times New Roman" w:hAnsi="Times New Roman" w:cs="Times New Roman"/>
          <w:sz w:val="24"/>
          <w:szCs w:val="24"/>
          <w:lang w:eastAsia="pl-PL"/>
        </w:rPr>
        <w:t>Pzp</w:t>
      </w:r>
      <w:proofErr w:type="spellEnd"/>
      <w:r w:rsidRPr="0036283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u w:val="single"/>
          <w:lang w:eastAsia="pl-PL"/>
        </w:rPr>
        <w:t>SEKCJA I: ZAMAWIAJĄCY</w:t>
      </w:r>
      <w:r w:rsidRPr="00362837">
        <w:rPr>
          <w:rFonts w:ascii="Times New Roman" w:eastAsia="Times New Roman" w:hAnsi="Times New Roman" w:cs="Times New Roman"/>
          <w:sz w:val="24"/>
          <w:szCs w:val="24"/>
          <w:lang w:eastAsia="pl-PL"/>
        </w:rPr>
        <w:t xml:space="preserv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Postępowanie przeprowadza centralny zamawiający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Informacje na temat podmiotu któremu zamawiający powierzył/powierzyli prowadzenie postępowania:</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Postępowanie jest przeprowadzane wspólnie przez zamawiających</w:t>
      </w:r>
      <w:r w:rsidRPr="00362837">
        <w:rPr>
          <w:rFonts w:ascii="Times New Roman" w:eastAsia="Times New Roman" w:hAnsi="Times New Roman" w:cs="Times New Roman"/>
          <w:sz w:val="24"/>
          <w:szCs w:val="24"/>
          <w:lang w:eastAsia="pl-PL"/>
        </w:rPr>
        <w:t xml:space="preserv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Informacje dodatkowe:</w:t>
      </w:r>
      <w:r w:rsidRPr="00362837">
        <w:rPr>
          <w:rFonts w:ascii="Times New Roman" w:eastAsia="Times New Roman" w:hAnsi="Times New Roman" w:cs="Times New Roman"/>
          <w:sz w:val="24"/>
          <w:szCs w:val="24"/>
          <w:lang w:eastAsia="pl-PL"/>
        </w:rPr>
        <w:t xml:space="preserv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I. 1) NAZWA I ADRES: </w:t>
      </w:r>
      <w:r w:rsidRPr="00362837">
        <w:rPr>
          <w:rFonts w:ascii="Times New Roman" w:eastAsia="Times New Roman" w:hAnsi="Times New Roman" w:cs="Times New Roman"/>
          <w:sz w:val="24"/>
          <w:szCs w:val="24"/>
          <w:lang w:eastAsia="pl-PL"/>
        </w:rPr>
        <w:t xml:space="preserve">Urząd do Spraw Cudzoziemców, krajowy numer identyfikacyjny 17315012000000, ul. Koszykowa  16 , 00-564  Warszawa, woj. mazowieckie, państwo Polska, tel. 22 6015496, e-mail zamowienia.publiczne@udsc.gov.pl, faks 22 6270680.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lastRenderedPageBreak/>
        <w:t xml:space="preserve">Adres strony internetowej (URL): www.udsc.gov.pl </w:t>
      </w:r>
      <w:r w:rsidRPr="00362837">
        <w:rPr>
          <w:rFonts w:ascii="Times New Roman" w:eastAsia="Times New Roman" w:hAnsi="Times New Roman" w:cs="Times New Roman"/>
          <w:sz w:val="24"/>
          <w:szCs w:val="24"/>
          <w:lang w:eastAsia="pl-PL"/>
        </w:rPr>
        <w:br/>
        <w:t xml:space="preserve">Adres profilu nabywcy: </w:t>
      </w:r>
      <w:r w:rsidRPr="0036283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I. 2) RODZAJ ZAMAWIAJĄCEGO: </w:t>
      </w:r>
      <w:r w:rsidRPr="00362837">
        <w:rPr>
          <w:rFonts w:ascii="Times New Roman" w:eastAsia="Times New Roman" w:hAnsi="Times New Roman" w:cs="Times New Roman"/>
          <w:sz w:val="24"/>
          <w:szCs w:val="24"/>
          <w:lang w:eastAsia="pl-PL"/>
        </w:rPr>
        <w:t xml:space="preserve">Administracja rządowa centralna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I.3) WSPÓLNE UDZIELANIE ZAMÓWIENIA </w:t>
      </w:r>
      <w:r w:rsidRPr="00362837">
        <w:rPr>
          <w:rFonts w:ascii="Times New Roman" w:eastAsia="Times New Roman" w:hAnsi="Times New Roman" w:cs="Times New Roman"/>
          <w:b/>
          <w:bCs/>
          <w:i/>
          <w:iCs/>
          <w:sz w:val="24"/>
          <w:szCs w:val="24"/>
          <w:lang w:eastAsia="pl-PL"/>
        </w:rPr>
        <w:t>(jeżeli dotyczy)</w:t>
      </w:r>
      <w:r w:rsidRPr="00362837">
        <w:rPr>
          <w:rFonts w:ascii="Times New Roman" w:eastAsia="Times New Roman" w:hAnsi="Times New Roman" w:cs="Times New Roman"/>
          <w:b/>
          <w:bCs/>
          <w:sz w:val="24"/>
          <w:szCs w:val="24"/>
          <w:lang w:eastAsia="pl-PL"/>
        </w:rPr>
        <w:t xml:space="preserv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I.4) KOMUNIKACJA: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62837">
        <w:rPr>
          <w:rFonts w:ascii="Times New Roman" w:eastAsia="Times New Roman" w:hAnsi="Times New Roman" w:cs="Times New Roman"/>
          <w:sz w:val="24"/>
          <w:szCs w:val="24"/>
          <w:lang w:eastAsia="pl-PL"/>
        </w:rPr>
        <w:t xml:space="preserv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Tak </w:t>
      </w:r>
      <w:r w:rsidRPr="00362837">
        <w:rPr>
          <w:rFonts w:ascii="Times New Roman" w:eastAsia="Times New Roman" w:hAnsi="Times New Roman" w:cs="Times New Roman"/>
          <w:sz w:val="24"/>
          <w:szCs w:val="24"/>
          <w:lang w:eastAsia="pl-PL"/>
        </w:rPr>
        <w:br/>
        <w:t xml:space="preserve">www.udsc.gov.pl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Tak </w:t>
      </w:r>
      <w:r w:rsidRPr="00362837">
        <w:rPr>
          <w:rFonts w:ascii="Times New Roman" w:eastAsia="Times New Roman" w:hAnsi="Times New Roman" w:cs="Times New Roman"/>
          <w:sz w:val="24"/>
          <w:szCs w:val="24"/>
          <w:lang w:eastAsia="pl-PL"/>
        </w:rPr>
        <w:br/>
        <w:t xml:space="preserve">www.udsc.gov.pl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Oferty lub wnioski o dopuszczenie do udziału w postępowaniu należy przesyłać:</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Elektronicznie</w:t>
      </w:r>
      <w:r w:rsidRPr="00362837">
        <w:rPr>
          <w:rFonts w:ascii="Times New Roman" w:eastAsia="Times New Roman" w:hAnsi="Times New Roman" w:cs="Times New Roman"/>
          <w:sz w:val="24"/>
          <w:szCs w:val="24"/>
          <w:lang w:eastAsia="pl-PL"/>
        </w:rPr>
        <w:t xml:space="preserv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r w:rsidRPr="00362837">
        <w:rPr>
          <w:rFonts w:ascii="Times New Roman" w:eastAsia="Times New Roman" w:hAnsi="Times New Roman" w:cs="Times New Roman"/>
          <w:sz w:val="24"/>
          <w:szCs w:val="24"/>
          <w:lang w:eastAsia="pl-PL"/>
        </w:rPr>
        <w:br/>
        <w:t xml:space="preserve">adres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Nie </w:t>
      </w:r>
      <w:r w:rsidRPr="00362837">
        <w:rPr>
          <w:rFonts w:ascii="Times New Roman" w:eastAsia="Times New Roman" w:hAnsi="Times New Roman" w:cs="Times New Roman"/>
          <w:sz w:val="24"/>
          <w:szCs w:val="24"/>
          <w:lang w:eastAsia="pl-PL"/>
        </w:rPr>
        <w:br/>
        <w:t xml:space="preserve">Inny sposób: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Tak </w:t>
      </w:r>
      <w:r w:rsidRPr="00362837">
        <w:rPr>
          <w:rFonts w:ascii="Times New Roman" w:eastAsia="Times New Roman" w:hAnsi="Times New Roman" w:cs="Times New Roman"/>
          <w:sz w:val="24"/>
          <w:szCs w:val="24"/>
          <w:lang w:eastAsia="pl-PL"/>
        </w:rPr>
        <w:br/>
        <w:t xml:space="preserve">Inny sposób: </w:t>
      </w:r>
      <w:r w:rsidRPr="00362837">
        <w:rPr>
          <w:rFonts w:ascii="Times New Roman" w:eastAsia="Times New Roman" w:hAnsi="Times New Roman" w:cs="Times New Roman"/>
          <w:sz w:val="24"/>
          <w:szCs w:val="24"/>
          <w:lang w:eastAsia="pl-PL"/>
        </w:rPr>
        <w:br/>
        <w:t xml:space="preserve">Wymagane jest przesłanie oferty w formie pisemnej </w:t>
      </w:r>
      <w:r w:rsidRPr="00362837">
        <w:rPr>
          <w:rFonts w:ascii="Times New Roman" w:eastAsia="Times New Roman" w:hAnsi="Times New Roman" w:cs="Times New Roman"/>
          <w:sz w:val="24"/>
          <w:szCs w:val="24"/>
          <w:lang w:eastAsia="pl-PL"/>
        </w:rPr>
        <w:br/>
        <w:t xml:space="preserve">Adres: </w:t>
      </w:r>
      <w:r w:rsidRPr="00362837">
        <w:rPr>
          <w:rFonts w:ascii="Times New Roman" w:eastAsia="Times New Roman" w:hAnsi="Times New Roman" w:cs="Times New Roman"/>
          <w:sz w:val="24"/>
          <w:szCs w:val="24"/>
          <w:lang w:eastAsia="pl-PL"/>
        </w:rPr>
        <w:br/>
        <w:t xml:space="preserve">Urząd do Spraw Cudzoziemców, ul. Taborowa 33, 02-699 Warszawa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lastRenderedPageBreak/>
        <w:br/>
      </w:r>
      <w:r w:rsidRPr="0036283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62837">
        <w:rPr>
          <w:rFonts w:ascii="Times New Roman" w:eastAsia="Times New Roman" w:hAnsi="Times New Roman" w:cs="Times New Roman"/>
          <w:sz w:val="24"/>
          <w:szCs w:val="24"/>
          <w:lang w:eastAsia="pl-PL"/>
        </w:rPr>
        <w:t xml:space="preserv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r w:rsidRPr="0036283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u w:val="single"/>
          <w:lang w:eastAsia="pl-PL"/>
        </w:rPr>
        <w:t xml:space="preserve">SEKCJA II: PRZEDMIOT ZAMÓWIENIA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II.1) Nazwa nadana zamówieniu przez zamawiającego: </w:t>
      </w:r>
      <w:r w:rsidRPr="00362837">
        <w:rPr>
          <w:rFonts w:ascii="Times New Roman" w:eastAsia="Times New Roman" w:hAnsi="Times New Roman" w:cs="Times New Roman"/>
          <w:sz w:val="24"/>
          <w:szCs w:val="24"/>
          <w:lang w:eastAsia="pl-PL"/>
        </w:rPr>
        <w:t xml:space="preserve">Wykonanie robót budowlanych w obiekcie Urzędu do Spraw Cudzoziemców przy ul. Taborowej 33 w Warszawie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Numer referencyjny: </w:t>
      </w:r>
      <w:r w:rsidRPr="00362837">
        <w:rPr>
          <w:rFonts w:ascii="Times New Roman" w:eastAsia="Times New Roman" w:hAnsi="Times New Roman" w:cs="Times New Roman"/>
          <w:sz w:val="24"/>
          <w:szCs w:val="24"/>
          <w:lang w:eastAsia="pl-PL"/>
        </w:rPr>
        <w:t xml:space="preserve">22/REMONT I WYKONANIE KLIMATYZACJI - TABOROWA/PN/20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362837" w:rsidRPr="00362837" w:rsidRDefault="00362837" w:rsidP="00362837">
      <w:pPr>
        <w:spacing w:after="0" w:line="240" w:lineRule="auto"/>
        <w:jc w:val="both"/>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II.2) Rodzaj zamówienia: </w:t>
      </w:r>
      <w:r w:rsidRPr="00362837">
        <w:rPr>
          <w:rFonts w:ascii="Times New Roman" w:eastAsia="Times New Roman" w:hAnsi="Times New Roman" w:cs="Times New Roman"/>
          <w:sz w:val="24"/>
          <w:szCs w:val="24"/>
          <w:lang w:eastAsia="pl-PL"/>
        </w:rPr>
        <w:t xml:space="preserve">Roboty budowlane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II.3) Informacja o możliwości składania ofert częściowych</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Zamówienie podzielone jest na części: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Oferty lub wnioski o dopuszczenie do udziału w postępowaniu można składać w odniesieniu do:</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II.4) Krótki opis przedmiotu zamówienia </w:t>
      </w:r>
      <w:r w:rsidRPr="0036283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6283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62837">
        <w:rPr>
          <w:rFonts w:ascii="Times New Roman" w:eastAsia="Times New Roman" w:hAnsi="Times New Roman" w:cs="Times New Roman"/>
          <w:sz w:val="24"/>
          <w:szCs w:val="24"/>
          <w:lang w:eastAsia="pl-PL"/>
        </w:rPr>
        <w:t xml:space="preserve">Przedmiotem zamówienia jest wykonanie robót budowlanych w obiekcie Urzędu do Spraw Cudzoziemców przy ul. Taborowej 33 w Warszawie w ramach projektu nr 2/4-2017/BK-FAMI pn. „Modernizacja Punktu Przyjmowania Wniosków od Cudzoziemców przy ul. Taborowej 33 w Warszawie”, współfinansowanego z Programu Krajowego Funduszu Azylu, Migracji i Integracji – „Bezpieczna przystań”. Wykonanie robót budowlanych obejmuje w szczególności: 1) prace remontowe polegające na wykonaniu robót budowlanych m.in. robót: rozbiórkowych, tynkarskich, malarskich, posadzkarskich, </w:t>
      </w:r>
      <w:proofErr w:type="spellStart"/>
      <w:r w:rsidRPr="00362837">
        <w:rPr>
          <w:rFonts w:ascii="Times New Roman" w:eastAsia="Times New Roman" w:hAnsi="Times New Roman" w:cs="Times New Roman"/>
          <w:sz w:val="24"/>
          <w:szCs w:val="24"/>
          <w:lang w:eastAsia="pl-PL"/>
        </w:rPr>
        <w:t>hydroizolacyjnych</w:t>
      </w:r>
      <w:proofErr w:type="spellEnd"/>
      <w:r w:rsidRPr="00362837">
        <w:rPr>
          <w:rFonts w:ascii="Times New Roman" w:eastAsia="Times New Roman" w:hAnsi="Times New Roman" w:cs="Times New Roman"/>
          <w:sz w:val="24"/>
          <w:szCs w:val="24"/>
          <w:lang w:eastAsia="pl-PL"/>
        </w:rPr>
        <w:t xml:space="preserve"> oraz zabudowy sufitów podwieszanych na poszczególnych kondygnacjach budynku (parter +1, 2 i 3 piętro); 2) zakup, montaż i uruchomienie instalacji klimatyzacji oraz świadczenie usługi serwisu klimatyzacji wraz z konserwacją; 3) wykonanie instalacji zasilającej nowy układ klimatyzacji. Szczegółowy opis przedmiotu zamówienia zawiera Załącznik nr 1 do Specyfikacji Istotnych Warunków Zamówienia wraz z załącznikami.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II.5) Główny kod CPV: </w:t>
      </w:r>
      <w:r w:rsidRPr="00362837">
        <w:rPr>
          <w:rFonts w:ascii="Times New Roman" w:eastAsia="Times New Roman" w:hAnsi="Times New Roman" w:cs="Times New Roman"/>
          <w:sz w:val="24"/>
          <w:szCs w:val="24"/>
          <w:lang w:eastAsia="pl-PL"/>
        </w:rPr>
        <w:t xml:space="preserve">45000000-7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Dodatkowe kody CPV:</w:t>
      </w:r>
      <w:r w:rsidRPr="003628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lastRenderedPageBreak/>
              <w:t>Kod CPV</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45111300-1</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45410000-4</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45432111-5</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45430000-0</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45442100-8</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45332000-3</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45320000-6</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45450000-6</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45300000-0</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45330000-9</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45331220-4</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45310000-3</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45315700-5</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45311100-1</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45312100-8</w:t>
            </w:r>
          </w:p>
        </w:tc>
      </w:tr>
    </w:tbl>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II.6) Całkowita wartość zamówienia </w:t>
      </w:r>
      <w:r w:rsidRPr="00362837">
        <w:rPr>
          <w:rFonts w:ascii="Times New Roman" w:eastAsia="Times New Roman" w:hAnsi="Times New Roman" w:cs="Times New Roman"/>
          <w:i/>
          <w:iCs/>
          <w:sz w:val="24"/>
          <w:szCs w:val="24"/>
          <w:lang w:eastAsia="pl-PL"/>
        </w:rPr>
        <w:t>(jeżeli zamawiający podaje informacje o wartości zamówienia)</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Wartość bez VAT: </w:t>
      </w:r>
      <w:r w:rsidRPr="00362837">
        <w:rPr>
          <w:rFonts w:ascii="Times New Roman" w:eastAsia="Times New Roman" w:hAnsi="Times New Roman" w:cs="Times New Roman"/>
          <w:sz w:val="24"/>
          <w:szCs w:val="24"/>
          <w:lang w:eastAsia="pl-PL"/>
        </w:rPr>
        <w:br/>
        <w:t xml:space="preserve">Waluta: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62837">
        <w:rPr>
          <w:rFonts w:ascii="Times New Roman" w:eastAsia="Times New Roman" w:hAnsi="Times New Roman" w:cs="Times New Roman"/>
          <w:sz w:val="24"/>
          <w:szCs w:val="24"/>
          <w:lang w:eastAsia="pl-PL"/>
        </w:rPr>
        <w:t xml:space="preserv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62837">
        <w:rPr>
          <w:rFonts w:ascii="Times New Roman" w:eastAsia="Times New Roman" w:hAnsi="Times New Roman" w:cs="Times New Roman"/>
          <w:b/>
          <w:bCs/>
          <w:sz w:val="24"/>
          <w:szCs w:val="24"/>
          <w:lang w:eastAsia="pl-PL"/>
        </w:rPr>
        <w:t>Pzp</w:t>
      </w:r>
      <w:proofErr w:type="spellEnd"/>
      <w:r w:rsidRPr="00362837">
        <w:rPr>
          <w:rFonts w:ascii="Times New Roman" w:eastAsia="Times New Roman" w:hAnsi="Times New Roman" w:cs="Times New Roman"/>
          <w:b/>
          <w:bCs/>
          <w:sz w:val="24"/>
          <w:szCs w:val="24"/>
          <w:lang w:eastAsia="pl-PL"/>
        </w:rPr>
        <w:t xml:space="preserve">: </w:t>
      </w:r>
      <w:r w:rsidRPr="00362837">
        <w:rPr>
          <w:rFonts w:ascii="Times New Roman" w:eastAsia="Times New Roman" w:hAnsi="Times New Roman" w:cs="Times New Roman"/>
          <w:sz w:val="24"/>
          <w:szCs w:val="24"/>
          <w:lang w:eastAsia="pl-PL"/>
        </w:rPr>
        <w:t xml:space="preserve">Nie </w:t>
      </w:r>
      <w:r w:rsidRPr="0036283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62837">
        <w:rPr>
          <w:rFonts w:ascii="Times New Roman" w:eastAsia="Times New Roman" w:hAnsi="Times New Roman" w:cs="Times New Roman"/>
          <w:sz w:val="24"/>
          <w:szCs w:val="24"/>
          <w:lang w:eastAsia="pl-PL"/>
        </w:rPr>
        <w:t>Pzp</w:t>
      </w:r>
      <w:proofErr w:type="spellEnd"/>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miesiącach:  7  </w:t>
      </w:r>
      <w:r w:rsidRPr="00362837">
        <w:rPr>
          <w:rFonts w:ascii="Times New Roman" w:eastAsia="Times New Roman" w:hAnsi="Times New Roman" w:cs="Times New Roman"/>
          <w:i/>
          <w:iCs/>
          <w:sz w:val="24"/>
          <w:szCs w:val="24"/>
          <w:lang w:eastAsia="pl-PL"/>
        </w:rPr>
        <w:t xml:space="preserve"> lub </w:t>
      </w:r>
      <w:r w:rsidRPr="00362837">
        <w:rPr>
          <w:rFonts w:ascii="Times New Roman" w:eastAsia="Times New Roman" w:hAnsi="Times New Roman" w:cs="Times New Roman"/>
          <w:b/>
          <w:bCs/>
          <w:sz w:val="24"/>
          <w:szCs w:val="24"/>
          <w:lang w:eastAsia="pl-PL"/>
        </w:rPr>
        <w:t>dniach:</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i/>
          <w:iCs/>
          <w:sz w:val="24"/>
          <w:szCs w:val="24"/>
          <w:lang w:eastAsia="pl-PL"/>
        </w:rPr>
        <w:t>lub</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data rozpoczęcia: </w:t>
      </w:r>
      <w:r w:rsidRPr="00362837">
        <w:rPr>
          <w:rFonts w:ascii="Times New Roman" w:eastAsia="Times New Roman" w:hAnsi="Times New Roman" w:cs="Times New Roman"/>
          <w:sz w:val="24"/>
          <w:szCs w:val="24"/>
          <w:lang w:eastAsia="pl-PL"/>
        </w:rPr>
        <w:t> </w:t>
      </w:r>
      <w:r w:rsidRPr="00362837">
        <w:rPr>
          <w:rFonts w:ascii="Times New Roman" w:eastAsia="Times New Roman" w:hAnsi="Times New Roman" w:cs="Times New Roman"/>
          <w:i/>
          <w:iCs/>
          <w:sz w:val="24"/>
          <w:szCs w:val="24"/>
          <w:lang w:eastAsia="pl-PL"/>
        </w:rPr>
        <w:t xml:space="preserve"> lub </w:t>
      </w:r>
      <w:r w:rsidRPr="00362837">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Data zakończenia</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0"/>
                <w:szCs w:val="20"/>
                <w:lang w:eastAsia="pl-PL"/>
              </w:rPr>
            </w:pPr>
          </w:p>
        </w:tc>
      </w:tr>
    </w:tbl>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II.9) Informacje dodatkowe: </w:t>
      </w:r>
      <w:r w:rsidRPr="00362837">
        <w:rPr>
          <w:rFonts w:ascii="Times New Roman" w:eastAsia="Times New Roman" w:hAnsi="Times New Roman" w:cs="Times New Roman"/>
          <w:sz w:val="24"/>
          <w:szCs w:val="24"/>
          <w:lang w:eastAsia="pl-PL"/>
        </w:rPr>
        <w:t xml:space="preserve">Zamawiający wymaga, aby zamówienie zostało zrealizowane w terminie do dnia 31 maja 2021 r., przy czym termin wykonania przedmiotu zamówienia określony będzie w ofercie Wykonawcy w liczbie miesięcy. Termin ten będzie uważany za zachowany, jeżeli przed jego upływem zostanie podpisany przez upoważnionych przedstawicieli obu Stron protokół odbioru końcowego przedmiotu umowy bez uwag.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lastRenderedPageBreak/>
        <w:t xml:space="preserve">III.1) WARUNKI UDZIAŁU W POSTĘPOWANIU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Określenie warunków: </w:t>
      </w:r>
      <w:r w:rsidRPr="00362837">
        <w:rPr>
          <w:rFonts w:ascii="Times New Roman" w:eastAsia="Times New Roman" w:hAnsi="Times New Roman" w:cs="Times New Roman"/>
          <w:sz w:val="24"/>
          <w:szCs w:val="24"/>
          <w:lang w:eastAsia="pl-PL"/>
        </w:rPr>
        <w:br/>
        <w:t xml:space="preserve">Informacje dodatkowe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III.1.2) Sytuacja finansowa lub ekonomiczna </w:t>
      </w:r>
      <w:r w:rsidRPr="00362837">
        <w:rPr>
          <w:rFonts w:ascii="Times New Roman" w:eastAsia="Times New Roman" w:hAnsi="Times New Roman" w:cs="Times New Roman"/>
          <w:sz w:val="24"/>
          <w:szCs w:val="24"/>
          <w:lang w:eastAsia="pl-PL"/>
        </w:rPr>
        <w:br/>
        <w:t xml:space="preserve">Określenie warunków: Wykonawca spełni ten warunek jeżeli wykaże, że posiada ubezpieczenie od odpowiedzialności cywilnej w zakresie prowadzonej działalności związanej z przedmiotem zamówienia na sumę gwarancyjną nie niższą niż 1 000 000,00 zł. </w:t>
      </w:r>
      <w:r w:rsidRPr="00362837">
        <w:rPr>
          <w:rFonts w:ascii="Times New Roman" w:eastAsia="Times New Roman" w:hAnsi="Times New Roman" w:cs="Times New Roman"/>
          <w:sz w:val="24"/>
          <w:szCs w:val="24"/>
          <w:lang w:eastAsia="pl-PL"/>
        </w:rPr>
        <w:br/>
        <w:t xml:space="preserve">Informacje dodatkowe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III.1.3) Zdolność techniczna lub zawodowa </w:t>
      </w:r>
      <w:r w:rsidRPr="00362837">
        <w:rPr>
          <w:rFonts w:ascii="Times New Roman" w:eastAsia="Times New Roman" w:hAnsi="Times New Roman" w:cs="Times New Roman"/>
          <w:sz w:val="24"/>
          <w:szCs w:val="24"/>
          <w:lang w:eastAsia="pl-PL"/>
        </w:rPr>
        <w:br/>
        <w:t xml:space="preserve">Określenie warunków: Wykonawca spełni ten warunek jeżeli wykaże, że: a) wykonał w okresie ostatnich 5 lat przed upływem terminu składania ofert, a jeżeli okres prowadzenia działalności jest krótszy – w tym okresie, co najmniej dwie roboty budowalne polegające na budowie, rozbudowie lub remoncie w obiekcie lub budynku o wartości każdej z robót nie mniejszej niż 1 200 000,00 brutto. b) dysponuje lub będzie dysponował osobami o odpowiednich kwalifikacjach zawodowych, doświadczeniu i wykształceniu, niezbędnych do prawidłowej realizacji zamówienia, tj.: - co najmniej 1 osobą (kierownikiem robót branży budowlanej), posiadającym: • uprawnienia budowlane w specjalności </w:t>
      </w:r>
      <w:proofErr w:type="spellStart"/>
      <w:r w:rsidRPr="00362837">
        <w:rPr>
          <w:rFonts w:ascii="Times New Roman" w:eastAsia="Times New Roman" w:hAnsi="Times New Roman" w:cs="Times New Roman"/>
          <w:sz w:val="24"/>
          <w:szCs w:val="24"/>
          <w:lang w:eastAsia="pl-PL"/>
        </w:rPr>
        <w:t>konstrukcyjno</w:t>
      </w:r>
      <w:proofErr w:type="spellEnd"/>
      <w:r w:rsidRPr="00362837">
        <w:rPr>
          <w:rFonts w:ascii="Times New Roman" w:eastAsia="Times New Roman" w:hAnsi="Times New Roman" w:cs="Times New Roman"/>
          <w:sz w:val="24"/>
          <w:szCs w:val="24"/>
          <w:lang w:eastAsia="pl-PL"/>
        </w:rPr>
        <w:t xml:space="preserve"> – budowlanej wydane na podstawie obecnie obowiązujących przepisów prawa lub odpowiadające im ważne uprawnienia budowlane, które zostały wydane na podstawie wcześniej obowiązujących przepisów lub uprawnienia według przepisów kraju ich uzyskania, uprawniające do pełnienia funkcji kierownika budowy dla robót </w:t>
      </w:r>
      <w:proofErr w:type="spellStart"/>
      <w:r w:rsidRPr="00362837">
        <w:rPr>
          <w:rFonts w:ascii="Times New Roman" w:eastAsia="Times New Roman" w:hAnsi="Times New Roman" w:cs="Times New Roman"/>
          <w:sz w:val="24"/>
          <w:szCs w:val="24"/>
          <w:lang w:eastAsia="pl-PL"/>
        </w:rPr>
        <w:t>konstrukcyjno</w:t>
      </w:r>
      <w:proofErr w:type="spellEnd"/>
      <w:r w:rsidRPr="00362837">
        <w:rPr>
          <w:rFonts w:ascii="Times New Roman" w:eastAsia="Times New Roman" w:hAnsi="Times New Roman" w:cs="Times New Roman"/>
          <w:sz w:val="24"/>
          <w:szCs w:val="24"/>
          <w:lang w:eastAsia="pl-PL"/>
        </w:rPr>
        <w:t xml:space="preserve"> – budowlanych; • co najmniej 5 lat doświadczenia zawodowego, w tym co najmniej 3 lata doświadczenia na stanowisku kierownika budowy branży budowlanej lub kierownika robót branży budowlanej; - co najmniej 1 osobą (kierownikiem robót branży sanitarnej), posiadającym: • uprawnienia budowlane w specjalności instalacyjnej w zakresie sieci, instalacji i urządzeń cieplnych, wentylacyjnych, gazowych, wodociągowych i kanalizacyjnych wydane na podstawie obecnie obowiązujących przepisów prawa lub odpowiadające im ważne uprawnienia budowlane, które zostały wydane na podstawie wcześniej obowiązujących przepisów lub uprawnienia według przepisów kraju ich uzyskania, uprawniające do pełnienia funkcji kierownika robót dla robót branży sanitarnej; • co najmniej 5 lat doświadczenia zawodowego, w tym co najmniej 3 lata doświadczenia na stanowisku kierownika budowy branży sanitarnej lub kierownika robót branży sanitarnej; - co najmniej 1 osobą (kierownikiem robót branży elektrycznej), posiadającym: • uprawnienia budowlane w specjalności instalacyjnej w zakresie sieci instalacji i urządzeń elektrycznych i elektroenergetycznych bez ograniczeń wydane na podstawie obecnie obowiązujących przepisów prawa lub odpowiadające im ważne uprawnienia budowlane, które zostały wydane na podstawie wcześniej obowiązujących przepisów lub uprawnienia według przepisów kraju ich uzyskania, uprawniające do pełnienia funkcji kierownika robót dla robót branży elektrycznej; • co najmniej 5 lat doświadczenia zawodowego, w tym co najmniej 3 lata doświadczenia na stanowisku kierownika budowy branży elektrycznej lub kierownika robót branży elektrycznej.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2018 r. poz. 2272). </w:t>
      </w:r>
      <w:r w:rsidRPr="00362837">
        <w:rPr>
          <w:rFonts w:ascii="Times New Roman" w:eastAsia="Times New Roman" w:hAnsi="Times New Roman" w:cs="Times New Roman"/>
          <w:sz w:val="24"/>
          <w:szCs w:val="24"/>
          <w:lang w:eastAsia="pl-PL"/>
        </w:rPr>
        <w:br/>
        <w:t xml:space="preserve">Zamawiający wymaga od wykonawców wskazania w ofercie lub we wniosku o dopuszczenie </w:t>
      </w:r>
      <w:r w:rsidRPr="00362837">
        <w:rPr>
          <w:rFonts w:ascii="Times New Roman" w:eastAsia="Times New Roman" w:hAnsi="Times New Roman" w:cs="Times New Roman"/>
          <w:sz w:val="24"/>
          <w:szCs w:val="24"/>
          <w:lang w:eastAsia="pl-PL"/>
        </w:rPr>
        <w:lastRenderedPageBreak/>
        <w:t xml:space="preserve">do udziału w postępowaniu imion i nazwisk osób wykonujących czynności przy realizacji zamówienia wraz z informacją o kwalifikacjach zawodowych lub doświadczeniu tych osób: </w:t>
      </w:r>
      <w:r w:rsidRPr="00362837">
        <w:rPr>
          <w:rFonts w:ascii="Times New Roman" w:eastAsia="Times New Roman" w:hAnsi="Times New Roman" w:cs="Times New Roman"/>
          <w:sz w:val="24"/>
          <w:szCs w:val="24"/>
          <w:lang w:eastAsia="pl-PL"/>
        </w:rPr>
        <w:br/>
        <w:t xml:space="preserve">Informacje dodatkowe: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III.2) PODSTAWY WYKLUCZENIA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62837">
        <w:rPr>
          <w:rFonts w:ascii="Times New Roman" w:eastAsia="Times New Roman" w:hAnsi="Times New Roman" w:cs="Times New Roman"/>
          <w:b/>
          <w:bCs/>
          <w:sz w:val="24"/>
          <w:szCs w:val="24"/>
          <w:lang w:eastAsia="pl-PL"/>
        </w:rPr>
        <w:t>Pzp</w:t>
      </w:r>
      <w:proofErr w:type="spellEnd"/>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62837">
        <w:rPr>
          <w:rFonts w:ascii="Times New Roman" w:eastAsia="Times New Roman" w:hAnsi="Times New Roman" w:cs="Times New Roman"/>
          <w:b/>
          <w:bCs/>
          <w:sz w:val="24"/>
          <w:szCs w:val="24"/>
          <w:lang w:eastAsia="pl-PL"/>
        </w:rPr>
        <w:t>Pzp</w:t>
      </w:r>
      <w:proofErr w:type="spellEnd"/>
      <w:r w:rsidRPr="0036283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62837">
        <w:rPr>
          <w:rFonts w:ascii="Times New Roman" w:eastAsia="Times New Roman" w:hAnsi="Times New Roman" w:cs="Times New Roman"/>
          <w:sz w:val="24"/>
          <w:szCs w:val="24"/>
          <w:lang w:eastAsia="pl-PL"/>
        </w:rPr>
        <w:t>Pzp</w:t>
      </w:r>
      <w:proofErr w:type="spellEnd"/>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62837">
        <w:rPr>
          <w:rFonts w:ascii="Times New Roman" w:eastAsia="Times New Roman" w:hAnsi="Times New Roman" w:cs="Times New Roman"/>
          <w:sz w:val="24"/>
          <w:szCs w:val="24"/>
          <w:lang w:eastAsia="pl-PL"/>
        </w:rPr>
        <w:t>Pzp</w:t>
      </w:r>
      <w:proofErr w:type="spellEnd"/>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62837">
        <w:rPr>
          <w:rFonts w:ascii="Times New Roman" w:eastAsia="Times New Roman" w:hAnsi="Times New Roman" w:cs="Times New Roman"/>
          <w:sz w:val="24"/>
          <w:szCs w:val="24"/>
          <w:lang w:eastAsia="pl-PL"/>
        </w:rPr>
        <w:br/>
        <w:t xml:space="preserve">Tak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Oświadczenie o spełnianiu kryteriów selekcji </w:t>
      </w:r>
      <w:r w:rsidRPr="00362837">
        <w:rPr>
          <w:rFonts w:ascii="Times New Roman" w:eastAsia="Times New Roman" w:hAnsi="Times New Roman" w:cs="Times New Roman"/>
          <w:sz w:val="24"/>
          <w:szCs w:val="24"/>
          <w:lang w:eastAsia="pl-PL"/>
        </w:rPr>
        <w:br/>
        <w:t xml:space="preserve">Nie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62837">
        <w:rPr>
          <w:rFonts w:ascii="Times New Roman" w:eastAsia="Times New Roman" w:hAnsi="Times New Roman" w:cs="Times New Roman"/>
          <w:sz w:val="24"/>
          <w:szCs w:val="24"/>
          <w:lang w:eastAsia="pl-PL"/>
        </w:rPr>
        <w:t>Pzp</w:t>
      </w:r>
      <w:proofErr w:type="spellEnd"/>
      <w:r w:rsidRPr="00362837">
        <w:rPr>
          <w:rFonts w:ascii="Times New Roman" w:eastAsia="Times New Roman" w:hAnsi="Times New Roman" w:cs="Times New Roman"/>
          <w:sz w:val="24"/>
          <w:szCs w:val="24"/>
          <w:lang w:eastAsia="pl-PL"/>
        </w:rPr>
        <w:t xml:space="preserve">. (w przypadku, gdy Zamawiający może uzyskać dokument, o którym mowa w zdaniu pierwszym, w sposób określony w art. 26 ust. 6 ustawy </w:t>
      </w:r>
      <w:proofErr w:type="spellStart"/>
      <w:r w:rsidRPr="00362837">
        <w:rPr>
          <w:rFonts w:ascii="Times New Roman" w:eastAsia="Times New Roman" w:hAnsi="Times New Roman" w:cs="Times New Roman"/>
          <w:sz w:val="24"/>
          <w:szCs w:val="24"/>
          <w:lang w:eastAsia="pl-PL"/>
        </w:rPr>
        <w:t>Pzp</w:t>
      </w:r>
      <w:proofErr w:type="spellEnd"/>
      <w:r w:rsidRPr="00362837">
        <w:rPr>
          <w:rFonts w:ascii="Times New Roman" w:eastAsia="Times New Roman" w:hAnsi="Times New Roman" w:cs="Times New Roman"/>
          <w:sz w:val="24"/>
          <w:szCs w:val="24"/>
          <w:lang w:eastAsia="pl-PL"/>
        </w:rPr>
        <w:t xml:space="preserve">, Zamawiający samodzielnie pozyska ten dokument, bez wzywania Wykonawcy do jego złożenia). Jeżeli Wykonawca ma siedzibę lub miejsce zamieszkania poza terytorium RP, zamiast dokumentów, o których mowa w ust. 5 lit. d) składa dokument lub dokumenty wystawione w kraju, w którym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 Jeżeli Wykonawca polega na zdolnościach lub sytuacji innych podmiotów na zasadach określonych w art. 22a ustawy </w:t>
      </w:r>
      <w:proofErr w:type="spellStart"/>
      <w:r w:rsidRPr="00362837">
        <w:rPr>
          <w:rFonts w:ascii="Times New Roman" w:eastAsia="Times New Roman" w:hAnsi="Times New Roman" w:cs="Times New Roman"/>
          <w:sz w:val="24"/>
          <w:szCs w:val="24"/>
          <w:lang w:eastAsia="pl-PL"/>
        </w:rPr>
        <w:t>Pzp</w:t>
      </w:r>
      <w:proofErr w:type="spellEnd"/>
      <w:r w:rsidRPr="00362837">
        <w:rPr>
          <w:rFonts w:ascii="Times New Roman" w:eastAsia="Times New Roman" w:hAnsi="Times New Roman" w:cs="Times New Roman"/>
          <w:sz w:val="24"/>
          <w:szCs w:val="24"/>
          <w:lang w:eastAsia="pl-PL"/>
        </w:rPr>
        <w:t xml:space="preserve">, Zamawiający żąda w odniesieniu do tych pomiotów dokumentów wymienionych w ust. 5 lit d) SIWZ.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III.5.1) W ZAKRESIE SPEŁNIANIA WARUNKÓW UDZIAŁU W POSTĘPOWANIU:</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Zamawiający przed udzieleniem zamówienia, wezwie Wykonawcę, którego oferta została najwyżej oceniona (uzyska najwyższą liczbę punktów w kryteriach oceny ofert) do złożenia w wyznaczonym, nie krótszym niż 5 dni, terminie aktualnych na dzień złożenia następujących oświadczeń lub dokumentów: a) wykazu robót budowlanych wykonanych nie wcześniej niż w okresie 5 lat przed upływem terminu składnia ofert, a jeżeli okres prowadzenia działalności jest–krótszy - w tym okresie, wraz z podaniem ich rodzaju, wartości, daty, miejsca wykonania, i podmiotów, na rzecz których roboty te zostały wykonane, oraz załączeniem dowodów określających czy te roboty budowlane zostały wykonane w sposób należyty oraz wskazujących czy roboty zostały wykonane zgodnie z przepisami prawa budowlanego i prawidłowo ukończone. Dowodami są: referencje bądź inne dokumenty wystawione przez podmiot, na rzecz którego usługi były wykonywane, a jeżeli z uzasadnionej przyczyny o obiektywnym charakterze Wykonawca nie jest w stanie uzyskać tych dokumentów – oświadczenie Wykonawcy,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c) dokumentu potwierdzającego, że Wykonawca jest ubezpieczony od odpowiedzialności cywilnej w zakresie prowadzonej działalności związanej z przedmiotem zamówienia na sumę gwarancyjną określoną przez Zamawiającego. Jeżeli z uzasadnionej przyczyny Wykonawca nie może przedstawić dokumentu dotyczącego sytuacji finansowej lub ekonomicznej, może przedstawić inny dokument, który w wystarczający sposób potwierdza spełnianie opisanego przez Zamawiającego warunku udziału w postępowaniu; d)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62837">
        <w:rPr>
          <w:rFonts w:ascii="Times New Roman" w:eastAsia="Times New Roman" w:hAnsi="Times New Roman" w:cs="Times New Roman"/>
          <w:sz w:val="24"/>
          <w:szCs w:val="24"/>
          <w:lang w:eastAsia="pl-PL"/>
        </w:rPr>
        <w:t>Pzp</w:t>
      </w:r>
      <w:proofErr w:type="spellEnd"/>
      <w:r w:rsidRPr="00362837">
        <w:rPr>
          <w:rFonts w:ascii="Times New Roman" w:eastAsia="Times New Roman" w:hAnsi="Times New Roman" w:cs="Times New Roman"/>
          <w:sz w:val="24"/>
          <w:szCs w:val="24"/>
          <w:lang w:eastAsia="pl-PL"/>
        </w:rPr>
        <w:t xml:space="preserve">. (w przypadku, gdy Zamawiający może uzyskać dokument, o którym mowa w zdaniu pierwszym, w sposób określony w art. 26 ust. 6 ustawy </w:t>
      </w:r>
      <w:proofErr w:type="spellStart"/>
      <w:r w:rsidRPr="00362837">
        <w:rPr>
          <w:rFonts w:ascii="Times New Roman" w:eastAsia="Times New Roman" w:hAnsi="Times New Roman" w:cs="Times New Roman"/>
          <w:sz w:val="24"/>
          <w:szCs w:val="24"/>
          <w:lang w:eastAsia="pl-PL"/>
        </w:rPr>
        <w:t>Pzp</w:t>
      </w:r>
      <w:proofErr w:type="spellEnd"/>
      <w:r w:rsidRPr="00362837">
        <w:rPr>
          <w:rFonts w:ascii="Times New Roman" w:eastAsia="Times New Roman" w:hAnsi="Times New Roman" w:cs="Times New Roman"/>
          <w:sz w:val="24"/>
          <w:szCs w:val="24"/>
          <w:lang w:eastAsia="pl-PL"/>
        </w:rPr>
        <w:t xml:space="preserve">, Zamawiający samodzielnie pozyska ten dokument, bez wzywania Wykonawcy do jego złożenia).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III.5.2) W ZAKRESIE KRYTERIÓW SELEKCJI:</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 xml:space="preserve">III.7) INNE DOKUMENTY NIE WYMIENIONE W pkt III.3) - III.6)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w:t>
      </w:r>
      <w:proofErr w:type="spellStart"/>
      <w:r w:rsidRPr="00362837">
        <w:rPr>
          <w:rFonts w:ascii="Times New Roman" w:eastAsia="Times New Roman" w:hAnsi="Times New Roman" w:cs="Times New Roman"/>
          <w:sz w:val="24"/>
          <w:szCs w:val="24"/>
          <w:lang w:eastAsia="pl-PL"/>
        </w:rPr>
        <w:t>Pzp</w:t>
      </w:r>
      <w:proofErr w:type="spellEnd"/>
      <w:r w:rsidRPr="00362837">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362837">
        <w:rPr>
          <w:rFonts w:ascii="Times New Roman" w:eastAsia="Times New Roman" w:hAnsi="Times New Roman" w:cs="Times New Roman"/>
          <w:sz w:val="24"/>
          <w:szCs w:val="24"/>
          <w:lang w:eastAsia="pl-PL"/>
        </w:rPr>
        <w:t>Pzp</w:t>
      </w:r>
      <w:proofErr w:type="spellEnd"/>
      <w:r w:rsidRPr="00362837">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u w:val="single"/>
          <w:lang w:eastAsia="pl-PL"/>
        </w:rPr>
        <w:t xml:space="preserve">SEKCJA IV: PROCEDURA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lastRenderedPageBreak/>
        <w:t xml:space="preserve">IV.1) OPIS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IV.1.1) Tryb udzielenia zamówienia: </w:t>
      </w:r>
      <w:r w:rsidRPr="00362837">
        <w:rPr>
          <w:rFonts w:ascii="Times New Roman" w:eastAsia="Times New Roman" w:hAnsi="Times New Roman" w:cs="Times New Roman"/>
          <w:sz w:val="24"/>
          <w:szCs w:val="24"/>
          <w:lang w:eastAsia="pl-PL"/>
        </w:rPr>
        <w:t xml:space="preserve">Przetarg nieograniczony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IV.1.2) Zamawiający żąda wniesienia wadium:</w:t>
      </w:r>
      <w:r w:rsidRPr="00362837">
        <w:rPr>
          <w:rFonts w:ascii="Times New Roman" w:eastAsia="Times New Roman" w:hAnsi="Times New Roman" w:cs="Times New Roman"/>
          <w:sz w:val="24"/>
          <w:szCs w:val="24"/>
          <w:lang w:eastAsia="pl-PL"/>
        </w:rPr>
        <w:t xml:space="preserv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Tak </w:t>
      </w:r>
      <w:r w:rsidRPr="00362837">
        <w:rPr>
          <w:rFonts w:ascii="Times New Roman" w:eastAsia="Times New Roman" w:hAnsi="Times New Roman" w:cs="Times New Roman"/>
          <w:sz w:val="24"/>
          <w:szCs w:val="24"/>
          <w:lang w:eastAsia="pl-PL"/>
        </w:rPr>
        <w:br/>
        <w:t xml:space="preserve">Informacja na temat wadium </w:t>
      </w:r>
      <w:r w:rsidRPr="00362837">
        <w:rPr>
          <w:rFonts w:ascii="Times New Roman" w:eastAsia="Times New Roman" w:hAnsi="Times New Roman" w:cs="Times New Roman"/>
          <w:sz w:val="24"/>
          <w:szCs w:val="24"/>
          <w:lang w:eastAsia="pl-PL"/>
        </w:rPr>
        <w:br/>
        <w:t xml:space="preserve">Przed upływem terminu składania ofert Wykonawca zobowiązany jest wnieść wadium w wysokości 20 000,00 PLN brutto (słownie: dwadzieścia tysięcy złotych).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2020 r. poz. 299). Wadium w formie pieniądza należy wnieść przelewem na konto w Narodowym Banku Polskim O/O Warszawa, nr rachunku: 26 1010 1010 0031 4413 9120 0000 z dopiskiem na przelewie: „Wadium w postępowaniu nr 22/REMONT I WYKONANIE KLIMATYZACJI - TABOROWA/PN/20”.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IV.1.3) Przewiduje się udzielenie zaliczek na poczet wykonania zamówienia:</w:t>
      </w:r>
      <w:r w:rsidRPr="00362837">
        <w:rPr>
          <w:rFonts w:ascii="Times New Roman" w:eastAsia="Times New Roman" w:hAnsi="Times New Roman" w:cs="Times New Roman"/>
          <w:sz w:val="24"/>
          <w:szCs w:val="24"/>
          <w:lang w:eastAsia="pl-PL"/>
        </w:rPr>
        <w:t xml:space="preserv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r w:rsidRPr="00362837">
        <w:rPr>
          <w:rFonts w:ascii="Times New Roman" w:eastAsia="Times New Roman" w:hAnsi="Times New Roman" w:cs="Times New Roman"/>
          <w:sz w:val="24"/>
          <w:szCs w:val="24"/>
          <w:lang w:eastAsia="pl-PL"/>
        </w:rPr>
        <w:br/>
        <w:t xml:space="preserve">Należy podać informacje na temat udzielania zaliczek: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Nie </w:t>
      </w:r>
      <w:r w:rsidRPr="0036283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62837">
        <w:rPr>
          <w:rFonts w:ascii="Times New Roman" w:eastAsia="Times New Roman" w:hAnsi="Times New Roman" w:cs="Times New Roman"/>
          <w:sz w:val="24"/>
          <w:szCs w:val="24"/>
          <w:lang w:eastAsia="pl-PL"/>
        </w:rPr>
        <w:br/>
        <w:t xml:space="preserve">Nie </w:t>
      </w:r>
      <w:r w:rsidRPr="00362837">
        <w:rPr>
          <w:rFonts w:ascii="Times New Roman" w:eastAsia="Times New Roman" w:hAnsi="Times New Roman" w:cs="Times New Roman"/>
          <w:sz w:val="24"/>
          <w:szCs w:val="24"/>
          <w:lang w:eastAsia="pl-PL"/>
        </w:rPr>
        <w:br/>
        <w:t xml:space="preserve">Informacje dodatkowe: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IV.1.5.) Wymaga się złożenia oferty wariantowej: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t xml:space="preserve">Dopuszcza się złożenie oferty wariantowej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Liczba wykonawców   </w:t>
      </w:r>
      <w:r w:rsidRPr="00362837">
        <w:rPr>
          <w:rFonts w:ascii="Times New Roman" w:eastAsia="Times New Roman" w:hAnsi="Times New Roman" w:cs="Times New Roman"/>
          <w:sz w:val="24"/>
          <w:szCs w:val="24"/>
          <w:lang w:eastAsia="pl-PL"/>
        </w:rPr>
        <w:br/>
        <w:t xml:space="preserve">Przewidywana minimalna liczba wykonawców </w:t>
      </w:r>
      <w:r w:rsidRPr="00362837">
        <w:rPr>
          <w:rFonts w:ascii="Times New Roman" w:eastAsia="Times New Roman" w:hAnsi="Times New Roman" w:cs="Times New Roman"/>
          <w:sz w:val="24"/>
          <w:szCs w:val="24"/>
          <w:lang w:eastAsia="pl-PL"/>
        </w:rPr>
        <w:br/>
        <w:t xml:space="preserve">Maksymalna liczba wykonawców   </w:t>
      </w:r>
      <w:r w:rsidRPr="00362837">
        <w:rPr>
          <w:rFonts w:ascii="Times New Roman" w:eastAsia="Times New Roman" w:hAnsi="Times New Roman" w:cs="Times New Roman"/>
          <w:sz w:val="24"/>
          <w:szCs w:val="24"/>
          <w:lang w:eastAsia="pl-PL"/>
        </w:rPr>
        <w:br/>
        <w:t xml:space="preserve">Kryteria selekcji wykonawców: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IV.1.7) Informacje na temat umowy ramowej lub dynamicznego systemu zakupów: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lastRenderedPageBreak/>
        <w:t xml:space="preserve">Umowa ramowa będzie zawarta: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Czy przewiduje się ograniczenie liczby uczestników umowy ramowej: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Przewidziana maksymalna liczba uczestników umowy ramowej: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Informacje dodatkowe: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Zamówienie obejmuje ustanowienie dynamicznego systemu zakupów: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Informacje dodatkowe: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IV.1.8) Aukcja elektroniczna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Przewidziane jest przeprowadzenie aukcji elektronicznej </w:t>
      </w:r>
      <w:r w:rsidRPr="00362837">
        <w:rPr>
          <w:rFonts w:ascii="Times New Roman" w:eastAsia="Times New Roman" w:hAnsi="Times New Roman" w:cs="Times New Roman"/>
          <w:i/>
          <w:iCs/>
          <w:sz w:val="24"/>
          <w:szCs w:val="24"/>
          <w:lang w:eastAsia="pl-PL"/>
        </w:rPr>
        <w:t xml:space="preserve">(przetarg nieograniczony, przetarg ograniczony, negocjacje z ogłoszeniem) </w:t>
      </w:r>
      <w:r w:rsidRPr="00362837">
        <w:rPr>
          <w:rFonts w:ascii="Times New Roman" w:eastAsia="Times New Roman" w:hAnsi="Times New Roman" w:cs="Times New Roman"/>
          <w:sz w:val="24"/>
          <w:szCs w:val="24"/>
          <w:lang w:eastAsia="pl-PL"/>
        </w:rPr>
        <w:br/>
        <w:t xml:space="preserve">Należy podać adres strony internetowej, na której aukcja będzie prowadzona: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62837">
        <w:rPr>
          <w:rFonts w:ascii="Times New Roman" w:eastAsia="Times New Roman" w:hAnsi="Times New Roman" w:cs="Times New Roman"/>
          <w:sz w:val="24"/>
          <w:szCs w:val="24"/>
          <w:lang w:eastAsia="pl-PL"/>
        </w:rPr>
        <w:br/>
        <w:t xml:space="preserve">Informacje dotyczące przebiegu aukcji elektronicznej: </w:t>
      </w:r>
      <w:r w:rsidRPr="0036283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6283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62837">
        <w:rPr>
          <w:rFonts w:ascii="Times New Roman" w:eastAsia="Times New Roman" w:hAnsi="Times New Roman" w:cs="Times New Roman"/>
          <w:sz w:val="24"/>
          <w:szCs w:val="24"/>
          <w:lang w:eastAsia="pl-PL"/>
        </w:rPr>
        <w:br/>
        <w:t xml:space="preserve">Wymagania dotyczące rejestracji i identyfikacji wykonawców w aukcji elektronicznej: </w:t>
      </w:r>
      <w:r w:rsidRPr="00362837">
        <w:rPr>
          <w:rFonts w:ascii="Times New Roman" w:eastAsia="Times New Roman" w:hAnsi="Times New Roman" w:cs="Times New Roman"/>
          <w:sz w:val="24"/>
          <w:szCs w:val="24"/>
          <w:lang w:eastAsia="pl-PL"/>
        </w:rPr>
        <w:br/>
        <w:t xml:space="preserve">Informacje o liczbie etapów aukcji elektronicznej i czasie ich trwania: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t xml:space="preserve">Czas trwania: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62837">
        <w:rPr>
          <w:rFonts w:ascii="Times New Roman" w:eastAsia="Times New Roman" w:hAnsi="Times New Roman" w:cs="Times New Roman"/>
          <w:sz w:val="24"/>
          <w:szCs w:val="24"/>
          <w:lang w:eastAsia="pl-PL"/>
        </w:rPr>
        <w:br/>
        <w:t xml:space="preserve">Warunki zamknięcia aukcji elektronicznej: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IV.2) KRYTERIA OCENY OFERT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lastRenderedPageBreak/>
        <w:t xml:space="preserve">IV.2.1) Kryteria oceny ofert: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IV.2.2) Kryteria</w:t>
      </w:r>
      <w:r w:rsidRPr="0036283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22"/>
        <w:gridCol w:w="1016"/>
      </w:tblGrid>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Znaczenie</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60,00</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Okres gwarancji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20,00</w:t>
            </w:r>
          </w:p>
        </w:tc>
      </w:tr>
      <w:tr w:rsidR="00362837" w:rsidRPr="00362837" w:rsidTr="00362837">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Termin wykonania przedmiotu zamówienia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20,00</w:t>
            </w:r>
          </w:p>
        </w:tc>
      </w:tr>
    </w:tbl>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62837">
        <w:rPr>
          <w:rFonts w:ascii="Times New Roman" w:eastAsia="Times New Roman" w:hAnsi="Times New Roman" w:cs="Times New Roman"/>
          <w:b/>
          <w:bCs/>
          <w:sz w:val="24"/>
          <w:szCs w:val="24"/>
          <w:lang w:eastAsia="pl-PL"/>
        </w:rPr>
        <w:t>Pzp</w:t>
      </w:r>
      <w:proofErr w:type="spellEnd"/>
      <w:r w:rsidRPr="00362837">
        <w:rPr>
          <w:rFonts w:ascii="Times New Roman" w:eastAsia="Times New Roman" w:hAnsi="Times New Roman" w:cs="Times New Roman"/>
          <w:b/>
          <w:bCs/>
          <w:sz w:val="24"/>
          <w:szCs w:val="24"/>
          <w:lang w:eastAsia="pl-PL"/>
        </w:rPr>
        <w:t xml:space="preserve"> </w:t>
      </w:r>
      <w:r w:rsidRPr="00362837">
        <w:rPr>
          <w:rFonts w:ascii="Times New Roman" w:eastAsia="Times New Roman" w:hAnsi="Times New Roman" w:cs="Times New Roman"/>
          <w:sz w:val="24"/>
          <w:szCs w:val="24"/>
          <w:lang w:eastAsia="pl-PL"/>
        </w:rPr>
        <w:t xml:space="preserve">(przetarg nieograniczony) </w:t>
      </w:r>
      <w:r w:rsidRPr="00362837">
        <w:rPr>
          <w:rFonts w:ascii="Times New Roman" w:eastAsia="Times New Roman" w:hAnsi="Times New Roman" w:cs="Times New Roman"/>
          <w:sz w:val="24"/>
          <w:szCs w:val="24"/>
          <w:lang w:eastAsia="pl-PL"/>
        </w:rPr>
        <w:br/>
        <w:t xml:space="preserve">Tak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IV.3) Negocjacje z ogłoszeniem, dialog konkurencyjny, partnerstwo innowacyjne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IV.3.1) Informacje na temat negocjacji z ogłoszeniem</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Minimalne wymagania, które muszą spełniać wszystkie oferty: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62837">
        <w:rPr>
          <w:rFonts w:ascii="Times New Roman" w:eastAsia="Times New Roman" w:hAnsi="Times New Roman" w:cs="Times New Roman"/>
          <w:sz w:val="24"/>
          <w:szCs w:val="24"/>
          <w:lang w:eastAsia="pl-PL"/>
        </w:rPr>
        <w:br/>
        <w:t xml:space="preserve">Przewidziany jest podział negocjacji na etapy w celu ograniczenia liczby ofert: </w:t>
      </w:r>
      <w:r w:rsidRPr="00362837">
        <w:rPr>
          <w:rFonts w:ascii="Times New Roman" w:eastAsia="Times New Roman" w:hAnsi="Times New Roman" w:cs="Times New Roman"/>
          <w:sz w:val="24"/>
          <w:szCs w:val="24"/>
          <w:lang w:eastAsia="pl-PL"/>
        </w:rPr>
        <w:br/>
        <w:t xml:space="preserve">Należy podać informacje na temat etapów negocjacji (w tym liczbę etapów):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Informacje dodatkowe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IV.3.2) Informacje na temat dialogu konkurencyjnego</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Wstępny harmonogram postępowania: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Podział dialogu na etapy w celu ograniczenia liczby rozwiązań: </w:t>
      </w:r>
      <w:r w:rsidRPr="00362837">
        <w:rPr>
          <w:rFonts w:ascii="Times New Roman" w:eastAsia="Times New Roman" w:hAnsi="Times New Roman" w:cs="Times New Roman"/>
          <w:sz w:val="24"/>
          <w:szCs w:val="24"/>
          <w:lang w:eastAsia="pl-PL"/>
        </w:rPr>
        <w:br/>
        <w:t xml:space="preserve">Należy podać informacje na temat etapów dialogu: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Informacje dodatkowe: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IV.3.3) Informacje na temat partnerstwa innowacyjnego</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Informacje dodatkowe: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IV.4) Licytacja elektroniczna </w:t>
      </w:r>
      <w:r w:rsidRPr="00362837">
        <w:rPr>
          <w:rFonts w:ascii="Times New Roman" w:eastAsia="Times New Roman" w:hAnsi="Times New Roman" w:cs="Times New Roman"/>
          <w:sz w:val="24"/>
          <w:szCs w:val="24"/>
          <w:lang w:eastAsia="pl-PL"/>
        </w:rPr>
        <w:br/>
        <w:t xml:space="preserve">Adres strony internetowej, na której będzie prowadzona licytacja elektroniczna: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Informacje o liczbie etapów licytacji elektronicznej i czasie ich trwania: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Czas trwania: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Termin składania wniosków o dopuszczenie do udziału w licytacji elektronicznej: </w:t>
      </w:r>
      <w:r w:rsidRPr="00362837">
        <w:rPr>
          <w:rFonts w:ascii="Times New Roman" w:eastAsia="Times New Roman" w:hAnsi="Times New Roman" w:cs="Times New Roman"/>
          <w:sz w:val="24"/>
          <w:szCs w:val="24"/>
          <w:lang w:eastAsia="pl-PL"/>
        </w:rPr>
        <w:br/>
        <w:t xml:space="preserve">Data: godzina: </w:t>
      </w:r>
      <w:r w:rsidRPr="00362837">
        <w:rPr>
          <w:rFonts w:ascii="Times New Roman" w:eastAsia="Times New Roman" w:hAnsi="Times New Roman" w:cs="Times New Roman"/>
          <w:sz w:val="24"/>
          <w:szCs w:val="24"/>
          <w:lang w:eastAsia="pl-PL"/>
        </w:rPr>
        <w:br/>
        <w:t xml:space="preserve">Termin otwarcia licytacji elektronicznej: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t xml:space="preserve">Termin i warunki zamknięcia licytacji elektronicznej: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t xml:space="preserve">Wymagania dotyczące zabezpieczenia należytego wykonania umowy: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lang w:eastAsia="pl-PL"/>
        </w:rPr>
        <w:br/>
        <w:t xml:space="preserve">Informacje dodatkowe: </w:t>
      </w:r>
    </w:p>
    <w:p w:rsidR="00362837" w:rsidRPr="00362837" w:rsidRDefault="00362837" w:rsidP="00362837">
      <w:pPr>
        <w:spacing w:after="0" w:line="240" w:lineRule="auto"/>
        <w:rPr>
          <w:rFonts w:ascii="Times New Roman" w:eastAsia="Times New Roman" w:hAnsi="Times New Roman" w:cs="Times New Roman"/>
          <w:sz w:val="24"/>
          <w:szCs w:val="24"/>
          <w:lang w:eastAsia="pl-PL"/>
        </w:rPr>
      </w:pPr>
      <w:r w:rsidRPr="00362837">
        <w:rPr>
          <w:rFonts w:ascii="Times New Roman" w:eastAsia="Times New Roman" w:hAnsi="Times New Roman" w:cs="Times New Roman"/>
          <w:b/>
          <w:bCs/>
          <w:sz w:val="24"/>
          <w:szCs w:val="24"/>
          <w:lang w:eastAsia="pl-PL"/>
        </w:rPr>
        <w:t>IV.5) ZMIANA UMOWY</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t xml:space="preserve">Należy wskazać zakres, charakter zmian oraz warunki wprowadzenia zmian: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IV.6) INFORMACJE ADMINISTRACYJNE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IV.6.1) Sposób udostępniania informacji o charakterze poufnym </w:t>
      </w:r>
      <w:r w:rsidRPr="00362837">
        <w:rPr>
          <w:rFonts w:ascii="Times New Roman" w:eastAsia="Times New Roman" w:hAnsi="Times New Roman" w:cs="Times New Roman"/>
          <w:i/>
          <w:iCs/>
          <w:sz w:val="24"/>
          <w:szCs w:val="24"/>
          <w:lang w:eastAsia="pl-PL"/>
        </w:rPr>
        <w:t xml:space="preserve">(jeżeli dotyczy):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Środki służące ochronie informacji o charakterze poufnym</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62837">
        <w:rPr>
          <w:rFonts w:ascii="Times New Roman" w:eastAsia="Times New Roman" w:hAnsi="Times New Roman" w:cs="Times New Roman"/>
          <w:sz w:val="24"/>
          <w:szCs w:val="24"/>
          <w:lang w:eastAsia="pl-PL"/>
        </w:rPr>
        <w:br/>
        <w:t xml:space="preserve">Data: 2020-09-21, godzina: 12:00, </w:t>
      </w:r>
      <w:r w:rsidRPr="0036283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62837">
        <w:rPr>
          <w:rFonts w:ascii="Times New Roman" w:eastAsia="Times New Roman" w:hAnsi="Times New Roman" w:cs="Times New Roman"/>
          <w:sz w:val="24"/>
          <w:szCs w:val="24"/>
          <w:lang w:eastAsia="pl-PL"/>
        </w:rPr>
        <w:br/>
        <w:t xml:space="preserve">Nie </w:t>
      </w:r>
      <w:r w:rsidRPr="00362837">
        <w:rPr>
          <w:rFonts w:ascii="Times New Roman" w:eastAsia="Times New Roman" w:hAnsi="Times New Roman" w:cs="Times New Roman"/>
          <w:sz w:val="24"/>
          <w:szCs w:val="24"/>
          <w:lang w:eastAsia="pl-PL"/>
        </w:rPr>
        <w:br/>
        <w:t xml:space="preserve">Wskazać powody: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62837">
        <w:rPr>
          <w:rFonts w:ascii="Times New Roman" w:eastAsia="Times New Roman" w:hAnsi="Times New Roman" w:cs="Times New Roman"/>
          <w:sz w:val="24"/>
          <w:szCs w:val="24"/>
          <w:lang w:eastAsia="pl-PL"/>
        </w:rPr>
        <w:br/>
        <w:t xml:space="preserve">&gt;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 xml:space="preserve">IV.6.3) Termin związania ofertą: </w:t>
      </w:r>
      <w:r w:rsidRPr="00362837">
        <w:rPr>
          <w:rFonts w:ascii="Times New Roman" w:eastAsia="Times New Roman" w:hAnsi="Times New Roman" w:cs="Times New Roman"/>
          <w:sz w:val="24"/>
          <w:szCs w:val="24"/>
          <w:lang w:eastAsia="pl-PL"/>
        </w:rPr>
        <w:t xml:space="preserve">do: okres w dniach: 30 (od ostatecznego terminu składania ofert)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62837">
        <w:rPr>
          <w:rFonts w:ascii="Times New Roman" w:eastAsia="Times New Roman" w:hAnsi="Times New Roman" w:cs="Times New Roman"/>
          <w:sz w:val="24"/>
          <w:szCs w:val="24"/>
          <w:lang w:eastAsia="pl-PL"/>
        </w:rPr>
        <w:t xml:space="preserve"> Nie </w:t>
      </w:r>
      <w:r w:rsidRPr="00362837">
        <w:rPr>
          <w:rFonts w:ascii="Times New Roman" w:eastAsia="Times New Roman" w:hAnsi="Times New Roman" w:cs="Times New Roman"/>
          <w:sz w:val="24"/>
          <w:szCs w:val="24"/>
          <w:lang w:eastAsia="pl-PL"/>
        </w:rPr>
        <w:br/>
      </w:r>
      <w:r w:rsidRPr="00362837">
        <w:rPr>
          <w:rFonts w:ascii="Times New Roman" w:eastAsia="Times New Roman" w:hAnsi="Times New Roman" w:cs="Times New Roman"/>
          <w:b/>
          <w:bCs/>
          <w:sz w:val="24"/>
          <w:szCs w:val="24"/>
          <w:lang w:eastAsia="pl-PL"/>
        </w:rPr>
        <w:lastRenderedPageBreak/>
        <w:t>IV.6.5) Informacje dodatkowe:</w:t>
      </w:r>
      <w:r w:rsidRPr="00362837">
        <w:rPr>
          <w:rFonts w:ascii="Times New Roman" w:eastAsia="Times New Roman" w:hAnsi="Times New Roman" w:cs="Times New Roman"/>
          <w:sz w:val="24"/>
          <w:szCs w:val="24"/>
          <w:lang w:eastAsia="pl-PL"/>
        </w:rPr>
        <w:t xml:space="preserve"> </w:t>
      </w:r>
      <w:r w:rsidRPr="00362837">
        <w:rPr>
          <w:rFonts w:ascii="Times New Roman" w:eastAsia="Times New Roman" w:hAnsi="Times New Roman" w:cs="Times New Roman"/>
          <w:sz w:val="24"/>
          <w:szCs w:val="24"/>
          <w:lang w:eastAsia="pl-PL"/>
        </w:rPr>
        <w:br/>
      </w:r>
    </w:p>
    <w:p w:rsidR="00362837" w:rsidRPr="00362837" w:rsidRDefault="00362837" w:rsidP="00362837">
      <w:pPr>
        <w:spacing w:after="0" w:line="240" w:lineRule="auto"/>
        <w:jc w:val="center"/>
        <w:rPr>
          <w:rFonts w:ascii="Times New Roman" w:eastAsia="Times New Roman" w:hAnsi="Times New Roman" w:cs="Times New Roman"/>
          <w:sz w:val="24"/>
          <w:szCs w:val="24"/>
          <w:lang w:eastAsia="pl-PL"/>
        </w:rPr>
      </w:pPr>
      <w:r w:rsidRPr="00362837">
        <w:rPr>
          <w:rFonts w:ascii="Times New Roman" w:eastAsia="Times New Roman" w:hAnsi="Times New Roman" w:cs="Times New Roman"/>
          <w:sz w:val="24"/>
          <w:szCs w:val="24"/>
          <w:u w:val="single"/>
          <w:lang w:eastAsia="pl-PL"/>
        </w:rPr>
        <w:t xml:space="preserve">ZAŁĄCZNIK I - INFORMACJE DOTYCZĄCE OFERT CZĘŚCIOWYCH </w:t>
      </w:r>
    </w:p>
    <w:p w:rsidR="00E154CD" w:rsidRDefault="00362837">
      <w:bookmarkStart w:id="0" w:name="_GoBack"/>
      <w:bookmarkEnd w:id="0"/>
    </w:p>
    <w:sectPr w:rsidR="00E15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37"/>
    <w:rsid w:val="00362837"/>
    <w:rsid w:val="00A12779"/>
    <w:rsid w:val="00D15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8209A-63C3-4E06-9161-9525A1742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528476">
      <w:bodyDiv w:val="1"/>
      <w:marLeft w:val="0"/>
      <w:marRight w:val="0"/>
      <w:marTop w:val="0"/>
      <w:marBottom w:val="0"/>
      <w:divBdr>
        <w:top w:val="none" w:sz="0" w:space="0" w:color="auto"/>
        <w:left w:val="none" w:sz="0" w:space="0" w:color="auto"/>
        <w:bottom w:val="none" w:sz="0" w:space="0" w:color="auto"/>
        <w:right w:val="none" w:sz="0" w:space="0" w:color="auto"/>
      </w:divBdr>
      <w:divsChild>
        <w:div w:id="474026552">
          <w:marLeft w:val="0"/>
          <w:marRight w:val="0"/>
          <w:marTop w:val="0"/>
          <w:marBottom w:val="0"/>
          <w:divBdr>
            <w:top w:val="none" w:sz="0" w:space="0" w:color="auto"/>
            <w:left w:val="none" w:sz="0" w:space="0" w:color="auto"/>
            <w:bottom w:val="none" w:sz="0" w:space="0" w:color="auto"/>
            <w:right w:val="none" w:sz="0" w:space="0" w:color="auto"/>
          </w:divBdr>
          <w:divsChild>
            <w:div w:id="2116054220">
              <w:marLeft w:val="0"/>
              <w:marRight w:val="0"/>
              <w:marTop w:val="0"/>
              <w:marBottom w:val="0"/>
              <w:divBdr>
                <w:top w:val="none" w:sz="0" w:space="0" w:color="auto"/>
                <w:left w:val="none" w:sz="0" w:space="0" w:color="auto"/>
                <w:bottom w:val="none" w:sz="0" w:space="0" w:color="auto"/>
                <w:right w:val="none" w:sz="0" w:space="0" w:color="auto"/>
              </w:divBdr>
            </w:div>
            <w:div w:id="93594441">
              <w:marLeft w:val="0"/>
              <w:marRight w:val="0"/>
              <w:marTop w:val="0"/>
              <w:marBottom w:val="0"/>
              <w:divBdr>
                <w:top w:val="none" w:sz="0" w:space="0" w:color="auto"/>
                <w:left w:val="none" w:sz="0" w:space="0" w:color="auto"/>
                <w:bottom w:val="none" w:sz="0" w:space="0" w:color="auto"/>
                <w:right w:val="none" w:sz="0" w:space="0" w:color="auto"/>
              </w:divBdr>
            </w:div>
            <w:div w:id="1731465109">
              <w:marLeft w:val="0"/>
              <w:marRight w:val="0"/>
              <w:marTop w:val="0"/>
              <w:marBottom w:val="0"/>
              <w:divBdr>
                <w:top w:val="none" w:sz="0" w:space="0" w:color="auto"/>
                <w:left w:val="none" w:sz="0" w:space="0" w:color="auto"/>
                <w:bottom w:val="none" w:sz="0" w:space="0" w:color="auto"/>
                <w:right w:val="none" w:sz="0" w:space="0" w:color="auto"/>
              </w:divBdr>
              <w:divsChild>
                <w:div w:id="840897079">
                  <w:marLeft w:val="0"/>
                  <w:marRight w:val="0"/>
                  <w:marTop w:val="0"/>
                  <w:marBottom w:val="0"/>
                  <w:divBdr>
                    <w:top w:val="none" w:sz="0" w:space="0" w:color="auto"/>
                    <w:left w:val="none" w:sz="0" w:space="0" w:color="auto"/>
                    <w:bottom w:val="none" w:sz="0" w:space="0" w:color="auto"/>
                    <w:right w:val="none" w:sz="0" w:space="0" w:color="auto"/>
                  </w:divBdr>
                </w:div>
              </w:divsChild>
            </w:div>
            <w:div w:id="868301317">
              <w:marLeft w:val="0"/>
              <w:marRight w:val="0"/>
              <w:marTop w:val="0"/>
              <w:marBottom w:val="0"/>
              <w:divBdr>
                <w:top w:val="none" w:sz="0" w:space="0" w:color="auto"/>
                <w:left w:val="none" w:sz="0" w:space="0" w:color="auto"/>
                <w:bottom w:val="none" w:sz="0" w:space="0" w:color="auto"/>
                <w:right w:val="none" w:sz="0" w:space="0" w:color="auto"/>
              </w:divBdr>
              <w:divsChild>
                <w:div w:id="1200969445">
                  <w:marLeft w:val="0"/>
                  <w:marRight w:val="0"/>
                  <w:marTop w:val="0"/>
                  <w:marBottom w:val="0"/>
                  <w:divBdr>
                    <w:top w:val="none" w:sz="0" w:space="0" w:color="auto"/>
                    <w:left w:val="none" w:sz="0" w:space="0" w:color="auto"/>
                    <w:bottom w:val="none" w:sz="0" w:space="0" w:color="auto"/>
                    <w:right w:val="none" w:sz="0" w:space="0" w:color="auto"/>
                  </w:divBdr>
                </w:div>
              </w:divsChild>
            </w:div>
            <w:div w:id="901601773">
              <w:marLeft w:val="0"/>
              <w:marRight w:val="0"/>
              <w:marTop w:val="0"/>
              <w:marBottom w:val="0"/>
              <w:divBdr>
                <w:top w:val="none" w:sz="0" w:space="0" w:color="auto"/>
                <w:left w:val="none" w:sz="0" w:space="0" w:color="auto"/>
                <w:bottom w:val="none" w:sz="0" w:space="0" w:color="auto"/>
                <w:right w:val="none" w:sz="0" w:space="0" w:color="auto"/>
              </w:divBdr>
              <w:divsChild>
                <w:div w:id="1965572243">
                  <w:marLeft w:val="0"/>
                  <w:marRight w:val="0"/>
                  <w:marTop w:val="0"/>
                  <w:marBottom w:val="0"/>
                  <w:divBdr>
                    <w:top w:val="none" w:sz="0" w:space="0" w:color="auto"/>
                    <w:left w:val="none" w:sz="0" w:space="0" w:color="auto"/>
                    <w:bottom w:val="none" w:sz="0" w:space="0" w:color="auto"/>
                    <w:right w:val="none" w:sz="0" w:space="0" w:color="auto"/>
                  </w:divBdr>
                </w:div>
                <w:div w:id="1951929970">
                  <w:marLeft w:val="0"/>
                  <w:marRight w:val="0"/>
                  <w:marTop w:val="0"/>
                  <w:marBottom w:val="0"/>
                  <w:divBdr>
                    <w:top w:val="none" w:sz="0" w:space="0" w:color="auto"/>
                    <w:left w:val="none" w:sz="0" w:space="0" w:color="auto"/>
                    <w:bottom w:val="none" w:sz="0" w:space="0" w:color="auto"/>
                    <w:right w:val="none" w:sz="0" w:space="0" w:color="auto"/>
                  </w:divBdr>
                </w:div>
                <w:div w:id="477453340">
                  <w:marLeft w:val="0"/>
                  <w:marRight w:val="0"/>
                  <w:marTop w:val="0"/>
                  <w:marBottom w:val="0"/>
                  <w:divBdr>
                    <w:top w:val="none" w:sz="0" w:space="0" w:color="auto"/>
                    <w:left w:val="none" w:sz="0" w:space="0" w:color="auto"/>
                    <w:bottom w:val="none" w:sz="0" w:space="0" w:color="auto"/>
                    <w:right w:val="none" w:sz="0" w:space="0" w:color="auto"/>
                  </w:divBdr>
                </w:div>
                <w:div w:id="1208681664">
                  <w:marLeft w:val="0"/>
                  <w:marRight w:val="0"/>
                  <w:marTop w:val="0"/>
                  <w:marBottom w:val="0"/>
                  <w:divBdr>
                    <w:top w:val="none" w:sz="0" w:space="0" w:color="auto"/>
                    <w:left w:val="none" w:sz="0" w:space="0" w:color="auto"/>
                    <w:bottom w:val="none" w:sz="0" w:space="0" w:color="auto"/>
                    <w:right w:val="none" w:sz="0" w:space="0" w:color="auto"/>
                  </w:divBdr>
                </w:div>
              </w:divsChild>
            </w:div>
            <w:div w:id="273639136">
              <w:marLeft w:val="0"/>
              <w:marRight w:val="0"/>
              <w:marTop w:val="0"/>
              <w:marBottom w:val="0"/>
              <w:divBdr>
                <w:top w:val="none" w:sz="0" w:space="0" w:color="auto"/>
                <w:left w:val="none" w:sz="0" w:space="0" w:color="auto"/>
                <w:bottom w:val="none" w:sz="0" w:space="0" w:color="auto"/>
                <w:right w:val="none" w:sz="0" w:space="0" w:color="auto"/>
              </w:divBdr>
              <w:divsChild>
                <w:div w:id="1809198925">
                  <w:marLeft w:val="0"/>
                  <w:marRight w:val="0"/>
                  <w:marTop w:val="0"/>
                  <w:marBottom w:val="0"/>
                  <w:divBdr>
                    <w:top w:val="none" w:sz="0" w:space="0" w:color="auto"/>
                    <w:left w:val="none" w:sz="0" w:space="0" w:color="auto"/>
                    <w:bottom w:val="none" w:sz="0" w:space="0" w:color="auto"/>
                    <w:right w:val="none" w:sz="0" w:space="0" w:color="auto"/>
                  </w:divBdr>
                </w:div>
                <w:div w:id="736131807">
                  <w:marLeft w:val="0"/>
                  <w:marRight w:val="0"/>
                  <w:marTop w:val="0"/>
                  <w:marBottom w:val="0"/>
                  <w:divBdr>
                    <w:top w:val="none" w:sz="0" w:space="0" w:color="auto"/>
                    <w:left w:val="none" w:sz="0" w:space="0" w:color="auto"/>
                    <w:bottom w:val="none" w:sz="0" w:space="0" w:color="auto"/>
                    <w:right w:val="none" w:sz="0" w:space="0" w:color="auto"/>
                  </w:divBdr>
                </w:div>
                <w:div w:id="2007437711">
                  <w:marLeft w:val="0"/>
                  <w:marRight w:val="0"/>
                  <w:marTop w:val="0"/>
                  <w:marBottom w:val="0"/>
                  <w:divBdr>
                    <w:top w:val="none" w:sz="0" w:space="0" w:color="auto"/>
                    <w:left w:val="none" w:sz="0" w:space="0" w:color="auto"/>
                    <w:bottom w:val="none" w:sz="0" w:space="0" w:color="auto"/>
                    <w:right w:val="none" w:sz="0" w:space="0" w:color="auto"/>
                  </w:divBdr>
                </w:div>
                <w:div w:id="495193991">
                  <w:marLeft w:val="0"/>
                  <w:marRight w:val="0"/>
                  <w:marTop w:val="0"/>
                  <w:marBottom w:val="0"/>
                  <w:divBdr>
                    <w:top w:val="none" w:sz="0" w:space="0" w:color="auto"/>
                    <w:left w:val="none" w:sz="0" w:space="0" w:color="auto"/>
                    <w:bottom w:val="none" w:sz="0" w:space="0" w:color="auto"/>
                    <w:right w:val="none" w:sz="0" w:space="0" w:color="auto"/>
                  </w:divBdr>
                </w:div>
                <w:div w:id="1099713260">
                  <w:marLeft w:val="0"/>
                  <w:marRight w:val="0"/>
                  <w:marTop w:val="0"/>
                  <w:marBottom w:val="0"/>
                  <w:divBdr>
                    <w:top w:val="none" w:sz="0" w:space="0" w:color="auto"/>
                    <w:left w:val="none" w:sz="0" w:space="0" w:color="auto"/>
                    <w:bottom w:val="none" w:sz="0" w:space="0" w:color="auto"/>
                    <w:right w:val="none" w:sz="0" w:space="0" w:color="auto"/>
                  </w:divBdr>
                </w:div>
                <w:div w:id="1623149414">
                  <w:marLeft w:val="0"/>
                  <w:marRight w:val="0"/>
                  <w:marTop w:val="0"/>
                  <w:marBottom w:val="0"/>
                  <w:divBdr>
                    <w:top w:val="none" w:sz="0" w:space="0" w:color="auto"/>
                    <w:left w:val="none" w:sz="0" w:space="0" w:color="auto"/>
                    <w:bottom w:val="none" w:sz="0" w:space="0" w:color="auto"/>
                    <w:right w:val="none" w:sz="0" w:space="0" w:color="auto"/>
                  </w:divBdr>
                </w:div>
                <w:div w:id="776367993">
                  <w:marLeft w:val="0"/>
                  <w:marRight w:val="0"/>
                  <w:marTop w:val="0"/>
                  <w:marBottom w:val="0"/>
                  <w:divBdr>
                    <w:top w:val="none" w:sz="0" w:space="0" w:color="auto"/>
                    <w:left w:val="none" w:sz="0" w:space="0" w:color="auto"/>
                    <w:bottom w:val="none" w:sz="0" w:space="0" w:color="auto"/>
                    <w:right w:val="none" w:sz="0" w:space="0" w:color="auto"/>
                  </w:divBdr>
                </w:div>
              </w:divsChild>
            </w:div>
            <w:div w:id="1135486115">
              <w:marLeft w:val="0"/>
              <w:marRight w:val="0"/>
              <w:marTop w:val="0"/>
              <w:marBottom w:val="0"/>
              <w:divBdr>
                <w:top w:val="none" w:sz="0" w:space="0" w:color="auto"/>
                <w:left w:val="none" w:sz="0" w:space="0" w:color="auto"/>
                <w:bottom w:val="none" w:sz="0" w:space="0" w:color="auto"/>
                <w:right w:val="none" w:sz="0" w:space="0" w:color="auto"/>
              </w:divBdr>
              <w:divsChild>
                <w:div w:id="1167595946">
                  <w:marLeft w:val="0"/>
                  <w:marRight w:val="0"/>
                  <w:marTop w:val="0"/>
                  <w:marBottom w:val="0"/>
                  <w:divBdr>
                    <w:top w:val="none" w:sz="0" w:space="0" w:color="auto"/>
                    <w:left w:val="none" w:sz="0" w:space="0" w:color="auto"/>
                    <w:bottom w:val="none" w:sz="0" w:space="0" w:color="auto"/>
                    <w:right w:val="none" w:sz="0" w:space="0" w:color="auto"/>
                  </w:divBdr>
                </w:div>
                <w:div w:id="628822792">
                  <w:marLeft w:val="0"/>
                  <w:marRight w:val="0"/>
                  <w:marTop w:val="0"/>
                  <w:marBottom w:val="0"/>
                  <w:divBdr>
                    <w:top w:val="none" w:sz="0" w:space="0" w:color="auto"/>
                    <w:left w:val="none" w:sz="0" w:space="0" w:color="auto"/>
                    <w:bottom w:val="none" w:sz="0" w:space="0" w:color="auto"/>
                    <w:right w:val="none" w:sz="0" w:space="0" w:color="auto"/>
                  </w:divBdr>
                </w:div>
              </w:divsChild>
            </w:div>
            <w:div w:id="760637055">
              <w:marLeft w:val="0"/>
              <w:marRight w:val="0"/>
              <w:marTop w:val="0"/>
              <w:marBottom w:val="0"/>
              <w:divBdr>
                <w:top w:val="none" w:sz="0" w:space="0" w:color="auto"/>
                <w:left w:val="none" w:sz="0" w:space="0" w:color="auto"/>
                <w:bottom w:val="none" w:sz="0" w:space="0" w:color="auto"/>
                <w:right w:val="none" w:sz="0" w:space="0" w:color="auto"/>
              </w:divBdr>
              <w:divsChild>
                <w:div w:id="380836075">
                  <w:marLeft w:val="0"/>
                  <w:marRight w:val="0"/>
                  <w:marTop w:val="0"/>
                  <w:marBottom w:val="0"/>
                  <w:divBdr>
                    <w:top w:val="none" w:sz="0" w:space="0" w:color="auto"/>
                    <w:left w:val="none" w:sz="0" w:space="0" w:color="auto"/>
                    <w:bottom w:val="none" w:sz="0" w:space="0" w:color="auto"/>
                    <w:right w:val="none" w:sz="0" w:space="0" w:color="auto"/>
                  </w:divBdr>
                </w:div>
                <w:div w:id="1848519869">
                  <w:marLeft w:val="0"/>
                  <w:marRight w:val="0"/>
                  <w:marTop w:val="0"/>
                  <w:marBottom w:val="0"/>
                  <w:divBdr>
                    <w:top w:val="none" w:sz="0" w:space="0" w:color="auto"/>
                    <w:left w:val="none" w:sz="0" w:space="0" w:color="auto"/>
                    <w:bottom w:val="none" w:sz="0" w:space="0" w:color="auto"/>
                    <w:right w:val="none" w:sz="0" w:space="0" w:color="auto"/>
                  </w:divBdr>
                </w:div>
                <w:div w:id="1748109431">
                  <w:marLeft w:val="0"/>
                  <w:marRight w:val="0"/>
                  <w:marTop w:val="0"/>
                  <w:marBottom w:val="0"/>
                  <w:divBdr>
                    <w:top w:val="none" w:sz="0" w:space="0" w:color="auto"/>
                    <w:left w:val="none" w:sz="0" w:space="0" w:color="auto"/>
                    <w:bottom w:val="none" w:sz="0" w:space="0" w:color="auto"/>
                    <w:right w:val="none" w:sz="0" w:space="0" w:color="auto"/>
                  </w:divBdr>
                </w:div>
                <w:div w:id="1502425861">
                  <w:marLeft w:val="0"/>
                  <w:marRight w:val="0"/>
                  <w:marTop w:val="0"/>
                  <w:marBottom w:val="0"/>
                  <w:divBdr>
                    <w:top w:val="none" w:sz="0" w:space="0" w:color="auto"/>
                    <w:left w:val="none" w:sz="0" w:space="0" w:color="auto"/>
                    <w:bottom w:val="none" w:sz="0" w:space="0" w:color="auto"/>
                    <w:right w:val="none" w:sz="0" w:space="0" w:color="auto"/>
                  </w:divBdr>
                </w:div>
                <w:div w:id="1896811317">
                  <w:marLeft w:val="0"/>
                  <w:marRight w:val="0"/>
                  <w:marTop w:val="0"/>
                  <w:marBottom w:val="0"/>
                  <w:divBdr>
                    <w:top w:val="none" w:sz="0" w:space="0" w:color="auto"/>
                    <w:left w:val="none" w:sz="0" w:space="0" w:color="auto"/>
                    <w:bottom w:val="none" w:sz="0" w:space="0" w:color="auto"/>
                    <w:right w:val="none" w:sz="0" w:space="0" w:color="auto"/>
                  </w:divBdr>
                </w:div>
                <w:div w:id="2086491066">
                  <w:marLeft w:val="0"/>
                  <w:marRight w:val="0"/>
                  <w:marTop w:val="0"/>
                  <w:marBottom w:val="0"/>
                  <w:divBdr>
                    <w:top w:val="none" w:sz="0" w:space="0" w:color="auto"/>
                    <w:left w:val="none" w:sz="0" w:space="0" w:color="auto"/>
                    <w:bottom w:val="none" w:sz="0" w:space="0" w:color="auto"/>
                    <w:right w:val="none" w:sz="0" w:space="0" w:color="auto"/>
                  </w:divBdr>
                </w:div>
              </w:divsChild>
            </w:div>
            <w:div w:id="757671966">
              <w:marLeft w:val="0"/>
              <w:marRight w:val="0"/>
              <w:marTop w:val="0"/>
              <w:marBottom w:val="0"/>
              <w:divBdr>
                <w:top w:val="none" w:sz="0" w:space="0" w:color="auto"/>
                <w:left w:val="none" w:sz="0" w:space="0" w:color="auto"/>
                <w:bottom w:val="none" w:sz="0" w:space="0" w:color="auto"/>
                <w:right w:val="none" w:sz="0" w:space="0" w:color="auto"/>
              </w:divBdr>
              <w:divsChild>
                <w:div w:id="1255632659">
                  <w:marLeft w:val="0"/>
                  <w:marRight w:val="0"/>
                  <w:marTop w:val="0"/>
                  <w:marBottom w:val="0"/>
                  <w:divBdr>
                    <w:top w:val="none" w:sz="0" w:space="0" w:color="auto"/>
                    <w:left w:val="none" w:sz="0" w:space="0" w:color="auto"/>
                    <w:bottom w:val="none" w:sz="0" w:space="0" w:color="auto"/>
                    <w:right w:val="none" w:sz="0" w:space="0" w:color="auto"/>
                  </w:divBdr>
                </w:div>
                <w:div w:id="1284194661">
                  <w:marLeft w:val="0"/>
                  <w:marRight w:val="0"/>
                  <w:marTop w:val="0"/>
                  <w:marBottom w:val="0"/>
                  <w:divBdr>
                    <w:top w:val="none" w:sz="0" w:space="0" w:color="auto"/>
                    <w:left w:val="none" w:sz="0" w:space="0" w:color="auto"/>
                    <w:bottom w:val="none" w:sz="0" w:space="0" w:color="auto"/>
                    <w:right w:val="none" w:sz="0" w:space="0" w:color="auto"/>
                  </w:divBdr>
                </w:div>
                <w:div w:id="1387992640">
                  <w:marLeft w:val="0"/>
                  <w:marRight w:val="0"/>
                  <w:marTop w:val="0"/>
                  <w:marBottom w:val="0"/>
                  <w:divBdr>
                    <w:top w:val="none" w:sz="0" w:space="0" w:color="auto"/>
                    <w:left w:val="none" w:sz="0" w:space="0" w:color="auto"/>
                    <w:bottom w:val="none" w:sz="0" w:space="0" w:color="auto"/>
                    <w:right w:val="none" w:sz="0" w:space="0" w:color="auto"/>
                  </w:divBdr>
                </w:div>
                <w:div w:id="364866576">
                  <w:marLeft w:val="0"/>
                  <w:marRight w:val="0"/>
                  <w:marTop w:val="0"/>
                  <w:marBottom w:val="0"/>
                  <w:divBdr>
                    <w:top w:val="none" w:sz="0" w:space="0" w:color="auto"/>
                    <w:left w:val="none" w:sz="0" w:space="0" w:color="auto"/>
                    <w:bottom w:val="none" w:sz="0" w:space="0" w:color="auto"/>
                    <w:right w:val="none" w:sz="0" w:space="0" w:color="auto"/>
                  </w:divBdr>
                </w:div>
                <w:div w:id="1378896133">
                  <w:marLeft w:val="0"/>
                  <w:marRight w:val="0"/>
                  <w:marTop w:val="0"/>
                  <w:marBottom w:val="0"/>
                  <w:divBdr>
                    <w:top w:val="none" w:sz="0" w:space="0" w:color="auto"/>
                    <w:left w:val="none" w:sz="0" w:space="0" w:color="auto"/>
                    <w:bottom w:val="none" w:sz="0" w:space="0" w:color="auto"/>
                    <w:right w:val="none" w:sz="0" w:space="0" w:color="auto"/>
                  </w:divBdr>
                </w:div>
                <w:div w:id="1773435508">
                  <w:marLeft w:val="0"/>
                  <w:marRight w:val="0"/>
                  <w:marTop w:val="0"/>
                  <w:marBottom w:val="0"/>
                  <w:divBdr>
                    <w:top w:val="none" w:sz="0" w:space="0" w:color="auto"/>
                    <w:left w:val="none" w:sz="0" w:space="0" w:color="auto"/>
                    <w:bottom w:val="none" w:sz="0" w:space="0" w:color="auto"/>
                    <w:right w:val="none" w:sz="0" w:space="0" w:color="auto"/>
                  </w:divBdr>
                </w:div>
                <w:div w:id="1493792404">
                  <w:marLeft w:val="0"/>
                  <w:marRight w:val="0"/>
                  <w:marTop w:val="0"/>
                  <w:marBottom w:val="0"/>
                  <w:divBdr>
                    <w:top w:val="none" w:sz="0" w:space="0" w:color="auto"/>
                    <w:left w:val="none" w:sz="0" w:space="0" w:color="auto"/>
                    <w:bottom w:val="none" w:sz="0" w:space="0" w:color="auto"/>
                    <w:right w:val="none" w:sz="0" w:space="0" w:color="auto"/>
                  </w:divBdr>
                </w:div>
                <w:div w:id="91431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3734</Words>
  <Characters>22409</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Wrzesiński Michał</dc:creator>
  <cp:keywords/>
  <dc:description/>
  <cp:lastModifiedBy>Wrzesiński Michał</cp:lastModifiedBy>
  <cp:revision>1</cp:revision>
  <dcterms:created xsi:type="dcterms:W3CDTF">2020-09-01T15:52:00Z</dcterms:created>
  <dcterms:modified xsi:type="dcterms:W3CDTF">2020-09-01T15:53:00Z</dcterms:modified>
</cp:coreProperties>
</file>