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3E1238BC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 xml:space="preserve">w zapytaniu ofertowym </w:t>
      </w:r>
      <w:r w:rsidR="00474744" w:rsidRPr="00474744">
        <w:rPr>
          <w:rFonts w:ascii="Roboto" w:hAnsi="Roboto"/>
          <w:b/>
          <w:bCs/>
        </w:rPr>
        <w:t>usługę tłumaczenia pisemnego specjalistycznego z języka polskiego na języki: angielski, rosyjski, ukraiński, francuski, niemiecki, wietnamski, gruziński oraz arabski</w:t>
      </w:r>
      <w:r w:rsidR="00C76044" w:rsidRPr="00C76044">
        <w:rPr>
          <w:rFonts w:ascii="Roboto" w:hAnsi="Roboto" w:cs="Arial"/>
        </w:rPr>
        <w:t xml:space="preserve"> </w:t>
      </w:r>
      <w:r w:rsidR="00474744">
        <w:rPr>
          <w:rFonts w:ascii="Roboto" w:hAnsi="Roboto" w:cs="Arial"/>
        </w:rPr>
        <w:t>,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ym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474744" w:rsidRPr="00474744">
        <w:rPr>
          <w:rFonts w:ascii="Roboto" w:hAnsi="Roboto"/>
          <w:bCs/>
        </w:rPr>
        <w:t>nr 6/1-2015/BK-FAMI „Opracowanie i wdrożenie długofalowej strategii komunikacyjnej Urzędu do Spraw Cudzoziemców”, 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474744">
        <w:rPr>
          <w:rFonts w:ascii="Roboto" w:hAnsi="Roboto"/>
          <w:bCs/>
        </w:rPr>
        <w:t>6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774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275"/>
        <w:gridCol w:w="2076"/>
      </w:tblGrid>
      <w:tr w:rsidR="00D37DED" w:rsidRPr="00AA490C" w14:paraId="49B50C6F" w14:textId="77777777" w:rsidTr="008F31B3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D37DED" w:rsidRPr="00D04C0C" w:rsidRDefault="00D37DED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D37DED" w:rsidRPr="00D04C0C" w:rsidRDefault="00D37DED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74AADE29" w:rsidR="00D37DED" w:rsidRPr="00D04C0C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brutto za 1 stronę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37966" w14:textId="77777777" w:rsidR="00D37DED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</w:p>
          <w:p w14:paraId="0F939026" w14:textId="3DB63887" w:rsidR="00D37DED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ilość stron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D37DED" w:rsidRPr="00D04C0C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</w:tr>
      <w:tr w:rsidR="00D37DED" w:rsidRPr="00AA490C" w14:paraId="01AAD4C5" w14:textId="77777777" w:rsidTr="008F31B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D37DED" w:rsidRPr="00F24607" w:rsidRDefault="00126BD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  <w:r w:rsidR="00F24607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40C1" w14:textId="528BB62D" w:rsidR="00DE2178" w:rsidRDefault="00DC74E0" w:rsidP="00DC74E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DC74E0">
              <w:rPr>
                <w:rFonts w:ascii="Roboto" w:hAnsi="Roboto"/>
                <w:bCs/>
                <w:sz w:val="20"/>
                <w:szCs w:val="20"/>
              </w:rPr>
              <w:t xml:space="preserve">Tłumaczenie </w:t>
            </w:r>
            <w:r w:rsidR="00796A02">
              <w:rPr>
                <w:rFonts w:ascii="Roboto" w:hAnsi="Roboto"/>
                <w:bCs/>
                <w:sz w:val="20"/>
                <w:szCs w:val="20"/>
              </w:rPr>
              <w:t>publikacji</w:t>
            </w:r>
            <w:r w:rsidR="00DE2178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2369B7">
              <w:rPr>
                <w:rFonts w:ascii="Roboto" w:hAnsi="Roboto"/>
                <w:bCs/>
                <w:sz w:val="20"/>
                <w:szCs w:val="20"/>
              </w:rPr>
              <w:t>z języka polskiego na</w:t>
            </w:r>
            <w:r w:rsidR="00DE2178">
              <w:rPr>
                <w:rFonts w:ascii="Roboto" w:hAnsi="Roboto"/>
                <w:bCs/>
                <w:sz w:val="20"/>
                <w:szCs w:val="20"/>
              </w:rPr>
              <w:t xml:space="preserve"> języki europejskie</w:t>
            </w:r>
            <w:r w:rsidR="00126BD5">
              <w:rPr>
                <w:rFonts w:ascii="Roboto" w:hAnsi="Roboto"/>
                <w:bCs/>
                <w:sz w:val="20"/>
                <w:szCs w:val="20"/>
              </w:rPr>
              <w:t xml:space="preserve"> z I grupy językowej</w:t>
            </w:r>
            <w:r w:rsidR="00DE2178">
              <w:rPr>
                <w:rFonts w:ascii="Roboto" w:hAnsi="Roboto"/>
                <w:bCs/>
                <w:sz w:val="20"/>
                <w:szCs w:val="20"/>
              </w:rPr>
              <w:t>:</w:t>
            </w:r>
          </w:p>
          <w:p w14:paraId="553BB203" w14:textId="19148378" w:rsidR="00D37DED" w:rsidRPr="00E56421" w:rsidRDefault="00796A02" w:rsidP="00F24607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Pr="00796A02">
              <w:rPr>
                <w:rFonts w:ascii="Roboto" w:hAnsi="Roboto"/>
                <w:b/>
                <w:bCs/>
                <w:sz w:val="20"/>
                <w:szCs w:val="20"/>
              </w:rPr>
              <w:t xml:space="preserve">angielski, rosyjski, </w:t>
            </w:r>
            <w:r w:rsidR="00547E18">
              <w:rPr>
                <w:rFonts w:ascii="Roboto" w:hAnsi="Roboto"/>
                <w:b/>
                <w:bCs/>
                <w:sz w:val="20"/>
                <w:szCs w:val="20"/>
              </w:rPr>
              <w:t>francuski, niemiecki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116A2F3B" w:rsidR="00D37DED" w:rsidRPr="00BC0584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D31" w14:textId="77777777" w:rsidR="00F24607" w:rsidRDefault="00F24607" w:rsidP="00F24607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28B08CD0" w14:textId="77777777" w:rsidR="00F24607" w:rsidRDefault="00F24607" w:rsidP="00F24607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48CAD300" w14:textId="6A220B95" w:rsidR="00547E18" w:rsidRPr="00AA490C" w:rsidRDefault="001F564B" w:rsidP="00F24607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94</w:t>
            </w:r>
            <w:bookmarkStart w:id="0" w:name="_GoBack"/>
            <w:bookmarkEnd w:id="0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D37DED" w:rsidRPr="00AA490C" w:rsidRDefault="00D37DED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126BD5" w:rsidRPr="00AA490C" w14:paraId="6785C1F2" w14:textId="77777777" w:rsidTr="00126BD5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163" w14:textId="4434C02B" w:rsidR="00126BD5" w:rsidRDefault="00126BD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EF0D" w14:textId="4E768A03" w:rsidR="00126BD5" w:rsidRPr="00DC74E0" w:rsidRDefault="00126BD5" w:rsidP="00DC74E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Tłumaczenie publikacji z języka polskiego na  języki europejskie z II grupy językowej: </w:t>
            </w:r>
            <w:r w:rsidRPr="00126BD5">
              <w:rPr>
                <w:rFonts w:ascii="Roboto" w:hAnsi="Roboto"/>
                <w:b/>
                <w:bCs/>
                <w:sz w:val="20"/>
                <w:szCs w:val="20"/>
              </w:rPr>
              <w:t>ukraiński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A8A1" w14:textId="77777777" w:rsidR="00126BD5" w:rsidRPr="00BC0584" w:rsidRDefault="00126BD5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F957" w14:textId="55ADE07F" w:rsidR="00126BD5" w:rsidRDefault="00126BD5" w:rsidP="00F24607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1B5" w14:textId="77777777" w:rsidR="00126BD5" w:rsidRPr="00AA490C" w:rsidRDefault="00126BD5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D37DED" w:rsidRPr="00AA490C" w14:paraId="1DB22BCC" w14:textId="77777777" w:rsidTr="008F31B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42DD" w14:textId="2F7B86B7" w:rsidR="00D37DED" w:rsidRPr="00F24607" w:rsidRDefault="00126BD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1D00" w14:textId="43C85EFC" w:rsidR="00D37DED" w:rsidRDefault="002369B7" w:rsidP="00E56421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DC74E0">
              <w:rPr>
                <w:rFonts w:ascii="Roboto" w:hAnsi="Roboto"/>
                <w:bCs/>
                <w:sz w:val="20"/>
                <w:szCs w:val="20"/>
              </w:rPr>
              <w:t xml:space="preserve">Tłumaczenie </w:t>
            </w:r>
            <w:r>
              <w:rPr>
                <w:rFonts w:ascii="Roboto" w:hAnsi="Roboto"/>
                <w:bCs/>
                <w:sz w:val="20"/>
                <w:szCs w:val="20"/>
              </w:rPr>
              <w:t>publikacji z języka polskiego na języki nieeuropejskie</w:t>
            </w:r>
            <w:r w:rsidR="008F31B3" w:rsidRPr="00DC74E0"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</w:p>
          <w:p w14:paraId="107011BF" w14:textId="1F640FAB" w:rsidR="008F31B3" w:rsidRPr="008F31B3" w:rsidRDefault="00547E18" w:rsidP="00E56421">
            <w:pPr>
              <w:spacing w:after="0"/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wietnamski, gruziński, arabski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90B9" w14:textId="77777777" w:rsidR="00D37DED" w:rsidRPr="00BC0584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1DE2" w14:textId="77777777" w:rsidR="00D37DED" w:rsidRDefault="00D37DED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1D79F1B2" w14:textId="77777777" w:rsidR="00F24607" w:rsidRDefault="00F24607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2811D56B" w14:textId="24E56BED" w:rsidR="00E525F8" w:rsidRPr="00AA490C" w:rsidRDefault="00126BD5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D5DB" w14:textId="280D7A19" w:rsidR="00D37DED" w:rsidRPr="00AA490C" w:rsidRDefault="00D37DED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D37DED" w:rsidRPr="00AA490C" w14:paraId="30B82D6F" w14:textId="77777777" w:rsidTr="008F31B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838B" w14:textId="268B2C71" w:rsidR="00D37DED" w:rsidRPr="00F24607" w:rsidRDefault="00126BD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lastRenderedPageBreak/>
              <w:t>4</w:t>
            </w:r>
            <w:r w:rsidR="00F24607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2236" w14:textId="77777777" w:rsidR="00D37DED" w:rsidRDefault="002369B7" w:rsidP="00E56421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Tłumaczenie publikacji: TABELA FAQ z języka polskiego na języki:</w:t>
            </w:r>
          </w:p>
          <w:p w14:paraId="7AE62A6F" w14:textId="34E9F171" w:rsidR="002369B7" w:rsidRPr="002369B7" w:rsidRDefault="002369B7" w:rsidP="00E56421">
            <w:pPr>
              <w:spacing w:after="0"/>
              <w:rPr>
                <w:rFonts w:ascii="Roboto" w:hAnsi="Roboto" w:cs="Arial"/>
                <w:b/>
                <w:sz w:val="20"/>
                <w:szCs w:val="20"/>
              </w:rPr>
            </w:pPr>
            <w:r w:rsidRPr="002369B7">
              <w:rPr>
                <w:rFonts w:ascii="Roboto" w:hAnsi="Roboto" w:cs="Arial"/>
                <w:b/>
                <w:sz w:val="20"/>
                <w:szCs w:val="20"/>
              </w:rPr>
              <w:t>angielski, rosyjski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D457" w14:textId="77777777" w:rsidR="00D37DED" w:rsidRPr="00BC0584" w:rsidRDefault="00D37DED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7BD9" w14:textId="77777777" w:rsidR="00F24607" w:rsidRDefault="00F24607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0BD6C314" w14:textId="77777777" w:rsidR="00F24607" w:rsidRDefault="00F24607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4779858D" w14:textId="082EF0C1" w:rsidR="00D37DED" w:rsidRPr="00AA490C" w:rsidRDefault="002369B7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FCBA" w14:textId="4F353686" w:rsidR="00D37DED" w:rsidRPr="00AA490C" w:rsidRDefault="00D37DED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1524C2" w:rsidRPr="00AA490C" w14:paraId="1B9A46AD" w14:textId="77777777" w:rsidTr="007228C5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CBC4" w14:textId="77777777" w:rsidR="001524C2" w:rsidRPr="001524C2" w:rsidRDefault="001524C2" w:rsidP="001524C2">
            <w:pPr>
              <w:spacing w:after="0"/>
              <w:ind w:left="36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5FD9" w14:textId="2CEB1E47" w:rsidR="001524C2" w:rsidRDefault="001524C2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EA10" w14:textId="77777777" w:rsidR="001524C2" w:rsidRPr="00AA490C" w:rsidRDefault="001524C2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lastRenderedPageBreak/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49C2" w14:textId="77777777" w:rsidR="004834CD" w:rsidRDefault="004834CD">
      <w:pPr>
        <w:spacing w:after="0"/>
      </w:pPr>
      <w:r>
        <w:separator/>
      </w:r>
    </w:p>
  </w:endnote>
  <w:endnote w:type="continuationSeparator" w:id="0">
    <w:p w14:paraId="6C18CD46" w14:textId="77777777" w:rsidR="004834CD" w:rsidRDefault="00483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4834CD">
    <w:pPr>
      <w:pStyle w:val="Stopka"/>
      <w:jc w:val="center"/>
    </w:pPr>
  </w:p>
  <w:p w14:paraId="72C03C63" w14:textId="77777777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„Opracowanie i wdrożenie długofalowej strategii komunikacyjnej Urzędu do Spraw Cudzoziemców” jest współfinansowany z Programu Krajowego Funduszu Azylu, Migracji i Integracji</w:t>
    </w:r>
  </w:p>
  <w:p w14:paraId="091C9F1A" w14:textId="77777777" w:rsidR="008367A1" w:rsidRDefault="004834CD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0ABD" w14:textId="77777777" w:rsidR="004834CD" w:rsidRDefault="004834C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733CC5" w14:textId="77777777" w:rsidR="004834CD" w:rsidRDefault="00483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6F57"/>
    <w:rsid w:val="00036785"/>
    <w:rsid w:val="00036C8F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D1103"/>
    <w:rsid w:val="001D78E7"/>
    <w:rsid w:val="001F2134"/>
    <w:rsid w:val="001F564B"/>
    <w:rsid w:val="00225B59"/>
    <w:rsid w:val="00233894"/>
    <w:rsid w:val="002369B7"/>
    <w:rsid w:val="002535D1"/>
    <w:rsid w:val="002B1D65"/>
    <w:rsid w:val="002D6A19"/>
    <w:rsid w:val="00334F48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D115C"/>
    <w:rsid w:val="004D11E1"/>
    <w:rsid w:val="004F2D1D"/>
    <w:rsid w:val="00525BFD"/>
    <w:rsid w:val="00547E18"/>
    <w:rsid w:val="00584105"/>
    <w:rsid w:val="00587DF0"/>
    <w:rsid w:val="00591FA7"/>
    <w:rsid w:val="00593455"/>
    <w:rsid w:val="005C1EBE"/>
    <w:rsid w:val="00652A1E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67041"/>
    <w:rsid w:val="009716D4"/>
    <w:rsid w:val="0099197F"/>
    <w:rsid w:val="009927D6"/>
    <w:rsid w:val="009A3BA8"/>
    <w:rsid w:val="009B24C9"/>
    <w:rsid w:val="00A03453"/>
    <w:rsid w:val="00A075CF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C0584"/>
    <w:rsid w:val="00BD4A64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F01CEC"/>
    <w:rsid w:val="00F24607"/>
    <w:rsid w:val="00F41E0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05D3-1B6E-4468-A4A3-7A719A34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Rutkowski Radosław</cp:lastModifiedBy>
  <cp:revision>16</cp:revision>
  <cp:lastPrinted>2017-05-11T06:10:00Z</cp:lastPrinted>
  <dcterms:created xsi:type="dcterms:W3CDTF">2020-08-03T12:28:00Z</dcterms:created>
  <dcterms:modified xsi:type="dcterms:W3CDTF">2020-08-26T11:41:00Z</dcterms:modified>
</cp:coreProperties>
</file>