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75" w:rsidRDefault="00ED4E75" w:rsidP="00ED4E75">
      <w:pPr>
        <w:spacing w:after="0" w:line="276" w:lineRule="auto"/>
        <w:ind w:left="11761" w:hanging="279"/>
        <w:jc w:val="both"/>
        <w:rPr>
          <w:rFonts w:ascii="Roboto" w:hAnsi="Roboto" w:cs="Tahoma"/>
          <w:color w:val="262626" w:themeColor="text1" w:themeTint="D9"/>
          <w:sz w:val="20"/>
          <w:szCs w:val="20"/>
        </w:rPr>
      </w:pPr>
      <w:r w:rsidRPr="0026744D">
        <w:rPr>
          <w:rFonts w:ascii="Roboto" w:hAnsi="Roboto" w:cs="Tahoma"/>
          <w:b/>
          <w:color w:val="262626" w:themeColor="text1" w:themeTint="D9"/>
          <w:sz w:val="20"/>
          <w:szCs w:val="20"/>
        </w:rPr>
        <w:t>Załącznik nr 1</w:t>
      </w:r>
    </w:p>
    <w:p w:rsidR="00ED4E75" w:rsidRPr="0026744D" w:rsidRDefault="00ED4E75" w:rsidP="00ED4E75">
      <w:pPr>
        <w:spacing w:after="0" w:line="276" w:lineRule="auto"/>
        <w:ind w:left="11482"/>
        <w:rPr>
          <w:rFonts w:ascii="Roboto" w:hAnsi="Roboto" w:cs="Tahoma"/>
          <w:color w:val="262626" w:themeColor="text1" w:themeTint="D9"/>
          <w:sz w:val="20"/>
          <w:szCs w:val="20"/>
        </w:rPr>
      </w:pPr>
      <w:r w:rsidRPr="0026744D">
        <w:rPr>
          <w:rFonts w:ascii="Roboto" w:hAnsi="Roboto" w:cs="Tahoma"/>
          <w:color w:val="262626" w:themeColor="text1" w:themeTint="D9"/>
          <w:sz w:val="20"/>
          <w:szCs w:val="20"/>
        </w:rPr>
        <w:t>do Szczegółowego opisu przedmiotu zamówienia</w:t>
      </w:r>
    </w:p>
    <w:p w:rsidR="00BD0E3A" w:rsidRDefault="00BD0E3A" w:rsidP="00ED4E75">
      <w:pPr>
        <w:jc w:val="right"/>
      </w:pPr>
    </w:p>
    <w:p w:rsidR="00B44471" w:rsidRPr="0026744D" w:rsidRDefault="00B44471" w:rsidP="00B44471">
      <w:pPr>
        <w:spacing w:after="0" w:line="276" w:lineRule="auto"/>
        <w:jc w:val="center"/>
        <w:rPr>
          <w:rFonts w:ascii="Roboto" w:hAnsi="Roboto" w:cs="Tahoma"/>
          <w:b/>
          <w:color w:val="262626" w:themeColor="text1" w:themeTint="D9"/>
          <w:sz w:val="20"/>
          <w:szCs w:val="20"/>
        </w:rPr>
      </w:pPr>
      <w:r>
        <w:rPr>
          <w:rFonts w:ascii="Roboto" w:hAnsi="Roboto" w:cs="Tahoma"/>
          <w:b/>
          <w:color w:val="262626" w:themeColor="text1" w:themeTint="D9"/>
          <w:sz w:val="20"/>
          <w:szCs w:val="20"/>
        </w:rPr>
        <w:t xml:space="preserve">ZESTAWIENIE </w:t>
      </w:r>
      <w:r w:rsidRPr="0026744D">
        <w:rPr>
          <w:rFonts w:ascii="Roboto" w:hAnsi="Roboto" w:cs="Tahoma"/>
          <w:b/>
          <w:color w:val="262626" w:themeColor="text1" w:themeTint="D9"/>
          <w:sz w:val="20"/>
          <w:szCs w:val="20"/>
        </w:rPr>
        <w:t>PARAMETRÓW TECHNICZNYCH URZĄDZEŃ</w:t>
      </w:r>
    </w:p>
    <w:tbl>
      <w:tblPr>
        <w:tblStyle w:val="Tabela-Siatka"/>
        <w:tblW w:w="1513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909"/>
        <w:gridCol w:w="5954"/>
        <w:gridCol w:w="6774"/>
      </w:tblGrid>
      <w:tr w:rsidR="00C726FF" w:rsidRPr="00EA4469" w:rsidTr="00ED4E75">
        <w:trPr>
          <w:trHeight w:val="472"/>
          <w:jc w:val="center"/>
        </w:trPr>
        <w:tc>
          <w:tcPr>
            <w:tcW w:w="496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Lp.</w:t>
            </w:r>
          </w:p>
        </w:tc>
        <w:tc>
          <w:tcPr>
            <w:tcW w:w="1909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 xml:space="preserve">Lokalizacja 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Nazwa i opis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Dostęp do specyfikacji technicznej</w:t>
            </w:r>
          </w:p>
        </w:tc>
      </w:tr>
      <w:tr w:rsidR="00C726FF" w:rsidRPr="00EA4469" w:rsidTr="00ED4E75">
        <w:trPr>
          <w:trHeight w:val="690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1</w:t>
            </w:r>
          </w:p>
          <w:p w:rsidR="00C726FF" w:rsidRPr="00EA4469" w:rsidRDefault="00C726FF" w:rsidP="00C726FF">
            <w:pPr>
              <w:spacing w:line="276" w:lineRule="auto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Urząd do Spraw Cudzoziemców, ul. Koszykowa 16, 00-564 Warszawa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Agregat prądotwórczy P90 wraz z układem SZR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4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https://www.fgwilson.su/</w:t>
              </w:r>
              <w:bookmarkStart w:id="0" w:name="_GoBack"/>
              <w:bookmarkEnd w:id="0"/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pdf/P90-P100E_ENG.pdf</w:t>
              </w:r>
            </w:hyperlink>
          </w:p>
        </w:tc>
      </w:tr>
      <w:tr w:rsidR="00C726FF" w:rsidRPr="00EA4469" w:rsidTr="00ED4E75">
        <w:trPr>
          <w:trHeight w:val="709"/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DP340E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5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http://www.bomara.com/APC/techspec400.htm</w:t>
              </w:r>
            </w:hyperlink>
          </w:p>
        </w:tc>
      </w:tr>
      <w:tr w:rsidR="00C726FF" w:rsidRPr="00EA4469" w:rsidTr="00ED4E75">
        <w:trPr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Dwa zasilacze UPS-y SL40KH pracujące w systemie równoległym </w:t>
            </w:r>
            <w:r w:rsidRPr="00EA4469">
              <w:rPr>
                <w:rFonts w:ascii="Roboto" w:hAnsi="Roboto" w:cs="Tahoma"/>
                <w:sz w:val="20"/>
                <w:szCs w:val="20"/>
              </w:rPr>
              <w:br/>
              <w:t>z wykorzystaniem systemu monitoringu pracy urządzeń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6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http://www.apc.com/shop/fi/en/products/APC-Silcon-40kW-400V-UPS/P-SL40KH?isCurrentSite=true</w:t>
              </w:r>
            </w:hyperlink>
          </w:p>
        </w:tc>
      </w:tr>
      <w:tr w:rsidR="00C726FF" w:rsidRPr="00EA4469" w:rsidTr="00ED4E75">
        <w:trPr>
          <w:trHeight w:val="616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Urząd do Spraw Cudzoziemców, ul. Taborowa 33, 02-699 Warszawa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  <w:lang w:val="en-US"/>
              </w:rPr>
            </w:pPr>
          </w:p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  <w:lang w:val="en-US"/>
              </w:rPr>
            </w:pPr>
            <w:r w:rsidRPr="00EA4469">
              <w:rPr>
                <w:rFonts w:ascii="Roboto" w:hAnsi="Roboto" w:cs="Tahoma"/>
                <w:sz w:val="20"/>
                <w:szCs w:val="20"/>
                <w:lang w:val="en-US"/>
              </w:rPr>
              <w:t>Agregat prądotwórczy Hercules D/VP 400P</w:t>
            </w:r>
          </w:p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  <w:lang w:val="en-US"/>
              </w:rPr>
            </w:pP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rPr>
                <w:rFonts w:ascii="Roboto" w:hAnsi="Roboto" w:cs="Tahoma"/>
                <w:sz w:val="20"/>
                <w:szCs w:val="20"/>
                <w:lang w:val="en-US"/>
              </w:rPr>
            </w:pPr>
            <w:hyperlink r:id="rId7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  <w:lang w:val="en-US"/>
                </w:rPr>
                <w:t>http://fast-group.com.pl/oferta/agregaty-pradotworcze/hercules-dvp-85-630-kva-2/</w:t>
              </w:r>
            </w:hyperlink>
          </w:p>
        </w:tc>
      </w:tr>
      <w:tr w:rsidR="00C726FF" w:rsidRPr="00EA4469" w:rsidTr="00ED4E75">
        <w:trPr>
          <w:trHeight w:val="424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Zasilacz UPS - 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EcoPower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z wykorzystaniem systemu monitoringu pracy urządzenia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PLIK PDF (załącznik 1b)</w:t>
            </w:r>
          </w:p>
        </w:tc>
      </w:tr>
      <w:tr w:rsidR="00C726FF" w:rsidRPr="00EA4469" w:rsidTr="00ED4E75">
        <w:trPr>
          <w:trHeight w:val="836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Zasilacz UPS – ABB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Conceptpower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DPA 3x40 KVA z wykorzystaniem systemu monitoringu pracy urządzenia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C726FF" w:rsidRPr="00EA4469" w:rsidRDefault="00C058AC" w:rsidP="00C726FF">
            <w:pPr>
              <w:rPr>
                <w:rFonts w:ascii="Roboto" w:hAnsi="Roboto" w:cs="Tahoma"/>
                <w:sz w:val="20"/>
                <w:szCs w:val="20"/>
              </w:rPr>
            </w:pPr>
            <w:hyperlink r:id="rId8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https://search-ext.abb.com/library/Download.aspx?DocumentID=9AKK10103A4200&amp;LanguageCode=en&amp;DocumentPartId=&amp;Action=Launch</w:t>
              </w:r>
            </w:hyperlink>
          </w:p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726FF" w:rsidRPr="00EA4469" w:rsidTr="00ED4E75">
        <w:trPr>
          <w:trHeight w:val="476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Podkowie Leśnej – Dębaku, 05-805 Otrębusy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Agregat EDP 250 z silnikiem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Perkins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i prądnicą Marelli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PLIK PDF (załącznik 1c)</w:t>
            </w:r>
          </w:p>
        </w:tc>
      </w:tr>
      <w:tr w:rsidR="00C726FF" w:rsidRPr="00EA4469" w:rsidTr="00ED4E75">
        <w:trPr>
          <w:trHeight w:val="576"/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typ MGE Galaxy 3500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rPr>
                <w:rFonts w:ascii="Roboto" w:hAnsi="Roboto" w:cs="Tahoma"/>
                <w:sz w:val="20"/>
                <w:szCs w:val="20"/>
              </w:rPr>
            </w:pPr>
            <w:hyperlink r:id="rId9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http://www.apc.com/shop/th/en/products/MGE-Galaxy-3500-20kVA-400V-Start-Up-5X8/P-G35T20KHS</w:t>
              </w:r>
            </w:hyperlink>
          </w:p>
        </w:tc>
      </w:tr>
      <w:tr w:rsidR="00C726FF" w:rsidRPr="00EA4469" w:rsidTr="00ED4E75">
        <w:trPr>
          <w:trHeight w:val="1397"/>
          <w:jc w:val="center"/>
        </w:trPr>
        <w:tc>
          <w:tcPr>
            <w:tcW w:w="496" w:type="dxa"/>
            <w:vMerge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Ares RT 3KVA -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</w:pPr>
            <w:r w:rsidRPr="00EA4469"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  <w:t>PLIK PDF (Załącznik 1d)</w:t>
            </w:r>
          </w:p>
        </w:tc>
      </w:tr>
      <w:tr w:rsidR="00C726FF" w:rsidRPr="00EA4469" w:rsidTr="00ED4E75">
        <w:trPr>
          <w:cantSplit/>
          <w:trHeight w:val="567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Lininie, 05-530 Góra Kalwaria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Agregat EDP 250 z silnikiem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Perkins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i prądnicą Marelli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PLIK PDF (załącznik 1c)</w:t>
            </w:r>
          </w:p>
        </w:tc>
      </w:tr>
      <w:tr w:rsidR="00C726FF" w:rsidRPr="00EA4469" w:rsidTr="00ED4E75">
        <w:trPr>
          <w:cantSplit/>
          <w:trHeight w:val="702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typ MGE Galaxy 3500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10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http://www.apc.com/shop/th/en/products/MGE-Galaxy-3500-20kVA-400V-Start-Up-5X8/P-G35T20KHS</w:t>
              </w:r>
            </w:hyperlink>
          </w:p>
        </w:tc>
      </w:tr>
      <w:tr w:rsidR="00C726FF" w:rsidRPr="00EA4469" w:rsidTr="00ED4E75">
        <w:trPr>
          <w:cantSplit/>
          <w:trHeight w:val="1259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ARES RT 3KVA z wykorzystaniem monitoringu pracy urządzenia – model RAU3000DRTLA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jc w:val="both"/>
              <w:rPr>
                <w:rStyle w:val="Hipercze"/>
                <w:rFonts w:ascii="Roboto" w:hAnsi="Roboto" w:cs="Tahoma"/>
                <w:sz w:val="20"/>
                <w:szCs w:val="20"/>
                <w:u w:val="none"/>
              </w:rPr>
            </w:pPr>
            <w:r w:rsidRPr="00EA4469"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  <w:t>PLIK PDF (Załącznik 1d)</w:t>
            </w:r>
          </w:p>
        </w:tc>
      </w:tr>
      <w:tr w:rsidR="00C726FF" w:rsidRPr="00EA4469" w:rsidTr="00ED4E75">
        <w:trPr>
          <w:cantSplit/>
          <w:trHeight w:val="688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Czerwonym Borze, Czerwony Bór 24/1, 18-400 Łomża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– SMART-UPS SURT2000RMXLI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hyperlink r:id="rId11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http://www.acs-services.de/media/products/0081882001416220178.pdf</w:t>
              </w:r>
            </w:hyperlink>
          </w:p>
        </w:tc>
      </w:tr>
      <w:tr w:rsidR="00C726FF" w:rsidRPr="00EA4469" w:rsidTr="00ED4E75">
        <w:trPr>
          <w:cantSplit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Ares 3000 – model FTP 3000-01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spacing w:line="276" w:lineRule="auto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hyperlink r:id="rId12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http://www.fideltronik.com/pl/ares-3000-rack,85.htm</w:t>
              </w:r>
            </w:hyperlink>
          </w:p>
        </w:tc>
      </w:tr>
      <w:tr w:rsidR="00C726FF" w:rsidRPr="00EA4469" w:rsidTr="00ED4E75">
        <w:trPr>
          <w:cantSplit/>
          <w:trHeight w:val="949"/>
          <w:jc w:val="center"/>
        </w:trPr>
        <w:tc>
          <w:tcPr>
            <w:tcW w:w="496" w:type="dxa"/>
            <w:vMerge w:val="restart"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  <w:r w:rsidRPr="00EA4469"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909" w:type="dxa"/>
            <w:vMerge w:val="restart"/>
            <w:vAlign w:val="center"/>
          </w:tcPr>
          <w:p w:rsidR="00C726FF" w:rsidRPr="00EA4469" w:rsidRDefault="00C726FF" w:rsidP="00EA4469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Ośrodek dla Cudzoziemców w Białej Podlaskiej,           ul. Dokud</w:t>
            </w:r>
            <w:r w:rsidR="00EA4469">
              <w:rPr>
                <w:rFonts w:ascii="Roboto" w:hAnsi="Roboto" w:cs="Tahoma"/>
                <w:sz w:val="20"/>
                <w:szCs w:val="20"/>
              </w:rPr>
              <w:t>owska 19, 21-500 Biała Podlaska</w:t>
            </w: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– APC – SMART VT –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rPr>
                <w:rFonts w:ascii="Roboto" w:hAnsi="Roboto" w:cs="Tahoma"/>
                <w:sz w:val="20"/>
                <w:szCs w:val="20"/>
              </w:rPr>
            </w:pPr>
            <w:hyperlink r:id="rId13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</w:rPr>
                <w:t>http://www.apc.com/shop/pl/pl/products/APC-Smart-UPS-VT-20kVA-400V-w-3-Batt-Mod-Exp-to-4-Start-Up-5X8-Int-Maint-Bypass-Parallel-Capable/P-SUVTP20KH3B4S</w:t>
              </w:r>
            </w:hyperlink>
          </w:p>
        </w:tc>
      </w:tr>
      <w:tr w:rsidR="00C726FF" w:rsidRPr="00EA4469" w:rsidTr="00B44471">
        <w:trPr>
          <w:cantSplit/>
          <w:trHeight w:val="708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>Zasilacz UPS POWER SA 10-40 KVA – 1 szt. Z wykorzystaniem systemu monitoringu pracy urządzenia</w:t>
            </w:r>
          </w:p>
        </w:tc>
        <w:tc>
          <w:tcPr>
            <w:tcW w:w="6774" w:type="dxa"/>
            <w:vAlign w:val="center"/>
          </w:tcPr>
          <w:p w:rsidR="00C726FF" w:rsidRPr="00EA4469" w:rsidRDefault="00C726FF" w:rsidP="00C726FF">
            <w:pPr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</w:pPr>
            <w:r w:rsidRPr="00EA4469">
              <w:rPr>
                <w:rStyle w:val="Hipercze"/>
                <w:rFonts w:ascii="Roboto" w:hAnsi="Roboto" w:cs="Tahoma"/>
                <w:color w:val="auto"/>
                <w:sz w:val="20"/>
                <w:szCs w:val="20"/>
                <w:u w:val="none"/>
              </w:rPr>
              <w:t>PLIK PDF (Załącznik 1e)</w:t>
            </w:r>
          </w:p>
        </w:tc>
      </w:tr>
      <w:tr w:rsidR="00C726FF" w:rsidRPr="00EA4469" w:rsidTr="00B44471">
        <w:trPr>
          <w:cantSplit/>
          <w:trHeight w:val="689"/>
          <w:jc w:val="center"/>
        </w:trPr>
        <w:tc>
          <w:tcPr>
            <w:tcW w:w="496" w:type="dxa"/>
            <w:vMerge/>
            <w:vAlign w:val="center"/>
          </w:tcPr>
          <w:p w:rsidR="00C726FF" w:rsidRPr="00EA4469" w:rsidRDefault="00C726FF" w:rsidP="00C726FF">
            <w:pPr>
              <w:spacing w:line="276" w:lineRule="auto"/>
              <w:jc w:val="center"/>
              <w:rPr>
                <w:rFonts w:ascii="Roboto" w:hAnsi="Roboto" w:cs="Tahoma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726FF" w:rsidRPr="00EA4469" w:rsidRDefault="00C726FF" w:rsidP="00C726FF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EA4469">
              <w:rPr>
                <w:rFonts w:ascii="Roboto" w:hAnsi="Roboto" w:cs="Tahoma"/>
                <w:sz w:val="20"/>
                <w:szCs w:val="20"/>
              </w:rPr>
              <w:t xml:space="preserve">Agregat Prądotwórczy </w:t>
            </w:r>
            <w:proofErr w:type="spellStart"/>
            <w:r w:rsidRPr="00EA4469">
              <w:rPr>
                <w:rFonts w:ascii="Roboto" w:hAnsi="Roboto" w:cs="Tahoma"/>
                <w:sz w:val="20"/>
                <w:szCs w:val="20"/>
              </w:rPr>
              <w:t>Hercules</w:t>
            </w:r>
            <w:proofErr w:type="spellEnd"/>
            <w:r w:rsidRPr="00EA4469">
              <w:rPr>
                <w:rFonts w:ascii="Roboto" w:hAnsi="Roboto" w:cs="Tahoma"/>
                <w:sz w:val="20"/>
                <w:szCs w:val="20"/>
              </w:rPr>
              <w:t xml:space="preserve"> D VP 200P</w:t>
            </w:r>
          </w:p>
        </w:tc>
        <w:tc>
          <w:tcPr>
            <w:tcW w:w="6774" w:type="dxa"/>
            <w:vAlign w:val="center"/>
          </w:tcPr>
          <w:p w:rsidR="00C726FF" w:rsidRPr="00EA4469" w:rsidRDefault="00C058AC" w:rsidP="00C726FF">
            <w:pPr>
              <w:rPr>
                <w:rStyle w:val="Hipercze"/>
                <w:rFonts w:ascii="Roboto" w:hAnsi="Roboto" w:cs="Tahoma"/>
                <w:sz w:val="20"/>
                <w:szCs w:val="20"/>
              </w:rPr>
            </w:pPr>
            <w:hyperlink r:id="rId14" w:history="1">
              <w:r w:rsidR="00C726FF" w:rsidRPr="00EA4469">
                <w:rPr>
                  <w:rStyle w:val="Hipercze"/>
                  <w:rFonts w:ascii="Roboto" w:hAnsi="Roboto" w:cs="Tahoma"/>
                  <w:sz w:val="20"/>
                  <w:szCs w:val="20"/>
                  <w:lang w:val="en-US"/>
                </w:rPr>
                <w:t>http://fast-group.com.pl/oferta/agregaty-pradotworcze/hercules-dvp-85-630-kva-2/</w:t>
              </w:r>
            </w:hyperlink>
          </w:p>
        </w:tc>
      </w:tr>
    </w:tbl>
    <w:p w:rsidR="00ED4E75" w:rsidRDefault="00ED4E75"/>
    <w:sectPr w:rsidR="00ED4E75" w:rsidSect="00ED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61"/>
    <w:rsid w:val="00481861"/>
    <w:rsid w:val="005E6E2E"/>
    <w:rsid w:val="00A75B1D"/>
    <w:rsid w:val="00B44471"/>
    <w:rsid w:val="00BD0E3A"/>
    <w:rsid w:val="00C058AC"/>
    <w:rsid w:val="00C726FF"/>
    <w:rsid w:val="00EA4469"/>
    <w:rsid w:val="00E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B2EE-EA6E-4D6F-AAF5-1E5CC59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4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xt.abb.com/library/Download.aspx?DocumentID=9AKK10103A4200&amp;LanguageCode=en&amp;DocumentPartId=&amp;Action=Launch" TargetMode="External"/><Relationship Id="rId13" Type="http://schemas.openxmlformats.org/officeDocument/2006/relationships/hyperlink" Target="http://www.apc.com/shop/pl/pl/products/APC-Smart-UPS-VT-20kVA-400V-w-3-Batt-Mod-Exp-to-4-Start-Up-5X8-Int-Maint-Bypass-Parallel-Capable/P-SUVTP20KH3B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st-group.com.pl/oferta/agregaty-pradotworcze/hercules-dvp-85-630-kva-2/" TargetMode="External"/><Relationship Id="rId12" Type="http://schemas.openxmlformats.org/officeDocument/2006/relationships/hyperlink" Target="http://www.fideltronik.com/pl/ares-3000-rack,8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pc.com/shop/fi/en/products/APC-Silcon-40kW-400V-UPS/P-SL40KH?isCurrentSite=true" TargetMode="External"/><Relationship Id="rId11" Type="http://schemas.openxmlformats.org/officeDocument/2006/relationships/hyperlink" Target="http://www.acs-services.de/media/products/0081882001416220178.pdf" TargetMode="External"/><Relationship Id="rId5" Type="http://schemas.openxmlformats.org/officeDocument/2006/relationships/hyperlink" Target="http://www.bomara.com/APC/techspec40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pc.com/shop/th/en/products/MGE-Galaxy-3500-20kVA-400V-Start-Up-5X8/P-G35T20KHS" TargetMode="External"/><Relationship Id="rId4" Type="http://schemas.openxmlformats.org/officeDocument/2006/relationships/hyperlink" Target="https://www.fgwilson.su/pdf/P90-P100E_ENG.pdf" TargetMode="External"/><Relationship Id="rId9" Type="http://schemas.openxmlformats.org/officeDocument/2006/relationships/hyperlink" Target="http://www.apc.com/shop/th/en/products/MGE-Galaxy-3500-20kVA-400V-Start-Up-5X8/P-G35T20KHS" TargetMode="External"/><Relationship Id="rId14" Type="http://schemas.openxmlformats.org/officeDocument/2006/relationships/hyperlink" Target="http://fast-group.com.pl/oferta/agregaty-pradotworcze/hercules-dvp-85-630-kva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Smęt Ewa</cp:lastModifiedBy>
  <cp:revision>2</cp:revision>
  <dcterms:created xsi:type="dcterms:W3CDTF">2020-02-13T09:24:00Z</dcterms:created>
  <dcterms:modified xsi:type="dcterms:W3CDTF">2020-02-13T09:24:00Z</dcterms:modified>
</cp:coreProperties>
</file>