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0A76A" w14:textId="77777777" w:rsidR="00850E4A" w:rsidRDefault="00850E4A" w:rsidP="00840683">
      <w:pPr>
        <w:spacing w:before="240" w:after="60" w:line="240" w:lineRule="auto"/>
        <w:jc w:val="center"/>
        <w:outlineLvl w:val="0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00D3DFF" w14:textId="74B8CE51" w:rsidR="007D1591" w:rsidRPr="00A30C81" w:rsidRDefault="00850E4A" w:rsidP="00840683">
      <w:pPr>
        <w:spacing w:before="240" w:after="60" w:line="240" w:lineRule="auto"/>
        <w:jc w:val="center"/>
        <w:outlineLvl w:val="0"/>
        <w:rPr>
          <w:rFonts w:ascii="Roboto" w:eastAsia="Times New Roman" w:hAnsi="Roboto" w:cs="Tahoma"/>
          <w:sz w:val="20"/>
          <w:szCs w:val="20"/>
          <w:lang w:eastAsia="pl-PL"/>
        </w:rPr>
      </w:pPr>
      <w:r w:rsidRPr="0050727E">
        <w:rPr>
          <w:rFonts w:ascii="Roboto" w:hAnsi="Roboto"/>
          <w:noProof/>
          <w:lang w:eastAsia="pl-PL"/>
        </w:rPr>
        <w:drawing>
          <wp:inline distT="0" distB="0" distL="0" distR="0" wp14:anchorId="70CFE1B9" wp14:editId="7213706A">
            <wp:extent cx="2390140" cy="5791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1034D5" w14:textId="77777777" w:rsidR="007D1591" w:rsidRPr="00A30C81" w:rsidRDefault="007D1591" w:rsidP="007D1591">
      <w:pPr>
        <w:spacing w:after="0" w:line="240" w:lineRule="auto"/>
        <w:rPr>
          <w:rFonts w:ascii="Roboto" w:eastAsia="Times New Roman" w:hAnsi="Roboto" w:cs="Tahoma"/>
          <w:b/>
          <w:bCs/>
          <w:kern w:val="28"/>
          <w:sz w:val="20"/>
          <w:szCs w:val="20"/>
          <w:lang w:eastAsia="pl-PL"/>
        </w:rPr>
      </w:pPr>
    </w:p>
    <w:p w14:paraId="03C79704" w14:textId="77777777" w:rsidR="007D1591" w:rsidRPr="00A30C81" w:rsidRDefault="007D1591" w:rsidP="007D1591">
      <w:pPr>
        <w:spacing w:after="0" w:line="240" w:lineRule="auto"/>
        <w:rPr>
          <w:rFonts w:ascii="Roboto" w:eastAsia="Times New Roman" w:hAnsi="Roboto" w:cs="Tahoma"/>
          <w:b/>
          <w:bCs/>
          <w:kern w:val="28"/>
          <w:sz w:val="20"/>
          <w:szCs w:val="20"/>
          <w:lang w:eastAsia="pl-PL"/>
        </w:rPr>
      </w:pPr>
    </w:p>
    <w:p w14:paraId="1AF91A72" w14:textId="77777777" w:rsidR="007D1591" w:rsidRPr="00A30C81" w:rsidRDefault="007D1591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61783E69" w14:textId="2E21E151" w:rsidR="007D1591" w:rsidRDefault="007D1591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21960060" w14:textId="77777777" w:rsidR="00AD6419" w:rsidRPr="00A30C81" w:rsidRDefault="00AD6419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5CFF286C" w14:textId="77777777" w:rsidR="007D1591" w:rsidRPr="00A30C81" w:rsidRDefault="007D1591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00773B96" w14:textId="77777777" w:rsidR="007D1591" w:rsidRPr="00A30C81" w:rsidRDefault="007D1591" w:rsidP="007D1591">
      <w:pPr>
        <w:spacing w:before="240" w:after="60" w:line="240" w:lineRule="auto"/>
        <w:jc w:val="center"/>
        <w:outlineLvl w:val="0"/>
        <w:rPr>
          <w:rFonts w:ascii="Roboto" w:eastAsia="Times New Roman" w:hAnsi="Roboto" w:cs="Tahoma"/>
          <w:b/>
          <w:bCs/>
          <w:kern w:val="28"/>
          <w:sz w:val="28"/>
          <w:szCs w:val="28"/>
          <w:lang w:eastAsia="pl-PL"/>
        </w:rPr>
      </w:pPr>
      <w:bookmarkStart w:id="0" w:name="_GoBack"/>
      <w:bookmarkEnd w:id="0"/>
      <w:r w:rsidRPr="00A30C81">
        <w:rPr>
          <w:rFonts w:ascii="Roboto" w:eastAsia="Times New Roman" w:hAnsi="Roboto" w:cs="Tahoma"/>
          <w:b/>
          <w:bCs/>
          <w:kern w:val="28"/>
          <w:sz w:val="28"/>
          <w:szCs w:val="28"/>
          <w:lang w:eastAsia="pl-PL"/>
        </w:rPr>
        <w:t>SPECYFIKACJA ISTOTNYCH WARUNKÓW ZAMÓWIENIA</w:t>
      </w:r>
    </w:p>
    <w:p w14:paraId="7935A92E" w14:textId="77777777" w:rsidR="007D1591" w:rsidRPr="00A30C81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AA832B0" w14:textId="77777777" w:rsidR="007D1591" w:rsidRPr="00A30C81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41AD5B63" w14:textId="77777777" w:rsidR="007D1591" w:rsidRPr="00AD6419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szCs w:val="20"/>
          <w:lang w:eastAsia="pl-PL"/>
        </w:rPr>
      </w:pPr>
    </w:p>
    <w:p w14:paraId="109A8AA1" w14:textId="77777777" w:rsidR="004E2367" w:rsidRPr="00AD6419" w:rsidRDefault="00AF0BC4" w:rsidP="00AF0BC4">
      <w:pPr>
        <w:spacing w:after="0" w:line="240" w:lineRule="auto"/>
        <w:jc w:val="center"/>
        <w:rPr>
          <w:rFonts w:ascii="Roboto" w:eastAsia="Times New Roman" w:hAnsi="Roboto" w:cs="Tahoma"/>
          <w:b/>
          <w:bCs/>
          <w:szCs w:val="20"/>
          <w:lang w:eastAsia="pl-PL"/>
        </w:rPr>
      </w:pPr>
      <w:r w:rsidRPr="00AD6419">
        <w:rPr>
          <w:rFonts w:ascii="Roboto" w:eastAsia="Times New Roman" w:hAnsi="Roboto" w:cs="Tahoma"/>
          <w:b/>
          <w:szCs w:val="20"/>
          <w:lang w:eastAsia="pl-PL"/>
        </w:rPr>
        <w:t xml:space="preserve">na </w:t>
      </w:r>
      <w:r w:rsidR="004E2367" w:rsidRPr="00AD6419">
        <w:rPr>
          <w:rFonts w:ascii="Roboto" w:eastAsia="Times New Roman" w:hAnsi="Roboto" w:cs="Tahoma"/>
          <w:b/>
          <w:bCs/>
          <w:szCs w:val="20"/>
          <w:lang w:eastAsia="pl-PL"/>
        </w:rPr>
        <w:t xml:space="preserve">sprzedaż i dostawę artykułów spożywczych do ośrodków dla cudzoziemców </w:t>
      </w:r>
    </w:p>
    <w:p w14:paraId="2EEAA640" w14:textId="77777777" w:rsidR="00C37580" w:rsidRDefault="004E2367" w:rsidP="00AF0BC4">
      <w:pPr>
        <w:spacing w:after="0" w:line="240" w:lineRule="auto"/>
        <w:jc w:val="center"/>
        <w:rPr>
          <w:rFonts w:ascii="Roboto" w:eastAsia="Times New Roman" w:hAnsi="Roboto" w:cs="Tahoma"/>
          <w:b/>
          <w:bCs/>
          <w:szCs w:val="20"/>
          <w:lang w:eastAsia="pl-PL"/>
        </w:rPr>
      </w:pPr>
      <w:r w:rsidRPr="00AD6419">
        <w:rPr>
          <w:rFonts w:ascii="Roboto" w:eastAsia="Times New Roman" w:hAnsi="Roboto" w:cs="Tahoma"/>
          <w:b/>
          <w:bCs/>
          <w:szCs w:val="20"/>
          <w:lang w:eastAsia="pl-PL"/>
        </w:rPr>
        <w:t xml:space="preserve">ubiegających się o udzielenie ochrony międzynarodowej </w:t>
      </w:r>
    </w:p>
    <w:p w14:paraId="776C3960" w14:textId="7AF8A217" w:rsidR="00AF0BC4" w:rsidRPr="00A30C81" w:rsidRDefault="004E2367" w:rsidP="00AF0BC4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  <w:r w:rsidRPr="00AD6419">
        <w:rPr>
          <w:rFonts w:ascii="Roboto" w:eastAsia="Times New Roman" w:hAnsi="Roboto" w:cs="Tahoma"/>
          <w:b/>
          <w:bCs/>
          <w:szCs w:val="20"/>
          <w:lang w:eastAsia="pl-PL"/>
        </w:rPr>
        <w:t>w Podkowie Leśnej – Dębaku i w Lininie</w:t>
      </w:r>
    </w:p>
    <w:p w14:paraId="0DE213E2" w14:textId="77777777" w:rsidR="00AF0BC4" w:rsidRPr="00A30C81" w:rsidRDefault="00AF0BC4" w:rsidP="00AF0BC4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184891DC" w14:textId="77777777" w:rsidR="00AD6419" w:rsidRDefault="00AD6419" w:rsidP="00312331">
      <w:pPr>
        <w:tabs>
          <w:tab w:val="right" w:pos="9000"/>
        </w:tabs>
        <w:spacing w:before="60" w:after="6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4EB34EE" w14:textId="77777777" w:rsidR="00AD6419" w:rsidRDefault="00AD6419" w:rsidP="00312331">
      <w:pPr>
        <w:tabs>
          <w:tab w:val="right" w:pos="9000"/>
        </w:tabs>
        <w:spacing w:before="60" w:after="6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CBEBFFC" w14:textId="4E795FDC" w:rsidR="00312331" w:rsidRPr="00AD6419" w:rsidRDefault="00AF0BC4" w:rsidP="00312331">
      <w:pPr>
        <w:tabs>
          <w:tab w:val="right" w:pos="9000"/>
        </w:tabs>
        <w:spacing w:before="60" w:after="60" w:line="240" w:lineRule="auto"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AD6419">
        <w:rPr>
          <w:rFonts w:ascii="Roboto" w:eastAsia="Times New Roman" w:hAnsi="Roboto" w:cs="Tahoma"/>
          <w:b/>
          <w:szCs w:val="20"/>
          <w:lang w:eastAsia="pl-PL"/>
        </w:rPr>
        <w:t>Znak sprawy</w:t>
      </w:r>
      <w:r w:rsidR="002B1028" w:rsidRPr="00AD6419">
        <w:rPr>
          <w:rFonts w:ascii="Roboto" w:eastAsia="Times New Roman" w:hAnsi="Roboto" w:cs="Tahoma"/>
          <w:b/>
          <w:szCs w:val="20"/>
          <w:lang w:eastAsia="pl-PL"/>
        </w:rPr>
        <w:t xml:space="preserve">: </w:t>
      </w:r>
      <w:r w:rsidR="00C37580">
        <w:rPr>
          <w:rFonts w:ascii="Roboto" w:eastAsia="Times New Roman" w:hAnsi="Roboto" w:cs="Tahoma"/>
          <w:b/>
          <w:szCs w:val="20"/>
          <w:lang w:eastAsia="pl-PL"/>
        </w:rPr>
        <w:t>21</w:t>
      </w:r>
      <w:r w:rsidR="004D5EFC" w:rsidRPr="00AD6419">
        <w:rPr>
          <w:rFonts w:ascii="Roboto" w:eastAsia="Times New Roman" w:hAnsi="Roboto" w:cs="Tahoma"/>
          <w:b/>
          <w:szCs w:val="20"/>
          <w:lang w:eastAsia="pl-PL"/>
        </w:rPr>
        <w:t>/</w:t>
      </w:r>
      <w:r w:rsidR="004E2367" w:rsidRPr="00AD6419">
        <w:rPr>
          <w:rFonts w:ascii="Roboto" w:eastAsia="Times New Roman" w:hAnsi="Roboto" w:cs="Tahoma"/>
          <w:b/>
          <w:szCs w:val="20"/>
          <w:lang w:eastAsia="pl-PL"/>
        </w:rPr>
        <w:t>ARTYKUŁY SPOŻYWCZE</w:t>
      </w:r>
      <w:r w:rsidR="00FB7869" w:rsidRPr="00AD6419">
        <w:rPr>
          <w:rFonts w:ascii="Roboto" w:eastAsia="Times New Roman" w:hAnsi="Roboto" w:cs="Tahoma"/>
          <w:b/>
          <w:szCs w:val="20"/>
          <w:lang w:eastAsia="pl-PL"/>
        </w:rPr>
        <w:t>-2</w:t>
      </w:r>
      <w:r w:rsidR="00312331" w:rsidRPr="00AD6419">
        <w:rPr>
          <w:rFonts w:ascii="Roboto" w:eastAsia="Times New Roman" w:hAnsi="Roboto" w:cs="Tahoma"/>
          <w:b/>
          <w:szCs w:val="20"/>
          <w:lang w:eastAsia="pl-PL"/>
        </w:rPr>
        <w:t>/PN/1</w:t>
      </w:r>
      <w:r w:rsidR="00AD6419" w:rsidRPr="00AD6419">
        <w:rPr>
          <w:rFonts w:ascii="Roboto" w:eastAsia="Times New Roman" w:hAnsi="Roboto" w:cs="Tahoma"/>
          <w:b/>
          <w:szCs w:val="20"/>
          <w:lang w:eastAsia="pl-PL"/>
        </w:rPr>
        <w:t>9</w:t>
      </w:r>
    </w:p>
    <w:p w14:paraId="35219041" w14:textId="0167F8C1" w:rsidR="00AF0BC4" w:rsidRPr="00AD6419" w:rsidRDefault="00AF0BC4" w:rsidP="00AF0BC4">
      <w:pPr>
        <w:tabs>
          <w:tab w:val="right" w:pos="9000"/>
        </w:tabs>
        <w:spacing w:before="60" w:after="60" w:line="240" w:lineRule="auto"/>
        <w:jc w:val="center"/>
        <w:rPr>
          <w:rFonts w:ascii="Roboto" w:eastAsia="Times New Roman" w:hAnsi="Roboto" w:cs="Tahoma"/>
          <w:szCs w:val="20"/>
          <w:lang w:eastAsia="pl-PL"/>
        </w:rPr>
      </w:pPr>
    </w:p>
    <w:p w14:paraId="08226562" w14:textId="77777777" w:rsidR="007D1591" w:rsidRPr="00A30C81" w:rsidRDefault="007D1591" w:rsidP="007D1591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2A981E58" w14:textId="77777777" w:rsidR="007D1591" w:rsidRPr="00A30C81" w:rsidRDefault="007D1591" w:rsidP="007D1591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70A9BF98" w14:textId="77777777" w:rsidR="007D1591" w:rsidRPr="00A30C81" w:rsidRDefault="007D1591" w:rsidP="007D1591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3B282BC5" w14:textId="7214F50C" w:rsidR="007D1591" w:rsidRPr="00A30C81" w:rsidRDefault="007D1591" w:rsidP="007D1591">
      <w:pPr>
        <w:spacing w:after="0" w:line="240" w:lineRule="auto"/>
        <w:jc w:val="both"/>
        <w:rPr>
          <w:rFonts w:ascii="Roboto" w:eastAsia="Times New Roman" w:hAnsi="Roboto" w:cs="Tahoma"/>
          <w:color w:val="000000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Postępowanie o udzielenie zamówienia publicznego prowadzone jest w trybie </w:t>
      </w:r>
      <w:r w:rsidR="0022248D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przetargu nieograniczonego </w:t>
      </w:r>
      <w:r w:rsidR="00465727" w:rsidRPr="00A30C81">
        <w:rPr>
          <w:rFonts w:ascii="Roboto" w:hAnsi="Roboto" w:cs="Tahoma"/>
          <w:b/>
          <w:sz w:val="20"/>
          <w:szCs w:val="20"/>
        </w:rPr>
        <w:t>o wartości poniżej 1</w:t>
      </w:r>
      <w:r w:rsidR="00312331" w:rsidRPr="00A30C81">
        <w:rPr>
          <w:rFonts w:ascii="Roboto" w:hAnsi="Roboto" w:cs="Tahoma"/>
          <w:b/>
          <w:sz w:val="20"/>
          <w:szCs w:val="20"/>
        </w:rPr>
        <w:t>44</w:t>
      </w:r>
      <w:r w:rsidR="00465727" w:rsidRPr="00A30C81">
        <w:rPr>
          <w:rFonts w:ascii="Roboto" w:hAnsi="Roboto" w:cs="Tahoma"/>
          <w:b/>
          <w:sz w:val="20"/>
          <w:szCs w:val="20"/>
        </w:rPr>
        <w:t> 000 euro</w:t>
      </w:r>
      <w:r w:rsidR="00465727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na podstawie ustawy z dnia 29 stycznia 2004 roku </w:t>
      </w:r>
      <w:r w:rsidR="00312331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-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Prawo zamówień publicznych (Dz. U. z 201</w:t>
      </w:r>
      <w:r w:rsidR="00633AA8">
        <w:rPr>
          <w:rFonts w:ascii="Roboto" w:eastAsia="Times New Roman" w:hAnsi="Roboto" w:cs="Tahoma"/>
          <w:sz w:val="20"/>
          <w:szCs w:val="20"/>
          <w:lang w:eastAsia="pl-PL"/>
        </w:rPr>
        <w:t>8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r. poz. </w:t>
      </w:r>
      <w:r w:rsidR="00633AA8">
        <w:rPr>
          <w:rFonts w:ascii="Roboto" w:eastAsia="Times New Roman" w:hAnsi="Roboto" w:cs="Tahoma"/>
          <w:sz w:val="20"/>
          <w:szCs w:val="20"/>
          <w:lang w:eastAsia="pl-PL"/>
        </w:rPr>
        <w:t>1986</w:t>
      </w:r>
      <w:r w:rsidR="00312331" w:rsidRPr="00A30C81">
        <w:rPr>
          <w:rFonts w:ascii="Roboto" w:eastAsia="Times New Roman" w:hAnsi="Roboto" w:cs="Tahoma"/>
          <w:sz w:val="20"/>
          <w:szCs w:val="20"/>
          <w:lang w:eastAsia="pl-PL"/>
        </w:rPr>
        <w:t>,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z późn. zm.)</w:t>
      </w:r>
      <w:r w:rsidR="00AF0BC4"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0F2400A8" w14:textId="77777777" w:rsidR="007D1591" w:rsidRPr="00A30C81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339E992" w14:textId="77777777" w:rsidR="00840683" w:rsidRPr="00A30C81" w:rsidRDefault="00840683" w:rsidP="007D1591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FC27D41" w14:textId="77777777" w:rsidR="007D1591" w:rsidRPr="00A30C81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0D9EB0E" w14:textId="77777777" w:rsidR="00111FDB" w:rsidRPr="00A30C81" w:rsidRDefault="00111FDB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131B292B" w14:textId="77777777" w:rsidR="00111FDB" w:rsidRPr="00A30C81" w:rsidRDefault="00111FDB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14070920" w14:textId="77777777" w:rsidR="00111FDB" w:rsidRPr="00A30C81" w:rsidRDefault="00111FDB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422C92AF" w14:textId="77777777" w:rsidR="007D1591" w:rsidRPr="00A30C81" w:rsidRDefault="007D1591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5FB1D7B7" w14:textId="7E62526F" w:rsidR="00070438" w:rsidRDefault="00CB4B06" w:rsidP="004E2367">
      <w:pPr>
        <w:spacing w:after="0" w:line="240" w:lineRule="auto"/>
        <w:ind w:left="5670" w:hanging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Zatwierdzono w dniu </w:t>
      </w:r>
      <w:r w:rsidR="00B94859">
        <w:rPr>
          <w:rFonts w:ascii="Roboto" w:eastAsia="Times New Roman" w:hAnsi="Roboto" w:cs="Tahoma"/>
          <w:b/>
          <w:sz w:val="20"/>
          <w:szCs w:val="20"/>
          <w:lang w:eastAsia="pl-PL"/>
        </w:rPr>
        <w:t>07.</w:t>
      </w:r>
      <w:r w:rsidR="00C37580">
        <w:rPr>
          <w:rFonts w:ascii="Roboto" w:eastAsia="Times New Roman" w:hAnsi="Roboto" w:cs="Tahoma"/>
          <w:b/>
          <w:sz w:val="20"/>
          <w:szCs w:val="20"/>
          <w:lang w:eastAsia="pl-PL"/>
        </w:rPr>
        <w:t>06.</w:t>
      </w:r>
      <w:r w:rsidR="00AD6419">
        <w:rPr>
          <w:rFonts w:ascii="Roboto" w:eastAsia="Times New Roman" w:hAnsi="Roboto" w:cs="Tahoma"/>
          <w:b/>
          <w:sz w:val="20"/>
          <w:szCs w:val="20"/>
          <w:lang w:eastAsia="pl-PL"/>
        </w:rPr>
        <w:t>2019</w:t>
      </w:r>
      <w:r w:rsidR="00070438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r.</w:t>
      </w:r>
    </w:p>
    <w:p w14:paraId="05A5AE2D" w14:textId="77777777" w:rsidR="00B94859" w:rsidRDefault="00B94859" w:rsidP="00B94859">
      <w:pPr>
        <w:spacing w:after="0" w:line="240" w:lineRule="auto"/>
        <w:ind w:left="4394"/>
        <w:jc w:val="center"/>
        <w:rPr>
          <w:rFonts w:ascii="Roboto" w:hAnsi="Roboto"/>
          <w:b/>
          <w:sz w:val="20"/>
          <w:szCs w:val="20"/>
        </w:rPr>
      </w:pPr>
    </w:p>
    <w:p w14:paraId="16541CEE" w14:textId="3BC16753" w:rsidR="00B94859" w:rsidRPr="00017707" w:rsidRDefault="00B94859" w:rsidP="00B94859">
      <w:pPr>
        <w:spacing w:after="0" w:line="240" w:lineRule="auto"/>
        <w:ind w:left="4394"/>
        <w:jc w:val="center"/>
        <w:rPr>
          <w:rFonts w:ascii="Roboto" w:hAnsi="Roboto"/>
          <w:b/>
          <w:sz w:val="20"/>
          <w:szCs w:val="20"/>
        </w:rPr>
      </w:pPr>
      <w:r w:rsidRPr="00017707">
        <w:rPr>
          <w:rFonts w:ascii="Roboto" w:hAnsi="Roboto"/>
          <w:b/>
          <w:sz w:val="20"/>
          <w:szCs w:val="20"/>
        </w:rPr>
        <w:t>Arkadiusz Szymański</w:t>
      </w:r>
    </w:p>
    <w:p w14:paraId="33E6A1EA" w14:textId="77777777" w:rsidR="00B94859" w:rsidRPr="00017707" w:rsidRDefault="00B94859" w:rsidP="00B94859">
      <w:pPr>
        <w:spacing w:after="0" w:line="240" w:lineRule="auto"/>
        <w:ind w:left="4394"/>
        <w:jc w:val="center"/>
        <w:rPr>
          <w:rFonts w:ascii="Roboto" w:hAnsi="Roboto"/>
          <w:b/>
          <w:sz w:val="20"/>
          <w:szCs w:val="20"/>
        </w:rPr>
      </w:pPr>
      <w:r w:rsidRPr="00017707">
        <w:rPr>
          <w:rFonts w:ascii="Roboto" w:hAnsi="Roboto"/>
          <w:b/>
          <w:sz w:val="20"/>
          <w:szCs w:val="20"/>
        </w:rPr>
        <w:t>Dyrektor Generalny</w:t>
      </w:r>
    </w:p>
    <w:p w14:paraId="31DE647A" w14:textId="77777777" w:rsidR="00B94859" w:rsidRPr="00017707" w:rsidRDefault="00B94859" w:rsidP="00B94859">
      <w:pPr>
        <w:spacing w:after="0" w:line="240" w:lineRule="auto"/>
        <w:ind w:left="4394"/>
        <w:jc w:val="center"/>
        <w:rPr>
          <w:rFonts w:ascii="Roboto" w:hAnsi="Roboto"/>
          <w:b/>
          <w:sz w:val="20"/>
          <w:szCs w:val="20"/>
        </w:rPr>
      </w:pPr>
      <w:r w:rsidRPr="00017707">
        <w:rPr>
          <w:rFonts w:ascii="Roboto" w:hAnsi="Roboto"/>
          <w:b/>
          <w:sz w:val="20"/>
          <w:szCs w:val="20"/>
        </w:rPr>
        <w:t>Urzędu do Spraw Cudzoziemców</w:t>
      </w:r>
    </w:p>
    <w:p w14:paraId="768B3051" w14:textId="3262CD8F" w:rsidR="00070438" w:rsidRDefault="00070438" w:rsidP="004E2367">
      <w:pPr>
        <w:spacing w:after="0" w:line="240" w:lineRule="auto"/>
        <w:ind w:left="5670" w:hanging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E57D49D" w14:textId="2C2202BF" w:rsidR="00027730" w:rsidRPr="00A30C81" w:rsidRDefault="00027730" w:rsidP="007D1591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2FD029B6" w14:textId="5FDCFA2A" w:rsidR="00312331" w:rsidRPr="00A30C81" w:rsidRDefault="00312331" w:rsidP="007D1591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705F82DE" w14:textId="1B2C7783" w:rsidR="00A30C81" w:rsidRDefault="00A30C81" w:rsidP="007D1591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13F18F9E" w14:textId="76E4F829" w:rsidR="00BB59BC" w:rsidRDefault="00BB59BC">
      <w:pPr>
        <w:rPr>
          <w:rFonts w:ascii="Roboto" w:eastAsia="Times New Roman" w:hAnsi="Roboto" w:cs="Segoe UI"/>
          <w:sz w:val="20"/>
          <w:szCs w:val="20"/>
          <w:lang w:eastAsia="pl-PL"/>
        </w:rPr>
      </w:pPr>
      <w:r>
        <w:rPr>
          <w:rFonts w:ascii="Roboto" w:eastAsia="Times New Roman" w:hAnsi="Roboto" w:cs="Segoe UI"/>
          <w:sz w:val="20"/>
          <w:szCs w:val="20"/>
          <w:lang w:eastAsia="pl-PL"/>
        </w:rPr>
        <w:br w:type="page"/>
      </w:r>
    </w:p>
    <w:p w14:paraId="2A6CB7D4" w14:textId="77777777" w:rsidR="007D1591" w:rsidRPr="00A30C81" w:rsidRDefault="007D1591" w:rsidP="00431F65">
      <w:pPr>
        <w:numPr>
          <w:ilvl w:val="0"/>
          <w:numId w:val="1"/>
        </w:numPr>
        <w:spacing w:after="120" w:line="240" w:lineRule="auto"/>
        <w:ind w:left="284" w:hanging="284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lastRenderedPageBreak/>
        <w:t>ZAMAWIAJĄCY:</w:t>
      </w:r>
    </w:p>
    <w:p w14:paraId="0C6586BD" w14:textId="77777777" w:rsidR="00BB59BC" w:rsidRPr="009C049F" w:rsidRDefault="00BB59BC" w:rsidP="00BB59BC">
      <w:pPr>
        <w:spacing w:after="0" w:line="240" w:lineRule="auto"/>
        <w:ind w:left="284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Urząd do Spraw Cudzoziemców ul. Koszykowa 16, 00-564 Warszawa;</w:t>
      </w:r>
    </w:p>
    <w:p w14:paraId="2DEEC658" w14:textId="77777777" w:rsidR="00BB59BC" w:rsidRPr="009C049F" w:rsidRDefault="00BB59BC" w:rsidP="00BB59BC">
      <w:pPr>
        <w:spacing w:after="0" w:line="240" w:lineRule="auto"/>
        <w:ind w:left="284"/>
        <w:rPr>
          <w:rFonts w:ascii="Roboto" w:eastAsia="Times New Roman" w:hAnsi="Roboto" w:cs="Tahoma"/>
          <w:color w:val="FF0000"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color w:val="FF0000"/>
          <w:sz w:val="20"/>
          <w:szCs w:val="20"/>
          <w:u w:val="single"/>
          <w:lang w:eastAsia="pl-PL"/>
        </w:rPr>
        <w:t>adres do korespondencji:</w:t>
      </w:r>
    </w:p>
    <w:p w14:paraId="3C3BF4F6" w14:textId="77777777" w:rsidR="00BB59BC" w:rsidRPr="009C049F" w:rsidRDefault="00BB59BC" w:rsidP="00BB59BC">
      <w:pPr>
        <w:spacing w:after="0" w:line="240" w:lineRule="auto"/>
        <w:ind w:left="284"/>
        <w:rPr>
          <w:rFonts w:ascii="Roboto" w:eastAsia="Times New Roman" w:hAnsi="Roboto" w:cs="Tahoma"/>
          <w:color w:val="FF0000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color w:val="FF0000"/>
          <w:sz w:val="20"/>
          <w:szCs w:val="20"/>
          <w:lang w:eastAsia="pl-PL"/>
        </w:rPr>
        <w:t>Urząd do Spraw Cudzoziemców ul. Taborowa 33 02-699 Warszawa.</w:t>
      </w:r>
    </w:p>
    <w:p w14:paraId="633156C9" w14:textId="77777777" w:rsidR="00BB59BC" w:rsidRPr="009C049F" w:rsidRDefault="00BB59BC" w:rsidP="00BB59BC">
      <w:pPr>
        <w:spacing w:after="0" w:line="240" w:lineRule="auto"/>
        <w:ind w:left="284"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strona internetowa </w:t>
      </w:r>
      <w:hyperlink r:id="rId9" w:history="1">
        <w:r w:rsidRPr="009C049F">
          <w:rPr>
            <w:rFonts w:ascii="Roboto" w:eastAsia="Times New Roman" w:hAnsi="Roboto" w:cs="Tahoma"/>
            <w:sz w:val="20"/>
            <w:szCs w:val="20"/>
            <w:u w:val="single"/>
            <w:lang w:eastAsia="pl-PL"/>
          </w:rPr>
          <w:t>www.udsc.gov.pl</w:t>
        </w:r>
      </w:hyperlink>
      <w:r w:rsidRPr="009C049F">
        <w:rPr>
          <w:rFonts w:ascii="Roboto" w:eastAsia="Times New Roman" w:hAnsi="Roboto" w:cs="Tahoma"/>
          <w:sz w:val="20"/>
          <w:szCs w:val="20"/>
          <w:u w:val="single"/>
          <w:lang w:eastAsia="pl-PL"/>
        </w:rPr>
        <w:t>.</w:t>
      </w:r>
    </w:p>
    <w:p w14:paraId="1ACE50ED" w14:textId="77777777" w:rsidR="00BB59BC" w:rsidRDefault="00BB59BC" w:rsidP="00F36A3A">
      <w:pPr>
        <w:spacing w:after="120" w:line="240" w:lineRule="auto"/>
        <w:ind w:left="284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6573EB08" w14:textId="77777777" w:rsidR="007D1591" w:rsidRPr="00A30C81" w:rsidRDefault="007D1591" w:rsidP="00431F65">
      <w:pPr>
        <w:numPr>
          <w:ilvl w:val="0"/>
          <w:numId w:val="1"/>
        </w:numPr>
        <w:spacing w:after="120" w:line="240" w:lineRule="auto"/>
        <w:ind w:left="284" w:hanging="284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TRYB UDZIELENIA ZAMÓWIENIA:</w:t>
      </w:r>
    </w:p>
    <w:p w14:paraId="2B0C8E5D" w14:textId="03CDB1B1" w:rsidR="007D1591" w:rsidRPr="002B1028" w:rsidRDefault="007D1591" w:rsidP="00BB59BC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Niniejsze postępowanie prowadzone jest </w:t>
      </w:r>
      <w:r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 xml:space="preserve">w trybie </w:t>
      </w:r>
      <w:r w:rsidR="0002195E"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przetargu</w:t>
      </w:r>
      <w:r w:rsidR="0002195E" w:rsidRPr="00A30C81">
        <w:rPr>
          <w:rFonts w:ascii="Roboto" w:eastAsia="Times New Roman" w:hAnsi="Roboto" w:cs="Segoe UI"/>
          <w:sz w:val="20"/>
          <w:szCs w:val="20"/>
          <w:u w:val="single"/>
          <w:lang w:eastAsia="pl-PL"/>
        </w:rPr>
        <w:t xml:space="preserve"> </w:t>
      </w:r>
      <w:r w:rsidR="0002195E"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nieograniczonego</w:t>
      </w:r>
      <w:r w:rsidR="0002195E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465727" w:rsidRPr="00A30C81">
        <w:rPr>
          <w:rFonts w:ascii="Roboto" w:hAnsi="Roboto" w:cs="Tahoma"/>
          <w:b/>
          <w:sz w:val="20"/>
          <w:szCs w:val="20"/>
        </w:rPr>
        <w:t xml:space="preserve">o wartości poniżej </w:t>
      </w:r>
      <w:r w:rsidR="00312331" w:rsidRPr="00A30C81">
        <w:rPr>
          <w:rFonts w:ascii="Roboto" w:hAnsi="Roboto" w:cs="Tahoma"/>
          <w:b/>
          <w:sz w:val="20"/>
          <w:szCs w:val="20"/>
        </w:rPr>
        <w:t>144</w:t>
      </w:r>
      <w:r w:rsidR="00465727" w:rsidRPr="00A30C81">
        <w:rPr>
          <w:rFonts w:ascii="Roboto" w:hAnsi="Roboto" w:cs="Tahoma"/>
          <w:b/>
          <w:sz w:val="20"/>
          <w:szCs w:val="20"/>
        </w:rPr>
        <w:t> 000 euro</w:t>
      </w:r>
      <w:r w:rsidR="00465727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9D2B3F" w:rsidRPr="00A30C81">
        <w:rPr>
          <w:rFonts w:ascii="Roboto" w:hAnsi="Roboto" w:cs="Tahoma"/>
          <w:sz w:val="20"/>
          <w:szCs w:val="20"/>
        </w:rPr>
        <w:t xml:space="preserve">na podstawie ustawy z dnia 29 stycznia 2004 r. Prawo Zamówień Publicznych </w:t>
      </w:r>
      <w:r w:rsidR="00BB59BC">
        <w:rPr>
          <w:rFonts w:ascii="Roboto" w:hAnsi="Roboto" w:cs="Tahoma"/>
          <w:sz w:val="20"/>
          <w:szCs w:val="20"/>
        </w:rPr>
        <w:br/>
      </w:r>
      <w:r w:rsidR="009D2B3F" w:rsidRPr="002B1028">
        <w:rPr>
          <w:rFonts w:ascii="Roboto" w:hAnsi="Roboto" w:cs="Tahoma"/>
          <w:sz w:val="20"/>
          <w:szCs w:val="20"/>
        </w:rPr>
        <w:t>(Dz. U. z 201</w:t>
      </w:r>
      <w:r w:rsidR="00BB59BC">
        <w:rPr>
          <w:rFonts w:ascii="Roboto" w:hAnsi="Roboto" w:cs="Tahoma"/>
          <w:sz w:val="20"/>
          <w:szCs w:val="20"/>
        </w:rPr>
        <w:t>8</w:t>
      </w:r>
      <w:r w:rsidR="009D2B3F" w:rsidRPr="002B1028">
        <w:rPr>
          <w:rFonts w:ascii="Roboto" w:hAnsi="Roboto" w:cs="Tahoma"/>
          <w:sz w:val="20"/>
          <w:szCs w:val="20"/>
        </w:rPr>
        <w:t xml:space="preserve"> r. poz. </w:t>
      </w:r>
      <w:r w:rsidR="00BB59BC">
        <w:rPr>
          <w:rFonts w:ascii="Roboto" w:hAnsi="Roboto" w:cs="Tahoma"/>
          <w:sz w:val="20"/>
          <w:szCs w:val="20"/>
        </w:rPr>
        <w:t>1986</w:t>
      </w:r>
      <w:r w:rsidR="009D2B3F" w:rsidRPr="002B1028">
        <w:rPr>
          <w:rFonts w:ascii="Roboto" w:hAnsi="Roboto" w:cs="Tahoma"/>
          <w:sz w:val="20"/>
          <w:szCs w:val="20"/>
        </w:rPr>
        <w:t>, z późn. zm.) zwanej dalej „ustawą Pzp”</w:t>
      </w:r>
      <w:r w:rsidRPr="002B1028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1BBE5450" w14:textId="44382F4B" w:rsidR="007D1591" w:rsidRPr="00A30C81" w:rsidRDefault="007D1591" w:rsidP="00BB59BC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 zakresie nieuregulowanym niniejszą Specyfikacją Istotnych Warunków Zamówienia, zwaną dalej „SIWZ”, zastosowanie mają</w:t>
      </w:r>
      <w:r w:rsidR="0002195E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przepisy ustawy P</w:t>
      </w:r>
      <w:r w:rsidR="009C25BE" w:rsidRPr="00A30C81">
        <w:rPr>
          <w:rFonts w:ascii="Roboto" w:eastAsia="Times New Roman" w:hAnsi="Roboto" w:cs="Tahoma"/>
          <w:sz w:val="20"/>
          <w:szCs w:val="20"/>
          <w:lang w:eastAsia="pl-PL"/>
        </w:rPr>
        <w:t>zp</w:t>
      </w:r>
      <w:r w:rsidR="0002195E"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25E8571A" w14:textId="1B9F85BC" w:rsidR="003B7278" w:rsidRPr="00A30C81" w:rsidRDefault="007D1591" w:rsidP="00BB59BC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Wartość zamówienia </w:t>
      </w:r>
      <w:r w:rsidR="00465727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nie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przekracza równowartości kwoty określonej w przepisach wykonawczych wydanych na podstawie art. 11 ust. 8 ustawy P</w:t>
      </w:r>
      <w:r w:rsidR="000B0C0D" w:rsidRPr="00A30C81">
        <w:rPr>
          <w:rFonts w:ascii="Roboto" w:eastAsia="Times New Roman" w:hAnsi="Roboto" w:cs="Tahoma"/>
          <w:sz w:val="20"/>
          <w:szCs w:val="20"/>
          <w:lang w:eastAsia="pl-PL"/>
        </w:rPr>
        <w:t>zp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44371E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</w:p>
    <w:p w14:paraId="5D25101E" w14:textId="77777777" w:rsidR="00BB59BC" w:rsidRPr="00727952" w:rsidRDefault="00BB59BC" w:rsidP="00BB59BC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Zamawiający przy ocenie ofert Wykonawców będzie stosował procedurę opisaną w art. 24aa ustawy Pzp, tj. w pierwszej kolejności dokona oceny ofert, a następnie zbada czy Wykonawca, którego oferta została oceniona jako najkorzystniejsza nie podlega wykluczeniu oraz spełnia warunki udziału </w:t>
      </w:r>
      <w:r w:rsidRPr="00727952">
        <w:rPr>
          <w:rFonts w:ascii="Roboto" w:eastAsia="Times New Roman" w:hAnsi="Roboto" w:cs="Tahoma"/>
          <w:sz w:val="20"/>
          <w:szCs w:val="20"/>
          <w:lang w:eastAsia="pl-PL"/>
        </w:rPr>
        <w:t>w postępowaniu.</w:t>
      </w:r>
    </w:p>
    <w:p w14:paraId="6131389C" w14:textId="77777777" w:rsidR="00BB59BC" w:rsidRDefault="00BB59BC" w:rsidP="00BB59BC">
      <w:pPr>
        <w:spacing w:after="0" w:line="240" w:lineRule="auto"/>
        <w:ind w:left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6EF216DF" w14:textId="77777777" w:rsidR="006D11E7" w:rsidRPr="00A30C81" w:rsidRDefault="006D11E7" w:rsidP="006D11E7">
      <w:pPr>
        <w:numPr>
          <w:ilvl w:val="0"/>
          <w:numId w:val="3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OPIS PRZEDMIOTU ZAMÓWIENIA:</w:t>
      </w:r>
    </w:p>
    <w:p w14:paraId="7715B0CE" w14:textId="26379B8A" w:rsidR="00312331" w:rsidRDefault="006D11E7" w:rsidP="00806352">
      <w:pPr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Przedmiotem </w:t>
      </w:r>
      <w:r w:rsidR="00312331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zamówienia jest </w:t>
      </w:r>
      <w:r w:rsidR="004E2367">
        <w:rPr>
          <w:rFonts w:ascii="Roboto" w:eastAsia="Times New Roman" w:hAnsi="Roboto" w:cs="Tahoma"/>
          <w:sz w:val="20"/>
          <w:szCs w:val="20"/>
          <w:lang w:eastAsia="pl-PL"/>
        </w:rPr>
        <w:t xml:space="preserve">sprzedaż i dostawa artykułów spożywczych do Punktów Żywienia </w:t>
      </w:r>
      <w:r w:rsidR="00BB59BC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="004E2367">
        <w:rPr>
          <w:rFonts w:ascii="Roboto" w:eastAsia="Times New Roman" w:hAnsi="Roboto" w:cs="Tahoma"/>
          <w:sz w:val="20"/>
          <w:szCs w:val="20"/>
          <w:lang w:eastAsia="pl-PL"/>
        </w:rPr>
        <w:t>w</w:t>
      </w:r>
      <w:r w:rsidR="00312331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ośrodk</w:t>
      </w:r>
      <w:r w:rsidR="004E2367">
        <w:rPr>
          <w:rFonts w:ascii="Roboto" w:eastAsia="Times New Roman" w:hAnsi="Roboto" w:cs="Tahoma"/>
          <w:sz w:val="20"/>
          <w:szCs w:val="20"/>
          <w:lang w:eastAsia="pl-PL"/>
        </w:rPr>
        <w:t>ach</w:t>
      </w:r>
      <w:r w:rsidR="00FA7D49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312331" w:rsidRPr="00A30C81">
        <w:rPr>
          <w:rFonts w:ascii="Roboto" w:eastAsia="Times New Roman" w:hAnsi="Roboto" w:cs="Tahoma"/>
          <w:sz w:val="20"/>
          <w:szCs w:val="20"/>
          <w:lang w:eastAsia="pl-PL"/>
        </w:rPr>
        <w:t>dla cudzoziemców ubiegających się o udzielenie ochrony międzynarodowej w RP</w:t>
      </w:r>
      <w:r w:rsidR="004E2367">
        <w:rPr>
          <w:rFonts w:ascii="Roboto" w:eastAsia="Times New Roman" w:hAnsi="Roboto" w:cs="Tahoma"/>
          <w:sz w:val="20"/>
          <w:szCs w:val="20"/>
          <w:lang w:eastAsia="pl-PL"/>
        </w:rPr>
        <w:t>, zlokalizowanych w miejscowościach</w:t>
      </w:r>
      <w:r w:rsidR="00312331" w:rsidRPr="00A30C81">
        <w:rPr>
          <w:rFonts w:ascii="Roboto" w:eastAsia="Times New Roman" w:hAnsi="Roboto" w:cs="Tahoma"/>
          <w:sz w:val="20"/>
          <w:szCs w:val="20"/>
          <w:lang w:eastAsia="pl-PL"/>
        </w:rPr>
        <w:t>:</w:t>
      </w:r>
    </w:p>
    <w:p w14:paraId="6EDE2088" w14:textId="77777777" w:rsidR="005404CD" w:rsidRPr="005404CD" w:rsidRDefault="005404CD" w:rsidP="00BB59BC">
      <w:pPr>
        <w:pStyle w:val="Akapitzlist"/>
        <w:tabs>
          <w:tab w:val="left" w:pos="993"/>
        </w:tabs>
        <w:spacing w:after="120"/>
        <w:ind w:left="567"/>
        <w:jc w:val="both"/>
        <w:rPr>
          <w:rFonts w:ascii="Roboto" w:hAnsi="Roboto" w:cs="Tahoma"/>
          <w:b/>
          <w:sz w:val="20"/>
          <w:szCs w:val="20"/>
        </w:rPr>
      </w:pPr>
      <w:r w:rsidRPr="002B1028">
        <w:rPr>
          <w:rFonts w:ascii="Roboto" w:hAnsi="Roboto" w:cs="Tahoma"/>
          <w:b/>
          <w:sz w:val="20"/>
          <w:szCs w:val="20"/>
        </w:rPr>
        <w:t>1)</w:t>
      </w:r>
      <w:r w:rsidRPr="005404CD">
        <w:rPr>
          <w:rFonts w:ascii="Roboto" w:hAnsi="Roboto" w:cs="Tahoma"/>
          <w:sz w:val="20"/>
          <w:szCs w:val="20"/>
        </w:rPr>
        <w:tab/>
      </w:r>
      <w:r w:rsidRPr="005404CD">
        <w:rPr>
          <w:rFonts w:ascii="Roboto" w:hAnsi="Roboto" w:cs="Tahoma"/>
          <w:b/>
          <w:sz w:val="20"/>
          <w:szCs w:val="20"/>
        </w:rPr>
        <w:t>Podkowa Leśna - Dębak (05-805 Otrębusy, woj. mazowieckie),</w:t>
      </w:r>
    </w:p>
    <w:p w14:paraId="2CEBD885" w14:textId="48A3D4E8" w:rsidR="005404CD" w:rsidRPr="005404CD" w:rsidRDefault="005404CD" w:rsidP="00806352">
      <w:pPr>
        <w:pStyle w:val="Akapitzlist"/>
        <w:tabs>
          <w:tab w:val="left" w:pos="993"/>
        </w:tabs>
        <w:spacing w:after="60"/>
        <w:ind w:left="567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5404CD">
        <w:rPr>
          <w:rFonts w:ascii="Roboto" w:hAnsi="Roboto" w:cs="Tahoma"/>
          <w:b/>
          <w:sz w:val="20"/>
          <w:szCs w:val="20"/>
        </w:rPr>
        <w:t>2)</w:t>
      </w:r>
      <w:r w:rsidRPr="005404CD">
        <w:rPr>
          <w:rFonts w:ascii="Roboto" w:hAnsi="Roboto" w:cs="Tahoma"/>
          <w:b/>
          <w:sz w:val="20"/>
          <w:szCs w:val="20"/>
        </w:rPr>
        <w:tab/>
        <w:t>Linin (05-530 Góra Kalwaria, woj. mazowieckie),</w:t>
      </w:r>
    </w:p>
    <w:p w14:paraId="71851A3A" w14:textId="23B3CC6C" w:rsidR="001D7DB7" w:rsidRDefault="001D7DB7" w:rsidP="00312331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404CD">
        <w:rPr>
          <w:rFonts w:ascii="Roboto" w:eastAsia="Times New Roman" w:hAnsi="Roboto" w:cs="Tahoma"/>
          <w:b/>
          <w:sz w:val="20"/>
          <w:szCs w:val="20"/>
          <w:lang w:eastAsia="pl-PL"/>
        </w:rPr>
        <w:t>Szczegółowy opis przedmiotu zamówienia wraz z częstotliwością dostaw oraz orientacyjną ilością zamawianych towarów został zawarty w załączniku nr 1a – 1</w:t>
      </w:r>
      <w:r w:rsidR="00993182">
        <w:rPr>
          <w:rFonts w:ascii="Roboto" w:eastAsia="Times New Roman" w:hAnsi="Roboto" w:cs="Tahoma"/>
          <w:b/>
          <w:sz w:val="20"/>
          <w:szCs w:val="20"/>
          <w:lang w:eastAsia="pl-PL"/>
        </w:rPr>
        <w:t>f</w:t>
      </w:r>
      <w:r w:rsidRPr="005404CD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niniejszej SIWZ</w:t>
      </w:r>
      <w:r>
        <w:rPr>
          <w:rFonts w:ascii="Roboto" w:eastAsia="Times New Roman" w:hAnsi="Roboto" w:cs="Tahoma"/>
          <w:sz w:val="20"/>
          <w:szCs w:val="20"/>
          <w:lang w:eastAsia="pl-PL"/>
        </w:rPr>
        <w:t>, które jednocześnie stanowią formularze ofertowe dla poszczególnych części</w:t>
      </w:r>
      <w:r w:rsidR="005404CD">
        <w:rPr>
          <w:rFonts w:ascii="Roboto" w:eastAsia="Times New Roman" w:hAnsi="Roboto" w:cs="Tahoma"/>
          <w:sz w:val="20"/>
          <w:szCs w:val="20"/>
          <w:lang w:eastAsia="pl-PL"/>
        </w:rPr>
        <w:t xml:space="preserve"> zamówienia oraz w </w:t>
      </w:r>
      <w:r w:rsidR="005404CD" w:rsidRPr="005404CD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Istotnych postanowieniach umowy, stanowiących </w:t>
      </w:r>
      <w:r w:rsidR="005404CD" w:rsidRPr="002B1028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załącznik nr 3 do </w:t>
      </w:r>
      <w:r w:rsidR="005404CD" w:rsidRPr="005404CD">
        <w:rPr>
          <w:rFonts w:ascii="Roboto" w:eastAsia="Times New Roman" w:hAnsi="Roboto" w:cs="Tahoma"/>
          <w:b/>
          <w:sz w:val="20"/>
          <w:szCs w:val="20"/>
          <w:lang w:eastAsia="pl-PL"/>
        </w:rPr>
        <w:t>SIWZ</w:t>
      </w:r>
      <w:r w:rsidRPr="005404CD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5404CD">
        <w:rPr>
          <w:rFonts w:ascii="Roboto" w:eastAsia="Times New Roman" w:hAnsi="Roboto" w:cs="Tahoma"/>
          <w:b/>
          <w:sz w:val="20"/>
          <w:szCs w:val="20"/>
          <w:lang w:eastAsia="pl-PL"/>
        </w:rPr>
        <w:t>.</w:t>
      </w:r>
    </w:p>
    <w:p w14:paraId="380DCD5F" w14:textId="388ED711" w:rsidR="005404CD" w:rsidRPr="00BC4CB1" w:rsidRDefault="005404CD" w:rsidP="00312331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C4CB1">
        <w:rPr>
          <w:rFonts w:ascii="Roboto" w:eastAsia="Times New Roman" w:hAnsi="Roboto" w:cs="Tahoma"/>
          <w:sz w:val="20"/>
          <w:szCs w:val="20"/>
          <w:lang w:eastAsia="pl-PL"/>
        </w:rPr>
        <w:t>Wykonawca będzie dostarczał artykuły spożywcze będące przedmiotem zamówienia sukcesywnie, zgodnie ze składanymi przez Zamawiającego zamówieniami, przy czym ilość zamawianych towarów może ulegać zmianie w stosunku do ilości wskazanych w załącznikach  nr 1a – 1</w:t>
      </w:r>
      <w:r w:rsidR="00993182">
        <w:rPr>
          <w:rFonts w:ascii="Roboto" w:eastAsia="Times New Roman" w:hAnsi="Roboto" w:cs="Tahoma"/>
          <w:sz w:val="20"/>
          <w:szCs w:val="20"/>
          <w:lang w:eastAsia="pl-PL"/>
        </w:rPr>
        <w:t>f</w:t>
      </w:r>
      <w:r w:rsidRPr="00BC4CB1">
        <w:rPr>
          <w:rFonts w:ascii="Roboto" w:eastAsia="Times New Roman" w:hAnsi="Roboto" w:cs="Tahoma"/>
          <w:sz w:val="20"/>
          <w:szCs w:val="20"/>
          <w:lang w:eastAsia="pl-PL"/>
        </w:rPr>
        <w:t>. Wykonawcy nie przysługują względem Zamawiającego jakiekolwiek roszczenia z tytułu niezrealizowania pełnej ilości przedmiotu zamówienia.</w:t>
      </w:r>
    </w:p>
    <w:p w14:paraId="38141FBB" w14:textId="66A6E9AB" w:rsidR="005404CD" w:rsidRPr="00BC4CB1" w:rsidRDefault="005404CD" w:rsidP="00312331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C4CB1">
        <w:rPr>
          <w:rFonts w:ascii="Roboto" w:eastAsia="Times New Roman" w:hAnsi="Roboto" w:cs="Tahoma"/>
          <w:sz w:val="20"/>
          <w:szCs w:val="20"/>
          <w:lang w:eastAsia="pl-PL"/>
        </w:rPr>
        <w:t>Wykonawca zapewni, że dostarczane artykuły spożywcze będą należytej jakości oraz, że będą dostarczane w oryginalnych i nienaruszonych opakowaniach nie później niż w połowie okresu przydatności do spożycia przewidzianego dla danego produktu.</w:t>
      </w:r>
    </w:p>
    <w:p w14:paraId="2C5F3F08" w14:textId="0C9BDB38" w:rsidR="005404CD" w:rsidRPr="00BC4CB1" w:rsidRDefault="005404CD" w:rsidP="00312331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C4CB1">
        <w:rPr>
          <w:rFonts w:ascii="Roboto" w:eastAsia="Times New Roman" w:hAnsi="Roboto" w:cs="Tahoma"/>
          <w:sz w:val="20"/>
          <w:szCs w:val="20"/>
          <w:lang w:eastAsia="pl-PL"/>
        </w:rPr>
        <w:t xml:space="preserve">Zgodnie z art. 29 ust 3 </w:t>
      </w:r>
      <w:r w:rsidR="00806352">
        <w:rPr>
          <w:rFonts w:ascii="Roboto" w:eastAsia="Times New Roman" w:hAnsi="Roboto" w:cs="Tahoma"/>
          <w:sz w:val="20"/>
          <w:szCs w:val="20"/>
          <w:lang w:eastAsia="pl-PL"/>
        </w:rPr>
        <w:t>u</w:t>
      </w:r>
      <w:r w:rsidRPr="00BC4CB1">
        <w:rPr>
          <w:rFonts w:ascii="Roboto" w:eastAsia="Times New Roman" w:hAnsi="Roboto" w:cs="Tahoma"/>
          <w:sz w:val="20"/>
          <w:szCs w:val="20"/>
          <w:lang w:eastAsia="pl-PL"/>
        </w:rPr>
        <w:t xml:space="preserve">stawy Pzp Zamawiający </w:t>
      </w:r>
      <w:r w:rsidRPr="00BC4CB1">
        <w:rPr>
          <w:rFonts w:ascii="Roboto" w:eastAsia="Times New Roman" w:hAnsi="Roboto" w:cs="Times New Roman"/>
          <w:sz w:val="20"/>
          <w:szCs w:val="20"/>
        </w:rPr>
        <w:t>dopuszcza zastosowanie produktów równoważnych w stosunku do asortymentu stanowiącego przedmiot zamówienia, tj. produktów innych niż wymienione w dokumentach z zastrzeżeniem, by ich minimalne parametry jakościowe nie były gorsze niż parametry i cechy wskazanych produktów</w:t>
      </w:r>
      <w:r w:rsidR="00BC4CB1" w:rsidRPr="00BC4CB1">
        <w:rPr>
          <w:rFonts w:ascii="Roboto" w:eastAsia="Times New Roman" w:hAnsi="Roboto" w:cs="Times New Roman"/>
          <w:sz w:val="20"/>
          <w:szCs w:val="20"/>
        </w:rPr>
        <w:t>.</w:t>
      </w:r>
    </w:p>
    <w:p w14:paraId="4A2E6C1A" w14:textId="5ADD6A16" w:rsidR="00BC4CB1" w:rsidRPr="00BC4CB1" w:rsidRDefault="00BC4CB1" w:rsidP="00312331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imes New Roman"/>
          <w:sz w:val="20"/>
          <w:szCs w:val="20"/>
        </w:rPr>
        <w:t xml:space="preserve">Jeżeli w opisie zamówienia zostały wskazane znaki towarowe w domyśle wskazaniu takiemu każdorazowo towarzyszy sformułowanie: </w:t>
      </w:r>
      <w:r w:rsidRPr="00BC4CB1">
        <w:rPr>
          <w:rFonts w:ascii="Roboto" w:eastAsia="Times New Roman" w:hAnsi="Roboto" w:cs="Times New Roman"/>
          <w:sz w:val="20"/>
          <w:szCs w:val="20"/>
          <w:u w:val="single"/>
        </w:rPr>
        <w:t>lub równoważny.</w:t>
      </w:r>
    </w:p>
    <w:p w14:paraId="562B698F" w14:textId="27FB9BED" w:rsidR="00BC4CB1" w:rsidRPr="00BC4CB1" w:rsidRDefault="00BC4CB1" w:rsidP="00312331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C4CB1">
        <w:rPr>
          <w:rFonts w:ascii="Roboto" w:eastAsia="Times New Roman" w:hAnsi="Roboto" w:cs="Times New Roman"/>
          <w:bCs/>
          <w:sz w:val="20"/>
          <w:szCs w:val="20"/>
        </w:rPr>
        <w:t>Gramatura oferowanego produktu równoważnego nie może być niższa niż gramatura produktu wskazanego w formularzu. Zaoferowane produkty równoważne muszą posiadać te same walory</w:t>
      </w:r>
      <w:r w:rsidR="005A087E">
        <w:rPr>
          <w:rFonts w:ascii="Roboto" w:eastAsia="Times New Roman" w:hAnsi="Roboto" w:cs="Times New Roman"/>
          <w:bCs/>
          <w:sz w:val="20"/>
          <w:szCs w:val="20"/>
        </w:rPr>
        <w:br/>
      </w:r>
      <w:r w:rsidRPr="00BC4CB1">
        <w:rPr>
          <w:rFonts w:ascii="Roboto" w:eastAsia="Times New Roman" w:hAnsi="Roboto" w:cs="Times New Roman"/>
          <w:bCs/>
          <w:sz w:val="20"/>
          <w:szCs w:val="20"/>
        </w:rPr>
        <w:t>(np. smak, zapach, barwa, estetyka, konsystencja) oraz zawierać w swoim składzie te same surowce użyte do produkcji, co produkt określony przez Zamawiającego</w:t>
      </w:r>
      <w:r>
        <w:rPr>
          <w:rFonts w:ascii="Roboto" w:eastAsia="Times New Roman" w:hAnsi="Roboto" w:cs="Times New Roman"/>
          <w:bCs/>
          <w:sz w:val="20"/>
          <w:szCs w:val="20"/>
        </w:rPr>
        <w:t>.</w:t>
      </w:r>
    </w:p>
    <w:p w14:paraId="0D506393" w14:textId="5BC1E228" w:rsidR="00BC4CB1" w:rsidRPr="00BC4CB1" w:rsidRDefault="00BC4CB1" w:rsidP="00312331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C4CB1">
        <w:rPr>
          <w:rFonts w:ascii="Roboto" w:eastAsia="Times New Roman" w:hAnsi="Roboto" w:cs="Times New Roman"/>
          <w:bCs/>
          <w:sz w:val="20"/>
          <w:szCs w:val="20"/>
        </w:rPr>
        <w:t xml:space="preserve">W dniu podpisania umowy Wykonawca przedłoży Zamawiającemu kserokopię </w:t>
      </w:r>
      <w:r w:rsidRPr="00BC4CB1">
        <w:rPr>
          <w:rFonts w:ascii="Roboto" w:eastAsia="Times New Roman" w:hAnsi="Roboto" w:cs="Times New Roman"/>
          <w:sz w:val="20"/>
          <w:szCs w:val="20"/>
        </w:rPr>
        <w:t>decyzji właściwego organu Państwowej Inspekcji Sanitarnej o wpisie do rejestru zakładów podlegających urzędowej kontroli sanitarnej i zatwierdzeniu zakładu do produkcji i obrotu żywnością zgodnie</w:t>
      </w:r>
      <w:r w:rsidR="00806352">
        <w:rPr>
          <w:rFonts w:ascii="Roboto" w:eastAsia="Times New Roman" w:hAnsi="Roboto" w:cs="Times New Roman"/>
          <w:sz w:val="20"/>
          <w:szCs w:val="20"/>
        </w:rPr>
        <w:t xml:space="preserve"> z art. 62 ust.1 ustawy z dnia</w:t>
      </w:r>
      <w:r w:rsidRPr="00BC4CB1">
        <w:rPr>
          <w:rFonts w:ascii="Roboto" w:eastAsia="Times New Roman" w:hAnsi="Roboto" w:cs="Times New Roman"/>
          <w:sz w:val="20"/>
          <w:szCs w:val="20"/>
        </w:rPr>
        <w:t xml:space="preserve"> 25 sierpnia 2006 r. o bezpieczeństwie żywności i żywienia (</w:t>
      </w:r>
      <w:r w:rsidR="00806352" w:rsidRPr="00A8643C">
        <w:rPr>
          <w:rFonts w:ascii="Roboto" w:hAnsi="Roboto"/>
          <w:sz w:val="20"/>
          <w:szCs w:val="20"/>
        </w:rPr>
        <w:t>Dz.U. z 2017 r. poz. 149</w:t>
      </w:r>
      <w:r w:rsidRPr="00BC4CB1">
        <w:rPr>
          <w:rFonts w:ascii="Roboto" w:eastAsia="Times New Roman" w:hAnsi="Roboto" w:cs="Times New Roman"/>
          <w:sz w:val="20"/>
          <w:szCs w:val="20"/>
        </w:rPr>
        <w:t>).</w:t>
      </w:r>
    </w:p>
    <w:p w14:paraId="5D76C3BA" w14:textId="5B143A4D" w:rsidR="00BC4CB1" w:rsidRPr="00BC4CB1" w:rsidRDefault="00BC4CB1" w:rsidP="00312331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imes New Roman"/>
          <w:sz w:val="20"/>
          <w:szCs w:val="20"/>
        </w:rPr>
        <w:lastRenderedPageBreak/>
        <w:t xml:space="preserve">Wykonawca zobowiązany jest zrealizować zamówienie na zasadach i warunkach opisanych we wzorze umowy stanowiącym </w:t>
      </w:r>
      <w:r w:rsidRPr="00885FEB">
        <w:rPr>
          <w:rFonts w:ascii="Roboto" w:eastAsia="Times New Roman" w:hAnsi="Roboto" w:cs="Times New Roman"/>
          <w:b/>
          <w:sz w:val="20"/>
          <w:szCs w:val="20"/>
        </w:rPr>
        <w:t>załącznik nr 3 do</w:t>
      </w:r>
      <w:r w:rsidRPr="00885FEB">
        <w:rPr>
          <w:rFonts w:ascii="Roboto" w:eastAsia="Times New Roman" w:hAnsi="Roboto" w:cs="Times New Roman"/>
          <w:sz w:val="20"/>
          <w:szCs w:val="20"/>
        </w:rPr>
        <w:t xml:space="preserve"> </w:t>
      </w:r>
      <w:r>
        <w:rPr>
          <w:rFonts w:ascii="Roboto" w:eastAsia="Times New Roman" w:hAnsi="Roboto" w:cs="Times New Roman"/>
          <w:sz w:val="20"/>
          <w:szCs w:val="20"/>
        </w:rPr>
        <w:t>SIWZ.</w:t>
      </w:r>
    </w:p>
    <w:p w14:paraId="320D71B1" w14:textId="3A0D196C" w:rsidR="00BC4CB1" w:rsidRPr="00B13B70" w:rsidRDefault="00BC4CB1" w:rsidP="00312331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EC2132">
        <w:rPr>
          <w:rFonts w:ascii="Roboto" w:eastAsia="Times New Roman" w:hAnsi="Roboto" w:cs="Times New Roman"/>
          <w:bCs/>
          <w:iCs/>
          <w:sz w:val="20"/>
          <w:szCs w:val="20"/>
        </w:rPr>
        <w:t>Zamawiający dopuszcza składanie ofert częściowych, gdzie część (zadanie) stanowi: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642"/>
      </w:tblGrid>
      <w:tr w:rsidR="00B13B70" w:rsidRPr="00B13B70" w14:paraId="7E84E76C" w14:textId="77777777" w:rsidTr="00B13B70">
        <w:trPr>
          <w:jc w:val="center"/>
        </w:trPr>
        <w:tc>
          <w:tcPr>
            <w:tcW w:w="1413" w:type="dxa"/>
            <w:shd w:val="clear" w:color="auto" w:fill="F3F3F3"/>
            <w:vAlign w:val="center"/>
          </w:tcPr>
          <w:p w14:paraId="2A17E7B7" w14:textId="77777777" w:rsidR="00B13B70" w:rsidRPr="00B13B70" w:rsidRDefault="00B13B70" w:rsidP="00B13B70">
            <w:pPr>
              <w:spacing w:after="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Zadanie częściowe nr:</w:t>
            </w:r>
          </w:p>
        </w:tc>
        <w:tc>
          <w:tcPr>
            <w:tcW w:w="7642" w:type="dxa"/>
            <w:shd w:val="clear" w:color="auto" w:fill="F3F3F3"/>
            <w:vAlign w:val="center"/>
          </w:tcPr>
          <w:p w14:paraId="722131EB" w14:textId="77777777" w:rsidR="00B13B70" w:rsidRPr="00B13B70" w:rsidRDefault="00B13B70" w:rsidP="00B13B70">
            <w:pPr>
              <w:spacing w:after="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Opis:</w:t>
            </w:r>
          </w:p>
        </w:tc>
      </w:tr>
      <w:tr w:rsidR="00B13B70" w:rsidRPr="00B13B70" w14:paraId="29F1796E" w14:textId="77777777" w:rsidTr="00C8109A">
        <w:trPr>
          <w:trHeight w:val="1271"/>
          <w:jc w:val="center"/>
        </w:trPr>
        <w:tc>
          <w:tcPr>
            <w:tcW w:w="1413" w:type="dxa"/>
            <w:vAlign w:val="center"/>
          </w:tcPr>
          <w:p w14:paraId="4BAF1F88" w14:textId="77777777" w:rsidR="00B13B70" w:rsidRPr="00B13B70" w:rsidRDefault="00B13B70" w:rsidP="00B13B70">
            <w:pPr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42" w:type="dxa"/>
          </w:tcPr>
          <w:p w14:paraId="185983A5" w14:textId="77777777" w:rsidR="00B13B70" w:rsidRPr="00B13B70" w:rsidRDefault="00B13B70" w:rsidP="00B13B70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Dostawa mięsa i produktów mięsnych do punktu żywienia w ośrodku dla cudzoziemców w Podkowie Leśnej – Dębaku</w:t>
            </w:r>
          </w:p>
          <w:p w14:paraId="3D1BFF3F" w14:textId="77777777" w:rsidR="00B13B70" w:rsidRPr="00B13B70" w:rsidRDefault="00B13B70" w:rsidP="00B13B70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Wspólny Słownik Zamówień: 15110000-2 </w:t>
            </w:r>
          </w:p>
          <w:p w14:paraId="761BF777" w14:textId="77777777" w:rsidR="00B13B70" w:rsidRPr="00B13B70" w:rsidRDefault="00B13B70" w:rsidP="00B13B70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iCs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Szczegółowy opis przedmiotu zamówienia wraz z </w:t>
            </w:r>
            <w:r w:rsidRPr="00B13B70">
              <w:rPr>
                <w:rFonts w:ascii="Roboto" w:eastAsia="Times New Roman" w:hAnsi="Roboto" w:cs="Tahoma"/>
                <w:b/>
                <w:iCs/>
                <w:sz w:val="20"/>
                <w:szCs w:val="20"/>
                <w:lang w:eastAsia="pl-PL"/>
              </w:rPr>
              <w:t>częstotliwością dostaw oraz orientacyjną ilością, zawarto w Załączniku nr 1a do niniejszej SIWZ.</w:t>
            </w:r>
          </w:p>
        </w:tc>
      </w:tr>
      <w:tr w:rsidR="00B13B70" w:rsidRPr="00B13B70" w14:paraId="1FDFF37E" w14:textId="77777777" w:rsidTr="00C8109A">
        <w:trPr>
          <w:trHeight w:val="12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4BB3" w14:textId="77777777" w:rsidR="00B13B70" w:rsidRPr="00B13B70" w:rsidRDefault="00B13B70" w:rsidP="00B13B70">
            <w:pPr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A98" w14:textId="77777777" w:rsidR="00B13B70" w:rsidRPr="00B13B70" w:rsidRDefault="00B13B70" w:rsidP="00B13B70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Dostawa mięsa i produktów mięsnych do punktu żywienia w ośrodku dla cudzoziemców w Lininie</w:t>
            </w:r>
          </w:p>
          <w:p w14:paraId="2BB49785" w14:textId="77777777" w:rsidR="00B13B70" w:rsidRPr="00B13B70" w:rsidRDefault="00B13B70" w:rsidP="00B13B70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Wspólny Słownik Zamówień: 15110000-2 </w:t>
            </w:r>
          </w:p>
          <w:p w14:paraId="4A259C09" w14:textId="77777777" w:rsidR="00B13B70" w:rsidRPr="00B13B70" w:rsidRDefault="00B13B70" w:rsidP="00B13B70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Szczegółowy opis przedmiotu zamówienia wraz z częstotliwością dostaw oraz orientacyjną ilością, zawarto w Załączniku nr 1b do niniejszej SIWZ.</w:t>
            </w:r>
          </w:p>
        </w:tc>
      </w:tr>
      <w:tr w:rsidR="00B13B70" w:rsidRPr="00B13B70" w14:paraId="7020F7A4" w14:textId="77777777" w:rsidTr="00C8109A">
        <w:trPr>
          <w:trHeight w:val="1266"/>
          <w:jc w:val="center"/>
        </w:trPr>
        <w:tc>
          <w:tcPr>
            <w:tcW w:w="1413" w:type="dxa"/>
            <w:vAlign w:val="center"/>
          </w:tcPr>
          <w:p w14:paraId="47B5925D" w14:textId="47908847" w:rsidR="00B13B70" w:rsidRPr="00B13B70" w:rsidRDefault="00B13B70" w:rsidP="00B13B70">
            <w:pPr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3</w:t>
            </w:r>
            <w:r w:rsidRPr="00B13B70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42" w:type="dxa"/>
          </w:tcPr>
          <w:p w14:paraId="1BBCD161" w14:textId="77777777" w:rsidR="00B13B70" w:rsidRPr="00B13B70" w:rsidRDefault="00B13B70" w:rsidP="00B13B70">
            <w:pPr>
              <w:spacing w:after="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Dostawa nabiału do punktu żywienia w ośrodku dla cudzoziemców w Podkowie Leśnej – Dębaku</w:t>
            </w:r>
          </w:p>
          <w:p w14:paraId="35B936AD" w14:textId="77777777" w:rsidR="00B13B70" w:rsidRPr="00B13B70" w:rsidRDefault="00B13B70" w:rsidP="00B13B70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Wspólny Słownik Zamówień: 15500000-3 </w:t>
            </w:r>
          </w:p>
          <w:p w14:paraId="1D736CC8" w14:textId="4327F13F" w:rsidR="00B13B70" w:rsidRPr="00B13B70" w:rsidRDefault="00B13B70" w:rsidP="00AF2F26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iCs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Szczegółowy opis przedmiotu zamówienia wraz z </w:t>
            </w:r>
            <w:r w:rsidRPr="00B13B70">
              <w:rPr>
                <w:rFonts w:ascii="Roboto" w:eastAsia="Times New Roman" w:hAnsi="Roboto" w:cs="Tahoma"/>
                <w:b/>
                <w:iCs/>
                <w:sz w:val="20"/>
                <w:szCs w:val="20"/>
                <w:lang w:eastAsia="pl-PL"/>
              </w:rPr>
              <w:t>częstotliwością dostaw oraz orientacyjną ilością, zawarto w Załączniku nr 1</w:t>
            </w:r>
            <w:r w:rsidR="00AF2F26">
              <w:rPr>
                <w:rFonts w:ascii="Roboto" w:eastAsia="Times New Roman" w:hAnsi="Roboto" w:cs="Tahoma"/>
                <w:b/>
                <w:iCs/>
                <w:sz w:val="20"/>
                <w:szCs w:val="20"/>
                <w:lang w:eastAsia="pl-PL"/>
              </w:rPr>
              <w:t>c</w:t>
            </w:r>
            <w:r w:rsidRPr="00B13B70">
              <w:rPr>
                <w:rFonts w:ascii="Roboto" w:eastAsia="Times New Roman" w:hAnsi="Roboto" w:cs="Tahoma"/>
                <w:b/>
                <w:iCs/>
                <w:sz w:val="20"/>
                <w:szCs w:val="20"/>
                <w:lang w:eastAsia="pl-PL"/>
              </w:rPr>
              <w:t xml:space="preserve"> do niniejszej SIWZ.</w:t>
            </w:r>
          </w:p>
        </w:tc>
      </w:tr>
      <w:tr w:rsidR="00B13B70" w:rsidRPr="00B13B70" w14:paraId="4D643E51" w14:textId="77777777" w:rsidTr="00C8109A">
        <w:trPr>
          <w:trHeight w:val="11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3741" w14:textId="4C26E923" w:rsidR="00B13B70" w:rsidRPr="00B13B70" w:rsidRDefault="00B13B70" w:rsidP="00B13B70">
            <w:pPr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</w:t>
            </w:r>
            <w:r w:rsidRPr="00B13B70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903" w14:textId="77777777" w:rsidR="00B13B70" w:rsidRPr="00B13B70" w:rsidRDefault="00B13B70" w:rsidP="00B13B70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Dostawa nabiału do punktu żywienia w ośrodku dla cudzoziemców w Lininie</w:t>
            </w:r>
          </w:p>
          <w:p w14:paraId="52EA0E1B" w14:textId="77777777" w:rsidR="00B13B70" w:rsidRPr="00B13B70" w:rsidRDefault="00B13B70" w:rsidP="00B13B70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Wspólny Słownik Zamówień: 15500000-3  </w:t>
            </w:r>
          </w:p>
          <w:p w14:paraId="782C0FBA" w14:textId="765F881E" w:rsidR="00B13B70" w:rsidRPr="00B13B70" w:rsidRDefault="00B13B70" w:rsidP="00AF2F26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Szczegółowy opis przedmiotu zamówienia wraz z częstotliwością dostaw oraz orientacyjną ilością, zawarto w Załączniku nr 1</w:t>
            </w:r>
            <w:r w:rsidR="00AF2F26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d </w:t>
            </w:r>
            <w:r w:rsidRPr="00B13B70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do niniejszej SIWZ.</w:t>
            </w:r>
          </w:p>
        </w:tc>
      </w:tr>
      <w:tr w:rsidR="00B13B70" w:rsidRPr="00B13B70" w14:paraId="10CE5398" w14:textId="77777777" w:rsidTr="00C8109A">
        <w:trPr>
          <w:trHeight w:val="1271"/>
          <w:jc w:val="center"/>
        </w:trPr>
        <w:tc>
          <w:tcPr>
            <w:tcW w:w="1413" w:type="dxa"/>
            <w:vAlign w:val="center"/>
          </w:tcPr>
          <w:p w14:paraId="19B78B0F" w14:textId="79EB385F" w:rsidR="00B13B70" w:rsidRPr="00B13B70" w:rsidRDefault="00B13B70" w:rsidP="00B13B70">
            <w:pPr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5</w:t>
            </w:r>
            <w:r w:rsidRPr="00B13B70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42" w:type="dxa"/>
          </w:tcPr>
          <w:p w14:paraId="315E8BED" w14:textId="77777777" w:rsidR="00B13B70" w:rsidRPr="00B13B70" w:rsidRDefault="00B13B70" w:rsidP="00B13B70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Dostawa pieczywa, wyrobów ciastkarskich do punktu żywienia w ośrodku dla cudzoziemców w Podkowie Leśnej – Dębaku</w:t>
            </w:r>
            <w:r w:rsidRPr="00B13B70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14:paraId="132AD5E5" w14:textId="77777777" w:rsidR="00B13B70" w:rsidRPr="00B13B70" w:rsidRDefault="00B13B70" w:rsidP="00B13B70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Wspólny Słownik Zamówień: 15810000-9 </w:t>
            </w:r>
          </w:p>
          <w:p w14:paraId="6D5C8103" w14:textId="7AB5367F" w:rsidR="00B13B70" w:rsidRPr="00B13B70" w:rsidRDefault="00B13B70" w:rsidP="00AF2F26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iCs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Szczegółowy opis przedmiotu zamówienia wraz z </w:t>
            </w:r>
            <w:r w:rsidRPr="00B13B70">
              <w:rPr>
                <w:rFonts w:ascii="Roboto" w:eastAsia="Times New Roman" w:hAnsi="Roboto" w:cs="Tahoma"/>
                <w:b/>
                <w:iCs/>
                <w:sz w:val="20"/>
                <w:szCs w:val="20"/>
                <w:lang w:eastAsia="pl-PL"/>
              </w:rPr>
              <w:t>częstotliwością dostaw oraz orientacyjną ilością, zawarto w Załączniku nr 1</w:t>
            </w:r>
            <w:r w:rsidR="00AF2F26">
              <w:rPr>
                <w:rFonts w:ascii="Roboto" w:eastAsia="Times New Roman" w:hAnsi="Roboto" w:cs="Tahoma"/>
                <w:b/>
                <w:iCs/>
                <w:sz w:val="20"/>
                <w:szCs w:val="20"/>
                <w:lang w:eastAsia="pl-PL"/>
              </w:rPr>
              <w:t>e</w:t>
            </w:r>
            <w:r w:rsidRPr="00B13B70">
              <w:rPr>
                <w:rFonts w:ascii="Roboto" w:eastAsia="Times New Roman" w:hAnsi="Roboto" w:cs="Tahoma"/>
                <w:b/>
                <w:iCs/>
                <w:sz w:val="20"/>
                <w:szCs w:val="20"/>
                <w:lang w:eastAsia="pl-PL"/>
              </w:rPr>
              <w:t xml:space="preserve"> do niniejszej SIWZ.</w:t>
            </w:r>
          </w:p>
        </w:tc>
      </w:tr>
      <w:tr w:rsidR="00B13B70" w:rsidRPr="00B13B70" w14:paraId="0581B5B2" w14:textId="77777777" w:rsidTr="00C8109A">
        <w:trPr>
          <w:cantSplit/>
          <w:trHeight w:val="12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994D" w14:textId="254A4CDA" w:rsidR="00B13B70" w:rsidRPr="00B13B70" w:rsidRDefault="00B13B70" w:rsidP="00B13B70">
            <w:pPr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6</w:t>
            </w:r>
            <w:r w:rsidRPr="00B13B70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09D2" w14:textId="77777777" w:rsidR="00B13B70" w:rsidRPr="00B13B70" w:rsidRDefault="00B13B70" w:rsidP="00B13B70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Dostawa pieczywa, wyrobów ciastkarskich do punktu żywienia w ośrodku dla cudzoziemców w Lininie</w:t>
            </w:r>
          </w:p>
          <w:p w14:paraId="0A2497E2" w14:textId="77777777" w:rsidR="00B13B70" w:rsidRPr="00B13B70" w:rsidRDefault="00B13B70" w:rsidP="00B13B70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Wspólny Słownik Zamówień: 15810000-9</w:t>
            </w:r>
          </w:p>
          <w:p w14:paraId="38E35D5E" w14:textId="1FA2657E" w:rsidR="00B13B70" w:rsidRPr="00B13B70" w:rsidRDefault="00B13B70" w:rsidP="00AF2F26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13B70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Szczegółowy opis przedmiotu zamówienia wraz z częstotliwością dostaw oraz orientacyjną ilością, zawarto w Załączniku nr 1</w:t>
            </w:r>
            <w:r w:rsidR="00AF2F26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f</w:t>
            </w:r>
            <w:r w:rsidRPr="00B13B70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do niniejszej SIWZ.</w:t>
            </w:r>
          </w:p>
        </w:tc>
      </w:tr>
    </w:tbl>
    <w:p w14:paraId="2395286B" w14:textId="2C3C4A31" w:rsidR="00B13B70" w:rsidRDefault="00B13B70" w:rsidP="00B13B70">
      <w:pPr>
        <w:spacing w:after="120" w:line="240" w:lineRule="auto"/>
        <w:jc w:val="both"/>
        <w:rPr>
          <w:rFonts w:ascii="Roboto" w:eastAsia="Times New Roman" w:hAnsi="Roboto" w:cs="Times New Roman"/>
          <w:bCs/>
          <w:iCs/>
          <w:sz w:val="20"/>
          <w:szCs w:val="20"/>
        </w:rPr>
      </w:pPr>
    </w:p>
    <w:p w14:paraId="569C51D4" w14:textId="2B47E456" w:rsidR="00F84B6E" w:rsidRPr="00EC2132" w:rsidRDefault="00EC2132" w:rsidP="00312331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EC2132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EC2132">
        <w:rPr>
          <w:rFonts w:ascii="Roboto" w:eastAsia="Times New Roman" w:hAnsi="Roboto" w:cs="Times New Roman"/>
          <w:bCs/>
          <w:iCs/>
          <w:sz w:val="20"/>
          <w:szCs w:val="20"/>
        </w:rPr>
        <w:t>Zamawiający nie dopuszcza składania ofert wariantowych.</w:t>
      </w:r>
    </w:p>
    <w:p w14:paraId="57CB6899" w14:textId="77777777" w:rsidR="00AF2F26" w:rsidRDefault="00EC2132" w:rsidP="00AF2F2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EC2132">
        <w:rPr>
          <w:rFonts w:ascii="Roboto" w:eastAsia="Arial Unicode MS" w:hAnsi="Roboto" w:cs="Times New Roman"/>
          <w:sz w:val="20"/>
          <w:szCs w:val="20"/>
        </w:rPr>
        <w:t xml:space="preserve"> Zamawiający nie dopuszcza składania ofert częściowych w ramach danego zadania częściowego. Oferty nie zawierające pełnego zakresu przedmiotu zamówienia, w ramach danego zadania częściowego, zostaną odrzucone</w:t>
      </w:r>
      <w:r>
        <w:rPr>
          <w:rFonts w:ascii="Roboto" w:eastAsia="Arial Unicode MS" w:hAnsi="Roboto" w:cs="Times New Roman"/>
          <w:sz w:val="20"/>
          <w:szCs w:val="20"/>
        </w:rPr>
        <w:t>.</w:t>
      </w:r>
    </w:p>
    <w:p w14:paraId="3AAA9B0A" w14:textId="6192CCE5" w:rsidR="00AF2F26" w:rsidRPr="00AF2F26" w:rsidRDefault="00AF2F26" w:rsidP="00AF2F2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F2F26">
        <w:rPr>
          <w:rFonts w:ascii="Roboto" w:hAnsi="Roboto" w:cs="Tahoma"/>
          <w:sz w:val="20"/>
          <w:szCs w:val="20"/>
        </w:rPr>
        <w:t>Zamawiający nie przewiduje możliwości udzielania zamówień</w:t>
      </w:r>
      <w:r w:rsidRPr="00AF2F26">
        <w:rPr>
          <w:rFonts w:ascii="Roboto" w:hAnsi="Roboto" w:cs="Tahoma"/>
          <w:color w:val="000000"/>
          <w:sz w:val="20"/>
          <w:szCs w:val="20"/>
        </w:rPr>
        <w:t xml:space="preserve">, o których mowa w art. 67 ust. 1 </w:t>
      </w:r>
      <w:r w:rsidRPr="00AF2F26">
        <w:rPr>
          <w:rFonts w:ascii="Roboto" w:hAnsi="Roboto" w:cs="Tahoma"/>
          <w:color w:val="000000"/>
          <w:sz w:val="20"/>
          <w:szCs w:val="20"/>
        </w:rPr>
        <w:br/>
        <w:t xml:space="preserve">pkt </w:t>
      </w:r>
      <w:r w:rsidRPr="00AF2F26">
        <w:rPr>
          <w:rFonts w:ascii="Roboto" w:hAnsi="Roboto" w:cs="Tahoma"/>
          <w:sz w:val="20"/>
          <w:szCs w:val="20"/>
        </w:rPr>
        <w:t>7 ustawy Pzp.</w:t>
      </w:r>
    </w:p>
    <w:p w14:paraId="210BA046" w14:textId="77777777" w:rsidR="006D11E7" w:rsidRPr="00A30C81" w:rsidRDefault="006D11E7" w:rsidP="00AF2F26">
      <w:pPr>
        <w:tabs>
          <w:tab w:val="left" w:pos="3855"/>
        </w:tabs>
        <w:spacing w:after="0" w:line="24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4B31D8EC" w14:textId="3E49D636" w:rsidR="007D1591" w:rsidRPr="00A30C81" w:rsidRDefault="007D1591" w:rsidP="00265006">
      <w:pPr>
        <w:numPr>
          <w:ilvl w:val="0"/>
          <w:numId w:val="8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TERMIN WYKONANIA ZAMÓWIENIA:</w:t>
      </w:r>
    </w:p>
    <w:p w14:paraId="74DBCF70" w14:textId="637BD4EE" w:rsidR="00EC2132" w:rsidRPr="00EC2132" w:rsidRDefault="00AF2F26" w:rsidP="00C8109A">
      <w:pPr>
        <w:spacing w:after="0" w:line="240" w:lineRule="auto"/>
        <w:ind w:left="284"/>
        <w:jc w:val="both"/>
        <w:rPr>
          <w:rFonts w:ascii="Roboto" w:eastAsia="Times New Roman" w:hAnsi="Roboto" w:cs="Times New Roman"/>
          <w:sz w:val="20"/>
          <w:szCs w:val="20"/>
        </w:rPr>
      </w:pPr>
      <w:r w:rsidRPr="00B467FD">
        <w:rPr>
          <w:rFonts w:ascii="Roboto" w:hAnsi="Roboto" w:cs="Tahoma"/>
          <w:sz w:val="20"/>
        </w:rPr>
        <w:t xml:space="preserve">Zamawiający wymaga sukcesywnej realizacji zamówienia </w:t>
      </w:r>
      <w:r w:rsidRPr="00AF2F26">
        <w:rPr>
          <w:rFonts w:ascii="Roboto" w:hAnsi="Roboto" w:cs="Tahoma"/>
          <w:b/>
          <w:bCs/>
          <w:iCs/>
          <w:sz w:val="20"/>
        </w:rPr>
        <w:t>od dnia podpisania umowy</w:t>
      </w:r>
      <w:r w:rsidRPr="00B467FD">
        <w:rPr>
          <w:rFonts w:ascii="Roboto" w:hAnsi="Roboto" w:cs="Tahoma"/>
          <w:b/>
          <w:bCs/>
          <w:iCs/>
          <w:sz w:val="20"/>
        </w:rPr>
        <w:t xml:space="preserve"> </w:t>
      </w:r>
      <w:r>
        <w:rPr>
          <w:rFonts w:ascii="Roboto" w:hAnsi="Roboto" w:cs="Tahoma"/>
          <w:b/>
          <w:bCs/>
          <w:iCs/>
          <w:sz w:val="20"/>
        </w:rPr>
        <w:br/>
      </w:r>
      <w:r w:rsidRPr="00B467FD">
        <w:rPr>
          <w:rFonts w:ascii="Roboto" w:hAnsi="Roboto" w:cs="Tahoma"/>
          <w:b/>
          <w:bCs/>
          <w:iCs/>
          <w:sz w:val="20"/>
        </w:rPr>
        <w:t xml:space="preserve">do dnia 10.05.2020 r., </w:t>
      </w:r>
      <w:r w:rsidRPr="00B467FD">
        <w:rPr>
          <w:rFonts w:ascii="Roboto" w:hAnsi="Roboto" w:cs="Tahoma"/>
          <w:bCs/>
          <w:iCs/>
          <w:sz w:val="20"/>
        </w:rPr>
        <w:t>z zastrzeżeniem, że umowa ulegnie rozwiązaniu po wyczerpaniu maksymalnego wynagrodzenia Wykonawcy określonego w danej umowie.</w:t>
      </w:r>
    </w:p>
    <w:p w14:paraId="1A8B842A" w14:textId="77777777" w:rsidR="00DA214E" w:rsidRPr="00DA214E" w:rsidRDefault="00DA214E" w:rsidP="00DA214E">
      <w:pPr>
        <w:tabs>
          <w:tab w:val="left" w:pos="3855"/>
        </w:tabs>
        <w:spacing w:after="120" w:line="240" w:lineRule="auto"/>
        <w:ind w:left="426"/>
        <w:contextualSpacing/>
        <w:jc w:val="both"/>
        <w:rPr>
          <w:rFonts w:ascii="Roboto" w:eastAsia="Calibri" w:hAnsi="Roboto" w:cs="Tahoma"/>
          <w:sz w:val="20"/>
          <w:szCs w:val="20"/>
          <w:lang w:eastAsia="ar-SA"/>
        </w:rPr>
      </w:pPr>
    </w:p>
    <w:p w14:paraId="022ADD32" w14:textId="77777777" w:rsidR="007D1591" w:rsidRPr="00A30C81" w:rsidRDefault="007D1591" w:rsidP="00265006">
      <w:pPr>
        <w:numPr>
          <w:ilvl w:val="0"/>
          <w:numId w:val="8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WARUNKI UDZIAŁU W POSTĘPOWANIU:</w:t>
      </w:r>
    </w:p>
    <w:p w14:paraId="328BB7BD" w14:textId="594FEA7F" w:rsidR="00AF2F26" w:rsidRPr="00EC2132" w:rsidRDefault="0081285A" w:rsidP="00C8109A">
      <w:pPr>
        <w:spacing w:after="120" w:line="240" w:lineRule="auto"/>
        <w:ind w:left="284"/>
        <w:jc w:val="both"/>
        <w:rPr>
          <w:rFonts w:ascii="Roboto" w:hAnsi="Roboto" w:cs="Tahoma"/>
          <w:bCs/>
          <w:sz w:val="20"/>
          <w:szCs w:val="20"/>
        </w:rPr>
      </w:pPr>
      <w:r w:rsidRPr="00AF2F26">
        <w:rPr>
          <w:rFonts w:ascii="Roboto" w:hAnsi="Roboto" w:cs="Tahoma"/>
          <w:sz w:val="20"/>
          <w:szCs w:val="20"/>
        </w:rPr>
        <w:t xml:space="preserve">O udzielenie zamówienia mogą ubiegać się Wykonawcy, którzy </w:t>
      </w:r>
      <w:r w:rsidRPr="00AF2F26">
        <w:rPr>
          <w:rFonts w:ascii="Roboto" w:hAnsi="Roboto" w:cs="Tahoma"/>
          <w:bCs/>
          <w:sz w:val="20"/>
          <w:szCs w:val="20"/>
        </w:rPr>
        <w:t xml:space="preserve">nie podlegają wykluczeniu </w:t>
      </w:r>
      <w:r w:rsidR="00AF2F26">
        <w:rPr>
          <w:rFonts w:ascii="Roboto" w:hAnsi="Roboto" w:cs="Tahoma"/>
          <w:bCs/>
          <w:sz w:val="20"/>
          <w:szCs w:val="20"/>
        </w:rPr>
        <w:br/>
      </w:r>
      <w:r w:rsidRPr="00AF2F26">
        <w:rPr>
          <w:rFonts w:ascii="Roboto" w:hAnsi="Roboto" w:cs="Tahoma"/>
          <w:bCs/>
          <w:sz w:val="20"/>
          <w:szCs w:val="20"/>
        </w:rPr>
        <w:t>z postępowania.</w:t>
      </w:r>
    </w:p>
    <w:p w14:paraId="5C8A1292" w14:textId="731A714E" w:rsidR="00FA5FDD" w:rsidRPr="00A30C81" w:rsidRDefault="00884F66" w:rsidP="00AF2F26">
      <w:pPr>
        <w:tabs>
          <w:tab w:val="left" w:pos="426"/>
        </w:tabs>
        <w:rPr>
          <w:rFonts w:ascii="Roboto" w:hAnsi="Roboto" w:cs="Tahoma"/>
          <w:b/>
          <w:sz w:val="20"/>
          <w:szCs w:val="20"/>
          <w:highlight w:val="lightGray"/>
          <w:u w:val="single"/>
        </w:rPr>
      </w:pPr>
      <w:r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lastRenderedPageBreak/>
        <w:t>V</w:t>
      </w:r>
      <w:r w:rsidR="00740238"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>I</w:t>
      </w:r>
      <w:r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>.</w:t>
      </w:r>
      <w:r w:rsidR="00680D50"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ab/>
      </w:r>
      <w:r w:rsidR="00AF2F26"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>PODSTAWY WYKLUCZENIA:</w:t>
      </w:r>
    </w:p>
    <w:p w14:paraId="0944DCFE" w14:textId="24D1DA5D" w:rsidR="00FA5FDD" w:rsidRPr="00A30C81" w:rsidRDefault="00FA5FDD" w:rsidP="00DD0D70">
      <w:pPr>
        <w:pStyle w:val="Akapitzlist"/>
        <w:numPr>
          <w:ilvl w:val="0"/>
          <w:numId w:val="15"/>
        </w:numPr>
        <w:spacing w:after="40"/>
        <w:ind w:left="426"/>
        <w:jc w:val="both"/>
        <w:rPr>
          <w:rFonts w:ascii="Roboto" w:hAnsi="Roboto" w:cs="Tahoma"/>
          <w:b/>
          <w:sz w:val="20"/>
          <w:szCs w:val="20"/>
        </w:rPr>
      </w:pPr>
      <w:r w:rsidRPr="00A30C81">
        <w:rPr>
          <w:rFonts w:ascii="Roboto" w:hAnsi="Roboto" w:cs="Tahoma"/>
          <w:b/>
          <w:sz w:val="20"/>
          <w:szCs w:val="20"/>
        </w:rPr>
        <w:t>W przedmiotowym postępowaniu Zamawiający zgodnie z art. 24 ust. 1 pkt. 12-23 ustawy Pzp wykluczy:</w:t>
      </w:r>
    </w:p>
    <w:p w14:paraId="31DEB67E" w14:textId="685DF276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nie wykazał spełniania warunków udziału w postępowaniu lub nie wykazał braku podstaw wykluczenia;</w:t>
      </w:r>
    </w:p>
    <w:p w14:paraId="480BDEC8" w14:textId="77777777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 będącego osobą fizyczną, którego prawomocnie skazano za przestępstwo:</w:t>
      </w:r>
    </w:p>
    <w:p w14:paraId="0A6E84C9" w14:textId="75AE987A" w:rsidR="00FA5FDD" w:rsidRPr="00A30C81" w:rsidRDefault="00FA5FDD" w:rsidP="00DD0D70">
      <w:pPr>
        <w:pStyle w:val="Akapitzlist"/>
        <w:numPr>
          <w:ilvl w:val="0"/>
          <w:numId w:val="14"/>
        </w:numPr>
        <w:spacing w:after="40"/>
        <w:ind w:left="1134" w:hanging="425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o którym mowa w</w:t>
      </w:r>
      <w:r w:rsidRPr="00A30C81">
        <w:rPr>
          <w:rFonts w:ascii="Roboto" w:hAnsi="Roboto" w:cs="Tahoma"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 w:rsidRPr="00A30C81">
        <w:rPr>
          <w:rFonts w:ascii="Roboto" w:hAnsi="Roboto" w:cs="Tahoma"/>
          <w:bCs/>
          <w:sz w:val="20"/>
          <w:szCs w:val="20"/>
        </w:rPr>
        <w:softHyphen/>
        <w:t xml:space="preserve"> art. 46 lub art. 48 ustawy z dnia 25 czerwca 2010 r. o sporcie (Dz. U.</w:t>
      </w:r>
      <w:r w:rsidR="005976D4" w:rsidRPr="00A30C81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 xml:space="preserve"> z 2016 r. poz. 176),</w:t>
      </w:r>
    </w:p>
    <w:p w14:paraId="4CE8DC99" w14:textId="35960F5D" w:rsidR="00FA5FDD" w:rsidRPr="00A30C81" w:rsidRDefault="00FA5FDD" w:rsidP="00DD0D70">
      <w:pPr>
        <w:pStyle w:val="Akapitzlist"/>
        <w:numPr>
          <w:ilvl w:val="0"/>
          <w:numId w:val="14"/>
        </w:numPr>
        <w:spacing w:after="40"/>
        <w:ind w:left="1134" w:hanging="425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o charakterze terrorystycznym, o którym mowa w art. 115 § 20 ustawy z dnia 6 czerwca 1997 r. – Kodeks karny,</w:t>
      </w:r>
    </w:p>
    <w:p w14:paraId="1C63C1A9" w14:textId="7BBA0ADC" w:rsidR="00FA5FDD" w:rsidRPr="00A30C81" w:rsidRDefault="00FA5FDD" w:rsidP="00DD0D70">
      <w:pPr>
        <w:pStyle w:val="Akapitzlist"/>
        <w:numPr>
          <w:ilvl w:val="0"/>
          <w:numId w:val="14"/>
        </w:numPr>
        <w:spacing w:after="40"/>
        <w:ind w:left="1134" w:hanging="425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skarbowe,</w:t>
      </w:r>
    </w:p>
    <w:p w14:paraId="3A092F56" w14:textId="77777777" w:rsidR="00FA5FDD" w:rsidRPr="00A30C81" w:rsidRDefault="00FA5FDD" w:rsidP="00DD0D70">
      <w:pPr>
        <w:pStyle w:val="Akapitzlist"/>
        <w:numPr>
          <w:ilvl w:val="0"/>
          <w:numId w:val="14"/>
        </w:numPr>
        <w:spacing w:after="40"/>
        <w:ind w:left="1134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14:paraId="0D69BFE6" w14:textId="6DAF56BF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</w:t>
      </w:r>
      <w:r w:rsidR="005976D4" w:rsidRPr="00A30C81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>w pkt 2;</w:t>
      </w:r>
    </w:p>
    <w:p w14:paraId="2CF3A33D" w14:textId="77777777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19CA15FB" w14:textId="0D6D11C0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</w:t>
      </w:r>
      <w:r w:rsidR="00243F42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 xml:space="preserve"> w stanie przedstawić wymaganych dokumentów;</w:t>
      </w:r>
    </w:p>
    <w:p w14:paraId="78BA0836" w14:textId="77777777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13D9EB24" w14:textId="77777777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2A1E90BB" w14:textId="77777777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71A328CD" w14:textId="77777777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1B613CA2" w14:textId="44331B35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 będącego podmiotem zbiorowym, wobec którego sąd orzekł zakaz ubiegania się</w:t>
      </w:r>
      <w:r w:rsidR="00A974AA" w:rsidRPr="00A30C81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 xml:space="preserve"> o zamówienia publiczne na podstawie ustawy z dnia 28 października 2002 r. o odpowiedzialności podmiotów zbiorowych za czyny zabronione pod groźbą kary (Dz. U. z 2015 r. poz. 1212, 1844</w:t>
      </w:r>
      <w:r w:rsidR="00A974AA" w:rsidRPr="00A30C81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 xml:space="preserve"> i 1855 oraz z 2016 r. poz. 437);</w:t>
      </w:r>
    </w:p>
    <w:p w14:paraId="7C5FC593" w14:textId="09E85F8C" w:rsidR="00FA5FDD" w:rsidRPr="00A30C81" w:rsidRDefault="00FA5FDD" w:rsidP="00DD0D70">
      <w:pPr>
        <w:pStyle w:val="Akapitzlist"/>
        <w:numPr>
          <w:ilvl w:val="0"/>
          <w:numId w:val="13"/>
        </w:numPr>
        <w:spacing w:after="4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>wykonawcę, wobec którego orzeczono tytułem środka zapobiegawczego zakaz ubiegania się</w:t>
      </w:r>
      <w:r w:rsidR="00A974AA" w:rsidRPr="00A30C81">
        <w:rPr>
          <w:rFonts w:ascii="Roboto" w:hAnsi="Roboto" w:cs="Tahoma"/>
          <w:bCs/>
          <w:sz w:val="20"/>
          <w:szCs w:val="20"/>
        </w:rPr>
        <w:br/>
      </w:r>
      <w:r w:rsidRPr="00A30C81">
        <w:rPr>
          <w:rFonts w:ascii="Roboto" w:hAnsi="Roboto" w:cs="Tahoma"/>
          <w:bCs/>
          <w:sz w:val="20"/>
          <w:szCs w:val="20"/>
        </w:rPr>
        <w:t xml:space="preserve"> o zamówienia publiczne;</w:t>
      </w:r>
    </w:p>
    <w:p w14:paraId="012B977C" w14:textId="481921A9" w:rsidR="00FA5FDD" w:rsidRDefault="00FA5FDD" w:rsidP="00DD0D70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</w:t>
      </w:r>
      <w:r w:rsidR="00AF2F26">
        <w:rPr>
          <w:rFonts w:ascii="Roboto" w:hAnsi="Roboto" w:cs="Tahoma"/>
          <w:sz w:val="20"/>
          <w:szCs w:val="20"/>
        </w:rPr>
        <w:br/>
      </w:r>
      <w:r w:rsidRPr="00A30C81">
        <w:rPr>
          <w:rFonts w:ascii="Roboto" w:hAnsi="Roboto" w:cs="Tahoma"/>
          <w:sz w:val="20"/>
          <w:szCs w:val="20"/>
        </w:rPr>
        <w:t>w postępowaniu o udzielenie zamówienia.</w:t>
      </w:r>
    </w:p>
    <w:p w14:paraId="072D2A63" w14:textId="77777777" w:rsidR="00EF5371" w:rsidRPr="00EF5371" w:rsidRDefault="00EF5371" w:rsidP="00EF5371">
      <w:pPr>
        <w:spacing w:after="120"/>
        <w:jc w:val="both"/>
        <w:rPr>
          <w:rFonts w:ascii="Roboto" w:hAnsi="Roboto" w:cs="Tahoma"/>
          <w:sz w:val="20"/>
          <w:szCs w:val="20"/>
        </w:rPr>
      </w:pPr>
    </w:p>
    <w:p w14:paraId="4D99FF43" w14:textId="6D671B07" w:rsidR="009F5697" w:rsidRPr="00EF5371" w:rsidRDefault="00664883" w:rsidP="00DD0D70">
      <w:pPr>
        <w:pStyle w:val="Akapitzlist"/>
        <w:numPr>
          <w:ilvl w:val="0"/>
          <w:numId w:val="15"/>
        </w:numPr>
        <w:spacing w:after="40"/>
        <w:ind w:left="426" w:hanging="284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/>
          <w:sz w:val="20"/>
          <w:szCs w:val="20"/>
          <w:u w:val="single"/>
        </w:rPr>
        <w:lastRenderedPageBreak/>
        <w:t>Dodatkowo na podstawie art. 24 ust. 5 pkt 1</w:t>
      </w:r>
      <w:r w:rsidR="00927F9C" w:rsidRPr="00A30C81">
        <w:rPr>
          <w:rFonts w:ascii="Roboto" w:hAnsi="Roboto" w:cs="Tahoma"/>
          <w:b/>
          <w:sz w:val="20"/>
          <w:szCs w:val="20"/>
          <w:u w:val="single"/>
        </w:rPr>
        <w:t xml:space="preserve"> </w:t>
      </w:r>
      <w:r w:rsidRPr="00A30C81">
        <w:rPr>
          <w:rFonts w:ascii="Roboto" w:hAnsi="Roboto" w:cs="Tahoma"/>
          <w:b/>
          <w:sz w:val="20"/>
          <w:szCs w:val="20"/>
          <w:u w:val="single"/>
        </w:rPr>
        <w:t>Zamawiający przewiduje wykluczenie wykonawcy</w:t>
      </w:r>
      <w:r w:rsidR="00EF5371">
        <w:rPr>
          <w:rFonts w:ascii="Roboto" w:hAnsi="Roboto" w:cs="Tahoma"/>
          <w:b/>
          <w:sz w:val="20"/>
          <w:szCs w:val="20"/>
          <w:u w:val="single"/>
        </w:rPr>
        <w:t xml:space="preserve"> </w:t>
      </w:r>
      <w:r w:rsidR="009F5697" w:rsidRPr="00EF5371">
        <w:rPr>
          <w:rFonts w:ascii="Roboto" w:hAnsi="Roboto" w:cs="Tahoma"/>
          <w:b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r w:rsidR="00927F9C" w:rsidRPr="00EF5371">
        <w:rPr>
          <w:rFonts w:ascii="Roboto" w:hAnsi="Roboto" w:cs="Tahoma"/>
          <w:bCs/>
          <w:sz w:val="20"/>
          <w:szCs w:val="20"/>
        </w:rPr>
        <w:t>art</w:t>
      </w:r>
      <w:r w:rsidR="009F5697" w:rsidRPr="00EF5371">
        <w:rPr>
          <w:rFonts w:ascii="Roboto" w:hAnsi="Roboto" w:cs="Tahoma"/>
          <w:bCs/>
          <w:sz w:val="20"/>
          <w:szCs w:val="20"/>
        </w:rPr>
        <w:t xml:space="preserve">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="00AF2F26" w:rsidRPr="00EF5371">
        <w:rPr>
          <w:rFonts w:ascii="Roboto" w:hAnsi="Roboto" w:cs="Tahoma"/>
          <w:bCs/>
          <w:sz w:val="20"/>
          <w:szCs w:val="20"/>
        </w:rPr>
        <w:br/>
      </w:r>
      <w:r w:rsidR="009F5697" w:rsidRPr="00EF5371">
        <w:rPr>
          <w:rFonts w:ascii="Roboto" w:hAnsi="Roboto" w:cs="Tahoma"/>
          <w:bCs/>
          <w:sz w:val="20"/>
          <w:szCs w:val="20"/>
        </w:rPr>
        <w:t xml:space="preserve">w trybie </w:t>
      </w:r>
      <w:r w:rsidR="00927F9C" w:rsidRPr="00EF5371">
        <w:rPr>
          <w:rFonts w:ascii="Roboto" w:hAnsi="Roboto" w:cs="Tahoma"/>
          <w:bCs/>
          <w:sz w:val="20"/>
          <w:szCs w:val="20"/>
        </w:rPr>
        <w:t>art</w:t>
      </w:r>
      <w:r w:rsidR="009F5697" w:rsidRPr="00EF5371">
        <w:rPr>
          <w:rFonts w:ascii="Roboto" w:hAnsi="Roboto" w:cs="Tahoma"/>
          <w:bCs/>
          <w:sz w:val="20"/>
          <w:szCs w:val="20"/>
        </w:rPr>
        <w:t xml:space="preserve">. 366 ust. 1 ustawy z dnia 28 lutego 2003 r. – Prawo upadłościowe (Dz. U. z 2015 r. </w:t>
      </w:r>
      <w:r w:rsidR="00AF2F26" w:rsidRPr="00EF5371">
        <w:rPr>
          <w:rFonts w:ascii="Roboto" w:hAnsi="Roboto" w:cs="Tahoma"/>
          <w:bCs/>
          <w:sz w:val="20"/>
          <w:szCs w:val="20"/>
        </w:rPr>
        <w:br/>
      </w:r>
      <w:r w:rsidR="009F5697" w:rsidRPr="00EF5371">
        <w:rPr>
          <w:rFonts w:ascii="Roboto" w:hAnsi="Roboto" w:cs="Tahoma"/>
          <w:bCs/>
          <w:sz w:val="20"/>
          <w:szCs w:val="20"/>
        </w:rPr>
        <w:t>poz. 233, 978, 1166, 1259 i 1844 oraz z 2016 r. poz. 615)</w:t>
      </w:r>
      <w:r w:rsidR="00B36CB3" w:rsidRPr="00EF5371">
        <w:rPr>
          <w:rFonts w:ascii="Roboto" w:hAnsi="Roboto" w:cs="Tahoma"/>
          <w:bCs/>
          <w:sz w:val="20"/>
          <w:szCs w:val="20"/>
        </w:rPr>
        <w:t>.</w:t>
      </w:r>
    </w:p>
    <w:p w14:paraId="0DEEEC41" w14:textId="177F4331" w:rsidR="00B36CB3" w:rsidRDefault="00B36CB3" w:rsidP="00B36CB3">
      <w:pPr>
        <w:pStyle w:val="Akapitzlist"/>
        <w:contextualSpacing w:val="0"/>
        <w:jc w:val="both"/>
        <w:rPr>
          <w:rFonts w:ascii="Roboto" w:hAnsi="Roboto" w:cs="Tahoma"/>
          <w:sz w:val="20"/>
          <w:szCs w:val="20"/>
        </w:rPr>
      </w:pPr>
    </w:p>
    <w:p w14:paraId="1A25A32F" w14:textId="4B5B922C" w:rsidR="007D1591" w:rsidRPr="0048737C" w:rsidRDefault="0048737C" w:rsidP="00DD0D70">
      <w:pPr>
        <w:pStyle w:val="Akapitzlist"/>
        <w:numPr>
          <w:ilvl w:val="0"/>
          <w:numId w:val="19"/>
        </w:numPr>
        <w:spacing w:after="120"/>
        <w:ind w:left="426" w:hanging="426"/>
        <w:jc w:val="both"/>
        <w:rPr>
          <w:rFonts w:ascii="Roboto" w:hAnsi="Roboto" w:cs="Tahoma"/>
          <w:b/>
          <w:sz w:val="20"/>
          <w:szCs w:val="20"/>
          <w:highlight w:val="lightGray"/>
          <w:u w:val="single"/>
        </w:rPr>
      </w:pPr>
      <w:r w:rsidRPr="0048737C">
        <w:rPr>
          <w:rFonts w:ascii="Roboto" w:hAnsi="Roboto" w:cs="Tahoma"/>
          <w:b/>
          <w:sz w:val="20"/>
          <w:szCs w:val="20"/>
          <w:highlight w:val="lightGray"/>
          <w:u w:val="single"/>
        </w:rPr>
        <w:t>W</w:t>
      </w:r>
      <w:r w:rsidR="007D1591" w:rsidRPr="0048737C">
        <w:rPr>
          <w:rFonts w:ascii="Roboto" w:hAnsi="Roboto" w:cs="Tahoma"/>
          <w:b/>
          <w:sz w:val="20"/>
          <w:szCs w:val="20"/>
          <w:highlight w:val="lightGray"/>
          <w:u w:val="single"/>
        </w:rPr>
        <w:t xml:space="preserve">YKAZ OŚWIADCZEŃ NA POTWIERDZENIE SPEŁNIANIA WARUNKÓW UDZIAŁU </w:t>
      </w:r>
      <w:r w:rsidR="00884F66" w:rsidRPr="0048737C">
        <w:rPr>
          <w:rFonts w:ascii="Roboto" w:hAnsi="Roboto" w:cs="Tahoma"/>
          <w:b/>
          <w:sz w:val="20"/>
          <w:szCs w:val="20"/>
          <w:highlight w:val="lightGray"/>
          <w:u w:val="single"/>
        </w:rPr>
        <w:br/>
      </w:r>
      <w:r w:rsidR="007D1591" w:rsidRPr="0048737C">
        <w:rPr>
          <w:rFonts w:ascii="Roboto" w:hAnsi="Roboto" w:cs="Tahoma"/>
          <w:b/>
          <w:sz w:val="20"/>
          <w:szCs w:val="20"/>
          <w:highlight w:val="lightGray"/>
          <w:u w:val="single"/>
        </w:rPr>
        <w:t>W POSTĘ</w:t>
      </w:r>
      <w:r w:rsidR="00884F66" w:rsidRPr="0048737C">
        <w:rPr>
          <w:rFonts w:ascii="Roboto" w:hAnsi="Roboto" w:cs="Tahoma"/>
          <w:b/>
          <w:sz w:val="20"/>
          <w:szCs w:val="20"/>
          <w:highlight w:val="lightGray"/>
          <w:u w:val="single"/>
        </w:rPr>
        <w:t>P</w:t>
      </w:r>
      <w:r w:rsidR="002A242E" w:rsidRPr="0048737C">
        <w:rPr>
          <w:rFonts w:ascii="Roboto" w:hAnsi="Roboto" w:cs="Tahoma"/>
          <w:b/>
          <w:sz w:val="20"/>
          <w:szCs w:val="20"/>
          <w:highlight w:val="lightGray"/>
          <w:u w:val="single"/>
        </w:rPr>
        <w:t>OWANIU</w:t>
      </w:r>
      <w:r w:rsidR="00F20852" w:rsidRPr="0048737C">
        <w:rPr>
          <w:rFonts w:ascii="Roboto" w:hAnsi="Roboto" w:cs="Tahoma"/>
          <w:b/>
          <w:sz w:val="20"/>
          <w:szCs w:val="20"/>
          <w:highlight w:val="lightGray"/>
          <w:u w:val="single"/>
        </w:rPr>
        <w:t>:</w:t>
      </w:r>
    </w:p>
    <w:p w14:paraId="6F587991" w14:textId="4B6FDB63" w:rsidR="00884F66" w:rsidRPr="00A30C81" w:rsidRDefault="00884F66" w:rsidP="00EF5371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5" w:hanging="283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Do oferty każdy wykonawca musi dołączyć aktualne na dzień składania ofert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oświadczenie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w zakresie wskazanym w </w:t>
      </w:r>
      <w:r w:rsidR="00ED678C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Z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ałączniku nr </w:t>
      </w:r>
      <w:r w:rsidR="00243F42">
        <w:rPr>
          <w:rFonts w:ascii="Roboto" w:eastAsia="Times New Roman" w:hAnsi="Roboto" w:cs="Tahoma"/>
          <w:b/>
          <w:sz w:val="20"/>
          <w:szCs w:val="20"/>
          <w:lang w:eastAsia="pl-PL"/>
        </w:rPr>
        <w:t>2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do SIWZ</w:t>
      </w:r>
      <w:r w:rsidR="00ED678C"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Informacje zawarte w oświadczeniu będą stanowić wstępne potwierdzenie, że </w:t>
      </w:r>
      <w:r w:rsidR="00ED678C" w:rsidRPr="00A30C81">
        <w:rPr>
          <w:rFonts w:ascii="Roboto" w:eastAsia="Times New Roman" w:hAnsi="Roboto" w:cs="Tahoma"/>
          <w:sz w:val="20"/>
          <w:szCs w:val="20"/>
          <w:lang w:eastAsia="pl-PL"/>
        </w:rPr>
        <w:t>W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ykonawca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nie podlega wykluczeniu oraz spełnia warunki udziału w postępowaniu.</w:t>
      </w:r>
    </w:p>
    <w:p w14:paraId="2045DE51" w14:textId="0E393F06" w:rsidR="00884F66" w:rsidRPr="00A30C81" w:rsidRDefault="00884F66" w:rsidP="00EF5371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W przypadku wspólnego ubiegania się o zamówienie przez wykonawców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oświadczenie</w:t>
      </w:r>
      <w:r w:rsidR="00EF5371">
        <w:rPr>
          <w:rFonts w:ascii="Roboto" w:eastAsia="Times New Roman" w:hAnsi="Roboto" w:cs="Tahoma"/>
          <w:sz w:val="20"/>
          <w:szCs w:val="20"/>
          <w:lang w:eastAsia="pl-PL"/>
        </w:rPr>
        <w:t>,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o którym mowa w rozdz. V</w:t>
      </w:r>
      <w:r w:rsidR="00EF5371">
        <w:rPr>
          <w:rFonts w:ascii="Roboto" w:eastAsia="Times New Roman" w:hAnsi="Roboto" w:cs="Tahoma"/>
          <w:sz w:val="20"/>
          <w:szCs w:val="20"/>
          <w:lang w:eastAsia="pl-PL"/>
        </w:rPr>
        <w:t>I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I. 1 niniejszej SIWZ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składa każdy z </w:t>
      </w:r>
      <w:r w:rsidR="00ED678C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W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ykonawców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wspólnie</w:t>
      </w:r>
      <w:r w:rsidR="00523F41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ubiegających się </w:t>
      </w:r>
      <w:r w:rsidR="00547F79">
        <w:rPr>
          <w:rFonts w:ascii="Roboto" w:eastAsia="Times New Roman" w:hAnsi="Roboto" w:cs="Tahoma"/>
          <w:sz w:val="20"/>
          <w:szCs w:val="20"/>
          <w:lang w:eastAsia="pl-PL"/>
        </w:rPr>
        <w:t>o</w:t>
      </w:r>
      <w:r w:rsidR="00523F41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zamówienie.</w:t>
      </w:r>
    </w:p>
    <w:p w14:paraId="336E8BD0" w14:textId="01C71DF0" w:rsidR="00884F66" w:rsidRPr="00A30C81" w:rsidRDefault="00DB27CA" w:rsidP="00EF5371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Zamawiający</w:t>
      </w:r>
      <w:r w:rsidR="00884F66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884F6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żąda </w:t>
      </w:r>
      <w:r w:rsidR="00884F66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aby </w:t>
      </w:r>
      <w:r w:rsidR="00ED678C" w:rsidRPr="00A30C81">
        <w:rPr>
          <w:rFonts w:ascii="Roboto" w:eastAsia="Times New Roman" w:hAnsi="Roboto" w:cs="Tahoma"/>
          <w:sz w:val="20"/>
          <w:szCs w:val="20"/>
          <w:lang w:eastAsia="pl-PL"/>
        </w:rPr>
        <w:t>W</w:t>
      </w:r>
      <w:r w:rsidR="00884F66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ykonawca, który zamierza powierzyć wykonanie części zamówienia </w:t>
      </w:r>
      <w:r w:rsidR="00884F66"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podwykonawcom</w:t>
      </w:r>
      <w:r w:rsidR="00884F66" w:rsidRPr="00A30C81">
        <w:rPr>
          <w:rFonts w:ascii="Roboto" w:eastAsia="Times New Roman" w:hAnsi="Roboto" w:cs="Tahoma"/>
          <w:sz w:val="20"/>
          <w:szCs w:val="20"/>
          <w:lang w:eastAsia="pl-PL"/>
        </w:rPr>
        <w:t>, w celu wykazania braku istnienia wobec nich podstaw wykluczenia z udziału</w:t>
      </w:r>
      <w:r w:rsidR="00A974AA" w:rsidRPr="00A30C81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="00884F66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w postępowaniu </w:t>
      </w:r>
      <w:r w:rsidR="0044339C"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zamieścił</w:t>
      </w:r>
      <w:r w:rsidR="00884F66"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 informacje o podwykonawcach w oświadczeniu, o którym mowa w </w:t>
      </w:r>
      <w:r w:rsidR="00884F6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rozdz. V</w:t>
      </w:r>
      <w:r w:rsidR="00053AD6">
        <w:rPr>
          <w:rFonts w:ascii="Roboto" w:eastAsia="Times New Roman" w:hAnsi="Roboto" w:cs="Tahoma"/>
          <w:b/>
          <w:sz w:val="20"/>
          <w:szCs w:val="20"/>
          <w:lang w:eastAsia="pl-PL"/>
        </w:rPr>
        <w:t>I</w:t>
      </w:r>
      <w:r w:rsidR="00884F6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I. 1 niniejszej SIWZ.</w:t>
      </w:r>
    </w:p>
    <w:p w14:paraId="7A9011BC" w14:textId="158CB492" w:rsidR="003A5789" w:rsidRPr="003A5789" w:rsidRDefault="003A5789" w:rsidP="00EF5371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3A5789">
        <w:rPr>
          <w:rFonts w:ascii="Roboto" w:hAnsi="Roboto" w:cs="Tahoma"/>
          <w:sz w:val="20"/>
          <w:szCs w:val="20"/>
        </w:rPr>
        <w:t xml:space="preserve">Wykonawca </w:t>
      </w:r>
      <w:r w:rsidRPr="003A5789">
        <w:rPr>
          <w:rFonts w:ascii="Roboto" w:hAnsi="Roboto" w:cs="Tahoma"/>
          <w:b/>
          <w:sz w:val="20"/>
          <w:szCs w:val="20"/>
        </w:rPr>
        <w:t>w terminie 3 dni od dnia zamieszczenia na stronie internetowej informacji,</w:t>
      </w:r>
      <w:r w:rsidRPr="003A5789">
        <w:rPr>
          <w:rFonts w:ascii="Roboto" w:hAnsi="Roboto" w:cs="Tahoma"/>
          <w:sz w:val="20"/>
          <w:szCs w:val="20"/>
        </w:rPr>
        <w:t xml:space="preserve"> o której mowa w art. 86 ust. 5 ustawy </w:t>
      </w:r>
      <w:r w:rsidR="00EF5371">
        <w:rPr>
          <w:rFonts w:ascii="Roboto" w:hAnsi="Roboto" w:cs="Tahoma"/>
          <w:sz w:val="20"/>
          <w:szCs w:val="20"/>
        </w:rPr>
        <w:t>Pzp</w:t>
      </w:r>
      <w:r w:rsidRPr="003A5789">
        <w:rPr>
          <w:rFonts w:ascii="Roboto" w:hAnsi="Roboto" w:cs="Tahoma"/>
          <w:sz w:val="20"/>
          <w:szCs w:val="20"/>
        </w:rPr>
        <w:t>, przekaże zamawiającemu oświadczenie o przynależności lub braku przynależności do tej samej grupy kapitałowej, o której mowa w ar</w:t>
      </w:r>
      <w:r w:rsidR="00A52BB4">
        <w:rPr>
          <w:rFonts w:ascii="Roboto" w:hAnsi="Roboto" w:cs="Tahoma"/>
          <w:sz w:val="20"/>
          <w:szCs w:val="20"/>
        </w:rPr>
        <w:t xml:space="preserve">t. 24 ust. 1 pkt 23 ustawy Pzp. </w:t>
      </w:r>
      <w:r w:rsidRPr="003A5789">
        <w:rPr>
          <w:rFonts w:ascii="Roboto" w:hAnsi="Roboto" w:cs="Tahoma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 Wzór oświadczenia zostanie umieszczony na stronie Zamawiającego wraz z informacją o Wykonawcach, który złożyli oferty w postępowaniu.</w:t>
      </w:r>
    </w:p>
    <w:p w14:paraId="37043350" w14:textId="2B8D48D8" w:rsidR="003A5789" w:rsidRDefault="003A5789" w:rsidP="00EF5371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3A5789">
        <w:rPr>
          <w:rFonts w:ascii="Roboto" w:eastAsia="Times New Roman" w:hAnsi="Roboto" w:cs="Tahoma"/>
          <w:sz w:val="20"/>
          <w:szCs w:val="20"/>
          <w:lang w:eastAsia="pl-PL"/>
        </w:rPr>
        <w:t>Zamawiający nie będzie wzywał Wykonawcy, którego oferta zostanie najwyżej oceniona</w:t>
      </w:r>
      <w:r w:rsidR="00A52BB4">
        <w:rPr>
          <w:rFonts w:ascii="Roboto" w:eastAsia="Times New Roman" w:hAnsi="Roboto" w:cs="Tahoma"/>
          <w:sz w:val="20"/>
          <w:szCs w:val="20"/>
          <w:lang w:eastAsia="pl-PL"/>
        </w:rPr>
        <w:t xml:space="preserve"> w danym zadaniu częściowym</w:t>
      </w:r>
      <w:r w:rsidRPr="003A5789">
        <w:rPr>
          <w:rFonts w:ascii="Roboto" w:eastAsia="Times New Roman" w:hAnsi="Roboto" w:cs="Tahoma"/>
          <w:sz w:val="20"/>
          <w:szCs w:val="20"/>
          <w:lang w:eastAsia="pl-PL"/>
        </w:rPr>
        <w:t xml:space="preserve">, do złożenia oświadczeń i dokumentów potwierdzających okoliczności, o których mowa w art. 25 ust. 1 </w:t>
      </w:r>
      <w:r w:rsidR="00017277">
        <w:rPr>
          <w:rFonts w:ascii="Roboto" w:eastAsia="Times New Roman" w:hAnsi="Roboto" w:cs="Tahoma"/>
          <w:sz w:val="20"/>
          <w:szCs w:val="20"/>
          <w:lang w:eastAsia="pl-PL"/>
        </w:rPr>
        <w:t xml:space="preserve">oraz ust. 5 </w:t>
      </w:r>
      <w:r w:rsidRPr="003A5789">
        <w:rPr>
          <w:rFonts w:ascii="Roboto" w:eastAsia="Times New Roman" w:hAnsi="Roboto" w:cs="Tahoma"/>
          <w:sz w:val="20"/>
          <w:szCs w:val="20"/>
          <w:lang w:eastAsia="pl-PL"/>
        </w:rPr>
        <w:t>ustawy Pzp (brak podstaw wykluczenia).</w:t>
      </w:r>
    </w:p>
    <w:p w14:paraId="4DA27D3D" w14:textId="1D404E04" w:rsidR="003A5789" w:rsidRPr="003A5789" w:rsidRDefault="003A5789" w:rsidP="00EF5371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3A5789">
        <w:rPr>
          <w:rFonts w:ascii="Roboto" w:eastAsia="Times New Roman" w:hAnsi="Roboto" w:cs="Tahoma"/>
          <w:sz w:val="20"/>
          <w:szCs w:val="20"/>
          <w:lang w:eastAsia="pl-PL"/>
        </w:rPr>
        <w:t xml:space="preserve">W zakresie nie uregulowanym SIWZ, zastosowanie mają przepisy rozporządzenia Ministra Rozwoju </w:t>
      </w:r>
      <w:r w:rsidR="00243F42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3A5789">
        <w:rPr>
          <w:rFonts w:ascii="Roboto" w:eastAsia="Times New Roman" w:hAnsi="Roboto" w:cs="Tahoma"/>
          <w:sz w:val="20"/>
          <w:szCs w:val="20"/>
          <w:lang w:eastAsia="pl-PL"/>
        </w:rPr>
        <w:t>z dnia 26 lipca 2016 r. w sprawie rodzajów dokumentów, jakich może żądać zamawiający od Wykonawcy w postępowaniu o udzielenie zamówienia (Dz. U. z 2016 r., poz. 1126).</w:t>
      </w:r>
    </w:p>
    <w:p w14:paraId="2AB430AA" w14:textId="77777777" w:rsidR="003F7CD5" w:rsidRPr="00A30C81" w:rsidRDefault="003F7CD5" w:rsidP="00EF5371">
      <w:pPr>
        <w:numPr>
          <w:ilvl w:val="0"/>
          <w:numId w:val="5"/>
        </w:numPr>
        <w:tabs>
          <w:tab w:val="num" w:pos="426"/>
        </w:tabs>
        <w:spacing w:after="6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Dokumenty Wykonawców spoza Rzeczypospolitej Polskiej</w:t>
      </w:r>
    </w:p>
    <w:p w14:paraId="58554299" w14:textId="2CEF0947" w:rsidR="003F7CD5" w:rsidRPr="00A30C81" w:rsidRDefault="003A5789" w:rsidP="00EF5371">
      <w:pPr>
        <w:spacing w:after="120" w:line="240" w:lineRule="auto"/>
        <w:ind w:left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3A5789">
        <w:rPr>
          <w:rFonts w:ascii="Roboto" w:eastAsia="Times New Roman" w:hAnsi="Roboto" w:cs="Tahoma"/>
          <w:sz w:val="20"/>
          <w:szCs w:val="20"/>
          <w:lang w:eastAsia="pl-PL"/>
        </w:rPr>
        <w:t>Zamawiający nie będzie wzywał Wykonawcy, którego oferta zostanie najwyżej oceniona</w:t>
      </w:r>
      <w:r w:rsidR="00A52BB4">
        <w:rPr>
          <w:rFonts w:ascii="Roboto" w:eastAsia="Times New Roman" w:hAnsi="Roboto" w:cs="Tahoma"/>
          <w:sz w:val="20"/>
          <w:szCs w:val="20"/>
          <w:lang w:eastAsia="pl-PL"/>
        </w:rPr>
        <w:t xml:space="preserve"> w danym zadaniu częściowym</w:t>
      </w:r>
      <w:r w:rsidRPr="003A5789">
        <w:rPr>
          <w:rFonts w:ascii="Roboto" w:eastAsia="Times New Roman" w:hAnsi="Roboto" w:cs="Tahoma"/>
          <w:sz w:val="20"/>
          <w:szCs w:val="20"/>
          <w:lang w:eastAsia="pl-PL"/>
        </w:rPr>
        <w:t>, do złożenia oświadczeń i dokumentów potwierdzających okoliczności, o których mowa w art. 25 ust. 1 ustawy Pzp (brak podstaw wykluczenia).</w:t>
      </w:r>
    </w:p>
    <w:p w14:paraId="037C22C6" w14:textId="77777777" w:rsidR="007D1591" w:rsidRPr="00A30C81" w:rsidRDefault="007D1591" w:rsidP="007D1591">
      <w:pPr>
        <w:spacing w:after="0" w:line="240" w:lineRule="auto"/>
        <w:ind w:left="1495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FD166FB" w14:textId="632E805D" w:rsidR="00DD6F85" w:rsidRPr="00A30C81" w:rsidRDefault="00DD6F85" w:rsidP="00B450FE">
      <w:pPr>
        <w:spacing w:after="120" w:line="240" w:lineRule="auto"/>
        <w:ind w:left="426" w:hanging="426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VII</w:t>
      </w:r>
      <w:r w:rsidR="008B5F88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="00166616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INFORMACJE O SPOSOBIE POROZUMIEWANIA SIĘ ZAMAWIAJĄCEGO Z WYKONAWCAMI ORAZ PRZEKAZYWANIA OŚWIADCZEŃ I DOKUMENTÓW, A TAKŻE WSKAZANIE OSÓB UPRAWNIONYCH DO P</w:t>
      </w:r>
      <w:r w:rsidR="002A242E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OROZUMIEWANIA SIĘ Z WYKONAWCAMI</w:t>
      </w:r>
      <w:r w:rsidR="00F20852" w:rsidRPr="00A30C81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:</w:t>
      </w:r>
    </w:p>
    <w:p w14:paraId="49AE9D75" w14:textId="4E202C8E" w:rsidR="00166616" w:rsidRPr="00A30C81" w:rsidRDefault="00DD6F85" w:rsidP="00B450FE">
      <w:pPr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1.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166616" w:rsidRPr="00A30C81">
        <w:rPr>
          <w:rFonts w:ascii="Roboto" w:eastAsia="Times New Roman" w:hAnsi="Roboto" w:cs="Tahoma"/>
          <w:sz w:val="20"/>
          <w:szCs w:val="20"/>
          <w:lang w:eastAsia="pl-PL"/>
        </w:rPr>
        <w:t>Niniejsze postępowanie prowadzone jest w języku polskim.</w:t>
      </w:r>
    </w:p>
    <w:p w14:paraId="1FB432B7" w14:textId="5145DDDA" w:rsidR="00166616" w:rsidRDefault="00166616" w:rsidP="00B450FE">
      <w:pPr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DD6F85" w:rsidRPr="00A30C81">
        <w:rPr>
          <w:rFonts w:ascii="Roboto" w:eastAsia="Times New Roman" w:hAnsi="Roboto" w:cs="Tahoma"/>
          <w:sz w:val="20"/>
          <w:szCs w:val="20"/>
          <w:lang w:eastAsia="pl-PL"/>
        </w:rPr>
        <w:t>Wszelkie zawiadomienia, oświadczenia, wnioski oraz informacje Zamawiający oraz Wykon</w:t>
      </w:r>
      <w:r w:rsidR="00547F79">
        <w:rPr>
          <w:rFonts w:ascii="Roboto" w:eastAsia="Times New Roman" w:hAnsi="Roboto" w:cs="Tahoma"/>
          <w:sz w:val="20"/>
          <w:szCs w:val="20"/>
          <w:lang w:eastAsia="pl-PL"/>
        </w:rPr>
        <w:t xml:space="preserve">awcy mogą przekazywać pisemnie </w:t>
      </w:r>
      <w:r w:rsidR="00DD6F85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lub drogą elektroniczną, za wyjątkiem oferty, umowy oraz oświadczeń </w:t>
      </w:r>
      <w:r w:rsidR="00547F79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="00DD6F85" w:rsidRPr="00A30C81">
        <w:rPr>
          <w:rFonts w:ascii="Roboto" w:eastAsia="Times New Roman" w:hAnsi="Roboto" w:cs="Tahoma"/>
          <w:sz w:val="20"/>
          <w:szCs w:val="20"/>
          <w:lang w:eastAsia="pl-PL"/>
        </w:rPr>
        <w:t>i dokumentów wymienionych w rozdziale VI</w:t>
      </w:r>
      <w:r w:rsidR="00547F79">
        <w:rPr>
          <w:rFonts w:ascii="Roboto" w:eastAsia="Times New Roman" w:hAnsi="Roboto" w:cs="Tahoma"/>
          <w:sz w:val="20"/>
          <w:szCs w:val="20"/>
          <w:lang w:eastAsia="pl-PL"/>
        </w:rPr>
        <w:t>I</w:t>
      </w:r>
      <w:r w:rsidR="00DD6F85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niniejszej SIWZ (również w przypadku ich złożenia w wyniku wezwania o którym mowa w </w:t>
      </w:r>
      <w:r w:rsidR="00927F9C" w:rsidRPr="00A30C81">
        <w:rPr>
          <w:rFonts w:ascii="Roboto" w:eastAsia="Times New Roman" w:hAnsi="Roboto" w:cs="Tahoma"/>
          <w:sz w:val="20"/>
          <w:szCs w:val="20"/>
          <w:lang w:eastAsia="pl-PL"/>
        </w:rPr>
        <w:t>art</w:t>
      </w:r>
      <w:r w:rsidR="00DD6F85" w:rsidRPr="00A30C81">
        <w:rPr>
          <w:rFonts w:ascii="Roboto" w:eastAsia="Times New Roman" w:hAnsi="Roboto" w:cs="Tahoma"/>
          <w:sz w:val="20"/>
          <w:szCs w:val="20"/>
          <w:lang w:eastAsia="pl-PL"/>
        </w:rPr>
        <w:t>. 26 ust. 3 ustawy Pzp) dla których dopuszczalna jest forma pisemna.</w:t>
      </w:r>
    </w:p>
    <w:p w14:paraId="005CE3FE" w14:textId="77777777" w:rsidR="000F540A" w:rsidRPr="00A30C81" w:rsidRDefault="000F540A" w:rsidP="00166616">
      <w:p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7BF2395" w14:textId="6DA90C9C" w:rsidR="00A20252" w:rsidRPr="00A30C81" w:rsidRDefault="00166616" w:rsidP="00B450FE">
      <w:pPr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>3.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A20252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Formy złożenia oświadczeń i dokumentów</w:t>
      </w:r>
      <w:r w:rsidR="00A20252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wskazane zostały w rozporządzeniu Ministra Rozwoju z dnia 26 lipca 2016 r. </w:t>
      </w:r>
      <w:r w:rsidR="00A20252" w:rsidRPr="00A30C81"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w sprawie rodzajów dokumentów, jakich może żądać zamawiający od wykonawcy </w:t>
      </w:r>
      <w:r w:rsidR="000F540A">
        <w:rPr>
          <w:rFonts w:ascii="Roboto" w:eastAsia="Times New Roman" w:hAnsi="Roboto" w:cs="Tahoma"/>
          <w:i/>
          <w:sz w:val="20"/>
          <w:szCs w:val="20"/>
          <w:lang w:eastAsia="pl-PL"/>
        </w:rPr>
        <w:br/>
      </w:r>
      <w:r w:rsidR="00A20252" w:rsidRPr="00A30C81">
        <w:rPr>
          <w:rFonts w:ascii="Roboto" w:eastAsia="Times New Roman" w:hAnsi="Roboto" w:cs="Tahoma"/>
          <w:i/>
          <w:sz w:val="20"/>
          <w:szCs w:val="20"/>
          <w:lang w:eastAsia="pl-PL"/>
        </w:rPr>
        <w:t>w postępowaniu o udzielenie zamówienia</w:t>
      </w:r>
      <w:r w:rsidR="00A20252" w:rsidRPr="00A30C81">
        <w:rPr>
          <w:rFonts w:ascii="Roboto" w:eastAsia="Times New Roman" w:hAnsi="Roboto" w:cs="Tahoma"/>
          <w:sz w:val="20"/>
          <w:szCs w:val="20"/>
          <w:lang w:eastAsia="pl-PL"/>
        </w:rPr>
        <w:t>,</w:t>
      </w:r>
      <w:r w:rsidR="000F540A" w:rsidRPr="000F540A">
        <w:rPr>
          <w:rFonts w:ascii="Roboto" w:hAnsi="Roboto"/>
          <w:sz w:val="20"/>
          <w:szCs w:val="20"/>
        </w:rPr>
        <w:t xml:space="preserve"> </w:t>
      </w:r>
      <w:r w:rsidR="000F540A">
        <w:rPr>
          <w:rFonts w:ascii="Roboto" w:hAnsi="Roboto"/>
          <w:sz w:val="20"/>
          <w:szCs w:val="20"/>
        </w:rPr>
        <w:t xml:space="preserve">zmienionego rozporządzeniem Ministra Przedsiębiorczości i Technologii z dnia 16 października 2018 r. </w:t>
      </w:r>
      <w:r w:rsidR="000F540A" w:rsidRPr="001D571C">
        <w:rPr>
          <w:rFonts w:ascii="Roboto" w:hAnsi="Roboto"/>
          <w:sz w:val="20"/>
          <w:szCs w:val="20"/>
        </w:rPr>
        <w:t>(Dz.U. 201</w:t>
      </w:r>
      <w:r w:rsidR="000F540A">
        <w:rPr>
          <w:rFonts w:ascii="Roboto" w:hAnsi="Roboto"/>
          <w:sz w:val="20"/>
          <w:szCs w:val="20"/>
        </w:rPr>
        <w:t xml:space="preserve">8 </w:t>
      </w:r>
      <w:r w:rsidR="000F540A" w:rsidRPr="001D571C">
        <w:rPr>
          <w:rFonts w:ascii="Roboto" w:hAnsi="Roboto"/>
          <w:sz w:val="20"/>
          <w:szCs w:val="20"/>
        </w:rPr>
        <w:t xml:space="preserve">r. poz. </w:t>
      </w:r>
      <w:r w:rsidR="000F540A">
        <w:rPr>
          <w:rFonts w:ascii="Roboto" w:hAnsi="Roboto"/>
          <w:sz w:val="20"/>
          <w:szCs w:val="20"/>
        </w:rPr>
        <w:t>1993</w:t>
      </w:r>
      <w:r w:rsidR="000F540A" w:rsidRPr="001D571C">
        <w:rPr>
          <w:rFonts w:ascii="Roboto" w:hAnsi="Roboto"/>
          <w:sz w:val="20"/>
          <w:szCs w:val="20"/>
        </w:rPr>
        <w:t>), przy czym:</w:t>
      </w:r>
    </w:p>
    <w:p w14:paraId="3ACEAC2F" w14:textId="77777777" w:rsidR="000F540A" w:rsidRDefault="000F540A" w:rsidP="00DD0D70">
      <w:pPr>
        <w:pStyle w:val="Akapitzlist"/>
        <w:numPr>
          <w:ilvl w:val="0"/>
          <w:numId w:val="40"/>
        </w:numPr>
        <w:ind w:left="851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dokumenty lub oświadczenia, o których mowa w rozporządzeniu składane są w oryginale lub kopii poświadczonej za zgodność z oryginałem,</w:t>
      </w:r>
    </w:p>
    <w:p w14:paraId="25B0609E" w14:textId="77777777" w:rsidR="000F540A" w:rsidRPr="008B027D" w:rsidRDefault="000F540A" w:rsidP="00DD0D70">
      <w:pPr>
        <w:pStyle w:val="Akapitzlist"/>
        <w:numPr>
          <w:ilvl w:val="0"/>
          <w:numId w:val="40"/>
        </w:numPr>
        <w:spacing w:after="120"/>
        <w:ind w:left="850" w:hanging="357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poświadczenia za zgodność z oryginałem następuje przez opatrzenie kopii dokumentu lub kopii oświadczenia, sporządzonych w postaci papierowej, własnoręcznym podpisem.</w:t>
      </w:r>
    </w:p>
    <w:p w14:paraId="7F04A04B" w14:textId="5CB7238F" w:rsidR="00A20252" w:rsidRPr="000F540A" w:rsidRDefault="000F540A" w:rsidP="00B450FE">
      <w:pPr>
        <w:tabs>
          <w:tab w:val="left" w:pos="284"/>
        </w:tabs>
        <w:spacing w:after="60"/>
        <w:ind w:left="426" w:hanging="284"/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4.</w:t>
      </w:r>
      <w:r>
        <w:rPr>
          <w:rFonts w:ascii="Roboto" w:hAnsi="Roboto" w:cs="Tahoma"/>
          <w:sz w:val="20"/>
          <w:szCs w:val="20"/>
        </w:rPr>
        <w:tab/>
      </w:r>
      <w:r w:rsidR="00A20252" w:rsidRPr="000F540A">
        <w:rPr>
          <w:rFonts w:ascii="Roboto" w:hAnsi="Roboto" w:cs="Tahoma"/>
          <w:b/>
          <w:sz w:val="20"/>
          <w:szCs w:val="20"/>
        </w:rPr>
        <w:t>Pełnomocnictwa:</w:t>
      </w:r>
    </w:p>
    <w:p w14:paraId="7BEFBDBE" w14:textId="77777777" w:rsidR="00166616" w:rsidRPr="00A30C81" w:rsidRDefault="00A20252" w:rsidP="00B450FE">
      <w:pPr>
        <w:spacing w:after="120" w:line="240" w:lineRule="auto"/>
        <w:ind w:left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hAnsi="Roboto" w:cs="Tahoma"/>
          <w:sz w:val="20"/>
          <w:szCs w:val="20"/>
        </w:rPr>
        <w:t xml:space="preserve">Jeżeli Wykonawcy wspólnie ubiegają się o udzielnie zamówienia, ustanawiają pełnomocnika do reprezentowania ich w postępowaniu albo do reprezentowania ich w postępowaniu i zawarcia umowy. Pełnomocnictwa składa się w formie właściwej dla wykonywanej czynności, zgodnie z przepisami </w:t>
      </w:r>
      <w:r w:rsidR="00166616" w:rsidRPr="00A30C81">
        <w:rPr>
          <w:rFonts w:ascii="Roboto" w:hAnsi="Roboto" w:cs="Tahoma"/>
          <w:sz w:val="20"/>
          <w:szCs w:val="20"/>
        </w:rPr>
        <w:t>Kodeksu Cywilnego.</w:t>
      </w:r>
    </w:p>
    <w:p w14:paraId="0D70973C" w14:textId="235FB60C" w:rsidR="00166616" w:rsidRPr="00885FEB" w:rsidRDefault="00DD6F85" w:rsidP="00B450FE">
      <w:pPr>
        <w:pStyle w:val="Akapitzlist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885FEB">
        <w:rPr>
          <w:rFonts w:ascii="Roboto" w:hAnsi="Roboto" w:cs="Tahoma"/>
          <w:sz w:val="20"/>
          <w:szCs w:val="20"/>
        </w:rPr>
        <w:t>W korespondencji kierowanej do Zamawiającego Wykonawca winien posługiwać się numerem sprawy określonym w SIWZ.</w:t>
      </w:r>
    </w:p>
    <w:p w14:paraId="40EFDEFA" w14:textId="77777777" w:rsidR="00166616" w:rsidRPr="00A30C81" w:rsidRDefault="00DD6F85" w:rsidP="00B450FE">
      <w:pPr>
        <w:pStyle w:val="Akapitzlist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pisemnie winny być składane na adres: </w:t>
      </w:r>
      <w:r w:rsidRPr="00A30C81">
        <w:rPr>
          <w:rFonts w:ascii="Roboto" w:hAnsi="Roboto" w:cs="Tahoma"/>
          <w:b/>
          <w:sz w:val="20"/>
          <w:szCs w:val="20"/>
        </w:rPr>
        <w:t>Urząd do Spraw Cudzoziemców ul. Taborowa 33, 02-699 Warszawa, Wydział Zamówień Publicznych</w:t>
      </w:r>
      <w:r w:rsidRPr="00A30C81">
        <w:rPr>
          <w:rFonts w:ascii="Roboto" w:hAnsi="Roboto" w:cs="Tahoma"/>
          <w:sz w:val="20"/>
          <w:szCs w:val="20"/>
        </w:rPr>
        <w:t>.</w:t>
      </w:r>
    </w:p>
    <w:p w14:paraId="39ABA79F" w14:textId="63ABF0B5" w:rsidR="00166616" w:rsidRPr="00A30C81" w:rsidRDefault="00DD6F85" w:rsidP="00B450FE">
      <w:pPr>
        <w:pStyle w:val="Akapitzlist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Pr="00A30C81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A30C81">
        <w:rPr>
          <w:rFonts w:ascii="Roboto" w:hAnsi="Roboto" w:cs="Tahoma"/>
          <w:sz w:val="20"/>
          <w:szCs w:val="20"/>
        </w:rPr>
        <w:t>.</w:t>
      </w:r>
    </w:p>
    <w:p w14:paraId="22E339D6" w14:textId="2A2799E2" w:rsidR="00166616" w:rsidRPr="00A30C81" w:rsidRDefault="00DD6F85" w:rsidP="00B450FE">
      <w:pPr>
        <w:pStyle w:val="Akapitzlist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Wszelkie zawiadomienia, oświadczenia, wnioski oraz informacje przekazane w formie elektronicznej wymagają na żądanie każdej ze stron, niezwłocznego potwierdzenia faktu ich otrzymania.</w:t>
      </w:r>
    </w:p>
    <w:p w14:paraId="2604D3B9" w14:textId="2722EA5D" w:rsidR="00166616" w:rsidRPr="00A30C81" w:rsidRDefault="00DD6F85" w:rsidP="00B450FE">
      <w:pPr>
        <w:pStyle w:val="Akapitzlist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Wykonawca może zwrócić się do Zamawiając</w:t>
      </w:r>
      <w:r w:rsidR="00FF5931" w:rsidRPr="00A30C81">
        <w:rPr>
          <w:rFonts w:ascii="Roboto" w:hAnsi="Roboto" w:cs="Tahoma"/>
          <w:sz w:val="20"/>
          <w:szCs w:val="20"/>
        </w:rPr>
        <w:t>ego o wyjaśnienie treści SIWZ.</w:t>
      </w:r>
    </w:p>
    <w:p w14:paraId="3BBAE380" w14:textId="354EBBA9" w:rsidR="00166616" w:rsidRPr="00A30C81" w:rsidRDefault="00DD6F85" w:rsidP="00B450FE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Jeżeli wniosek o wyjaśnienie treści SIWZ wpłynie do Zamawiającego nie później niż do końca dnia,</w:t>
      </w:r>
      <w:r w:rsidR="00A974AA" w:rsidRPr="00A30C81">
        <w:rPr>
          <w:rFonts w:ascii="Roboto" w:hAnsi="Roboto" w:cs="Tahoma"/>
          <w:sz w:val="20"/>
          <w:szCs w:val="20"/>
        </w:rPr>
        <w:br/>
      </w:r>
      <w:r w:rsidRPr="00A30C81">
        <w:rPr>
          <w:rFonts w:ascii="Roboto" w:hAnsi="Roboto" w:cs="Tahoma"/>
          <w:sz w:val="20"/>
          <w:szCs w:val="20"/>
        </w:rPr>
        <w:t xml:space="preserve"> w którym upływa połowa terminu składania ofert, Zamawiający udzieli wyjaśnień niezwłocznie, jednak nie później niż </w:t>
      </w:r>
      <w:r w:rsidRPr="00A30C81">
        <w:rPr>
          <w:rFonts w:ascii="Roboto" w:hAnsi="Roboto" w:cs="Tahoma"/>
          <w:b/>
          <w:sz w:val="20"/>
          <w:szCs w:val="20"/>
        </w:rPr>
        <w:t>na 2 dni przed upływem terminu składania ofert</w:t>
      </w:r>
      <w:r w:rsidRPr="00A30C81">
        <w:rPr>
          <w:rFonts w:ascii="Roboto" w:hAnsi="Roboto" w:cs="Tahoma"/>
          <w:sz w:val="20"/>
          <w:szCs w:val="20"/>
        </w:rPr>
        <w:t>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</w:t>
      </w:r>
    </w:p>
    <w:p w14:paraId="3982D8B1" w14:textId="365823ED" w:rsidR="00166616" w:rsidRPr="00A30C81" w:rsidRDefault="00DD6F85" w:rsidP="00B450FE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Przedłużenie terminu składania ofert nie wpływa na bieg terminu s</w:t>
      </w:r>
      <w:r w:rsidR="00243F42">
        <w:rPr>
          <w:rFonts w:ascii="Roboto" w:hAnsi="Roboto" w:cs="Tahoma"/>
          <w:sz w:val="20"/>
          <w:szCs w:val="20"/>
        </w:rPr>
        <w:t>kładania wniosku</w:t>
      </w:r>
      <w:r w:rsidRPr="00A30C81">
        <w:rPr>
          <w:rFonts w:ascii="Roboto" w:hAnsi="Roboto" w:cs="Tahoma"/>
          <w:sz w:val="20"/>
          <w:szCs w:val="20"/>
        </w:rPr>
        <w:t>.</w:t>
      </w:r>
    </w:p>
    <w:p w14:paraId="66ECE766" w14:textId="77777777" w:rsidR="00166616" w:rsidRPr="00A30C81" w:rsidRDefault="00DD6F85" w:rsidP="00B450FE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664E32D9" w14:textId="77777777" w:rsidR="00166616" w:rsidRPr="00A30C81" w:rsidRDefault="00DD6F85" w:rsidP="00B450FE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Zamawiający nie przewiduje zwołania zebrania Wykonawców.</w:t>
      </w:r>
    </w:p>
    <w:p w14:paraId="2ADF1A05" w14:textId="7F8A79B4" w:rsidR="00DD6F85" w:rsidRPr="00A30C81" w:rsidRDefault="00DD6F85" w:rsidP="00173375">
      <w:pPr>
        <w:pStyle w:val="Akapitzlist"/>
        <w:numPr>
          <w:ilvl w:val="0"/>
          <w:numId w:val="2"/>
        </w:numPr>
        <w:spacing w:after="40"/>
        <w:ind w:left="425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Osobą uprawnioną przez Zamawiającego do porozumiewa</w:t>
      </w:r>
      <w:r w:rsidR="00885FEB">
        <w:rPr>
          <w:rFonts w:ascii="Roboto" w:hAnsi="Roboto" w:cs="Tahoma"/>
          <w:sz w:val="20"/>
          <w:szCs w:val="20"/>
        </w:rPr>
        <w:t xml:space="preserve">nia się z Wykonawcami jest Pani </w:t>
      </w:r>
      <w:r w:rsidR="00B450FE">
        <w:rPr>
          <w:rFonts w:ascii="Roboto" w:hAnsi="Roboto" w:cs="Tahoma"/>
          <w:sz w:val="20"/>
          <w:szCs w:val="20"/>
        </w:rPr>
        <w:t>Małgorzata Kalinowska-</w:t>
      </w:r>
      <w:r w:rsidRPr="00A30C81">
        <w:rPr>
          <w:rFonts w:ascii="Roboto" w:hAnsi="Roboto" w:cs="Tahoma"/>
          <w:sz w:val="20"/>
          <w:szCs w:val="20"/>
        </w:rPr>
        <w:t xml:space="preserve"> e-mail: </w:t>
      </w:r>
      <w:hyperlink r:id="rId11" w:history="1">
        <w:r w:rsidRPr="00A30C81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A30C81">
        <w:rPr>
          <w:rFonts w:ascii="Roboto" w:hAnsi="Roboto" w:cs="Tahoma"/>
          <w:sz w:val="20"/>
          <w:szCs w:val="20"/>
        </w:rPr>
        <w:t>.</w:t>
      </w:r>
    </w:p>
    <w:p w14:paraId="137445CF" w14:textId="4B70911D" w:rsidR="00DD6F85" w:rsidRPr="00A30C81" w:rsidRDefault="00DD6F85" w:rsidP="00B450FE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Jednocześnie Zamawiający informuje, że przepisy ustawy Pzp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03FD017B" w14:textId="77777777" w:rsidR="008B5F88" w:rsidRPr="008B5F88" w:rsidRDefault="008B5F88" w:rsidP="00B450FE">
      <w:pPr>
        <w:pStyle w:val="Akapitzlist"/>
        <w:tabs>
          <w:tab w:val="left" w:pos="426"/>
        </w:tabs>
        <w:contextualSpacing w:val="0"/>
        <w:jc w:val="both"/>
        <w:rPr>
          <w:rFonts w:ascii="Roboto" w:hAnsi="Roboto" w:cs="Tahoma"/>
          <w:sz w:val="20"/>
          <w:szCs w:val="20"/>
        </w:rPr>
      </w:pPr>
    </w:p>
    <w:p w14:paraId="3FBA5C51" w14:textId="2B454F31" w:rsidR="00053AD6" w:rsidRDefault="00885FEB" w:rsidP="00B450FE">
      <w:pPr>
        <w:tabs>
          <w:tab w:val="num" w:pos="426"/>
        </w:tabs>
        <w:spacing w:after="40"/>
        <w:ind w:left="426" w:hanging="426"/>
        <w:jc w:val="both"/>
        <w:rPr>
          <w:rFonts w:ascii="Roboto" w:hAnsi="Roboto" w:cs="Tahoma"/>
          <w:b/>
          <w:sz w:val="20"/>
          <w:szCs w:val="20"/>
          <w:highlight w:val="lightGray"/>
          <w:u w:val="single"/>
        </w:rPr>
      </w:pPr>
      <w:r>
        <w:rPr>
          <w:rFonts w:ascii="Roboto" w:hAnsi="Roboto" w:cs="Tahoma"/>
          <w:b/>
          <w:sz w:val="20"/>
          <w:szCs w:val="20"/>
          <w:highlight w:val="lightGray"/>
          <w:u w:val="single"/>
        </w:rPr>
        <w:t>I</w:t>
      </w:r>
      <w:r w:rsidR="00F20852"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>X.</w:t>
      </w:r>
      <w:r w:rsidR="00F20852"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ab/>
      </w:r>
      <w:r w:rsidR="00053AD6">
        <w:rPr>
          <w:rFonts w:ascii="Roboto" w:hAnsi="Roboto" w:cs="Tahoma"/>
          <w:b/>
          <w:sz w:val="20"/>
          <w:szCs w:val="20"/>
          <w:highlight w:val="lightGray"/>
          <w:u w:val="single"/>
        </w:rPr>
        <w:t>WYMAGANIA DOTYCZACE WADIUM</w:t>
      </w:r>
    </w:p>
    <w:p w14:paraId="1CFBDCDA" w14:textId="0869038D" w:rsidR="00053AD6" w:rsidRPr="00B450FE" w:rsidRDefault="00053AD6" w:rsidP="00B450FE">
      <w:pPr>
        <w:tabs>
          <w:tab w:val="num" w:pos="426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B450FE">
        <w:rPr>
          <w:rFonts w:ascii="Roboto" w:hAnsi="Roboto" w:cs="Tahoma"/>
          <w:sz w:val="20"/>
          <w:szCs w:val="20"/>
        </w:rPr>
        <w:t>Zamawiający nie żąda wniesienia wadium.</w:t>
      </w:r>
    </w:p>
    <w:p w14:paraId="3FB9EDF2" w14:textId="77777777" w:rsidR="00053AD6" w:rsidRDefault="00053AD6" w:rsidP="00173375">
      <w:pPr>
        <w:tabs>
          <w:tab w:val="num" w:pos="426"/>
        </w:tabs>
        <w:spacing w:after="0"/>
        <w:ind w:firstLine="284"/>
        <w:jc w:val="both"/>
        <w:rPr>
          <w:rFonts w:ascii="Roboto" w:hAnsi="Roboto" w:cs="Tahoma"/>
          <w:b/>
          <w:sz w:val="20"/>
          <w:szCs w:val="20"/>
          <w:highlight w:val="lightGray"/>
          <w:u w:val="single"/>
        </w:rPr>
      </w:pPr>
    </w:p>
    <w:p w14:paraId="039BA86F" w14:textId="37CCA613" w:rsidR="00166616" w:rsidRPr="00A30C81" w:rsidRDefault="00B450FE" w:rsidP="00B450FE">
      <w:pPr>
        <w:tabs>
          <w:tab w:val="num" w:pos="426"/>
        </w:tabs>
        <w:spacing w:after="40"/>
        <w:ind w:left="426" w:hanging="426"/>
        <w:jc w:val="both"/>
        <w:rPr>
          <w:rFonts w:ascii="Roboto" w:hAnsi="Roboto" w:cs="Tahoma"/>
          <w:b/>
          <w:sz w:val="20"/>
          <w:szCs w:val="20"/>
          <w:u w:val="single"/>
        </w:rPr>
      </w:pPr>
      <w:r>
        <w:rPr>
          <w:rFonts w:ascii="Roboto" w:hAnsi="Roboto" w:cs="Tahoma"/>
          <w:b/>
          <w:sz w:val="20"/>
          <w:szCs w:val="20"/>
          <w:highlight w:val="lightGray"/>
          <w:u w:val="single"/>
        </w:rPr>
        <w:t>X.</w:t>
      </w:r>
      <w:r>
        <w:rPr>
          <w:rFonts w:ascii="Roboto" w:hAnsi="Roboto" w:cs="Tahoma"/>
          <w:b/>
          <w:sz w:val="20"/>
          <w:szCs w:val="20"/>
          <w:highlight w:val="lightGray"/>
          <w:u w:val="single"/>
        </w:rPr>
        <w:tab/>
      </w:r>
      <w:r w:rsidR="00F20852" w:rsidRPr="00A30C81">
        <w:rPr>
          <w:rFonts w:ascii="Roboto" w:hAnsi="Roboto" w:cs="Tahoma"/>
          <w:b/>
          <w:sz w:val="20"/>
          <w:szCs w:val="20"/>
          <w:highlight w:val="lightGray"/>
          <w:u w:val="single"/>
        </w:rPr>
        <w:t>TERMIN ZWIĄZANIA OFERTĄ:</w:t>
      </w:r>
    </w:p>
    <w:p w14:paraId="7EFEBBA0" w14:textId="68435944" w:rsidR="00166616" w:rsidRPr="00A30C81" w:rsidRDefault="00166616" w:rsidP="00173375">
      <w:pPr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1.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>Wykonawca będzie związany ofertą przez okres 30 dni. Bieg terminu związania ofertą rozpoczyna się wraz z upływem terminu składania ofert. (art. 85 ust. 5 ustawy Pzp).</w:t>
      </w:r>
    </w:p>
    <w:p w14:paraId="6DB54D9D" w14:textId="4EF7C294" w:rsidR="00166616" w:rsidRPr="00A30C81" w:rsidRDefault="00166616" w:rsidP="00173375">
      <w:pPr>
        <w:spacing w:after="0" w:line="240" w:lineRule="auto"/>
        <w:ind w:left="426" w:hanging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</w:t>
      </w:r>
      <w:r w:rsidR="00FD6825" w:rsidRPr="00A30C81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na przedłużenie tego terminu o oznaczony okres nie dłuższy jednak niż 60 dni.</w:t>
      </w:r>
    </w:p>
    <w:p w14:paraId="41C2496D" w14:textId="280FFCFB" w:rsidR="007D1591" w:rsidRPr="00A30C81" w:rsidRDefault="00342F91" w:rsidP="0013369E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lastRenderedPageBreak/>
        <w:t>X</w:t>
      </w:r>
      <w:r w:rsidR="00053AD6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="007D1591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OPIS SPOSOBU PRZYGOTOWANIA OFERTY:</w:t>
      </w:r>
    </w:p>
    <w:p w14:paraId="06B36FDD" w14:textId="4005F65D" w:rsidR="009423C1" w:rsidRPr="00A30C81" w:rsidRDefault="009423C1" w:rsidP="00C8109A">
      <w:pPr>
        <w:numPr>
          <w:ilvl w:val="0"/>
          <w:numId w:val="9"/>
        </w:numPr>
        <w:tabs>
          <w:tab w:val="clear" w:pos="723"/>
          <w:tab w:val="num" w:pos="567"/>
        </w:tabs>
        <w:spacing w:after="4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Oferta musi zawierać następ</w:t>
      </w:r>
      <w:r w:rsidR="002A242E" w:rsidRPr="00A30C81">
        <w:rPr>
          <w:rFonts w:ascii="Roboto" w:eastAsia="Times New Roman" w:hAnsi="Roboto" w:cs="Tahoma"/>
          <w:sz w:val="20"/>
          <w:szCs w:val="20"/>
          <w:lang w:eastAsia="pl-PL"/>
        </w:rPr>
        <w:t>ujące oświadczenia i dokumenty:</w:t>
      </w:r>
    </w:p>
    <w:p w14:paraId="47007480" w14:textId="5D9EDE30" w:rsidR="009F5697" w:rsidRPr="0081347E" w:rsidRDefault="009F5697" w:rsidP="00C8109A">
      <w:pPr>
        <w:numPr>
          <w:ilvl w:val="2"/>
          <w:numId w:val="10"/>
        </w:numPr>
        <w:tabs>
          <w:tab w:val="clear" w:pos="2340"/>
          <w:tab w:val="num" w:pos="709"/>
        </w:tabs>
        <w:spacing w:after="40" w:line="240" w:lineRule="auto"/>
        <w:ind w:left="709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wypełniony formularz ofertowy sporządzony z wykorzystaniem wzoru stanowiącego </w:t>
      </w:r>
      <w:r w:rsidR="002B1028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Załącznik </w:t>
      </w:r>
      <w:r w:rsidR="0089090D">
        <w:rPr>
          <w:rFonts w:ascii="Roboto" w:eastAsia="Times New Roman" w:hAnsi="Roboto" w:cs="Tahoma"/>
          <w:b/>
          <w:sz w:val="20"/>
          <w:szCs w:val="20"/>
          <w:lang w:eastAsia="pl-PL"/>
        </w:rPr>
        <w:br/>
      </w:r>
      <w:r w:rsidR="002B1028">
        <w:rPr>
          <w:rFonts w:ascii="Roboto" w:eastAsia="Times New Roman" w:hAnsi="Roboto" w:cs="Tahoma"/>
          <w:b/>
          <w:sz w:val="20"/>
          <w:szCs w:val="20"/>
          <w:lang w:eastAsia="pl-PL"/>
        </w:rPr>
        <w:t>nr 1a-1</w:t>
      </w:r>
      <w:r w:rsidR="0089090D">
        <w:rPr>
          <w:rFonts w:ascii="Roboto" w:eastAsia="Times New Roman" w:hAnsi="Roboto" w:cs="Tahoma"/>
          <w:b/>
          <w:sz w:val="20"/>
          <w:szCs w:val="20"/>
          <w:lang w:eastAsia="pl-PL"/>
        </w:rPr>
        <w:t>f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  <w:r w:rsidRPr="0081347E">
        <w:rPr>
          <w:rFonts w:ascii="Roboto" w:eastAsia="Times New Roman" w:hAnsi="Roboto" w:cs="Tahoma"/>
          <w:sz w:val="20"/>
          <w:szCs w:val="20"/>
          <w:lang w:eastAsia="pl-PL"/>
        </w:rPr>
        <w:t>;</w:t>
      </w:r>
    </w:p>
    <w:p w14:paraId="04888101" w14:textId="0B0D46A1" w:rsidR="00FD6825" w:rsidRPr="005D75F5" w:rsidRDefault="009423C1" w:rsidP="00C8109A">
      <w:pPr>
        <w:numPr>
          <w:ilvl w:val="2"/>
          <w:numId w:val="10"/>
        </w:numPr>
        <w:tabs>
          <w:tab w:val="clear" w:pos="2340"/>
        </w:tabs>
        <w:spacing w:after="40" w:line="240" w:lineRule="auto"/>
        <w:ind w:left="709" w:hanging="357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oświadczeni</w:t>
      </w:r>
      <w:r w:rsidR="00FD6825"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e</w:t>
      </w:r>
      <w:r w:rsidR="00FD682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złożone na formularzu stanowiącym </w:t>
      </w:r>
      <w:r w:rsidR="00FD6825"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Załącznik nr </w:t>
      </w:r>
      <w:r w:rsidR="002B1028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2</w:t>
      </w:r>
      <w:r w:rsidR="00FD682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do SIWZ;</w:t>
      </w:r>
    </w:p>
    <w:p w14:paraId="75507BF5" w14:textId="75E8FA0F" w:rsidR="009423C1" w:rsidRPr="00A30C81" w:rsidRDefault="009423C1" w:rsidP="004664E8">
      <w:pPr>
        <w:numPr>
          <w:ilvl w:val="2"/>
          <w:numId w:val="10"/>
        </w:numPr>
        <w:tabs>
          <w:tab w:val="clear" w:pos="2340"/>
        </w:tabs>
        <w:spacing w:after="120" w:line="240" w:lineRule="auto"/>
        <w:ind w:left="709" w:hanging="35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pełnomocnictwo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do reprezentowania Wykonawcy (wykonawców występujących wspólnie), </w:t>
      </w:r>
      <w:r w:rsidR="0089090D">
        <w:rPr>
          <w:rFonts w:ascii="Roboto" w:eastAsia="Times New Roman" w:hAnsi="Roboto" w:cs="Tahoma"/>
          <w:bCs/>
          <w:sz w:val="20"/>
          <w:szCs w:val="20"/>
          <w:lang w:eastAsia="pl-PL"/>
        </w:rPr>
        <w:t>o ile ofertę składa pełnomocnik.</w:t>
      </w:r>
    </w:p>
    <w:p w14:paraId="0C4F5041" w14:textId="5F4FE61F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Oferta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musi być napisana w języku polskim, na maszynie do pisania, komputerze lub inną trwałą</w:t>
      </w:r>
      <w:r w:rsidR="0089090D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i</w:t>
      </w:r>
      <w:r w:rsidR="00A77D50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czytelną techniką oraz podpisana przez osobę(y) upoważnioną do reprezentowania Wykonawcy na zewnątrz i</w:t>
      </w:r>
      <w:r w:rsidR="00A77D50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904AB0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zaciągania zobowiązań w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wysokości odpowiadającej cenie oferty.</w:t>
      </w:r>
    </w:p>
    <w:p w14:paraId="59C693BF" w14:textId="77777777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pełnomocnictwo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w oryginale lub kopii poświadczonej notarialnie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321EE0D4" w14:textId="77777777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Dokumenty sporządzone w języku obcym są składane wraz z tłumaczeniem na język polski.</w:t>
      </w:r>
    </w:p>
    <w:p w14:paraId="798D41DC" w14:textId="5415C98C" w:rsidR="00A52BB4" w:rsidRPr="00A52BB4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Wykonawca </w:t>
      </w:r>
      <w:r w:rsidR="00A52BB4" w:rsidRPr="00A52BB4">
        <w:rPr>
          <w:rFonts w:ascii="Roboto" w:eastAsia="Times New Roman" w:hAnsi="Roboto" w:cs="Tahoma"/>
          <w:sz w:val="20"/>
          <w:szCs w:val="20"/>
          <w:lang w:eastAsia="pl-PL"/>
        </w:rPr>
        <w:t xml:space="preserve">ma prawo złożyć tylko jedną ofertę w każdej z części (w ramach danego zadania częściowego). Złożenie większej liczby ofert spowoduje odrzucenie wszystkich ofert złożonych przez danego Wykonawcę w danej części. </w:t>
      </w:r>
      <w:r w:rsidR="00A52BB4" w:rsidRPr="00A52BB4">
        <w:rPr>
          <w:rFonts w:ascii="Roboto" w:eastAsia="Times New Roman" w:hAnsi="Roboto" w:cs="Tahoma"/>
          <w:b/>
          <w:sz w:val="20"/>
          <w:szCs w:val="20"/>
          <w:lang w:eastAsia="pl-PL"/>
        </w:rPr>
        <w:t>Wykonawca może złożyć ofertę na dowolną liczbę części</w:t>
      </w:r>
      <w:r w:rsidR="00A52BB4" w:rsidRPr="00A52BB4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5B16BB89" w14:textId="77777777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Treść złożonej oferty musi odpowiadać treści SIWZ.</w:t>
      </w:r>
    </w:p>
    <w:p w14:paraId="12256E5C" w14:textId="47D7236B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Wykonawca poniesie wszelkie koszty związane z prz</w:t>
      </w:r>
      <w:r w:rsidR="00A77D50" w:rsidRPr="00A30C81">
        <w:rPr>
          <w:rFonts w:ascii="Roboto" w:eastAsia="Times New Roman" w:hAnsi="Roboto" w:cs="Tahoma"/>
          <w:sz w:val="20"/>
          <w:szCs w:val="20"/>
          <w:lang w:eastAsia="pl-PL"/>
        </w:rPr>
        <w:t>ygotowaniem i złożeniem oferty.</w:t>
      </w:r>
    </w:p>
    <w:p w14:paraId="41076F00" w14:textId="6183AC78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Zaleca się, aby każda zapisana strona oferty była ponumerowana kolejnymi</w:t>
      </w:r>
      <w:r w:rsidR="00A77D50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numerami, a cała oferta wraz z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załącznikami była w trwały sposób ze</w:t>
      </w:r>
      <w:r w:rsidR="0013369E">
        <w:rPr>
          <w:rFonts w:ascii="Roboto" w:eastAsia="Times New Roman" w:hAnsi="Roboto" w:cs="Tahoma"/>
          <w:sz w:val="20"/>
          <w:szCs w:val="20"/>
          <w:lang w:eastAsia="pl-PL"/>
        </w:rPr>
        <w:t xml:space="preserve"> sobą połączona (np. zbindowana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), oraz zawierała spis treści.</w:t>
      </w:r>
    </w:p>
    <w:p w14:paraId="553A39F3" w14:textId="77777777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Poprawki lub zmiany (również przy użyciu korektora) w ofercie, powinny być parafowane własnoręcznie przez osobę podpisującą ofertę.</w:t>
      </w:r>
    </w:p>
    <w:p w14:paraId="63AE00AC" w14:textId="71950C61" w:rsidR="0090328E" w:rsidRPr="00A30C81" w:rsidRDefault="0090328E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567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Ofertę wraz z załącznikami należy umieścić w zamkniętym opakowaniu (kopercie), które należy zaadresować oraz opisać według poniższego wzoru:</w:t>
      </w:r>
    </w:p>
    <w:p w14:paraId="3DB7E749" w14:textId="2001CF95" w:rsidR="009423C1" w:rsidRPr="0013369E" w:rsidRDefault="009423C1" w:rsidP="004664E8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  <w:r w:rsidR="0013369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ul. Taborowa 33, 02-699 Warszawa</w:t>
      </w:r>
    </w:p>
    <w:p w14:paraId="02FA9E6A" w14:textId="48B275B9" w:rsidR="00A85244" w:rsidRPr="0013369E" w:rsidRDefault="00911793" w:rsidP="004664E8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bCs/>
          <w:sz w:val="20"/>
          <w:szCs w:val="20"/>
          <w:lang w:eastAsia="pl-PL"/>
        </w:rPr>
      </w:pPr>
      <w:r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OFERTA</w:t>
      </w:r>
      <w:r w:rsidR="00C8109A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A85244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w postępowaniu na </w:t>
      </w:r>
      <w:r w:rsidR="004664E8" w:rsidRPr="0013369E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sprzedaż i dostawę artykułów spożywczych do Punktów Żywienia w Ośrodkach dla  </w:t>
      </w:r>
      <w:r w:rsidR="0081347E" w:rsidRPr="0013369E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 </w:t>
      </w:r>
      <w:r w:rsidR="00E17924" w:rsidRPr="0013369E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cudzoziemców ubiegających się o  udzielenie ochrony międzynarodowej w RP</w:t>
      </w:r>
    </w:p>
    <w:p w14:paraId="6E09555F" w14:textId="49277E9A" w:rsidR="00A52BB4" w:rsidRPr="0013369E" w:rsidRDefault="0013369E" w:rsidP="004664E8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Nr</w:t>
      </w:r>
      <w:r w:rsidR="00A85244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sprawy</w:t>
      </w:r>
      <w:r w:rsidR="00581CA8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: </w:t>
      </w:r>
      <w:r w:rsidR="00C37580">
        <w:rPr>
          <w:rFonts w:ascii="Roboto" w:eastAsia="Times New Roman" w:hAnsi="Roboto" w:cs="Tahoma"/>
          <w:b/>
          <w:sz w:val="20"/>
          <w:szCs w:val="20"/>
          <w:lang w:eastAsia="pl-PL"/>
        </w:rPr>
        <w:t>21</w:t>
      </w:r>
      <w:r w:rsidR="00581CA8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/</w:t>
      </w:r>
      <w:r w:rsidR="004664E8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AA7E37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ARTYKUŁY SPOŻYWCZE</w:t>
      </w:r>
      <w:r w:rsidR="007E4953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-2</w:t>
      </w:r>
      <w:r w:rsidR="00A85244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/PN/1</w:t>
      </w:r>
      <w:r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9</w:t>
      </w:r>
      <w:r w:rsidR="00A52BB4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.</w:t>
      </w:r>
    </w:p>
    <w:p w14:paraId="78A5BE26" w14:textId="771D16E4" w:rsidR="00A52BB4" w:rsidRPr="0013369E" w:rsidRDefault="00A52BB4" w:rsidP="004664E8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Zadanie częściowe nr - ……..</w:t>
      </w:r>
    </w:p>
    <w:p w14:paraId="22E2AD4B" w14:textId="1F13A2C3" w:rsidR="009E580D" w:rsidRPr="0013369E" w:rsidRDefault="00E55095" w:rsidP="004664E8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Otworzyć na jawnym otwarciu ofert w dniu</w:t>
      </w:r>
      <w:r w:rsidR="00581CA8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C37580">
        <w:rPr>
          <w:rFonts w:ascii="Roboto" w:eastAsia="Times New Roman" w:hAnsi="Roboto" w:cs="Tahoma"/>
          <w:b/>
          <w:sz w:val="20"/>
          <w:szCs w:val="20"/>
          <w:lang w:eastAsia="pl-PL"/>
        </w:rPr>
        <w:t>17.06.</w:t>
      </w:r>
      <w:r w:rsidR="00581CA8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201</w:t>
      </w:r>
      <w:r w:rsidR="0013369E">
        <w:rPr>
          <w:rFonts w:ascii="Roboto" w:eastAsia="Times New Roman" w:hAnsi="Roboto" w:cs="Tahoma"/>
          <w:b/>
          <w:sz w:val="20"/>
          <w:szCs w:val="20"/>
          <w:lang w:eastAsia="pl-PL"/>
        </w:rPr>
        <w:t>9</w:t>
      </w:r>
      <w:r w:rsidR="00581CA8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r.</w:t>
      </w:r>
      <w:r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o </w:t>
      </w:r>
      <w:r w:rsidR="00B1051C" w:rsidRPr="0013369E">
        <w:rPr>
          <w:rFonts w:ascii="Roboto" w:eastAsia="Times New Roman" w:hAnsi="Roboto" w:cs="Tahoma"/>
          <w:b/>
          <w:sz w:val="20"/>
          <w:szCs w:val="20"/>
          <w:lang w:eastAsia="pl-PL"/>
        </w:rPr>
        <w:t>godz</w:t>
      </w:r>
      <w:r w:rsidR="00C37580">
        <w:rPr>
          <w:rFonts w:ascii="Roboto" w:eastAsia="Times New Roman" w:hAnsi="Roboto" w:cs="Tahoma"/>
          <w:b/>
          <w:sz w:val="20"/>
          <w:szCs w:val="20"/>
          <w:lang w:eastAsia="pl-PL"/>
        </w:rPr>
        <w:t>.11.15</w:t>
      </w:r>
    </w:p>
    <w:p w14:paraId="7E08E24A" w14:textId="76C544F1" w:rsidR="0090328E" w:rsidRPr="00A30C81" w:rsidRDefault="0090328E" w:rsidP="004664E8">
      <w:pPr>
        <w:spacing w:after="0" w:line="240" w:lineRule="auto"/>
        <w:ind w:left="709" w:hanging="568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193AFC2" w14:textId="7F59DB41" w:rsidR="00E55095" w:rsidRPr="00A30C81" w:rsidRDefault="00E55095" w:rsidP="0013369E">
      <w:pPr>
        <w:pStyle w:val="Akapitzlist"/>
        <w:numPr>
          <w:ilvl w:val="0"/>
          <w:numId w:val="9"/>
        </w:numPr>
        <w:tabs>
          <w:tab w:val="clear" w:pos="723"/>
        </w:tabs>
        <w:spacing w:after="120"/>
        <w:ind w:left="567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Zaleca się, aby koperta (opakowanie) były opatrzone nazwą i adresem Wykonawcy.</w:t>
      </w:r>
    </w:p>
    <w:p w14:paraId="75C36995" w14:textId="217973F5" w:rsidR="009423C1" w:rsidRPr="00A30C81" w:rsidRDefault="009423C1" w:rsidP="0013369E">
      <w:pPr>
        <w:numPr>
          <w:ilvl w:val="0"/>
          <w:numId w:val="9"/>
        </w:numPr>
        <w:tabs>
          <w:tab w:val="clear" w:pos="723"/>
          <w:tab w:val="num" w:pos="567"/>
        </w:tabs>
        <w:spacing w:after="120" w:line="240" w:lineRule="auto"/>
        <w:ind w:left="567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Zamawiający informuje, iż zgodnie z art. 8 w zw. z art. 96 ust.</w:t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3 ustawy Pzp, oferty składane</w:t>
      </w:r>
      <w:r w:rsidR="00A974AA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w postępowaniu o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zamówienie publiczne są jawne i podlegają udostępn</w:t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ieniu od chwili ich otwarcia, </w:t>
      </w:r>
      <w:r w:rsidR="00A974AA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br/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wyjątkiem informacji stanowiących tajemnicę przedsiębiorstwa w r</w:t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ozumieniu ustawy z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dnia 16 kwietnia 1993 r. o zwalczaniu nieuczciwej konkurencji (Dz. U. z </w:t>
      </w:r>
      <w:r w:rsidR="00142DFF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20</w:t>
      </w:r>
      <w:r w:rsidR="00142DFF">
        <w:rPr>
          <w:rFonts w:ascii="Roboto" w:eastAsia="Times New Roman" w:hAnsi="Roboto" w:cs="Tahoma"/>
          <w:bCs/>
          <w:sz w:val="20"/>
          <w:szCs w:val="20"/>
          <w:lang w:eastAsia="pl-PL"/>
        </w:rPr>
        <w:t>18</w:t>
      </w:r>
      <w:r w:rsidR="00142DFF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r. poz. </w:t>
      </w:r>
      <w:r w:rsidR="00142DFF">
        <w:rPr>
          <w:rFonts w:ascii="Roboto" w:eastAsia="Times New Roman" w:hAnsi="Roboto" w:cs="Tahoma"/>
          <w:bCs/>
          <w:sz w:val="20"/>
          <w:szCs w:val="20"/>
          <w:lang w:eastAsia="pl-PL"/>
        </w:rPr>
        <w:t>419</w:t>
      </w:r>
      <w:r w:rsidR="00142DFF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z późn. zm.), jeśli Wykonawca w terminie składania ofert zastrzegł, że nie mogą one być udostępniane i jednocześnie wykazał, iż zastrzeżone informacje stanowią tajemnicę przedsiębiorstwa.</w:t>
      </w:r>
    </w:p>
    <w:p w14:paraId="64B67642" w14:textId="1A2EFDFB" w:rsidR="009423C1" w:rsidRPr="00A30C81" w:rsidRDefault="009423C1" w:rsidP="0013369E">
      <w:pPr>
        <w:numPr>
          <w:ilvl w:val="0"/>
          <w:numId w:val="9"/>
        </w:numPr>
        <w:tabs>
          <w:tab w:val="clear" w:pos="723"/>
          <w:tab w:val="num" w:pos="567"/>
        </w:tabs>
        <w:spacing w:after="120" w:line="240" w:lineRule="auto"/>
        <w:ind w:left="567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Zamawiający zaleca, aby informacje zastrzeżone jako tajemnica przedsiębiorstwa były przez Wykonawcę złożone w</w:t>
      </w:r>
      <w:r w:rsidR="00E55095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oddzielnej wewnętrznej kopercie z oznakowaniem </w:t>
      </w:r>
      <w:r w:rsidRPr="00A30C81">
        <w:rPr>
          <w:rFonts w:ascii="Roboto" w:eastAsia="Times New Roman" w:hAnsi="Roboto" w:cs="Tahoma"/>
          <w:sz w:val="20"/>
          <w:szCs w:val="20"/>
          <w:u w:val="single"/>
          <w:lang w:eastAsia="pl-PL"/>
        </w:rPr>
        <w:t>„tajemnica przedsiębiorstwa”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, lub spięte (zszyte) oddzielnie od pozostałych, jawnych elementów oferty. Brak jednoznacznego wskazania, które informacje stanowią tajemnicę przedsiębiorstwa oznaczać będ</w:t>
      </w:r>
      <w:r w:rsidR="00E55095" w:rsidRPr="00A30C81">
        <w:rPr>
          <w:rFonts w:ascii="Roboto" w:eastAsia="Times New Roman" w:hAnsi="Roboto" w:cs="Tahoma"/>
          <w:sz w:val="20"/>
          <w:szCs w:val="20"/>
          <w:lang w:eastAsia="pl-PL"/>
        </w:rPr>
        <w:t>zie, że wszelkie oświadczenia</w:t>
      </w:r>
      <w:r w:rsidR="00A72E41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E55095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i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zaświadczenia składane w trakcie niniejszego postępowania są jawne bez zastrzeżeń.</w:t>
      </w:r>
    </w:p>
    <w:p w14:paraId="46E3A901" w14:textId="4559D206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567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Zastrzeżenie informacji, które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nie stanow</w:t>
      </w:r>
      <w:r w:rsidR="00E55095"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ią tajemnicy przedsiębiorstwa w rozumieniu ustawy o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zwalczaniu nieuczciwej konkurencji będzie traktowane, jako bezskuteczne i skutkować będzie zgodnie z </w:t>
      </w:r>
      <w:r w:rsidR="00E55095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uchwałą SN z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20 października 2005 (sygn. III CZP 74/05) </w:t>
      </w: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ich odtajnieniem.</w:t>
      </w:r>
    </w:p>
    <w:p w14:paraId="26D75BD7" w14:textId="77777777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567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lastRenderedPageBreak/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2EEAFDBB" w14:textId="74860BF5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567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>asad, jak składana oferta tj. w zamkniętym opakowaniu (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kopercie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>)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odpowiednio oznakowanej napisem </w:t>
      </w:r>
      <w:r w:rsidR="00A85244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„ZMIANA OFERTY dot. </w:t>
      </w:r>
      <w:r w:rsidR="00A85244" w:rsidRPr="00581CA8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postępowania: </w:t>
      </w:r>
      <w:r w:rsidR="00C37580">
        <w:rPr>
          <w:rFonts w:ascii="Roboto" w:eastAsia="Times New Roman" w:hAnsi="Roboto" w:cs="Tahoma"/>
          <w:b/>
          <w:sz w:val="20"/>
          <w:szCs w:val="20"/>
          <w:lang w:eastAsia="pl-PL"/>
        </w:rPr>
        <w:t>21</w:t>
      </w:r>
      <w:r w:rsidR="00A85244" w:rsidRPr="00581CA8">
        <w:rPr>
          <w:rFonts w:ascii="Roboto" w:eastAsia="Times New Roman" w:hAnsi="Roboto" w:cs="Tahoma"/>
          <w:b/>
          <w:sz w:val="20"/>
          <w:szCs w:val="20"/>
          <w:lang w:eastAsia="pl-PL"/>
        </w:rPr>
        <w:t>/</w:t>
      </w:r>
      <w:r w:rsidR="00C83AFD" w:rsidRPr="004664E8">
        <w:rPr>
          <w:rFonts w:ascii="Roboto" w:eastAsia="Times New Roman" w:hAnsi="Roboto" w:cs="Tahoma"/>
          <w:b/>
          <w:sz w:val="20"/>
          <w:szCs w:val="20"/>
          <w:lang w:eastAsia="pl-PL"/>
        </w:rPr>
        <w:t>ARTYKUŁY SPOŻYWCZE</w:t>
      </w:r>
      <w:r w:rsidR="007E4953">
        <w:rPr>
          <w:rFonts w:ascii="Roboto" w:eastAsia="Times New Roman" w:hAnsi="Roboto" w:cs="Tahoma"/>
          <w:b/>
          <w:sz w:val="20"/>
          <w:szCs w:val="20"/>
          <w:lang w:eastAsia="pl-PL"/>
        </w:rPr>
        <w:t>-2</w:t>
      </w:r>
      <w:r w:rsidR="00A85244" w:rsidRPr="004664E8">
        <w:rPr>
          <w:rFonts w:ascii="Roboto" w:eastAsia="Times New Roman" w:hAnsi="Roboto" w:cs="Tahoma"/>
          <w:b/>
          <w:sz w:val="20"/>
          <w:szCs w:val="20"/>
          <w:lang w:eastAsia="pl-PL"/>
        </w:rPr>
        <w:t>/PN/1</w:t>
      </w:r>
      <w:r w:rsidR="0013369E">
        <w:rPr>
          <w:rFonts w:ascii="Roboto" w:eastAsia="Times New Roman" w:hAnsi="Roboto" w:cs="Tahoma"/>
          <w:b/>
          <w:sz w:val="20"/>
          <w:szCs w:val="20"/>
          <w:lang w:eastAsia="pl-PL"/>
        </w:rPr>
        <w:t>9</w:t>
      </w:r>
      <w:r w:rsidR="00A52BB4">
        <w:rPr>
          <w:rFonts w:ascii="Roboto" w:eastAsia="Times New Roman" w:hAnsi="Roboto" w:cs="Tahoma"/>
          <w:b/>
          <w:sz w:val="20"/>
          <w:szCs w:val="20"/>
          <w:lang w:eastAsia="pl-PL"/>
        </w:rPr>
        <w:t>.</w:t>
      </w:r>
      <w:r w:rsidR="00A52BB4" w:rsidRPr="00A52BB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52BB4" w:rsidRPr="00A52BB4">
        <w:rPr>
          <w:rFonts w:ascii="Roboto" w:eastAsia="Times New Roman" w:hAnsi="Roboto" w:cs="Tahoma"/>
          <w:b/>
          <w:sz w:val="20"/>
          <w:szCs w:val="20"/>
          <w:lang w:eastAsia="pl-PL"/>
        </w:rPr>
        <w:t>Zadanie częściowe nr - ……..</w:t>
      </w:r>
      <w:r w:rsidR="00A85244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0814B25F" w14:textId="3E13A6B9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567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Wykonawca ma prawo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>,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przed upływem terminu składania ofert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wycofać </w:t>
      </w:r>
      <w:r w:rsidR="0023481A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ofertę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z postępowania poprzez złożenie pisemnego 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>oświadczenia. Oświadczenie o wycofaniu oferty musi być złożone w formie pisemnej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według tych samych zasad jak wprowadzanie zmian i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poprawek</w:t>
      </w:r>
      <w:r w:rsidR="00467797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tj. 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w zamkniętym opakowaniu (kopercie) z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napisem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„WYCOFANIE</w:t>
      </w:r>
      <w:r w:rsidR="0023481A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OFERTY dot. postępowania </w:t>
      </w:r>
      <w:r w:rsidR="00581CA8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nr </w:t>
      </w:r>
      <w:r w:rsidR="00C37580">
        <w:rPr>
          <w:rFonts w:ascii="Roboto" w:eastAsia="Times New Roman" w:hAnsi="Roboto" w:cs="Tahoma"/>
          <w:b/>
          <w:sz w:val="20"/>
          <w:szCs w:val="20"/>
          <w:lang w:eastAsia="pl-PL"/>
        </w:rPr>
        <w:t>21</w:t>
      </w:r>
      <w:r w:rsidR="00A85244" w:rsidRPr="004664E8">
        <w:rPr>
          <w:rFonts w:ascii="Roboto" w:eastAsia="Times New Roman" w:hAnsi="Roboto" w:cs="Tahoma"/>
          <w:b/>
          <w:sz w:val="20"/>
          <w:szCs w:val="20"/>
          <w:lang w:eastAsia="pl-PL"/>
        </w:rPr>
        <w:t>/</w:t>
      </w:r>
      <w:r w:rsidR="00C83AFD" w:rsidRPr="004664E8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ARTYKUŁY </w:t>
      </w:r>
      <w:r w:rsidR="00053AD6" w:rsidRPr="004664E8">
        <w:rPr>
          <w:rFonts w:ascii="Roboto" w:eastAsia="Times New Roman" w:hAnsi="Roboto" w:cs="Tahoma"/>
          <w:b/>
          <w:sz w:val="20"/>
          <w:szCs w:val="20"/>
          <w:lang w:eastAsia="pl-PL"/>
        </w:rPr>
        <w:t>SPOŻYWCZE</w:t>
      </w:r>
      <w:r w:rsidR="007E4953">
        <w:rPr>
          <w:rFonts w:ascii="Roboto" w:eastAsia="Times New Roman" w:hAnsi="Roboto" w:cs="Tahoma"/>
          <w:b/>
          <w:sz w:val="20"/>
          <w:szCs w:val="20"/>
          <w:lang w:eastAsia="pl-PL"/>
        </w:rPr>
        <w:t>-2</w:t>
      </w:r>
      <w:r w:rsidR="00A85244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/1</w:t>
      </w:r>
      <w:r w:rsidR="0013369E">
        <w:rPr>
          <w:rFonts w:ascii="Roboto" w:eastAsia="Times New Roman" w:hAnsi="Roboto" w:cs="Tahoma"/>
          <w:b/>
          <w:sz w:val="20"/>
          <w:szCs w:val="20"/>
          <w:lang w:eastAsia="pl-PL"/>
        </w:rPr>
        <w:t>9</w:t>
      </w:r>
      <w:r w:rsidR="00A52BB4">
        <w:rPr>
          <w:rFonts w:ascii="Roboto" w:eastAsia="Times New Roman" w:hAnsi="Roboto" w:cs="Tahoma"/>
          <w:b/>
          <w:sz w:val="20"/>
          <w:szCs w:val="20"/>
          <w:lang w:eastAsia="pl-PL"/>
        </w:rPr>
        <w:t>.</w:t>
      </w:r>
      <w:r w:rsidR="00A52BB4" w:rsidRPr="00A52BB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52BB4" w:rsidRPr="00A52BB4">
        <w:rPr>
          <w:rFonts w:ascii="Roboto" w:eastAsia="Times New Roman" w:hAnsi="Roboto" w:cs="Tahoma"/>
          <w:b/>
          <w:sz w:val="20"/>
          <w:szCs w:val="20"/>
          <w:lang w:eastAsia="pl-PL"/>
        </w:rPr>
        <w:t>Zadanie częściowe nr - ……..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A52BB4">
        <w:rPr>
          <w:rFonts w:ascii="Roboto" w:eastAsia="Times New Roman" w:hAnsi="Roboto" w:cs="Tahoma"/>
          <w:sz w:val="20"/>
          <w:szCs w:val="20"/>
          <w:lang w:eastAsia="pl-PL"/>
        </w:rPr>
        <w:t>”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Dodatkowo do oświadczenia o wycofaniu oferty winno być załączone pełnomocnictwo (w formie oryginału lub kopii poświadczonej za zgodność z oryginałem i/lub dokument </w:t>
      </w:r>
      <w:r w:rsidR="00467797" w:rsidRPr="00A30C81">
        <w:rPr>
          <w:rFonts w:ascii="Roboto" w:eastAsia="Times New Roman" w:hAnsi="Roboto" w:cs="Tahoma"/>
          <w:sz w:val="20"/>
          <w:szCs w:val="20"/>
          <w:lang w:eastAsia="pl-PL"/>
        </w:rPr>
        <w:t>rejestrowy</w:t>
      </w:r>
      <w:r w:rsidR="0023481A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(kopia KRS/CEiDG), z którego wynika uprawnienie do reprezentowania Wykonawcy w powyższym zakresie)</w:t>
      </w:r>
      <w:r w:rsidR="00904AB0"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1D0BAC46" w14:textId="77777777" w:rsidR="009423C1" w:rsidRPr="00A30C81" w:rsidRDefault="009423C1" w:rsidP="0013369E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567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Cs/>
          <w:sz w:val="20"/>
          <w:szCs w:val="20"/>
          <w:lang w:eastAsia="pl-PL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63DCB106" w14:textId="7DD839EF" w:rsidR="009423C1" w:rsidRPr="00A30C81" w:rsidRDefault="009423C1" w:rsidP="0097178F">
      <w:pPr>
        <w:numPr>
          <w:ilvl w:val="0"/>
          <w:numId w:val="9"/>
        </w:numPr>
        <w:tabs>
          <w:tab w:val="clear" w:pos="723"/>
        </w:tabs>
        <w:spacing w:after="0" w:line="240" w:lineRule="auto"/>
        <w:ind w:left="567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Oferta, której treść nie będzie odpowiadać treści SIWZ, z zastrzeżeniem art. 87 ust. 2 pkt 3 ustawy Pzp zostanie odrzucona (art. 89 ust. 1 pkt 2 ustawy Pzp). Wszelkie niejasności i wątpliw</w:t>
      </w:r>
      <w:r w:rsidR="00467797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ości dotyczące treści zapisów w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SIWZ należy zatem wyjaśnić z Zamawiającym przed terminem składania ofert w trybie przewidzianym w rozdziale V</w:t>
      </w:r>
      <w:r w:rsidR="00142DFF">
        <w:rPr>
          <w:rFonts w:ascii="Roboto" w:eastAsia="Times New Roman" w:hAnsi="Roboto" w:cs="Tahoma"/>
          <w:sz w:val="20"/>
          <w:szCs w:val="20"/>
          <w:lang w:eastAsia="pl-PL"/>
        </w:rPr>
        <w:t>I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II niniejszej SIWZ. Przepisy ustawy Pzp nie przewidują negocjacji warunków udzielenia zamówienia, w tym zapisów projektu umowy, po terminie otwarcia ofert.</w:t>
      </w:r>
    </w:p>
    <w:p w14:paraId="7048CC13" w14:textId="77777777" w:rsidR="004D7A24" w:rsidRPr="00A30C81" w:rsidRDefault="004D7A24" w:rsidP="0097178F">
      <w:pPr>
        <w:spacing w:after="0" w:line="240" w:lineRule="auto"/>
        <w:ind w:left="425" w:hanging="709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</w:p>
    <w:p w14:paraId="681CD096" w14:textId="3B0E2DFC" w:rsidR="007D1591" w:rsidRPr="00A30C81" w:rsidRDefault="008813DC" w:rsidP="008813DC">
      <w:pPr>
        <w:spacing w:after="120" w:line="240" w:lineRule="auto"/>
        <w:ind w:left="426" w:hanging="710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</w:t>
      </w:r>
      <w:r w:rsidR="00053AD6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="007D1591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MIEJSCE ORAZ TERMIN SKŁADANIA OFERT:</w:t>
      </w:r>
    </w:p>
    <w:p w14:paraId="38D023A4" w14:textId="484593FC" w:rsidR="008813DC" w:rsidRPr="00A30C81" w:rsidRDefault="008813DC" w:rsidP="002B1F7D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Ofertę w zamkniętym opakowaniu (kopercie) opisanym jak w rozdz</w:t>
      </w:r>
      <w:r w:rsidR="0097178F">
        <w:rPr>
          <w:rFonts w:ascii="Roboto" w:hAnsi="Roboto" w:cs="Tahoma"/>
          <w:sz w:val="20"/>
          <w:szCs w:val="20"/>
        </w:rPr>
        <w:t>.</w:t>
      </w:r>
      <w:r w:rsidRPr="00A30C81">
        <w:rPr>
          <w:rFonts w:ascii="Roboto" w:hAnsi="Roboto" w:cs="Tahoma"/>
          <w:sz w:val="20"/>
          <w:szCs w:val="20"/>
        </w:rPr>
        <w:t xml:space="preserve"> X</w:t>
      </w:r>
      <w:r w:rsidR="0097178F">
        <w:rPr>
          <w:rFonts w:ascii="Roboto" w:hAnsi="Roboto" w:cs="Tahoma"/>
          <w:sz w:val="20"/>
          <w:szCs w:val="20"/>
        </w:rPr>
        <w:t>I</w:t>
      </w:r>
      <w:r w:rsidRPr="00A30C81">
        <w:rPr>
          <w:rFonts w:ascii="Roboto" w:hAnsi="Roboto" w:cs="Tahoma"/>
          <w:sz w:val="20"/>
          <w:szCs w:val="20"/>
        </w:rPr>
        <w:t xml:space="preserve"> pkt 10 SIWZ, należy złożyć </w:t>
      </w:r>
      <w:r w:rsidR="0097178F">
        <w:rPr>
          <w:rFonts w:ascii="Roboto" w:hAnsi="Roboto" w:cs="Tahoma"/>
          <w:sz w:val="20"/>
          <w:szCs w:val="20"/>
        </w:rPr>
        <w:br/>
      </w:r>
      <w:r w:rsidRPr="00C37580">
        <w:rPr>
          <w:rFonts w:ascii="Roboto" w:hAnsi="Roboto" w:cs="Tahoma"/>
          <w:b/>
          <w:sz w:val="20"/>
          <w:szCs w:val="20"/>
          <w:highlight w:val="yellow"/>
        </w:rPr>
        <w:t>do dnia</w:t>
      </w:r>
      <w:r w:rsidR="00581CA8" w:rsidRPr="00C37580">
        <w:rPr>
          <w:rFonts w:ascii="Roboto" w:hAnsi="Roboto" w:cs="Tahoma"/>
          <w:b/>
          <w:sz w:val="20"/>
          <w:szCs w:val="20"/>
          <w:highlight w:val="yellow"/>
        </w:rPr>
        <w:t xml:space="preserve"> </w:t>
      </w:r>
      <w:r w:rsidR="00C37580" w:rsidRPr="00C37580">
        <w:rPr>
          <w:rFonts w:ascii="Roboto" w:hAnsi="Roboto" w:cs="Tahoma"/>
          <w:b/>
          <w:sz w:val="20"/>
          <w:szCs w:val="20"/>
          <w:highlight w:val="yellow"/>
        </w:rPr>
        <w:t>17.06.</w:t>
      </w:r>
      <w:r w:rsidR="0097178F" w:rsidRPr="00C37580">
        <w:rPr>
          <w:rFonts w:ascii="Roboto" w:hAnsi="Roboto" w:cs="Tahoma"/>
          <w:b/>
          <w:sz w:val="20"/>
          <w:szCs w:val="20"/>
          <w:highlight w:val="yellow"/>
        </w:rPr>
        <w:t>2019</w:t>
      </w:r>
      <w:r w:rsidR="00053AD6" w:rsidRPr="00C37580">
        <w:rPr>
          <w:rFonts w:ascii="Roboto" w:hAnsi="Roboto" w:cs="Tahoma"/>
          <w:b/>
          <w:sz w:val="20"/>
          <w:szCs w:val="20"/>
          <w:highlight w:val="yellow"/>
        </w:rPr>
        <w:t xml:space="preserve"> r. </w:t>
      </w:r>
      <w:r w:rsidR="00581CA8" w:rsidRPr="00C37580">
        <w:rPr>
          <w:rFonts w:ascii="Roboto" w:hAnsi="Roboto" w:cs="Tahoma"/>
          <w:b/>
          <w:sz w:val="20"/>
          <w:szCs w:val="20"/>
          <w:highlight w:val="yellow"/>
        </w:rPr>
        <w:t xml:space="preserve">do godziny </w:t>
      </w:r>
      <w:r w:rsidR="00C37580" w:rsidRPr="00C37580">
        <w:rPr>
          <w:rFonts w:ascii="Roboto" w:hAnsi="Roboto" w:cs="Tahoma"/>
          <w:b/>
          <w:sz w:val="20"/>
          <w:szCs w:val="20"/>
          <w:highlight w:val="yellow"/>
        </w:rPr>
        <w:t>11.00</w:t>
      </w:r>
      <w:r w:rsidR="00581CA8">
        <w:rPr>
          <w:rFonts w:ascii="Roboto" w:hAnsi="Roboto" w:cs="Tahoma"/>
          <w:b/>
          <w:sz w:val="20"/>
          <w:szCs w:val="20"/>
        </w:rPr>
        <w:t xml:space="preserve"> </w:t>
      </w:r>
      <w:r w:rsidRPr="00781E18">
        <w:rPr>
          <w:rFonts w:ascii="Roboto" w:hAnsi="Roboto" w:cs="Tahoma"/>
          <w:sz w:val="20"/>
          <w:szCs w:val="20"/>
        </w:rPr>
        <w:t xml:space="preserve">w siedzibie Zamawiającego przy ul. Taborowej 33 </w:t>
      </w:r>
      <w:r w:rsidR="00A974AA" w:rsidRPr="00781E18">
        <w:rPr>
          <w:rFonts w:ascii="Roboto" w:hAnsi="Roboto" w:cs="Tahoma"/>
          <w:sz w:val="20"/>
          <w:szCs w:val="20"/>
        </w:rPr>
        <w:br/>
      </w:r>
      <w:r w:rsidRPr="00781E18">
        <w:rPr>
          <w:rFonts w:ascii="Roboto" w:hAnsi="Roboto" w:cs="Tahoma"/>
          <w:sz w:val="20"/>
          <w:szCs w:val="20"/>
        </w:rPr>
        <w:t xml:space="preserve">w Warszawie bezpośrednio w Biurze Podawczym </w:t>
      </w:r>
      <w:r w:rsidRPr="00A30C81">
        <w:rPr>
          <w:rFonts w:ascii="Roboto" w:hAnsi="Roboto" w:cs="Tahoma"/>
          <w:sz w:val="20"/>
          <w:szCs w:val="20"/>
        </w:rPr>
        <w:t xml:space="preserve">lub przesłać na adres: Urząd do Spraw Cudzoziemców Wydział Zamówień Publicznych </w:t>
      </w:r>
      <w:r w:rsidRPr="00A30C81">
        <w:rPr>
          <w:rFonts w:ascii="Roboto" w:hAnsi="Roboto" w:cs="Tahoma"/>
          <w:b/>
          <w:sz w:val="20"/>
          <w:szCs w:val="20"/>
        </w:rPr>
        <w:t>ul. Taborowa 33, 02-699 Warszawa.</w:t>
      </w:r>
      <w:r w:rsidRPr="00A30C81">
        <w:rPr>
          <w:rFonts w:ascii="Roboto" w:hAnsi="Roboto" w:cs="Tahoma"/>
          <w:sz w:val="20"/>
          <w:szCs w:val="20"/>
        </w:rPr>
        <w:t xml:space="preserve"> Biuro Podawcze jest czynne w dni robocze od poniedziałku do piątku w godz. 8.15 -16.15.</w:t>
      </w:r>
    </w:p>
    <w:p w14:paraId="4E9D821C" w14:textId="3E3F89F4" w:rsidR="008813DC" w:rsidRPr="00A30C81" w:rsidRDefault="008813DC" w:rsidP="002B1F7D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eastAsia="Arial Unicode MS" w:hAnsi="Roboto" w:cs="Tahoma"/>
          <w:sz w:val="20"/>
          <w:szCs w:val="20"/>
        </w:rPr>
        <w:t>Decydujące znaczenie dla oceny zachowania terminu składania ofert ma data i godzina wpływu oferty do Zamawiającego, a nie data jej wysłania pr</w:t>
      </w:r>
      <w:r w:rsidR="00573B7C" w:rsidRPr="00A30C81">
        <w:rPr>
          <w:rFonts w:ascii="Roboto" w:eastAsia="Arial Unicode MS" w:hAnsi="Roboto" w:cs="Tahoma"/>
          <w:sz w:val="20"/>
          <w:szCs w:val="20"/>
        </w:rPr>
        <w:t>zesyłką pocztową czy kurierską.</w:t>
      </w:r>
    </w:p>
    <w:p w14:paraId="0B953B86" w14:textId="4E1FCC8E" w:rsidR="008813DC" w:rsidRPr="00A30C81" w:rsidRDefault="008813DC" w:rsidP="002B1F7D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eastAsia="Arial Unicode MS" w:hAnsi="Roboto" w:cs="Tahoma"/>
          <w:sz w:val="20"/>
          <w:szCs w:val="20"/>
        </w:rPr>
        <w:t>Oferta złożona po terminie wskazanym w rozdz. XI</w:t>
      </w:r>
      <w:r w:rsidR="0097178F">
        <w:rPr>
          <w:rFonts w:ascii="Roboto" w:eastAsia="Arial Unicode MS" w:hAnsi="Roboto" w:cs="Tahoma"/>
          <w:sz w:val="20"/>
          <w:szCs w:val="20"/>
        </w:rPr>
        <w:t>I</w:t>
      </w:r>
      <w:r w:rsidRPr="00A30C81">
        <w:rPr>
          <w:rFonts w:ascii="Roboto" w:eastAsia="Arial Unicode MS" w:hAnsi="Roboto" w:cs="Tahoma"/>
          <w:sz w:val="20"/>
          <w:szCs w:val="20"/>
        </w:rPr>
        <w:t xml:space="preserve"> pkt 1 niniejszej SIWZ zostanie zwrócona Wykonawcy zgodnie z zasadami określonymi w art. 84 ust. 2 ustawy Pzp.</w:t>
      </w:r>
    </w:p>
    <w:p w14:paraId="771944DD" w14:textId="6DB13C12" w:rsidR="008813DC" w:rsidRPr="00781E18" w:rsidRDefault="008813DC" w:rsidP="002B1F7D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b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 xml:space="preserve">Otwarcie ofert nastąpi w siedzibie Zamawiającego </w:t>
      </w:r>
      <w:r w:rsidRPr="00A30C81">
        <w:rPr>
          <w:rFonts w:ascii="Roboto" w:hAnsi="Roboto" w:cs="Tahoma"/>
          <w:b/>
          <w:sz w:val="20"/>
          <w:szCs w:val="20"/>
        </w:rPr>
        <w:t>przy ul. Taborowej 33 w Warszawie</w:t>
      </w:r>
      <w:r w:rsidRPr="00A30C81">
        <w:rPr>
          <w:rFonts w:ascii="Roboto" w:hAnsi="Roboto" w:cs="Tahoma"/>
          <w:sz w:val="20"/>
          <w:szCs w:val="20"/>
        </w:rPr>
        <w:t>, w dniu</w:t>
      </w:r>
      <w:r w:rsidR="00885FEB">
        <w:rPr>
          <w:rFonts w:ascii="Roboto" w:hAnsi="Roboto" w:cs="Tahoma"/>
          <w:b/>
          <w:color w:val="FF0000"/>
          <w:sz w:val="20"/>
          <w:szCs w:val="20"/>
        </w:rPr>
        <w:br/>
      </w:r>
      <w:r w:rsidR="00C37580">
        <w:rPr>
          <w:rFonts w:ascii="Roboto" w:hAnsi="Roboto" w:cs="Tahoma"/>
          <w:b/>
          <w:sz w:val="20"/>
          <w:szCs w:val="20"/>
        </w:rPr>
        <w:t>17.06.</w:t>
      </w:r>
      <w:r w:rsidR="00053AD6">
        <w:rPr>
          <w:rFonts w:ascii="Roboto" w:hAnsi="Roboto" w:cs="Tahoma"/>
          <w:b/>
          <w:sz w:val="20"/>
          <w:szCs w:val="20"/>
        </w:rPr>
        <w:t>201</w:t>
      </w:r>
      <w:r w:rsidR="0097178F">
        <w:rPr>
          <w:rFonts w:ascii="Roboto" w:hAnsi="Roboto" w:cs="Tahoma"/>
          <w:b/>
          <w:sz w:val="20"/>
          <w:szCs w:val="20"/>
        </w:rPr>
        <w:t>9</w:t>
      </w:r>
      <w:r w:rsidR="00053AD6">
        <w:rPr>
          <w:rFonts w:ascii="Roboto" w:hAnsi="Roboto" w:cs="Tahoma"/>
          <w:b/>
          <w:sz w:val="20"/>
          <w:szCs w:val="20"/>
        </w:rPr>
        <w:t xml:space="preserve"> r.</w:t>
      </w:r>
      <w:r w:rsidR="00581CA8">
        <w:rPr>
          <w:rFonts w:ascii="Roboto" w:hAnsi="Roboto" w:cs="Tahoma"/>
          <w:b/>
          <w:sz w:val="20"/>
          <w:szCs w:val="20"/>
        </w:rPr>
        <w:t xml:space="preserve"> o godzinie </w:t>
      </w:r>
      <w:r w:rsidR="00C37580">
        <w:rPr>
          <w:rFonts w:ascii="Roboto" w:hAnsi="Roboto" w:cs="Tahoma"/>
          <w:b/>
          <w:sz w:val="20"/>
          <w:szCs w:val="20"/>
        </w:rPr>
        <w:t>11.15.</w:t>
      </w:r>
    </w:p>
    <w:p w14:paraId="1F73D38A" w14:textId="43EF9EF1" w:rsidR="008813DC" w:rsidRPr="00A30C81" w:rsidRDefault="008813DC" w:rsidP="002B1F7D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Otwarcie ofert jest jawne. Osoby zainteresowane udziałem w sesji otwarcia ofert proszone są</w:t>
      </w:r>
      <w:r w:rsidR="00A974AA" w:rsidRPr="00A30C81">
        <w:rPr>
          <w:rFonts w:ascii="Roboto" w:hAnsi="Roboto" w:cs="Tahoma"/>
          <w:sz w:val="20"/>
          <w:szCs w:val="20"/>
        </w:rPr>
        <w:br/>
      </w:r>
      <w:r w:rsidRPr="00A30C81">
        <w:rPr>
          <w:rFonts w:ascii="Roboto" w:hAnsi="Roboto" w:cs="Tahoma"/>
          <w:sz w:val="20"/>
          <w:szCs w:val="20"/>
        </w:rPr>
        <w:t xml:space="preserve">o stawiennictwo i oczekiwanie </w:t>
      </w:r>
      <w:r w:rsidR="0020479F" w:rsidRPr="00A30C81">
        <w:rPr>
          <w:rFonts w:ascii="Roboto" w:hAnsi="Roboto" w:cs="Tahoma"/>
          <w:sz w:val="20"/>
          <w:szCs w:val="20"/>
        </w:rPr>
        <w:t xml:space="preserve">w budynku </w:t>
      </w:r>
      <w:r w:rsidR="001D16ED" w:rsidRPr="00A30C81">
        <w:rPr>
          <w:rFonts w:ascii="Roboto" w:hAnsi="Roboto" w:cs="Tahoma"/>
          <w:sz w:val="20"/>
          <w:szCs w:val="20"/>
        </w:rPr>
        <w:t>Zamawiającego</w:t>
      </w:r>
      <w:r w:rsidR="0020479F" w:rsidRPr="00A30C81">
        <w:rPr>
          <w:rFonts w:ascii="Roboto" w:hAnsi="Roboto" w:cs="Tahoma"/>
          <w:sz w:val="20"/>
          <w:szCs w:val="20"/>
        </w:rPr>
        <w:t xml:space="preserve"> przy stanowisku ochrony </w:t>
      </w:r>
      <w:r w:rsidRPr="00A30C81">
        <w:rPr>
          <w:rFonts w:ascii="Roboto" w:hAnsi="Roboto" w:cs="Tahoma"/>
          <w:sz w:val="20"/>
          <w:szCs w:val="20"/>
          <w:u w:val="single"/>
        </w:rPr>
        <w:t xml:space="preserve">co najmniej na </w:t>
      </w:r>
      <w:r w:rsidR="004664E8">
        <w:rPr>
          <w:rFonts w:ascii="Roboto" w:hAnsi="Roboto" w:cs="Tahoma"/>
          <w:sz w:val="20"/>
          <w:szCs w:val="20"/>
          <w:u w:val="single"/>
        </w:rPr>
        <w:br/>
      </w:r>
      <w:r w:rsidRPr="00A30C81">
        <w:rPr>
          <w:rFonts w:ascii="Roboto" w:hAnsi="Roboto" w:cs="Tahoma"/>
          <w:sz w:val="20"/>
          <w:szCs w:val="20"/>
          <w:u w:val="single"/>
        </w:rPr>
        <w:t>5 minut</w:t>
      </w:r>
      <w:r w:rsidRPr="00A30C81">
        <w:rPr>
          <w:rFonts w:ascii="Roboto" w:hAnsi="Roboto" w:cs="Tahoma"/>
          <w:sz w:val="20"/>
          <w:szCs w:val="20"/>
        </w:rPr>
        <w:t xml:space="preserve"> prz</w:t>
      </w:r>
      <w:r w:rsidR="005F4CF7" w:rsidRPr="00A30C81">
        <w:rPr>
          <w:rFonts w:ascii="Roboto" w:hAnsi="Roboto" w:cs="Tahoma"/>
          <w:sz w:val="20"/>
          <w:szCs w:val="20"/>
        </w:rPr>
        <w:t>ed terminem określonym w pkt 4.</w:t>
      </w:r>
    </w:p>
    <w:p w14:paraId="39871559" w14:textId="269C1CE6" w:rsidR="008813DC" w:rsidRPr="00A30C81" w:rsidRDefault="008813DC" w:rsidP="002B1F7D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Podczas otwarcia ofert Zamawiający odczyta informacje, o których mowa w art. 86 ust. 4 ustawy Pzp.</w:t>
      </w:r>
    </w:p>
    <w:p w14:paraId="0E4AC45D" w14:textId="1AFF9825" w:rsidR="008813DC" w:rsidRPr="00A30C81" w:rsidRDefault="008813DC" w:rsidP="002B1F7D">
      <w:pPr>
        <w:numPr>
          <w:ilvl w:val="0"/>
          <w:numId w:val="11"/>
        </w:numPr>
        <w:tabs>
          <w:tab w:val="clear" w:pos="2340"/>
          <w:tab w:val="num" w:pos="426"/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2" w:history="1">
        <w:r w:rsidRPr="00A30C81">
          <w:rPr>
            <w:rStyle w:val="Hipercze"/>
            <w:rFonts w:ascii="Roboto" w:hAnsi="Roboto" w:cs="Tahoma"/>
            <w:bCs/>
            <w:sz w:val="20"/>
            <w:szCs w:val="20"/>
          </w:rPr>
          <w:t>www.udsc.gov.pl</w:t>
        </w:r>
      </w:hyperlink>
      <w:r w:rsidRPr="00A30C81">
        <w:rPr>
          <w:rStyle w:val="Hipercze"/>
          <w:rFonts w:ascii="Roboto" w:hAnsi="Roboto" w:cs="Tahoma"/>
          <w:bCs/>
          <w:sz w:val="20"/>
          <w:szCs w:val="20"/>
        </w:rPr>
        <w:t xml:space="preserve"> </w:t>
      </w:r>
      <w:r w:rsidRPr="00A30C81">
        <w:rPr>
          <w:rFonts w:ascii="Roboto" w:hAnsi="Roboto" w:cs="Tahoma"/>
          <w:bCs/>
          <w:color w:val="000000"/>
          <w:sz w:val="20"/>
          <w:szCs w:val="20"/>
        </w:rPr>
        <w:t>informacje dotyczące:</w:t>
      </w:r>
    </w:p>
    <w:p w14:paraId="655BCCC5" w14:textId="77777777" w:rsidR="008813DC" w:rsidRPr="00A30C81" w:rsidRDefault="008813DC" w:rsidP="002B1F7D">
      <w:pPr>
        <w:pStyle w:val="Akapitzlist"/>
        <w:numPr>
          <w:ilvl w:val="0"/>
          <w:numId w:val="12"/>
        </w:numPr>
        <w:tabs>
          <w:tab w:val="left" w:pos="3855"/>
        </w:tabs>
        <w:spacing w:after="60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bCs/>
          <w:color w:val="000000"/>
          <w:sz w:val="20"/>
          <w:szCs w:val="20"/>
        </w:rPr>
        <w:t>kwoty, jaką zamierza przeznaczyć na sfinansowanie zamówienia;</w:t>
      </w:r>
    </w:p>
    <w:p w14:paraId="0DCB891F" w14:textId="77777777" w:rsidR="008813DC" w:rsidRPr="00A30C81" w:rsidRDefault="008813DC" w:rsidP="002B1F7D">
      <w:pPr>
        <w:pStyle w:val="Akapitzlist"/>
        <w:numPr>
          <w:ilvl w:val="0"/>
          <w:numId w:val="12"/>
        </w:numPr>
        <w:tabs>
          <w:tab w:val="left" w:pos="3855"/>
        </w:tabs>
        <w:spacing w:after="60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bCs/>
          <w:color w:val="000000"/>
          <w:sz w:val="20"/>
          <w:szCs w:val="20"/>
        </w:rPr>
        <w:t>firm oraz adresów wykonawców, którzy złożyli oferty w terminie;</w:t>
      </w:r>
    </w:p>
    <w:p w14:paraId="54581EC9" w14:textId="74C4DA2F" w:rsidR="008813DC" w:rsidRPr="00A30C81" w:rsidRDefault="008813DC" w:rsidP="002B1F7D">
      <w:pPr>
        <w:pStyle w:val="Akapitzlist"/>
        <w:numPr>
          <w:ilvl w:val="0"/>
          <w:numId w:val="12"/>
        </w:numPr>
        <w:tabs>
          <w:tab w:val="left" w:pos="3855"/>
        </w:tabs>
        <w:spacing w:after="60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color w:val="000000"/>
          <w:sz w:val="20"/>
          <w:szCs w:val="20"/>
        </w:rPr>
        <w:t>ceny, terminu wykonania zamówienia zawartych w ofertach</w:t>
      </w:r>
      <w:r w:rsidR="001F48BA">
        <w:rPr>
          <w:rFonts w:ascii="Roboto" w:hAnsi="Roboto" w:cs="Tahoma"/>
          <w:color w:val="000000"/>
          <w:sz w:val="20"/>
          <w:szCs w:val="20"/>
        </w:rPr>
        <w:t>, jeżeli były wymagane</w:t>
      </w:r>
      <w:r w:rsidRPr="00A30C81">
        <w:rPr>
          <w:rFonts w:ascii="Roboto" w:hAnsi="Roboto" w:cs="Tahoma"/>
          <w:color w:val="000000"/>
          <w:sz w:val="20"/>
          <w:szCs w:val="20"/>
        </w:rPr>
        <w:t>.</w:t>
      </w:r>
    </w:p>
    <w:p w14:paraId="63153DDA" w14:textId="77777777" w:rsidR="004D7A24" w:rsidRPr="00A30C81" w:rsidRDefault="004D7A24" w:rsidP="001F4587">
      <w:pPr>
        <w:spacing w:after="120" w:line="240" w:lineRule="auto"/>
        <w:ind w:left="425" w:hanging="709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</w:p>
    <w:p w14:paraId="1B4F6502" w14:textId="7C957D77" w:rsidR="001D16ED" w:rsidRPr="00A30C81" w:rsidRDefault="001D16ED" w:rsidP="00D70AC0">
      <w:pPr>
        <w:spacing w:after="120" w:line="240" w:lineRule="auto"/>
        <w:ind w:left="567" w:hanging="56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lastRenderedPageBreak/>
        <w:t>XI</w:t>
      </w:r>
      <w:r w:rsidR="00053AD6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OPIS SPOSOBU OBLICZANIA CENY:</w:t>
      </w:r>
    </w:p>
    <w:p w14:paraId="552C4459" w14:textId="3E2084C1" w:rsidR="0081347E" w:rsidRDefault="00C83AFD" w:rsidP="00D70AC0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after="120"/>
        <w:ind w:left="425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 ofercie sporządzonej wg załączników 1a – 1</w:t>
      </w:r>
      <w:r w:rsidR="0097178F">
        <w:rPr>
          <w:rFonts w:ascii="Roboto" w:hAnsi="Roboto" w:cs="Tahoma"/>
          <w:bCs/>
          <w:sz w:val="20"/>
          <w:szCs w:val="20"/>
        </w:rPr>
        <w:t>f</w:t>
      </w:r>
      <w:r>
        <w:rPr>
          <w:rFonts w:ascii="Roboto" w:hAnsi="Roboto" w:cs="Tahoma"/>
          <w:bCs/>
          <w:sz w:val="20"/>
          <w:szCs w:val="20"/>
        </w:rPr>
        <w:t xml:space="preserve"> należy:</w:t>
      </w:r>
    </w:p>
    <w:p w14:paraId="2001315E" w14:textId="38E4CDCF" w:rsidR="00C83AFD" w:rsidRDefault="00C83AFD" w:rsidP="00DD0D70">
      <w:pPr>
        <w:pStyle w:val="Akapitzlist"/>
        <w:numPr>
          <w:ilvl w:val="2"/>
          <w:numId w:val="20"/>
        </w:numPr>
        <w:spacing w:after="12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 xml:space="preserve">Określić cenę brutto, średnią miesięczną kwotę brutto i średnią wartość dostaw w </w:t>
      </w:r>
      <w:r w:rsidR="00FF17D0">
        <w:rPr>
          <w:rFonts w:ascii="Roboto" w:hAnsi="Roboto" w:cs="Tahoma"/>
          <w:bCs/>
          <w:sz w:val="20"/>
          <w:szCs w:val="20"/>
        </w:rPr>
        <w:t>okresie obowiązywania umowy</w:t>
      </w:r>
      <w:r>
        <w:rPr>
          <w:rFonts w:ascii="Roboto" w:hAnsi="Roboto" w:cs="Tahoma"/>
          <w:bCs/>
          <w:sz w:val="20"/>
          <w:szCs w:val="20"/>
        </w:rPr>
        <w:t xml:space="preserve"> dla poszczególnych artykułów spożywczych, zsumować ich wartość</w:t>
      </w:r>
      <w:r w:rsidR="006846DA">
        <w:rPr>
          <w:rFonts w:ascii="Roboto" w:hAnsi="Roboto" w:cs="Tahoma"/>
          <w:bCs/>
          <w:sz w:val="20"/>
          <w:szCs w:val="20"/>
        </w:rPr>
        <w:br/>
      </w:r>
      <w:r>
        <w:rPr>
          <w:rFonts w:ascii="Roboto" w:hAnsi="Roboto" w:cs="Tahoma"/>
          <w:bCs/>
          <w:sz w:val="20"/>
          <w:szCs w:val="20"/>
        </w:rPr>
        <w:t xml:space="preserve"> w kolumnie 8 i podać liczbowo i słownie wartość (cenę) oferty brutto;</w:t>
      </w:r>
    </w:p>
    <w:p w14:paraId="7E55D529" w14:textId="0F1315D1" w:rsidR="00C83AFD" w:rsidRPr="00A30C81" w:rsidRDefault="00C83AFD" w:rsidP="00DD0D70">
      <w:pPr>
        <w:pStyle w:val="Akapitzlist"/>
        <w:numPr>
          <w:ilvl w:val="2"/>
          <w:numId w:val="20"/>
        </w:numPr>
        <w:spacing w:after="120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O</w:t>
      </w:r>
      <w:r w:rsidR="009C4F3F">
        <w:rPr>
          <w:rFonts w:ascii="Roboto" w:hAnsi="Roboto" w:cs="Tahoma"/>
          <w:bCs/>
          <w:sz w:val="20"/>
          <w:szCs w:val="20"/>
        </w:rPr>
        <w:t>kreślić t</w:t>
      </w:r>
      <w:r>
        <w:rPr>
          <w:rFonts w:ascii="Roboto" w:hAnsi="Roboto" w:cs="Tahoma"/>
          <w:bCs/>
          <w:sz w:val="20"/>
          <w:szCs w:val="20"/>
        </w:rPr>
        <w:t>ermin realizacji dostaw</w:t>
      </w:r>
    </w:p>
    <w:p w14:paraId="1C8CCE21" w14:textId="60A37F25" w:rsidR="00A85244" w:rsidRPr="00A30C81" w:rsidRDefault="00A85244" w:rsidP="00D70AC0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after="120"/>
        <w:ind w:left="425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A30C81">
        <w:rPr>
          <w:rFonts w:ascii="Roboto" w:hAnsi="Roboto" w:cs="Tahoma"/>
          <w:bCs/>
          <w:sz w:val="20"/>
          <w:szCs w:val="20"/>
        </w:rPr>
        <w:t xml:space="preserve">Cena oferty powinna obejmować </w:t>
      </w:r>
      <w:r w:rsidR="00C83AFD">
        <w:rPr>
          <w:rFonts w:ascii="Roboto" w:hAnsi="Roboto" w:cs="Tahoma"/>
          <w:bCs/>
          <w:sz w:val="20"/>
          <w:szCs w:val="20"/>
        </w:rPr>
        <w:t xml:space="preserve">wszystkie </w:t>
      </w:r>
      <w:r w:rsidRPr="00A30C81">
        <w:rPr>
          <w:rFonts w:ascii="Roboto" w:hAnsi="Roboto" w:cs="Tahoma"/>
          <w:bCs/>
          <w:sz w:val="20"/>
          <w:szCs w:val="20"/>
        </w:rPr>
        <w:t>koszt</w:t>
      </w:r>
      <w:r w:rsidR="00C83AFD">
        <w:rPr>
          <w:rFonts w:ascii="Roboto" w:hAnsi="Roboto" w:cs="Tahoma"/>
          <w:bCs/>
          <w:sz w:val="20"/>
          <w:szCs w:val="20"/>
        </w:rPr>
        <w:t>y</w:t>
      </w:r>
      <w:r w:rsidRPr="00A30C81">
        <w:rPr>
          <w:rFonts w:ascii="Roboto" w:hAnsi="Roboto" w:cs="Tahoma"/>
          <w:bCs/>
          <w:sz w:val="20"/>
          <w:szCs w:val="20"/>
        </w:rPr>
        <w:t xml:space="preserve"> </w:t>
      </w:r>
      <w:r w:rsidR="00C83AFD">
        <w:rPr>
          <w:rFonts w:ascii="Roboto" w:hAnsi="Roboto" w:cs="Tahoma"/>
          <w:bCs/>
          <w:sz w:val="20"/>
          <w:szCs w:val="20"/>
        </w:rPr>
        <w:t xml:space="preserve">ponoszone przez Wykonawcę, związane </w:t>
      </w:r>
      <w:r w:rsidR="004664E8">
        <w:rPr>
          <w:rFonts w:ascii="Roboto" w:hAnsi="Roboto" w:cs="Tahoma"/>
          <w:bCs/>
          <w:sz w:val="20"/>
          <w:szCs w:val="20"/>
        </w:rPr>
        <w:br/>
      </w:r>
      <w:r w:rsidR="00C83AFD">
        <w:rPr>
          <w:rFonts w:ascii="Roboto" w:hAnsi="Roboto" w:cs="Tahoma"/>
          <w:bCs/>
          <w:sz w:val="20"/>
          <w:szCs w:val="20"/>
        </w:rPr>
        <w:t xml:space="preserve">z realizacją zamówienia , zgodnie z zakresem i przedmiotem zamówienia określonym w SIWZ wraz </w:t>
      </w:r>
      <w:r w:rsidR="004664E8">
        <w:rPr>
          <w:rFonts w:ascii="Roboto" w:hAnsi="Roboto" w:cs="Tahoma"/>
          <w:bCs/>
          <w:sz w:val="20"/>
          <w:szCs w:val="20"/>
        </w:rPr>
        <w:br/>
      </w:r>
      <w:r w:rsidR="00C83AFD">
        <w:rPr>
          <w:rFonts w:ascii="Roboto" w:hAnsi="Roboto" w:cs="Tahoma"/>
          <w:bCs/>
          <w:sz w:val="20"/>
          <w:szCs w:val="20"/>
        </w:rPr>
        <w:t>z załącznikami, w tym dostarczenie artykułów spożywczych (wraz z ich rozładunkiem) do magazynu w Podkowie Leśnej – Dębaku i w Lininie</w:t>
      </w:r>
      <w:r w:rsidR="009C4F3F">
        <w:rPr>
          <w:rFonts w:ascii="Roboto" w:hAnsi="Roboto" w:cs="Tahoma"/>
          <w:bCs/>
          <w:sz w:val="20"/>
          <w:szCs w:val="20"/>
        </w:rPr>
        <w:t>.</w:t>
      </w:r>
    </w:p>
    <w:p w14:paraId="21279F91" w14:textId="0E59157C" w:rsidR="00D70AC0" w:rsidRPr="00D70AC0" w:rsidRDefault="009C4F3F" w:rsidP="00D70AC0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after="120"/>
        <w:ind w:left="425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Wszystkie ceny i wartości</w:t>
      </w:r>
      <w:r w:rsidR="00A85244" w:rsidRPr="00A30C81">
        <w:rPr>
          <w:rFonts w:ascii="Roboto" w:hAnsi="Roboto" w:cs="Tahoma"/>
          <w:bCs/>
          <w:sz w:val="20"/>
          <w:szCs w:val="20"/>
        </w:rPr>
        <w:t xml:space="preserve"> </w:t>
      </w:r>
      <w:r>
        <w:rPr>
          <w:rFonts w:ascii="Roboto" w:hAnsi="Roboto" w:cs="Tahoma"/>
          <w:bCs/>
          <w:sz w:val="20"/>
          <w:szCs w:val="20"/>
        </w:rPr>
        <w:t>pojawiające się w treści formularza ofertowego należy podać</w:t>
      </w:r>
      <w:r w:rsidR="00D70AC0">
        <w:rPr>
          <w:rFonts w:ascii="Roboto" w:hAnsi="Roboto" w:cs="Tahoma"/>
          <w:bCs/>
          <w:sz w:val="20"/>
          <w:szCs w:val="20"/>
        </w:rPr>
        <w:t xml:space="preserve"> i wyliczyć </w:t>
      </w:r>
      <w:r w:rsidR="00D70AC0">
        <w:rPr>
          <w:rFonts w:ascii="Roboto" w:hAnsi="Roboto" w:cs="Tahoma"/>
          <w:bCs/>
          <w:sz w:val="20"/>
          <w:szCs w:val="20"/>
        </w:rPr>
        <w:br/>
      </w:r>
      <w:r>
        <w:rPr>
          <w:rFonts w:ascii="Roboto" w:hAnsi="Roboto" w:cs="Tahoma"/>
          <w:bCs/>
          <w:sz w:val="20"/>
          <w:szCs w:val="20"/>
        </w:rPr>
        <w:t>z dokładnością</w:t>
      </w:r>
      <w:r w:rsidR="00D70AC0">
        <w:rPr>
          <w:rFonts w:ascii="Roboto" w:hAnsi="Roboto" w:cs="Tahoma"/>
          <w:bCs/>
          <w:sz w:val="20"/>
          <w:szCs w:val="20"/>
        </w:rPr>
        <w:t xml:space="preserve"> do dwóch miejsc po przecinku </w:t>
      </w:r>
      <w:r w:rsidR="00D70AC0" w:rsidRPr="00D70AC0">
        <w:rPr>
          <w:rFonts w:ascii="Roboto" w:hAnsi="Roboto" w:cs="Tahoma"/>
          <w:bCs/>
          <w:sz w:val="20"/>
          <w:szCs w:val="20"/>
        </w:rPr>
        <w:t>(zasada zaokrąglenia – poniżej 5 należy końcówkę pominąć, powyżej i równe 5 należy zaokrąglić w górę).</w:t>
      </w:r>
    </w:p>
    <w:p w14:paraId="6BAB1595" w14:textId="0A99F78A" w:rsidR="00053AD6" w:rsidRDefault="009C4F3F" w:rsidP="00D70AC0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spacing w:after="120"/>
        <w:ind w:left="425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Wartość</w:t>
      </w:r>
      <w:r w:rsidR="00A85244" w:rsidRPr="00A30C81">
        <w:rPr>
          <w:rFonts w:ascii="Roboto" w:hAnsi="Roboto" w:cs="Tahoma"/>
          <w:bCs/>
          <w:sz w:val="20"/>
          <w:szCs w:val="20"/>
        </w:rPr>
        <w:t xml:space="preserve"> oferty winna być wyrażona w złotych polskich (PLN)</w:t>
      </w:r>
      <w:r>
        <w:rPr>
          <w:rFonts w:ascii="Roboto" w:hAnsi="Roboto" w:cs="Tahoma"/>
          <w:bCs/>
          <w:sz w:val="20"/>
          <w:szCs w:val="20"/>
        </w:rPr>
        <w:t xml:space="preserve"> brutto – cyfrowo i słownie</w:t>
      </w:r>
      <w:r w:rsidR="00A85244" w:rsidRPr="00A30C81">
        <w:rPr>
          <w:rFonts w:ascii="Roboto" w:hAnsi="Roboto" w:cs="Tahoma"/>
          <w:bCs/>
          <w:sz w:val="20"/>
          <w:szCs w:val="20"/>
        </w:rPr>
        <w:t>.</w:t>
      </w:r>
    </w:p>
    <w:p w14:paraId="76228AC8" w14:textId="77777777" w:rsidR="00D70AC0" w:rsidRDefault="00D70AC0" w:rsidP="00D70AC0">
      <w:pPr>
        <w:pStyle w:val="Akapitzlist"/>
        <w:spacing w:after="120"/>
        <w:ind w:left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</w:p>
    <w:p w14:paraId="03555CCB" w14:textId="5C6EEFEB" w:rsidR="007D1591" w:rsidRDefault="00FD4EE9" w:rsidP="00D70AC0">
      <w:pPr>
        <w:spacing w:after="120"/>
        <w:ind w:left="567" w:hanging="567"/>
        <w:jc w:val="both"/>
        <w:rPr>
          <w:rFonts w:ascii="Roboto" w:hAnsi="Roboto" w:cs="Tahoma"/>
          <w:b/>
          <w:sz w:val="20"/>
          <w:szCs w:val="20"/>
          <w:u w:val="single"/>
        </w:rPr>
      </w:pPr>
      <w:r>
        <w:rPr>
          <w:rFonts w:ascii="Roboto" w:hAnsi="Roboto" w:cs="Tahoma"/>
          <w:b/>
          <w:sz w:val="20"/>
          <w:szCs w:val="20"/>
          <w:highlight w:val="lightGray"/>
          <w:u w:val="single"/>
        </w:rPr>
        <w:t>X</w:t>
      </w:r>
      <w:r w:rsidR="00D70AC0">
        <w:rPr>
          <w:rFonts w:ascii="Roboto" w:hAnsi="Roboto" w:cs="Tahoma"/>
          <w:b/>
          <w:sz w:val="20"/>
          <w:szCs w:val="20"/>
          <w:highlight w:val="lightGray"/>
          <w:u w:val="single"/>
        </w:rPr>
        <w:t>IV.</w:t>
      </w:r>
      <w:r w:rsidR="00D70AC0">
        <w:rPr>
          <w:rFonts w:ascii="Roboto" w:hAnsi="Roboto" w:cs="Tahoma"/>
          <w:b/>
          <w:sz w:val="20"/>
          <w:szCs w:val="20"/>
          <w:highlight w:val="lightGray"/>
          <w:u w:val="single"/>
        </w:rPr>
        <w:tab/>
      </w:r>
      <w:r w:rsidR="007D1591" w:rsidRPr="00053AD6">
        <w:rPr>
          <w:rFonts w:ascii="Roboto" w:hAnsi="Roboto" w:cs="Tahoma"/>
          <w:b/>
          <w:sz w:val="20"/>
          <w:szCs w:val="20"/>
          <w:highlight w:val="lightGray"/>
          <w:u w:val="single"/>
        </w:rPr>
        <w:t>KRYTERIA ORAZ SPOSÓB OCENY OFERT:</w:t>
      </w:r>
    </w:p>
    <w:p w14:paraId="4565FD54" w14:textId="77777777" w:rsidR="00E41690" w:rsidRPr="00D70AC0" w:rsidRDefault="00E41690" w:rsidP="00DD0D70">
      <w:pPr>
        <w:pStyle w:val="Akapitzlist"/>
        <w:numPr>
          <w:ilvl w:val="0"/>
          <w:numId w:val="36"/>
        </w:numPr>
        <w:tabs>
          <w:tab w:val="left" w:pos="426"/>
        </w:tabs>
        <w:spacing w:after="40"/>
        <w:ind w:left="426" w:hanging="284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D70AC0">
        <w:rPr>
          <w:rFonts w:ascii="Roboto" w:hAnsi="Roboto" w:cs="Tahoma"/>
          <w:color w:val="000000"/>
          <w:sz w:val="20"/>
          <w:szCs w:val="20"/>
        </w:rPr>
        <w:t>Każde zadanie częściowe zamówienia będzie oceniane oddzielnie.</w:t>
      </w:r>
    </w:p>
    <w:p w14:paraId="74B463EB" w14:textId="77777777" w:rsidR="00E41690" w:rsidRPr="00D70AC0" w:rsidRDefault="00E41690" w:rsidP="00DD0D70">
      <w:pPr>
        <w:pStyle w:val="Akapitzlist"/>
        <w:numPr>
          <w:ilvl w:val="0"/>
          <w:numId w:val="36"/>
        </w:numPr>
        <w:tabs>
          <w:tab w:val="left" w:pos="426"/>
        </w:tabs>
        <w:spacing w:after="40"/>
        <w:ind w:left="426" w:hanging="284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D70AC0">
        <w:rPr>
          <w:rFonts w:ascii="Roboto" w:hAnsi="Roboto" w:cs="Tahoma"/>
          <w:color w:val="000000"/>
          <w:sz w:val="20"/>
          <w:szCs w:val="20"/>
        </w:rPr>
        <w:t>Przy ocenie ofert Zamawiający będzie oceniał oferty według następujących kryteriów:</w:t>
      </w:r>
    </w:p>
    <w:p w14:paraId="476A177F" w14:textId="77777777" w:rsidR="00E41690" w:rsidRPr="00D70AC0" w:rsidRDefault="00E41690" w:rsidP="00D70AC0">
      <w:pPr>
        <w:pStyle w:val="Akapitzlist"/>
        <w:tabs>
          <w:tab w:val="left" w:pos="426"/>
        </w:tabs>
        <w:spacing w:after="40"/>
        <w:ind w:left="426" w:hanging="284"/>
        <w:jc w:val="both"/>
        <w:rPr>
          <w:rFonts w:ascii="Roboto" w:hAnsi="Roboto" w:cs="Tahoma"/>
          <w:color w:val="000000"/>
          <w:sz w:val="20"/>
          <w:szCs w:val="20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536"/>
        <w:gridCol w:w="2552"/>
        <w:gridCol w:w="2126"/>
      </w:tblGrid>
      <w:tr w:rsidR="00D70AC0" w:rsidRPr="00CB6B1E" w14:paraId="146AAC44" w14:textId="79CBE891" w:rsidTr="00C8109A">
        <w:trPr>
          <w:trHeight w:val="854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E8E1ED7" w14:textId="77777777" w:rsidR="00D70AC0" w:rsidRPr="00D70AC0" w:rsidRDefault="00D70AC0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b/>
                <w:sz w:val="20"/>
                <w:szCs w:val="18"/>
              </w:rPr>
            </w:pPr>
            <w:r w:rsidRPr="00D70AC0">
              <w:rPr>
                <w:rFonts w:ascii="Roboto" w:hAnsi="Roboto" w:cs="Tahoma"/>
                <w:b/>
                <w:sz w:val="20"/>
                <w:szCs w:val="18"/>
              </w:rPr>
              <w:t>Nazwa kryterium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D41E7E8" w14:textId="731CF265" w:rsidR="00D70AC0" w:rsidRPr="00D70AC0" w:rsidRDefault="00D70AC0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b/>
                <w:sz w:val="20"/>
                <w:szCs w:val="18"/>
              </w:rPr>
            </w:pPr>
            <w:r w:rsidRPr="00D70AC0">
              <w:rPr>
                <w:rFonts w:ascii="Roboto" w:hAnsi="Roboto" w:cs="Tahoma"/>
                <w:b/>
                <w:sz w:val="20"/>
                <w:szCs w:val="18"/>
              </w:rPr>
              <w:t>Waga</w:t>
            </w:r>
            <w:r w:rsidR="00C8109A">
              <w:rPr>
                <w:rFonts w:ascii="Roboto" w:hAnsi="Roboto" w:cs="Tahoma"/>
                <w:b/>
                <w:sz w:val="20"/>
                <w:szCs w:val="18"/>
              </w:rPr>
              <w:t xml:space="preserve"> {%}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EA60BA6" w14:textId="7BC2C829" w:rsidR="00D70AC0" w:rsidRPr="00D70AC0" w:rsidRDefault="00D70AC0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b/>
                <w:sz w:val="20"/>
                <w:szCs w:val="18"/>
              </w:rPr>
            </w:pPr>
            <w:r w:rsidRPr="009C049F">
              <w:rPr>
                <w:rFonts w:ascii="Roboto" w:hAnsi="Roboto" w:cs="Tahoma"/>
                <w:b/>
                <w:sz w:val="20"/>
                <w:szCs w:val="20"/>
              </w:rPr>
              <w:t>Liczba punktów</w:t>
            </w:r>
          </w:p>
        </w:tc>
      </w:tr>
      <w:tr w:rsidR="00D70AC0" w:rsidRPr="00CB6B1E" w14:paraId="68844A23" w14:textId="63199447" w:rsidTr="00C8109A">
        <w:trPr>
          <w:trHeight w:val="697"/>
        </w:trPr>
        <w:tc>
          <w:tcPr>
            <w:tcW w:w="4536" w:type="dxa"/>
            <w:vAlign w:val="center"/>
          </w:tcPr>
          <w:p w14:paraId="74D717EF" w14:textId="77777777" w:rsidR="00D70AC0" w:rsidRPr="00D70AC0" w:rsidRDefault="00D70AC0" w:rsidP="00C8109A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18"/>
              </w:rPr>
            </w:pPr>
            <w:r w:rsidRPr="00D70AC0">
              <w:rPr>
                <w:rFonts w:ascii="Roboto" w:hAnsi="Roboto" w:cs="Tahoma"/>
                <w:sz w:val="20"/>
                <w:szCs w:val="18"/>
              </w:rPr>
              <w:t>Cena (koszt)</w:t>
            </w:r>
          </w:p>
        </w:tc>
        <w:tc>
          <w:tcPr>
            <w:tcW w:w="2552" w:type="dxa"/>
            <w:vAlign w:val="center"/>
          </w:tcPr>
          <w:p w14:paraId="7ABE104D" w14:textId="77777777" w:rsidR="00D70AC0" w:rsidRPr="00D70AC0" w:rsidRDefault="00D70AC0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18"/>
              </w:rPr>
            </w:pPr>
            <w:r w:rsidRPr="00D70AC0">
              <w:rPr>
                <w:rFonts w:ascii="Roboto" w:hAnsi="Roboto" w:cs="Tahoma"/>
                <w:sz w:val="20"/>
                <w:szCs w:val="18"/>
              </w:rPr>
              <w:t>60%</w:t>
            </w:r>
          </w:p>
        </w:tc>
        <w:tc>
          <w:tcPr>
            <w:tcW w:w="2126" w:type="dxa"/>
            <w:vAlign w:val="center"/>
          </w:tcPr>
          <w:p w14:paraId="675A51BD" w14:textId="7A85B9D6" w:rsidR="00D70AC0" w:rsidRPr="00D70AC0" w:rsidRDefault="00D70AC0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18"/>
              </w:rPr>
            </w:pPr>
            <w:r w:rsidRPr="009C049F">
              <w:rPr>
                <w:rFonts w:ascii="Roboto" w:hAnsi="Roboto" w:cs="Tahoma"/>
                <w:sz w:val="20"/>
                <w:szCs w:val="20"/>
              </w:rPr>
              <w:t>60</w:t>
            </w:r>
          </w:p>
        </w:tc>
      </w:tr>
      <w:tr w:rsidR="00D70AC0" w:rsidRPr="00CB6B1E" w14:paraId="41A24FAD" w14:textId="0EFEB9B9" w:rsidTr="00C8109A">
        <w:trPr>
          <w:trHeight w:val="693"/>
        </w:trPr>
        <w:tc>
          <w:tcPr>
            <w:tcW w:w="4536" w:type="dxa"/>
            <w:vAlign w:val="center"/>
          </w:tcPr>
          <w:p w14:paraId="160BEE7A" w14:textId="77777777" w:rsidR="00D70AC0" w:rsidRPr="00D70AC0" w:rsidRDefault="00D70AC0" w:rsidP="00C8109A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18"/>
              </w:rPr>
            </w:pPr>
            <w:r w:rsidRPr="00D70AC0">
              <w:rPr>
                <w:rFonts w:ascii="Roboto" w:hAnsi="Roboto" w:cs="Tahoma"/>
                <w:sz w:val="20"/>
                <w:szCs w:val="18"/>
              </w:rPr>
              <w:t>Termin realizacji dostaw</w:t>
            </w:r>
          </w:p>
        </w:tc>
        <w:tc>
          <w:tcPr>
            <w:tcW w:w="2552" w:type="dxa"/>
            <w:vAlign w:val="center"/>
          </w:tcPr>
          <w:p w14:paraId="62C884FA" w14:textId="77777777" w:rsidR="00D70AC0" w:rsidRPr="00D70AC0" w:rsidRDefault="00D70AC0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18"/>
              </w:rPr>
            </w:pPr>
            <w:r w:rsidRPr="00D70AC0">
              <w:rPr>
                <w:rFonts w:ascii="Roboto" w:hAnsi="Roboto" w:cs="Tahoma"/>
                <w:sz w:val="20"/>
                <w:szCs w:val="18"/>
              </w:rPr>
              <w:t>40%</w:t>
            </w:r>
          </w:p>
        </w:tc>
        <w:tc>
          <w:tcPr>
            <w:tcW w:w="2126" w:type="dxa"/>
            <w:vAlign w:val="center"/>
          </w:tcPr>
          <w:p w14:paraId="5D279D8F" w14:textId="77374B23" w:rsidR="00D70AC0" w:rsidRPr="00D70AC0" w:rsidRDefault="00D70AC0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18"/>
              </w:rPr>
            </w:pPr>
            <w:r w:rsidRPr="009C049F">
              <w:rPr>
                <w:rFonts w:ascii="Roboto" w:hAnsi="Roboto" w:cs="Tahoma"/>
                <w:sz w:val="20"/>
                <w:szCs w:val="20"/>
              </w:rPr>
              <w:t>40</w:t>
            </w:r>
          </w:p>
        </w:tc>
      </w:tr>
      <w:tr w:rsidR="00D70AC0" w:rsidRPr="00CB6B1E" w14:paraId="15A2F630" w14:textId="77777777" w:rsidTr="00C8109A">
        <w:trPr>
          <w:trHeight w:val="702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928B8CE" w14:textId="46616CBF" w:rsidR="00D70AC0" w:rsidRPr="00D70AC0" w:rsidRDefault="00D70AC0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18"/>
              </w:rPr>
            </w:pPr>
            <w:r>
              <w:rPr>
                <w:rFonts w:ascii="Roboto" w:hAnsi="Roboto" w:cs="Tahoma"/>
                <w:sz w:val="20"/>
                <w:szCs w:val="18"/>
              </w:rPr>
              <w:t>Razem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A468404" w14:textId="6D164B39" w:rsidR="00D70AC0" w:rsidRPr="00D70AC0" w:rsidRDefault="00D70AC0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18"/>
              </w:rPr>
            </w:pPr>
            <w:r>
              <w:rPr>
                <w:rFonts w:ascii="Roboto" w:hAnsi="Roboto" w:cs="Tahoma"/>
                <w:sz w:val="20"/>
                <w:szCs w:val="18"/>
              </w:rPr>
              <w:t>100%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E434461" w14:textId="27CB44B7" w:rsidR="00D70AC0" w:rsidRPr="009C049F" w:rsidRDefault="00D70AC0" w:rsidP="00D70AC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9C049F">
              <w:rPr>
                <w:rFonts w:ascii="Roboto" w:hAnsi="Roboto" w:cs="Tahoma"/>
                <w:sz w:val="20"/>
                <w:szCs w:val="20"/>
              </w:rPr>
              <w:t>100</w:t>
            </w:r>
          </w:p>
        </w:tc>
      </w:tr>
    </w:tbl>
    <w:p w14:paraId="0AD7660F" w14:textId="77777777" w:rsidR="00E41690" w:rsidRPr="00132508" w:rsidRDefault="00E41690" w:rsidP="00E41690">
      <w:pPr>
        <w:tabs>
          <w:tab w:val="left" w:pos="426"/>
        </w:tabs>
        <w:spacing w:after="40"/>
        <w:jc w:val="both"/>
        <w:rPr>
          <w:rFonts w:ascii="Roboto" w:hAnsi="Roboto" w:cs="Tahoma"/>
          <w:sz w:val="20"/>
          <w:szCs w:val="20"/>
        </w:rPr>
      </w:pPr>
    </w:p>
    <w:p w14:paraId="0473087F" w14:textId="62C57824" w:rsidR="00E41690" w:rsidRPr="00132508" w:rsidRDefault="00E41690" w:rsidP="00DD0D70">
      <w:pPr>
        <w:pStyle w:val="Akapitzlist"/>
        <w:numPr>
          <w:ilvl w:val="0"/>
          <w:numId w:val="36"/>
        </w:numPr>
        <w:tabs>
          <w:tab w:val="left" w:pos="426"/>
        </w:tabs>
        <w:spacing w:after="40"/>
        <w:ind w:left="426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132508">
        <w:rPr>
          <w:rFonts w:ascii="Roboto" w:hAnsi="Roboto" w:cs="Tahoma"/>
          <w:sz w:val="20"/>
          <w:szCs w:val="20"/>
        </w:rPr>
        <w:t>Punkty przyznawane za podane powyżej kryteria będą liczone według następujących wzorów:</w:t>
      </w:r>
    </w:p>
    <w:p w14:paraId="4C9EF051" w14:textId="77777777" w:rsidR="00CB6B1E" w:rsidRPr="00132508" w:rsidRDefault="00CB6B1E" w:rsidP="00132508">
      <w:pPr>
        <w:pStyle w:val="Akapitzlist"/>
        <w:tabs>
          <w:tab w:val="left" w:pos="426"/>
        </w:tabs>
        <w:spacing w:after="40"/>
        <w:ind w:left="426"/>
        <w:contextualSpacing w:val="0"/>
        <w:jc w:val="both"/>
        <w:rPr>
          <w:rFonts w:ascii="Roboto" w:hAnsi="Roboto" w:cs="Tahoma"/>
          <w:sz w:val="20"/>
          <w:szCs w:val="20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CB6B1E" w:rsidRPr="00D70AC0" w14:paraId="712C6374" w14:textId="77777777" w:rsidTr="00C8109A">
        <w:trPr>
          <w:trHeight w:val="82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6A06EB" w14:textId="77777777" w:rsidR="00E41690" w:rsidRPr="00C8109A" w:rsidRDefault="00E41690" w:rsidP="00E4169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b/>
                <w:sz w:val="20"/>
                <w:szCs w:val="18"/>
              </w:rPr>
            </w:pPr>
            <w:r w:rsidRPr="00C8109A">
              <w:rPr>
                <w:rFonts w:ascii="Roboto" w:hAnsi="Roboto" w:cs="Tahoma"/>
                <w:b/>
                <w:sz w:val="20"/>
                <w:szCs w:val="18"/>
              </w:rPr>
              <w:t>Nazwa kryterium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71980CB5" w14:textId="16F0CFA2" w:rsidR="00E41690" w:rsidRPr="00C8109A" w:rsidRDefault="00E41690" w:rsidP="00E4169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b/>
                <w:sz w:val="20"/>
                <w:szCs w:val="18"/>
              </w:rPr>
            </w:pPr>
            <w:r w:rsidRPr="00C8109A">
              <w:rPr>
                <w:rFonts w:ascii="Roboto" w:hAnsi="Roboto" w:cs="Tahoma"/>
                <w:b/>
                <w:sz w:val="20"/>
                <w:szCs w:val="18"/>
              </w:rPr>
              <w:t>Wzór</w:t>
            </w:r>
          </w:p>
        </w:tc>
      </w:tr>
      <w:tr w:rsidR="00CB6B1E" w:rsidRPr="00CB6B1E" w14:paraId="40D15696" w14:textId="77777777" w:rsidTr="00C8109A">
        <w:trPr>
          <w:cantSplit/>
          <w:trHeight w:val="2821"/>
        </w:trPr>
        <w:tc>
          <w:tcPr>
            <w:tcW w:w="1843" w:type="dxa"/>
            <w:vAlign w:val="center"/>
          </w:tcPr>
          <w:p w14:paraId="4EF041F7" w14:textId="77777777" w:rsidR="00E41690" w:rsidRPr="00C8109A" w:rsidRDefault="00E41690" w:rsidP="00E4169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b/>
                <w:sz w:val="20"/>
                <w:szCs w:val="18"/>
              </w:rPr>
            </w:pPr>
            <w:r w:rsidRPr="00C8109A">
              <w:rPr>
                <w:rFonts w:ascii="Roboto" w:hAnsi="Roboto" w:cs="Tahoma"/>
                <w:b/>
                <w:sz w:val="20"/>
                <w:szCs w:val="18"/>
              </w:rPr>
              <w:t>Cena (koszt)</w:t>
            </w:r>
          </w:p>
        </w:tc>
        <w:tc>
          <w:tcPr>
            <w:tcW w:w="7371" w:type="dxa"/>
            <w:vAlign w:val="center"/>
          </w:tcPr>
          <w:p w14:paraId="721F7F10" w14:textId="3EF2D81A" w:rsidR="00E41690" w:rsidRDefault="00E41690" w:rsidP="00E41690">
            <w:pPr>
              <w:spacing w:line="276" w:lineRule="auto"/>
              <w:rPr>
                <w:rFonts w:ascii="Roboto" w:hAnsi="Roboto" w:cs="Tahoma"/>
                <w:sz w:val="20"/>
                <w:szCs w:val="18"/>
              </w:rPr>
            </w:pPr>
          </w:p>
          <w:p w14:paraId="055920CF" w14:textId="474C63FD" w:rsidR="00B1051C" w:rsidRDefault="00B1051C" w:rsidP="00E41690">
            <w:pPr>
              <w:spacing w:line="276" w:lineRule="auto"/>
              <w:rPr>
                <w:rFonts w:ascii="Roboto" w:hAnsi="Roboto" w:cs="Tahoma"/>
                <w:sz w:val="20"/>
                <w:szCs w:val="18"/>
              </w:rPr>
            </w:pPr>
          </w:p>
          <w:p w14:paraId="58A4C2FD" w14:textId="77777777" w:rsidR="00B1051C" w:rsidRPr="00C8109A" w:rsidRDefault="00B1051C" w:rsidP="00E41690">
            <w:pPr>
              <w:spacing w:line="276" w:lineRule="auto"/>
              <w:rPr>
                <w:rFonts w:ascii="Roboto" w:hAnsi="Roboto" w:cs="Tahoma"/>
                <w:sz w:val="20"/>
                <w:szCs w:val="18"/>
              </w:rPr>
            </w:pPr>
          </w:p>
          <w:p w14:paraId="3D5A7CF4" w14:textId="77777777" w:rsidR="00E41690" w:rsidRPr="00C8109A" w:rsidRDefault="00E41690" w:rsidP="00E41690">
            <w:pPr>
              <w:spacing w:line="276" w:lineRule="auto"/>
              <w:jc w:val="center"/>
              <w:rPr>
                <w:rFonts w:ascii="Roboto" w:hAnsi="Roboto" w:cs="Tahoma"/>
                <w:sz w:val="20"/>
                <w:szCs w:val="18"/>
              </w:rPr>
            </w:pPr>
            <w:r w:rsidRPr="00C8109A">
              <w:rPr>
                <w:rFonts w:ascii="Roboto" w:hAnsi="Roboto" w:cs="Tahoma"/>
                <w:b/>
                <w:sz w:val="20"/>
                <w:szCs w:val="18"/>
              </w:rPr>
              <w:t>Liczba punktów</w:t>
            </w:r>
            <w:r w:rsidRPr="00C8109A">
              <w:rPr>
                <w:rFonts w:ascii="Roboto" w:hAnsi="Roboto" w:cs="Tahoma"/>
                <w:sz w:val="20"/>
                <w:szCs w:val="18"/>
              </w:rPr>
              <w:t xml:space="preserve"> = (</w:t>
            </w:r>
            <w:proofErr w:type="spellStart"/>
            <w:r w:rsidRPr="00C8109A">
              <w:rPr>
                <w:rFonts w:ascii="Roboto" w:hAnsi="Roboto" w:cs="Tahoma"/>
                <w:sz w:val="20"/>
                <w:szCs w:val="18"/>
              </w:rPr>
              <w:t>Cmin</w:t>
            </w:r>
            <w:proofErr w:type="spellEnd"/>
            <w:r w:rsidRPr="00C8109A">
              <w:rPr>
                <w:rFonts w:ascii="Roboto" w:hAnsi="Roboto" w:cs="Tahoma"/>
                <w:sz w:val="20"/>
                <w:szCs w:val="18"/>
              </w:rPr>
              <w:t>/</w:t>
            </w:r>
            <w:proofErr w:type="spellStart"/>
            <w:r w:rsidRPr="00C8109A">
              <w:rPr>
                <w:rFonts w:ascii="Roboto" w:hAnsi="Roboto" w:cs="Tahoma"/>
                <w:sz w:val="20"/>
                <w:szCs w:val="18"/>
              </w:rPr>
              <w:t>Cof</w:t>
            </w:r>
            <w:proofErr w:type="spellEnd"/>
            <w:r w:rsidRPr="00C8109A">
              <w:rPr>
                <w:rFonts w:ascii="Roboto" w:hAnsi="Roboto" w:cs="Tahoma"/>
                <w:sz w:val="20"/>
                <w:szCs w:val="18"/>
              </w:rPr>
              <w:t xml:space="preserve"> ) * 100 * waga</w:t>
            </w:r>
          </w:p>
          <w:p w14:paraId="53786518" w14:textId="77777777" w:rsidR="00E41690" w:rsidRPr="00C8109A" w:rsidRDefault="00E41690" w:rsidP="00E41690">
            <w:pPr>
              <w:spacing w:line="276" w:lineRule="auto"/>
              <w:rPr>
                <w:rFonts w:ascii="Roboto" w:hAnsi="Roboto" w:cs="Tahoma"/>
                <w:i/>
                <w:sz w:val="20"/>
                <w:szCs w:val="18"/>
              </w:rPr>
            </w:pPr>
            <w:r w:rsidRPr="00C8109A">
              <w:rPr>
                <w:rFonts w:ascii="Roboto" w:hAnsi="Roboto" w:cs="Tahoma"/>
                <w:i/>
                <w:sz w:val="20"/>
                <w:szCs w:val="18"/>
              </w:rPr>
              <w:t>gdzie:</w:t>
            </w:r>
          </w:p>
          <w:p w14:paraId="4CCB3C5C" w14:textId="77777777" w:rsidR="00E41690" w:rsidRPr="00C8109A" w:rsidRDefault="00E41690" w:rsidP="00E41690">
            <w:pPr>
              <w:spacing w:line="276" w:lineRule="auto"/>
              <w:rPr>
                <w:rFonts w:ascii="Roboto" w:hAnsi="Roboto" w:cs="Tahoma"/>
                <w:i/>
                <w:sz w:val="20"/>
                <w:szCs w:val="18"/>
              </w:rPr>
            </w:pPr>
            <w:r w:rsidRPr="00C8109A">
              <w:rPr>
                <w:rFonts w:ascii="Roboto" w:hAnsi="Roboto" w:cs="Tahoma"/>
                <w:i/>
                <w:sz w:val="20"/>
                <w:szCs w:val="18"/>
              </w:rPr>
              <w:t xml:space="preserve">- </w:t>
            </w:r>
            <w:proofErr w:type="spellStart"/>
            <w:r w:rsidRPr="00C8109A">
              <w:rPr>
                <w:rFonts w:ascii="Roboto" w:hAnsi="Roboto" w:cs="Tahoma"/>
                <w:i/>
                <w:sz w:val="20"/>
                <w:szCs w:val="18"/>
              </w:rPr>
              <w:t>Cmin</w:t>
            </w:r>
            <w:proofErr w:type="spellEnd"/>
            <w:r w:rsidRPr="00C8109A">
              <w:rPr>
                <w:rFonts w:ascii="Roboto" w:hAnsi="Roboto" w:cs="Tahoma"/>
                <w:i/>
                <w:sz w:val="20"/>
                <w:szCs w:val="18"/>
              </w:rPr>
              <w:t xml:space="preserve"> - najniższa cena oferty spośród wszystkich ważnych ofert w danym zadaniu częściowym</w:t>
            </w:r>
          </w:p>
          <w:p w14:paraId="2BD76BD1" w14:textId="77777777" w:rsidR="00E41690" w:rsidRPr="00C8109A" w:rsidRDefault="00E41690" w:rsidP="00E41690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Roboto" w:hAnsi="Roboto" w:cs="Tahoma"/>
                <w:i/>
                <w:sz w:val="20"/>
                <w:szCs w:val="18"/>
              </w:rPr>
            </w:pPr>
            <w:r w:rsidRPr="00C8109A">
              <w:rPr>
                <w:rFonts w:ascii="Roboto" w:hAnsi="Roboto" w:cs="Tahoma"/>
                <w:i/>
                <w:sz w:val="20"/>
                <w:szCs w:val="18"/>
              </w:rPr>
              <w:t xml:space="preserve">- </w:t>
            </w:r>
            <w:proofErr w:type="spellStart"/>
            <w:r w:rsidRPr="00C8109A">
              <w:rPr>
                <w:rFonts w:ascii="Roboto" w:hAnsi="Roboto" w:cs="Tahoma"/>
                <w:i/>
                <w:sz w:val="20"/>
                <w:szCs w:val="18"/>
              </w:rPr>
              <w:t>Cof</w:t>
            </w:r>
            <w:proofErr w:type="spellEnd"/>
            <w:r w:rsidRPr="00C8109A">
              <w:rPr>
                <w:rFonts w:ascii="Roboto" w:hAnsi="Roboto" w:cs="Tahoma"/>
                <w:i/>
                <w:sz w:val="20"/>
                <w:szCs w:val="18"/>
              </w:rPr>
              <w:t xml:space="preserve"> - cena podana w badanej ofercie w danym zadaniu częściowym</w:t>
            </w:r>
          </w:p>
          <w:p w14:paraId="671FD257" w14:textId="302E9446" w:rsidR="00581CA8" w:rsidRPr="00C8109A" w:rsidRDefault="00E41690" w:rsidP="00E41690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Roboto" w:hAnsi="Roboto" w:cs="Tahoma"/>
                <w:i/>
                <w:sz w:val="20"/>
                <w:szCs w:val="18"/>
              </w:rPr>
            </w:pPr>
            <w:r w:rsidRPr="00C8109A">
              <w:rPr>
                <w:rFonts w:ascii="Roboto" w:hAnsi="Roboto" w:cs="Tahoma"/>
                <w:i/>
                <w:sz w:val="20"/>
                <w:szCs w:val="18"/>
              </w:rPr>
              <w:t>- waga – 60%</w:t>
            </w:r>
          </w:p>
          <w:p w14:paraId="62A0BBAC" w14:textId="77777777" w:rsidR="00CB6B1E" w:rsidRDefault="00CB6B1E" w:rsidP="00E41690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Roboto" w:hAnsi="Roboto" w:cs="Tahoma"/>
                <w:i/>
                <w:sz w:val="20"/>
                <w:szCs w:val="18"/>
              </w:rPr>
            </w:pPr>
          </w:p>
          <w:p w14:paraId="5661EF73" w14:textId="77777777" w:rsidR="00B1051C" w:rsidRDefault="00B1051C" w:rsidP="00E41690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Roboto" w:hAnsi="Roboto" w:cs="Tahoma"/>
                <w:i/>
                <w:sz w:val="20"/>
                <w:szCs w:val="18"/>
              </w:rPr>
            </w:pPr>
          </w:p>
          <w:p w14:paraId="50755882" w14:textId="062BE673" w:rsidR="00B1051C" w:rsidRPr="00C8109A" w:rsidRDefault="00B1051C" w:rsidP="00E41690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Roboto" w:hAnsi="Roboto" w:cs="Tahoma"/>
                <w:i/>
                <w:sz w:val="20"/>
                <w:szCs w:val="18"/>
              </w:rPr>
            </w:pPr>
          </w:p>
        </w:tc>
      </w:tr>
      <w:tr w:rsidR="00CB6B1E" w:rsidRPr="00CB6B1E" w14:paraId="50C8CB1E" w14:textId="77777777" w:rsidTr="00C8109A">
        <w:trPr>
          <w:trHeight w:val="837"/>
        </w:trPr>
        <w:tc>
          <w:tcPr>
            <w:tcW w:w="1843" w:type="dxa"/>
            <w:vMerge w:val="restart"/>
            <w:vAlign w:val="center"/>
          </w:tcPr>
          <w:p w14:paraId="39F37D6D" w14:textId="77777777" w:rsidR="00E41690" w:rsidRPr="00CB6B1E" w:rsidRDefault="00E41690" w:rsidP="00E4169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b/>
                <w:sz w:val="18"/>
                <w:szCs w:val="18"/>
              </w:rPr>
            </w:pPr>
            <w:r w:rsidRPr="00C8109A">
              <w:rPr>
                <w:rFonts w:ascii="Roboto" w:hAnsi="Roboto" w:cs="Tahoma"/>
                <w:b/>
                <w:sz w:val="20"/>
                <w:szCs w:val="18"/>
              </w:rPr>
              <w:lastRenderedPageBreak/>
              <w:t>Termin realizacji dostaw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4D1F9CA2" w14:textId="639E4A35" w:rsidR="00E41690" w:rsidRPr="00C8109A" w:rsidRDefault="00E41690" w:rsidP="00C8109A">
            <w:pPr>
              <w:jc w:val="center"/>
              <w:rPr>
                <w:rFonts w:ascii="Roboto" w:hAnsi="Roboto" w:cs="Tahoma"/>
                <w:b/>
                <w:sz w:val="20"/>
                <w:szCs w:val="18"/>
              </w:rPr>
            </w:pPr>
            <w:r w:rsidRPr="00C8109A">
              <w:rPr>
                <w:rFonts w:ascii="Roboto" w:hAnsi="Roboto" w:cs="Tahoma"/>
                <w:b/>
                <w:sz w:val="20"/>
                <w:szCs w:val="18"/>
              </w:rPr>
              <w:t xml:space="preserve">Zadanie  częściowe nr 1 i </w:t>
            </w:r>
            <w:r w:rsidR="00C8109A" w:rsidRPr="00C8109A">
              <w:rPr>
                <w:rFonts w:ascii="Roboto" w:hAnsi="Roboto" w:cs="Tahoma"/>
                <w:b/>
                <w:sz w:val="20"/>
                <w:szCs w:val="18"/>
              </w:rPr>
              <w:t>4</w:t>
            </w:r>
            <w:r w:rsidRPr="00C8109A">
              <w:rPr>
                <w:rFonts w:ascii="Roboto" w:hAnsi="Roboto" w:cs="Tahoma"/>
                <w:b/>
                <w:sz w:val="20"/>
                <w:szCs w:val="18"/>
              </w:rPr>
              <w:t xml:space="preserve"> </w:t>
            </w:r>
          </w:p>
        </w:tc>
      </w:tr>
      <w:tr w:rsidR="00CB6B1E" w:rsidRPr="00CB6B1E" w14:paraId="73E7A163" w14:textId="77777777" w:rsidTr="00D70AC0">
        <w:trPr>
          <w:cantSplit/>
          <w:trHeight w:val="2269"/>
        </w:trPr>
        <w:tc>
          <w:tcPr>
            <w:tcW w:w="1843" w:type="dxa"/>
            <w:vMerge/>
            <w:vAlign w:val="center"/>
          </w:tcPr>
          <w:p w14:paraId="422516B0" w14:textId="77777777" w:rsidR="00E41690" w:rsidRPr="00132508" w:rsidRDefault="00E41690" w:rsidP="00E4169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14:paraId="06A3EECE" w14:textId="77777777" w:rsidR="00E41690" w:rsidRPr="00C8109A" w:rsidRDefault="00E41690" w:rsidP="00E41690">
            <w:pPr>
              <w:spacing w:line="276" w:lineRule="auto"/>
              <w:jc w:val="center"/>
              <w:rPr>
                <w:rFonts w:ascii="Roboto" w:hAnsi="Roboto" w:cs="Tahoma"/>
                <w:b/>
                <w:sz w:val="20"/>
                <w:szCs w:val="18"/>
              </w:rPr>
            </w:pPr>
            <w:r w:rsidRPr="00C8109A">
              <w:rPr>
                <w:rFonts w:ascii="Roboto" w:hAnsi="Roboto" w:cs="Tahoma"/>
                <w:b/>
                <w:sz w:val="20"/>
                <w:szCs w:val="18"/>
              </w:rPr>
              <w:t>TR = (</w:t>
            </w:r>
            <w:proofErr w:type="spellStart"/>
            <w:r w:rsidRPr="00C8109A">
              <w:rPr>
                <w:rFonts w:ascii="Roboto" w:hAnsi="Roboto" w:cs="Tahoma"/>
                <w:b/>
                <w:sz w:val="20"/>
                <w:szCs w:val="18"/>
              </w:rPr>
              <w:t>TRmin</w:t>
            </w:r>
            <w:proofErr w:type="spellEnd"/>
            <w:r w:rsidRPr="00C8109A">
              <w:rPr>
                <w:rFonts w:ascii="Roboto" w:hAnsi="Roboto" w:cs="Tahoma"/>
                <w:b/>
                <w:sz w:val="20"/>
                <w:szCs w:val="18"/>
              </w:rPr>
              <w:t xml:space="preserve"> /</w:t>
            </w:r>
            <w:proofErr w:type="spellStart"/>
            <w:r w:rsidRPr="00C8109A">
              <w:rPr>
                <w:rFonts w:ascii="Roboto" w:hAnsi="Roboto" w:cs="Tahoma"/>
                <w:b/>
                <w:sz w:val="20"/>
                <w:szCs w:val="18"/>
              </w:rPr>
              <w:t>TRb</w:t>
            </w:r>
            <w:proofErr w:type="spellEnd"/>
            <w:r w:rsidRPr="00C8109A">
              <w:rPr>
                <w:rFonts w:ascii="Roboto" w:hAnsi="Roboto" w:cs="Tahoma"/>
                <w:b/>
                <w:sz w:val="20"/>
                <w:szCs w:val="18"/>
              </w:rPr>
              <w:t xml:space="preserve"> ) * 100 * waga</w:t>
            </w:r>
          </w:p>
          <w:p w14:paraId="5A0CF774" w14:textId="77777777" w:rsidR="00E41690" w:rsidRPr="00C8109A" w:rsidRDefault="00E41690" w:rsidP="00E41690">
            <w:pPr>
              <w:spacing w:line="276" w:lineRule="auto"/>
              <w:rPr>
                <w:rFonts w:ascii="Roboto" w:hAnsi="Roboto" w:cs="Tahoma"/>
                <w:i/>
                <w:sz w:val="20"/>
                <w:szCs w:val="18"/>
              </w:rPr>
            </w:pPr>
            <w:r w:rsidRPr="00C8109A">
              <w:rPr>
                <w:rFonts w:ascii="Roboto" w:hAnsi="Roboto" w:cs="Tahoma"/>
                <w:i/>
                <w:sz w:val="20"/>
                <w:szCs w:val="18"/>
              </w:rPr>
              <w:t>gdzie:</w:t>
            </w:r>
          </w:p>
          <w:p w14:paraId="3E7DF3D5" w14:textId="41A39AEF" w:rsidR="00E41690" w:rsidRPr="00C8109A" w:rsidRDefault="00E41690" w:rsidP="00E41690">
            <w:pPr>
              <w:spacing w:line="276" w:lineRule="auto"/>
              <w:rPr>
                <w:rFonts w:ascii="Roboto" w:hAnsi="Roboto" w:cs="Tahoma"/>
                <w:i/>
                <w:sz w:val="20"/>
                <w:szCs w:val="18"/>
              </w:rPr>
            </w:pPr>
            <w:proofErr w:type="spellStart"/>
            <w:r w:rsidRPr="00C8109A">
              <w:rPr>
                <w:rFonts w:ascii="Roboto" w:hAnsi="Roboto" w:cs="Tahoma"/>
                <w:i/>
                <w:sz w:val="20"/>
                <w:szCs w:val="18"/>
              </w:rPr>
              <w:t>TRmin</w:t>
            </w:r>
            <w:proofErr w:type="spellEnd"/>
            <w:r w:rsidRPr="00C8109A">
              <w:rPr>
                <w:rFonts w:ascii="Roboto" w:hAnsi="Roboto" w:cs="Tahoma"/>
                <w:i/>
                <w:sz w:val="20"/>
                <w:szCs w:val="18"/>
              </w:rPr>
              <w:t xml:space="preserve"> - najkrótszy termin realizacji zamówienia spośród wszystkich ofert  w danym zadaniu częściowym </w:t>
            </w:r>
            <w:r w:rsidR="00C8109A">
              <w:rPr>
                <w:rFonts w:ascii="Roboto" w:hAnsi="Roboto" w:cs="Tahoma"/>
                <w:i/>
                <w:sz w:val="20"/>
                <w:szCs w:val="18"/>
              </w:rPr>
              <w:t>(nr 1-4)</w:t>
            </w:r>
          </w:p>
          <w:p w14:paraId="0100124B" w14:textId="4562073E" w:rsidR="00E41690" w:rsidRPr="00C8109A" w:rsidRDefault="00E41690" w:rsidP="00E41690">
            <w:pPr>
              <w:spacing w:line="276" w:lineRule="auto"/>
              <w:rPr>
                <w:rFonts w:ascii="Roboto" w:hAnsi="Roboto" w:cs="Tahoma"/>
                <w:i/>
                <w:sz w:val="20"/>
                <w:szCs w:val="18"/>
              </w:rPr>
            </w:pPr>
            <w:proofErr w:type="spellStart"/>
            <w:r w:rsidRPr="00C8109A">
              <w:rPr>
                <w:rFonts w:ascii="Roboto" w:hAnsi="Roboto" w:cs="Tahoma"/>
                <w:i/>
                <w:sz w:val="20"/>
                <w:szCs w:val="18"/>
              </w:rPr>
              <w:t>TRb</w:t>
            </w:r>
            <w:proofErr w:type="spellEnd"/>
            <w:r w:rsidRPr="00C8109A">
              <w:rPr>
                <w:rFonts w:ascii="Roboto" w:hAnsi="Roboto" w:cs="Tahoma"/>
                <w:i/>
                <w:sz w:val="20"/>
                <w:szCs w:val="18"/>
              </w:rPr>
              <w:t xml:space="preserve"> – termin realizacji zamówienia w badanej ofercie w danym zadaniu częściowym</w:t>
            </w:r>
            <w:r w:rsidR="00C8109A">
              <w:rPr>
                <w:rFonts w:ascii="Roboto" w:hAnsi="Roboto" w:cs="Tahoma"/>
                <w:i/>
                <w:sz w:val="20"/>
                <w:szCs w:val="18"/>
              </w:rPr>
              <w:t xml:space="preserve"> (nr 1 -4)</w:t>
            </w:r>
          </w:p>
          <w:p w14:paraId="7ACA6789" w14:textId="77777777" w:rsidR="00E41690" w:rsidRPr="00C8109A" w:rsidRDefault="00E41690" w:rsidP="00E41690">
            <w:pPr>
              <w:spacing w:line="276" w:lineRule="auto"/>
              <w:rPr>
                <w:rFonts w:ascii="Roboto" w:hAnsi="Roboto" w:cs="Tahoma"/>
                <w:i/>
                <w:sz w:val="20"/>
                <w:szCs w:val="18"/>
              </w:rPr>
            </w:pPr>
          </w:p>
          <w:p w14:paraId="41F2FDFD" w14:textId="77777777" w:rsidR="00E41690" w:rsidRPr="00C8109A" w:rsidRDefault="00E41690" w:rsidP="00E41690">
            <w:pPr>
              <w:tabs>
                <w:tab w:val="left" w:pos="643"/>
                <w:tab w:val="num" w:pos="1080"/>
              </w:tabs>
              <w:spacing w:after="60" w:line="276" w:lineRule="auto"/>
              <w:jc w:val="both"/>
              <w:rPr>
                <w:rFonts w:ascii="Roboto" w:hAnsi="Roboto" w:cs="Tahoma"/>
                <w:b/>
                <w:sz w:val="20"/>
                <w:szCs w:val="18"/>
              </w:rPr>
            </w:pPr>
            <w:r w:rsidRPr="00C8109A">
              <w:rPr>
                <w:rFonts w:ascii="Roboto" w:hAnsi="Roboto" w:cs="Tahoma"/>
                <w:b/>
                <w:sz w:val="20"/>
                <w:szCs w:val="18"/>
                <w:u w:val="single"/>
              </w:rPr>
              <w:t>Minimalny</w:t>
            </w:r>
            <w:r w:rsidRPr="00C8109A">
              <w:rPr>
                <w:rFonts w:ascii="Roboto" w:hAnsi="Roboto" w:cs="Tahoma"/>
                <w:b/>
                <w:sz w:val="20"/>
                <w:szCs w:val="18"/>
              </w:rPr>
              <w:t xml:space="preserve"> termin realizacji zamówienia w ww. zadaniach częściowych wynosi 12 godzin od chwili przekazania przez Zamawiającego zgłoszenia;</w:t>
            </w:r>
          </w:p>
          <w:p w14:paraId="2206A4A9" w14:textId="77777777" w:rsidR="00E41690" w:rsidRPr="00C8109A" w:rsidRDefault="00E41690" w:rsidP="00E41690">
            <w:pPr>
              <w:tabs>
                <w:tab w:val="left" w:pos="643"/>
                <w:tab w:val="num" w:pos="1080"/>
              </w:tabs>
              <w:spacing w:after="60" w:line="276" w:lineRule="auto"/>
              <w:jc w:val="both"/>
              <w:rPr>
                <w:rFonts w:ascii="Roboto" w:hAnsi="Roboto" w:cs="Tahoma"/>
                <w:b/>
                <w:sz w:val="20"/>
                <w:szCs w:val="18"/>
              </w:rPr>
            </w:pPr>
            <w:r w:rsidRPr="00C8109A">
              <w:rPr>
                <w:rFonts w:ascii="Roboto" w:hAnsi="Roboto" w:cs="Tahoma"/>
                <w:b/>
                <w:sz w:val="20"/>
                <w:szCs w:val="18"/>
                <w:u w:val="single"/>
              </w:rPr>
              <w:t>Maksymalny</w:t>
            </w:r>
            <w:r w:rsidRPr="00C8109A">
              <w:rPr>
                <w:rFonts w:ascii="Roboto" w:hAnsi="Roboto" w:cs="Tahoma"/>
                <w:b/>
                <w:sz w:val="20"/>
                <w:szCs w:val="18"/>
              </w:rPr>
              <w:t xml:space="preserve"> termin realizacji zamówienia w ww. zadaniach wynosi 72 godziny od chwili przekazania przez Zamawiającego zgłoszenia.</w:t>
            </w:r>
          </w:p>
        </w:tc>
      </w:tr>
      <w:tr w:rsidR="00CB6B1E" w:rsidRPr="00CB6B1E" w14:paraId="43709B78" w14:textId="77777777" w:rsidTr="00D70AC0">
        <w:trPr>
          <w:trHeight w:val="798"/>
        </w:trPr>
        <w:tc>
          <w:tcPr>
            <w:tcW w:w="1843" w:type="dxa"/>
            <w:vMerge/>
            <w:vAlign w:val="center"/>
          </w:tcPr>
          <w:p w14:paraId="1827436F" w14:textId="77777777" w:rsidR="00E41690" w:rsidRPr="00132508" w:rsidRDefault="00E41690" w:rsidP="00E4169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3552C587" w14:textId="2F5845B1" w:rsidR="00E41690" w:rsidRPr="00C8109A" w:rsidRDefault="00E41690" w:rsidP="00C8109A">
            <w:pPr>
              <w:spacing w:line="276" w:lineRule="auto"/>
              <w:jc w:val="center"/>
              <w:rPr>
                <w:rFonts w:ascii="Roboto" w:hAnsi="Roboto" w:cs="Tahoma"/>
                <w:b/>
                <w:sz w:val="20"/>
                <w:szCs w:val="18"/>
              </w:rPr>
            </w:pPr>
            <w:r w:rsidRPr="00C8109A">
              <w:rPr>
                <w:rFonts w:ascii="Roboto" w:hAnsi="Roboto" w:cs="Tahoma"/>
                <w:b/>
                <w:sz w:val="20"/>
                <w:szCs w:val="18"/>
              </w:rPr>
              <w:t xml:space="preserve">Zadanie częściowe nr </w:t>
            </w:r>
            <w:r w:rsidR="00C8109A" w:rsidRPr="00C8109A">
              <w:rPr>
                <w:rFonts w:ascii="Roboto" w:hAnsi="Roboto" w:cs="Tahoma"/>
                <w:b/>
                <w:sz w:val="20"/>
                <w:szCs w:val="18"/>
              </w:rPr>
              <w:t>5 - 6</w:t>
            </w:r>
          </w:p>
        </w:tc>
      </w:tr>
      <w:tr w:rsidR="00CB6B1E" w:rsidRPr="00CB6B1E" w14:paraId="369B86AE" w14:textId="77777777" w:rsidTr="00D70AC0">
        <w:trPr>
          <w:trHeight w:val="1972"/>
        </w:trPr>
        <w:tc>
          <w:tcPr>
            <w:tcW w:w="1843" w:type="dxa"/>
            <w:vMerge/>
            <w:vAlign w:val="center"/>
          </w:tcPr>
          <w:p w14:paraId="520912C0" w14:textId="77777777" w:rsidR="00E41690" w:rsidRPr="00132508" w:rsidRDefault="00E41690" w:rsidP="00E41690">
            <w:pPr>
              <w:pStyle w:val="Akapitzlist"/>
              <w:tabs>
                <w:tab w:val="left" w:pos="426"/>
              </w:tabs>
              <w:spacing w:after="40"/>
              <w:ind w:left="0"/>
              <w:jc w:val="center"/>
              <w:rPr>
                <w:rFonts w:ascii="Roboto" w:hAnsi="Roboto" w:cs="Tahoma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14:paraId="2FCF7CD5" w14:textId="77777777" w:rsidR="00E41690" w:rsidRPr="00C8109A" w:rsidRDefault="00E41690" w:rsidP="00E41690">
            <w:pPr>
              <w:spacing w:line="276" w:lineRule="auto"/>
              <w:jc w:val="center"/>
              <w:rPr>
                <w:rFonts w:ascii="Roboto" w:hAnsi="Roboto" w:cs="Tahoma"/>
                <w:b/>
                <w:sz w:val="20"/>
                <w:szCs w:val="18"/>
              </w:rPr>
            </w:pPr>
            <w:r w:rsidRPr="00C8109A">
              <w:rPr>
                <w:rFonts w:ascii="Roboto" w:hAnsi="Roboto" w:cs="Tahoma"/>
                <w:b/>
                <w:sz w:val="20"/>
                <w:szCs w:val="18"/>
              </w:rPr>
              <w:t>TR1 = (TR1min /TR1b ) * 100 * waga</w:t>
            </w:r>
          </w:p>
          <w:p w14:paraId="45F4B9EA" w14:textId="77777777" w:rsidR="00E41690" w:rsidRPr="00C8109A" w:rsidRDefault="00E41690" w:rsidP="00E41690">
            <w:pPr>
              <w:spacing w:line="276" w:lineRule="auto"/>
              <w:rPr>
                <w:rFonts w:ascii="Roboto" w:hAnsi="Roboto" w:cs="Tahoma"/>
                <w:i/>
                <w:sz w:val="20"/>
                <w:szCs w:val="18"/>
              </w:rPr>
            </w:pPr>
            <w:r w:rsidRPr="00C8109A">
              <w:rPr>
                <w:rFonts w:ascii="Roboto" w:hAnsi="Roboto" w:cs="Tahoma"/>
                <w:i/>
                <w:sz w:val="20"/>
                <w:szCs w:val="18"/>
              </w:rPr>
              <w:t>gdzie:</w:t>
            </w:r>
          </w:p>
          <w:p w14:paraId="588D2B3C" w14:textId="6DFFB895" w:rsidR="00E41690" w:rsidRPr="00C8109A" w:rsidRDefault="00E41690" w:rsidP="00E41690">
            <w:pPr>
              <w:spacing w:line="276" w:lineRule="auto"/>
              <w:rPr>
                <w:rFonts w:ascii="Roboto" w:hAnsi="Roboto" w:cs="Tahoma"/>
                <w:i/>
                <w:sz w:val="20"/>
                <w:szCs w:val="18"/>
              </w:rPr>
            </w:pPr>
            <w:r w:rsidRPr="00C8109A">
              <w:rPr>
                <w:rFonts w:ascii="Roboto" w:hAnsi="Roboto" w:cs="Tahoma"/>
                <w:i/>
                <w:sz w:val="20"/>
                <w:szCs w:val="18"/>
              </w:rPr>
              <w:t xml:space="preserve">TR1min - najkrótszy termin realizacji zamówienia spośród wszystkich ofert w danym zadaniu częściowym </w:t>
            </w:r>
            <w:r w:rsidR="00C8109A">
              <w:rPr>
                <w:rFonts w:ascii="Roboto" w:hAnsi="Roboto" w:cs="Tahoma"/>
                <w:i/>
                <w:sz w:val="20"/>
                <w:szCs w:val="18"/>
              </w:rPr>
              <w:t>(nr 5-6)</w:t>
            </w:r>
          </w:p>
          <w:p w14:paraId="3AC085D9" w14:textId="306B5D79" w:rsidR="00E41690" w:rsidRPr="00C8109A" w:rsidRDefault="00E41690" w:rsidP="00E41690">
            <w:pPr>
              <w:spacing w:line="276" w:lineRule="auto"/>
              <w:rPr>
                <w:rFonts w:ascii="Roboto" w:hAnsi="Roboto" w:cs="Tahoma"/>
                <w:i/>
                <w:sz w:val="20"/>
                <w:szCs w:val="18"/>
              </w:rPr>
            </w:pPr>
            <w:r w:rsidRPr="00C8109A">
              <w:rPr>
                <w:rFonts w:ascii="Roboto" w:hAnsi="Roboto" w:cs="Tahoma"/>
                <w:i/>
                <w:sz w:val="20"/>
                <w:szCs w:val="18"/>
              </w:rPr>
              <w:t xml:space="preserve">TR1b – termin realizacji zamówienia w badanej ofercie w danym zadaniu częściowym </w:t>
            </w:r>
            <w:r w:rsidR="00C8109A">
              <w:rPr>
                <w:rFonts w:ascii="Roboto" w:hAnsi="Roboto" w:cs="Tahoma"/>
                <w:i/>
                <w:sz w:val="20"/>
                <w:szCs w:val="18"/>
              </w:rPr>
              <w:t>(nr 5-6)</w:t>
            </w:r>
          </w:p>
          <w:p w14:paraId="06DBA2A3" w14:textId="77777777" w:rsidR="00E41690" w:rsidRPr="00C8109A" w:rsidRDefault="00E41690" w:rsidP="00E41690">
            <w:pPr>
              <w:spacing w:line="276" w:lineRule="auto"/>
              <w:rPr>
                <w:rFonts w:ascii="Roboto" w:hAnsi="Roboto" w:cs="Tahoma"/>
                <w:i/>
                <w:sz w:val="20"/>
                <w:szCs w:val="18"/>
              </w:rPr>
            </w:pPr>
          </w:p>
          <w:p w14:paraId="32FB01A9" w14:textId="77777777" w:rsidR="00E41690" w:rsidRPr="00C8109A" w:rsidRDefault="00E41690" w:rsidP="00E41690">
            <w:pPr>
              <w:tabs>
                <w:tab w:val="left" w:pos="643"/>
                <w:tab w:val="num" w:pos="1080"/>
              </w:tabs>
              <w:spacing w:after="60" w:line="276" w:lineRule="auto"/>
              <w:jc w:val="both"/>
              <w:rPr>
                <w:rFonts w:ascii="Roboto" w:hAnsi="Roboto" w:cs="Tahoma"/>
                <w:b/>
                <w:sz w:val="20"/>
                <w:szCs w:val="18"/>
              </w:rPr>
            </w:pPr>
            <w:r w:rsidRPr="00C8109A">
              <w:rPr>
                <w:rFonts w:ascii="Roboto" w:hAnsi="Roboto" w:cs="Tahoma"/>
                <w:b/>
                <w:sz w:val="20"/>
                <w:szCs w:val="18"/>
                <w:u w:val="single"/>
              </w:rPr>
              <w:t>Minimalny</w:t>
            </w:r>
            <w:r w:rsidRPr="00C8109A">
              <w:rPr>
                <w:rFonts w:ascii="Roboto" w:hAnsi="Roboto" w:cs="Tahoma"/>
                <w:b/>
                <w:sz w:val="20"/>
                <w:szCs w:val="18"/>
              </w:rPr>
              <w:t xml:space="preserve">  termin realizacji zamówienia w ww. zadaniach  częściowych wynosi 12 godzin od chwili przekazania przez Zamawiającego zgłoszenia</w:t>
            </w:r>
          </w:p>
          <w:p w14:paraId="627B7DF2" w14:textId="77777777" w:rsidR="00E41690" w:rsidRPr="00C8109A" w:rsidRDefault="00E41690" w:rsidP="00E41690">
            <w:pPr>
              <w:pStyle w:val="Akapitzlist"/>
              <w:tabs>
                <w:tab w:val="left" w:pos="426"/>
              </w:tabs>
              <w:spacing w:after="40" w:line="276" w:lineRule="auto"/>
              <w:ind w:left="0"/>
              <w:jc w:val="both"/>
              <w:rPr>
                <w:rFonts w:ascii="Roboto" w:hAnsi="Roboto" w:cs="Tahoma"/>
                <w:b/>
                <w:sz w:val="20"/>
                <w:szCs w:val="18"/>
                <w:u w:val="single"/>
              </w:rPr>
            </w:pPr>
            <w:r w:rsidRPr="00C8109A">
              <w:rPr>
                <w:rFonts w:ascii="Roboto" w:hAnsi="Roboto" w:cs="Tahoma"/>
                <w:b/>
                <w:sz w:val="20"/>
                <w:szCs w:val="18"/>
                <w:u w:val="single"/>
              </w:rPr>
              <w:t>Maksymalny</w:t>
            </w:r>
            <w:r w:rsidRPr="00C8109A">
              <w:rPr>
                <w:rFonts w:ascii="Roboto" w:hAnsi="Roboto" w:cs="Tahoma"/>
                <w:b/>
                <w:sz w:val="20"/>
                <w:szCs w:val="18"/>
              </w:rPr>
              <w:t xml:space="preserve"> termin realizacji zamówienia w ww. zadaniach  częściowych wynosi 18 godzin od chwili przekazania przez Zamawiającego zgłoszenia.</w:t>
            </w:r>
          </w:p>
        </w:tc>
      </w:tr>
    </w:tbl>
    <w:p w14:paraId="078A8BEB" w14:textId="77777777" w:rsidR="00E41690" w:rsidRPr="00E41690" w:rsidRDefault="00E41690" w:rsidP="00E41690">
      <w:pPr>
        <w:pStyle w:val="Akapitzlist"/>
        <w:tabs>
          <w:tab w:val="left" w:pos="426"/>
        </w:tabs>
        <w:spacing w:after="40"/>
        <w:ind w:left="426"/>
        <w:jc w:val="both"/>
        <w:rPr>
          <w:rFonts w:ascii="Roboto" w:hAnsi="Roboto" w:cs="Tahoma"/>
          <w:color w:val="000000"/>
          <w:sz w:val="20"/>
          <w:szCs w:val="20"/>
          <w:highlight w:val="yellow"/>
        </w:rPr>
      </w:pPr>
    </w:p>
    <w:p w14:paraId="69266D84" w14:textId="12E300F9" w:rsidR="00E41690" w:rsidRPr="00E41690" w:rsidRDefault="00E41690" w:rsidP="00DD0D70">
      <w:pPr>
        <w:pStyle w:val="Akapitzlist"/>
        <w:numPr>
          <w:ilvl w:val="0"/>
          <w:numId w:val="37"/>
        </w:numPr>
        <w:tabs>
          <w:tab w:val="left" w:pos="426"/>
        </w:tabs>
        <w:spacing w:after="40"/>
        <w:ind w:left="426" w:hanging="284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E41690">
        <w:rPr>
          <w:rFonts w:ascii="Roboto" w:hAnsi="Roboto" w:cs="Tahoma"/>
          <w:color w:val="000000"/>
          <w:sz w:val="20"/>
          <w:szCs w:val="20"/>
        </w:rPr>
        <w:t>Przy ocenie ofert w kryterium „</w:t>
      </w:r>
      <w:r w:rsidR="00C8109A">
        <w:rPr>
          <w:rFonts w:ascii="Roboto" w:hAnsi="Roboto" w:cs="Tahoma"/>
          <w:color w:val="000000"/>
          <w:sz w:val="20"/>
          <w:szCs w:val="20"/>
        </w:rPr>
        <w:t>C</w:t>
      </w:r>
      <w:r w:rsidRPr="00E41690">
        <w:rPr>
          <w:rFonts w:ascii="Roboto" w:hAnsi="Roboto" w:cs="Tahoma"/>
          <w:color w:val="000000"/>
          <w:sz w:val="20"/>
          <w:szCs w:val="20"/>
        </w:rPr>
        <w:t>ena” Zamawiający będzie posługiwał się ceną brutto.</w:t>
      </w:r>
    </w:p>
    <w:p w14:paraId="0244552C" w14:textId="77777777" w:rsidR="00E41690" w:rsidRPr="00E41690" w:rsidRDefault="00E41690" w:rsidP="00DD0D70">
      <w:pPr>
        <w:pStyle w:val="Akapitzlist"/>
        <w:numPr>
          <w:ilvl w:val="0"/>
          <w:numId w:val="37"/>
        </w:numPr>
        <w:tabs>
          <w:tab w:val="left" w:pos="426"/>
        </w:tabs>
        <w:spacing w:after="40"/>
        <w:ind w:left="426" w:hanging="284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E41690">
        <w:rPr>
          <w:rFonts w:ascii="Roboto" w:hAnsi="Roboto" w:cs="Tahoma"/>
          <w:color w:val="000000"/>
          <w:sz w:val="20"/>
          <w:szCs w:val="20"/>
        </w:rPr>
        <w:t>Ofertą najkorzystniejszą jest oferta z największą ilością punktów uzyskanych łącznie w obu kryteriach.</w:t>
      </w:r>
    </w:p>
    <w:p w14:paraId="128421E6" w14:textId="77777777" w:rsidR="00E41690" w:rsidRPr="00E41690" w:rsidRDefault="00E41690" w:rsidP="00DD0D70">
      <w:pPr>
        <w:pStyle w:val="Akapitzlist"/>
        <w:numPr>
          <w:ilvl w:val="0"/>
          <w:numId w:val="37"/>
        </w:numPr>
        <w:tabs>
          <w:tab w:val="left" w:pos="426"/>
        </w:tabs>
        <w:spacing w:after="40"/>
        <w:ind w:left="426" w:hanging="284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E41690">
        <w:rPr>
          <w:rFonts w:ascii="Roboto" w:hAnsi="Roboto" w:cs="Tahoma"/>
          <w:color w:val="000000"/>
          <w:sz w:val="20"/>
          <w:szCs w:val="20"/>
        </w:rPr>
        <w:t>W toku dokonywania badania i oceny ofert Zamawiający może żądać udzielenia przez Wykonawcę wyjaśnień treści złożonych przez niego ofert.</w:t>
      </w:r>
    </w:p>
    <w:p w14:paraId="72152EC6" w14:textId="77777777" w:rsidR="00E41690" w:rsidRPr="00E41690" w:rsidRDefault="00E41690" w:rsidP="00DD0D70">
      <w:pPr>
        <w:pStyle w:val="Akapitzlist"/>
        <w:numPr>
          <w:ilvl w:val="0"/>
          <w:numId w:val="37"/>
        </w:numPr>
        <w:tabs>
          <w:tab w:val="left" w:pos="426"/>
        </w:tabs>
        <w:spacing w:after="40"/>
        <w:ind w:left="426" w:hanging="284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E41690">
        <w:rPr>
          <w:rFonts w:ascii="Roboto" w:hAnsi="Roboto" w:cs="Tahoma"/>
          <w:color w:val="000000"/>
          <w:sz w:val="20"/>
          <w:szCs w:val="20"/>
        </w:rPr>
        <w:t>Zamawiający poprawi w ofercie:</w:t>
      </w:r>
    </w:p>
    <w:p w14:paraId="31B057F1" w14:textId="77777777" w:rsidR="00E41690" w:rsidRPr="00E41690" w:rsidRDefault="00E41690" w:rsidP="00DD0D70">
      <w:pPr>
        <w:pStyle w:val="Akapitzlist"/>
        <w:numPr>
          <w:ilvl w:val="0"/>
          <w:numId w:val="38"/>
        </w:numPr>
        <w:tabs>
          <w:tab w:val="left" w:pos="426"/>
        </w:tabs>
        <w:spacing w:after="40"/>
        <w:ind w:left="851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E41690">
        <w:rPr>
          <w:rFonts w:ascii="Roboto" w:hAnsi="Roboto" w:cs="Tahoma"/>
          <w:color w:val="000000"/>
          <w:sz w:val="20"/>
          <w:szCs w:val="20"/>
        </w:rPr>
        <w:t>oczywiste pomyłki pisarskie; w tym m.in.: jeżeli cenę oferty podano rozbieżnie słownie i liczbą, przyjmuje się, że prawidłowo podano ten zapis, który odpowiada dokonanemu obliczeniu ceny;</w:t>
      </w:r>
    </w:p>
    <w:p w14:paraId="552A95B0" w14:textId="77777777" w:rsidR="00E41690" w:rsidRPr="00E41690" w:rsidRDefault="00E41690" w:rsidP="00DD0D70">
      <w:pPr>
        <w:pStyle w:val="Akapitzlist"/>
        <w:numPr>
          <w:ilvl w:val="0"/>
          <w:numId w:val="38"/>
        </w:numPr>
        <w:tabs>
          <w:tab w:val="left" w:pos="426"/>
        </w:tabs>
        <w:spacing w:after="40"/>
        <w:ind w:left="851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E41690">
        <w:rPr>
          <w:rFonts w:ascii="Roboto" w:hAnsi="Roboto" w:cs="Tahoma"/>
          <w:color w:val="000000"/>
          <w:sz w:val="20"/>
          <w:szCs w:val="20"/>
        </w:rPr>
        <w:t>oczywiste omyłki rachunkowe, z uwzględnieniem konsekwencji rachunkowych dokonanych poprawek m.in.:</w:t>
      </w:r>
    </w:p>
    <w:p w14:paraId="5DBD524F" w14:textId="03C583E7" w:rsidR="00E41690" w:rsidRPr="00E41690" w:rsidRDefault="00E41690" w:rsidP="00DD0D70">
      <w:pPr>
        <w:pStyle w:val="Akapitzlist"/>
        <w:numPr>
          <w:ilvl w:val="0"/>
          <w:numId w:val="39"/>
        </w:numPr>
        <w:tabs>
          <w:tab w:val="left" w:pos="426"/>
        </w:tabs>
        <w:spacing w:after="40"/>
        <w:ind w:left="1134" w:hanging="283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E41690">
        <w:rPr>
          <w:rFonts w:ascii="Roboto" w:hAnsi="Roboto" w:cs="Tahoma"/>
          <w:color w:val="000000"/>
          <w:sz w:val="20"/>
          <w:szCs w:val="20"/>
        </w:rPr>
        <w:t>w przypadku błędu w obliczeniu ceny oferty wynikającego z nieprawidłowego zsumowania wartości za poszczególny asortyment wyszczególniony w tabelach Załącznika Nr 1a-1</w:t>
      </w:r>
      <w:r w:rsidR="00CD2D3A">
        <w:rPr>
          <w:rFonts w:ascii="Roboto" w:hAnsi="Roboto" w:cs="Tahoma"/>
          <w:color w:val="000000"/>
          <w:sz w:val="20"/>
          <w:szCs w:val="20"/>
        </w:rPr>
        <w:t>f</w:t>
      </w:r>
      <w:r w:rsidRPr="00E41690">
        <w:rPr>
          <w:rFonts w:ascii="Roboto" w:hAnsi="Roboto" w:cs="Tahoma"/>
          <w:color w:val="000000"/>
          <w:sz w:val="20"/>
          <w:szCs w:val="20"/>
        </w:rPr>
        <w:t xml:space="preserve"> do SIWZ, przyjmuje się, że prawidłowo podano wartości za poszczególny asortyment;</w:t>
      </w:r>
    </w:p>
    <w:p w14:paraId="430B8494" w14:textId="77777777" w:rsidR="00E41690" w:rsidRPr="00E41690" w:rsidRDefault="00E41690" w:rsidP="00DD0D70">
      <w:pPr>
        <w:pStyle w:val="Akapitzlist"/>
        <w:numPr>
          <w:ilvl w:val="0"/>
          <w:numId w:val="39"/>
        </w:numPr>
        <w:tabs>
          <w:tab w:val="left" w:pos="426"/>
        </w:tabs>
        <w:spacing w:after="40"/>
        <w:ind w:left="1134" w:hanging="283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E41690">
        <w:rPr>
          <w:rFonts w:ascii="Roboto" w:hAnsi="Roboto" w:cs="Tahoma"/>
          <w:color w:val="000000"/>
          <w:sz w:val="20"/>
          <w:szCs w:val="20"/>
        </w:rPr>
        <w:t>jeżeli obliczona wartość za poszczególny asortyment nie odpowiada iloczynowi ceny jednostkowej brutto oraz ilości szacunkowej dla asortymentu, przyjmuje się, że prawidłowo podano cenę jednostkową brutto oraz ilość;</w:t>
      </w:r>
    </w:p>
    <w:p w14:paraId="2BEA007A" w14:textId="03F83512" w:rsidR="00E41690" w:rsidRPr="00E41690" w:rsidRDefault="00E41690" w:rsidP="00DD0D70">
      <w:pPr>
        <w:pStyle w:val="Akapitzlist"/>
        <w:numPr>
          <w:ilvl w:val="0"/>
          <w:numId w:val="39"/>
        </w:numPr>
        <w:tabs>
          <w:tab w:val="left" w:pos="426"/>
        </w:tabs>
        <w:spacing w:after="40"/>
        <w:ind w:left="1134" w:hanging="283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E41690">
        <w:rPr>
          <w:rFonts w:ascii="Roboto" w:hAnsi="Roboto" w:cs="Tahoma"/>
          <w:color w:val="000000"/>
          <w:sz w:val="20"/>
          <w:szCs w:val="20"/>
        </w:rPr>
        <w:t xml:space="preserve">w przypadku braku podania łącznej wartości brutto za poszczególny asortyment wskazany </w:t>
      </w:r>
      <w:r w:rsidR="00132508">
        <w:rPr>
          <w:rFonts w:ascii="Roboto" w:hAnsi="Roboto" w:cs="Tahoma"/>
          <w:color w:val="000000"/>
          <w:sz w:val="20"/>
          <w:szCs w:val="20"/>
        </w:rPr>
        <w:br/>
      </w:r>
      <w:r w:rsidRPr="00E41690">
        <w:rPr>
          <w:rFonts w:ascii="Roboto" w:hAnsi="Roboto" w:cs="Tahoma"/>
          <w:color w:val="000000"/>
          <w:sz w:val="20"/>
          <w:szCs w:val="20"/>
        </w:rPr>
        <w:t>w tabeli Załącznika Nr 1a-1</w:t>
      </w:r>
      <w:r w:rsidR="00CD2D3A">
        <w:rPr>
          <w:rFonts w:ascii="Roboto" w:hAnsi="Roboto" w:cs="Tahoma"/>
          <w:color w:val="000000"/>
          <w:sz w:val="20"/>
          <w:szCs w:val="20"/>
        </w:rPr>
        <w:t>f</w:t>
      </w:r>
      <w:r w:rsidRPr="00E41690">
        <w:rPr>
          <w:rFonts w:ascii="Roboto" w:hAnsi="Roboto" w:cs="Tahoma"/>
          <w:color w:val="000000"/>
          <w:sz w:val="20"/>
          <w:szCs w:val="20"/>
        </w:rPr>
        <w:t xml:space="preserve"> do SIWZ, Zamawiający wyliczy ją na podstawie ceny jednostkowej w PLN brutto oraz ilości dla danego asortymentu;</w:t>
      </w:r>
    </w:p>
    <w:p w14:paraId="4B211293" w14:textId="1DF4D6D9" w:rsidR="00E41690" w:rsidRPr="00E41690" w:rsidRDefault="00E41690" w:rsidP="00DD0D70">
      <w:pPr>
        <w:pStyle w:val="Akapitzlist"/>
        <w:numPr>
          <w:ilvl w:val="0"/>
          <w:numId w:val="39"/>
        </w:numPr>
        <w:tabs>
          <w:tab w:val="left" w:pos="426"/>
        </w:tabs>
        <w:spacing w:after="40"/>
        <w:ind w:left="1134" w:hanging="283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E41690">
        <w:rPr>
          <w:rFonts w:ascii="Roboto" w:hAnsi="Roboto" w:cs="Tahoma"/>
          <w:color w:val="000000"/>
          <w:sz w:val="20"/>
          <w:szCs w:val="20"/>
        </w:rPr>
        <w:t>w przypadku braku podania ceny jednostkowej w PLN brutto któregokolwiek asortymentu zawartego w tabeli załącznika Nr 1a-1</w:t>
      </w:r>
      <w:r w:rsidR="00CD2D3A">
        <w:rPr>
          <w:rFonts w:ascii="Roboto" w:hAnsi="Roboto" w:cs="Tahoma"/>
          <w:color w:val="000000"/>
          <w:sz w:val="20"/>
          <w:szCs w:val="20"/>
        </w:rPr>
        <w:t>f</w:t>
      </w:r>
      <w:r w:rsidR="00CB6B1E">
        <w:rPr>
          <w:rFonts w:ascii="Roboto" w:hAnsi="Roboto" w:cs="Tahoma"/>
          <w:color w:val="000000"/>
          <w:sz w:val="20"/>
          <w:szCs w:val="20"/>
        </w:rPr>
        <w:t xml:space="preserve"> </w:t>
      </w:r>
      <w:r w:rsidRPr="00E41690">
        <w:rPr>
          <w:rFonts w:ascii="Roboto" w:hAnsi="Roboto" w:cs="Tahoma"/>
          <w:color w:val="000000"/>
          <w:sz w:val="20"/>
          <w:szCs w:val="20"/>
        </w:rPr>
        <w:t>do SIWZ, Zamawiający wyliczy cenę jednostkową w PLN brutto na podstawie wartości w PLN brutto tego asortymentu oraz jego ilości;</w:t>
      </w:r>
    </w:p>
    <w:p w14:paraId="4ED26B77" w14:textId="77777777" w:rsidR="00E41690" w:rsidRPr="00E41690" w:rsidRDefault="00E41690" w:rsidP="00DD0D70">
      <w:pPr>
        <w:pStyle w:val="Akapitzlist"/>
        <w:numPr>
          <w:ilvl w:val="0"/>
          <w:numId w:val="38"/>
        </w:numPr>
        <w:tabs>
          <w:tab w:val="left" w:pos="426"/>
        </w:tabs>
        <w:spacing w:after="40"/>
        <w:ind w:left="851"/>
        <w:contextualSpacing w:val="0"/>
        <w:jc w:val="both"/>
        <w:rPr>
          <w:rFonts w:ascii="Roboto" w:hAnsi="Roboto" w:cs="Tahoma"/>
          <w:color w:val="000000"/>
          <w:sz w:val="20"/>
          <w:szCs w:val="20"/>
        </w:rPr>
      </w:pPr>
      <w:r w:rsidRPr="00E41690">
        <w:rPr>
          <w:rFonts w:ascii="Roboto" w:hAnsi="Roboto" w:cs="Tahoma"/>
          <w:color w:val="000000"/>
          <w:sz w:val="20"/>
          <w:szCs w:val="20"/>
        </w:rPr>
        <w:lastRenderedPageBreak/>
        <w:t xml:space="preserve">inne omyłki polegające na niezgodności oferty ze specyfikacją istotnych warunków zamówienia, nie powodujące istotnych zmian w treści oferty </w:t>
      </w:r>
    </w:p>
    <w:p w14:paraId="79719ACE" w14:textId="77777777" w:rsidR="00E41690" w:rsidRPr="00E41690" w:rsidRDefault="00E41690" w:rsidP="00CD2D3A">
      <w:pPr>
        <w:pStyle w:val="Akapitzlist"/>
        <w:tabs>
          <w:tab w:val="left" w:pos="426"/>
        </w:tabs>
        <w:spacing w:after="120"/>
        <w:ind w:left="851"/>
        <w:contextualSpacing w:val="0"/>
        <w:jc w:val="both"/>
        <w:rPr>
          <w:rFonts w:ascii="Roboto" w:hAnsi="Roboto" w:cs="Tahoma"/>
          <w:color w:val="000000"/>
          <w:sz w:val="20"/>
          <w:szCs w:val="20"/>
          <w:highlight w:val="yellow"/>
        </w:rPr>
      </w:pPr>
      <w:r w:rsidRPr="00E41690">
        <w:rPr>
          <w:rFonts w:ascii="Roboto" w:hAnsi="Roboto" w:cs="Tahoma"/>
          <w:color w:val="000000"/>
          <w:sz w:val="20"/>
          <w:szCs w:val="20"/>
        </w:rPr>
        <w:t>- niezwłocznie zawiadamiając o tym Wykonawcę, którego oferta została poprawiona.</w:t>
      </w:r>
    </w:p>
    <w:p w14:paraId="40CDB9E9" w14:textId="15527CFC" w:rsidR="00A85244" w:rsidRPr="00A30C81" w:rsidRDefault="00CD2D3A" w:rsidP="00CD2D3A">
      <w:pPr>
        <w:tabs>
          <w:tab w:val="left" w:pos="426"/>
        </w:tabs>
        <w:spacing w:after="12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8</w:t>
      </w:r>
      <w:r w:rsidR="00A85244"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A85244"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>Zamawiający udzieli zamówienia Wykonawcy, którego oferta</w:t>
      </w:r>
      <w:r w:rsidR="002D0058">
        <w:rPr>
          <w:rFonts w:ascii="Roboto" w:eastAsia="Times New Roman" w:hAnsi="Roboto" w:cs="Tahoma"/>
          <w:sz w:val="20"/>
          <w:szCs w:val="20"/>
          <w:lang w:eastAsia="pl-PL"/>
        </w:rPr>
        <w:t>, w danym zadaniu częściowym,</w:t>
      </w:r>
      <w:r w:rsidR="00A85244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odpowiadać będzie wszystkim wymaganiom przedstawionym w ustawie Pzp, oraz w SIWZ i zostanie oceniona jako najkorzystniejsza w oparciu o podane kryteria wyboru.</w:t>
      </w:r>
    </w:p>
    <w:p w14:paraId="5ACFB12F" w14:textId="208A784B" w:rsidR="00A85244" w:rsidRPr="00A30C81" w:rsidRDefault="00CD2D3A" w:rsidP="00CD2D3A">
      <w:pPr>
        <w:tabs>
          <w:tab w:val="left" w:pos="426"/>
        </w:tabs>
        <w:spacing w:after="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9</w:t>
      </w:r>
      <w:r w:rsidR="00A85244"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A85244" w:rsidRPr="00A30C81">
        <w:rPr>
          <w:rFonts w:ascii="Roboto" w:eastAsia="Times New Roman" w:hAnsi="Roboto" w:cs="Tahoma"/>
          <w:sz w:val="20"/>
          <w:szCs w:val="20"/>
          <w:lang w:eastAsia="pl-PL"/>
        </w:rPr>
        <w:tab/>
        <w:t>Jeżeli</w:t>
      </w:r>
      <w:r w:rsidR="002D0058">
        <w:rPr>
          <w:rFonts w:ascii="Roboto" w:eastAsia="Times New Roman" w:hAnsi="Roboto" w:cs="Tahoma"/>
          <w:sz w:val="20"/>
          <w:szCs w:val="20"/>
          <w:lang w:eastAsia="pl-PL"/>
        </w:rPr>
        <w:t>, w danym zadaniu częściowym,</w:t>
      </w:r>
      <w:r w:rsidR="00A85244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nie będzie można dokonać wyboru oferty najkorzystniejszej ze względu na to, że dwie (lub więcej) oferty przedstawiają taki sam bilans ceny i pozostałych kryteriów oceny ofert, Zamawiający spośród tych ofert dokona wyboru oferty z niższą ce</w:t>
      </w:r>
      <w:r w:rsidR="002A0E59">
        <w:rPr>
          <w:rFonts w:ascii="Roboto" w:eastAsia="Times New Roman" w:hAnsi="Roboto" w:cs="Tahoma"/>
          <w:sz w:val="20"/>
          <w:szCs w:val="20"/>
          <w:lang w:eastAsia="pl-PL"/>
        </w:rPr>
        <w:t>ną (art. 91 ust. 4 ustawy Pzp).</w:t>
      </w:r>
    </w:p>
    <w:p w14:paraId="642D48D6" w14:textId="77777777" w:rsidR="006A0B0B" w:rsidRPr="00A30C81" w:rsidRDefault="006A0B0B" w:rsidP="00CD6FF6">
      <w:pPr>
        <w:tabs>
          <w:tab w:val="left" w:pos="426"/>
        </w:tabs>
        <w:spacing w:after="0" w:line="240" w:lineRule="auto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17E6DDB" w14:textId="652A4EEA" w:rsidR="007D1591" w:rsidRPr="00A30C81" w:rsidRDefault="00053AD6" w:rsidP="00CD2D3A">
      <w:pPr>
        <w:spacing w:after="120" w:line="240" w:lineRule="auto"/>
        <w:ind w:left="567" w:hanging="566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</w:t>
      </w:r>
      <w:r w:rsidR="006A0B0B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V.</w:t>
      </w:r>
      <w:r w:rsidR="006A0B0B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="007D1591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 xml:space="preserve">INFORMACJE O FORMALNOŚCIACH, JAKIE POWINNY BYĆ DOPEŁNIONE PO WYBORZE OFERTY </w:t>
      </w:r>
      <w:r w:rsidR="004664E8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br/>
      </w:r>
      <w:r w:rsidR="007D1591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W CELU ZAWARCIA UMOWY W SPRAWIE ZAMÓWIENIA PUBLICZNEGO:</w:t>
      </w:r>
    </w:p>
    <w:p w14:paraId="1A496C43" w14:textId="20F5435A" w:rsidR="007D1591" w:rsidRPr="00A30C81" w:rsidRDefault="007D1591" w:rsidP="00CD2D3A">
      <w:pPr>
        <w:numPr>
          <w:ilvl w:val="0"/>
          <w:numId w:val="6"/>
        </w:numPr>
        <w:spacing w:after="12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Osoby reprezentujące Wykonawcę przy podpisywaniu umowy powinny posiadać ze sobą dokumenty potwierdzające ich umocowanie do podpisania umowy, o ile umocowanie to nie będzie wynikać</w:t>
      </w:r>
      <w:r w:rsidR="004664E8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 dokumentów załączonych do oferty.</w:t>
      </w:r>
    </w:p>
    <w:p w14:paraId="0DCB0A01" w14:textId="77777777" w:rsidR="007D1591" w:rsidRPr="00A30C81" w:rsidRDefault="007D1591" w:rsidP="00CD2D3A">
      <w:pPr>
        <w:numPr>
          <w:ilvl w:val="0"/>
          <w:numId w:val="6"/>
        </w:numPr>
        <w:spacing w:after="12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414B7CAA" w14:textId="77777777" w:rsidR="007D1591" w:rsidRPr="00A30C81" w:rsidRDefault="007D1591" w:rsidP="00CD2D3A">
      <w:pPr>
        <w:numPr>
          <w:ilvl w:val="0"/>
          <w:numId w:val="6"/>
        </w:numPr>
        <w:spacing w:after="12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Zawarcie umowy nastąpi wg wzoru Zamawiającego.</w:t>
      </w:r>
    </w:p>
    <w:p w14:paraId="07FA575C" w14:textId="5B33B4A1" w:rsidR="007D1591" w:rsidRPr="00A30C81" w:rsidRDefault="007D1591" w:rsidP="00CD2D3A">
      <w:pPr>
        <w:numPr>
          <w:ilvl w:val="0"/>
          <w:numId w:val="6"/>
        </w:numPr>
        <w:spacing w:after="12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Postanowienia ustalone </w:t>
      </w:r>
      <w:r w:rsidR="00CD2D3A">
        <w:rPr>
          <w:rFonts w:ascii="Roboto" w:eastAsia="Times New Roman" w:hAnsi="Roboto" w:cs="Tahoma"/>
          <w:sz w:val="20"/>
          <w:szCs w:val="20"/>
          <w:lang w:eastAsia="pl-PL"/>
        </w:rPr>
        <w:t xml:space="preserve">w </w:t>
      </w:r>
      <w:r w:rsidR="00B7790C"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Istotnych postanowieniach umowy 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nie podlegają negocjacjom.</w:t>
      </w:r>
    </w:p>
    <w:p w14:paraId="29F6107B" w14:textId="49C12F9F" w:rsidR="007D1591" w:rsidRPr="00A30C81" w:rsidRDefault="007D1591" w:rsidP="00CD2D3A">
      <w:pPr>
        <w:numPr>
          <w:ilvl w:val="0"/>
          <w:numId w:val="6"/>
        </w:numPr>
        <w:spacing w:after="12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</w:t>
      </w:r>
      <w:r w:rsidR="00345FEB" w:rsidRPr="00A30C81">
        <w:rPr>
          <w:rFonts w:ascii="Roboto" w:eastAsia="Times New Roman" w:hAnsi="Roboto" w:cs="Tahoma"/>
          <w:sz w:val="20"/>
          <w:szCs w:val="20"/>
          <w:lang w:eastAsia="pl-PL"/>
        </w:rPr>
        <w:t>zp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5FE31107" w14:textId="5997DA2A" w:rsidR="007D1591" w:rsidRDefault="007D1591" w:rsidP="00CD2D3A">
      <w:pPr>
        <w:numPr>
          <w:ilvl w:val="0"/>
          <w:numId w:val="6"/>
        </w:numPr>
        <w:spacing w:after="0" w:line="240" w:lineRule="auto"/>
        <w:ind w:left="425" w:hanging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Zamawiający zawrze umowę w terminie nie krótszym niż 5 dni od dnia przesłania zawiadomienia</w:t>
      </w:r>
      <w:r w:rsidR="00A974AA" w:rsidRPr="00A30C81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o wyborze najkorzystniejszej oferty, jeżeli zawiadomienie to zostało przesłane przy użyciu środków komunikacji elektronicznej, albo 10 dni jeżeli zostało przesłane w inny sposób, z zastrzeżeniem art. 183 ustawy P</w:t>
      </w:r>
      <w:r w:rsidR="00345FEB" w:rsidRPr="00A30C81">
        <w:rPr>
          <w:rFonts w:ascii="Roboto" w:eastAsia="Times New Roman" w:hAnsi="Roboto" w:cs="Tahoma"/>
          <w:sz w:val="20"/>
          <w:szCs w:val="20"/>
          <w:lang w:eastAsia="pl-PL"/>
        </w:rPr>
        <w:t>zp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5DC8641F" w14:textId="77777777" w:rsidR="00142DFF" w:rsidRPr="00142DFF" w:rsidRDefault="00142DFF" w:rsidP="00B1051C">
      <w:pPr>
        <w:pStyle w:val="Akapitzlist"/>
        <w:numPr>
          <w:ilvl w:val="0"/>
          <w:numId w:val="6"/>
        </w:numPr>
        <w:ind w:left="426" w:hanging="284"/>
        <w:jc w:val="both"/>
        <w:rPr>
          <w:rFonts w:ascii="Roboto" w:hAnsi="Roboto" w:cs="Tahoma"/>
          <w:sz w:val="20"/>
          <w:szCs w:val="20"/>
        </w:rPr>
      </w:pPr>
      <w:r w:rsidRPr="00142DFF">
        <w:rPr>
          <w:rFonts w:ascii="Roboto" w:hAnsi="Roboto" w:cs="Tahoma"/>
          <w:sz w:val="20"/>
          <w:szCs w:val="20"/>
        </w:rPr>
        <w:t>Przed podpisaniem umowy Wykonawca jest zobowiązany podać Zamawiającemu dane niezbędne do sporządzenia umowy, w tym wartość umowy bez podatku od towarów i usług tj. wartość netto.</w:t>
      </w:r>
    </w:p>
    <w:p w14:paraId="25112B49" w14:textId="77777777" w:rsidR="007D1591" w:rsidRPr="00A30C81" w:rsidRDefault="007D1591" w:rsidP="007D1591">
      <w:p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8BAF15E" w14:textId="2322644A" w:rsidR="00A975AA" w:rsidRPr="00A30C81" w:rsidRDefault="00A975AA" w:rsidP="00CD2D3A">
      <w:pPr>
        <w:spacing w:after="120" w:line="240" w:lineRule="auto"/>
        <w:ind w:left="567" w:hanging="56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</w:t>
      </w:r>
      <w:r w:rsidR="00053AD6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WYMAGANIA DOTYCZĄCE ZABEZPIECZENIA NALEŻYTEGO WYKONANIA UMOWY:</w:t>
      </w:r>
    </w:p>
    <w:p w14:paraId="26CA5FFE" w14:textId="1B81083C" w:rsidR="00A975AA" w:rsidRPr="00A30C81" w:rsidRDefault="00A975AA" w:rsidP="00CD2D3A">
      <w:pPr>
        <w:tabs>
          <w:tab w:val="left" w:pos="426"/>
        </w:tabs>
        <w:spacing w:after="120" w:line="240" w:lineRule="auto"/>
        <w:ind w:left="142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Zamawiający nie będzie wymagał zabezpieczenia należytego wykonania umowy.</w:t>
      </w:r>
    </w:p>
    <w:p w14:paraId="3CD159A2" w14:textId="77777777" w:rsidR="00A975AA" w:rsidRPr="00A30C81" w:rsidRDefault="00A975AA" w:rsidP="004665D7">
      <w:pPr>
        <w:tabs>
          <w:tab w:val="left" w:pos="426"/>
        </w:tabs>
        <w:spacing w:after="0" w:line="240" w:lineRule="auto"/>
        <w:ind w:hanging="142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</w:p>
    <w:p w14:paraId="466864D5" w14:textId="796E3954" w:rsidR="00A975AA" w:rsidRPr="00A30C81" w:rsidRDefault="00A975AA" w:rsidP="00CD2D3A">
      <w:pPr>
        <w:tabs>
          <w:tab w:val="left" w:pos="709"/>
        </w:tabs>
        <w:spacing w:after="120" w:line="240" w:lineRule="auto"/>
        <w:ind w:left="567" w:hanging="56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XVI</w:t>
      </w:r>
      <w:r w:rsidR="00053AD6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.</w:t>
      </w:r>
      <w:r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</w:t>
      </w:r>
      <w:r w:rsidR="00A966F6" w:rsidRPr="00A30C81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PUBLICZNEGO NA TAKICH WARUNKACH:</w:t>
      </w:r>
    </w:p>
    <w:p w14:paraId="5777266D" w14:textId="39EB2A92" w:rsidR="00B7790C" w:rsidRPr="004664E8" w:rsidRDefault="00B7790C" w:rsidP="00CD2D3A">
      <w:pPr>
        <w:numPr>
          <w:ilvl w:val="0"/>
          <w:numId w:val="7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Roboto" w:eastAsia="Calibri" w:hAnsi="Roboto" w:cs="Tahoma"/>
          <w:sz w:val="20"/>
          <w:szCs w:val="20"/>
        </w:rPr>
      </w:pPr>
      <w:r w:rsidRPr="004664E8">
        <w:rPr>
          <w:rFonts w:ascii="Roboto" w:eastAsia="Calibri" w:hAnsi="Roboto" w:cs="Tahoma"/>
          <w:sz w:val="20"/>
          <w:szCs w:val="20"/>
        </w:rPr>
        <w:t xml:space="preserve">Istotne postanowienia umowy określa </w:t>
      </w:r>
      <w:r w:rsidR="004664E8" w:rsidRPr="004664E8">
        <w:rPr>
          <w:rFonts w:ascii="Roboto" w:eastAsia="Calibri" w:hAnsi="Roboto" w:cs="Tahoma"/>
          <w:b/>
          <w:sz w:val="20"/>
          <w:szCs w:val="20"/>
        </w:rPr>
        <w:t>Załącznik nr 3</w:t>
      </w:r>
      <w:r w:rsidRPr="004664E8">
        <w:rPr>
          <w:rFonts w:ascii="Roboto" w:eastAsia="Calibri" w:hAnsi="Roboto" w:cs="Tahoma"/>
          <w:b/>
          <w:sz w:val="20"/>
          <w:szCs w:val="20"/>
        </w:rPr>
        <w:t xml:space="preserve"> </w:t>
      </w:r>
      <w:r w:rsidRPr="004664E8">
        <w:rPr>
          <w:rFonts w:ascii="Roboto" w:eastAsia="Calibri" w:hAnsi="Roboto" w:cs="Tahoma"/>
          <w:sz w:val="20"/>
          <w:szCs w:val="20"/>
        </w:rPr>
        <w:t>do niniejszej Specyfikacji.</w:t>
      </w:r>
    </w:p>
    <w:p w14:paraId="110A1052" w14:textId="6DDF0924" w:rsidR="00B7790C" w:rsidRPr="00A30C81" w:rsidRDefault="00B7790C" w:rsidP="00CD2D3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Roboto" w:eastAsia="Calibri" w:hAnsi="Roboto" w:cs="Tahoma"/>
          <w:sz w:val="20"/>
          <w:szCs w:val="20"/>
        </w:rPr>
      </w:pPr>
      <w:r w:rsidRPr="004664E8">
        <w:rPr>
          <w:rFonts w:ascii="Roboto" w:eastAsia="Calibri" w:hAnsi="Roboto" w:cs="Tahoma"/>
          <w:sz w:val="20"/>
          <w:szCs w:val="20"/>
        </w:rPr>
        <w:t xml:space="preserve">Zamawiający przewiduje możliwość dokonania zmian umowy na warunkach </w:t>
      </w:r>
      <w:r w:rsidRPr="00A30C81">
        <w:rPr>
          <w:rFonts w:ascii="Roboto" w:eastAsia="Calibri" w:hAnsi="Roboto" w:cs="Tahoma"/>
          <w:sz w:val="20"/>
          <w:szCs w:val="20"/>
        </w:rPr>
        <w:t xml:space="preserve">określonych w istotnych postanowieniach </w:t>
      </w:r>
      <w:r w:rsidRPr="004664E8">
        <w:rPr>
          <w:rFonts w:ascii="Roboto" w:eastAsia="Calibri" w:hAnsi="Roboto" w:cs="Tahoma"/>
          <w:sz w:val="20"/>
          <w:szCs w:val="20"/>
        </w:rPr>
        <w:t xml:space="preserve">umowy stanowiących </w:t>
      </w:r>
      <w:r w:rsidR="004664E8" w:rsidRPr="004664E8">
        <w:rPr>
          <w:rFonts w:ascii="Roboto" w:eastAsia="Calibri" w:hAnsi="Roboto" w:cs="Tahoma"/>
          <w:b/>
          <w:sz w:val="20"/>
          <w:szCs w:val="20"/>
        </w:rPr>
        <w:t>Załącznik nr 3</w:t>
      </w:r>
      <w:r w:rsidRPr="004664E8">
        <w:rPr>
          <w:rFonts w:ascii="Roboto" w:eastAsia="Calibri" w:hAnsi="Roboto" w:cs="Tahoma"/>
          <w:b/>
          <w:sz w:val="20"/>
          <w:szCs w:val="20"/>
        </w:rPr>
        <w:t xml:space="preserve"> </w:t>
      </w:r>
      <w:r w:rsidRPr="004664E8">
        <w:rPr>
          <w:rFonts w:ascii="Roboto" w:eastAsia="Calibri" w:hAnsi="Roboto" w:cs="Tahoma"/>
          <w:sz w:val="20"/>
          <w:szCs w:val="20"/>
        </w:rPr>
        <w:t xml:space="preserve">do niniejszej </w:t>
      </w:r>
      <w:r w:rsidRPr="00A30C81">
        <w:rPr>
          <w:rFonts w:ascii="Roboto" w:eastAsia="Calibri" w:hAnsi="Roboto" w:cs="Tahoma"/>
          <w:sz w:val="20"/>
          <w:szCs w:val="20"/>
        </w:rPr>
        <w:t xml:space="preserve">SIWZ. </w:t>
      </w:r>
    </w:p>
    <w:p w14:paraId="14DA7CEB" w14:textId="77777777" w:rsidR="007D1591" w:rsidRPr="00A30C81" w:rsidRDefault="007D1591" w:rsidP="00A975AA">
      <w:pPr>
        <w:spacing w:after="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CF6FE91" w14:textId="37F6F34F" w:rsidR="007D1591" w:rsidRPr="00053AD6" w:rsidRDefault="00CD2D3A" w:rsidP="00CD2D3A">
      <w:pPr>
        <w:spacing w:after="120"/>
        <w:ind w:left="709" w:hanging="709"/>
        <w:jc w:val="both"/>
        <w:rPr>
          <w:rFonts w:ascii="Roboto" w:hAnsi="Roboto" w:cs="Tahoma"/>
          <w:b/>
          <w:sz w:val="20"/>
          <w:szCs w:val="20"/>
          <w:highlight w:val="lightGray"/>
        </w:rPr>
      </w:pPr>
      <w:r>
        <w:rPr>
          <w:rFonts w:ascii="Roboto" w:hAnsi="Roboto" w:cs="Tahoma"/>
          <w:b/>
          <w:sz w:val="20"/>
          <w:szCs w:val="20"/>
          <w:highlight w:val="lightGray"/>
        </w:rPr>
        <w:t>XVIII.</w:t>
      </w:r>
      <w:r>
        <w:rPr>
          <w:rFonts w:ascii="Roboto" w:hAnsi="Roboto" w:cs="Tahoma"/>
          <w:b/>
          <w:sz w:val="20"/>
          <w:szCs w:val="20"/>
          <w:highlight w:val="lightGray"/>
        </w:rPr>
        <w:tab/>
      </w:r>
      <w:r w:rsidR="007D1591" w:rsidRPr="00053AD6">
        <w:rPr>
          <w:rFonts w:ascii="Roboto" w:hAnsi="Roboto" w:cs="Tahoma"/>
          <w:b/>
          <w:sz w:val="20"/>
          <w:szCs w:val="20"/>
          <w:highlight w:val="lightGray"/>
        </w:rPr>
        <w:t>POUCZE</w:t>
      </w:r>
      <w:r w:rsidR="00907117" w:rsidRPr="00053AD6">
        <w:rPr>
          <w:rFonts w:ascii="Roboto" w:hAnsi="Roboto" w:cs="Tahoma"/>
          <w:b/>
          <w:sz w:val="20"/>
          <w:szCs w:val="20"/>
          <w:highlight w:val="lightGray"/>
        </w:rPr>
        <w:t>NIE O ŚRODKACH OCHRONY PRAWNEJ:</w:t>
      </w:r>
    </w:p>
    <w:p w14:paraId="7BF84C1A" w14:textId="204233B3" w:rsidR="00907117" w:rsidRPr="00A30C81" w:rsidRDefault="00907117" w:rsidP="00CD2D3A">
      <w:pPr>
        <w:spacing w:after="120" w:line="240" w:lineRule="auto"/>
        <w:ind w:left="425" w:hanging="283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1.</w:t>
      </w:r>
      <w:r w:rsidRPr="00A30C81">
        <w:rPr>
          <w:rFonts w:ascii="Roboto" w:hAnsi="Roboto" w:cs="Tahoma"/>
          <w:sz w:val="20"/>
          <w:szCs w:val="20"/>
        </w:rPr>
        <w:tab/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</w:t>
      </w:r>
      <w:r w:rsidRPr="00A30C81">
        <w:rPr>
          <w:rFonts w:ascii="Roboto" w:hAnsi="Roboto" w:cs="Tahoma"/>
          <w:sz w:val="20"/>
          <w:szCs w:val="20"/>
        </w:rPr>
        <w:br/>
      </w:r>
      <w:r w:rsidRPr="00A30C81">
        <w:rPr>
          <w:rFonts w:ascii="Roboto" w:hAnsi="Roboto" w:cs="Tahoma"/>
          <w:sz w:val="20"/>
          <w:szCs w:val="20"/>
        </w:rPr>
        <w:lastRenderedPageBreak/>
        <w:t>jak dla postępowań poniżej kwoty określonej w przepisach wykonawczych wydanych na podstawie art. 11 ust. 8 ustawy Pzp.</w:t>
      </w:r>
    </w:p>
    <w:p w14:paraId="47A01019" w14:textId="77777777" w:rsidR="00907117" w:rsidRPr="00A30C81" w:rsidRDefault="00907117" w:rsidP="00CD2D3A">
      <w:pPr>
        <w:ind w:left="425" w:hanging="283"/>
        <w:jc w:val="both"/>
        <w:rPr>
          <w:rFonts w:ascii="Roboto" w:hAnsi="Roboto" w:cs="Tahoma"/>
          <w:sz w:val="20"/>
          <w:szCs w:val="20"/>
        </w:rPr>
      </w:pPr>
      <w:r w:rsidRPr="00A30C81">
        <w:rPr>
          <w:rFonts w:ascii="Roboto" w:hAnsi="Roboto" w:cs="Tahoma"/>
          <w:sz w:val="20"/>
          <w:szCs w:val="20"/>
        </w:rPr>
        <w:t>2.</w:t>
      </w:r>
      <w:r w:rsidRPr="00A30C81">
        <w:rPr>
          <w:rFonts w:ascii="Roboto" w:hAnsi="Roboto" w:cs="Tahoma"/>
          <w:sz w:val="20"/>
          <w:szCs w:val="20"/>
        </w:rPr>
        <w:tab/>
        <w:t>Środki ochrony prawnej wobec ogłoszenia o zamówieniu oraz SIWZ przysługują również organizacjom wpisanym na listę, o której mowa w art. 154 pkt 5 ustawy Pzp.</w:t>
      </w:r>
    </w:p>
    <w:p w14:paraId="7797BAD1" w14:textId="3A69533C" w:rsidR="00CD2D3A" w:rsidRPr="00CD2D3A" w:rsidRDefault="00CD2D3A" w:rsidP="00CD2D3A">
      <w:pPr>
        <w:tabs>
          <w:tab w:val="left" w:pos="567"/>
        </w:tabs>
        <w:spacing w:after="40"/>
        <w:jc w:val="both"/>
        <w:rPr>
          <w:rFonts w:ascii="Roboto" w:hAnsi="Roboto" w:cs="Tahoma"/>
          <w:b/>
          <w:sz w:val="20"/>
          <w:szCs w:val="20"/>
          <w:u w:val="single"/>
        </w:rPr>
      </w:pPr>
      <w:r w:rsidRPr="00CD2D3A">
        <w:rPr>
          <w:rFonts w:ascii="Roboto" w:hAnsi="Roboto" w:cs="Tahoma"/>
          <w:b/>
          <w:sz w:val="20"/>
          <w:szCs w:val="20"/>
          <w:highlight w:val="lightGray"/>
          <w:u w:val="single"/>
        </w:rPr>
        <w:t>XIX.</w:t>
      </w:r>
      <w:r w:rsidRPr="00CD2D3A">
        <w:rPr>
          <w:rFonts w:ascii="Roboto" w:hAnsi="Roboto" w:cs="Tahoma"/>
          <w:b/>
          <w:sz w:val="20"/>
          <w:szCs w:val="20"/>
          <w:highlight w:val="lightGray"/>
          <w:u w:val="single"/>
        </w:rPr>
        <w:tab/>
        <w:t>KLAUZULA INFORMACYJNA</w:t>
      </w:r>
      <w:r>
        <w:rPr>
          <w:rFonts w:ascii="Roboto" w:hAnsi="Roboto" w:cs="Tahoma"/>
          <w:b/>
          <w:sz w:val="20"/>
          <w:szCs w:val="20"/>
          <w:u w:val="single"/>
        </w:rPr>
        <w:t>:</w:t>
      </w:r>
    </w:p>
    <w:p w14:paraId="12E6E268" w14:textId="77777777" w:rsidR="00CD2D3A" w:rsidRPr="00006B5B" w:rsidRDefault="00CD2D3A" w:rsidP="00CD2D3A">
      <w:pPr>
        <w:pStyle w:val="pkt"/>
        <w:spacing w:before="0" w:after="40"/>
        <w:ind w:left="426" w:firstLine="0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sz w:val="20"/>
        </w:rPr>
        <w:t>Z</w:t>
      </w:r>
      <w:r w:rsidRPr="00006B5B">
        <w:rPr>
          <w:rFonts w:ascii="Roboto" w:hAnsi="Roboto"/>
          <w:sz w:val="20"/>
        </w:rPr>
        <w:t xml:space="preserve">godnie z art. 13 ust. 1 i 2 rozporządzenia Parlamentu Europejskiego i Rady (UE) 2016/679 z dnia </w:t>
      </w:r>
      <w:r>
        <w:rPr>
          <w:rFonts w:ascii="Roboto" w:hAnsi="Roboto"/>
          <w:sz w:val="20"/>
        </w:rPr>
        <w:br/>
      </w:r>
      <w:r w:rsidRPr="00006B5B">
        <w:rPr>
          <w:rFonts w:ascii="Roboto" w:hAnsi="Roboto"/>
          <w:sz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3E887AA3" w14:textId="77777777" w:rsidR="00CD2D3A" w:rsidRPr="00006B5B" w:rsidRDefault="00CD2D3A" w:rsidP="00DD0D70">
      <w:pPr>
        <w:pStyle w:val="Akapitzlist"/>
        <w:numPr>
          <w:ilvl w:val="0"/>
          <w:numId w:val="41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administratorem Pani/Pana danych osobowych jest Szef Urzędu do Spraw Cudzoziemców, telefon (22) 601 74 01, email: </w:t>
      </w:r>
      <w:hyperlink r:id="rId13" w:history="1">
        <w:r w:rsidRPr="00006B5B">
          <w:rPr>
            <w:rStyle w:val="Hipercze"/>
            <w:rFonts w:ascii="Roboto" w:hAnsi="Roboto"/>
            <w:sz w:val="20"/>
            <w:szCs w:val="20"/>
          </w:rPr>
          <w:t>rodo@udsc.gov.pl</w:t>
        </w:r>
      </w:hyperlink>
      <w:r w:rsidRPr="00006B5B">
        <w:rPr>
          <w:rFonts w:ascii="Roboto" w:hAnsi="Roboto"/>
          <w:sz w:val="20"/>
          <w:szCs w:val="20"/>
        </w:rPr>
        <w:t>, Warszawa ul. Koszykowa 16, adres do korespondencji: ul. Taborowa 33, 02-699 Warszawa;</w:t>
      </w:r>
    </w:p>
    <w:p w14:paraId="14D5844D" w14:textId="77777777" w:rsidR="00CD2D3A" w:rsidRPr="00006B5B" w:rsidRDefault="00CD2D3A" w:rsidP="00DD0D70">
      <w:pPr>
        <w:pStyle w:val="Akapitzlist"/>
        <w:numPr>
          <w:ilvl w:val="0"/>
          <w:numId w:val="41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z administratorem danych możecie Państwo kontaktować się także za pośrednictwem inspektora ochrony danych pod numerem telefonu 22 601 75 01 oraz adresem poczty email: </w:t>
      </w:r>
      <w:hyperlink r:id="rId14" w:history="1">
        <w:r w:rsidRPr="00006B5B">
          <w:rPr>
            <w:rStyle w:val="Hipercze"/>
            <w:rFonts w:ascii="Roboto" w:hAnsi="Roboto"/>
            <w:sz w:val="20"/>
            <w:szCs w:val="20"/>
          </w:rPr>
          <w:t>iod@udsc.gov.pl</w:t>
        </w:r>
      </w:hyperlink>
      <w:r w:rsidRPr="00006B5B">
        <w:rPr>
          <w:rFonts w:ascii="Roboto" w:hAnsi="Roboto"/>
          <w:sz w:val="20"/>
          <w:szCs w:val="20"/>
        </w:rPr>
        <w:t>*;</w:t>
      </w:r>
    </w:p>
    <w:p w14:paraId="5E414394" w14:textId="77777777" w:rsidR="00CD2D3A" w:rsidRPr="00006B5B" w:rsidRDefault="00CD2D3A" w:rsidP="00DD0D70">
      <w:pPr>
        <w:pStyle w:val="Akapitzlist"/>
        <w:numPr>
          <w:ilvl w:val="0"/>
          <w:numId w:val="41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Pani/Pana dane osobowe przetwarzane będą na podstawie art. 6 ust. 1 lit. c RODO w celu związanym z niniejszym postępowaniem o udzielenie zamówienia publicznego;</w:t>
      </w:r>
    </w:p>
    <w:p w14:paraId="08CA7B28" w14:textId="77777777" w:rsidR="00CD2D3A" w:rsidRPr="00A15E8C" w:rsidRDefault="00CD2D3A" w:rsidP="00DD0D70">
      <w:pPr>
        <w:pStyle w:val="Akapitzlist"/>
        <w:numPr>
          <w:ilvl w:val="0"/>
          <w:numId w:val="41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  </w:t>
      </w:r>
    </w:p>
    <w:p w14:paraId="5AE360B5" w14:textId="77777777" w:rsidR="00CD2D3A" w:rsidRPr="00006B5B" w:rsidRDefault="00CD2D3A" w:rsidP="00DD0D70">
      <w:pPr>
        <w:pStyle w:val="Akapitzlist"/>
        <w:numPr>
          <w:ilvl w:val="0"/>
          <w:numId w:val="41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001DBEA" w14:textId="77777777" w:rsidR="00CD2D3A" w:rsidRPr="00006B5B" w:rsidRDefault="00CD2D3A" w:rsidP="00DD0D70">
      <w:pPr>
        <w:pStyle w:val="Akapitzlist"/>
        <w:numPr>
          <w:ilvl w:val="0"/>
          <w:numId w:val="41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>
        <w:rPr>
          <w:rFonts w:ascii="Roboto" w:hAnsi="Roboto"/>
          <w:sz w:val="20"/>
          <w:szCs w:val="20"/>
        </w:rPr>
        <w:br/>
      </w:r>
      <w:r w:rsidRPr="00006B5B">
        <w:rPr>
          <w:rFonts w:ascii="Roboto" w:hAnsi="Roboto"/>
          <w:sz w:val="20"/>
          <w:szCs w:val="20"/>
        </w:rPr>
        <w:t xml:space="preserve">w postępowaniu o udzielenie zamówienia publicznego; konsekwencje niepodania określonych danych wynikają z ustawy Pzp;  </w:t>
      </w:r>
    </w:p>
    <w:p w14:paraId="425E89E2" w14:textId="77777777" w:rsidR="00CD2D3A" w:rsidRPr="00006B5B" w:rsidRDefault="00CD2D3A" w:rsidP="00DD0D70">
      <w:pPr>
        <w:pStyle w:val="Akapitzlist"/>
        <w:numPr>
          <w:ilvl w:val="0"/>
          <w:numId w:val="41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w odniesieniu do Pani/Pana danych osobowych decyzje nie będą podejmowane w sposób zautomatyzowany, stosowanie do art. 22 RODO;</w:t>
      </w:r>
    </w:p>
    <w:p w14:paraId="3FDC6FD4" w14:textId="77777777" w:rsidR="00CD2D3A" w:rsidRPr="00006B5B" w:rsidRDefault="00CD2D3A" w:rsidP="00DD0D70">
      <w:pPr>
        <w:pStyle w:val="Akapitzlist"/>
        <w:numPr>
          <w:ilvl w:val="0"/>
          <w:numId w:val="41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posiada Pani/Pan:</w:t>
      </w:r>
    </w:p>
    <w:p w14:paraId="06BAF1DC" w14:textId="77777777" w:rsidR="00CD2D3A" w:rsidRPr="00006B5B" w:rsidRDefault="00CD2D3A" w:rsidP="00DD0D70">
      <w:pPr>
        <w:pStyle w:val="Akapitzlist"/>
        <w:numPr>
          <w:ilvl w:val="0"/>
          <w:numId w:val="42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na podstawie art. 15 RODO prawo dostępu do danych osobowych Pani/Pana dotyczących;</w:t>
      </w:r>
    </w:p>
    <w:p w14:paraId="4CDD303B" w14:textId="77777777" w:rsidR="00CD2D3A" w:rsidRPr="00006B5B" w:rsidRDefault="00CD2D3A" w:rsidP="00DD0D70">
      <w:pPr>
        <w:pStyle w:val="Akapitzlist"/>
        <w:numPr>
          <w:ilvl w:val="0"/>
          <w:numId w:val="42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na podstawie art. 16 RODO prawo do sprostowania Pani/Pana danych osobowych *;</w:t>
      </w:r>
    </w:p>
    <w:p w14:paraId="5C9020D2" w14:textId="77777777" w:rsidR="00CD2D3A" w:rsidRPr="00006B5B" w:rsidRDefault="00CD2D3A" w:rsidP="00DD0D70">
      <w:pPr>
        <w:pStyle w:val="Akapitzlist"/>
        <w:numPr>
          <w:ilvl w:val="0"/>
          <w:numId w:val="42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  </w:t>
      </w:r>
    </w:p>
    <w:p w14:paraId="20480CE1" w14:textId="77777777" w:rsidR="00CD2D3A" w:rsidRPr="00006B5B" w:rsidRDefault="00CD2D3A" w:rsidP="00DD0D70">
      <w:pPr>
        <w:pStyle w:val="Akapitzlist"/>
        <w:numPr>
          <w:ilvl w:val="0"/>
          <w:numId w:val="42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722DF7F" w14:textId="77777777" w:rsidR="00CD2D3A" w:rsidRPr="00006B5B" w:rsidRDefault="00CD2D3A" w:rsidP="00DD0D70">
      <w:pPr>
        <w:pStyle w:val="Akapitzlist"/>
        <w:numPr>
          <w:ilvl w:val="0"/>
          <w:numId w:val="41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nie przysługuje Pani/Panu:</w:t>
      </w:r>
    </w:p>
    <w:p w14:paraId="5FE4B0C0" w14:textId="77777777" w:rsidR="00CD2D3A" w:rsidRPr="00006B5B" w:rsidRDefault="00CD2D3A" w:rsidP="00DD0D70">
      <w:pPr>
        <w:pStyle w:val="Akapitzlist"/>
        <w:numPr>
          <w:ilvl w:val="0"/>
          <w:numId w:val="43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w związku z art. 17 ust. 3 lit. b, d lub e RODO prawo do usunięcia danych osobowych;</w:t>
      </w:r>
    </w:p>
    <w:p w14:paraId="635D96A1" w14:textId="77777777" w:rsidR="00CD2D3A" w:rsidRPr="00006B5B" w:rsidRDefault="00CD2D3A" w:rsidP="00DD0D70">
      <w:pPr>
        <w:pStyle w:val="Akapitzlist"/>
        <w:numPr>
          <w:ilvl w:val="0"/>
          <w:numId w:val="43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prawo do przenoszenia danych osobowych, o którym mowa w art. 20 RODO;</w:t>
      </w:r>
    </w:p>
    <w:p w14:paraId="18689960" w14:textId="77777777" w:rsidR="00CD2D3A" w:rsidRPr="00006B5B" w:rsidRDefault="00CD2D3A" w:rsidP="00DD0D70">
      <w:pPr>
        <w:pStyle w:val="Akapitzlist"/>
        <w:numPr>
          <w:ilvl w:val="0"/>
          <w:numId w:val="43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FD0A727" w14:textId="77777777" w:rsidR="00CD2D3A" w:rsidRPr="00006B5B" w:rsidRDefault="00CD2D3A" w:rsidP="00DD0D70">
      <w:pPr>
        <w:pStyle w:val="Akapitzlist"/>
        <w:numPr>
          <w:ilvl w:val="0"/>
          <w:numId w:val="41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jest Pan/Pani zobowiązany/a wypełnić obowiązki informacyjne przewidziane w art. 13 lub art. 14 RODO wobec osób fizycznych, od których dane osobowe bezpośrednio lub pośrednio pozyskał/</w:t>
      </w:r>
      <w:proofErr w:type="spellStart"/>
      <w:r w:rsidRPr="00006B5B">
        <w:rPr>
          <w:rFonts w:ascii="Roboto" w:hAnsi="Roboto"/>
          <w:sz w:val="20"/>
          <w:szCs w:val="20"/>
        </w:rPr>
        <w:t>ła</w:t>
      </w:r>
      <w:proofErr w:type="spellEnd"/>
      <w:r w:rsidRPr="00006B5B">
        <w:rPr>
          <w:rFonts w:ascii="Roboto" w:hAnsi="Roboto"/>
          <w:sz w:val="20"/>
          <w:szCs w:val="20"/>
        </w:rPr>
        <w:t xml:space="preserve"> Pan/Pani w celu ubiegania się o udzielenie zamówienia publicznego w niniejszym postępowaniu.***</w:t>
      </w:r>
    </w:p>
    <w:p w14:paraId="02A9749D" w14:textId="77777777" w:rsidR="00CD2D3A" w:rsidRPr="00121F1E" w:rsidRDefault="00CD2D3A" w:rsidP="00CD2D3A">
      <w:pPr>
        <w:jc w:val="both"/>
        <w:rPr>
          <w:rFonts w:ascii="Roboto" w:hAnsi="Roboto"/>
          <w:sz w:val="20"/>
          <w:szCs w:val="20"/>
        </w:rPr>
      </w:pPr>
    </w:p>
    <w:p w14:paraId="39EB5ED0" w14:textId="77777777" w:rsidR="00CD2D3A" w:rsidRPr="00CD2D3A" w:rsidRDefault="00CD2D3A" w:rsidP="00CD2D3A">
      <w:pPr>
        <w:spacing w:after="0"/>
        <w:ind w:left="284"/>
        <w:jc w:val="both"/>
        <w:rPr>
          <w:rFonts w:ascii="Roboto" w:hAnsi="Roboto"/>
          <w:i/>
          <w:sz w:val="16"/>
          <w:szCs w:val="20"/>
        </w:rPr>
      </w:pPr>
      <w:r w:rsidRPr="00CD2D3A">
        <w:rPr>
          <w:rFonts w:ascii="Roboto" w:hAnsi="Roboto"/>
          <w:b/>
          <w:i/>
          <w:sz w:val="16"/>
          <w:szCs w:val="20"/>
        </w:rPr>
        <w:t>* Wyjaśnienie:</w:t>
      </w:r>
      <w:r w:rsidRPr="00CD2D3A">
        <w:rPr>
          <w:rFonts w:ascii="Roboto" w:hAnsi="Roboto"/>
          <w:i/>
          <w:sz w:val="16"/>
          <w:szCs w:val="2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5A118C0" w14:textId="77777777" w:rsidR="00CD2D3A" w:rsidRPr="00CD2D3A" w:rsidRDefault="00CD2D3A" w:rsidP="00CD2D3A">
      <w:pPr>
        <w:spacing w:after="0"/>
        <w:ind w:left="284"/>
        <w:jc w:val="both"/>
        <w:rPr>
          <w:rFonts w:ascii="Roboto" w:hAnsi="Roboto"/>
          <w:i/>
          <w:sz w:val="16"/>
          <w:szCs w:val="20"/>
        </w:rPr>
      </w:pPr>
      <w:r w:rsidRPr="00CD2D3A">
        <w:rPr>
          <w:rFonts w:ascii="Roboto" w:hAnsi="Roboto"/>
          <w:b/>
          <w:i/>
          <w:sz w:val="16"/>
          <w:szCs w:val="20"/>
        </w:rPr>
        <w:t>** Wyjaśnienie:</w:t>
      </w:r>
      <w:r w:rsidRPr="00CD2D3A">
        <w:rPr>
          <w:rFonts w:ascii="Roboto" w:hAnsi="Roboto"/>
          <w:i/>
          <w:sz w:val="16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03F374B" w14:textId="77777777" w:rsidR="00CD2D3A" w:rsidRPr="00CD2D3A" w:rsidRDefault="00CD2D3A" w:rsidP="00CD2D3A">
      <w:pPr>
        <w:spacing w:after="0"/>
        <w:ind w:left="284"/>
        <w:jc w:val="both"/>
        <w:rPr>
          <w:rFonts w:ascii="Roboto" w:hAnsi="Roboto"/>
          <w:i/>
          <w:sz w:val="16"/>
          <w:szCs w:val="20"/>
        </w:rPr>
      </w:pPr>
      <w:r w:rsidRPr="00CD2D3A">
        <w:rPr>
          <w:rFonts w:ascii="Roboto" w:hAnsi="Roboto"/>
          <w:b/>
          <w:i/>
          <w:sz w:val="16"/>
          <w:szCs w:val="20"/>
        </w:rPr>
        <w:t>*** Wyjaśnienie:</w:t>
      </w:r>
      <w:r w:rsidRPr="00CD2D3A">
        <w:rPr>
          <w:rFonts w:ascii="Roboto" w:hAnsi="Roboto"/>
          <w:i/>
          <w:sz w:val="16"/>
          <w:szCs w:val="20"/>
        </w:rPr>
        <w:t xml:space="preserve"> zobowiązanie nie dotyczy Wykonawcy, który nie przekazuje danych osobowych innych niż bezpośrednio jego dotyczących lub zachodzi wyłączenie stosowania obowiązku informacyjnego, stosownie do art. 13 ust. 4 lub art. 14 ust. 5 RODO.</w:t>
      </w:r>
    </w:p>
    <w:p w14:paraId="1D65B46E" w14:textId="77777777" w:rsidR="00CD2D3A" w:rsidRDefault="00CD2D3A" w:rsidP="00907117">
      <w:pPr>
        <w:ind w:left="425" w:hanging="709"/>
        <w:jc w:val="both"/>
        <w:rPr>
          <w:rFonts w:ascii="Roboto" w:hAnsi="Roboto" w:cs="Tahoma"/>
          <w:b/>
          <w:sz w:val="20"/>
          <w:szCs w:val="20"/>
          <w:highlight w:val="lightGray"/>
        </w:rPr>
      </w:pPr>
    </w:p>
    <w:p w14:paraId="4C68DAB9" w14:textId="31D2A76D" w:rsidR="007D1591" w:rsidRPr="00A30C81" w:rsidRDefault="00CD2D3A" w:rsidP="00CD2D3A">
      <w:pPr>
        <w:ind w:left="425" w:hanging="425"/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eastAsia="Times New Roman" w:hAnsi="Roboto" w:cs="Tahoma"/>
          <w:b/>
          <w:sz w:val="20"/>
          <w:szCs w:val="20"/>
          <w:highlight w:val="lightGray"/>
          <w:lang w:eastAsia="pl-PL"/>
        </w:rPr>
        <w:t>XX.</w:t>
      </w:r>
      <w:r>
        <w:rPr>
          <w:rFonts w:ascii="Roboto" w:eastAsia="Times New Roman" w:hAnsi="Roboto" w:cs="Tahoma"/>
          <w:b/>
          <w:sz w:val="20"/>
          <w:szCs w:val="20"/>
          <w:highlight w:val="lightGray"/>
          <w:lang w:eastAsia="pl-PL"/>
        </w:rPr>
        <w:tab/>
      </w:r>
      <w:r w:rsidR="007D1591" w:rsidRPr="00A30C81">
        <w:rPr>
          <w:rFonts w:ascii="Roboto" w:eastAsia="Times New Roman" w:hAnsi="Roboto" w:cs="Tahoma"/>
          <w:b/>
          <w:sz w:val="20"/>
          <w:szCs w:val="20"/>
          <w:highlight w:val="lightGray"/>
          <w:lang w:eastAsia="pl-PL"/>
        </w:rPr>
        <w:t>ZAŁACZNIKI:</w:t>
      </w:r>
    </w:p>
    <w:tbl>
      <w:tblPr>
        <w:tblStyle w:val="Tabela-Siatka"/>
        <w:tblW w:w="9872" w:type="dxa"/>
        <w:tblInd w:w="137" w:type="dxa"/>
        <w:tblLook w:val="04A0" w:firstRow="1" w:lastRow="0" w:firstColumn="1" w:lastColumn="0" w:noHBand="0" w:noVBand="1"/>
      </w:tblPr>
      <w:tblGrid>
        <w:gridCol w:w="1655"/>
        <w:gridCol w:w="8217"/>
      </w:tblGrid>
      <w:tr w:rsidR="007D1591" w:rsidRPr="00A30C81" w14:paraId="5897C36B" w14:textId="77777777" w:rsidTr="00CD2D3A">
        <w:trPr>
          <w:trHeight w:val="647"/>
        </w:trPr>
        <w:tc>
          <w:tcPr>
            <w:tcW w:w="1655" w:type="dxa"/>
            <w:shd w:val="clear" w:color="auto" w:fill="E7E6E6" w:themeFill="background2"/>
            <w:vAlign w:val="center"/>
          </w:tcPr>
          <w:p w14:paraId="6D9BCBDD" w14:textId="77777777" w:rsidR="007D1591" w:rsidRPr="00A30C81" w:rsidRDefault="007D1591" w:rsidP="007D1591">
            <w:pPr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Nr:</w:t>
            </w:r>
          </w:p>
        </w:tc>
        <w:tc>
          <w:tcPr>
            <w:tcW w:w="8217" w:type="dxa"/>
            <w:shd w:val="clear" w:color="auto" w:fill="E7E6E6" w:themeFill="background2"/>
            <w:vAlign w:val="center"/>
          </w:tcPr>
          <w:p w14:paraId="0CE8C344" w14:textId="77777777" w:rsidR="007D1591" w:rsidRPr="00A30C81" w:rsidRDefault="007D1591" w:rsidP="007D1591">
            <w:pPr>
              <w:contextualSpacing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Nazwa załącznika:</w:t>
            </w:r>
          </w:p>
        </w:tc>
      </w:tr>
      <w:tr w:rsidR="00B7790C" w:rsidRPr="00A30C81" w14:paraId="751449CD" w14:textId="77777777" w:rsidTr="00CD2D3A">
        <w:trPr>
          <w:trHeight w:val="612"/>
        </w:trPr>
        <w:tc>
          <w:tcPr>
            <w:tcW w:w="1655" w:type="dxa"/>
            <w:vAlign w:val="center"/>
          </w:tcPr>
          <w:p w14:paraId="5130D728" w14:textId="6092B193" w:rsidR="00B7790C" w:rsidRPr="00A30C81" w:rsidRDefault="00B7790C" w:rsidP="007D1591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</w:t>
            </w:r>
            <w:r w:rsidR="00CD2D3A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a-1f</w:t>
            </w:r>
          </w:p>
        </w:tc>
        <w:tc>
          <w:tcPr>
            <w:tcW w:w="8217" w:type="dxa"/>
            <w:vAlign w:val="center"/>
          </w:tcPr>
          <w:p w14:paraId="59BAF9F6" w14:textId="6166FBB7" w:rsidR="00B7790C" w:rsidRPr="00A30C81" w:rsidRDefault="001F48BA" w:rsidP="00111FDB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A30C81">
              <w:rPr>
                <w:rFonts w:ascii="Roboto" w:hAnsi="Roboto" w:cs="Tahoma"/>
                <w:sz w:val="20"/>
                <w:szCs w:val="20"/>
              </w:rPr>
              <w:t>Formularz ofertowy</w:t>
            </w:r>
            <w:r w:rsidR="00E0170C">
              <w:rPr>
                <w:rFonts w:ascii="Roboto" w:hAnsi="Roboto" w:cs="Tahoma"/>
                <w:sz w:val="20"/>
                <w:szCs w:val="20"/>
              </w:rPr>
              <w:t>/ Szczegółowy opis przedmiotu zamówienia</w:t>
            </w:r>
          </w:p>
        </w:tc>
      </w:tr>
      <w:tr w:rsidR="00E17924" w:rsidRPr="00A30C81" w14:paraId="3C17AC86" w14:textId="77777777" w:rsidTr="00CD2D3A">
        <w:trPr>
          <w:trHeight w:val="562"/>
        </w:trPr>
        <w:tc>
          <w:tcPr>
            <w:tcW w:w="1655" w:type="dxa"/>
            <w:vAlign w:val="center"/>
          </w:tcPr>
          <w:p w14:paraId="4F892FB6" w14:textId="40D85A23" w:rsidR="00E17924" w:rsidRPr="00A30C81" w:rsidRDefault="00E17924" w:rsidP="00E17924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17" w:type="dxa"/>
            <w:vAlign w:val="center"/>
          </w:tcPr>
          <w:p w14:paraId="5CF8490F" w14:textId="44A19280" w:rsidR="00E17924" w:rsidRPr="00A30C81" w:rsidRDefault="00E17924" w:rsidP="00E17924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A30C81">
              <w:rPr>
                <w:rFonts w:ascii="Roboto" w:hAnsi="Roboto" w:cs="Tahoma"/>
                <w:sz w:val="20"/>
                <w:szCs w:val="20"/>
              </w:rPr>
              <w:t xml:space="preserve">Oświadczenie </w:t>
            </w:r>
          </w:p>
        </w:tc>
      </w:tr>
      <w:tr w:rsidR="00E17924" w:rsidRPr="00A30C81" w14:paraId="0909E2C4" w14:textId="77777777" w:rsidTr="00CD2D3A">
        <w:trPr>
          <w:trHeight w:val="556"/>
        </w:trPr>
        <w:tc>
          <w:tcPr>
            <w:tcW w:w="1655" w:type="dxa"/>
            <w:vAlign w:val="center"/>
          </w:tcPr>
          <w:p w14:paraId="137F18FC" w14:textId="25E47094" w:rsidR="00E17924" w:rsidRPr="00A30C81" w:rsidRDefault="00E17924" w:rsidP="00E17924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17" w:type="dxa"/>
            <w:vAlign w:val="center"/>
          </w:tcPr>
          <w:p w14:paraId="0DEE4641" w14:textId="52B08AEC" w:rsidR="00E17924" w:rsidRPr="00A30C81" w:rsidRDefault="00E17924" w:rsidP="00E17924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A30C8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Istotne postanowienia umowy </w:t>
            </w:r>
          </w:p>
        </w:tc>
      </w:tr>
    </w:tbl>
    <w:p w14:paraId="2242358C" w14:textId="77777777" w:rsidR="007D1591" w:rsidRPr="00A30C81" w:rsidRDefault="007D1591" w:rsidP="007D1591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  <w:sectPr w:rsidR="007D1591" w:rsidRPr="00A30C81" w:rsidSect="004D7A24">
          <w:pgSz w:w="11906" w:h="16838"/>
          <w:pgMar w:top="1276" w:right="1133" w:bottom="1418" w:left="1417" w:header="709" w:footer="709" w:gutter="0"/>
          <w:cols w:space="708"/>
          <w:docGrid w:linePitch="360"/>
        </w:sectPr>
      </w:pPr>
    </w:p>
    <w:p w14:paraId="5A26B606" w14:textId="77777777" w:rsidR="00B7790C" w:rsidRPr="00A30C81" w:rsidRDefault="00CB4B06" w:rsidP="00CB4B06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</w:p>
    <w:p w14:paraId="7A6C7097" w14:textId="77777777" w:rsidR="00781E18" w:rsidRDefault="00B7790C" w:rsidP="00CB4B06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                    </w:t>
      </w:r>
    </w:p>
    <w:p w14:paraId="7DC34951" w14:textId="77777777" w:rsidR="00781E18" w:rsidRDefault="00781E18" w:rsidP="00CB4B06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D4B0159" w14:textId="77777777" w:rsidR="00781E18" w:rsidRDefault="00781E18" w:rsidP="00CB4B06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D682CD0" w14:textId="75FB4EA6" w:rsidR="007D1591" w:rsidRPr="00A30C81" w:rsidRDefault="007D1591" w:rsidP="00CB4B06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SPORZĄDZIŁ:</w:t>
      </w:r>
      <w:r w:rsidR="00CB4B0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CB4B0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CB4B0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CB4B0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CB4B0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053AD6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                                                  </w:t>
      </w:r>
      <w:r w:rsidR="00CB4B06"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>SPRAWDZIŁ:</w:t>
      </w:r>
    </w:p>
    <w:p w14:paraId="31931D68" w14:textId="77777777" w:rsidR="00781E18" w:rsidRDefault="00781E18" w:rsidP="00781E18">
      <w:pPr>
        <w:spacing w:after="0" w:line="240" w:lineRule="auto"/>
        <w:rPr>
          <w:rFonts w:ascii="Roboto" w:eastAsia="Times New Roman" w:hAnsi="Roboto" w:cs="Tahoma"/>
          <w:i/>
          <w:sz w:val="20"/>
          <w:szCs w:val="20"/>
          <w:lang w:eastAsia="pl-PL"/>
        </w:rPr>
      </w:pPr>
    </w:p>
    <w:p w14:paraId="555A05E9" w14:textId="58DE70E0" w:rsidR="00781E18" w:rsidRDefault="00781E18" w:rsidP="00781E18">
      <w:pPr>
        <w:spacing w:after="0" w:line="240" w:lineRule="auto"/>
        <w:rPr>
          <w:rFonts w:ascii="Roboto" w:eastAsia="Times New Roman" w:hAnsi="Roboto" w:cs="Tahoma"/>
          <w:i/>
          <w:sz w:val="20"/>
          <w:szCs w:val="20"/>
          <w:lang w:eastAsia="pl-PL"/>
        </w:rPr>
      </w:pPr>
    </w:p>
    <w:p w14:paraId="1C17445E" w14:textId="2B7B39A4" w:rsidR="00111FDB" w:rsidRPr="00A30C81" w:rsidRDefault="00CB4B06" w:rsidP="00781E18">
      <w:pPr>
        <w:spacing w:after="0" w:line="240" w:lineRule="auto"/>
        <w:rPr>
          <w:rFonts w:ascii="Roboto" w:eastAsia="Times New Roman" w:hAnsi="Roboto" w:cs="Tahoma"/>
          <w:i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i/>
          <w:sz w:val="20"/>
          <w:szCs w:val="20"/>
          <w:lang w:eastAsia="pl-PL"/>
        </w:rPr>
        <w:tab/>
      </w:r>
    </w:p>
    <w:p w14:paraId="43A692AE" w14:textId="07B7F1EE" w:rsidR="00111FDB" w:rsidRPr="00A30C81" w:rsidRDefault="00111FDB" w:rsidP="00CB4B06">
      <w:pPr>
        <w:spacing w:after="0" w:line="240" w:lineRule="auto"/>
        <w:ind w:left="709" w:firstLine="284"/>
        <w:rPr>
          <w:rFonts w:ascii="Roboto" w:eastAsia="Times New Roman" w:hAnsi="Roboto" w:cs="Tahoma"/>
          <w:i/>
          <w:sz w:val="20"/>
          <w:szCs w:val="20"/>
          <w:lang w:eastAsia="pl-PL"/>
        </w:rPr>
        <w:sectPr w:rsidR="00111FDB" w:rsidRPr="00A30C81" w:rsidSect="00CB4B06">
          <w:type w:val="continuous"/>
          <w:pgSz w:w="11906" w:h="16838"/>
          <w:pgMar w:top="1417" w:right="1133" w:bottom="851" w:left="1701" w:header="709" w:footer="709" w:gutter="0"/>
          <w:cols w:space="1700"/>
          <w:docGrid w:linePitch="360"/>
        </w:sectPr>
      </w:pPr>
    </w:p>
    <w:p w14:paraId="523A988F" w14:textId="6D8340E7" w:rsidR="007D1591" w:rsidRPr="00A30C81" w:rsidRDefault="007D1591" w:rsidP="007D1591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 xml:space="preserve">Załącznik nr </w:t>
      </w:r>
      <w:r w:rsidR="00D61536">
        <w:rPr>
          <w:rFonts w:ascii="Roboto" w:eastAsia="Times New Roman" w:hAnsi="Roboto" w:cs="Tahoma"/>
          <w:b/>
          <w:sz w:val="20"/>
          <w:szCs w:val="20"/>
          <w:lang w:eastAsia="pl-PL"/>
        </w:rPr>
        <w:t>2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14:paraId="192348C5" w14:textId="3F610AA7" w:rsidR="00AE06FD" w:rsidRDefault="00AE06FD" w:rsidP="00AE06FD">
      <w:pPr>
        <w:tabs>
          <w:tab w:val="left" w:pos="4678"/>
        </w:tabs>
        <w:spacing w:after="40" w:line="240" w:lineRule="auto"/>
        <w:jc w:val="right"/>
        <w:rPr>
          <w:rFonts w:ascii="Roboto" w:eastAsia="Times New Roman" w:hAnsi="Roboto" w:cs="Segoe UI"/>
          <w:b/>
          <w:sz w:val="20"/>
          <w:szCs w:val="20"/>
          <w:lang w:eastAsia="pl-PL"/>
        </w:rPr>
      </w:pPr>
    </w:p>
    <w:p w14:paraId="1A46F0D7" w14:textId="77777777" w:rsidR="0072111D" w:rsidRPr="0072111D" w:rsidRDefault="0072111D" w:rsidP="0072111D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2E92265F" w14:textId="77777777" w:rsidR="0072111D" w:rsidRPr="0072111D" w:rsidRDefault="0072111D" w:rsidP="0072111D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tbl>
      <w:tblPr>
        <w:tblStyle w:val="Tabela-Siatka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2111D" w:rsidRPr="0072111D" w14:paraId="49AFC61E" w14:textId="77777777" w:rsidTr="00655269">
        <w:trPr>
          <w:trHeight w:val="1186"/>
        </w:trPr>
        <w:tc>
          <w:tcPr>
            <w:tcW w:w="9351" w:type="dxa"/>
            <w:shd w:val="clear" w:color="auto" w:fill="DEEAF6" w:themeFill="accent1" w:themeFillTint="33"/>
            <w:vAlign w:val="center"/>
          </w:tcPr>
          <w:p w14:paraId="37D6E22E" w14:textId="77777777" w:rsidR="0072111D" w:rsidRPr="0072111D" w:rsidRDefault="0072111D" w:rsidP="0072111D">
            <w:pPr>
              <w:spacing w:after="40"/>
              <w:jc w:val="center"/>
              <w:rPr>
                <w:rFonts w:ascii="Roboto" w:hAnsi="Roboto" w:cs="Tahoma"/>
                <w:b/>
              </w:rPr>
            </w:pPr>
            <w:r w:rsidRPr="0072111D">
              <w:rPr>
                <w:rFonts w:ascii="Roboto" w:hAnsi="Roboto" w:cs="Tahoma"/>
                <w:b/>
              </w:rPr>
              <w:t>OŚWIADCZENIE O BRAKU PODSTAW DO WYKLUCZENIA I SPEŁNIENIU WARUNKÓW UDZIAŁU W POSTĘPOWANIU</w:t>
            </w:r>
          </w:p>
        </w:tc>
      </w:tr>
      <w:tr w:rsidR="0072111D" w:rsidRPr="0072111D" w14:paraId="5E4EEB7A" w14:textId="77777777" w:rsidTr="00655269">
        <w:trPr>
          <w:trHeight w:val="1414"/>
        </w:trPr>
        <w:tc>
          <w:tcPr>
            <w:tcW w:w="9351" w:type="dxa"/>
            <w:vAlign w:val="center"/>
          </w:tcPr>
          <w:p w14:paraId="77504AB5" w14:textId="562E282C" w:rsidR="0072111D" w:rsidRPr="0072111D" w:rsidRDefault="0072111D" w:rsidP="00C37580">
            <w:pPr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t xml:space="preserve">Przystępując do udziału w postępowaniu o udzielenie zamówienie publicznego </w:t>
            </w:r>
            <w:r w:rsidRPr="0072111D">
              <w:rPr>
                <w:rFonts w:ascii="Roboto" w:hAnsi="Roboto" w:cs="Tahoma"/>
                <w:color w:val="000000"/>
                <w:sz w:val="20"/>
                <w:szCs w:val="20"/>
              </w:rPr>
              <w:t xml:space="preserve">na </w:t>
            </w:r>
            <w:r w:rsidRPr="007E4953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 xml:space="preserve">sprzedaż i dostawę artykułów spożywczych do ośrodków dla cudzoziemców ubiegających się o udzielenie ochrony międzynarodowej w Podkowie Leśnej – Dębaku i w Lininie, </w:t>
            </w:r>
            <w:r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 xml:space="preserve"> znak sprawy: </w:t>
            </w:r>
            <w:r w:rsidR="00C37580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21/</w:t>
            </w:r>
            <w:r w:rsidRPr="007E4953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ARTYKUŁY  SPOŻYWCZE-2/</w:t>
            </w:r>
            <w:r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>PN/19</w:t>
            </w:r>
            <w:r w:rsidRPr="0072111D">
              <w:rPr>
                <w:rFonts w:ascii="Roboto" w:hAnsi="Roboto" w:cs="Tahoma"/>
                <w:b/>
                <w:sz w:val="20"/>
                <w:szCs w:val="20"/>
              </w:rPr>
              <w:t xml:space="preserve"> </w:t>
            </w:r>
            <w:r w:rsidRPr="0072111D">
              <w:rPr>
                <w:rFonts w:ascii="Roboto" w:hAnsi="Roboto" w:cs="Tahoma"/>
                <w:sz w:val="20"/>
                <w:szCs w:val="20"/>
              </w:rPr>
              <w:t>składam w imieniu Wykonawcy następujące informacje:</w:t>
            </w:r>
          </w:p>
        </w:tc>
      </w:tr>
    </w:tbl>
    <w:tbl>
      <w:tblPr>
        <w:tblStyle w:val="Tabela-Siatka1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2111D" w:rsidRPr="0072111D" w14:paraId="3A98BFE9" w14:textId="77777777" w:rsidTr="00655269">
        <w:trPr>
          <w:trHeight w:val="704"/>
        </w:trPr>
        <w:tc>
          <w:tcPr>
            <w:tcW w:w="9351" w:type="dxa"/>
            <w:shd w:val="clear" w:color="auto" w:fill="F7CAAC" w:themeFill="accent2" w:themeFillTint="66"/>
            <w:vAlign w:val="center"/>
          </w:tcPr>
          <w:p w14:paraId="14AC8C8D" w14:textId="77777777" w:rsidR="0072111D" w:rsidRPr="0072111D" w:rsidRDefault="0072111D" w:rsidP="0072111D">
            <w:pPr>
              <w:ind w:right="68"/>
              <w:jc w:val="center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sz w:val="20"/>
                <w:szCs w:val="20"/>
              </w:rPr>
              <w:t>A: INFORMACJE NA TEMAT WYKONAWCY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72111D" w:rsidRPr="0072111D" w14:paraId="6A412041" w14:textId="77777777" w:rsidTr="00655269">
        <w:trPr>
          <w:trHeight w:val="396"/>
        </w:trPr>
        <w:tc>
          <w:tcPr>
            <w:tcW w:w="5637" w:type="dxa"/>
            <w:shd w:val="clear" w:color="auto" w:fill="auto"/>
          </w:tcPr>
          <w:p w14:paraId="11071A73" w14:textId="77777777" w:rsidR="0072111D" w:rsidRPr="0072111D" w:rsidRDefault="0072111D" w:rsidP="0072111D">
            <w:pPr>
              <w:ind w:right="69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i/>
                <w:sz w:val="20"/>
                <w:szCs w:val="20"/>
              </w:rPr>
              <w:t>Identyfikacja:</w:t>
            </w:r>
          </w:p>
        </w:tc>
        <w:tc>
          <w:tcPr>
            <w:tcW w:w="3685" w:type="dxa"/>
            <w:shd w:val="clear" w:color="auto" w:fill="auto"/>
          </w:tcPr>
          <w:p w14:paraId="588E6838" w14:textId="77777777" w:rsidR="0072111D" w:rsidRPr="0072111D" w:rsidRDefault="0072111D" w:rsidP="0072111D">
            <w:pPr>
              <w:ind w:right="69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i/>
                <w:sz w:val="20"/>
                <w:szCs w:val="20"/>
              </w:rPr>
              <w:t>Odpowiedź:</w:t>
            </w:r>
          </w:p>
        </w:tc>
      </w:tr>
      <w:tr w:rsidR="0072111D" w:rsidRPr="0072111D" w14:paraId="7EC11914" w14:textId="77777777" w:rsidTr="00655269">
        <w:trPr>
          <w:trHeight w:val="672"/>
        </w:trPr>
        <w:tc>
          <w:tcPr>
            <w:tcW w:w="5637" w:type="dxa"/>
            <w:shd w:val="clear" w:color="auto" w:fill="auto"/>
          </w:tcPr>
          <w:p w14:paraId="5F7F5DBD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Nazwa:</w:t>
            </w:r>
          </w:p>
        </w:tc>
        <w:tc>
          <w:tcPr>
            <w:tcW w:w="3685" w:type="dxa"/>
            <w:shd w:val="clear" w:color="auto" w:fill="auto"/>
          </w:tcPr>
          <w:p w14:paraId="343C0CBA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[.….]</w:t>
            </w:r>
          </w:p>
        </w:tc>
      </w:tr>
      <w:tr w:rsidR="0072111D" w:rsidRPr="0072111D" w14:paraId="5BD5E875" w14:textId="77777777" w:rsidTr="00655269">
        <w:trPr>
          <w:trHeight w:val="568"/>
        </w:trPr>
        <w:tc>
          <w:tcPr>
            <w:tcW w:w="5637" w:type="dxa"/>
            <w:shd w:val="clear" w:color="auto" w:fill="auto"/>
          </w:tcPr>
          <w:p w14:paraId="50EC087B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Adres pocztowy:</w:t>
            </w:r>
          </w:p>
        </w:tc>
        <w:tc>
          <w:tcPr>
            <w:tcW w:w="3685" w:type="dxa"/>
            <w:shd w:val="clear" w:color="auto" w:fill="auto"/>
          </w:tcPr>
          <w:p w14:paraId="0A0E2609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[……]</w:t>
            </w:r>
          </w:p>
        </w:tc>
      </w:tr>
      <w:tr w:rsidR="0072111D" w:rsidRPr="0072111D" w14:paraId="7FB0B876" w14:textId="77777777" w:rsidTr="00655269">
        <w:trPr>
          <w:trHeight w:val="750"/>
        </w:trPr>
        <w:tc>
          <w:tcPr>
            <w:tcW w:w="5637" w:type="dxa"/>
            <w:shd w:val="clear" w:color="auto" w:fill="auto"/>
          </w:tcPr>
          <w:p w14:paraId="3843AB65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Osoba lub osoby wyznaczone do kontaktów</w:t>
            </w:r>
            <w:r w:rsidRPr="0072111D">
              <w:rPr>
                <w:rFonts w:ascii="Roboto" w:hAnsi="Roboto"/>
                <w:sz w:val="20"/>
                <w:szCs w:val="20"/>
                <w:vertAlign w:val="superscript"/>
              </w:rPr>
              <w:footnoteReference w:id="1"/>
            </w:r>
            <w:r w:rsidRPr="0072111D">
              <w:rPr>
                <w:rFonts w:ascii="Roboto" w:hAnsi="Roboto"/>
                <w:sz w:val="20"/>
                <w:szCs w:val="20"/>
              </w:rPr>
              <w:t>:</w:t>
            </w:r>
          </w:p>
          <w:p w14:paraId="171301D5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Telefon:</w:t>
            </w:r>
          </w:p>
          <w:p w14:paraId="4F3A0E70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Adres e-mail:</w:t>
            </w:r>
          </w:p>
        </w:tc>
        <w:tc>
          <w:tcPr>
            <w:tcW w:w="3685" w:type="dxa"/>
            <w:shd w:val="clear" w:color="auto" w:fill="auto"/>
          </w:tcPr>
          <w:p w14:paraId="0148B229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[……]</w:t>
            </w:r>
          </w:p>
          <w:p w14:paraId="5CE78FB5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[……]</w:t>
            </w:r>
          </w:p>
          <w:p w14:paraId="3A80F12A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[……]</w:t>
            </w:r>
          </w:p>
        </w:tc>
      </w:tr>
      <w:tr w:rsidR="0072111D" w:rsidRPr="0072111D" w14:paraId="0AC597B9" w14:textId="77777777" w:rsidTr="00655269">
        <w:trPr>
          <w:trHeight w:val="789"/>
        </w:trPr>
        <w:tc>
          <w:tcPr>
            <w:tcW w:w="5637" w:type="dxa"/>
            <w:shd w:val="clear" w:color="auto" w:fill="auto"/>
          </w:tcPr>
          <w:p w14:paraId="39A18FC3" w14:textId="77777777" w:rsidR="0072111D" w:rsidRPr="0072111D" w:rsidRDefault="0072111D" w:rsidP="0072111D">
            <w:pPr>
              <w:spacing w:after="0"/>
              <w:ind w:right="68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Czy Wykonawca jest</w:t>
            </w:r>
            <w:r w:rsidRPr="0072111D">
              <w:rPr>
                <w:rFonts w:ascii="Roboto" w:eastAsia="Calibri" w:hAnsi="Roboto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2111D">
              <w:rPr>
                <w:rFonts w:ascii="Roboto" w:eastAsia="Calibri" w:hAnsi="Roboto"/>
                <w:b/>
                <w:sz w:val="20"/>
                <w:szCs w:val="20"/>
                <w:lang w:eastAsia="en-GB"/>
              </w:rPr>
              <w:t>:</w:t>
            </w:r>
          </w:p>
          <w:p w14:paraId="0615004A" w14:textId="77777777" w:rsidR="0072111D" w:rsidRPr="0072111D" w:rsidRDefault="0072111D" w:rsidP="0072111D">
            <w:pPr>
              <w:spacing w:after="0"/>
              <w:ind w:right="68"/>
              <w:jc w:val="both"/>
              <w:rPr>
                <w:rFonts w:ascii="Roboto" w:eastAsia="Calibri" w:hAnsi="Roboto"/>
                <w:sz w:val="20"/>
                <w:szCs w:val="20"/>
                <w:lang w:eastAsia="en-GB"/>
              </w:rPr>
            </w:pPr>
            <w:r w:rsidRPr="0072111D">
              <w:rPr>
                <w:rFonts w:ascii="Roboto" w:eastAsia="Calibri" w:hAnsi="Roboto"/>
                <w:sz w:val="20"/>
                <w:szCs w:val="20"/>
                <w:lang w:eastAsia="en-GB"/>
              </w:rPr>
              <w:t>- małym przedsiębiorstwem?</w:t>
            </w:r>
          </w:p>
          <w:p w14:paraId="6EB8BF31" w14:textId="77777777" w:rsidR="0072111D" w:rsidRPr="0072111D" w:rsidRDefault="0072111D" w:rsidP="0072111D">
            <w:pPr>
              <w:spacing w:after="0"/>
              <w:ind w:right="68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eastAsia="Calibri" w:hAnsi="Roboto"/>
                <w:sz w:val="20"/>
                <w:szCs w:val="20"/>
                <w:lang w:eastAsia="en-GB"/>
              </w:rPr>
              <w:t>- średnim przedsiębiorstwem ?</w:t>
            </w:r>
          </w:p>
        </w:tc>
        <w:tc>
          <w:tcPr>
            <w:tcW w:w="3685" w:type="dxa"/>
            <w:shd w:val="clear" w:color="auto" w:fill="auto"/>
          </w:tcPr>
          <w:p w14:paraId="408BB05D" w14:textId="77777777" w:rsidR="0072111D" w:rsidRPr="0072111D" w:rsidRDefault="0072111D" w:rsidP="0072111D">
            <w:pPr>
              <w:spacing w:after="0"/>
              <w:ind w:right="68"/>
              <w:jc w:val="both"/>
              <w:rPr>
                <w:rFonts w:ascii="Roboto" w:eastAsia="Calibri" w:hAnsi="Roboto"/>
                <w:sz w:val="20"/>
                <w:szCs w:val="20"/>
                <w:lang w:eastAsia="en-GB"/>
              </w:rPr>
            </w:pPr>
          </w:p>
          <w:p w14:paraId="49F9B979" w14:textId="77777777" w:rsidR="0072111D" w:rsidRPr="0072111D" w:rsidRDefault="0072111D" w:rsidP="0072111D">
            <w:pPr>
              <w:spacing w:after="0"/>
              <w:ind w:right="68"/>
              <w:jc w:val="both"/>
              <w:rPr>
                <w:rFonts w:ascii="Roboto" w:eastAsia="Calibri" w:hAnsi="Roboto"/>
                <w:b/>
                <w:sz w:val="20"/>
                <w:szCs w:val="20"/>
                <w:lang w:eastAsia="en-GB"/>
              </w:rPr>
            </w:pPr>
            <w:r w:rsidRPr="0072111D">
              <w:rPr>
                <w:rFonts w:ascii="Roboto" w:eastAsia="Calibri" w:hAnsi="Roboto"/>
                <w:sz w:val="20"/>
                <w:szCs w:val="20"/>
                <w:lang w:eastAsia="en-GB"/>
              </w:rPr>
              <w:t>[] Tak [] Nie</w:t>
            </w:r>
            <w:r w:rsidRPr="0072111D">
              <w:rPr>
                <w:rFonts w:ascii="Roboto" w:eastAsia="Calibri" w:hAnsi="Roboto"/>
                <w:b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  <w:p w14:paraId="0C4D410F" w14:textId="77777777" w:rsidR="0072111D" w:rsidRPr="0072111D" w:rsidRDefault="0072111D" w:rsidP="0072111D">
            <w:pPr>
              <w:spacing w:after="0"/>
              <w:ind w:right="68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eastAsia="Calibri" w:hAnsi="Roboto"/>
                <w:sz w:val="20"/>
                <w:szCs w:val="20"/>
                <w:lang w:eastAsia="en-GB"/>
              </w:rPr>
              <w:t>[] Tak [] Nie</w:t>
            </w:r>
          </w:p>
        </w:tc>
      </w:tr>
      <w:tr w:rsidR="0072111D" w:rsidRPr="0072111D" w14:paraId="77D1C850" w14:textId="77777777" w:rsidTr="00655269">
        <w:tc>
          <w:tcPr>
            <w:tcW w:w="5637" w:type="dxa"/>
            <w:shd w:val="clear" w:color="auto" w:fill="auto"/>
          </w:tcPr>
          <w:p w14:paraId="595A3B52" w14:textId="77777777" w:rsidR="0072111D" w:rsidRPr="0072111D" w:rsidRDefault="0072111D" w:rsidP="0072111D">
            <w:pPr>
              <w:ind w:right="69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i/>
                <w:sz w:val="20"/>
                <w:szCs w:val="20"/>
              </w:rPr>
              <w:t>Rodzaj uczestnictwa:</w:t>
            </w:r>
          </w:p>
        </w:tc>
        <w:tc>
          <w:tcPr>
            <w:tcW w:w="3685" w:type="dxa"/>
            <w:shd w:val="clear" w:color="auto" w:fill="auto"/>
          </w:tcPr>
          <w:p w14:paraId="75A28B95" w14:textId="77777777" w:rsidR="0072111D" w:rsidRPr="0072111D" w:rsidRDefault="0072111D" w:rsidP="0072111D">
            <w:pPr>
              <w:ind w:right="69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i/>
                <w:sz w:val="20"/>
                <w:szCs w:val="20"/>
              </w:rPr>
              <w:t>Odpowiedź:</w:t>
            </w:r>
          </w:p>
        </w:tc>
      </w:tr>
      <w:tr w:rsidR="0072111D" w:rsidRPr="0072111D" w14:paraId="60A09653" w14:textId="77777777" w:rsidTr="00655269">
        <w:trPr>
          <w:trHeight w:val="660"/>
        </w:trPr>
        <w:tc>
          <w:tcPr>
            <w:tcW w:w="5637" w:type="dxa"/>
            <w:shd w:val="clear" w:color="auto" w:fill="auto"/>
          </w:tcPr>
          <w:p w14:paraId="45FEA890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Czy wykonawca bierze udział w postępowaniu o udzielenie zamówienia wspólnie z innymi wykonawcami (konsorcjum)?</w:t>
            </w:r>
            <w:r w:rsidRPr="0072111D">
              <w:rPr>
                <w:rFonts w:ascii="Roboto" w:hAnsi="Robo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685" w:type="dxa"/>
            <w:shd w:val="clear" w:color="auto" w:fill="auto"/>
          </w:tcPr>
          <w:p w14:paraId="55956DC2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[] Tak [] Nie</w:t>
            </w:r>
          </w:p>
        </w:tc>
      </w:tr>
      <w:tr w:rsidR="0072111D" w:rsidRPr="0072111D" w14:paraId="37CBB504" w14:textId="77777777" w:rsidTr="00850E4A">
        <w:trPr>
          <w:trHeight w:val="554"/>
        </w:trPr>
        <w:tc>
          <w:tcPr>
            <w:tcW w:w="5637" w:type="dxa"/>
            <w:shd w:val="clear" w:color="auto" w:fill="auto"/>
          </w:tcPr>
          <w:p w14:paraId="0BB3C8BF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Jeżeli tak:</w:t>
            </w:r>
          </w:p>
          <w:p w14:paraId="0B28EBA8" w14:textId="77777777" w:rsidR="0072111D" w:rsidRPr="0072111D" w:rsidRDefault="0072111D" w:rsidP="00850E4A">
            <w:pPr>
              <w:spacing w:after="0"/>
              <w:ind w:right="68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a) Proszę wskazać rolę wykonawcy w grupie</w:t>
            </w:r>
          </w:p>
          <w:p w14:paraId="3BE53C36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(lider, odpowiedzialny za określone zadania itp.):</w:t>
            </w:r>
          </w:p>
          <w:p w14:paraId="6443B596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</w:tc>
        <w:tc>
          <w:tcPr>
            <w:tcW w:w="3685" w:type="dxa"/>
            <w:shd w:val="clear" w:color="auto" w:fill="auto"/>
          </w:tcPr>
          <w:p w14:paraId="149A30C2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7A4D4037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a): [……]</w:t>
            </w:r>
          </w:p>
          <w:p w14:paraId="00A57199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6603B88C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  <w:r w:rsidRPr="0072111D">
              <w:rPr>
                <w:rFonts w:ascii="Roboto" w:hAnsi="Roboto"/>
                <w:sz w:val="20"/>
                <w:szCs w:val="20"/>
              </w:rPr>
              <w:t>b): [……]</w:t>
            </w:r>
          </w:p>
        </w:tc>
      </w:tr>
      <w:tr w:rsidR="0072111D" w:rsidRPr="0072111D" w14:paraId="7635AAFB" w14:textId="77777777" w:rsidTr="00655269">
        <w:tc>
          <w:tcPr>
            <w:tcW w:w="9322" w:type="dxa"/>
            <w:gridSpan w:val="2"/>
            <w:shd w:val="clear" w:color="auto" w:fill="auto"/>
          </w:tcPr>
          <w:p w14:paraId="1CEC3DCF" w14:textId="77777777" w:rsidR="0072111D" w:rsidRPr="0072111D" w:rsidRDefault="0072111D" w:rsidP="0072111D">
            <w:pPr>
              <w:shd w:val="clear" w:color="auto" w:fill="F7CAAC" w:themeFill="accent2" w:themeFillTint="66"/>
              <w:ind w:right="69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72111D">
              <w:rPr>
                <w:rFonts w:ascii="Roboto" w:hAnsi="Roboto"/>
                <w:b/>
                <w:sz w:val="20"/>
                <w:szCs w:val="20"/>
              </w:rPr>
              <w:lastRenderedPageBreak/>
              <w:t>B: INFORMACJE NA TEMAT PRZEDSTAWICIELI WYKONAWCY</w:t>
            </w:r>
            <w:r w:rsidRPr="0072111D">
              <w:rPr>
                <w:rFonts w:ascii="Roboto" w:hAnsi="Roboto"/>
                <w:b/>
                <w:sz w:val="20"/>
                <w:szCs w:val="20"/>
                <w:vertAlign w:val="superscript"/>
              </w:rPr>
              <w:footnoteReference w:id="5"/>
            </w:r>
          </w:p>
          <w:p w14:paraId="2E0C027F" w14:textId="77777777" w:rsidR="0072111D" w:rsidRPr="0072111D" w:rsidRDefault="0072111D" w:rsidP="0072111D">
            <w:pPr>
              <w:shd w:val="clear" w:color="auto" w:fill="F7CAAC" w:themeFill="accent2" w:themeFillTint="66"/>
              <w:spacing w:after="0"/>
              <w:ind w:right="68"/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0"/>
              <w:gridCol w:w="4536"/>
            </w:tblGrid>
            <w:tr w:rsidR="0072111D" w:rsidRPr="0072111D" w14:paraId="46E004CA" w14:textId="77777777" w:rsidTr="00655269">
              <w:tc>
                <w:tcPr>
                  <w:tcW w:w="4606" w:type="dxa"/>
                  <w:shd w:val="clear" w:color="auto" w:fill="auto"/>
                </w:tcPr>
                <w:p w14:paraId="1DC882E1" w14:textId="77777777" w:rsidR="0072111D" w:rsidRPr="0072111D" w:rsidRDefault="0072111D" w:rsidP="0072111D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Osoby upoważnione do reprezentowania: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3051A2D1" w14:textId="77777777" w:rsidR="0072111D" w:rsidRPr="0072111D" w:rsidRDefault="0072111D" w:rsidP="0072111D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Odpowiedź:</w:t>
                  </w:r>
                </w:p>
              </w:tc>
            </w:tr>
            <w:tr w:rsidR="0072111D" w:rsidRPr="0072111D" w14:paraId="02BA65CC" w14:textId="77777777" w:rsidTr="00655269">
              <w:tc>
                <w:tcPr>
                  <w:tcW w:w="4606" w:type="dxa"/>
                  <w:shd w:val="clear" w:color="auto" w:fill="auto"/>
                </w:tcPr>
                <w:p w14:paraId="1B24A38F" w14:textId="77777777" w:rsidR="0072111D" w:rsidRPr="0072111D" w:rsidRDefault="0072111D" w:rsidP="0072111D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Imię i nazwisko,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67A3672F" w14:textId="77777777" w:rsidR="0072111D" w:rsidRPr="0072111D" w:rsidRDefault="0072111D" w:rsidP="0072111D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[……], [……]</w:t>
                  </w:r>
                </w:p>
              </w:tc>
            </w:tr>
            <w:tr w:rsidR="0072111D" w:rsidRPr="0072111D" w14:paraId="0B292D63" w14:textId="77777777" w:rsidTr="00655269">
              <w:tc>
                <w:tcPr>
                  <w:tcW w:w="4606" w:type="dxa"/>
                  <w:shd w:val="clear" w:color="auto" w:fill="auto"/>
                </w:tcPr>
                <w:p w14:paraId="43DFEFEB" w14:textId="77777777" w:rsidR="0072111D" w:rsidRPr="0072111D" w:rsidRDefault="0072111D" w:rsidP="0072111D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Stanowisko/Działający(-a) jako: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0103D5AE" w14:textId="77777777" w:rsidR="0072111D" w:rsidRPr="0072111D" w:rsidRDefault="0072111D" w:rsidP="0072111D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[……]</w:t>
                  </w:r>
                </w:p>
              </w:tc>
            </w:tr>
            <w:tr w:rsidR="0072111D" w:rsidRPr="0072111D" w14:paraId="276D8DA3" w14:textId="77777777" w:rsidTr="00655269">
              <w:tc>
                <w:tcPr>
                  <w:tcW w:w="4606" w:type="dxa"/>
                  <w:shd w:val="clear" w:color="auto" w:fill="auto"/>
                </w:tcPr>
                <w:p w14:paraId="45BED2C8" w14:textId="77777777" w:rsidR="0072111D" w:rsidRPr="0072111D" w:rsidRDefault="0072111D" w:rsidP="0072111D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Adres pocztowy: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44A92141" w14:textId="77777777" w:rsidR="0072111D" w:rsidRPr="0072111D" w:rsidRDefault="0072111D" w:rsidP="0072111D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[……]</w:t>
                  </w:r>
                </w:p>
              </w:tc>
            </w:tr>
            <w:tr w:rsidR="0072111D" w:rsidRPr="0072111D" w14:paraId="56C73F6A" w14:textId="77777777" w:rsidTr="00655269">
              <w:tc>
                <w:tcPr>
                  <w:tcW w:w="4606" w:type="dxa"/>
                  <w:shd w:val="clear" w:color="auto" w:fill="auto"/>
                </w:tcPr>
                <w:p w14:paraId="30DF6395" w14:textId="77777777" w:rsidR="0072111D" w:rsidRPr="0072111D" w:rsidRDefault="0072111D" w:rsidP="0072111D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04FC1BE8" w14:textId="77777777" w:rsidR="0072111D" w:rsidRPr="0072111D" w:rsidRDefault="0072111D" w:rsidP="0072111D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[……]</w:t>
                  </w:r>
                </w:p>
              </w:tc>
            </w:tr>
            <w:tr w:rsidR="0072111D" w:rsidRPr="0072111D" w14:paraId="5E087984" w14:textId="77777777" w:rsidTr="00655269">
              <w:tc>
                <w:tcPr>
                  <w:tcW w:w="4606" w:type="dxa"/>
                  <w:shd w:val="clear" w:color="auto" w:fill="auto"/>
                </w:tcPr>
                <w:p w14:paraId="34D89ED3" w14:textId="77777777" w:rsidR="0072111D" w:rsidRPr="0072111D" w:rsidRDefault="0072111D" w:rsidP="0072111D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Adres e-mail: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7551CBE8" w14:textId="77777777" w:rsidR="0072111D" w:rsidRPr="0072111D" w:rsidRDefault="0072111D" w:rsidP="0072111D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[……]</w:t>
                  </w:r>
                </w:p>
              </w:tc>
            </w:tr>
            <w:tr w:rsidR="0072111D" w:rsidRPr="0072111D" w14:paraId="282BD5D6" w14:textId="77777777" w:rsidTr="00655269">
              <w:tc>
                <w:tcPr>
                  <w:tcW w:w="4606" w:type="dxa"/>
                  <w:shd w:val="clear" w:color="auto" w:fill="auto"/>
                </w:tcPr>
                <w:p w14:paraId="062AAF13" w14:textId="77777777" w:rsidR="0072111D" w:rsidRPr="0072111D" w:rsidRDefault="0072111D" w:rsidP="0072111D">
                  <w:pPr>
                    <w:spacing w:line="240" w:lineRule="auto"/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  <w:r w:rsidRPr="0072111D">
                    <w:rPr>
                      <w:rFonts w:ascii="Roboto" w:hAnsi="Roboto"/>
                      <w:sz w:val="20"/>
                      <w:szCs w:val="20"/>
                    </w:rPr>
                    <w:t>W razie potrzeby proszę podać szczegółowe informacje dotyczące przedstawicielstwa (jego form, zakresu, celu itd.):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2E8B1185" w14:textId="77777777" w:rsidR="0072111D" w:rsidRPr="0072111D" w:rsidRDefault="0072111D" w:rsidP="0072111D">
                  <w:pPr>
                    <w:ind w:right="69"/>
                    <w:jc w:val="both"/>
                    <w:rPr>
                      <w:rFonts w:ascii="Roboto" w:hAnsi="Roboto"/>
                      <w:sz w:val="20"/>
                      <w:szCs w:val="20"/>
                    </w:rPr>
                  </w:pPr>
                </w:p>
              </w:tc>
            </w:tr>
          </w:tbl>
          <w:p w14:paraId="34B74743" w14:textId="77777777" w:rsidR="0072111D" w:rsidRPr="0072111D" w:rsidRDefault="0072111D" w:rsidP="0072111D">
            <w:pPr>
              <w:ind w:right="69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2111D" w:rsidRPr="0072111D" w14:paraId="10A5FC62" w14:textId="77777777" w:rsidTr="00655269">
        <w:trPr>
          <w:trHeight w:val="454"/>
        </w:trPr>
        <w:tc>
          <w:tcPr>
            <w:tcW w:w="9344" w:type="dxa"/>
            <w:vAlign w:val="center"/>
          </w:tcPr>
          <w:p w14:paraId="03ED50A1" w14:textId="77777777" w:rsidR="0072111D" w:rsidRPr="0072111D" w:rsidRDefault="0072111D" w:rsidP="0072111D">
            <w:pPr>
              <w:widowControl w:val="0"/>
              <w:shd w:val="clear" w:color="auto" w:fill="F7CAAC" w:themeFill="accent2" w:themeFillTint="66"/>
              <w:suppressAutoHyphens/>
              <w:spacing w:before="120"/>
              <w:jc w:val="center"/>
              <w:rPr>
                <w:rFonts w:ascii="Roboto" w:hAnsi="Roboto"/>
                <w:b/>
                <w:sz w:val="20"/>
                <w:szCs w:val="20"/>
                <w:lang w:eastAsia="ar-SA"/>
              </w:rPr>
            </w:pPr>
            <w:r w:rsidRPr="0072111D">
              <w:rPr>
                <w:rFonts w:ascii="Roboto" w:hAnsi="Roboto"/>
                <w:b/>
                <w:sz w:val="20"/>
                <w:szCs w:val="20"/>
                <w:lang w:eastAsia="ar-SA"/>
              </w:rPr>
              <w:t>C: INFORMACJE NA TEMAT POLEGANIA NA ZASOBACH INNYCH PODMIOTÓW</w:t>
            </w:r>
          </w:p>
          <w:p w14:paraId="423AE444" w14:textId="77777777" w:rsidR="0072111D" w:rsidRPr="0072111D" w:rsidRDefault="0072111D" w:rsidP="0072111D">
            <w:pPr>
              <w:widowControl w:val="0"/>
              <w:shd w:val="clear" w:color="auto" w:fill="F7CAAC" w:themeFill="accent2" w:themeFillTint="66"/>
              <w:suppressAutoHyphens/>
              <w:jc w:val="center"/>
              <w:rPr>
                <w:rFonts w:ascii="Roboto" w:hAnsi="Roboto"/>
                <w:b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1"/>
              <w:gridCol w:w="4511"/>
            </w:tblGrid>
            <w:tr w:rsidR="0072111D" w:rsidRPr="0072111D" w14:paraId="2932E83D" w14:textId="77777777" w:rsidTr="00655269">
              <w:tc>
                <w:tcPr>
                  <w:tcW w:w="4551" w:type="dxa"/>
                  <w:shd w:val="clear" w:color="auto" w:fill="auto"/>
                </w:tcPr>
                <w:p w14:paraId="6853CBE2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Roboto" w:eastAsia="Lucida Sans Unicode" w:hAnsi="Roboto" w:cs="Times New Roman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b/>
                      <w:i/>
                      <w:sz w:val="20"/>
                      <w:szCs w:val="20"/>
                      <w:lang w:eastAsia="ar-SA"/>
                    </w:rPr>
                    <w:t xml:space="preserve">Wykazywanie warunków z powołaniem się na zasoby innych podmiotów:  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14:paraId="71C18C5E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Roboto" w:eastAsia="Lucida Sans Unicode" w:hAnsi="Roboto" w:cs="Times New Roman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b/>
                      <w:i/>
                      <w:sz w:val="20"/>
                      <w:szCs w:val="20"/>
                      <w:lang w:eastAsia="ar-SA"/>
                    </w:rPr>
                    <w:t>Odpowiedź:</w:t>
                  </w:r>
                </w:p>
              </w:tc>
            </w:tr>
            <w:tr w:rsidR="0072111D" w:rsidRPr="0072111D" w14:paraId="2C71FBFC" w14:textId="77777777" w:rsidTr="00655269">
              <w:tc>
                <w:tcPr>
                  <w:tcW w:w="4551" w:type="dxa"/>
                  <w:shd w:val="clear" w:color="auto" w:fill="auto"/>
                </w:tcPr>
                <w:p w14:paraId="210429D4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Czy wykonawca polega na zasobach innych podmiotów w celu wykazania spełnienia warunków udziału w postępowaniu?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14:paraId="37C5704D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[] Tak [] Nie</w:t>
                  </w:r>
                </w:p>
              </w:tc>
            </w:tr>
            <w:tr w:rsidR="0072111D" w:rsidRPr="0072111D" w14:paraId="26EE5860" w14:textId="77777777" w:rsidTr="00655269">
              <w:trPr>
                <w:trHeight w:val="53"/>
              </w:trPr>
              <w:tc>
                <w:tcPr>
                  <w:tcW w:w="4551" w:type="dxa"/>
                  <w:shd w:val="clear" w:color="auto" w:fill="auto"/>
                </w:tcPr>
                <w:p w14:paraId="2BDCCD5D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Jeżeli tak,</w:t>
                  </w: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vertAlign w:val="superscript"/>
                      <w:lang w:eastAsia="ar-SA"/>
                    </w:rPr>
                    <w:footnoteReference w:id="6"/>
                  </w: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 xml:space="preserve"> proszę podać:</w:t>
                  </w:r>
                </w:p>
                <w:p w14:paraId="50BF21F4" w14:textId="77777777" w:rsidR="0072111D" w:rsidRPr="0072111D" w:rsidRDefault="0072111D" w:rsidP="00DD0D70">
                  <w:pPr>
                    <w:widowControl w:val="0"/>
                    <w:numPr>
                      <w:ilvl w:val="0"/>
                      <w:numId w:val="44"/>
                    </w:numPr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 xml:space="preserve">Nazwę podmiotu na zasobach których wykonawca polega </w:t>
                  </w:r>
                </w:p>
                <w:p w14:paraId="4F867E2F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ind w:left="1070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75A3A42B" w14:textId="77777777" w:rsidR="0072111D" w:rsidRPr="0072111D" w:rsidRDefault="0072111D" w:rsidP="00DD0D70">
                  <w:pPr>
                    <w:widowControl w:val="0"/>
                    <w:numPr>
                      <w:ilvl w:val="0"/>
                      <w:numId w:val="44"/>
                    </w:numPr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warunki, które wykonawca wykazuje polegając na zasobach innego podmiotu.</w:t>
                  </w:r>
                </w:p>
                <w:p w14:paraId="21DDF052" w14:textId="77777777" w:rsidR="0072111D" w:rsidRPr="0072111D" w:rsidRDefault="0072111D" w:rsidP="0072111D">
                  <w:pPr>
                    <w:ind w:left="720"/>
                    <w:contextualSpacing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5A594670" w14:textId="77777777" w:rsidR="0072111D" w:rsidRPr="0072111D" w:rsidRDefault="0072111D" w:rsidP="00DD0D70">
                  <w:pPr>
                    <w:widowControl w:val="0"/>
                    <w:numPr>
                      <w:ilvl w:val="0"/>
                      <w:numId w:val="44"/>
                    </w:numPr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Adres pocztowy:</w:t>
                  </w:r>
                </w:p>
                <w:p w14:paraId="2DF02FEC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ind w:left="1070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11" w:type="dxa"/>
                  <w:shd w:val="clear" w:color="auto" w:fill="auto"/>
                </w:tcPr>
                <w:p w14:paraId="726B4686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187D820F" w14:textId="77777777" w:rsidR="0072111D" w:rsidRPr="0072111D" w:rsidRDefault="0072111D" w:rsidP="00DD0D70">
                  <w:pPr>
                    <w:widowControl w:val="0"/>
                    <w:numPr>
                      <w:ilvl w:val="0"/>
                      <w:numId w:val="45"/>
                    </w:numPr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[ ….]</w:t>
                  </w:r>
                </w:p>
                <w:p w14:paraId="21F34B33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0D989D86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ind w:left="720"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32DFE7C9" w14:textId="77777777" w:rsidR="0072111D" w:rsidRPr="0072111D" w:rsidRDefault="0072111D" w:rsidP="00DD0D70">
                  <w:pPr>
                    <w:widowControl w:val="0"/>
                    <w:numPr>
                      <w:ilvl w:val="0"/>
                      <w:numId w:val="45"/>
                    </w:numPr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[ ….]</w:t>
                  </w:r>
                </w:p>
                <w:p w14:paraId="52CBD625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70E33842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57F22E9E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00F339F2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  <w:p w14:paraId="0E02A487" w14:textId="77777777" w:rsidR="0072111D" w:rsidRPr="0072111D" w:rsidRDefault="0072111D" w:rsidP="00DD0D70">
                  <w:pPr>
                    <w:widowControl w:val="0"/>
                    <w:numPr>
                      <w:ilvl w:val="0"/>
                      <w:numId w:val="45"/>
                    </w:numPr>
                    <w:suppressAutoHyphens/>
                    <w:spacing w:after="0" w:line="240" w:lineRule="auto"/>
                    <w:ind w:right="69"/>
                    <w:jc w:val="both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[ ….]</w:t>
                  </w:r>
                </w:p>
                <w:p w14:paraId="166E7795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20C1106A" w14:textId="77777777" w:rsidR="0072111D" w:rsidRPr="0072111D" w:rsidRDefault="0072111D" w:rsidP="0072111D">
            <w:pPr>
              <w:widowControl w:val="0"/>
              <w:shd w:val="clear" w:color="auto" w:fill="F7CAAC" w:themeFill="accent2" w:themeFillTint="66"/>
              <w:suppressAutoHyphens/>
              <w:rPr>
                <w:rFonts w:ascii="Roboto" w:hAnsi="Roboto"/>
                <w:b/>
                <w:sz w:val="12"/>
                <w:szCs w:val="20"/>
                <w:lang w:eastAsia="ar-SA"/>
              </w:rPr>
            </w:pPr>
          </w:p>
          <w:p w14:paraId="29F0B8C7" w14:textId="256643C1" w:rsidR="0072111D" w:rsidRPr="0072111D" w:rsidRDefault="0072111D" w:rsidP="00850E4A">
            <w:pPr>
              <w:widowControl w:val="0"/>
              <w:shd w:val="clear" w:color="auto" w:fill="F7CAAC" w:themeFill="accent2" w:themeFillTint="66"/>
              <w:suppressAutoHyphens/>
              <w:jc w:val="center"/>
              <w:rPr>
                <w:rFonts w:ascii="Roboto" w:hAnsi="Roboto"/>
                <w:b/>
                <w:sz w:val="20"/>
                <w:szCs w:val="20"/>
                <w:lang w:eastAsia="ar-SA"/>
              </w:rPr>
            </w:pPr>
            <w:r w:rsidRPr="0072111D">
              <w:rPr>
                <w:rFonts w:ascii="Roboto" w:hAnsi="Roboto"/>
                <w:b/>
                <w:sz w:val="20"/>
                <w:szCs w:val="20"/>
                <w:lang w:eastAsia="ar-SA"/>
              </w:rPr>
              <w:t>D: INFORMACJE DOTYCZĄCE PODWYKONAWCÓW, NA KTÓRYCH ZASOBACH WYKONAWCA NIE POLEGA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4"/>
              <w:gridCol w:w="4554"/>
            </w:tblGrid>
            <w:tr w:rsidR="0072111D" w:rsidRPr="0072111D" w14:paraId="293E5EC9" w14:textId="77777777" w:rsidTr="006B449F">
              <w:trPr>
                <w:trHeight w:val="537"/>
              </w:trPr>
              <w:tc>
                <w:tcPr>
                  <w:tcW w:w="4606" w:type="dxa"/>
                  <w:shd w:val="clear" w:color="auto" w:fill="auto"/>
                </w:tcPr>
                <w:p w14:paraId="64B7A387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Roboto" w:eastAsia="Lucida Sans Unicode" w:hAnsi="Roboto" w:cs="Times New Roman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b/>
                      <w:i/>
                      <w:sz w:val="20"/>
                      <w:szCs w:val="20"/>
                      <w:lang w:eastAsia="ar-SA"/>
                    </w:rPr>
                    <w:t>Podwykonawstwo: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740970EE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Roboto" w:eastAsia="Lucida Sans Unicode" w:hAnsi="Roboto" w:cs="Times New Roman"/>
                      <w:b/>
                      <w:i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b/>
                      <w:i/>
                      <w:sz w:val="20"/>
                      <w:szCs w:val="20"/>
                      <w:lang w:eastAsia="ar-SA"/>
                    </w:rPr>
                    <w:t>Odpowiedź:</w:t>
                  </w:r>
                </w:p>
              </w:tc>
            </w:tr>
            <w:tr w:rsidR="0072111D" w:rsidRPr="0072111D" w14:paraId="701D9F2F" w14:textId="77777777" w:rsidTr="00655269">
              <w:tc>
                <w:tcPr>
                  <w:tcW w:w="4606" w:type="dxa"/>
                  <w:shd w:val="clear" w:color="auto" w:fill="auto"/>
                </w:tcPr>
                <w:p w14:paraId="58C71677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Czy wykonawca zamierza zlecić osobom trzecim podwykonawstwo jakiejkolwiek części zamówienia?</w:t>
                  </w:r>
                </w:p>
                <w:p w14:paraId="68B5BE13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06" w:type="dxa"/>
                  <w:shd w:val="clear" w:color="auto" w:fill="auto"/>
                </w:tcPr>
                <w:p w14:paraId="1F49DFDB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[] Tak [] Nie</w:t>
                  </w:r>
                </w:p>
              </w:tc>
            </w:tr>
            <w:tr w:rsidR="0072111D" w:rsidRPr="0072111D" w14:paraId="56365C1B" w14:textId="77777777" w:rsidTr="00655269">
              <w:tc>
                <w:tcPr>
                  <w:tcW w:w="4606" w:type="dxa"/>
                  <w:shd w:val="clear" w:color="auto" w:fill="auto"/>
                </w:tcPr>
                <w:p w14:paraId="3B70CAFB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Jeżeli tak, wskazać część zamówienia, których wykonanie zamierza powierzyć podwykonawcy (-om).</w:t>
                  </w:r>
                </w:p>
                <w:p w14:paraId="7127D13A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06" w:type="dxa"/>
                  <w:shd w:val="clear" w:color="auto" w:fill="auto"/>
                </w:tcPr>
                <w:p w14:paraId="1F929A4E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 xml:space="preserve">[…] </w:t>
                  </w:r>
                </w:p>
              </w:tc>
            </w:tr>
            <w:tr w:rsidR="0072111D" w:rsidRPr="0072111D" w14:paraId="2E009861" w14:textId="77777777" w:rsidTr="00655269">
              <w:tc>
                <w:tcPr>
                  <w:tcW w:w="4606" w:type="dxa"/>
                  <w:shd w:val="clear" w:color="auto" w:fill="auto"/>
                </w:tcPr>
                <w:p w14:paraId="7E78535E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Jeżeli tak i o ile jest to wiadome, podać wykaz proponowanych podwykonawców:</w:t>
                  </w:r>
                </w:p>
                <w:p w14:paraId="69233C00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06" w:type="dxa"/>
                  <w:shd w:val="clear" w:color="auto" w:fill="auto"/>
                </w:tcPr>
                <w:p w14:paraId="07C1B9C6" w14:textId="77777777" w:rsidR="0072111D" w:rsidRPr="0072111D" w:rsidRDefault="0072111D" w:rsidP="0072111D">
                  <w:pPr>
                    <w:widowControl w:val="0"/>
                    <w:suppressAutoHyphens/>
                    <w:spacing w:after="0" w:line="240" w:lineRule="auto"/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</w:pPr>
                  <w:r w:rsidRPr="0072111D">
                    <w:rPr>
                      <w:rFonts w:ascii="Roboto" w:eastAsia="Lucida Sans Unicode" w:hAnsi="Roboto" w:cs="Times New Roman"/>
                      <w:sz w:val="20"/>
                      <w:szCs w:val="20"/>
                      <w:lang w:eastAsia="ar-SA"/>
                    </w:rPr>
                    <w:t>[……………]</w:t>
                  </w:r>
                </w:p>
              </w:tc>
            </w:tr>
          </w:tbl>
          <w:p w14:paraId="67E28499" w14:textId="77777777" w:rsidR="0072111D" w:rsidRPr="0072111D" w:rsidRDefault="0072111D" w:rsidP="0072111D">
            <w:pPr>
              <w:widowControl w:val="0"/>
              <w:suppressAutoHyphens/>
              <w:rPr>
                <w:rFonts w:ascii="Roboto" w:hAnsi="Roboto"/>
                <w:sz w:val="20"/>
                <w:szCs w:val="20"/>
                <w:lang w:eastAsia="ar-SA"/>
              </w:rPr>
            </w:pPr>
          </w:p>
          <w:p w14:paraId="7805C6BB" w14:textId="058E97A1" w:rsidR="0072111D" w:rsidRPr="0072111D" w:rsidRDefault="0072111D" w:rsidP="0072111D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  <w:vertAlign w:val="superscript"/>
              </w:rPr>
              <w:t xml:space="preserve">1) </w:t>
            </w:r>
            <w:r w:rsidRPr="0072111D">
              <w:rPr>
                <w:rFonts w:ascii="Roboto" w:hAnsi="Roboto" w:cs="Tahoma"/>
                <w:sz w:val="20"/>
                <w:szCs w:val="20"/>
              </w:rPr>
              <w:t>Jeżeli, jest to wiadome, proszę podać wykaz proponowanych podwykonawców.</w:t>
            </w:r>
          </w:p>
        </w:tc>
      </w:tr>
      <w:tr w:rsidR="0072111D" w:rsidRPr="0072111D" w14:paraId="24C07333" w14:textId="77777777" w:rsidTr="00655269">
        <w:trPr>
          <w:trHeight w:val="425"/>
        </w:trPr>
        <w:tc>
          <w:tcPr>
            <w:tcW w:w="9344" w:type="dxa"/>
            <w:shd w:val="clear" w:color="auto" w:fill="F7CAAC" w:themeFill="accent2" w:themeFillTint="66"/>
            <w:vAlign w:val="center"/>
          </w:tcPr>
          <w:p w14:paraId="4ACFE63C" w14:textId="77777777" w:rsidR="0072111D" w:rsidRPr="0072111D" w:rsidRDefault="0072111D" w:rsidP="0072111D">
            <w:pPr>
              <w:spacing w:after="40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72111D">
              <w:rPr>
                <w:rFonts w:ascii="Roboto" w:hAnsi="Roboto" w:cs="Tahoma"/>
                <w:b/>
                <w:sz w:val="20"/>
                <w:szCs w:val="20"/>
              </w:rPr>
              <w:lastRenderedPageBreak/>
              <w:t>D. PODSTAWY WYKLUCZENIA</w:t>
            </w:r>
          </w:p>
        </w:tc>
      </w:tr>
      <w:tr w:rsidR="0072111D" w:rsidRPr="0072111D" w14:paraId="1A114F51" w14:textId="77777777" w:rsidTr="00655269">
        <w:trPr>
          <w:trHeight w:val="4102"/>
        </w:trPr>
        <w:tc>
          <w:tcPr>
            <w:tcW w:w="9344" w:type="dxa"/>
          </w:tcPr>
          <w:p w14:paraId="0610387C" w14:textId="77777777" w:rsidR="0072111D" w:rsidRPr="0072111D" w:rsidRDefault="0072111D" w:rsidP="0072111D">
            <w:pPr>
              <w:spacing w:before="120" w:after="12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72111D">
              <w:rPr>
                <w:rFonts w:ascii="Roboto" w:hAnsi="Roboto" w:cs="Tahoma"/>
                <w:b/>
                <w:sz w:val="20"/>
                <w:szCs w:val="20"/>
              </w:rPr>
              <w:t>Oświadczam, że:</w:t>
            </w:r>
          </w:p>
          <w:p w14:paraId="37538F11" w14:textId="77777777" w:rsidR="0072111D" w:rsidRPr="0072111D" w:rsidRDefault="0072111D" w:rsidP="0072111D">
            <w:pPr>
              <w:spacing w:after="40"/>
              <w:jc w:val="both"/>
              <w:rPr>
                <w:rFonts w:ascii="Roboto" w:hAnsi="Roboto" w:cs="Tahoma"/>
                <w:i/>
                <w:sz w:val="20"/>
                <w:szCs w:val="20"/>
              </w:rPr>
            </w:pPr>
            <w:r w:rsidRPr="0072111D">
              <w:rPr>
                <w:rFonts w:ascii="Roboto" w:hAnsi="Roboto" w:cs="Tahoma"/>
                <w:i/>
                <w:sz w:val="20"/>
                <w:szCs w:val="20"/>
                <w:highlight w:val="yellow"/>
              </w:rPr>
              <w:t>(zaznaczyć właściwe „x”)</w:t>
            </w:r>
          </w:p>
          <w:p w14:paraId="1BA4447D" w14:textId="0B2A736B" w:rsidR="0072111D" w:rsidRPr="0072111D" w:rsidRDefault="0072111D" w:rsidP="00DD0D70">
            <w:pPr>
              <w:numPr>
                <w:ilvl w:val="0"/>
                <w:numId w:val="18"/>
              </w:numPr>
              <w:spacing w:after="120"/>
              <w:ind w:left="313" w:hanging="284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sym w:font="Symbol" w:char="F07F"/>
            </w:r>
            <w:r w:rsidRPr="0072111D">
              <w:rPr>
                <w:rFonts w:ascii="Roboto" w:hAnsi="Roboto" w:cs="Tahoma"/>
                <w:b/>
                <w:sz w:val="20"/>
                <w:szCs w:val="20"/>
              </w:rPr>
              <w:t xml:space="preserve"> nie występują</w:t>
            </w:r>
            <w:r w:rsidRPr="0072111D">
              <w:rPr>
                <w:rFonts w:ascii="Roboto" w:hAnsi="Roboto" w:cs="Tahoma"/>
                <w:sz w:val="20"/>
                <w:szCs w:val="20"/>
              </w:rPr>
              <w:t xml:space="preserve"> wobec mnie okoliczności wskazane w art. 24 ust 1 pkt 12-23 </w:t>
            </w:r>
            <w:r w:rsidRPr="001E3CC8">
              <w:rPr>
                <w:rFonts w:ascii="Roboto" w:hAnsi="Roboto" w:cs="Tahoma"/>
                <w:sz w:val="20"/>
                <w:szCs w:val="20"/>
              </w:rPr>
              <w:t xml:space="preserve">oraz ust. 5 pkt 1 </w:t>
            </w:r>
            <w:r w:rsidRPr="0072111D">
              <w:rPr>
                <w:rFonts w:ascii="Roboto" w:hAnsi="Roboto" w:cs="Tahoma"/>
                <w:sz w:val="20"/>
                <w:szCs w:val="20"/>
              </w:rPr>
              <w:t>ustawy Pzp, które skutkowałyby wykluczeniem z postępowania.</w:t>
            </w:r>
          </w:p>
          <w:p w14:paraId="07E42390" w14:textId="2FE14534" w:rsidR="0072111D" w:rsidRPr="0072111D" w:rsidRDefault="0072111D" w:rsidP="00DD0D70">
            <w:pPr>
              <w:numPr>
                <w:ilvl w:val="0"/>
                <w:numId w:val="18"/>
              </w:numPr>
              <w:spacing w:after="120"/>
              <w:ind w:left="313" w:hanging="284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sym w:font="Symbol" w:char="F07F"/>
            </w:r>
            <w:r w:rsidRPr="0072111D">
              <w:rPr>
                <w:rFonts w:ascii="Roboto" w:hAnsi="Roboto" w:cs="Tahoma"/>
                <w:b/>
                <w:sz w:val="20"/>
                <w:szCs w:val="20"/>
              </w:rPr>
              <w:t xml:space="preserve"> występują </w:t>
            </w:r>
            <w:r w:rsidRPr="0072111D">
              <w:rPr>
                <w:rFonts w:ascii="Roboto" w:hAnsi="Roboto" w:cs="Tahoma"/>
                <w:sz w:val="20"/>
                <w:szCs w:val="20"/>
              </w:rPr>
              <w:t xml:space="preserve">w stosunku do mnie podstawy wykluczenia z postępowania na podstawie </w:t>
            </w:r>
            <w:r w:rsidRPr="0072111D">
              <w:rPr>
                <w:rFonts w:ascii="Roboto" w:hAnsi="Roboto" w:cs="Tahoma"/>
                <w:sz w:val="20"/>
                <w:szCs w:val="20"/>
              </w:rPr>
              <w:br/>
              <w:t xml:space="preserve">art. …………. ustawy Pzp </w:t>
            </w:r>
            <w:r w:rsidRPr="0072111D">
              <w:rPr>
                <w:rFonts w:ascii="Roboto" w:hAnsi="Roboto" w:cs="Tahoma"/>
                <w:i/>
                <w:iCs/>
                <w:sz w:val="20"/>
                <w:szCs w:val="20"/>
              </w:rPr>
              <w:t>(podać mającą zastosowanie podstawę wykluczenia spośród wymienionych w art. 24 ust. 1 pkt 13-14, 16-20</w:t>
            </w:r>
            <w:r>
              <w:rPr>
                <w:rFonts w:ascii="Roboto" w:hAnsi="Roboto" w:cs="Tahoma"/>
                <w:i/>
                <w:iCs/>
                <w:sz w:val="20"/>
                <w:szCs w:val="20"/>
              </w:rPr>
              <w:t xml:space="preserve"> lub </w:t>
            </w:r>
            <w:r w:rsidRPr="0072111D">
              <w:rPr>
                <w:rFonts w:ascii="Roboto" w:hAnsi="Roboto" w:cs="Tahoma"/>
                <w:i/>
                <w:sz w:val="20"/>
                <w:szCs w:val="20"/>
              </w:rPr>
              <w:t>ust. 5 pkt 1</w:t>
            </w:r>
            <w:r w:rsidRPr="0072111D">
              <w:rPr>
                <w:rFonts w:ascii="Roboto" w:hAnsi="Roboto" w:cs="Tahoma"/>
                <w:i/>
                <w:iCs/>
                <w:sz w:val="20"/>
                <w:szCs w:val="20"/>
              </w:rPr>
              <w:t>).</w:t>
            </w:r>
            <w:r w:rsidRPr="0072111D">
              <w:rPr>
                <w:rFonts w:ascii="Roboto" w:hAnsi="Roboto" w:cs="Tahoma"/>
                <w:sz w:val="20"/>
                <w:szCs w:val="20"/>
              </w:rPr>
              <w:t xml:space="preserve"> </w:t>
            </w:r>
          </w:p>
          <w:p w14:paraId="56350EF9" w14:textId="77777777" w:rsidR="0072111D" w:rsidRPr="0072111D" w:rsidRDefault="0072111D" w:rsidP="00DD0D70">
            <w:pPr>
              <w:numPr>
                <w:ilvl w:val="0"/>
                <w:numId w:val="16"/>
              </w:numPr>
              <w:spacing w:after="120"/>
              <w:ind w:left="738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t>Jednocześnie oświadczam, że w związku z ww. okolicznością, na podstawie art. 24 ust. 8 ustawy Pzp podjąłem następujące środki naprawcze*:</w:t>
            </w:r>
          </w:p>
          <w:p w14:paraId="4C8C411F" w14:textId="77777777" w:rsidR="0072111D" w:rsidRPr="0072111D" w:rsidRDefault="0072111D" w:rsidP="00DD0D70">
            <w:pPr>
              <w:numPr>
                <w:ilvl w:val="0"/>
                <w:numId w:val="17"/>
              </w:numPr>
              <w:spacing w:after="40"/>
              <w:ind w:left="1163" w:hanging="40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3BAB13DC" w14:textId="77777777" w:rsidR="0072111D" w:rsidRPr="0072111D" w:rsidRDefault="0072111D" w:rsidP="00DD0D70">
            <w:pPr>
              <w:numPr>
                <w:ilvl w:val="0"/>
                <w:numId w:val="17"/>
              </w:numPr>
              <w:spacing w:after="40"/>
              <w:ind w:left="1163" w:hanging="40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2D25B158" w14:textId="77777777" w:rsidR="0072111D" w:rsidRPr="0072111D" w:rsidRDefault="0072111D" w:rsidP="0072111D">
            <w:pPr>
              <w:ind w:left="590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  <w:r w:rsidRPr="0072111D">
              <w:rPr>
                <w:rFonts w:ascii="Roboto" w:hAnsi="Roboto" w:cs="Tahoma"/>
                <w:i/>
                <w:sz w:val="20"/>
                <w:szCs w:val="20"/>
                <w:lang w:eastAsia="ar-SA"/>
              </w:rPr>
              <w:t xml:space="preserve">*Należy szczegółowo opisać podjęte środki naprawcze w załączeniu przedstawiając dowody na to że podjęte przez Wykonawcę środki są wystarczające do wykazania jego rzetelności. </w:t>
            </w:r>
          </w:p>
        </w:tc>
      </w:tr>
      <w:tr w:rsidR="0072111D" w:rsidRPr="0072111D" w14:paraId="56782B55" w14:textId="77777777" w:rsidTr="00850E4A">
        <w:trPr>
          <w:trHeight w:val="405"/>
        </w:trPr>
        <w:tc>
          <w:tcPr>
            <w:tcW w:w="9344" w:type="dxa"/>
            <w:shd w:val="clear" w:color="auto" w:fill="F7CAAC" w:themeFill="accent2" w:themeFillTint="66"/>
            <w:vAlign w:val="center"/>
          </w:tcPr>
          <w:p w14:paraId="251CA1CE" w14:textId="77777777" w:rsidR="0072111D" w:rsidRPr="0072111D" w:rsidRDefault="0072111D" w:rsidP="0072111D">
            <w:pPr>
              <w:tabs>
                <w:tab w:val="left" w:pos="1241"/>
              </w:tabs>
              <w:spacing w:after="40"/>
              <w:jc w:val="center"/>
              <w:rPr>
                <w:rFonts w:ascii="Roboto" w:hAnsi="Roboto" w:cs="Tahoma"/>
                <w:b/>
                <w:sz w:val="18"/>
                <w:szCs w:val="18"/>
              </w:rPr>
            </w:pPr>
            <w:r w:rsidRPr="0072111D">
              <w:rPr>
                <w:rFonts w:ascii="Roboto" w:hAnsi="Roboto" w:cs="Tahoma"/>
                <w:b/>
                <w:sz w:val="20"/>
                <w:szCs w:val="18"/>
              </w:rPr>
              <w:t>E. WARUNKI UDZIAŁU W POSTĘPOWANIU</w:t>
            </w:r>
          </w:p>
        </w:tc>
      </w:tr>
      <w:tr w:rsidR="0072111D" w:rsidRPr="0072111D" w14:paraId="74F555CB" w14:textId="77777777" w:rsidTr="00850E4A">
        <w:trPr>
          <w:trHeight w:val="1120"/>
        </w:trPr>
        <w:tc>
          <w:tcPr>
            <w:tcW w:w="9344" w:type="dxa"/>
            <w:vAlign w:val="center"/>
          </w:tcPr>
          <w:p w14:paraId="5B23515D" w14:textId="2C8B487B" w:rsidR="0072111D" w:rsidRPr="0072111D" w:rsidRDefault="0072111D" w:rsidP="0072111D">
            <w:pPr>
              <w:tabs>
                <w:tab w:val="left" w:pos="851"/>
              </w:tabs>
              <w:jc w:val="both"/>
              <w:rPr>
                <w:rFonts w:ascii="Roboto" w:hAnsi="Roboto" w:cs="Tahoma"/>
                <w:sz w:val="18"/>
                <w:szCs w:val="18"/>
              </w:rPr>
            </w:pPr>
            <w:r w:rsidRPr="0072111D">
              <w:rPr>
                <w:rFonts w:ascii="Roboto" w:hAnsi="Roboto" w:cs="Tahoma"/>
                <w:sz w:val="20"/>
                <w:szCs w:val="20"/>
              </w:rPr>
              <w:t xml:space="preserve">Oświadczam, że spełniam warunki udziału w postępowaniu, określone przez Zamawiającego </w:t>
            </w:r>
            <w:r w:rsidRPr="0072111D">
              <w:rPr>
                <w:rFonts w:ascii="Roboto" w:hAnsi="Roboto" w:cs="Tahoma"/>
                <w:sz w:val="20"/>
                <w:szCs w:val="20"/>
              </w:rPr>
              <w:br/>
              <w:t>w SIWZ.</w:t>
            </w:r>
          </w:p>
        </w:tc>
      </w:tr>
    </w:tbl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54918" w:rsidRPr="00AE06FD" w14:paraId="131FF90A" w14:textId="77777777" w:rsidTr="00E54918">
        <w:trPr>
          <w:trHeight w:val="1531"/>
        </w:trPr>
        <w:tc>
          <w:tcPr>
            <w:tcW w:w="9351" w:type="dxa"/>
          </w:tcPr>
          <w:p w14:paraId="3CA345AE" w14:textId="1F913B80" w:rsidR="00E54918" w:rsidRDefault="00E54918" w:rsidP="00655269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</w:p>
          <w:p w14:paraId="21A46D9A" w14:textId="3C0D6717" w:rsidR="00850E4A" w:rsidRDefault="00850E4A" w:rsidP="00655269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</w:p>
          <w:p w14:paraId="6938B565" w14:textId="3F93CDF1" w:rsidR="00850E4A" w:rsidRDefault="00850E4A" w:rsidP="00655269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</w:p>
          <w:p w14:paraId="24505FC2" w14:textId="77777777" w:rsidR="00850E4A" w:rsidRPr="00954625" w:rsidRDefault="00850E4A" w:rsidP="00655269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</w:p>
          <w:p w14:paraId="3201802F" w14:textId="59A79D49" w:rsidR="00E54918" w:rsidRPr="00954625" w:rsidRDefault="00E54918" w:rsidP="00655269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………………………………………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………dnia……………………</w:t>
            </w:r>
          </w:p>
          <w:p w14:paraId="7E9F6AE7" w14:textId="77777777" w:rsidR="00E54918" w:rsidRDefault="00E54918" w:rsidP="00655269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</w:p>
          <w:p w14:paraId="4112A201" w14:textId="77777777" w:rsidR="00E54918" w:rsidRPr="00954625" w:rsidRDefault="00E54918" w:rsidP="00655269">
            <w:pPr>
              <w:spacing w:after="40"/>
              <w:ind w:left="4680" w:hanging="4965"/>
              <w:jc w:val="right"/>
              <w:rPr>
                <w:rFonts w:ascii="Roboto" w:hAnsi="Roboto" w:cs="Tahoma"/>
                <w:sz w:val="20"/>
                <w:szCs w:val="20"/>
              </w:rPr>
            </w:pPr>
            <w:r w:rsidRPr="00954625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</w:t>
            </w:r>
          </w:p>
          <w:p w14:paraId="02DDD423" w14:textId="77777777" w:rsidR="00E54918" w:rsidRPr="00AE06FD" w:rsidRDefault="00E54918" w:rsidP="00655269">
            <w:pPr>
              <w:spacing w:after="40"/>
              <w:ind w:firstLine="176"/>
              <w:jc w:val="right"/>
              <w:rPr>
                <w:rFonts w:ascii="Roboto" w:hAnsi="Roboto" w:cs="Tahoma"/>
                <w:i/>
                <w:sz w:val="16"/>
                <w:szCs w:val="16"/>
              </w:rPr>
            </w:pPr>
            <w:r w:rsidRPr="00AE06FD">
              <w:rPr>
                <w:rFonts w:ascii="Roboto" w:hAnsi="Roboto" w:cs="Tahoma"/>
                <w:i/>
                <w:sz w:val="16"/>
                <w:szCs w:val="16"/>
              </w:rPr>
              <w:t>Pieczęć i podpis upoważnionego przedstawiciela Wykonawcy</w:t>
            </w:r>
          </w:p>
        </w:tc>
      </w:tr>
    </w:tbl>
    <w:p w14:paraId="36702A97" w14:textId="30B93AD2" w:rsidR="00E54918" w:rsidRDefault="00E54918">
      <w:pPr>
        <w:rPr>
          <w:rFonts w:ascii="Roboto" w:eastAsia="Times New Roman" w:hAnsi="Roboto" w:cs="Segoe UI"/>
          <w:b/>
          <w:sz w:val="20"/>
          <w:szCs w:val="20"/>
          <w:lang w:eastAsia="pl-PL"/>
        </w:rPr>
      </w:pPr>
    </w:p>
    <w:sectPr w:rsidR="00E54918" w:rsidSect="00850E4A">
      <w:pgSz w:w="11906" w:h="16838"/>
      <w:pgMar w:top="1276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2FAFE" w14:textId="77777777" w:rsidR="00F90BA5" w:rsidRDefault="00F90BA5" w:rsidP="007D1591">
      <w:pPr>
        <w:spacing w:after="0" w:line="240" w:lineRule="auto"/>
      </w:pPr>
      <w:r>
        <w:separator/>
      </w:r>
    </w:p>
  </w:endnote>
  <w:endnote w:type="continuationSeparator" w:id="0">
    <w:p w14:paraId="2D91E91C" w14:textId="77777777" w:rsidR="00F90BA5" w:rsidRDefault="00F90BA5" w:rsidP="007D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2D01B" w14:textId="77777777" w:rsidR="00F90BA5" w:rsidRDefault="00F90BA5" w:rsidP="007D1591">
      <w:pPr>
        <w:spacing w:after="0" w:line="240" w:lineRule="auto"/>
      </w:pPr>
      <w:r>
        <w:separator/>
      </w:r>
    </w:p>
  </w:footnote>
  <w:footnote w:type="continuationSeparator" w:id="0">
    <w:p w14:paraId="2B1325B7" w14:textId="77777777" w:rsidR="00F90BA5" w:rsidRDefault="00F90BA5" w:rsidP="007D1591">
      <w:pPr>
        <w:spacing w:after="0" w:line="240" w:lineRule="auto"/>
      </w:pPr>
      <w:r>
        <w:continuationSeparator/>
      </w:r>
    </w:p>
  </w:footnote>
  <w:footnote w:id="1">
    <w:p w14:paraId="64353538" w14:textId="77777777" w:rsidR="00655269" w:rsidRPr="00850E4A" w:rsidRDefault="00655269" w:rsidP="00850E4A">
      <w:pPr>
        <w:pStyle w:val="Tekstprzypisudolnego"/>
        <w:spacing w:before="0" w:line="240" w:lineRule="auto"/>
        <w:rPr>
          <w:rFonts w:ascii="Roboto" w:hAnsi="Roboto" w:cs="Arial"/>
          <w:sz w:val="16"/>
          <w:szCs w:val="16"/>
        </w:rPr>
      </w:pPr>
      <w:r w:rsidRPr="00B858B3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B858B3">
        <w:rPr>
          <w:rFonts w:ascii="Roboto" w:hAnsi="Roboto" w:cs="Arial"/>
          <w:sz w:val="16"/>
          <w:szCs w:val="16"/>
        </w:rPr>
        <w:t xml:space="preserve"> </w:t>
      </w:r>
      <w:r w:rsidRPr="00850E4A">
        <w:rPr>
          <w:rFonts w:ascii="Roboto" w:hAnsi="Roboto" w:cs="Arial"/>
          <w:sz w:val="16"/>
          <w:szCs w:val="16"/>
        </w:rPr>
        <w:t>Informacje dotyczące osób wyznaczonych do kontaktów należy powtórzyć tyle razy, ile jest to konieczne.</w:t>
      </w:r>
    </w:p>
  </w:footnote>
  <w:footnote w:id="2">
    <w:p w14:paraId="6847974F" w14:textId="77777777" w:rsidR="00655269" w:rsidRPr="00850E4A" w:rsidRDefault="00655269" w:rsidP="00850E4A">
      <w:pPr>
        <w:pStyle w:val="Tekstprzypisudolnego"/>
        <w:spacing w:before="0" w:line="240" w:lineRule="auto"/>
        <w:rPr>
          <w:rStyle w:val="DeltaViewInsertion"/>
          <w:rFonts w:ascii="Roboto" w:eastAsia="Lucida Sans Unicode" w:hAnsi="Roboto" w:cs="Arial"/>
          <w:b w:val="0"/>
          <w:i w:val="0"/>
          <w:sz w:val="16"/>
          <w:szCs w:val="16"/>
        </w:rPr>
      </w:pPr>
      <w:r w:rsidRPr="00850E4A">
        <w:rPr>
          <w:rStyle w:val="Odwoanieprzypisudolnego"/>
          <w:rFonts w:ascii="Roboto" w:eastAsia="Lucida Sans Unicode" w:hAnsi="Roboto" w:cs="Arial"/>
          <w:sz w:val="16"/>
          <w:szCs w:val="16"/>
        </w:rPr>
        <w:footnoteRef/>
      </w:r>
      <w:r w:rsidRPr="00850E4A">
        <w:rPr>
          <w:rFonts w:ascii="Roboto" w:hAnsi="Roboto" w:cs="Arial"/>
          <w:sz w:val="16"/>
          <w:szCs w:val="16"/>
        </w:rPr>
        <w:t xml:space="preserve"> Por. </w:t>
      </w:r>
      <w:r w:rsidRPr="00850E4A">
        <w:rPr>
          <w:rStyle w:val="DeltaViewInsertion"/>
          <w:rFonts w:ascii="Roboto" w:eastAsia="Lucida Sans Unicode" w:hAnsi="Roboto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D84961B" w14:textId="77777777" w:rsidR="00655269" w:rsidRPr="00850E4A" w:rsidRDefault="00655269" w:rsidP="00850E4A">
      <w:pPr>
        <w:pStyle w:val="Tekstprzypisudolnego"/>
        <w:spacing w:before="0" w:line="240" w:lineRule="auto"/>
        <w:ind w:hanging="12"/>
        <w:rPr>
          <w:rStyle w:val="DeltaViewInsertion"/>
          <w:rFonts w:ascii="Roboto" w:eastAsia="Lucida Sans Unicode" w:hAnsi="Roboto" w:cs="Arial"/>
          <w:b w:val="0"/>
          <w:i w:val="0"/>
          <w:sz w:val="16"/>
          <w:szCs w:val="16"/>
        </w:rPr>
      </w:pPr>
      <w:r w:rsidRPr="00850E4A">
        <w:rPr>
          <w:rStyle w:val="DeltaViewInsertion"/>
          <w:rFonts w:ascii="Roboto" w:eastAsia="Lucida Sans Unicode" w:hAnsi="Roboto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27F4C93" w14:textId="77777777" w:rsidR="00655269" w:rsidRPr="00850E4A" w:rsidRDefault="00655269" w:rsidP="00850E4A">
      <w:pPr>
        <w:pStyle w:val="Tekstprzypisudolnego"/>
        <w:spacing w:before="0" w:line="240" w:lineRule="auto"/>
        <w:ind w:hanging="12"/>
        <w:rPr>
          <w:rStyle w:val="DeltaViewInsertion"/>
          <w:rFonts w:ascii="Roboto" w:eastAsia="Lucida Sans Unicode" w:hAnsi="Roboto" w:cs="Arial"/>
          <w:b w:val="0"/>
          <w:i w:val="0"/>
          <w:sz w:val="16"/>
          <w:szCs w:val="16"/>
        </w:rPr>
      </w:pPr>
      <w:r w:rsidRPr="00850E4A">
        <w:rPr>
          <w:rStyle w:val="DeltaViewInsertion"/>
          <w:rFonts w:ascii="Roboto" w:eastAsia="Lucida Sans Unicode" w:hAnsi="Roboto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8A950CF" w14:textId="77777777" w:rsidR="00655269" w:rsidRPr="00850E4A" w:rsidRDefault="00655269" w:rsidP="00850E4A">
      <w:pPr>
        <w:pStyle w:val="Tekstprzypisudolnego"/>
        <w:spacing w:before="0" w:line="240" w:lineRule="auto"/>
        <w:rPr>
          <w:rFonts w:ascii="Roboto" w:hAnsi="Roboto" w:cs="Arial"/>
          <w:sz w:val="16"/>
          <w:szCs w:val="16"/>
        </w:rPr>
      </w:pPr>
      <w:r w:rsidRPr="00850E4A">
        <w:rPr>
          <w:rStyle w:val="DeltaViewInsertion"/>
          <w:rFonts w:ascii="Roboto" w:eastAsia="Lucida Sans Unicode" w:hAnsi="Roboto" w:cs="Arial"/>
          <w:sz w:val="16"/>
          <w:szCs w:val="16"/>
        </w:rPr>
        <w:t>Średnie przedsiębiorstwa: przedsiębiorstwa, które nie są mikroprzedsiębiorstwami ani małymi przedsiębiorstwami</w:t>
      </w:r>
      <w:r w:rsidRPr="00850E4A">
        <w:rPr>
          <w:rFonts w:ascii="Roboto" w:hAnsi="Roboto" w:cs="Arial"/>
          <w:sz w:val="16"/>
          <w:szCs w:val="16"/>
        </w:rPr>
        <w:t xml:space="preserve"> i które zatrudniają mniej niż 250 osób i których roczny obrót nie przekracza 50 milionów EUR </w:t>
      </w:r>
      <w:r w:rsidRPr="00850E4A">
        <w:rPr>
          <w:rFonts w:ascii="Roboto" w:hAnsi="Roboto" w:cs="Arial"/>
          <w:i/>
          <w:sz w:val="16"/>
          <w:szCs w:val="16"/>
        </w:rPr>
        <w:t>lub</w:t>
      </w:r>
      <w:r w:rsidRPr="00850E4A">
        <w:rPr>
          <w:rFonts w:ascii="Roboto" w:hAnsi="Roboto" w:cs="Arial"/>
          <w:sz w:val="16"/>
          <w:szCs w:val="16"/>
        </w:rPr>
        <w:t xml:space="preserve"> roczna suma bilansowa nie przekracza 43 milionów EUR</w:t>
      </w:r>
    </w:p>
  </w:footnote>
  <w:footnote w:id="3">
    <w:p w14:paraId="428DF1E3" w14:textId="77777777" w:rsidR="00655269" w:rsidRPr="00850E4A" w:rsidRDefault="00655269" w:rsidP="00850E4A">
      <w:pPr>
        <w:pStyle w:val="Tekstprzypisudolnego"/>
        <w:spacing w:before="0" w:line="240" w:lineRule="auto"/>
        <w:rPr>
          <w:rFonts w:ascii="Roboto" w:hAnsi="Roboto" w:cs="Arial"/>
          <w:sz w:val="16"/>
          <w:szCs w:val="16"/>
        </w:rPr>
      </w:pPr>
      <w:r w:rsidRPr="00850E4A">
        <w:rPr>
          <w:rStyle w:val="Odwoanieprzypisudolnego"/>
          <w:rFonts w:ascii="Roboto" w:eastAsia="Lucida Sans Unicode" w:hAnsi="Roboto" w:cs="Arial"/>
          <w:sz w:val="16"/>
          <w:szCs w:val="16"/>
        </w:rPr>
        <w:footnoteRef/>
      </w:r>
      <w:r w:rsidRPr="00850E4A">
        <w:rPr>
          <w:rFonts w:ascii="Roboto" w:hAnsi="Roboto" w:cs="Arial"/>
          <w:sz w:val="16"/>
          <w:szCs w:val="16"/>
        </w:rPr>
        <w:t xml:space="preserve"> Zaznaczyć właściwe.</w:t>
      </w:r>
    </w:p>
  </w:footnote>
  <w:footnote w:id="4">
    <w:p w14:paraId="5A857664" w14:textId="77777777" w:rsidR="00655269" w:rsidRPr="00850E4A" w:rsidRDefault="00655269" w:rsidP="00850E4A">
      <w:pPr>
        <w:pStyle w:val="Tekstprzypisudolnego"/>
        <w:spacing w:before="0" w:line="240" w:lineRule="auto"/>
        <w:rPr>
          <w:rFonts w:ascii="Roboto" w:hAnsi="Roboto" w:cs="Arial"/>
          <w:sz w:val="16"/>
          <w:szCs w:val="16"/>
        </w:rPr>
      </w:pPr>
      <w:r w:rsidRPr="00850E4A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850E4A">
        <w:rPr>
          <w:rFonts w:ascii="Roboto" w:hAnsi="Roboto" w:cs="Arial"/>
          <w:sz w:val="16"/>
          <w:szCs w:val="16"/>
        </w:rPr>
        <w:t xml:space="preserve"> Jeżeli zaznaczono TAK, każdy z wykonawców wspólnie ubiegających się o zamówienie składa oświadczenie odrębnie.</w:t>
      </w:r>
    </w:p>
  </w:footnote>
  <w:footnote w:id="5">
    <w:p w14:paraId="4D1BCDDE" w14:textId="77777777" w:rsidR="00655269" w:rsidRPr="006B449F" w:rsidRDefault="00655269" w:rsidP="006B449F">
      <w:pPr>
        <w:pStyle w:val="Tekstprzypisudolnego"/>
        <w:spacing w:line="240" w:lineRule="auto"/>
        <w:rPr>
          <w:rFonts w:ascii="Roboto" w:hAnsi="Roboto" w:cs="Arial"/>
          <w:sz w:val="16"/>
          <w:szCs w:val="16"/>
        </w:rPr>
      </w:pPr>
      <w:r w:rsidRPr="006B449F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6B449F">
        <w:rPr>
          <w:rFonts w:ascii="Roboto" w:hAnsi="Roboto" w:cs="Arial"/>
          <w:sz w:val="16"/>
          <w:szCs w:val="16"/>
        </w:rPr>
        <w:t xml:space="preserve"> 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6">
    <w:p w14:paraId="3EB59AEF" w14:textId="77777777" w:rsidR="00655269" w:rsidRPr="006B449F" w:rsidRDefault="00655269" w:rsidP="006B449F">
      <w:pPr>
        <w:pStyle w:val="Tekstprzypisudolnego"/>
        <w:spacing w:line="240" w:lineRule="auto"/>
        <w:rPr>
          <w:rFonts w:ascii="Roboto" w:hAnsi="Roboto"/>
          <w:sz w:val="16"/>
          <w:szCs w:val="16"/>
        </w:rPr>
      </w:pPr>
      <w:r w:rsidRPr="006B449F">
        <w:rPr>
          <w:rStyle w:val="Odwoanieprzypisudolnego"/>
          <w:rFonts w:ascii="Roboto" w:hAnsi="Roboto"/>
          <w:sz w:val="16"/>
          <w:szCs w:val="16"/>
        </w:rPr>
        <w:footnoteRef/>
      </w:r>
      <w:r w:rsidRPr="006B449F">
        <w:rPr>
          <w:rFonts w:ascii="Roboto" w:hAnsi="Roboto"/>
          <w:sz w:val="16"/>
          <w:szCs w:val="16"/>
        </w:rPr>
        <w:t xml:space="preserve"> Podać stosowne informacje tyle razy ile jest potrzeba, w zależności od ilości wskazywanych innych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083C1E"/>
    <w:multiLevelType w:val="hybridMultilevel"/>
    <w:tmpl w:val="699AB862"/>
    <w:lvl w:ilvl="0" w:tplc="2256813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339F"/>
    <w:multiLevelType w:val="hybridMultilevel"/>
    <w:tmpl w:val="269C8A90"/>
    <w:lvl w:ilvl="0" w:tplc="AAAC1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784"/>
    <w:multiLevelType w:val="hybridMultilevel"/>
    <w:tmpl w:val="A0321494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BE459FC"/>
    <w:multiLevelType w:val="hybridMultilevel"/>
    <w:tmpl w:val="E2185AF8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499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D253B"/>
    <w:multiLevelType w:val="hybridMultilevel"/>
    <w:tmpl w:val="8F1A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9677A"/>
    <w:multiLevelType w:val="hybridMultilevel"/>
    <w:tmpl w:val="F5D0A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30605"/>
    <w:multiLevelType w:val="hybridMultilevel"/>
    <w:tmpl w:val="62ACBAB6"/>
    <w:lvl w:ilvl="0" w:tplc="BA803ED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97893"/>
    <w:multiLevelType w:val="hybridMultilevel"/>
    <w:tmpl w:val="328A3BC0"/>
    <w:lvl w:ilvl="0" w:tplc="4146A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5E810CE"/>
    <w:multiLevelType w:val="hybridMultilevel"/>
    <w:tmpl w:val="00089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31961"/>
    <w:multiLevelType w:val="hybridMultilevel"/>
    <w:tmpl w:val="42482A7E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A1E2AE2"/>
    <w:multiLevelType w:val="hybridMultilevel"/>
    <w:tmpl w:val="16B0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28E79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D3DB0"/>
    <w:multiLevelType w:val="hybridMultilevel"/>
    <w:tmpl w:val="9CBA1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48C49D3"/>
    <w:multiLevelType w:val="hybridMultilevel"/>
    <w:tmpl w:val="D5164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E75A40"/>
    <w:multiLevelType w:val="hybridMultilevel"/>
    <w:tmpl w:val="D26E3FBC"/>
    <w:lvl w:ilvl="0" w:tplc="A2C04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875454"/>
    <w:multiLevelType w:val="hybridMultilevel"/>
    <w:tmpl w:val="CB9CA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00CED"/>
    <w:multiLevelType w:val="hybridMultilevel"/>
    <w:tmpl w:val="48F0AC1A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73B50"/>
    <w:multiLevelType w:val="hybridMultilevel"/>
    <w:tmpl w:val="F8A20D98"/>
    <w:lvl w:ilvl="0" w:tplc="D9D2C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C2377B2"/>
    <w:multiLevelType w:val="hybridMultilevel"/>
    <w:tmpl w:val="4F12C832"/>
    <w:lvl w:ilvl="0" w:tplc="CD1402A8">
      <w:start w:val="1"/>
      <w:numFmt w:val="upperRoman"/>
      <w:lvlText w:val="%1."/>
      <w:lvlJc w:val="right"/>
      <w:pPr>
        <w:ind w:left="720" w:hanging="360"/>
      </w:pPr>
      <w:rPr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83BA2"/>
    <w:multiLevelType w:val="hybridMultilevel"/>
    <w:tmpl w:val="F8BA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900C80"/>
    <w:multiLevelType w:val="hybridMultilevel"/>
    <w:tmpl w:val="8EE09324"/>
    <w:lvl w:ilvl="0" w:tplc="0812DA7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C502A1"/>
    <w:multiLevelType w:val="hybridMultilevel"/>
    <w:tmpl w:val="CE263720"/>
    <w:lvl w:ilvl="0" w:tplc="8D545B1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1320154"/>
    <w:multiLevelType w:val="hybridMultilevel"/>
    <w:tmpl w:val="542444EA"/>
    <w:lvl w:ilvl="0" w:tplc="6F8499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B5CCF"/>
    <w:multiLevelType w:val="hybridMultilevel"/>
    <w:tmpl w:val="9FA0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DD63FA"/>
    <w:multiLevelType w:val="hybridMultilevel"/>
    <w:tmpl w:val="5868ECDE"/>
    <w:lvl w:ilvl="0" w:tplc="B7A49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83D5F"/>
    <w:multiLevelType w:val="hybridMultilevel"/>
    <w:tmpl w:val="A4C46A5E"/>
    <w:lvl w:ilvl="0" w:tplc="D28A9F3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B8067AB"/>
    <w:multiLevelType w:val="hybridMultilevel"/>
    <w:tmpl w:val="3FC0F8CA"/>
    <w:lvl w:ilvl="0" w:tplc="8A20769A">
      <w:start w:val="4"/>
      <w:numFmt w:val="upperRoman"/>
      <w:lvlText w:val="%1."/>
      <w:lvlJc w:val="righ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4D0188"/>
    <w:multiLevelType w:val="hybridMultilevel"/>
    <w:tmpl w:val="4536A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ED53AF7"/>
    <w:multiLevelType w:val="hybridMultilevel"/>
    <w:tmpl w:val="B8562DD8"/>
    <w:lvl w:ilvl="0" w:tplc="397CA08C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52651"/>
    <w:multiLevelType w:val="hybridMultilevel"/>
    <w:tmpl w:val="57BA0EB2"/>
    <w:lvl w:ilvl="0" w:tplc="BE068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0812B96"/>
    <w:multiLevelType w:val="hybridMultilevel"/>
    <w:tmpl w:val="B2E0BD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32C0714"/>
    <w:multiLevelType w:val="hybridMultilevel"/>
    <w:tmpl w:val="C888B7FA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7" w15:restartNumberingAfterBreak="0">
    <w:nsid w:val="58D64D91"/>
    <w:multiLevelType w:val="hybridMultilevel"/>
    <w:tmpl w:val="0C707B8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F54777"/>
    <w:multiLevelType w:val="hybridMultilevel"/>
    <w:tmpl w:val="C00AF91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90A6D3EA">
      <w:start w:val="1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F5038F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A743BA"/>
    <w:multiLevelType w:val="hybridMultilevel"/>
    <w:tmpl w:val="DF36D8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DA44C0"/>
    <w:multiLevelType w:val="hybridMultilevel"/>
    <w:tmpl w:val="94305B76"/>
    <w:lvl w:ilvl="0" w:tplc="9A8EB1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904E0"/>
    <w:multiLevelType w:val="hybridMultilevel"/>
    <w:tmpl w:val="59DE09F0"/>
    <w:lvl w:ilvl="0" w:tplc="CE9CEC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B735C"/>
    <w:multiLevelType w:val="hybridMultilevel"/>
    <w:tmpl w:val="0C707B8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BD506C"/>
    <w:multiLevelType w:val="hybridMultilevel"/>
    <w:tmpl w:val="3C9EE8F8"/>
    <w:lvl w:ilvl="0" w:tplc="1D00F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917B29"/>
    <w:multiLevelType w:val="hybridMultilevel"/>
    <w:tmpl w:val="D79AA5B4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6" w15:restartNumberingAfterBreak="0">
    <w:nsid w:val="74F64796"/>
    <w:multiLevelType w:val="multilevel"/>
    <w:tmpl w:val="9A98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Roboto" w:eastAsia="Times New Roman" w:hAnsi="Roboto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66D0CE4"/>
    <w:multiLevelType w:val="hybridMultilevel"/>
    <w:tmpl w:val="8BDABECE"/>
    <w:lvl w:ilvl="0" w:tplc="0415000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9DB2055"/>
    <w:multiLevelType w:val="hybridMultilevel"/>
    <w:tmpl w:val="7BB425BE"/>
    <w:lvl w:ilvl="0" w:tplc="C5749248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9" w15:restartNumberingAfterBreak="0">
    <w:nsid w:val="7DC95435"/>
    <w:multiLevelType w:val="hybridMultilevel"/>
    <w:tmpl w:val="5A12C2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5"/>
  </w:num>
  <w:num w:numId="3">
    <w:abstractNumId w:val="33"/>
  </w:num>
  <w:num w:numId="4">
    <w:abstractNumId w:val="8"/>
  </w:num>
  <w:num w:numId="5">
    <w:abstractNumId w:val="30"/>
  </w:num>
  <w:num w:numId="6">
    <w:abstractNumId w:val="23"/>
  </w:num>
  <w:num w:numId="7">
    <w:abstractNumId w:val="18"/>
  </w:num>
  <w:num w:numId="8">
    <w:abstractNumId w:val="31"/>
  </w:num>
  <w:num w:numId="9">
    <w:abstractNumId w:val="16"/>
  </w:num>
  <w:num w:numId="10">
    <w:abstractNumId w:val="38"/>
  </w:num>
  <w:num w:numId="11">
    <w:abstractNumId w:val="4"/>
  </w:num>
  <w:num w:numId="12">
    <w:abstractNumId w:val="42"/>
  </w:num>
  <w:num w:numId="13">
    <w:abstractNumId w:val="14"/>
  </w:num>
  <w:num w:numId="14">
    <w:abstractNumId w:val="11"/>
  </w:num>
  <w:num w:numId="15">
    <w:abstractNumId w:val="1"/>
  </w:num>
  <w:num w:numId="16">
    <w:abstractNumId w:val="36"/>
  </w:num>
  <w:num w:numId="17">
    <w:abstractNumId w:val="27"/>
  </w:num>
  <w:num w:numId="18">
    <w:abstractNumId w:val="45"/>
  </w:num>
  <w:num w:numId="19">
    <w:abstractNumId w:val="7"/>
  </w:num>
  <w:num w:numId="20">
    <w:abstractNumId w:val="46"/>
  </w:num>
  <w:num w:numId="21">
    <w:abstractNumId w:val="35"/>
  </w:num>
  <w:num w:numId="22">
    <w:abstractNumId w:val="34"/>
  </w:num>
  <w:num w:numId="23">
    <w:abstractNumId w:val="44"/>
  </w:num>
  <w:num w:numId="24">
    <w:abstractNumId w:val="32"/>
  </w:num>
  <w:num w:numId="25">
    <w:abstractNumId w:val="47"/>
  </w:num>
  <w:num w:numId="26">
    <w:abstractNumId w:val="20"/>
  </w:num>
  <w:num w:numId="27">
    <w:abstractNumId w:val="21"/>
  </w:num>
  <w:num w:numId="28">
    <w:abstractNumId w:val="17"/>
  </w:num>
  <w:num w:numId="29">
    <w:abstractNumId w:val="24"/>
  </w:num>
  <w:num w:numId="30">
    <w:abstractNumId w:val="26"/>
  </w:num>
  <w:num w:numId="31">
    <w:abstractNumId w:val="41"/>
  </w:num>
  <w:num w:numId="32">
    <w:abstractNumId w:val="2"/>
  </w:num>
  <w:num w:numId="33">
    <w:abstractNumId w:val="39"/>
  </w:num>
  <w:num w:numId="34">
    <w:abstractNumId w:val="9"/>
  </w:num>
  <w:num w:numId="35">
    <w:abstractNumId w:val="10"/>
  </w:num>
  <w:num w:numId="36">
    <w:abstractNumId w:val="25"/>
  </w:num>
  <w:num w:numId="37">
    <w:abstractNumId w:val="29"/>
  </w:num>
  <w:num w:numId="38">
    <w:abstractNumId w:val="48"/>
  </w:num>
  <w:num w:numId="39">
    <w:abstractNumId w:val="3"/>
  </w:num>
  <w:num w:numId="40">
    <w:abstractNumId w:val="49"/>
  </w:num>
  <w:num w:numId="41">
    <w:abstractNumId w:val="28"/>
  </w:num>
  <w:num w:numId="42">
    <w:abstractNumId w:val="6"/>
  </w:num>
  <w:num w:numId="43">
    <w:abstractNumId w:val="19"/>
  </w:num>
  <w:num w:numId="44">
    <w:abstractNumId w:val="13"/>
  </w:num>
  <w:num w:numId="45">
    <w:abstractNumId w:val="12"/>
  </w:num>
  <w:num w:numId="46">
    <w:abstractNumId w:val="5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40"/>
  </w:num>
  <w:num w:numId="50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1"/>
    <w:rsid w:val="00002692"/>
    <w:rsid w:val="00011226"/>
    <w:rsid w:val="000113C0"/>
    <w:rsid w:val="000131CE"/>
    <w:rsid w:val="00017277"/>
    <w:rsid w:val="00017D5C"/>
    <w:rsid w:val="0002195E"/>
    <w:rsid w:val="000226FF"/>
    <w:rsid w:val="00022C5F"/>
    <w:rsid w:val="000236B6"/>
    <w:rsid w:val="0002388F"/>
    <w:rsid w:val="00027730"/>
    <w:rsid w:val="00033CED"/>
    <w:rsid w:val="000414B1"/>
    <w:rsid w:val="00043ACC"/>
    <w:rsid w:val="00047D83"/>
    <w:rsid w:val="00051F01"/>
    <w:rsid w:val="00053072"/>
    <w:rsid w:val="00053A9B"/>
    <w:rsid w:val="00053AD6"/>
    <w:rsid w:val="00060E92"/>
    <w:rsid w:val="00061E65"/>
    <w:rsid w:val="00070438"/>
    <w:rsid w:val="00072E5C"/>
    <w:rsid w:val="000756E4"/>
    <w:rsid w:val="00076AD8"/>
    <w:rsid w:val="00080DC5"/>
    <w:rsid w:val="00081EDA"/>
    <w:rsid w:val="00083FAF"/>
    <w:rsid w:val="000867B9"/>
    <w:rsid w:val="000920D9"/>
    <w:rsid w:val="000A5D1C"/>
    <w:rsid w:val="000B0C0D"/>
    <w:rsid w:val="000B1B70"/>
    <w:rsid w:val="000C1535"/>
    <w:rsid w:val="000C1D9E"/>
    <w:rsid w:val="000C2FE1"/>
    <w:rsid w:val="000D35B2"/>
    <w:rsid w:val="000D5FD3"/>
    <w:rsid w:val="000E4F18"/>
    <w:rsid w:val="000F540A"/>
    <w:rsid w:val="00103727"/>
    <w:rsid w:val="001071E8"/>
    <w:rsid w:val="00111FDB"/>
    <w:rsid w:val="00112430"/>
    <w:rsid w:val="00114D3B"/>
    <w:rsid w:val="00120C0C"/>
    <w:rsid w:val="0012576A"/>
    <w:rsid w:val="00127394"/>
    <w:rsid w:val="0013159B"/>
    <w:rsid w:val="00132508"/>
    <w:rsid w:val="0013369E"/>
    <w:rsid w:val="00135F74"/>
    <w:rsid w:val="00136733"/>
    <w:rsid w:val="00142DFF"/>
    <w:rsid w:val="00144E56"/>
    <w:rsid w:val="00144F44"/>
    <w:rsid w:val="00153056"/>
    <w:rsid w:val="00157A4C"/>
    <w:rsid w:val="001625F4"/>
    <w:rsid w:val="0016441C"/>
    <w:rsid w:val="00166616"/>
    <w:rsid w:val="00166D02"/>
    <w:rsid w:val="001710E0"/>
    <w:rsid w:val="00173375"/>
    <w:rsid w:val="00176788"/>
    <w:rsid w:val="0019185C"/>
    <w:rsid w:val="001918B0"/>
    <w:rsid w:val="0019294F"/>
    <w:rsid w:val="00192A90"/>
    <w:rsid w:val="00192F5E"/>
    <w:rsid w:val="001943E4"/>
    <w:rsid w:val="001967FF"/>
    <w:rsid w:val="001A175C"/>
    <w:rsid w:val="001A3570"/>
    <w:rsid w:val="001A36A2"/>
    <w:rsid w:val="001A4D31"/>
    <w:rsid w:val="001A5DBE"/>
    <w:rsid w:val="001B296D"/>
    <w:rsid w:val="001B30C9"/>
    <w:rsid w:val="001C5BB4"/>
    <w:rsid w:val="001D115F"/>
    <w:rsid w:val="001D16ED"/>
    <w:rsid w:val="001D6B87"/>
    <w:rsid w:val="001D7DB7"/>
    <w:rsid w:val="001E37D7"/>
    <w:rsid w:val="001E59E6"/>
    <w:rsid w:val="001F4587"/>
    <w:rsid w:val="001F48BA"/>
    <w:rsid w:val="001F6AA7"/>
    <w:rsid w:val="00202A88"/>
    <w:rsid w:val="0020479F"/>
    <w:rsid w:val="00205235"/>
    <w:rsid w:val="0020547C"/>
    <w:rsid w:val="00205EBE"/>
    <w:rsid w:val="0021053B"/>
    <w:rsid w:val="0022248D"/>
    <w:rsid w:val="002255F6"/>
    <w:rsid w:val="00230A5A"/>
    <w:rsid w:val="00231A9D"/>
    <w:rsid w:val="0023481A"/>
    <w:rsid w:val="00234E1B"/>
    <w:rsid w:val="002359D3"/>
    <w:rsid w:val="002410A3"/>
    <w:rsid w:val="00243F42"/>
    <w:rsid w:val="002547A9"/>
    <w:rsid w:val="002551E4"/>
    <w:rsid w:val="0026074A"/>
    <w:rsid w:val="002632C3"/>
    <w:rsid w:val="00265006"/>
    <w:rsid w:val="002727E7"/>
    <w:rsid w:val="00274F1E"/>
    <w:rsid w:val="0027555A"/>
    <w:rsid w:val="00280827"/>
    <w:rsid w:val="00285811"/>
    <w:rsid w:val="0028776E"/>
    <w:rsid w:val="00297044"/>
    <w:rsid w:val="002A0E59"/>
    <w:rsid w:val="002A242E"/>
    <w:rsid w:val="002A33F4"/>
    <w:rsid w:val="002A4ABC"/>
    <w:rsid w:val="002A4C8B"/>
    <w:rsid w:val="002A7A2C"/>
    <w:rsid w:val="002B1028"/>
    <w:rsid w:val="002B1F7D"/>
    <w:rsid w:val="002B2737"/>
    <w:rsid w:val="002B4A96"/>
    <w:rsid w:val="002B6783"/>
    <w:rsid w:val="002C00E2"/>
    <w:rsid w:val="002C13EC"/>
    <w:rsid w:val="002C39F3"/>
    <w:rsid w:val="002D0058"/>
    <w:rsid w:val="002D4ADD"/>
    <w:rsid w:val="002E41F5"/>
    <w:rsid w:val="002E7490"/>
    <w:rsid w:val="002F54F7"/>
    <w:rsid w:val="0030089A"/>
    <w:rsid w:val="00312331"/>
    <w:rsid w:val="003139D7"/>
    <w:rsid w:val="00323451"/>
    <w:rsid w:val="0032675C"/>
    <w:rsid w:val="003307B1"/>
    <w:rsid w:val="00331329"/>
    <w:rsid w:val="00342F91"/>
    <w:rsid w:val="003437E7"/>
    <w:rsid w:val="00345FEB"/>
    <w:rsid w:val="0034769C"/>
    <w:rsid w:val="0035467D"/>
    <w:rsid w:val="0036046D"/>
    <w:rsid w:val="00363882"/>
    <w:rsid w:val="0036515C"/>
    <w:rsid w:val="00365259"/>
    <w:rsid w:val="00365535"/>
    <w:rsid w:val="00366F14"/>
    <w:rsid w:val="003670BB"/>
    <w:rsid w:val="003834C9"/>
    <w:rsid w:val="00385AA3"/>
    <w:rsid w:val="00386E58"/>
    <w:rsid w:val="00387214"/>
    <w:rsid w:val="00392501"/>
    <w:rsid w:val="003931D6"/>
    <w:rsid w:val="003957B0"/>
    <w:rsid w:val="00396194"/>
    <w:rsid w:val="003A2422"/>
    <w:rsid w:val="003A30E5"/>
    <w:rsid w:val="003A5789"/>
    <w:rsid w:val="003A5A34"/>
    <w:rsid w:val="003B0763"/>
    <w:rsid w:val="003B185E"/>
    <w:rsid w:val="003B31FC"/>
    <w:rsid w:val="003B4697"/>
    <w:rsid w:val="003B7278"/>
    <w:rsid w:val="003C05F2"/>
    <w:rsid w:val="003D5DE4"/>
    <w:rsid w:val="003D61C5"/>
    <w:rsid w:val="003D681A"/>
    <w:rsid w:val="003E5215"/>
    <w:rsid w:val="003E74B0"/>
    <w:rsid w:val="003F1E9D"/>
    <w:rsid w:val="003F366D"/>
    <w:rsid w:val="003F7CD5"/>
    <w:rsid w:val="0040258D"/>
    <w:rsid w:val="00405CE7"/>
    <w:rsid w:val="00413ABF"/>
    <w:rsid w:val="00415D94"/>
    <w:rsid w:val="004166A4"/>
    <w:rsid w:val="00416B7B"/>
    <w:rsid w:val="00421BE2"/>
    <w:rsid w:val="00422582"/>
    <w:rsid w:val="0042465C"/>
    <w:rsid w:val="00431F65"/>
    <w:rsid w:val="00442505"/>
    <w:rsid w:val="0044339C"/>
    <w:rsid w:val="0044371E"/>
    <w:rsid w:val="00444D2B"/>
    <w:rsid w:val="00447911"/>
    <w:rsid w:val="00451A09"/>
    <w:rsid w:val="00454B98"/>
    <w:rsid w:val="004631B3"/>
    <w:rsid w:val="00464662"/>
    <w:rsid w:val="00465727"/>
    <w:rsid w:val="004664E8"/>
    <w:rsid w:val="004665D7"/>
    <w:rsid w:val="00466E16"/>
    <w:rsid w:val="00467797"/>
    <w:rsid w:val="004717AF"/>
    <w:rsid w:val="00472CF4"/>
    <w:rsid w:val="00472D67"/>
    <w:rsid w:val="00477C28"/>
    <w:rsid w:val="00481663"/>
    <w:rsid w:val="00483E8E"/>
    <w:rsid w:val="0048737C"/>
    <w:rsid w:val="0049759B"/>
    <w:rsid w:val="004A0AF3"/>
    <w:rsid w:val="004A3027"/>
    <w:rsid w:val="004A3EEB"/>
    <w:rsid w:val="004A4973"/>
    <w:rsid w:val="004A75D9"/>
    <w:rsid w:val="004B17DD"/>
    <w:rsid w:val="004B25D0"/>
    <w:rsid w:val="004B4E09"/>
    <w:rsid w:val="004B5C8A"/>
    <w:rsid w:val="004C293C"/>
    <w:rsid w:val="004C5072"/>
    <w:rsid w:val="004C745D"/>
    <w:rsid w:val="004D5EFC"/>
    <w:rsid w:val="004D7A24"/>
    <w:rsid w:val="004E2367"/>
    <w:rsid w:val="004E77E5"/>
    <w:rsid w:val="004F6EBF"/>
    <w:rsid w:val="004F797A"/>
    <w:rsid w:val="00503BDF"/>
    <w:rsid w:val="00511C82"/>
    <w:rsid w:val="00515865"/>
    <w:rsid w:val="0051602A"/>
    <w:rsid w:val="005178F9"/>
    <w:rsid w:val="00520610"/>
    <w:rsid w:val="00523F41"/>
    <w:rsid w:val="00527748"/>
    <w:rsid w:val="005312A6"/>
    <w:rsid w:val="00534867"/>
    <w:rsid w:val="005404CD"/>
    <w:rsid w:val="00540992"/>
    <w:rsid w:val="005419EE"/>
    <w:rsid w:val="00541A6F"/>
    <w:rsid w:val="00545BD0"/>
    <w:rsid w:val="0054681E"/>
    <w:rsid w:val="00547F79"/>
    <w:rsid w:val="00550DA5"/>
    <w:rsid w:val="00557ED0"/>
    <w:rsid w:val="005600B9"/>
    <w:rsid w:val="00564BA1"/>
    <w:rsid w:val="005666D4"/>
    <w:rsid w:val="00573B7C"/>
    <w:rsid w:val="005815E7"/>
    <w:rsid w:val="00581CA8"/>
    <w:rsid w:val="00586659"/>
    <w:rsid w:val="005911FD"/>
    <w:rsid w:val="00596BC9"/>
    <w:rsid w:val="005976D4"/>
    <w:rsid w:val="005A087E"/>
    <w:rsid w:val="005A6E4E"/>
    <w:rsid w:val="005B6245"/>
    <w:rsid w:val="005C1018"/>
    <w:rsid w:val="005C3379"/>
    <w:rsid w:val="005C36D3"/>
    <w:rsid w:val="005C3E5C"/>
    <w:rsid w:val="005D0ACF"/>
    <w:rsid w:val="005D31CC"/>
    <w:rsid w:val="005D75F5"/>
    <w:rsid w:val="005E1D7B"/>
    <w:rsid w:val="005F2187"/>
    <w:rsid w:val="005F29B6"/>
    <w:rsid w:val="005F4574"/>
    <w:rsid w:val="005F4CF7"/>
    <w:rsid w:val="00610808"/>
    <w:rsid w:val="00611A00"/>
    <w:rsid w:val="006124E8"/>
    <w:rsid w:val="006151D3"/>
    <w:rsid w:val="00623C41"/>
    <w:rsid w:val="00623C55"/>
    <w:rsid w:val="006322D1"/>
    <w:rsid w:val="00632728"/>
    <w:rsid w:val="00633AA8"/>
    <w:rsid w:val="00637C4A"/>
    <w:rsid w:val="00642562"/>
    <w:rsid w:val="00642DF6"/>
    <w:rsid w:val="00645783"/>
    <w:rsid w:val="00655269"/>
    <w:rsid w:val="00660877"/>
    <w:rsid w:val="00662C56"/>
    <w:rsid w:val="00664883"/>
    <w:rsid w:val="00665506"/>
    <w:rsid w:val="00673918"/>
    <w:rsid w:val="006750F5"/>
    <w:rsid w:val="0067683B"/>
    <w:rsid w:val="00680D50"/>
    <w:rsid w:val="006846DA"/>
    <w:rsid w:val="0069069D"/>
    <w:rsid w:val="00691411"/>
    <w:rsid w:val="00694FC9"/>
    <w:rsid w:val="006956D0"/>
    <w:rsid w:val="006A0B0B"/>
    <w:rsid w:val="006A19AC"/>
    <w:rsid w:val="006A2B58"/>
    <w:rsid w:val="006A2E4F"/>
    <w:rsid w:val="006A4030"/>
    <w:rsid w:val="006B449F"/>
    <w:rsid w:val="006C0533"/>
    <w:rsid w:val="006C0C57"/>
    <w:rsid w:val="006C2C3C"/>
    <w:rsid w:val="006C4D81"/>
    <w:rsid w:val="006C7975"/>
    <w:rsid w:val="006D112D"/>
    <w:rsid w:val="006D11E7"/>
    <w:rsid w:val="006D30AF"/>
    <w:rsid w:val="006D3F31"/>
    <w:rsid w:val="006E00ED"/>
    <w:rsid w:val="006E2B78"/>
    <w:rsid w:val="006E3002"/>
    <w:rsid w:val="006E4CF6"/>
    <w:rsid w:val="006E5FB5"/>
    <w:rsid w:val="006F204C"/>
    <w:rsid w:val="006F60FE"/>
    <w:rsid w:val="00702E9D"/>
    <w:rsid w:val="00707203"/>
    <w:rsid w:val="00712D8A"/>
    <w:rsid w:val="00714A14"/>
    <w:rsid w:val="0072044B"/>
    <w:rsid w:val="00720621"/>
    <w:rsid w:val="0072111D"/>
    <w:rsid w:val="0072144F"/>
    <w:rsid w:val="00731B1E"/>
    <w:rsid w:val="0073552F"/>
    <w:rsid w:val="00740238"/>
    <w:rsid w:val="00743EC9"/>
    <w:rsid w:val="007571B2"/>
    <w:rsid w:val="007668F7"/>
    <w:rsid w:val="00766AF3"/>
    <w:rsid w:val="00770A06"/>
    <w:rsid w:val="00781E18"/>
    <w:rsid w:val="00783E46"/>
    <w:rsid w:val="007929A1"/>
    <w:rsid w:val="00794702"/>
    <w:rsid w:val="00795AC3"/>
    <w:rsid w:val="00795DD9"/>
    <w:rsid w:val="00796A83"/>
    <w:rsid w:val="007A05F9"/>
    <w:rsid w:val="007A1AC3"/>
    <w:rsid w:val="007A1F3B"/>
    <w:rsid w:val="007A45CC"/>
    <w:rsid w:val="007B0319"/>
    <w:rsid w:val="007B1118"/>
    <w:rsid w:val="007B2975"/>
    <w:rsid w:val="007B723D"/>
    <w:rsid w:val="007B7515"/>
    <w:rsid w:val="007C0C91"/>
    <w:rsid w:val="007C151A"/>
    <w:rsid w:val="007C3B03"/>
    <w:rsid w:val="007C67D8"/>
    <w:rsid w:val="007C75D4"/>
    <w:rsid w:val="007D1591"/>
    <w:rsid w:val="007D5150"/>
    <w:rsid w:val="007D5CC6"/>
    <w:rsid w:val="007D629C"/>
    <w:rsid w:val="007E2827"/>
    <w:rsid w:val="007E3A5C"/>
    <w:rsid w:val="007E3C1F"/>
    <w:rsid w:val="007E4953"/>
    <w:rsid w:val="007E5807"/>
    <w:rsid w:val="007E7F55"/>
    <w:rsid w:val="007F1005"/>
    <w:rsid w:val="007F237E"/>
    <w:rsid w:val="007F24FC"/>
    <w:rsid w:val="007F3355"/>
    <w:rsid w:val="007F4DCB"/>
    <w:rsid w:val="007F687A"/>
    <w:rsid w:val="00802176"/>
    <w:rsid w:val="008023B7"/>
    <w:rsid w:val="00802594"/>
    <w:rsid w:val="00803A0B"/>
    <w:rsid w:val="008053A2"/>
    <w:rsid w:val="00806352"/>
    <w:rsid w:val="00806F73"/>
    <w:rsid w:val="00810A1D"/>
    <w:rsid w:val="0081285A"/>
    <w:rsid w:val="0081347E"/>
    <w:rsid w:val="008157B0"/>
    <w:rsid w:val="00817DA7"/>
    <w:rsid w:val="00820A8E"/>
    <w:rsid w:val="00821B19"/>
    <w:rsid w:val="00830F3E"/>
    <w:rsid w:val="00831505"/>
    <w:rsid w:val="00833A12"/>
    <w:rsid w:val="008356D5"/>
    <w:rsid w:val="00835E7E"/>
    <w:rsid w:val="00836FDF"/>
    <w:rsid w:val="00840683"/>
    <w:rsid w:val="008457B7"/>
    <w:rsid w:val="00850E4A"/>
    <w:rsid w:val="0085239C"/>
    <w:rsid w:val="00855023"/>
    <w:rsid w:val="0085785A"/>
    <w:rsid w:val="008626E4"/>
    <w:rsid w:val="00866757"/>
    <w:rsid w:val="00871DD5"/>
    <w:rsid w:val="008813DC"/>
    <w:rsid w:val="00881E21"/>
    <w:rsid w:val="008839B9"/>
    <w:rsid w:val="00884F66"/>
    <w:rsid w:val="00885FEB"/>
    <w:rsid w:val="0089090D"/>
    <w:rsid w:val="0089091D"/>
    <w:rsid w:val="0089171E"/>
    <w:rsid w:val="00894748"/>
    <w:rsid w:val="00897898"/>
    <w:rsid w:val="00897CFB"/>
    <w:rsid w:val="008A0B8E"/>
    <w:rsid w:val="008B5F88"/>
    <w:rsid w:val="008C0A1B"/>
    <w:rsid w:val="008C16AA"/>
    <w:rsid w:val="008C1F1B"/>
    <w:rsid w:val="008C30AE"/>
    <w:rsid w:val="008C6BF7"/>
    <w:rsid w:val="008C77FA"/>
    <w:rsid w:val="008D0C0D"/>
    <w:rsid w:val="008D35AD"/>
    <w:rsid w:val="008D40E7"/>
    <w:rsid w:val="008D71F2"/>
    <w:rsid w:val="008E39F7"/>
    <w:rsid w:val="008E644B"/>
    <w:rsid w:val="008E7E14"/>
    <w:rsid w:val="008F1C8C"/>
    <w:rsid w:val="008F3096"/>
    <w:rsid w:val="008F7E91"/>
    <w:rsid w:val="00901F63"/>
    <w:rsid w:val="0090328E"/>
    <w:rsid w:val="00903BDB"/>
    <w:rsid w:val="00904AB0"/>
    <w:rsid w:val="00907117"/>
    <w:rsid w:val="00911320"/>
    <w:rsid w:val="00911793"/>
    <w:rsid w:val="00922910"/>
    <w:rsid w:val="0092434D"/>
    <w:rsid w:val="0092609F"/>
    <w:rsid w:val="00927F9C"/>
    <w:rsid w:val="00931AAB"/>
    <w:rsid w:val="009372DB"/>
    <w:rsid w:val="009423C1"/>
    <w:rsid w:val="00965672"/>
    <w:rsid w:val="009707E1"/>
    <w:rsid w:val="0097178F"/>
    <w:rsid w:val="0097485C"/>
    <w:rsid w:val="00983813"/>
    <w:rsid w:val="00984B77"/>
    <w:rsid w:val="00984FEC"/>
    <w:rsid w:val="00993182"/>
    <w:rsid w:val="00994C09"/>
    <w:rsid w:val="00996AA2"/>
    <w:rsid w:val="009A0A9D"/>
    <w:rsid w:val="009A6015"/>
    <w:rsid w:val="009A7DA7"/>
    <w:rsid w:val="009B1E62"/>
    <w:rsid w:val="009B2134"/>
    <w:rsid w:val="009B2508"/>
    <w:rsid w:val="009B3BDF"/>
    <w:rsid w:val="009C25BE"/>
    <w:rsid w:val="009C3585"/>
    <w:rsid w:val="009C4A87"/>
    <w:rsid w:val="009C4F3F"/>
    <w:rsid w:val="009C6A4E"/>
    <w:rsid w:val="009C6D6A"/>
    <w:rsid w:val="009C7F27"/>
    <w:rsid w:val="009D2B3F"/>
    <w:rsid w:val="009D6362"/>
    <w:rsid w:val="009D6BDF"/>
    <w:rsid w:val="009D752E"/>
    <w:rsid w:val="009E1ED5"/>
    <w:rsid w:val="009E580D"/>
    <w:rsid w:val="009F0A1F"/>
    <w:rsid w:val="009F2397"/>
    <w:rsid w:val="009F5682"/>
    <w:rsid w:val="009F5697"/>
    <w:rsid w:val="009F5C2C"/>
    <w:rsid w:val="00A00416"/>
    <w:rsid w:val="00A005AD"/>
    <w:rsid w:val="00A00ED8"/>
    <w:rsid w:val="00A02A17"/>
    <w:rsid w:val="00A039CD"/>
    <w:rsid w:val="00A05CEE"/>
    <w:rsid w:val="00A07CD3"/>
    <w:rsid w:val="00A158BC"/>
    <w:rsid w:val="00A20252"/>
    <w:rsid w:val="00A30712"/>
    <w:rsid w:val="00A30C81"/>
    <w:rsid w:val="00A36710"/>
    <w:rsid w:val="00A42F4D"/>
    <w:rsid w:val="00A50D69"/>
    <w:rsid w:val="00A52BB4"/>
    <w:rsid w:val="00A5381C"/>
    <w:rsid w:val="00A5535F"/>
    <w:rsid w:val="00A64672"/>
    <w:rsid w:val="00A67761"/>
    <w:rsid w:val="00A71F84"/>
    <w:rsid w:val="00A72E41"/>
    <w:rsid w:val="00A7597F"/>
    <w:rsid w:val="00A77D50"/>
    <w:rsid w:val="00A81EF2"/>
    <w:rsid w:val="00A8216E"/>
    <w:rsid w:val="00A822F1"/>
    <w:rsid w:val="00A84C3F"/>
    <w:rsid w:val="00A85244"/>
    <w:rsid w:val="00A86E61"/>
    <w:rsid w:val="00A91B39"/>
    <w:rsid w:val="00A95CB9"/>
    <w:rsid w:val="00A964F2"/>
    <w:rsid w:val="00A966F6"/>
    <w:rsid w:val="00A9731D"/>
    <w:rsid w:val="00A974AA"/>
    <w:rsid w:val="00A975AA"/>
    <w:rsid w:val="00AA210A"/>
    <w:rsid w:val="00AA2856"/>
    <w:rsid w:val="00AA2E59"/>
    <w:rsid w:val="00AA5581"/>
    <w:rsid w:val="00AA7E37"/>
    <w:rsid w:val="00AB1D9D"/>
    <w:rsid w:val="00AB6CEC"/>
    <w:rsid w:val="00AC56B4"/>
    <w:rsid w:val="00AC70E8"/>
    <w:rsid w:val="00AC73C9"/>
    <w:rsid w:val="00AD044B"/>
    <w:rsid w:val="00AD2C65"/>
    <w:rsid w:val="00AD479B"/>
    <w:rsid w:val="00AD6419"/>
    <w:rsid w:val="00AE06FD"/>
    <w:rsid w:val="00AE21D5"/>
    <w:rsid w:val="00AF0BC4"/>
    <w:rsid w:val="00AF2F26"/>
    <w:rsid w:val="00AF3654"/>
    <w:rsid w:val="00AF49B4"/>
    <w:rsid w:val="00AF7FBE"/>
    <w:rsid w:val="00B02D42"/>
    <w:rsid w:val="00B04414"/>
    <w:rsid w:val="00B1051C"/>
    <w:rsid w:val="00B10A50"/>
    <w:rsid w:val="00B1122E"/>
    <w:rsid w:val="00B11F36"/>
    <w:rsid w:val="00B12034"/>
    <w:rsid w:val="00B12AA8"/>
    <w:rsid w:val="00B13B70"/>
    <w:rsid w:val="00B1560E"/>
    <w:rsid w:val="00B22C28"/>
    <w:rsid w:val="00B2328B"/>
    <w:rsid w:val="00B27A1E"/>
    <w:rsid w:val="00B348C5"/>
    <w:rsid w:val="00B36CB3"/>
    <w:rsid w:val="00B40FBC"/>
    <w:rsid w:val="00B4240C"/>
    <w:rsid w:val="00B4456E"/>
    <w:rsid w:val="00B450FE"/>
    <w:rsid w:val="00B45B95"/>
    <w:rsid w:val="00B4649C"/>
    <w:rsid w:val="00B53357"/>
    <w:rsid w:val="00B55B82"/>
    <w:rsid w:val="00B56C74"/>
    <w:rsid w:val="00B60271"/>
    <w:rsid w:val="00B64F3A"/>
    <w:rsid w:val="00B724E6"/>
    <w:rsid w:val="00B7790C"/>
    <w:rsid w:val="00B81915"/>
    <w:rsid w:val="00B83C44"/>
    <w:rsid w:val="00B87577"/>
    <w:rsid w:val="00B87BC2"/>
    <w:rsid w:val="00B94859"/>
    <w:rsid w:val="00B9664B"/>
    <w:rsid w:val="00B975AE"/>
    <w:rsid w:val="00BA5CB5"/>
    <w:rsid w:val="00BB59BC"/>
    <w:rsid w:val="00BC4CB1"/>
    <w:rsid w:val="00BC4F7C"/>
    <w:rsid w:val="00BC677B"/>
    <w:rsid w:val="00BC69C0"/>
    <w:rsid w:val="00BD1DB2"/>
    <w:rsid w:val="00BE28A9"/>
    <w:rsid w:val="00BE3000"/>
    <w:rsid w:val="00BF27F1"/>
    <w:rsid w:val="00C03D17"/>
    <w:rsid w:val="00C06643"/>
    <w:rsid w:val="00C106C4"/>
    <w:rsid w:val="00C12B32"/>
    <w:rsid w:val="00C2276F"/>
    <w:rsid w:val="00C22B9E"/>
    <w:rsid w:val="00C25DF4"/>
    <w:rsid w:val="00C353B7"/>
    <w:rsid w:val="00C3612C"/>
    <w:rsid w:val="00C374FB"/>
    <w:rsid w:val="00C37580"/>
    <w:rsid w:val="00C37907"/>
    <w:rsid w:val="00C416C6"/>
    <w:rsid w:val="00C42E8F"/>
    <w:rsid w:val="00C4585C"/>
    <w:rsid w:val="00C5076E"/>
    <w:rsid w:val="00C56169"/>
    <w:rsid w:val="00C620BB"/>
    <w:rsid w:val="00C625A9"/>
    <w:rsid w:val="00C6293A"/>
    <w:rsid w:val="00C6452A"/>
    <w:rsid w:val="00C67B77"/>
    <w:rsid w:val="00C7057F"/>
    <w:rsid w:val="00C71E06"/>
    <w:rsid w:val="00C7216C"/>
    <w:rsid w:val="00C72610"/>
    <w:rsid w:val="00C74E5C"/>
    <w:rsid w:val="00C8109A"/>
    <w:rsid w:val="00C83AFD"/>
    <w:rsid w:val="00C875BE"/>
    <w:rsid w:val="00C944D6"/>
    <w:rsid w:val="00C960BE"/>
    <w:rsid w:val="00CA6A3D"/>
    <w:rsid w:val="00CB2B4B"/>
    <w:rsid w:val="00CB38C6"/>
    <w:rsid w:val="00CB3F45"/>
    <w:rsid w:val="00CB4B06"/>
    <w:rsid w:val="00CB5D0D"/>
    <w:rsid w:val="00CB6B1E"/>
    <w:rsid w:val="00CC0856"/>
    <w:rsid w:val="00CC0D3E"/>
    <w:rsid w:val="00CC0E7C"/>
    <w:rsid w:val="00CC15C5"/>
    <w:rsid w:val="00CC4D7B"/>
    <w:rsid w:val="00CD2D3A"/>
    <w:rsid w:val="00CD3762"/>
    <w:rsid w:val="00CD6FF6"/>
    <w:rsid w:val="00CE5373"/>
    <w:rsid w:val="00CE77B7"/>
    <w:rsid w:val="00CF673B"/>
    <w:rsid w:val="00CF7796"/>
    <w:rsid w:val="00D018F1"/>
    <w:rsid w:val="00D02EE5"/>
    <w:rsid w:val="00D07EA3"/>
    <w:rsid w:val="00D167A6"/>
    <w:rsid w:val="00D17375"/>
    <w:rsid w:val="00D204AA"/>
    <w:rsid w:val="00D20B19"/>
    <w:rsid w:val="00D232DE"/>
    <w:rsid w:val="00D33DC0"/>
    <w:rsid w:val="00D35139"/>
    <w:rsid w:val="00D412BE"/>
    <w:rsid w:val="00D4558B"/>
    <w:rsid w:val="00D45E24"/>
    <w:rsid w:val="00D46305"/>
    <w:rsid w:val="00D51C88"/>
    <w:rsid w:val="00D51FD6"/>
    <w:rsid w:val="00D553D7"/>
    <w:rsid w:val="00D56498"/>
    <w:rsid w:val="00D60378"/>
    <w:rsid w:val="00D61536"/>
    <w:rsid w:val="00D629BB"/>
    <w:rsid w:val="00D70A56"/>
    <w:rsid w:val="00D70AC0"/>
    <w:rsid w:val="00D74167"/>
    <w:rsid w:val="00D81582"/>
    <w:rsid w:val="00D817BB"/>
    <w:rsid w:val="00D84C54"/>
    <w:rsid w:val="00D87480"/>
    <w:rsid w:val="00D87A8B"/>
    <w:rsid w:val="00D9352C"/>
    <w:rsid w:val="00D9494F"/>
    <w:rsid w:val="00D95644"/>
    <w:rsid w:val="00D957B5"/>
    <w:rsid w:val="00DA214E"/>
    <w:rsid w:val="00DB27CA"/>
    <w:rsid w:val="00DB312B"/>
    <w:rsid w:val="00DB44B8"/>
    <w:rsid w:val="00DC3F54"/>
    <w:rsid w:val="00DC5F02"/>
    <w:rsid w:val="00DD0BFF"/>
    <w:rsid w:val="00DD0D70"/>
    <w:rsid w:val="00DD1D28"/>
    <w:rsid w:val="00DD2E36"/>
    <w:rsid w:val="00DD6F85"/>
    <w:rsid w:val="00DD70BE"/>
    <w:rsid w:val="00DF24A5"/>
    <w:rsid w:val="00DF327E"/>
    <w:rsid w:val="00DF478F"/>
    <w:rsid w:val="00E005FA"/>
    <w:rsid w:val="00E0170C"/>
    <w:rsid w:val="00E06814"/>
    <w:rsid w:val="00E06B0D"/>
    <w:rsid w:val="00E120EC"/>
    <w:rsid w:val="00E121F7"/>
    <w:rsid w:val="00E12A8C"/>
    <w:rsid w:val="00E1384A"/>
    <w:rsid w:val="00E15706"/>
    <w:rsid w:val="00E171D2"/>
    <w:rsid w:val="00E17924"/>
    <w:rsid w:val="00E22BB6"/>
    <w:rsid w:val="00E253DC"/>
    <w:rsid w:val="00E34D0D"/>
    <w:rsid w:val="00E41690"/>
    <w:rsid w:val="00E430B7"/>
    <w:rsid w:val="00E43DF3"/>
    <w:rsid w:val="00E45DAD"/>
    <w:rsid w:val="00E54918"/>
    <w:rsid w:val="00E55095"/>
    <w:rsid w:val="00E561EC"/>
    <w:rsid w:val="00E57076"/>
    <w:rsid w:val="00E63FCD"/>
    <w:rsid w:val="00E651AD"/>
    <w:rsid w:val="00E70CA7"/>
    <w:rsid w:val="00E72C0D"/>
    <w:rsid w:val="00E8390E"/>
    <w:rsid w:val="00E858DC"/>
    <w:rsid w:val="00E91514"/>
    <w:rsid w:val="00E97651"/>
    <w:rsid w:val="00EB2C9C"/>
    <w:rsid w:val="00EB54DC"/>
    <w:rsid w:val="00EC0656"/>
    <w:rsid w:val="00EC2132"/>
    <w:rsid w:val="00ED64DC"/>
    <w:rsid w:val="00ED678C"/>
    <w:rsid w:val="00ED72D1"/>
    <w:rsid w:val="00ED7FBF"/>
    <w:rsid w:val="00EE0A62"/>
    <w:rsid w:val="00EE37E5"/>
    <w:rsid w:val="00EE3EA7"/>
    <w:rsid w:val="00EE5E72"/>
    <w:rsid w:val="00EE79BC"/>
    <w:rsid w:val="00EF06F7"/>
    <w:rsid w:val="00EF5371"/>
    <w:rsid w:val="00F004F3"/>
    <w:rsid w:val="00F04822"/>
    <w:rsid w:val="00F0518B"/>
    <w:rsid w:val="00F05F3C"/>
    <w:rsid w:val="00F10F4E"/>
    <w:rsid w:val="00F126BF"/>
    <w:rsid w:val="00F13678"/>
    <w:rsid w:val="00F20852"/>
    <w:rsid w:val="00F20FDB"/>
    <w:rsid w:val="00F36298"/>
    <w:rsid w:val="00F368AB"/>
    <w:rsid w:val="00F36A3A"/>
    <w:rsid w:val="00F40D41"/>
    <w:rsid w:val="00F426F9"/>
    <w:rsid w:val="00F4644F"/>
    <w:rsid w:val="00F465C3"/>
    <w:rsid w:val="00F51329"/>
    <w:rsid w:val="00F5272D"/>
    <w:rsid w:val="00F60033"/>
    <w:rsid w:val="00F61258"/>
    <w:rsid w:val="00F62ABF"/>
    <w:rsid w:val="00F6350E"/>
    <w:rsid w:val="00F66C77"/>
    <w:rsid w:val="00F770C1"/>
    <w:rsid w:val="00F775BB"/>
    <w:rsid w:val="00F8246E"/>
    <w:rsid w:val="00F82B34"/>
    <w:rsid w:val="00F84B6E"/>
    <w:rsid w:val="00F85570"/>
    <w:rsid w:val="00F86739"/>
    <w:rsid w:val="00F87FD5"/>
    <w:rsid w:val="00F90BA5"/>
    <w:rsid w:val="00F91BDA"/>
    <w:rsid w:val="00F93A0C"/>
    <w:rsid w:val="00F93CCE"/>
    <w:rsid w:val="00F946B1"/>
    <w:rsid w:val="00FA0FB5"/>
    <w:rsid w:val="00FA1C9A"/>
    <w:rsid w:val="00FA2DAA"/>
    <w:rsid w:val="00FA4CC7"/>
    <w:rsid w:val="00FA5FDD"/>
    <w:rsid w:val="00FA7D49"/>
    <w:rsid w:val="00FB2C23"/>
    <w:rsid w:val="00FB4372"/>
    <w:rsid w:val="00FB61D0"/>
    <w:rsid w:val="00FB7869"/>
    <w:rsid w:val="00FC38CB"/>
    <w:rsid w:val="00FD4EE9"/>
    <w:rsid w:val="00FD639D"/>
    <w:rsid w:val="00FD6825"/>
    <w:rsid w:val="00FF17D0"/>
    <w:rsid w:val="00FF5931"/>
    <w:rsid w:val="00FF6C6F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1B92"/>
  <w15:docId w15:val="{83429F90-B507-4E02-BD37-53B6449A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621"/>
  </w:style>
  <w:style w:type="paragraph" w:styleId="Nagwek1">
    <w:name w:val="heading 1"/>
    <w:basedOn w:val="Normalny"/>
    <w:next w:val="Nagwek2"/>
    <w:link w:val="Nagwek1Znak"/>
    <w:autoRedefine/>
    <w:qFormat/>
    <w:rsid w:val="007D1591"/>
    <w:p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5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D7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591"/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5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1591"/>
  </w:style>
  <w:style w:type="paragraph" w:customStyle="1" w:styleId="pkt">
    <w:name w:val="pkt"/>
    <w:basedOn w:val="Normalny"/>
    <w:link w:val="pktZnak"/>
    <w:rsid w:val="007D15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D1591"/>
    <w:pPr>
      <w:spacing w:before="240" w:after="60" w:line="240" w:lineRule="auto"/>
      <w:jc w:val="center"/>
      <w:outlineLvl w:val="0"/>
    </w:pPr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7D1591"/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7D15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591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5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59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5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159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lp1,Preambuła,CP-UC,CP-Punkty,Bullet List"/>
    <w:basedOn w:val="Normalny"/>
    <w:link w:val="AkapitzlistZnak"/>
    <w:uiPriority w:val="34"/>
    <w:qFormat/>
    <w:rsid w:val="007D159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159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7D15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159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7D1591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D1591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7D1591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5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59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591"/>
    <w:rPr>
      <w:vertAlign w:val="superscript"/>
    </w:rPr>
  </w:style>
  <w:style w:type="paragraph" w:customStyle="1" w:styleId="pkt1">
    <w:name w:val="pkt1"/>
    <w:basedOn w:val="pkt"/>
    <w:rsid w:val="007D1591"/>
    <w:pPr>
      <w:ind w:left="850" w:hanging="425"/>
    </w:pPr>
  </w:style>
  <w:style w:type="character" w:styleId="Odwoaniedokomentarza">
    <w:name w:val="annotation reference"/>
    <w:basedOn w:val="Domylnaczcionkaakapitu"/>
    <w:uiPriority w:val="99"/>
    <w:unhideWhenUsed/>
    <w:rsid w:val="007D1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5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59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59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9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6A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6A83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7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28A9"/>
    <w:pPr>
      <w:spacing w:after="0" w:line="240" w:lineRule="auto"/>
    </w:pPr>
  </w:style>
  <w:style w:type="paragraph" w:styleId="Poprawka">
    <w:name w:val="Revision"/>
    <w:hidden/>
    <w:uiPriority w:val="99"/>
    <w:semiHidden/>
    <w:rsid w:val="00083FAF"/>
    <w:pPr>
      <w:spacing w:after="0" w:line="240" w:lineRule="auto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basedOn w:val="Domylnaczcionkaakapitu"/>
    <w:link w:val="Akapitzlist"/>
    <w:uiPriority w:val="34"/>
    <w:qFormat/>
    <w:locked/>
    <w:rsid w:val="0013159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eltaViewInsertion">
    <w:name w:val="DeltaView Insertion"/>
    <w:basedOn w:val="Domylnaczcionkaakapitu"/>
    <w:rsid w:val="0013159B"/>
    <w:rPr>
      <w:b/>
      <w:bCs/>
      <w:i/>
      <w:iCs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9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907"/>
  </w:style>
  <w:style w:type="character" w:customStyle="1" w:styleId="pktZnak">
    <w:name w:val="pkt Znak"/>
    <w:link w:val="pkt"/>
    <w:rsid w:val="008128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9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D75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D75F5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75F5"/>
    <w:rPr>
      <w:rFonts w:ascii="Calibri" w:eastAsia="Times New Roman" w:hAnsi="Calibri" w:cs="Times New Roman"/>
      <w:szCs w:val="21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72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2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do@uds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dsc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udsc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.publiczne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sc.gov.pl" TargetMode="External"/><Relationship Id="rId14" Type="http://schemas.openxmlformats.org/officeDocument/2006/relationships/hyperlink" Target="mailto:iod@uds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C846-0087-4E33-A878-B019D599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6051</Words>
  <Characters>36308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 Małgorzata</dc:creator>
  <cp:lastModifiedBy>Kalinowska Małgorzata</cp:lastModifiedBy>
  <cp:revision>9</cp:revision>
  <cp:lastPrinted>2019-06-07T10:43:00Z</cp:lastPrinted>
  <dcterms:created xsi:type="dcterms:W3CDTF">2019-05-30T14:04:00Z</dcterms:created>
  <dcterms:modified xsi:type="dcterms:W3CDTF">2019-06-07T10:53:00Z</dcterms:modified>
</cp:coreProperties>
</file>