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E3AD1" w14:textId="77777777" w:rsidR="004E4A46" w:rsidRDefault="004E4A46" w:rsidP="00204E3A">
      <w:pPr>
        <w:rPr>
          <w:rFonts w:ascii="Roboto" w:eastAsia="Times New Roman" w:hAnsi="Roboto"/>
          <w:b/>
          <w:sz w:val="20"/>
          <w:szCs w:val="20"/>
        </w:rPr>
      </w:pPr>
    </w:p>
    <w:p w14:paraId="30F73189" w14:textId="77777777" w:rsidR="005F2C31" w:rsidRDefault="005F2C31" w:rsidP="005F2C31">
      <w:pPr>
        <w:jc w:val="right"/>
        <w:rPr>
          <w:rFonts w:ascii="Roboto" w:eastAsia="Times New Roman" w:hAnsi="Roboto"/>
          <w:b/>
          <w:sz w:val="20"/>
          <w:szCs w:val="20"/>
        </w:rPr>
      </w:pPr>
      <w:r>
        <w:rPr>
          <w:rFonts w:ascii="Roboto" w:eastAsia="Times New Roman" w:hAnsi="Roboto"/>
          <w:b/>
          <w:sz w:val="20"/>
          <w:szCs w:val="20"/>
        </w:rPr>
        <w:t>Załącznik nr 1 do SIWZ</w:t>
      </w:r>
    </w:p>
    <w:p w14:paraId="16341356" w14:textId="77777777" w:rsidR="005F2C31" w:rsidRPr="005F2C31" w:rsidRDefault="005F2C31" w:rsidP="005F2C31">
      <w:pPr>
        <w:jc w:val="center"/>
        <w:rPr>
          <w:rFonts w:ascii="Roboto" w:eastAsia="Times New Roman" w:hAnsi="Roboto"/>
          <w:b/>
          <w:sz w:val="20"/>
          <w:szCs w:val="20"/>
        </w:rPr>
      </w:pPr>
      <w:r w:rsidRPr="005F2C31">
        <w:rPr>
          <w:rFonts w:ascii="Roboto" w:eastAsia="Times New Roman" w:hAnsi="Roboto"/>
          <w:b/>
          <w:sz w:val="20"/>
          <w:szCs w:val="20"/>
        </w:rPr>
        <w:t>Szczegółowy Opis Przedmiotu Zamówienia</w:t>
      </w:r>
    </w:p>
    <w:p w14:paraId="66D6976B" w14:textId="77777777" w:rsidR="005F2C31" w:rsidRPr="005F2C31" w:rsidRDefault="005F2C31" w:rsidP="005F2C31">
      <w:pPr>
        <w:spacing w:afterLines="120" w:after="288"/>
        <w:ind w:left="142" w:hanging="142"/>
        <w:jc w:val="both"/>
        <w:rPr>
          <w:rFonts w:ascii="Roboto" w:hAnsi="Roboto"/>
          <w:b/>
          <w:sz w:val="20"/>
          <w:szCs w:val="20"/>
        </w:rPr>
      </w:pPr>
    </w:p>
    <w:p w14:paraId="517BC128" w14:textId="77777777" w:rsidR="005F2C31" w:rsidRPr="005F2C31" w:rsidRDefault="005F2C31" w:rsidP="005F2C31">
      <w:pPr>
        <w:spacing w:afterLines="120" w:after="288"/>
        <w:ind w:left="142" w:hanging="142"/>
        <w:jc w:val="both"/>
        <w:rPr>
          <w:rFonts w:ascii="Roboto" w:hAnsi="Roboto"/>
          <w:b/>
          <w:sz w:val="20"/>
          <w:szCs w:val="20"/>
        </w:rPr>
      </w:pPr>
      <w:r w:rsidRPr="005F2C31">
        <w:rPr>
          <w:rFonts w:ascii="Roboto" w:hAnsi="Roboto"/>
          <w:b/>
          <w:sz w:val="20"/>
          <w:szCs w:val="20"/>
        </w:rPr>
        <w:t>I. Ogólny opis przedmiotu zamówienia</w:t>
      </w:r>
    </w:p>
    <w:p w14:paraId="55974CA5" w14:textId="77777777" w:rsidR="00592D45" w:rsidRPr="00592D45" w:rsidRDefault="005F2C31" w:rsidP="00592D45">
      <w:pPr>
        <w:numPr>
          <w:ilvl w:val="0"/>
          <w:numId w:val="1"/>
        </w:numPr>
        <w:spacing w:after="0" w:line="276" w:lineRule="auto"/>
        <w:ind w:left="284" w:hanging="284"/>
        <w:jc w:val="both"/>
        <w:rPr>
          <w:rFonts w:ascii="Roboto" w:eastAsia="Times New Roman" w:hAnsi="Roboto"/>
          <w:sz w:val="20"/>
          <w:szCs w:val="20"/>
        </w:rPr>
      </w:pPr>
      <w:r w:rsidRPr="00347D2F">
        <w:rPr>
          <w:rFonts w:ascii="Roboto" w:eastAsia="Times New Roman" w:hAnsi="Roboto"/>
          <w:sz w:val="20"/>
          <w:szCs w:val="20"/>
        </w:rPr>
        <w:t>Przedmiotem zamówienia jest</w:t>
      </w:r>
      <w:r w:rsidRPr="00347D2F">
        <w:rPr>
          <w:rFonts w:ascii="Roboto" w:eastAsia="Times New Roman" w:hAnsi="Roboto"/>
          <w:b/>
          <w:sz w:val="20"/>
          <w:szCs w:val="20"/>
        </w:rPr>
        <w:t xml:space="preserve"> </w:t>
      </w:r>
      <w:r w:rsidR="00323196" w:rsidRPr="00347D2F">
        <w:rPr>
          <w:rFonts w:ascii="Roboto" w:eastAsia="Arial" w:hAnsi="Roboto"/>
          <w:sz w:val="20"/>
          <w:szCs w:val="20"/>
        </w:rPr>
        <w:t xml:space="preserve">opracowanie wielobranżowej </w:t>
      </w:r>
      <w:r w:rsidR="00323196" w:rsidRPr="00347D2F">
        <w:rPr>
          <w:rFonts w:ascii="Roboto" w:eastAsia="Arial" w:hAnsi="Roboto"/>
          <w:bCs/>
          <w:sz w:val="20"/>
          <w:szCs w:val="20"/>
        </w:rPr>
        <w:t>dokumentacji projektowej na</w:t>
      </w:r>
      <w:r w:rsidR="00323196" w:rsidRPr="00347D2F">
        <w:rPr>
          <w:rFonts w:ascii="Roboto" w:eastAsia="Arial" w:hAnsi="Roboto"/>
          <w:b/>
          <w:bCs/>
          <w:sz w:val="20"/>
          <w:szCs w:val="20"/>
        </w:rPr>
        <w:t xml:space="preserve"> </w:t>
      </w:r>
      <w:r w:rsidR="00323196" w:rsidRPr="00347D2F">
        <w:rPr>
          <w:rFonts w:ascii="Roboto" w:eastAsia="Arial" w:hAnsi="Roboto"/>
          <w:bCs/>
          <w:sz w:val="20"/>
          <w:szCs w:val="20"/>
        </w:rPr>
        <w:t>wykonanie układu centralnej klimatyzacji</w:t>
      </w:r>
      <w:r w:rsidR="00323196" w:rsidRPr="00347D2F">
        <w:rPr>
          <w:rFonts w:ascii="Roboto" w:eastAsia="Arial" w:hAnsi="Roboto"/>
          <w:b/>
          <w:bCs/>
          <w:sz w:val="20"/>
          <w:szCs w:val="20"/>
        </w:rPr>
        <w:t xml:space="preserve"> </w:t>
      </w:r>
      <w:r w:rsidR="00323196" w:rsidRPr="00347D2F">
        <w:rPr>
          <w:rFonts w:ascii="Roboto" w:eastAsia="Arial" w:hAnsi="Roboto"/>
          <w:sz w:val="20"/>
          <w:szCs w:val="20"/>
        </w:rPr>
        <w:t>w budynku Urzędu do Spraw Cudzoziemców w Warszawie przy ulicy Taborowej 33</w:t>
      </w:r>
      <w:r w:rsidR="00323196" w:rsidRPr="00347D2F" w:rsidDel="00472137">
        <w:rPr>
          <w:rFonts w:ascii="Roboto" w:eastAsia="Arial" w:hAnsi="Roboto"/>
          <w:sz w:val="20"/>
          <w:szCs w:val="20"/>
        </w:rPr>
        <w:t xml:space="preserve"> </w:t>
      </w:r>
      <w:r w:rsidR="00323196" w:rsidRPr="00347D2F">
        <w:rPr>
          <w:rFonts w:ascii="Roboto" w:eastAsia="Arial" w:hAnsi="Roboto"/>
          <w:sz w:val="20"/>
          <w:szCs w:val="20"/>
        </w:rPr>
        <w:t>wraz z uzyskaniem wszelkich wymaganych prawem pozwoleń, decyzji, opinii, uzgodnień niezbędnych do przeprowadzenia montażu układu centralnej klimatyzacji (jeśli są wymagane).</w:t>
      </w:r>
      <w:r w:rsidR="00347D2F">
        <w:rPr>
          <w:rFonts w:ascii="Roboto" w:eastAsia="Arial" w:hAnsi="Roboto"/>
          <w:sz w:val="20"/>
          <w:szCs w:val="20"/>
        </w:rPr>
        <w:t xml:space="preserve"> </w:t>
      </w:r>
    </w:p>
    <w:p w14:paraId="13ADFAD8" w14:textId="1243FEEC" w:rsidR="005F2C31" w:rsidRPr="005F2C31" w:rsidRDefault="005F2C31" w:rsidP="00592D45">
      <w:pPr>
        <w:spacing w:after="0" w:line="276" w:lineRule="auto"/>
        <w:ind w:left="284"/>
        <w:jc w:val="both"/>
        <w:rPr>
          <w:rFonts w:ascii="Roboto" w:eastAsia="Times New Roman" w:hAnsi="Roboto"/>
          <w:sz w:val="20"/>
          <w:szCs w:val="20"/>
        </w:rPr>
      </w:pPr>
      <w:r w:rsidRPr="00347D2F">
        <w:rPr>
          <w:rFonts w:ascii="Roboto" w:eastAsia="Times New Roman" w:hAnsi="Roboto"/>
          <w:sz w:val="20"/>
          <w:szCs w:val="20"/>
        </w:rPr>
        <w:t>Powyższe dokumenty będą stanowiły podstawę do opracowania opisu przedmiotu zamówienia na wyłonienie wykonawcy robót budowlanych polegających na wykonaniu układu centralnej klimatyzacji  zgodnie z przepisami</w:t>
      </w:r>
      <w:r w:rsidRPr="005F2C31">
        <w:rPr>
          <w:rFonts w:ascii="Roboto" w:eastAsia="Times New Roman" w:hAnsi="Roboto"/>
          <w:sz w:val="20"/>
          <w:szCs w:val="20"/>
        </w:rPr>
        <w:t xml:space="preserve"> ustawy Prawo </w:t>
      </w:r>
      <w:r w:rsidR="004F10BB">
        <w:rPr>
          <w:rFonts w:ascii="Roboto" w:eastAsia="Times New Roman" w:hAnsi="Roboto"/>
          <w:sz w:val="20"/>
          <w:szCs w:val="20"/>
        </w:rPr>
        <w:t>z</w:t>
      </w:r>
      <w:r w:rsidRPr="005F2C31">
        <w:rPr>
          <w:rFonts w:ascii="Roboto" w:eastAsia="Times New Roman" w:hAnsi="Roboto"/>
          <w:sz w:val="20"/>
          <w:szCs w:val="20"/>
        </w:rPr>
        <w:t xml:space="preserve">amówień </w:t>
      </w:r>
      <w:r w:rsidR="004F10BB">
        <w:rPr>
          <w:rFonts w:ascii="Roboto" w:eastAsia="Times New Roman" w:hAnsi="Roboto"/>
          <w:sz w:val="20"/>
          <w:szCs w:val="20"/>
        </w:rPr>
        <w:t>p</w:t>
      </w:r>
      <w:r w:rsidR="00347D2F">
        <w:rPr>
          <w:rFonts w:ascii="Roboto" w:eastAsia="Times New Roman" w:hAnsi="Roboto"/>
          <w:sz w:val="20"/>
          <w:szCs w:val="20"/>
        </w:rPr>
        <w:t>ublicznych.</w:t>
      </w:r>
    </w:p>
    <w:p w14:paraId="147CE5BF" w14:textId="77777777" w:rsidR="005F2C31" w:rsidRPr="005F2C31" w:rsidRDefault="005F2C31" w:rsidP="005F2C31">
      <w:pPr>
        <w:spacing w:after="120" w:line="276" w:lineRule="auto"/>
        <w:ind w:left="284"/>
        <w:jc w:val="both"/>
        <w:rPr>
          <w:rFonts w:ascii="Roboto" w:eastAsia="Times New Roman" w:hAnsi="Roboto"/>
          <w:sz w:val="20"/>
          <w:szCs w:val="20"/>
        </w:rPr>
      </w:pPr>
      <w:r w:rsidRPr="005F2C31">
        <w:rPr>
          <w:rFonts w:ascii="Roboto" w:eastAsia="Times New Roman" w:hAnsi="Roboto"/>
          <w:sz w:val="20"/>
          <w:szCs w:val="20"/>
        </w:rPr>
        <w:t xml:space="preserve">Uwaga. Budynek wykonano na podstawię projektu z października 2004 roku, pozwolenie na użytkowanie wydano w lutym 2007 roku. </w:t>
      </w:r>
    </w:p>
    <w:p w14:paraId="1686897C" w14:textId="77777777" w:rsidR="005F2C31" w:rsidRPr="005F2C31" w:rsidRDefault="005F2C31" w:rsidP="005F2C31">
      <w:pPr>
        <w:spacing w:after="120" w:line="240" w:lineRule="auto"/>
        <w:ind w:left="284"/>
        <w:jc w:val="both"/>
        <w:rPr>
          <w:rFonts w:ascii="Roboto" w:eastAsia="Times New Roman" w:hAnsi="Roboto"/>
          <w:sz w:val="20"/>
          <w:szCs w:val="20"/>
        </w:rPr>
      </w:pPr>
      <w:r w:rsidRPr="005F2C31">
        <w:rPr>
          <w:rFonts w:ascii="Roboto" w:eastAsia="Times New Roman" w:hAnsi="Roboto"/>
          <w:sz w:val="20"/>
          <w:szCs w:val="20"/>
        </w:rPr>
        <w:t xml:space="preserve">Budynek posiada 2 wydzielone strefy pożarowe: </w:t>
      </w:r>
    </w:p>
    <w:p w14:paraId="42551D42" w14:textId="77777777" w:rsidR="005F2C31" w:rsidRPr="005F2C31" w:rsidRDefault="005F2C31" w:rsidP="005F2C31">
      <w:pPr>
        <w:spacing w:after="120" w:line="240" w:lineRule="auto"/>
        <w:ind w:left="284"/>
        <w:jc w:val="both"/>
        <w:rPr>
          <w:rFonts w:ascii="Roboto" w:eastAsia="Times New Roman" w:hAnsi="Roboto"/>
          <w:sz w:val="20"/>
          <w:szCs w:val="20"/>
        </w:rPr>
      </w:pPr>
      <w:r w:rsidRPr="005F2C31">
        <w:rPr>
          <w:rFonts w:ascii="Roboto" w:eastAsia="Times New Roman" w:hAnsi="Roboto"/>
          <w:sz w:val="20"/>
          <w:szCs w:val="20"/>
        </w:rPr>
        <w:t xml:space="preserve">1- strefa- </w:t>
      </w:r>
      <w:r w:rsidR="00CD18F0">
        <w:rPr>
          <w:rFonts w:ascii="Roboto" w:eastAsia="Times New Roman" w:hAnsi="Roboto"/>
          <w:sz w:val="20"/>
          <w:szCs w:val="20"/>
        </w:rPr>
        <w:t xml:space="preserve">(-1) </w:t>
      </w:r>
      <w:r w:rsidRPr="005F2C31">
        <w:rPr>
          <w:rFonts w:ascii="Roboto" w:eastAsia="Times New Roman" w:hAnsi="Roboto"/>
          <w:sz w:val="20"/>
          <w:szCs w:val="20"/>
        </w:rPr>
        <w:t xml:space="preserve">garaż podziemny; 2 –strefa- pozostała część budynku. </w:t>
      </w:r>
    </w:p>
    <w:p w14:paraId="56504431" w14:textId="77777777" w:rsidR="005F2C31" w:rsidRPr="005F2C31" w:rsidRDefault="005F2C31" w:rsidP="005F2C31">
      <w:pPr>
        <w:spacing w:after="120" w:line="240" w:lineRule="auto"/>
        <w:ind w:left="284"/>
        <w:jc w:val="both"/>
        <w:rPr>
          <w:rFonts w:ascii="Roboto" w:eastAsia="Times New Roman" w:hAnsi="Roboto"/>
          <w:sz w:val="20"/>
          <w:szCs w:val="20"/>
        </w:rPr>
      </w:pPr>
      <w:r w:rsidRPr="005F2C31">
        <w:rPr>
          <w:rFonts w:ascii="Roboto" w:eastAsia="Times New Roman" w:hAnsi="Roboto"/>
          <w:sz w:val="20"/>
          <w:szCs w:val="20"/>
        </w:rPr>
        <w:t xml:space="preserve">Klasyfikacja pożarowa: kategoria zagrożenia ludzi ZL III. </w:t>
      </w:r>
    </w:p>
    <w:p w14:paraId="6054F61F" w14:textId="77777777" w:rsidR="005F2C31" w:rsidRPr="005F2C31" w:rsidRDefault="005F2C31" w:rsidP="005F2C31">
      <w:pPr>
        <w:numPr>
          <w:ilvl w:val="0"/>
          <w:numId w:val="1"/>
        </w:numPr>
        <w:spacing w:after="120" w:line="276" w:lineRule="auto"/>
        <w:ind w:left="284" w:hanging="284"/>
        <w:jc w:val="both"/>
        <w:rPr>
          <w:rFonts w:ascii="Roboto" w:eastAsia="Times New Roman" w:hAnsi="Roboto"/>
          <w:sz w:val="20"/>
          <w:szCs w:val="20"/>
        </w:rPr>
      </w:pPr>
      <w:r w:rsidRPr="005F2C31">
        <w:rPr>
          <w:rFonts w:ascii="Roboto" w:eastAsia="Times New Roman" w:hAnsi="Roboto"/>
          <w:sz w:val="20"/>
          <w:szCs w:val="20"/>
        </w:rPr>
        <w:t xml:space="preserve">Przez opracowanie dokumentacji projektowej Zamawiający rozumie opracowanie kompleksowej dokumentacji technicznej i </w:t>
      </w:r>
      <w:proofErr w:type="spellStart"/>
      <w:r w:rsidRPr="005F2C31">
        <w:rPr>
          <w:rFonts w:ascii="Roboto" w:eastAsia="Times New Roman" w:hAnsi="Roboto"/>
          <w:sz w:val="20"/>
          <w:szCs w:val="20"/>
        </w:rPr>
        <w:t>formalno</w:t>
      </w:r>
      <w:proofErr w:type="spellEnd"/>
      <w:r w:rsidRPr="005F2C31">
        <w:rPr>
          <w:rFonts w:ascii="Roboto" w:eastAsia="Times New Roman" w:hAnsi="Roboto"/>
          <w:sz w:val="20"/>
          <w:szCs w:val="20"/>
        </w:rPr>
        <w:t xml:space="preserve"> – prawnej wykonania robót budowlanych zgodnie z obowiązującymi przepisami prawa, w szczególności projektu wykonawczego.</w:t>
      </w:r>
    </w:p>
    <w:p w14:paraId="73E5EE95" w14:textId="77777777" w:rsidR="005F2C31" w:rsidRPr="005F2C31" w:rsidRDefault="005F2C31" w:rsidP="005F2C31">
      <w:pPr>
        <w:numPr>
          <w:ilvl w:val="0"/>
          <w:numId w:val="1"/>
        </w:numPr>
        <w:spacing w:after="120" w:line="276" w:lineRule="auto"/>
        <w:ind w:left="284" w:hanging="284"/>
        <w:jc w:val="both"/>
        <w:rPr>
          <w:rFonts w:ascii="Roboto" w:eastAsia="Times New Roman" w:hAnsi="Roboto"/>
          <w:sz w:val="20"/>
          <w:szCs w:val="20"/>
        </w:rPr>
      </w:pPr>
      <w:r w:rsidRPr="005F2C31">
        <w:rPr>
          <w:rFonts w:ascii="Roboto" w:eastAsia="Times New Roman" w:hAnsi="Roboto"/>
          <w:sz w:val="20"/>
          <w:szCs w:val="20"/>
        </w:rPr>
        <w:t>W ramach realizacji przedmiotu zamówienia Wykonawca jest zobowiązany w szczególności do:</w:t>
      </w:r>
    </w:p>
    <w:p w14:paraId="56FEC469" w14:textId="77777777" w:rsidR="005F2C31" w:rsidRPr="005F2C31" w:rsidRDefault="005F2C31" w:rsidP="005F2C31">
      <w:pPr>
        <w:numPr>
          <w:ilvl w:val="0"/>
          <w:numId w:val="2"/>
        </w:numPr>
        <w:autoSpaceDE w:val="0"/>
        <w:autoSpaceDN w:val="0"/>
        <w:adjustRightInd w:val="0"/>
        <w:spacing w:after="120" w:line="276" w:lineRule="auto"/>
        <w:jc w:val="both"/>
        <w:rPr>
          <w:rFonts w:ascii="Roboto" w:hAnsi="Roboto"/>
          <w:sz w:val="20"/>
          <w:szCs w:val="20"/>
        </w:rPr>
      </w:pPr>
      <w:r w:rsidRPr="005F2C31">
        <w:rPr>
          <w:rFonts w:ascii="Roboto" w:eastAsia="Times New Roman" w:hAnsi="Roboto"/>
          <w:sz w:val="20"/>
          <w:szCs w:val="20"/>
        </w:rPr>
        <w:t xml:space="preserve">wykonania projektu budowlanego oraz planów, rysunków i innych dokumentów umożliwiających jednoznaczne określenie rodzaju i zakresu robót </w:t>
      </w:r>
    </w:p>
    <w:p w14:paraId="06C1DAC5" w14:textId="77777777" w:rsidR="005F2C31" w:rsidRPr="005F2C31" w:rsidRDefault="005F2C31" w:rsidP="005F2C31">
      <w:pPr>
        <w:numPr>
          <w:ilvl w:val="0"/>
          <w:numId w:val="2"/>
        </w:numPr>
        <w:autoSpaceDE w:val="0"/>
        <w:autoSpaceDN w:val="0"/>
        <w:adjustRightInd w:val="0"/>
        <w:spacing w:after="120" w:line="276" w:lineRule="auto"/>
        <w:jc w:val="both"/>
        <w:rPr>
          <w:rFonts w:ascii="Roboto" w:hAnsi="Roboto"/>
          <w:sz w:val="20"/>
          <w:szCs w:val="20"/>
        </w:rPr>
      </w:pPr>
      <w:r w:rsidRPr="005F2C31">
        <w:rPr>
          <w:rFonts w:ascii="Roboto" w:hAnsi="Roboto"/>
          <w:sz w:val="20"/>
          <w:szCs w:val="20"/>
        </w:rPr>
        <w:t>opracowania przedmiaru i kosztorysu inwestorskiego zgodnie z obowiązującymi przepisami,</w:t>
      </w:r>
    </w:p>
    <w:p w14:paraId="55F27D40" w14:textId="77777777" w:rsidR="005F2C31" w:rsidRPr="005F2C31" w:rsidRDefault="005F2C31" w:rsidP="005F2C31">
      <w:pPr>
        <w:numPr>
          <w:ilvl w:val="0"/>
          <w:numId w:val="2"/>
        </w:numPr>
        <w:autoSpaceDE w:val="0"/>
        <w:autoSpaceDN w:val="0"/>
        <w:adjustRightInd w:val="0"/>
        <w:spacing w:after="120" w:line="276" w:lineRule="auto"/>
        <w:jc w:val="both"/>
        <w:rPr>
          <w:rFonts w:ascii="Roboto" w:hAnsi="Roboto"/>
          <w:sz w:val="20"/>
          <w:szCs w:val="20"/>
        </w:rPr>
      </w:pPr>
      <w:r w:rsidRPr="005F2C31">
        <w:rPr>
          <w:rFonts w:ascii="Roboto" w:hAnsi="Roboto"/>
          <w:sz w:val="20"/>
          <w:szCs w:val="20"/>
        </w:rPr>
        <w:t>sporządzenia szczegółowej specyfikacji technicznej wykonania i odbioru robót budowlanych zgodnie z obowiązującymi przepisami,</w:t>
      </w:r>
    </w:p>
    <w:p w14:paraId="52BBD73E" w14:textId="065882F1" w:rsidR="005F2C31" w:rsidRPr="005F2C31" w:rsidRDefault="005F2C31" w:rsidP="005F2C31">
      <w:pPr>
        <w:numPr>
          <w:ilvl w:val="0"/>
          <w:numId w:val="2"/>
        </w:numPr>
        <w:autoSpaceDE w:val="0"/>
        <w:autoSpaceDN w:val="0"/>
        <w:adjustRightInd w:val="0"/>
        <w:spacing w:after="120" w:line="276" w:lineRule="auto"/>
        <w:jc w:val="both"/>
        <w:rPr>
          <w:rFonts w:ascii="Roboto" w:hAnsi="Roboto"/>
          <w:sz w:val="20"/>
          <w:szCs w:val="20"/>
        </w:rPr>
      </w:pPr>
      <w:r w:rsidRPr="005F2C31">
        <w:rPr>
          <w:rFonts w:ascii="Roboto" w:hAnsi="Roboto"/>
          <w:sz w:val="20"/>
          <w:szCs w:val="20"/>
        </w:rPr>
        <w:t>wykonania dokum</w:t>
      </w:r>
      <w:r w:rsidR="00323645">
        <w:rPr>
          <w:rFonts w:ascii="Roboto" w:hAnsi="Roboto"/>
          <w:sz w:val="20"/>
          <w:szCs w:val="20"/>
        </w:rPr>
        <w:t>entacji projektowej wykonawczej.</w:t>
      </w:r>
      <w:bookmarkStart w:id="0" w:name="_GoBack"/>
      <w:bookmarkEnd w:id="0"/>
    </w:p>
    <w:p w14:paraId="470B0C16" w14:textId="77777777" w:rsidR="005F2C31" w:rsidRPr="005F2C31" w:rsidRDefault="005F2C31" w:rsidP="005F2C31">
      <w:pPr>
        <w:numPr>
          <w:ilvl w:val="0"/>
          <w:numId w:val="3"/>
        </w:numPr>
        <w:autoSpaceDE w:val="0"/>
        <w:autoSpaceDN w:val="0"/>
        <w:adjustRightInd w:val="0"/>
        <w:spacing w:after="120" w:line="276" w:lineRule="auto"/>
        <w:jc w:val="both"/>
        <w:rPr>
          <w:rFonts w:ascii="Roboto" w:eastAsia="Times New Roman" w:hAnsi="Roboto"/>
          <w:sz w:val="20"/>
          <w:szCs w:val="20"/>
        </w:rPr>
      </w:pPr>
      <w:r w:rsidRPr="005F2C31">
        <w:rPr>
          <w:rFonts w:ascii="Roboto" w:eastAsia="Times New Roman" w:hAnsi="Roboto"/>
          <w:sz w:val="20"/>
          <w:szCs w:val="20"/>
        </w:rPr>
        <w:t xml:space="preserve">Wykonawca sporządzi dokumentację projektową w formie: </w:t>
      </w:r>
    </w:p>
    <w:p w14:paraId="0DDB8E59" w14:textId="77777777" w:rsidR="005F2C31" w:rsidRPr="005F2C31" w:rsidRDefault="005F2C31" w:rsidP="005F2C31">
      <w:pPr>
        <w:numPr>
          <w:ilvl w:val="0"/>
          <w:numId w:val="4"/>
        </w:numPr>
        <w:spacing w:after="0" w:line="276" w:lineRule="auto"/>
        <w:contextualSpacing/>
        <w:jc w:val="both"/>
        <w:rPr>
          <w:rFonts w:ascii="Roboto" w:eastAsia="Times New Roman" w:hAnsi="Roboto"/>
          <w:sz w:val="20"/>
          <w:szCs w:val="20"/>
        </w:rPr>
      </w:pPr>
      <w:r w:rsidRPr="005F2C31">
        <w:rPr>
          <w:rFonts w:ascii="Roboto" w:eastAsia="Times New Roman" w:hAnsi="Roboto"/>
          <w:sz w:val="20"/>
          <w:szCs w:val="20"/>
        </w:rPr>
        <w:t>papierowej (część tekstowa</w:t>
      </w:r>
      <w:r>
        <w:rPr>
          <w:rFonts w:ascii="Roboto" w:eastAsia="Times New Roman" w:hAnsi="Roboto"/>
          <w:sz w:val="20"/>
          <w:szCs w:val="20"/>
        </w:rPr>
        <w:t xml:space="preserve"> i graficzna) w 3 egzemplarzach,</w:t>
      </w:r>
    </w:p>
    <w:p w14:paraId="3AF0A474" w14:textId="77777777" w:rsidR="005F2C31" w:rsidRPr="005F2C31" w:rsidRDefault="005F2C31" w:rsidP="005F2C31">
      <w:pPr>
        <w:numPr>
          <w:ilvl w:val="0"/>
          <w:numId w:val="4"/>
        </w:numPr>
        <w:spacing w:after="120" w:line="276" w:lineRule="auto"/>
        <w:contextualSpacing/>
        <w:jc w:val="both"/>
        <w:rPr>
          <w:rFonts w:ascii="Roboto" w:eastAsia="Times New Roman" w:hAnsi="Roboto"/>
          <w:sz w:val="20"/>
          <w:szCs w:val="20"/>
        </w:rPr>
      </w:pPr>
      <w:r w:rsidRPr="005F2C31">
        <w:rPr>
          <w:rFonts w:ascii="Roboto" w:eastAsia="Times New Roman" w:hAnsi="Roboto"/>
          <w:sz w:val="20"/>
          <w:szCs w:val="20"/>
        </w:rPr>
        <w:t>elektronicznej na płycie CD (z czego część tekstowa w formacie programu Microsoft Word, część graficzna w formacie AutoCAD oraz część tekstowa i graficzna w formacie PDF).</w:t>
      </w:r>
    </w:p>
    <w:p w14:paraId="3CE1D1DA" w14:textId="77777777" w:rsidR="005F2C31" w:rsidRPr="005F2C31" w:rsidRDefault="005F2C31" w:rsidP="005F2C31">
      <w:pPr>
        <w:numPr>
          <w:ilvl w:val="0"/>
          <w:numId w:val="3"/>
        </w:numPr>
        <w:spacing w:after="120" w:line="276" w:lineRule="auto"/>
        <w:ind w:left="357" w:hanging="357"/>
        <w:jc w:val="both"/>
        <w:rPr>
          <w:rFonts w:ascii="Roboto" w:eastAsia="Times New Roman" w:hAnsi="Roboto"/>
          <w:sz w:val="20"/>
          <w:szCs w:val="20"/>
          <w:u w:val="single"/>
        </w:rPr>
      </w:pPr>
      <w:r w:rsidRPr="005F2C31">
        <w:rPr>
          <w:rFonts w:ascii="Roboto" w:eastAsia="Times New Roman" w:hAnsi="Roboto"/>
          <w:sz w:val="20"/>
          <w:szCs w:val="20"/>
        </w:rPr>
        <w:t>Dokumentacja projektowa musi zostać przygotowana w uzgodnieniu z Zamawiającym. Projekt musi być sporządzony przez osobę/osoby posiadającą/-</w:t>
      </w:r>
      <w:proofErr w:type="spellStart"/>
      <w:r w:rsidRPr="005F2C31">
        <w:rPr>
          <w:rFonts w:ascii="Roboto" w:eastAsia="Times New Roman" w:hAnsi="Roboto"/>
          <w:sz w:val="20"/>
          <w:szCs w:val="20"/>
        </w:rPr>
        <w:t>ące</w:t>
      </w:r>
      <w:proofErr w:type="spellEnd"/>
      <w:r w:rsidRPr="005F2C31">
        <w:rPr>
          <w:rFonts w:ascii="Roboto" w:eastAsia="Times New Roman" w:hAnsi="Roboto"/>
          <w:sz w:val="20"/>
          <w:szCs w:val="20"/>
        </w:rPr>
        <w:t xml:space="preserve"> uprawnienia budowlane wymagane na podstawie odrębnych przepisów.</w:t>
      </w:r>
    </w:p>
    <w:p w14:paraId="3E3C7E9F" w14:textId="77777777" w:rsidR="005F2C31" w:rsidRPr="005F2C31" w:rsidRDefault="005F2C31" w:rsidP="005F2C31">
      <w:pPr>
        <w:numPr>
          <w:ilvl w:val="0"/>
          <w:numId w:val="3"/>
        </w:numPr>
        <w:spacing w:after="120" w:line="276" w:lineRule="auto"/>
        <w:ind w:left="357" w:hanging="357"/>
        <w:jc w:val="both"/>
        <w:rPr>
          <w:rFonts w:ascii="Roboto" w:eastAsia="Times New Roman" w:hAnsi="Roboto"/>
          <w:sz w:val="20"/>
          <w:szCs w:val="20"/>
          <w:u w:val="single"/>
        </w:rPr>
      </w:pPr>
      <w:r w:rsidRPr="005F2C31">
        <w:rPr>
          <w:rFonts w:ascii="Roboto" w:eastAsia="Times New Roman" w:hAnsi="Roboto"/>
          <w:sz w:val="20"/>
          <w:szCs w:val="20"/>
        </w:rPr>
        <w:t>Przy projektowaniu prac należy wziąć pod uwagę, że roboty budowlane, będą wykonywane</w:t>
      </w:r>
      <w:r w:rsidRPr="005F2C31">
        <w:rPr>
          <w:rFonts w:ascii="Roboto" w:eastAsia="Times New Roman" w:hAnsi="Roboto"/>
          <w:sz w:val="20"/>
          <w:szCs w:val="20"/>
        </w:rPr>
        <w:br/>
        <w:t>w czynnym obiekcie. Wszelkie działania przewidziane do realizacji na terenie obiektu muszą zostać zaplanowane w taki sposób, by nie ograniczały realizacji zadań Zamawiającego.</w:t>
      </w:r>
    </w:p>
    <w:p w14:paraId="31D27F37" w14:textId="77777777" w:rsidR="005F2C31" w:rsidRPr="005F2C31" w:rsidRDefault="005F2C31" w:rsidP="005F2C31">
      <w:pPr>
        <w:numPr>
          <w:ilvl w:val="0"/>
          <w:numId w:val="3"/>
        </w:numPr>
        <w:spacing w:after="120" w:line="276" w:lineRule="auto"/>
        <w:jc w:val="both"/>
        <w:rPr>
          <w:rFonts w:ascii="Roboto" w:eastAsia="Times New Roman" w:hAnsi="Roboto"/>
          <w:sz w:val="20"/>
          <w:szCs w:val="20"/>
        </w:rPr>
      </w:pPr>
      <w:r w:rsidRPr="005F2C31">
        <w:rPr>
          <w:rFonts w:ascii="Roboto" w:eastAsia="Times New Roman" w:hAnsi="Roboto"/>
          <w:sz w:val="20"/>
          <w:szCs w:val="20"/>
        </w:rPr>
        <w:lastRenderedPageBreak/>
        <w:t xml:space="preserve">Wykonawca zobowiązuje się do </w:t>
      </w:r>
      <w:r w:rsidRPr="005F2C31">
        <w:rPr>
          <w:rFonts w:ascii="Roboto" w:eastAsia="Arial" w:hAnsi="Roboto"/>
          <w:sz w:val="20"/>
          <w:szCs w:val="20"/>
        </w:rPr>
        <w:t xml:space="preserve">wykonania dokumentacji projektowo-kosztorysowej odpowiadającej wymaganiom określonym w przepisach ustawy Prawo zamówień publicznych, w szczególności zgodnie z treścią art. 29 ust. 3 niniejszej ustawy, tj. przedmiot zamówienia (opisany za pomocą dokumentacji) nie będzie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producentów, chyba że jest to uzasadnione specyfiką przedmiotu zamówienia i nie można opisać przedmiotu zamówienia za pomocą dostatecznie dokładnych określeń, a wskazaniu takiemu towarzyszą wyrazy „lub równoważny. W takim przypadku </w:t>
      </w:r>
      <w:r w:rsidRPr="005F2C31">
        <w:rPr>
          <w:rFonts w:ascii="Roboto" w:eastAsia="Times New Roman" w:hAnsi="Roboto"/>
          <w:sz w:val="20"/>
          <w:szCs w:val="20"/>
        </w:rPr>
        <w:t>Wykonawca zobowiązany jest do podania co najmniej dwóch producentów materiałów lub urządzeń oraz użycia sformułowania „lub równoważny” i określenia, co należy rozumieć pod tym sformułowaniem.</w:t>
      </w:r>
    </w:p>
    <w:p w14:paraId="73673892" w14:textId="77777777" w:rsidR="005F2C31" w:rsidRPr="005F2C31" w:rsidRDefault="005F2C31" w:rsidP="005F2C31">
      <w:pPr>
        <w:numPr>
          <w:ilvl w:val="0"/>
          <w:numId w:val="3"/>
        </w:numPr>
        <w:spacing w:after="120" w:line="276" w:lineRule="auto"/>
        <w:jc w:val="both"/>
        <w:rPr>
          <w:rFonts w:ascii="Roboto" w:eastAsia="Times New Roman" w:hAnsi="Roboto"/>
          <w:sz w:val="20"/>
          <w:szCs w:val="20"/>
        </w:rPr>
      </w:pPr>
      <w:r w:rsidRPr="005F2C31">
        <w:rPr>
          <w:rFonts w:ascii="Roboto" w:eastAsia="Times New Roman" w:hAnsi="Roboto"/>
          <w:sz w:val="20"/>
          <w:szCs w:val="20"/>
        </w:rPr>
        <w:t>W przyjętych rozwiązaniach projektowych muszą być użyte wyroby budowlane (materiały i urządzenia) dopuszczone do obrotu i powszechnego stosowania na terenie Polski, posiadające odpowiednie certyfikaty i oznakowania.</w:t>
      </w:r>
    </w:p>
    <w:p w14:paraId="59F21FD7" w14:textId="77777777" w:rsidR="005F2C31" w:rsidRPr="005F2C31" w:rsidRDefault="005F2C31" w:rsidP="005F2C31">
      <w:pPr>
        <w:numPr>
          <w:ilvl w:val="0"/>
          <w:numId w:val="3"/>
        </w:numPr>
        <w:spacing w:after="120" w:line="276" w:lineRule="auto"/>
        <w:ind w:left="357" w:hanging="357"/>
        <w:jc w:val="both"/>
        <w:rPr>
          <w:rFonts w:ascii="Roboto" w:eastAsia="SimSun" w:hAnsi="Roboto"/>
          <w:iCs/>
          <w:sz w:val="20"/>
          <w:szCs w:val="20"/>
        </w:rPr>
      </w:pPr>
      <w:r w:rsidRPr="005F2C31">
        <w:rPr>
          <w:rFonts w:ascii="Roboto" w:eastAsia="Times New Roman" w:hAnsi="Roboto"/>
          <w:sz w:val="20"/>
          <w:szCs w:val="20"/>
        </w:rPr>
        <w:t xml:space="preserve">Wykonana dokumentacja musi być kompletna z punktu widzenia celu, któremu ma służyć, </w:t>
      </w:r>
      <w:r w:rsidRPr="005F2C31">
        <w:rPr>
          <w:rFonts w:ascii="Roboto" w:eastAsia="Times New Roman" w:hAnsi="Roboto"/>
          <w:sz w:val="20"/>
          <w:szCs w:val="20"/>
        </w:rPr>
        <w:br/>
        <w:t xml:space="preserve"> w celu osiągnięcia optymalnych parametrów pracy oraz spełnienia warunków prawidłowego działania insta</w:t>
      </w:r>
      <w:r>
        <w:rPr>
          <w:rFonts w:ascii="Roboto" w:eastAsia="Times New Roman" w:hAnsi="Roboto"/>
          <w:sz w:val="20"/>
          <w:szCs w:val="20"/>
        </w:rPr>
        <w:t>lacji po zrealizowaniu projektu.</w:t>
      </w:r>
    </w:p>
    <w:p w14:paraId="38BC5D0A" w14:textId="77777777" w:rsidR="005F2C31" w:rsidRPr="005F2C31" w:rsidRDefault="005F2C31" w:rsidP="005F2C31">
      <w:pPr>
        <w:numPr>
          <w:ilvl w:val="0"/>
          <w:numId w:val="3"/>
        </w:numPr>
        <w:spacing w:after="120" w:line="276" w:lineRule="auto"/>
        <w:ind w:left="357" w:hanging="357"/>
        <w:jc w:val="both"/>
        <w:rPr>
          <w:rFonts w:ascii="Roboto" w:eastAsia="SimSun" w:hAnsi="Roboto"/>
          <w:iCs/>
          <w:sz w:val="20"/>
          <w:szCs w:val="20"/>
        </w:rPr>
      </w:pPr>
      <w:r w:rsidRPr="005F2C31">
        <w:rPr>
          <w:rFonts w:ascii="Roboto" w:hAnsi="Roboto" w:cs="Arial"/>
          <w:iCs/>
          <w:sz w:val="20"/>
          <w:szCs w:val="20"/>
        </w:rPr>
        <w:t>Wykonawca zobowiązuje się do wykonania przedmiotu umowy, z uwzględnieniem potrzeb Zamawiającego, wymaganej wiedzy technicznej, obowiązujących Polskich Norm i przepisów techniczno-budowlanych, a w szczególności w zgodzie z przepisami:</w:t>
      </w:r>
    </w:p>
    <w:p w14:paraId="2D4A0B9F" w14:textId="77777777" w:rsidR="005F2C31" w:rsidRPr="005F2C31" w:rsidRDefault="005F2C31" w:rsidP="005F2C31">
      <w:pPr>
        <w:pStyle w:val="Akapitzlist"/>
        <w:numPr>
          <w:ilvl w:val="0"/>
          <w:numId w:val="5"/>
        </w:numPr>
        <w:spacing w:afterLines="120" w:after="288" w:line="276" w:lineRule="auto"/>
        <w:ind w:left="567" w:hanging="283"/>
        <w:jc w:val="both"/>
        <w:rPr>
          <w:rFonts w:ascii="Roboto" w:hAnsi="Roboto" w:cs="Arial"/>
          <w:iCs/>
          <w:sz w:val="20"/>
          <w:szCs w:val="20"/>
        </w:rPr>
      </w:pPr>
      <w:r w:rsidRPr="005F2C31">
        <w:rPr>
          <w:rFonts w:ascii="Roboto" w:hAnsi="Roboto" w:cs="Arial"/>
          <w:iCs/>
          <w:sz w:val="20"/>
          <w:szCs w:val="20"/>
        </w:rPr>
        <w:t>Rozporządzenia Ministra Infrastruktury z dnia 2 września 2004 r. w sprawie szczegółowego zakresu i formy dokumentacji projektowej, specyfikacji technicznych wykonania i odbioru robót budowlanych oraz programu funkcjonalno-użytkowego (tekst jedn. Dz. U. z 2013 r., Nr 1129),</w:t>
      </w:r>
    </w:p>
    <w:p w14:paraId="0CAC9514" w14:textId="77777777" w:rsidR="005F2C31" w:rsidRPr="005F2C31" w:rsidRDefault="005F2C31" w:rsidP="005F2C31">
      <w:pPr>
        <w:pStyle w:val="Akapitzlist"/>
        <w:numPr>
          <w:ilvl w:val="0"/>
          <w:numId w:val="5"/>
        </w:numPr>
        <w:spacing w:afterLines="120" w:after="288" w:line="276" w:lineRule="auto"/>
        <w:ind w:left="567" w:hanging="283"/>
        <w:jc w:val="both"/>
        <w:rPr>
          <w:rFonts w:ascii="Roboto" w:hAnsi="Roboto" w:cs="Arial"/>
          <w:iCs/>
          <w:sz w:val="20"/>
          <w:szCs w:val="20"/>
        </w:rPr>
      </w:pPr>
      <w:r w:rsidRPr="005F2C31">
        <w:rPr>
          <w:rFonts w:ascii="Roboto" w:hAnsi="Roboto" w:cs="Arial"/>
          <w:iCs/>
          <w:sz w:val="20"/>
          <w:szCs w:val="20"/>
        </w:rPr>
        <w:t>Rozporządzenia Ministra Infrastruktury z dnia 18 maja 2004 r. w sprawie określenia metod</w:t>
      </w:r>
      <w:r w:rsidRPr="005F2C31">
        <w:rPr>
          <w:rFonts w:ascii="Roboto" w:hAnsi="Roboto" w:cs="Arial"/>
          <w:iCs/>
          <w:sz w:val="20"/>
          <w:szCs w:val="20"/>
        </w:rPr>
        <w:br/>
        <w:t xml:space="preserve"> i podstaw sporządzania kosztorysu inwestorskiego, obliczania planowanych kosztów prac projektowych oraz planowanych kosztów robót budowlanych określonych w programie funkcjonalno-użytkowym (Dz. U. z 2004 r., Nr 130, poz. 1389),</w:t>
      </w:r>
    </w:p>
    <w:p w14:paraId="53DFCA39" w14:textId="77777777" w:rsidR="005F2C31" w:rsidRPr="005F2C31" w:rsidRDefault="005F2C31" w:rsidP="005F2C31">
      <w:pPr>
        <w:pStyle w:val="Akapitzlist"/>
        <w:numPr>
          <w:ilvl w:val="0"/>
          <w:numId w:val="5"/>
        </w:numPr>
        <w:ind w:left="567" w:hanging="283"/>
        <w:jc w:val="both"/>
        <w:rPr>
          <w:rFonts w:ascii="Roboto" w:eastAsia="Times New Roman" w:hAnsi="Roboto"/>
          <w:sz w:val="20"/>
          <w:szCs w:val="20"/>
        </w:rPr>
      </w:pPr>
      <w:r w:rsidRPr="005F2C31">
        <w:rPr>
          <w:rFonts w:ascii="Roboto" w:hAnsi="Roboto"/>
          <w:sz w:val="20"/>
          <w:szCs w:val="20"/>
          <w:lang w:eastAsia="zh-CN"/>
        </w:rPr>
        <w:t xml:space="preserve">Rozporządzenia Ministra Transportu, Budownictwa i Gospodarki Morskiej z dnia 27 kwietnia 2012 r. </w:t>
      </w:r>
      <w:r w:rsidRPr="005F2C31">
        <w:rPr>
          <w:rFonts w:ascii="Roboto" w:eastAsia="Times New Roman" w:hAnsi="Roboto"/>
          <w:sz w:val="20"/>
          <w:szCs w:val="20"/>
        </w:rPr>
        <w:t>w sprawie szczegółowego zakresu i formy projektu budowlanego</w:t>
      </w:r>
      <w:r w:rsidRPr="005F2C31">
        <w:rPr>
          <w:rFonts w:ascii="Roboto" w:hAnsi="Roboto"/>
          <w:sz w:val="20"/>
          <w:szCs w:val="20"/>
          <w:lang w:eastAsia="zh-CN"/>
        </w:rPr>
        <w:t xml:space="preserve"> (Dz. U. z 2018 r. poz. 1935)</w:t>
      </w:r>
      <w:r w:rsidRPr="005F2C31">
        <w:rPr>
          <w:rFonts w:ascii="Roboto" w:eastAsia="Times New Roman" w:hAnsi="Roboto"/>
          <w:sz w:val="20"/>
          <w:szCs w:val="20"/>
        </w:rPr>
        <w:t xml:space="preserve">. </w:t>
      </w:r>
    </w:p>
    <w:p w14:paraId="4B5DE21F" w14:textId="77777777" w:rsidR="005F2C31" w:rsidRPr="005F2C31" w:rsidRDefault="005F2C31" w:rsidP="005F2C31">
      <w:pPr>
        <w:numPr>
          <w:ilvl w:val="0"/>
          <w:numId w:val="3"/>
        </w:numPr>
        <w:spacing w:after="0" w:line="276" w:lineRule="auto"/>
        <w:contextualSpacing/>
        <w:jc w:val="both"/>
        <w:rPr>
          <w:rFonts w:ascii="Roboto" w:eastAsia="SimSun" w:hAnsi="Roboto"/>
          <w:iCs/>
          <w:sz w:val="20"/>
          <w:szCs w:val="20"/>
        </w:rPr>
      </w:pPr>
      <w:r w:rsidRPr="005F2C31">
        <w:rPr>
          <w:rFonts w:ascii="Roboto" w:eastAsia="SimSun" w:hAnsi="Roboto"/>
          <w:iCs/>
          <w:sz w:val="20"/>
          <w:szCs w:val="20"/>
        </w:rPr>
        <w:t>Z chwilą podpisania protokołu odbioru bez uwag i zapłaty wynagrodzenia Wykonawca przenosi na Zamawiającego na zasadzie wyłączności wszelkie autorskie prawa majątkowe wraz z prawami pokrewnymi do nieograniczonego w czasie korzystania i rozporządzania przedmiotem umowy oraz udziela Zamawiającemu wyłącznego prawa zezwalania na wykonywanie praw zależnych.</w:t>
      </w:r>
    </w:p>
    <w:p w14:paraId="6BB88AF0" w14:textId="77777777" w:rsidR="005F2C31" w:rsidRPr="005F2C31" w:rsidRDefault="005F2C31" w:rsidP="005F2C31">
      <w:pPr>
        <w:pStyle w:val="Akapitzlist"/>
        <w:numPr>
          <w:ilvl w:val="0"/>
          <w:numId w:val="3"/>
        </w:numPr>
        <w:spacing w:before="120" w:after="120" w:line="240" w:lineRule="auto"/>
        <w:jc w:val="both"/>
        <w:rPr>
          <w:rFonts w:ascii="Roboto" w:eastAsia="SimSun" w:hAnsi="Roboto"/>
          <w:iCs/>
          <w:sz w:val="20"/>
          <w:szCs w:val="20"/>
        </w:rPr>
      </w:pPr>
      <w:r w:rsidRPr="005F2C31">
        <w:rPr>
          <w:rFonts w:ascii="Roboto" w:hAnsi="Roboto"/>
          <w:sz w:val="20"/>
          <w:szCs w:val="20"/>
        </w:rPr>
        <w:t xml:space="preserve">Zaleca się dokonanie </w:t>
      </w:r>
      <w:r w:rsidRPr="005F2C31">
        <w:rPr>
          <w:rFonts w:ascii="Roboto" w:hAnsi="Roboto"/>
          <w:b/>
          <w:sz w:val="20"/>
          <w:szCs w:val="20"/>
        </w:rPr>
        <w:t>wizji lokalnej</w:t>
      </w:r>
      <w:r w:rsidRPr="005F2C31">
        <w:rPr>
          <w:rFonts w:ascii="Roboto" w:hAnsi="Roboto"/>
          <w:sz w:val="20"/>
          <w:szCs w:val="20"/>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21B70490" w14:textId="77777777" w:rsidR="005F2C31" w:rsidRDefault="005F2C31" w:rsidP="005F2C31">
      <w:pPr>
        <w:spacing w:after="120"/>
        <w:ind w:left="360"/>
        <w:jc w:val="both"/>
        <w:rPr>
          <w:rFonts w:ascii="Roboto" w:hAnsi="Roboto"/>
          <w:sz w:val="20"/>
          <w:szCs w:val="20"/>
        </w:rPr>
      </w:pPr>
      <w:r w:rsidRPr="005F2C31">
        <w:rPr>
          <w:rFonts w:ascii="Roboto" w:hAnsi="Roboto"/>
          <w:sz w:val="20"/>
          <w:szCs w:val="20"/>
          <w:u w:val="single"/>
        </w:rPr>
        <w:t xml:space="preserve">W celu dokonania wizji lokalnej </w:t>
      </w:r>
      <w:r w:rsidRPr="005F2C31">
        <w:rPr>
          <w:rFonts w:ascii="Roboto" w:hAnsi="Roboto"/>
          <w:sz w:val="20"/>
          <w:szCs w:val="20"/>
        </w:rPr>
        <w:t xml:space="preserve">należy skontaktować się telefonicznie (nr telefonu 22 60 174-27) z panem Kazimierzem Wiśniewskim kierownikiem obiektu </w:t>
      </w:r>
      <w:proofErr w:type="spellStart"/>
      <w:r w:rsidR="004F10BB">
        <w:rPr>
          <w:rFonts w:ascii="Roboto" w:hAnsi="Roboto"/>
          <w:sz w:val="20"/>
          <w:szCs w:val="20"/>
        </w:rPr>
        <w:t>UdSC</w:t>
      </w:r>
      <w:proofErr w:type="spellEnd"/>
      <w:r w:rsidR="004F10BB">
        <w:rPr>
          <w:rFonts w:ascii="Roboto" w:hAnsi="Roboto"/>
          <w:sz w:val="20"/>
          <w:szCs w:val="20"/>
        </w:rPr>
        <w:t xml:space="preserve"> </w:t>
      </w:r>
      <w:r w:rsidRPr="005F2C31">
        <w:rPr>
          <w:rFonts w:ascii="Roboto" w:hAnsi="Roboto"/>
          <w:sz w:val="20"/>
          <w:szCs w:val="20"/>
        </w:rPr>
        <w:t>przy ulicy Taborowej 33 w Warszawie z dwudniowym wyprzedzeniem.</w:t>
      </w:r>
    </w:p>
    <w:p w14:paraId="0536C708" w14:textId="77777777" w:rsidR="005F2C31" w:rsidRPr="005F2C31" w:rsidRDefault="005F2C31" w:rsidP="005F2C31">
      <w:pPr>
        <w:spacing w:after="120"/>
        <w:ind w:left="426" w:hanging="426"/>
        <w:jc w:val="both"/>
        <w:rPr>
          <w:rFonts w:ascii="Roboto" w:hAnsi="Roboto"/>
          <w:sz w:val="20"/>
          <w:szCs w:val="20"/>
        </w:rPr>
      </w:pPr>
      <w:r w:rsidRPr="005F2C31">
        <w:rPr>
          <w:rFonts w:ascii="Roboto" w:hAnsi="Roboto"/>
          <w:sz w:val="20"/>
          <w:szCs w:val="20"/>
        </w:rPr>
        <w:lastRenderedPageBreak/>
        <w:t xml:space="preserve">14. </w:t>
      </w:r>
      <w:r w:rsidR="00E057DA">
        <w:rPr>
          <w:rFonts w:ascii="Roboto" w:hAnsi="Roboto"/>
          <w:sz w:val="20"/>
          <w:szCs w:val="20"/>
        </w:rPr>
        <w:t xml:space="preserve">Wykaz pomieszczeń w których planuje się montaż klimatyzatorów </w:t>
      </w:r>
      <w:r w:rsidR="00E057DA">
        <w:rPr>
          <w:rFonts w:ascii="Roboto" w:hAnsi="Roboto" w:cs="Arial"/>
          <w:sz w:val="20"/>
          <w:szCs w:val="20"/>
        </w:rPr>
        <w:t xml:space="preserve">wraz z ich kubaturą zostały wykazane w tabeli </w:t>
      </w:r>
      <w:r w:rsidR="004F10BB">
        <w:rPr>
          <w:rFonts w:ascii="Roboto" w:hAnsi="Roboto" w:cs="Arial"/>
          <w:sz w:val="20"/>
          <w:szCs w:val="20"/>
        </w:rPr>
        <w:t xml:space="preserve"> stanowiącej </w:t>
      </w:r>
      <w:r w:rsidR="00E057DA">
        <w:rPr>
          <w:rFonts w:ascii="Roboto" w:hAnsi="Roboto" w:cs="Arial"/>
          <w:sz w:val="20"/>
          <w:szCs w:val="20"/>
        </w:rPr>
        <w:t xml:space="preserve">załącznik nr </w:t>
      </w:r>
      <w:r w:rsidR="00723372">
        <w:rPr>
          <w:rFonts w:ascii="Roboto" w:hAnsi="Roboto" w:cs="Arial"/>
          <w:sz w:val="20"/>
          <w:szCs w:val="20"/>
        </w:rPr>
        <w:t xml:space="preserve">1 </w:t>
      </w:r>
      <w:r w:rsidR="00E057DA">
        <w:rPr>
          <w:rFonts w:ascii="Roboto" w:hAnsi="Roboto" w:cs="Arial"/>
          <w:sz w:val="20"/>
          <w:szCs w:val="20"/>
        </w:rPr>
        <w:t xml:space="preserve">do </w:t>
      </w:r>
      <w:r w:rsidR="004F10BB">
        <w:rPr>
          <w:rFonts w:ascii="Roboto" w:hAnsi="Roboto" w:cs="Arial"/>
          <w:sz w:val="20"/>
          <w:szCs w:val="20"/>
        </w:rPr>
        <w:t>niniejszego opisu przedmiotu zamówienia (dalej: OPZ).</w:t>
      </w:r>
      <w:r w:rsidRPr="005F2C31">
        <w:rPr>
          <w:rFonts w:ascii="Roboto" w:hAnsi="Roboto"/>
          <w:sz w:val="20"/>
          <w:szCs w:val="20"/>
          <w:lang w:eastAsia="en-US"/>
        </w:rPr>
        <w:t xml:space="preserve"> </w:t>
      </w:r>
      <w:r w:rsidR="00E057DA" w:rsidRPr="005F2C31">
        <w:rPr>
          <w:rFonts w:ascii="Roboto" w:hAnsi="Roboto"/>
          <w:sz w:val="20"/>
          <w:szCs w:val="20"/>
          <w:lang w:eastAsia="en-US"/>
        </w:rPr>
        <w:t>Określen</w:t>
      </w:r>
      <w:r w:rsidR="00E057DA">
        <w:rPr>
          <w:rFonts w:ascii="Roboto" w:hAnsi="Roboto"/>
          <w:sz w:val="20"/>
          <w:szCs w:val="20"/>
          <w:lang w:eastAsia="en-US"/>
        </w:rPr>
        <w:t>ie zapotrzebowania</w:t>
      </w:r>
      <w:r w:rsidRPr="005F2C31">
        <w:rPr>
          <w:rFonts w:ascii="Roboto" w:hAnsi="Roboto"/>
          <w:sz w:val="20"/>
          <w:szCs w:val="20"/>
          <w:lang w:eastAsia="en-US"/>
        </w:rPr>
        <w:t xml:space="preserve"> na </w:t>
      </w:r>
      <w:r w:rsidR="00E057DA">
        <w:rPr>
          <w:rFonts w:ascii="Roboto" w:hAnsi="Roboto"/>
          <w:sz w:val="20"/>
          <w:szCs w:val="20"/>
          <w:lang w:eastAsia="en-US"/>
        </w:rPr>
        <w:t xml:space="preserve">moc chłodniczą </w:t>
      </w:r>
      <w:r w:rsidR="00CD18F0">
        <w:rPr>
          <w:rFonts w:ascii="Roboto" w:hAnsi="Roboto"/>
          <w:sz w:val="20"/>
          <w:szCs w:val="20"/>
          <w:lang w:eastAsia="en-US"/>
        </w:rPr>
        <w:t xml:space="preserve">w pomieszczeniach wykazanych w </w:t>
      </w:r>
      <w:r w:rsidR="004F10BB">
        <w:rPr>
          <w:rFonts w:ascii="Roboto" w:hAnsi="Roboto"/>
          <w:sz w:val="20"/>
          <w:szCs w:val="20"/>
          <w:lang w:eastAsia="en-US"/>
        </w:rPr>
        <w:t xml:space="preserve">ww. </w:t>
      </w:r>
      <w:r w:rsidR="00CD18F0">
        <w:rPr>
          <w:rFonts w:ascii="Roboto" w:hAnsi="Roboto"/>
          <w:sz w:val="20"/>
          <w:szCs w:val="20"/>
          <w:lang w:eastAsia="en-US"/>
        </w:rPr>
        <w:t xml:space="preserve">załączniku nr 1 - </w:t>
      </w:r>
      <w:r w:rsidR="00E057DA">
        <w:rPr>
          <w:rFonts w:ascii="Roboto" w:hAnsi="Roboto"/>
          <w:sz w:val="20"/>
          <w:szCs w:val="20"/>
          <w:lang w:eastAsia="en-US"/>
        </w:rPr>
        <w:t>do wykonania</w:t>
      </w:r>
      <w:r w:rsidRPr="005F2C31">
        <w:rPr>
          <w:rFonts w:ascii="Roboto" w:hAnsi="Roboto"/>
          <w:sz w:val="20"/>
          <w:szCs w:val="20"/>
          <w:lang w:eastAsia="en-US"/>
        </w:rPr>
        <w:t xml:space="preserve"> obliczeniowo przez projektanta.</w:t>
      </w:r>
    </w:p>
    <w:p w14:paraId="016A2C14" w14:textId="77777777" w:rsidR="005F2C31" w:rsidRPr="005F2C31" w:rsidRDefault="005F2C31" w:rsidP="005F2C31">
      <w:pPr>
        <w:pStyle w:val="Akapitzlist"/>
        <w:spacing w:afterLines="120" w:after="288"/>
        <w:jc w:val="both"/>
        <w:rPr>
          <w:rFonts w:ascii="Roboto" w:hAnsi="Roboto" w:cs="Arial"/>
          <w:b/>
          <w:sz w:val="20"/>
          <w:szCs w:val="20"/>
        </w:rPr>
      </w:pPr>
      <w:r w:rsidRPr="005F2C31">
        <w:rPr>
          <w:rFonts w:ascii="Roboto" w:hAnsi="Roboto" w:cs="Arial"/>
          <w:b/>
          <w:sz w:val="20"/>
          <w:szCs w:val="20"/>
        </w:rPr>
        <w:t>II. Szczegółowy opis przedmiotu zamówienia.</w:t>
      </w:r>
    </w:p>
    <w:p w14:paraId="6129B4F5" w14:textId="77777777" w:rsidR="005F2C31" w:rsidRPr="005F2C31" w:rsidRDefault="005F2C31" w:rsidP="005F2C31">
      <w:pPr>
        <w:pStyle w:val="Akapitzlist"/>
        <w:spacing w:afterLines="120" w:after="288"/>
        <w:ind w:hanging="568"/>
        <w:jc w:val="both"/>
        <w:rPr>
          <w:rFonts w:ascii="Roboto" w:hAnsi="Roboto" w:cs="Arial"/>
          <w:iCs/>
          <w:sz w:val="20"/>
          <w:szCs w:val="20"/>
        </w:rPr>
      </w:pPr>
    </w:p>
    <w:p w14:paraId="181015F7" w14:textId="77777777" w:rsidR="005F2C31" w:rsidRPr="005F2C31" w:rsidRDefault="005F2C31" w:rsidP="005F2C31">
      <w:pPr>
        <w:pStyle w:val="Akapitzlist"/>
        <w:numPr>
          <w:ilvl w:val="0"/>
          <w:numId w:val="7"/>
        </w:numPr>
        <w:spacing w:afterLines="120" w:after="288" w:line="276" w:lineRule="auto"/>
        <w:jc w:val="both"/>
        <w:rPr>
          <w:rFonts w:ascii="Roboto" w:hAnsi="Roboto" w:cs="Arial"/>
          <w:iCs/>
          <w:sz w:val="20"/>
          <w:szCs w:val="20"/>
        </w:rPr>
      </w:pPr>
      <w:r w:rsidRPr="005F2C31">
        <w:rPr>
          <w:rFonts w:ascii="Roboto" w:hAnsi="Roboto" w:cs="Arial"/>
          <w:iCs/>
          <w:sz w:val="20"/>
          <w:szCs w:val="20"/>
        </w:rPr>
        <w:t>Zamawiający preferuje wykonanie układu klimatyzacji w systemach VRF lub VRV;</w:t>
      </w:r>
    </w:p>
    <w:p w14:paraId="3C276671" w14:textId="77777777" w:rsidR="005F2C31" w:rsidRPr="00547A3C" w:rsidRDefault="005F2C31" w:rsidP="005F2C31">
      <w:pPr>
        <w:pStyle w:val="Akapitzlist"/>
        <w:numPr>
          <w:ilvl w:val="0"/>
          <w:numId w:val="7"/>
        </w:numPr>
        <w:spacing w:afterLines="120" w:after="288" w:line="276" w:lineRule="auto"/>
        <w:jc w:val="both"/>
        <w:rPr>
          <w:rFonts w:ascii="Roboto" w:hAnsi="Roboto" w:cs="Arial"/>
          <w:iCs/>
          <w:sz w:val="20"/>
          <w:szCs w:val="20"/>
        </w:rPr>
      </w:pPr>
      <w:r w:rsidRPr="004F10BB">
        <w:rPr>
          <w:rFonts w:ascii="Roboto" w:hAnsi="Roboto" w:cs="Arial"/>
          <w:iCs/>
          <w:sz w:val="20"/>
          <w:szCs w:val="20"/>
        </w:rPr>
        <w:t>Ilość</w:t>
      </w:r>
      <w:r w:rsidR="001F6404" w:rsidRPr="004F10BB">
        <w:rPr>
          <w:rFonts w:ascii="Roboto" w:hAnsi="Roboto" w:cs="Arial"/>
          <w:iCs/>
          <w:sz w:val="20"/>
          <w:szCs w:val="20"/>
        </w:rPr>
        <w:t xml:space="preserve"> jednostek wewnętrznych</w:t>
      </w:r>
      <w:r w:rsidR="00723372" w:rsidRPr="004F10BB">
        <w:rPr>
          <w:rFonts w:ascii="Roboto" w:hAnsi="Roboto" w:cs="Arial"/>
          <w:iCs/>
          <w:sz w:val="20"/>
          <w:szCs w:val="20"/>
        </w:rPr>
        <w:t>–</w:t>
      </w:r>
      <w:r w:rsidR="001F6404" w:rsidRPr="004F10BB">
        <w:rPr>
          <w:rFonts w:ascii="Roboto" w:hAnsi="Roboto" w:cs="Arial"/>
          <w:iCs/>
          <w:sz w:val="20"/>
          <w:szCs w:val="20"/>
        </w:rPr>
        <w:t xml:space="preserve">do określenia przez projektanta, </w:t>
      </w:r>
      <w:r w:rsidR="00723372" w:rsidRPr="004F10BB">
        <w:rPr>
          <w:rFonts w:ascii="Roboto" w:hAnsi="Roboto" w:cs="Arial"/>
          <w:iCs/>
          <w:sz w:val="20"/>
          <w:szCs w:val="20"/>
        </w:rPr>
        <w:t>lokalizacja parter</w:t>
      </w:r>
      <w:r w:rsidRPr="004F10BB">
        <w:rPr>
          <w:rFonts w:ascii="Roboto" w:hAnsi="Roboto" w:cs="Arial"/>
          <w:iCs/>
          <w:sz w:val="20"/>
          <w:szCs w:val="20"/>
        </w:rPr>
        <w:t xml:space="preserve"> budynku, </w:t>
      </w:r>
      <w:r w:rsidRPr="00547A3C">
        <w:rPr>
          <w:rFonts w:ascii="Roboto" w:hAnsi="Roboto" w:cs="Arial"/>
          <w:iCs/>
          <w:sz w:val="20"/>
          <w:szCs w:val="20"/>
        </w:rPr>
        <w:t>zgodnie</w:t>
      </w:r>
      <w:r w:rsidR="00723372" w:rsidRPr="00547A3C">
        <w:rPr>
          <w:rFonts w:ascii="Roboto" w:hAnsi="Roboto" w:cs="Arial"/>
          <w:iCs/>
          <w:sz w:val="20"/>
          <w:szCs w:val="20"/>
        </w:rPr>
        <w:t xml:space="preserve"> </w:t>
      </w:r>
      <w:r w:rsidRPr="00547A3C">
        <w:rPr>
          <w:rFonts w:ascii="Roboto" w:hAnsi="Roboto" w:cs="Arial"/>
          <w:iCs/>
          <w:sz w:val="20"/>
          <w:szCs w:val="20"/>
        </w:rPr>
        <w:t xml:space="preserve">z </w:t>
      </w:r>
      <w:r w:rsidR="00CD18F0" w:rsidRPr="00547A3C">
        <w:rPr>
          <w:rFonts w:ascii="Roboto" w:hAnsi="Roboto" w:cs="Arial"/>
          <w:iCs/>
          <w:sz w:val="20"/>
          <w:szCs w:val="20"/>
        </w:rPr>
        <w:t>załącznikiem nr 1</w:t>
      </w:r>
      <w:r w:rsidRPr="00547A3C">
        <w:rPr>
          <w:rFonts w:ascii="Roboto" w:hAnsi="Roboto" w:cs="Arial"/>
          <w:iCs/>
          <w:sz w:val="20"/>
          <w:szCs w:val="20"/>
        </w:rPr>
        <w:t xml:space="preserve"> do OPZ.</w:t>
      </w:r>
    </w:p>
    <w:p w14:paraId="4E91E25A" w14:textId="6A2FF768" w:rsidR="005F2C31" w:rsidRPr="00547A3C" w:rsidRDefault="005F2C31" w:rsidP="005F2C31">
      <w:pPr>
        <w:pStyle w:val="Akapitzlist"/>
        <w:numPr>
          <w:ilvl w:val="0"/>
          <w:numId w:val="7"/>
        </w:numPr>
        <w:spacing w:afterLines="120" w:after="288" w:line="276" w:lineRule="auto"/>
        <w:jc w:val="both"/>
        <w:rPr>
          <w:rFonts w:ascii="Roboto" w:hAnsi="Roboto" w:cs="Arial"/>
          <w:iCs/>
          <w:sz w:val="20"/>
          <w:szCs w:val="20"/>
        </w:rPr>
      </w:pPr>
      <w:r w:rsidRPr="00547A3C">
        <w:rPr>
          <w:rFonts w:ascii="Roboto" w:hAnsi="Roboto" w:cs="Arial"/>
          <w:iCs/>
          <w:sz w:val="20"/>
          <w:szCs w:val="20"/>
        </w:rPr>
        <w:t>Ilość jednostek zewnętrznych –</w:t>
      </w:r>
      <w:r w:rsidR="00723372" w:rsidRPr="00547A3C">
        <w:rPr>
          <w:rFonts w:ascii="Roboto" w:hAnsi="Roboto" w:cs="Arial"/>
          <w:iCs/>
          <w:sz w:val="20"/>
          <w:szCs w:val="20"/>
        </w:rPr>
        <w:t xml:space="preserve"> do określenia przez projektanta, lokalizacja -</w:t>
      </w:r>
      <w:r w:rsidRPr="00547A3C">
        <w:rPr>
          <w:rFonts w:ascii="Roboto" w:hAnsi="Roboto" w:cs="Arial"/>
          <w:iCs/>
          <w:sz w:val="20"/>
          <w:szCs w:val="20"/>
        </w:rPr>
        <w:t xml:space="preserve"> </w:t>
      </w:r>
      <w:r w:rsidR="00723372" w:rsidRPr="00547A3C">
        <w:rPr>
          <w:rFonts w:ascii="Roboto" w:hAnsi="Roboto" w:cs="Arial"/>
          <w:iCs/>
          <w:sz w:val="20"/>
          <w:szCs w:val="20"/>
        </w:rPr>
        <w:t>stropodach</w:t>
      </w:r>
      <w:r w:rsidRPr="00547A3C">
        <w:rPr>
          <w:rFonts w:ascii="Roboto" w:hAnsi="Roboto" w:cs="Arial"/>
          <w:iCs/>
          <w:sz w:val="20"/>
          <w:szCs w:val="20"/>
        </w:rPr>
        <w:t xml:space="preserve"> budynku, </w:t>
      </w:r>
      <w:r w:rsidR="001F6404" w:rsidRPr="00547A3C">
        <w:rPr>
          <w:rFonts w:ascii="Roboto" w:hAnsi="Roboto" w:cs="Arial"/>
          <w:iCs/>
          <w:sz w:val="20"/>
          <w:szCs w:val="20"/>
        </w:rPr>
        <w:t>do zamontowania</w:t>
      </w:r>
      <w:r w:rsidRPr="00547A3C">
        <w:rPr>
          <w:rFonts w:ascii="Roboto" w:hAnsi="Roboto" w:cs="Arial"/>
          <w:iCs/>
          <w:sz w:val="20"/>
          <w:szCs w:val="20"/>
        </w:rPr>
        <w:t xml:space="preserve"> na postumentach (</w:t>
      </w:r>
      <w:r w:rsidR="004F10BB" w:rsidRPr="00547A3C">
        <w:rPr>
          <w:rFonts w:ascii="Roboto" w:hAnsi="Roboto" w:cs="Arial"/>
          <w:iCs/>
          <w:sz w:val="20"/>
          <w:szCs w:val="20"/>
        </w:rPr>
        <w:t xml:space="preserve">zdjęcie: </w:t>
      </w:r>
      <w:r w:rsidR="00CD18F0" w:rsidRPr="00547A3C">
        <w:rPr>
          <w:rFonts w:ascii="Roboto" w:hAnsi="Roboto" w:cs="Arial"/>
          <w:iCs/>
          <w:sz w:val="20"/>
          <w:szCs w:val="20"/>
        </w:rPr>
        <w:t>załącznik nr 2</w:t>
      </w:r>
      <w:r w:rsidRPr="00547A3C">
        <w:rPr>
          <w:rFonts w:ascii="Roboto" w:hAnsi="Roboto" w:cs="Arial"/>
          <w:iCs/>
          <w:sz w:val="20"/>
          <w:szCs w:val="20"/>
        </w:rPr>
        <w:t xml:space="preserve"> do OPZ</w:t>
      </w:r>
      <w:r w:rsidR="001F6404" w:rsidRPr="00547A3C">
        <w:rPr>
          <w:rFonts w:ascii="Roboto" w:hAnsi="Roboto" w:cs="Arial"/>
          <w:iCs/>
          <w:sz w:val="20"/>
          <w:szCs w:val="20"/>
        </w:rPr>
        <w:t xml:space="preserve">) </w:t>
      </w:r>
      <w:r w:rsidR="00F754A8" w:rsidRPr="00547A3C">
        <w:rPr>
          <w:rFonts w:ascii="Roboto" w:hAnsi="Roboto" w:cs="Arial"/>
          <w:iCs/>
          <w:sz w:val="20"/>
          <w:szCs w:val="20"/>
        </w:rPr>
        <w:t xml:space="preserve">do określenia </w:t>
      </w:r>
      <w:r w:rsidR="001F6404" w:rsidRPr="00547A3C">
        <w:rPr>
          <w:rFonts w:ascii="Roboto" w:hAnsi="Roboto" w:cs="Arial"/>
          <w:iCs/>
          <w:sz w:val="20"/>
          <w:szCs w:val="20"/>
        </w:rPr>
        <w:t>przez projektanta.</w:t>
      </w:r>
      <w:r w:rsidRPr="00547A3C">
        <w:rPr>
          <w:rFonts w:ascii="Roboto" w:hAnsi="Roboto" w:cs="Arial"/>
          <w:iCs/>
          <w:sz w:val="20"/>
          <w:szCs w:val="20"/>
        </w:rPr>
        <w:t xml:space="preserve"> </w:t>
      </w:r>
    </w:p>
    <w:p w14:paraId="4DA586B6" w14:textId="77777777" w:rsidR="005F2C31" w:rsidRPr="005F2C31" w:rsidRDefault="005F2C31" w:rsidP="005F2C31">
      <w:pPr>
        <w:pStyle w:val="Akapitzlist"/>
        <w:numPr>
          <w:ilvl w:val="0"/>
          <w:numId w:val="7"/>
        </w:numPr>
        <w:spacing w:afterLines="120" w:after="288" w:line="276" w:lineRule="auto"/>
        <w:jc w:val="both"/>
        <w:rPr>
          <w:rFonts w:ascii="Roboto" w:hAnsi="Roboto" w:cs="Arial"/>
          <w:iCs/>
          <w:sz w:val="20"/>
          <w:szCs w:val="20"/>
        </w:rPr>
      </w:pPr>
      <w:r w:rsidRPr="005F2C31">
        <w:rPr>
          <w:rFonts w:ascii="Roboto" w:hAnsi="Roboto" w:cs="Arial"/>
          <w:iCs/>
          <w:sz w:val="20"/>
          <w:szCs w:val="20"/>
        </w:rPr>
        <w:t>Montaż instalacji odprowadzenia skroplin - grawitacyjny lub przy pomocy pompek skroplin;</w:t>
      </w:r>
    </w:p>
    <w:p w14:paraId="622DE329" w14:textId="77777777" w:rsidR="005F2C31" w:rsidRPr="005F2C31" w:rsidRDefault="005F2C31" w:rsidP="005F2C31">
      <w:pPr>
        <w:pStyle w:val="Akapitzlist"/>
        <w:numPr>
          <w:ilvl w:val="0"/>
          <w:numId w:val="7"/>
        </w:numPr>
        <w:spacing w:afterLines="120" w:after="288" w:line="276" w:lineRule="auto"/>
        <w:jc w:val="both"/>
        <w:rPr>
          <w:rFonts w:ascii="Roboto" w:hAnsi="Roboto" w:cs="Arial"/>
          <w:iCs/>
          <w:sz w:val="20"/>
          <w:szCs w:val="20"/>
        </w:rPr>
      </w:pPr>
      <w:r w:rsidRPr="005F2C31">
        <w:rPr>
          <w:rFonts w:ascii="Roboto" w:hAnsi="Roboto" w:cs="Arial"/>
          <w:iCs/>
          <w:sz w:val="20"/>
          <w:szCs w:val="20"/>
        </w:rPr>
        <w:t xml:space="preserve">Na dachu budynku znajduje się rozdzielnica RVKL </w:t>
      </w:r>
      <w:r w:rsidRPr="00CD18F0">
        <w:rPr>
          <w:rFonts w:ascii="Roboto" w:hAnsi="Roboto" w:cs="Arial"/>
          <w:iCs/>
          <w:sz w:val="20"/>
          <w:szCs w:val="20"/>
        </w:rPr>
        <w:t>(</w:t>
      </w:r>
      <w:r w:rsidR="004F10BB">
        <w:rPr>
          <w:rFonts w:ascii="Roboto" w:hAnsi="Roboto" w:cs="Arial"/>
          <w:iCs/>
          <w:sz w:val="20"/>
          <w:szCs w:val="20"/>
        </w:rPr>
        <w:t xml:space="preserve">zdjęcie: </w:t>
      </w:r>
      <w:r w:rsidR="00CD18F0" w:rsidRPr="00CD18F0">
        <w:rPr>
          <w:rFonts w:ascii="Roboto" w:hAnsi="Roboto" w:cs="Arial"/>
          <w:iCs/>
          <w:sz w:val="20"/>
          <w:szCs w:val="20"/>
        </w:rPr>
        <w:t>załącznik nr 3</w:t>
      </w:r>
      <w:r w:rsidRPr="00CD18F0">
        <w:rPr>
          <w:rFonts w:ascii="Roboto" w:hAnsi="Roboto" w:cs="Arial"/>
          <w:iCs/>
          <w:sz w:val="20"/>
          <w:szCs w:val="20"/>
        </w:rPr>
        <w:t xml:space="preserve"> do OPZ</w:t>
      </w:r>
      <w:r w:rsidRPr="00CD18F0">
        <w:rPr>
          <w:rFonts w:ascii="Roboto" w:hAnsi="Roboto" w:cs="Arial"/>
          <w:b/>
          <w:iCs/>
          <w:sz w:val="20"/>
          <w:szCs w:val="20"/>
        </w:rPr>
        <w:t>)</w:t>
      </w:r>
      <w:r w:rsidRPr="005F2C31">
        <w:rPr>
          <w:rFonts w:ascii="Roboto" w:hAnsi="Roboto" w:cs="Arial"/>
          <w:iCs/>
          <w:sz w:val="20"/>
          <w:szCs w:val="20"/>
        </w:rPr>
        <w:t xml:space="preserve"> przeznaczona do zasilania urządzeń wentylacyjno-klimatyzacyjnych. Należy wykonać inwentaryzację istniejącej rozdzielnicy. Do przewidzianej w projekcie mocy elektrycznej do zasilania jednostek zewnętrznych należy wykorzystać istniejącą rozdzielnicę zaś w przypadku niewystarczającej mocy wymagane jest zaprojektowanie nowej linii zasilenia energetycznego urządzeń klimatyzacyjnych zewnętrznych oraz aparatury zabezpieczającej. Projektowany układ klimatyzacji ma być zasilany z istniejącej rozdzielnicy głównej znajdującej się w garażu podziemnym budynku.</w:t>
      </w:r>
    </w:p>
    <w:p w14:paraId="15707D14" w14:textId="77777777" w:rsidR="005F2C31" w:rsidRPr="005F2C31" w:rsidRDefault="005F2C31" w:rsidP="005F2C31">
      <w:pPr>
        <w:pStyle w:val="Akapitzlist"/>
        <w:numPr>
          <w:ilvl w:val="0"/>
          <w:numId w:val="7"/>
        </w:numPr>
        <w:spacing w:afterLines="120" w:after="288" w:line="276" w:lineRule="auto"/>
        <w:jc w:val="both"/>
        <w:rPr>
          <w:rFonts w:ascii="Roboto" w:hAnsi="Roboto" w:cs="Arial"/>
          <w:iCs/>
          <w:sz w:val="20"/>
          <w:szCs w:val="20"/>
        </w:rPr>
      </w:pPr>
      <w:r w:rsidRPr="005F2C31">
        <w:rPr>
          <w:rFonts w:ascii="Roboto" w:hAnsi="Roboto" w:cs="Arial"/>
          <w:iCs/>
          <w:sz w:val="20"/>
          <w:szCs w:val="20"/>
        </w:rPr>
        <w:t xml:space="preserve">Do zasilania jednostek wewnętrznych należy zaprojektować nowe obwody elektryczne z istniejącej rozdzielnicy piętrowej. W razie braku rezerwowych zabezpieczeń nadprądowych lub miejsca w rozdzielnicy piętrowej, należy zaprojektować nową rozdzielnicę piętrową wraz z aparaturą modułową na potrzeby zasilenia jednostek wewnętrznych klimatyzacji. Każda jednostka wewnętrzna powinna posiadać własny obwód zasilający z zabezpieczeniem nadprądowym. </w:t>
      </w:r>
    </w:p>
    <w:p w14:paraId="177B324C" w14:textId="77777777" w:rsidR="005F2C31" w:rsidRPr="005F2C31" w:rsidRDefault="005F2C31" w:rsidP="005F2C31">
      <w:pPr>
        <w:pStyle w:val="Akapitzlist"/>
        <w:spacing w:afterLines="120" w:after="288" w:line="276" w:lineRule="auto"/>
        <w:jc w:val="both"/>
        <w:rPr>
          <w:rFonts w:ascii="Roboto" w:hAnsi="Roboto" w:cs="Arial"/>
          <w:iCs/>
          <w:sz w:val="20"/>
          <w:szCs w:val="20"/>
        </w:rPr>
      </w:pPr>
      <w:r w:rsidRPr="005F2C31">
        <w:rPr>
          <w:rFonts w:ascii="Roboto" w:hAnsi="Roboto" w:cs="Arial"/>
          <w:b/>
          <w:iCs/>
          <w:sz w:val="20"/>
          <w:szCs w:val="20"/>
        </w:rPr>
        <w:t>Jednostek wewnętrznych klimatyzacji nie należy zasilać z istniejących obwodów elektrycznych</w:t>
      </w:r>
      <w:r w:rsidRPr="005F2C31">
        <w:rPr>
          <w:rFonts w:ascii="Roboto" w:hAnsi="Roboto" w:cs="Arial"/>
          <w:iCs/>
          <w:sz w:val="20"/>
          <w:szCs w:val="20"/>
        </w:rPr>
        <w:t>.</w:t>
      </w:r>
    </w:p>
    <w:p w14:paraId="6C4552C4" w14:textId="77777777" w:rsidR="005F2C31" w:rsidRPr="005F2C31" w:rsidRDefault="005F2C31" w:rsidP="005F2C31">
      <w:pPr>
        <w:pStyle w:val="Akapitzlist"/>
        <w:numPr>
          <w:ilvl w:val="0"/>
          <w:numId w:val="7"/>
        </w:numPr>
        <w:spacing w:afterLines="120" w:after="288" w:line="276" w:lineRule="auto"/>
        <w:jc w:val="both"/>
        <w:rPr>
          <w:rFonts w:ascii="Roboto" w:hAnsi="Roboto" w:cs="Arial"/>
          <w:iCs/>
          <w:sz w:val="20"/>
          <w:szCs w:val="20"/>
        </w:rPr>
      </w:pPr>
      <w:r w:rsidRPr="005F2C31">
        <w:rPr>
          <w:rFonts w:ascii="Roboto" w:eastAsia="Arial" w:hAnsi="Roboto"/>
          <w:sz w:val="20"/>
          <w:szCs w:val="20"/>
        </w:rPr>
        <w:t>Wymagane sporządzenie bilansu mocy elektrycznej dla urządzeń instalacji klimatyzacji.</w:t>
      </w:r>
    </w:p>
    <w:p w14:paraId="3A851C25" w14:textId="77777777" w:rsidR="005F2C31" w:rsidRPr="005F2C31" w:rsidRDefault="005F2C31" w:rsidP="005F2C31">
      <w:pPr>
        <w:spacing w:afterLines="120" w:after="288"/>
        <w:jc w:val="both"/>
        <w:rPr>
          <w:rFonts w:ascii="Roboto" w:hAnsi="Roboto"/>
          <w:iCs/>
          <w:sz w:val="20"/>
          <w:szCs w:val="20"/>
        </w:rPr>
      </w:pPr>
      <w:r w:rsidRPr="005F2C31">
        <w:rPr>
          <w:rFonts w:ascii="Roboto" w:hAnsi="Roboto"/>
          <w:iCs/>
          <w:sz w:val="20"/>
          <w:szCs w:val="20"/>
        </w:rPr>
        <w:t xml:space="preserve">UWAGA: Schemat jednokreskowy – inwentaryzacji rozdzielnicy głównej - </w:t>
      </w:r>
      <w:r w:rsidRPr="005F2C31">
        <w:rPr>
          <w:rFonts w:ascii="Roboto" w:hAnsi="Roboto"/>
          <w:bCs/>
          <w:sz w:val="20"/>
          <w:szCs w:val="20"/>
        </w:rPr>
        <w:t>został załączony w wersji elektronicznej (</w:t>
      </w:r>
      <w:r w:rsidR="00CD18F0" w:rsidRPr="001F6404">
        <w:rPr>
          <w:rFonts w:ascii="Roboto" w:hAnsi="Roboto"/>
          <w:bCs/>
          <w:sz w:val="20"/>
          <w:szCs w:val="20"/>
        </w:rPr>
        <w:t>załącznik nr 4</w:t>
      </w:r>
      <w:r w:rsidRPr="001F6404">
        <w:rPr>
          <w:rFonts w:ascii="Roboto" w:hAnsi="Roboto"/>
          <w:bCs/>
          <w:sz w:val="20"/>
          <w:szCs w:val="20"/>
        </w:rPr>
        <w:t xml:space="preserve"> do OPZ</w:t>
      </w:r>
      <w:r w:rsidRPr="005F2C31">
        <w:rPr>
          <w:rFonts w:ascii="Roboto" w:hAnsi="Roboto"/>
          <w:bCs/>
          <w:sz w:val="20"/>
          <w:szCs w:val="20"/>
        </w:rPr>
        <w:t>) jak również jest dostępny w wersji papierowej do wglądu w obiekcie Zamawiającego w Warszawie, przy ulicy Taborowej 3</w:t>
      </w:r>
      <w:r>
        <w:rPr>
          <w:rFonts w:ascii="Roboto" w:hAnsi="Roboto"/>
          <w:bCs/>
          <w:sz w:val="20"/>
          <w:szCs w:val="20"/>
        </w:rPr>
        <w:t>3</w:t>
      </w:r>
      <w:r w:rsidRPr="005F2C31">
        <w:rPr>
          <w:rFonts w:ascii="Roboto" w:hAnsi="Roboto"/>
          <w:bCs/>
          <w:sz w:val="20"/>
          <w:szCs w:val="20"/>
        </w:rPr>
        <w:t>.</w:t>
      </w:r>
    </w:p>
    <w:p w14:paraId="1F95837F" w14:textId="77777777" w:rsidR="005F2C31" w:rsidRPr="005F2C31" w:rsidRDefault="005F2C31" w:rsidP="005F2C31">
      <w:pPr>
        <w:spacing w:afterLines="120" w:after="288"/>
        <w:rPr>
          <w:rFonts w:ascii="Roboto" w:hAnsi="Roboto"/>
          <w:b/>
          <w:iCs/>
          <w:sz w:val="20"/>
          <w:szCs w:val="20"/>
        </w:rPr>
      </w:pPr>
      <w:r w:rsidRPr="005F2C31">
        <w:rPr>
          <w:rFonts w:ascii="Roboto" w:hAnsi="Roboto"/>
          <w:b/>
          <w:iCs/>
          <w:sz w:val="20"/>
          <w:szCs w:val="20"/>
        </w:rPr>
        <w:t>Minimalne parametry techniczne, które należy zaprojektować:</w:t>
      </w:r>
    </w:p>
    <w:p w14:paraId="45E260A0" w14:textId="77777777" w:rsidR="005F2C31" w:rsidRPr="005F2C31" w:rsidRDefault="005F2C31" w:rsidP="005F2C31">
      <w:pPr>
        <w:spacing w:afterLines="120" w:after="288"/>
        <w:ind w:firstLine="426"/>
        <w:rPr>
          <w:rFonts w:ascii="Roboto" w:hAnsi="Roboto"/>
          <w:b/>
          <w:sz w:val="20"/>
          <w:szCs w:val="20"/>
        </w:rPr>
      </w:pPr>
      <w:r w:rsidRPr="005F2C31">
        <w:rPr>
          <w:rFonts w:ascii="Roboto" w:hAnsi="Roboto"/>
          <w:b/>
          <w:sz w:val="20"/>
          <w:szCs w:val="20"/>
          <w:u w:val="single"/>
        </w:rPr>
        <w:t xml:space="preserve">Jednostka wewnętrzna kasetonowa: </w:t>
      </w:r>
    </w:p>
    <w:p w14:paraId="18A1AA87"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 xml:space="preserve">moc chłodnicza każdej jednostki wewnętrznej, </w:t>
      </w:r>
    </w:p>
    <w:p w14:paraId="0D17ACB3"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 xml:space="preserve">moc grzewcza każdej jednostki wewnętrznej pobór mocy elektrycznej jednostki wew. dla chłodzenia, </w:t>
      </w:r>
    </w:p>
    <w:p w14:paraId="60491695"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 xml:space="preserve">pobór mocy elektrycznej jednostki wew. dla grzania, </w:t>
      </w:r>
    </w:p>
    <w:p w14:paraId="6EF43DE0"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wymiar jednostki wewnętrznej,</w:t>
      </w:r>
    </w:p>
    <w:p w14:paraId="2AF69BDC"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 xml:space="preserve"> trzystopniowa regulacja wypływu powietrza, </w:t>
      </w:r>
    </w:p>
    <w:p w14:paraId="51C60689"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 xml:space="preserve">poziom głośności na najwyższym biegu nie wyższy niż 34 </w:t>
      </w:r>
      <w:proofErr w:type="spellStart"/>
      <w:r w:rsidRPr="005F2C31">
        <w:rPr>
          <w:rFonts w:ascii="Roboto" w:hAnsi="Roboto"/>
          <w:sz w:val="20"/>
          <w:szCs w:val="20"/>
        </w:rPr>
        <w:t>dB</w:t>
      </w:r>
      <w:proofErr w:type="spellEnd"/>
      <w:r w:rsidRPr="005F2C31">
        <w:rPr>
          <w:rFonts w:ascii="Roboto" w:hAnsi="Roboto"/>
          <w:sz w:val="20"/>
          <w:szCs w:val="20"/>
        </w:rPr>
        <w:t xml:space="preserve">(A), </w:t>
      </w:r>
    </w:p>
    <w:p w14:paraId="34F597C7"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waga jednostki wewnętrznej,</w:t>
      </w:r>
    </w:p>
    <w:p w14:paraId="4CCC773F"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lastRenderedPageBreak/>
        <w:t xml:space="preserve"> wydatek powietrza na najwyższym biegu</w:t>
      </w:r>
      <w:r>
        <w:rPr>
          <w:rFonts w:ascii="Roboto" w:hAnsi="Roboto"/>
          <w:sz w:val="20"/>
          <w:szCs w:val="20"/>
        </w:rPr>
        <w:t>,</w:t>
      </w:r>
      <w:r w:rsidRPr="005F2C31">
        <w:rPr>
          <w:rFonts w:ascii="Roboto" w:hAnsi="Roboto"/>
          <w:sz w:val="20"/>
          <w:szCs w:val="20"/>
        </w:rPr>
        <w:t xml:space="preserve"> </w:t>
      </w:r>
    </w:p>
    <w:p w14:paraId="5B079070"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obwodowy nawiew powietrza 360°</w:t>
      </w:r>
      <w:r>
        <w:rPr>
          <w:rFonts w:ascii="Roboto" w:hAnsi="Roboto"/>
          <w:sz w:val="20"/>
          <w:szCs w:val="20"/>
        </w:rPr>
        <w:t>,</w:t>
      </w:r>
    </w:p>
    <w:p w14:paraId="4C3D0FC0"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ilość kombinacji kierunku nawiewu</w:t>
      </w:r>
      <w:r>
        <w:rPr>
          <w:rFonts w:ascii="Roboto" w:hAnsi="Roboto"/>
          <w:sz w:val="20"/>
          <w:szCs w:val="20"/>
        </w:rPr>
        <w:t>,</w:t>
      </w:r>
    </w:p>
    <w:p w14:paraId="5D920447"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zewnętrzny zawór rozprężny</w:t>
      </w:r>
      <w:r>
        <w:rPr>
          <w:rFonts w:ascii="Roboto" w:hAnsi="Roboto"/>
          <w:sz w:val="20"/>
          <w:szCs w:val="20"/>
        </w:rPr>
        <w:t>,</w:t>
      </w:r>
    </w:p>
    <w:p w14:paraId="45BAF53B" w14:textId="77777777" w:rsidR="005F2C31" w:rsidRPr="005F2C31" w:rsidRDefault="005F2C31" w:rsidP="005F2C31">
      <w:pPr>
        <w:numPr>
          <w:ilvl w:val="0"/>
          <w:numId w:val="8"/>
        </w:numPr>
        <w:suppressAutoHyphens/>
        <w:autoSpaceDN w:val="0"/>
        <w:spacing w:after="0" w:line="276" w:lineRule="auto"/>
        <w:ind w:left="567" w:hanging="218"/>
        <w:contextualSpacing/>
        <w:jc w:val="both"/>
        <w:textAlignment w:val="baseline"/>
        <w:rPr>
          <w:rFonts w:ascii="Roboto" w:hAnsi="Roboto"/>
          <w:sz w:val="20"/>
          <w:szCs w:val="20"/>
        </w:rPr>
      </w:pPr>
      <w:r w:rsidRPr="005F2C31">
        <w:rPr>
          <w:rFonts w:ascii="Roboto" w:hAnsi="Roboto"/>
          <w:sz w:val="20"/>
          <w:szCs w:val="20"/>
        </w:rPr>
        <w:t>wbudowana pompka skroplin.</w:t>
      </w:r>
    </w:p>
    <w:p w14:paraId="305E9F51" w14:textId="77777777" w:rsidR="005F2C31" w:rsidRPr="005F2C31" w:rsidRDefault="005F2C31" w:rsidP="005F2C31">
      <w:pPr>
        <w:pStyle w:val="Akapitzlist"/>
        <w:spacing w:after="0" w:line="276" w:lineRule="auto"/>
        <w:ind w:left="284" w:right="-493"/>
        <w:jc w:val="both"/>
        <w:rPr>
          <w:rFonts w:ascii="Roboto" w:hAnsi="Roboto" w:cs="Arial"/>
          <w:b/>
          <w:iCs/>
          <w:sz w:val="20"/>
          <w:szCs w:val="20"/>
          <w:u w:val="single"/>
        </w:rPr>
      </w:pPr>
      <w:r w:rsidRPr="005F2C31">
        <w:rPr>
          <w:rFonts w:ascii="Roboto" w:hAnsi="Roboto" w:cs="Arial"/>
          <w:b/>
          <w:iCs/>
          <w:sz w:val="20"/>
          <w:szCs w:val="20"/>
          <w:u w:val="single"/>
        </w:rPr>
        <w:t>Sterownik przewodowy do każdej jednostki wewnętrznej spełniający następujące funkcje:</w:t>
      </w:r>
    </w:p>
    <w:p w14:paraId="3912B9D2" w14:textId="77777777" w:rsidR="005F2C31" w:rsidRPr="005F2C31" w:rsidRDefault="005F2C31" w:rsidP="005F2C31">
      <w:pPr>
        <w:spacing w:after="0" w:line="276" w:lineRule="auto"/>
        <w:ind w:left="567" w:hanging="141"/>
        <w:jc w:val="both"/>
        <w:rPr>
          <w:rFonts w:ascii="Roboto" w:hAnsi="Roboto"/>
          <w:sz w:val="20"/>
          <w:szCs w:val="20"/>
        </w:rPr>
      </w:pPr>
      <w:r w:rsidRPr="005F2C31">
        <w:rPr>
          <w:rFonts w:ascii="Roboto" w:hAnsi="Roboto"/>
          <w:sz w:val="20"/>
          <w:szCs w:val="20"/>
        </w:rPr>
        <w:t>- kontrolę zabrudzenia filtra,</w:t>
      </w:r>
    </w:p>
    <w:p w14:paraId="1E6F8D80" w14:textId="77777777" w:rsidR="005F2C31" w:rsidRPr="005F2C31" w:rsidRDefault="005F2C31" w:rsidP="005F2C31">
      <w:pPr>
        <w:spacing w:after="0" w:line="276" w:lineRule="auto"/>
        <w:ind w:left="567" w:hanging="141"/>
        <w:jc w:val="both"/>
        <w:rPr>
          <w:rFonts w:ascii="Roboto" w:hAnsi="Roboto"/>
          <w:sz w:val="20"/>
          <w:szCs w:val="20"/>
        </w:rPr>
      </w:pPr>
      <w:r w:rsidRPr="005F2C31">
        <w:rPr>
          <w:rFonts w:ascii="Roboto" w:hAnsi="Roboto"/>
          <w:sz w:val="20"/>
          <w:szCs w:val="20"/>
        </w:rPr>
        <w:t>- blokadę funkcji pilota przewodowego,</w:t>
      </w:r>
    </w:p>
    <w:p w14:paraId="389423AB" w14:textId="77777777" w:rsidR="005F2C31" w:rsidRPr="005F2C31" w:rsidRDefault="005F2C31" w:rsidP="005F2C31">
      <w:pPr>
        <w:spacing w:after="0" w:line="276" w:lineRule="auto"/>
        <w:ind w:left="567" w:hanging="141"/>
        <w:jc w:val="both"/>
        <w:rPr>
          <w:rFonts w:ascii="Roboto" w:hAnsi="Roboto"/>
          <w:sz w:val="20"/>
          <w:szCs w:val="20"/>
        </w:rPr>
      </w:pPr>
      <w:r w:rsidRPr="005F2C31">
        <w:rPr>
          <w:rFonts w:ascii="Roboto" w:hAnsi="Roboto"/>
          <w:sz w:val="20"/>
          <w:szCs w:val="20"/>
        </w:rPr>
        <w:t>- wbudowany programator,</w:t>
      </w:r>
    </w:p>
    <w:p w14:paraId="26292B7E" w14:textId="77777777" w:rsidR="005F2C31" w:rsidRPr="005F2C31" w:rsidRDefault="005F2C31" w:rsidP="005F2C31">
      <w:pPr>
        <w:spacing w:after="0" w:line="276" w:lineRule="auto"/>
        <w:ind w:left="567" w:hanging="141"/>
        <w:jc w:val="both"/>
        <w:rPr>
          <w:rFonts w:ascii="Roboto" w:hAnsi="Roboto"/>
          <w:sz w:val="20"/>
          <w:szCs w:val="20"/>
        </w:rPr>
      </w:pPr>
      <w:r w:rsidRPr="005F2C31">
        <w:rPr>
          <w:rFonts w:ascii="Roboto" w:hAnsi="Roboto"/>
          <w:sz w:val="20"/>
          <w:szCs w:val="20"/>
        </w:rPr>
        <w:t>- sterownik dotykowy,</w:t>
      </w:r>
    </w:p>
    <w:p w14:paraId="1476487C" w14:textId="77777777" w:rsidR="005F2C31" w:rsidRPr="005F2C31" w:rsidRDefault="005F2C31" w:rsidP="005F2C31">
      <w:pPr>
        <w:spacing w:after="0" w:line="276" w:lineRule="auto"/>
        <w:ind w:left="567" w:hanging="141"/>
        <w:jc w:val="both"/>
        <w:rPr>
          <w:rFonts w:ascii="Roboto" w:hAnsi="Roboto"/>
          <w:sz w:val="20"/>
          <w:szCs w:val="20"/>
        </w:rPr>
      </w:pPr>
      <w:r w:rsidRPr="005F2C31">
        <w:rPr>
          <w:rFonts w:ascii="Roboto" w:hAnsi="Roboto"/>
          <w:sz w:val="20"/>
          <w:szCs w:val="20"/>
        </w:rPr>
        <w:t>- funkcję „Podążaj za mną”,</w:t>
      </w:r>
    </w:p>
    <w:p w14:paraId="18C76A02" w14:textId="77777777" w:rsidR="005F2C31" w:rsidRPr="005F2C31" w:rsidRDefault="005F2C31" w:rsidP="005F2C31">
      <w:pPr>
        <w:spacing w:after="0" w:line="276" w:lineRule="auto"/>
        <w:ind w:left="567" w:hanging="141"/>
        <w:jc w:val="both"/>
        <w:rPr>
          <w:rFonts w:ascii="Roboto" w:hAnsi="Roboto"/>
          <w:sz w:val="20"/>
          <w:szCs w:val="20"/>
        </w:rPr>
      </w:pPr>
      <w:r w:rsidRPr="005F2C31">
        <w:rPr>
          <w:rFonts w:ascii="Roboto" w:hAnsi="Roboto"/>
          <w:sz w:val="20"/>
          <w:szCs w:val="20"/>
        </w:rPr>
        <w:t>- czujnik temperatury w pomieszczeniu,</w:t>
      </w:r>
    </w:p>
    <w:p w14:paraId="353A819B" w14:textId="77777777" w:rsidR="005F2C31" w:rsidRPr="005F2C31" w:rsidRDefault="005F2C31" w:rsidP="005F2C31">
      <w:pPr>
        <w:spacing w:after="0" w:line="276" w:lineRule="auto"/>
        <w:ind w:left="567" w:hanging="141"/>
        <w:jc w:val="both"/>
        <w:rPr>
          <w:rFonts w:ascii="Roboto" w:hAnsi="Roboto"/>
          <w:sz w:val="20"/>
          <w:szCs w:val="20"/>
        </w:rPr>
      </w:pPr>
      <w:r w:rsidRPr="005F2C31">
        <w:rPr>
          <w:rFonts w:ascii="Roboto" w:hAnsi="Roboto"/>
          <w:sz w:val="20"/>
          <w:szCs w:val="20"/>
        </w:rPr>
        <w:t>- możliwość odbierania sygnału pilota bezprzewodowego,</w:t>
      </w:r>
    </w:p>
    <w:p w14:paraId="208AD799" w14:textId="77777777" w:rsidR="005F2C31" w:rsidRPr="005F2C31" w:rsidRDefault="005F2C31" w:rsidP="005F2C31">
      <w:pPr>
        <w:suppressAutoHyphens/>
        <w:autoSpaceDN w:val="0"/>
        <w:spacing w:after="0" w:line="276" w:lineRule="auto"/>
        <w:ind w:left="567" w:hanging="141"/>
        <w:contextualSpacing/>
        <w:jc w:val="both"/>
        <w:textAlignment w:val="baseline"/>
        <w:rPr>
          <w:rFonts w:ascii="Roboto" w:hAnsi="Roboto"/>
          <w:sz w:val="20"/>
          <w:szCs w:val="20"/>
        </w:rPr>
      </w:pPr>
      <w:r w:rsidRPr="005F2C31">
        <w:rPr>
          <w:rFonts w:ascii="Roboto" w:hAnsi="Roboto"/>
          <w:sz w:val="20"/>
          <w:szCs w:val="20"/>
        </w:rPr>
        <w:t>- możliwość podłączenia więcej niż jednego klimatyzatora do sterownika.</w:t>
      </w:r>
    </w:p>
    <w:p w14:paraId="097DDC95" w14:textId="77777777" w:rsidR="005F2C31" w:rsidRPr="005F2C31" w:rsidRDefault="005F2C31" w:rsidP="005F2C31">
      <w:pPr>
        <w:suppressAutoHyphens/>
        <w:autoSpaceDN w:val="0"/>
        <w:spacing w:after="0"/>
        <w:contextualSpacing/>
        <w:jc w:val="both"/>
        <w:textAlignment w:val="baseline"/>
        <w:rPr>
          <w:rFonts w:ascii="Roboto" w:hAnsi="Roboto"/>
          <w:sz w:val="20"/>
          <w:szCs w:val="20"/>
        </w:rPr>
      </w:pPr>
    </w:p>
    <w:p w14:paraId="3C83E4FF" w14:textId="77777777" w:rsidR="005F2C31" w:rsidRPr="005F2C31" w:rsidRDefault="005F2C31" w:rsidP="005F2C31">
      <w:pPr>
        <w:ind w:firstLine="284"/>
        <w:jc w:val="both"/>
        <w:rPr>
          <w:rFonts w:ascii="Roboto" w:hAnsi="Roboto"/>
          <w:b/>
          <w:sz w:val="20"/>
          <w:szCs w:val="20"/>
          <w:u w:val="single"/>
        </w:rPr>
      </w:pPr>
      <w:r w:rsidRPr="005F2C31">
        <w:rPr>
          <w:rFonts w:ascii="Roboto" w:hAnsi="Roboto"/>
          <w:b/>
          <w:sz w:val="20"/>
          <w:szCs w:val="20"/>
          <w:u w:val="single"/>
        </w:rPr>
        <w:t>Jednostka zewnętrzna:</w:t>
      </w:r>
    </w:p>
    <w:p w14:paraId="2AF4CC33" w14:textId="77777777" w:rsidR="005F2C31" w:rsidRPr="005F2C31" w:rsidRDefault="005F2C31" w:rsidP="005F2C31">
      <w:pPr>
        <w:numPr>
          <w:ilvl w:val="0"/>
          <w:numId w:val="9"/>
        </w:numPr>
        <w:spacing w:after="0" w:line="276" w:lineRule="auto"/>
        <w:ind w:left="567" w:hanging="141"/>
        <w:contextualSpacing/>
        <w:jc w:val="both"/>
        <w:rPr>
          <w:rFonts w:ascii="Roboto" w:hAnsi="Roboto"/>
          <w:sz w:val="20"/>
          <w:szCs w:val="20"/>
        </w:rPr>
      </w:pPr>
      <w:r w:rsidRPr="005F2C31">
        <w:rPr>
          <w:rFonts w:ascii="Roboto" w:hAnsi="Roboto"/>
          <w:sz w:val="20"/>
          <w:szCs w:val="20"/>
        </w:rPr>
        <w:t xml:space="preserve"> jednostka dwuwentylatorowa wyposażona w dwie sprężarki wykonane w technologii </w:t>
      </w:r>
      <w:proofErr w:type="spellStart"/>
      <w:r w:rsidRPr="005F2C31">
        <w:rPr>
          <w:rFonts w:ascii="Roboto" w:hAnsi="Roboto"/>
          <w:sz w:val="20"/>
          <w:szCs w:val="20"/>
        </w:rPr>
        <w:t>inwerterowej</w:t>
      </w:r>
      <w:proofErr w:type="spellEnd"/>
      <w:r w:rsidRPr="005F2C31">
        <w:rPr>
          <w:rFonts w:ascii="Roboto" w:hAnsi="Roboto"/>
          <w:sz w:val="20"/>
          <w:szCs w:val="20"/>
        </w:rPr>
        <w:t xml:space="preserve"> z silnikami prądu stałego,</w:t>
      </w:r>
    </w:p>
    <w:p w14:paraId="0C4A97E6" w14:textId="77777777" w:rsidR="005F2C31" w:rsidRPr="005F2C31" w:rsidRDefault="005F2C31" w:rsidP="005F2C31">
      <w:pPr>
        <w:numPr>
          <w:ilvl w:val="0"/>
          <w:numId w:val="9"/>
        </w:numPr>
        <w:spacing w:after="0" w:line="276" w:lineRule="auto"/>
        <w:ind w:left="567" w:hanging="141"/>
        <w:contextualSpacing/>
        <w:jc w:val="both"/>
        <w:rPr>
          <w:rFonts w:ascii="Roboto" w:hAnsi="Roboto"/>
          <w:sz w:val="20"/>
          <w:szCs w:val="20"/>
        </w:rPr>
      </w:pPr>
      <w:r w:rsidRPr="005F2C31">
        <w:rPr>
          <w:rFonts w:ascii="Roboto" w:hAnsi="Roboto"/>
          <w:sz w:val="20"/>
          <w:szCs w:val="20"/>
        </w:rPr>
        <w:t xml:space="preserve"> współczynnik EER (kW), </w:t>
      </w:r>
    </w:p>
    <w:p w14:paraId="24B1FE17" w14:textId="77777777" w:rsidR="005F2C31" w:rsidRPr="005F2C31" w:rsidRDefault="005F2C31" w:rsidP="005F2C31">
      <w:pPr>
        <w:numPr>
          <w:ilvl w:val="0"/>
          <w:numId w:val="9"/>
        </w:numPr>
        <w:spacing w:after="0" w:line="276" w:lineRule="auto"/>
        <w:ind w:left="567" w:hanging="141"/>
        <w:contextualSpacing/>
        <w:jc w:val="both"/>
        <w:rPr>
          <w:rFonts w:ascii="Roboto" w:hAnsi="Roboto"/>
          <w:sz w:val="20"/>
          <w:szCs w:val="20"/>
        </w:rPr>
      </w:pPr>
      <w:r w:rsidRPr="005F2C31">
        <w:rPr>
          <w:rFonts w:ascii="Roboto" w:hAnsi="Roboto"/>
          <w:sz w:val="20"/>
          <w:szCs w:val="20"/>
        </w:rPr>
        <w:t xml:space="preserve"> współczynnik ESEER (kW), </w:t>
      </w:r>
    </w:p>
    <w:p w14:paraId="5B6D8049" w14:textId="77777777" w:rsidR="005F2C31" w:rsidRPr="005F2C31" w:rsidRDefault="005F2C31" w:rsidP="005F2C31">
      <w:pPr>
        <w:numPr>
          <w:ilvl w:val="0"/>
          <w:numId w:val="9"/>
        </w:numPr>
        <w:spacing w:after="0" w:line="276" w:lineRule="auto"/>
        <w:ind w:left="567" w:hanging="141"/>
        <w:contextualSpacing/>
        <w:jc w:val="both"/>
        <w:rPr>
          <w:rFonts w:ascii="Roboto" w:hAnsi="Roboto"/>
          <w:sz w:val="20"/>
          <w:szCs w:val="20"/>
        </w:rPr>
      </w:pPr>
      <w:r w:rsidRPr="005F2C31">
        <w:rPr>
          <w:rFonts w:ascii="Roboto" w:hAnsi="Roboto"/>
          <w:sz w:val="20"/>
          <w:szCs w:val="20"/>
        </w:rPr>
        <w:t xml:space="preserve"> moc chłodnicza, </w:t>
      </w:r>
    </w:p>
    <w:p w14:paraId="12DF58BF" w14:textId="77777777" w:rsidR="005F2C31" w:rsidRPr="005F2C31" w:rsidRDefault="005F2C31" w:rsidP="005F2C31">
      <w:pPr>
        <w:numPr>
          <w:ilvl w:val="0"/>
          <w:numId w:val="9"/>
        </w:numPr>
        <w:spacing w:after="0" w:line="276" w:lineRule="auto"/>
        <w:ind w:left="567" w:hanging="141"/>
        <w:contextualSpacing/>
        <w:jc w:val="both"/>
        <w:rPr>
          <w:rFonts w:ascii="Roboto" w:hAnsi="Roboto"/>
          <w:sz w:val="20"/>
          <w:szCs w:val="20"/>
        </w:rPr>
      </w:pPr>
      <w:r w:rsidRPr="005F2C31">
        <w:rPr>
          <w:rFonts w:ascii="Roboto" w:hAnsi="Roboto"/>
          <w:sz w:val="20"/>
          <w:szCs w:val="20"/>
        </w:rPr>
        <w:t xml:space="preserve"> moc grzewcza,</w:t>
      </w:r>
    </w:p>
    <w:p w14:paraId="1D5C6444" w14:textId="77777777" w:rsidR="005F2C31" w:rsidRPr="005F2C31" w:rsidRDefault="005F2C31" w:rsidP="005F2C31">
      <w:pPr>
        <w:numPr>
          <w:ilvl w:val="0"/>
          <w:numId w:val="9"/>
        </w:numPr>
        <w:spacing w:after="0" w:line="276" w:lineRule="auto"/>
        <w:ind w:left="567" w:hanging="141"/>
        <w:contextualSpacing/>
        <w:jc w:val="both"/>
        <w:rPr>
          <w:rFonts w:ascii="Roboto" w:hAnsi="Roboto"/>
          <w:sz w:val="20"/>
          <w:szCs w:val="20"/>
        </w:rPr>
      </w:pPr>
      <w:r w:rsidRPr="005F2C31">
        <w:rPr>
          <w:rFonts w:ascii="Roboto" w:hAnsi="Roboto"/>
          <w:sz w:val="20"/>
          <w:szCs w:val="20"/>
        </w:rPr>
        <w:t xml:space="preserve"> wymiar jednostki zewnętrznej, </w:t>
      </w:r>
    </w:p>
    <w:p w14:paraId="7C7F461D" w14:textId="77777777" w:rsidR="005F2C31" w:rsidRPr="005F2C31" w:rsidRDefault="00492584" w:rsidP="005F2C31">
      <w:pPr>
        <w:numPr>
          <w:ilvl w:val="0"/>
          <w:numId w:val="9"/>
        </w:numPr>
        <w:spacing w:after="0" w:line="276" w:lineRule="auto"/>
        <w:ind w:left="567" w:hanging="141"/>
        <w:contextualSpacing/>
        <w:jc w:val="both"/>
        <w:rPr>
          <w:rFonts w:ascii="Roboto" w:hAnsi="Roboto"/>
          <w:sz w:val="20"/>
          <w:szCs w:val="20"/>
        </w:rPr>
      </w:pPr>
      <w:r>
        <w:rPr>
          <w:rFonts w:ascii="Roboto" w:hAnsi="Roboto"/>
          <w:sz w:val="20"/>
          <w:szCs w:val="20"/>
        </w:rPr>
        <w:t xml:space="preserve"> poziom głośności – zgodny z obowiązującymi normami,</w:t>
      </w:r>
    </w:p>
    <w:p w14:paraId="39B1B654" w14:textId="77777777" w:rsidR="005F2C31" w:rsidRPr="005F2C31" w:rsidRDefault="005F2C31" w:rsidP="005F2C31">
      <w:pPr>
        <w:numPr>
          <w:ilvl w:val="0"/>
          <w:numId w:val="9"/>
        </w:numPr>
        <w:spacing w:after="0" w:line="276" w:lineRule="auto"/>
        <w:ind w:left="567" w:hanging="141"/>
        <w:contextualSpacing/>
        <w:jc w:val="both"/>
        <w:rPr>
          <w:rFonts w:ascii="Roboto" w:hAnsi="Roboto"/>
          <w:sz w:val="20"/>
          <w:szCs w:val="20"/>
        </w:rPr>
      </w:pPr>
      <w:r w:rsidRPr="005F2C31">
        <w:rPr>
          <w:rFonts w:ascii="Roboto" w:hAnsi="Roboto"/>
          <w:sz w:val="20"/>
          <w:szCs w:val="20"/>
        </w:rPr>
        <w:t xml:space="preserve"> wydatek powietrza  waga jednostki zewnętrznej,</w:t>
      </w:r>
    </w:p>
    <w:p w14:paraId="71AC8EA7" w14:textId="77777777" w:rsidR="005F2C31" w:rsidRPr="005F2C31" w:rsidRDefault="005F2C31" w:rsidP="005F2C31">
      <w:pPr>
        <w:numPr>
          <w:ilvl w:val="0"/>
          <w:numId w:val="9"/>
        </w:numPr>
        <w:spacing w:after="0" w:line="276" w:lineRule="auto"/>
        <w:ind w:left="567" w:hanging="141"/>
        <w:contextualSpacing/>
        <w:jc w:val="both"/>
        <w:rPr>
          <w:rFonts w:ascii="Roboto" w:hAnsi="Roboto"/>
          <w:sz w:val="20"/>
          <w:szCs w:val="20"/>
        </w:rPr>
      </w:pPr>
      <w:r w:rsidRPr="005F2C31">
        <w:rPr>
          <w:rFonts w:ascii="Roboto" w:hAnsi="Roboto"/>
          <w:sz w:val="20"/>
          <w:szCs w:val="20"/>
        </w:rPr>
        <w:t xml:space="preserve"> pobór mocy (dla chłodzenia),</w:t>
      </w:r>
    </w:p>
    <w:p w14:paraId="03E98A38"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 xml:space="preserve"> pobór mocy (dla grzania), </w:t>
      </w:r>
    </w:p>
    <w:p w14:paraId="31682909"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zasilanie jednostki 3-fazowe 380-400V, 50Hz</w:t>
      </w:r>
      <w:r>
        <w:rPr>
          <w:rFonts w:ascii="Roboto" w:hAnsi="Roboto"/>
          <w:sz w:val="20"/>
          <w:szCs w:val="20"/>
        </w:rPr>
        <w:t>,</w:t>
      </w:r>
    </w:p>
    <w:p w14:paraId="03FB1BEF"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 xml:space="preserve">zakres temperatur pracy (dla chłodzenia),  </w:t>
      </w:r>
    </w:p>
    <w:p w14:paraId="536B553F"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zakres temperatur pracy (dla grzania),</w:t>
      </w:r>
    </w:p>
    <w:p w14:paraId="57B23F48"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czynnik chłodniczy R410A,</w:t>
      </w:r>
    </w:p>
    <w:p w14:paraId="6C328E7C"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certyfikat PHZ,</w:t>
      </w:r>
    </w:p>
    <w:p w14:paraId="6A912960"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automatyczne uruchomienie po zaniku prądu bez utraty parametrów pracy,</w:t>
      </w:r>
    </w:p>
    <w:p w14:paraId="5DED2B4E"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funkcja automatycznego adresowania,</w:t>
      </w:r>
    </w:p>
    <w:p w14:paraId="6EA32A99"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wysokowydajny wymiennik ciepła z powłoką hydrofilową,</w:t>
      </w:r>
    </w:p>
    <w:p w14:paraId="04A61291" w14:textId="77777777" w:rsidR="005F2C31" w:rsidRPr="005F2C31" w:rsidRDefault="005F2C31" w:rsidP="005F2C31">
      <w:pPr>
        <w:numPr>
          <w:ilvl w:val="0"/>
          <w:numId w:val="9"/>
        </w:numPr>
        <w:tabs>
          <w:tab w:val="num" w:pos="851"/>
        </w:tabs>
        <w:spacing w:after="0" w:line="276" w:lineRule="auto"/>
        <w:ind w:left="641" w:hanging="215"/>
        <w:contextualSpacing/>
        <w:jc w:val="both"/>
        <w:rPr>
          <w:rFonts w:ascii="Roboto" w:hAnsi="Roboto"/>
          <w:sz w:val="20"/>
          <w:szCs w:val="20"/>
        </w:rPr>
      </w:pPr>
      <w:r w:rsidRPr="005F2C31">
        <w:rPr>
          <w:rFonts w:ascii="Roboto" w:hAnsi="Roboto"/>
          <w:sz w:val="20"/>
          <w:szCs w:val="20"/>
        </w:rPr>
        <w:t>różnica poziomów między jednostkami zewnętrznymi a jednostkami wewnętrznymi,</w:t>
      </w:r>
    </w:p>
    <w:p w14:paraId="7222F633" w14:textId="77777777" w:rsidR="005F2C31" w:rsidRPr="005F2C31" w:rsidRDefault="005F2C31" w:rsidP="005F2C31">
      <w:pPr>
        <w:numPr>
          <w:ilvl w:val="0"/>
          <w:numId w:val="10"/>
        </w:numPr>
        <w:spacing w:after="0" w:line="276" w:lineRule="auto"/>
        <w:ind w:left="993" w:hanging="284"/>
        <w:contextualSpacing/>
        <w:jc w:val="both"/>
        <w:rPr>
          <w:rFonts w:ascii="Roboto" w:hAnsi="Roboto"/>
          <w:sz w:val="20"/>
          <w:szCs w:val="20"/>
        </w:rPr>
      </w:pPr>
      <w:r w:rsidRPr="005F2C31">
        <w:rPr>
          <w:rFonts w:ascii="Roboto" w:hAnsi="Roboto"/>
          <w:sz w:val="20"/>
          <w:szCs w:val="20"/>
        </w:rPr>
        <w:t>poniżej: 20m,</w:t>
      </w:r>
    </w:p>
    <w:p w14:paraId="424C0534" w14:textId="77777777" w:rsidR="005F2C31" w:rsidRPr="005F2C31" w:rsidRDefault="005F2C31" w:rsidP="005F2C31">
      <w:pPr>
        <w:pStyle w:val="Akapitzlist"/>
        <w:numPr>
          <w:ilvl w:val="0"/>
          <w:numId w:val="10"/>
        </w:numPr>
        <w:spacing w:after="0" w:line="276" w:lineRule="auto"/>
        <w:ind w:left="993" w:hanging="284"/>
        <w:jc w:val="both"/>
        <w:rPr>
          <w:rFonts w:ascii="Roboto" w:hAnsi="Roboto"/>
          <w:sz w:val="20"/>
          <w:szCs w:val="20"/>
        </w:rPr>
      </w:pPr>
      <w:r w:rsidRPr="005F2C31">
        <w:rPr>
          <w:rFonts w:ascii="Roboto" w:hAnsi="Roboto"/>
          <w:sz w:val="20"/>
          <w:szCs w:val="20"/>
        </w:rPr>
        <w:t>długość rurociągu za pierwszym trójnikiem nie więcej niż 40 m.</w:t>
      </w:r>
    </w:p>
    <w:p w14:paraId="79706D56" w14:textId="77777777" w:rsidR="005F2C31" w:rsidRDefault="005F2C31" w:rsidP="005F2C31">
      <w:pPr>
        <w:tabs>
          <w:tab w:val="left" w:pos="363"/>
        </w:tabs>
        <w:spacing w:line="228" w:lineRule="auto"/>
        <w:ind w:right="20"/>
        <w:rPr>
          <w:rFonts w:ascii="Roboto" w:eastAsia="Arial" w:hAnsi="Roboto"/>
          <w:b/>
          <w:sz w:val="20"/>
          <w:szCs w:val="20"/>
          <w:u w:val="single"/>
        </w:rPr>
      </w:pPr>
    </w:p>
    <w:p w14:paraId="691F6716" w14:textId="77777777" w:rsidR="005F2C31" w:rsidRPr="005F2C31" w:rsidRDefault="005F2C31" w:rsidP="005F2C31">
      <w:pPr>
        <w:tabs>
          <w:tab w:val="left" w:pos="363"/>
        </w:tabs>
        <w:spacing w:line="228" w:lineRule="auto"/>
        <w:ind w:right="20"/>
        <w:rPr>
          <w:rFonts w:ascii="Roboto" w:eastAsia="Arial" w:hAnsi="Roboto"/>
          <w:b/>
          <w:sz w:val="20"/>
          <w:szCs w:val="20"/>
          <w:u w:val="single"/>
        </w:rPr>
      </w:pPr>
      <w:r w:rsidRPr="005F2C31">
        <w:rPr>
          <w:rFonts w:ascii="Roboto" w:eastAsia="Arial" w:hAnsi="Roboto"/>
          <w:b/>
          <w:sz w:val="20"/>
          <w:szCs w:val="20"/>
          <w:u w:val="single"/>
        </w:rPr>
        <w:t>Pozostałe wymagania</w:t>
      </w:r>
    </w:p>
    <w:p w14:paraId="74C2B817" w14:textId="77777777" w:rsidR="005F2C31" w:rsidRPr="005F2C31" w:rsidRDefault="005F2C31" w:rsidP="005F2C31">
      <w:pPr>
        <w:pStyle w:val="Akapitzlist"/>
        <w:numPr>
          <w:ilvl w:val="0"/>
          <w:numId w:val="11"/>
        </w:numPr>
        <w:tabs>
          <w:tab w:val="left" w:pos="363"/>
        </w:tabs>
        <w:spacing w:after="0" w:line="240" w:lineRule="auto"/>
        <w:ind w:right="20"/>
        <w:jc w:val="both"/>
        <w:rPr>
          <w:rFonts w:ascii="Roboto" w:hAnsi="Roboto"/>
          <w:sz w:val="20"/>
          <w:szCs w:val="20"/>
        </w:rPr>
      </w:pPr>
      <w:r w:rsidRPr="005F2C31">
        <w:rPr>
          <w:rFonts w:ascii="Roboto" w:eastAsia="Arial" w:hAnsi="Roboto"/>
          <w:sz w:val="20"/>
          <w:szCs w:val="20"/>
        </w:rPr>
        <w:t>Poziom ciśnienia akustycznego jednostek zewnętrznych i wewnętrznych nie może być wyższy od wymaganego przepisami.</w:t>
      </w:r>
    </w:p>
    <w:p w14:paraId="6D1D4948" w14:textId="77777777" w:rsidR="005F2C31" w:rsidRPr="005F2C31" w:rsidRDefault="005F2C31" w:rsidP="005F2C31">
      <w:pPr>
        <w:pStyle w:val="Akapitzlist"/>
        <w:numPr>
          <w:ilvl w:val="0"/>
          <w:numId w:val="11"/>
        </w:numPr>
        <w:tabs>
          <w:tab w:val="left" w:pos="363"/>
        </w:tabs>
        <w:spacing w:after="0" w:line="240" w:lineRule="auto"/>
        <w:ind w:right="20"/>
        <w:jc w:val="both"/>
        <w:rPr>
          <w:rFonts w:ascii="Roboto" w:eastAsia="Arial" w:hAnsi="Roboto"/>
          <w:sz w:val="20"/>
          <w:szCs w:val="20"/>
        </w:rPr>
      </w:pPr>
      <w:r w:rsidRPr="005F2C31">
        <w:rPr>
          <w:rFonts w:ascii="Roboto" w:eastAsia="Arial" w:hAnsi="Roboto"/>
          <w:sz w:val="20"/>
          <w:szCs w:val="20"/>
        </w:rPr>
        <w:t>O ile będzie to konieczne, wykonanie dokumentacji konstrukcji pod urządzenia musi być poprzedzone wykonaniem ekspertyzy warunków nośności elementów konstrukcyjnych budynku w obszarach objętych projektowaniem.</w:t>
      </w:r>
    </w:p>
    <w:p w14:paraId="179143F9" w14:textId="77777777" w:rsidR="005F2C31" w:rsidRPr="005F2C31" w:rsidRDefault="005F2C31" w:rsidP="005F2C31">
      <w:pPr>
        <w:pStyle w:val="Akapitzlist"/>
        <w:numPr>
          <w:ilvl w:val="0"/>
          <w:numId w:val="11"/>
        </w:numPr>
        <w:tabs>
          <w:tab w:val="left" w:pos="363"/>
        </w:tabs>
        <w:spacing w:after="0" w:line="240" w:lineRule="auto"/>
        <w:ind w:right="20"/>
        <w:jc w:val="both"/>
        <w:rPr>
          <w:rFonts w:ascii="Roboto" w:eastAsia="Arial" w:hAnsi="Roboto"/>
          <w:sz w:val="20"/>
          <w:szCs w:val="20"/>
        </w:rPr>
      </w:pPr>
      <w:r w:rsidRPr="005F2C31">
        <w:rPr>
          <w:rFonts w:ascii="Roboto" w:eastAsia="Arial" w:hAnsi="Roboto"/>
          <w:sz w:val="20"/>
          <w:szCs w:val="20"/>
        </w:rPr>
        <w:lastRenderedPageBreak/>
        <w:t xml:space="preserve">Dokumentacja musi obejmować wykonanie wzmocnień pokrycia dachowego (pasy ruchu) oraz zabezpieczeń dla bezpiecznej obsługi przez służby, które będą wykonywały konserwację i przeglądy techniczne instalacji i urządzeń; powyższe zabezpieczenia należy zaprojektować również przy innej lokalizacji urządzeń (o ile będą konieczne). </w:t>
      </w:r>
    </w:p>
    <w:p w14:paraId="3AE961D4" w14:textId="77777777" w:rsidR="005F2C31" w:rsidRPr="005F2C31" w:rsidRDefault="005F2C31" w:rsidP="005F2C31">
      <w:pPr>
        <w:pStyle w:val="Akapitzlist"/>
        <w:numPr>
          <w:ilvl w:val="0"/>
          <w:numId w:val="11"/>
        </w:numPr>
        <w:tabs>
          <w:tab w:val="left" w:pos="363"/>
        </w:tabs>
        <w:spacing w:after="0" w:line="240" w:lineRule="auto"/>
        <w:ind w:right="20"/>
        <w:jc w:val="both"/>
        <w:rPr>
          <w:rFonts w:ascii="Roboto" w:eastAsia="Arial" w:hAnsi="Roboto"/>
          <w:sz w:val="20"/>
          <w:szCs w:val="20"/>
        </w:rPr>
      </w:pPr>
      <w:r w:rsidRPr="005F2C31">
        <w:rPr>
          <w:rFonts w:ascii="Roboto" w:eastAsia="Arial" w:hAnsi="Roboto"/>
          <w:sz w:val="20"/>
          <w:szCs w:val="20"/>
        </w:rPr>
        <w:t>Projektowany przebieg instalacji oraz dobór klimatyzatorów (sufitowych lub ściennych) powinien uwzględniać maksymalne ograniczenie ingerencji w istniejący stan wystroju budynku i pomieszczeń.</w:t>
      </w:r>
    </w:p>
    <w:p w14:paraId="265AC89A" w14:textId="77777777" w:rsidR="005F2C31" w:rsidRPr="005F2C31" w:rsidRDefault="005F2C31" w:rsidP="005F2C31">
      <w:pPr>
        <w:numPr>
          <w:ilvl w:val="0"/>
          <w:numId w:val="11"/>
        </w:numPr>
        <w:tabs>
          <w:tab w:val="left" w:pos="363"/>
        </w:tabs>
        <w:spacing w:after="0" w:line="240" w:lineRule="auto"/>
        <w:jc w:val="both"/>
        <w:rPr>
          <w:rFonts w:ascii="Roboto" w:eastAsia="Arial" w:hAnsi="Roboto"/>
          <w:sz w:val="20"/>
          <w:szCs w:val="20"/>
        </w:rPr>
      </w:pPr>
      <w:r w:rsidRPr="005F2C31">
        <w:rPr>
          <w:rFonts w:ascii="Roboto" w:eastAsia="Arial" w:hAnsi="Roboto"/>
          <w:sz w:val="20"/>
          <w:szCs w:val="20"/>
        </w:rPr>
        <w:t>W przypadku konieczności ingerencji w elementy sufitów, podłóg, ścian, obudów istniejących instalacji (przebicia, rozbiórki, bruzdowania, demontaże itp.), należy przewidzieć roboty odtworzeniowe w pełnym zakresie przywracając pomieszczenia do stanu pierwotnego, nie pogarszając przy tym warunków funkcjonalno-użytkowych oraz walorów estetycznych.</w:t>
      </w:r>
    </w:p>
    <w:p w14:paraId="03CE7379" w14:textId="77777777" w:rsidR="009E4A66" w:rsidRDefault="009E4A66">
      <w:pPr>
        <w:rPr>
          <w:rFonts w:ascii="Roboto" w:hAnsi="Roboto"/>
          <w:sz w:val="20"/>
          <w:szCs w:val="20"/>
        </w:rPr>
      </w:pPr>
    </w:p>
    <w:p w14:paraId="22308CED" w14:textId="77777777" w:rsidR="00492584" w:rsidRPr="00DE674F" w:rsidRDefault="00492584">
      <w:pPr>
        <w:rPr>
          <w:rFonts w:ascii="Roboto" w:hAnsi="Roboto"/>
          <w:b/>
          <w:sz w:val="20"/>
          <w:szCs w:val="20"/>
          <w:u w:val="single"/>
        </w:rPr>
      </w:pPr>
      <w:r w:rsidRPr="00DE674F">
        <w:rPr>
          <w:rFonts w:ascii="Roboto" w:hAnsi="Roboto"/>
          <w:b/>
          <w:sz w:val="20"/>
          <w:szCs w:val="20"/>
          <w:u w:val="single"/>
        </w:rPr>
        <w:t xml:space="preserve">Wykaz załączników do Opisu Przedmiotu Zamówienia: </w:t>
      </w:r>
    </w:p>
    <w:p w14:paraId="3B9B1AC4" w14:textId="77777777" w:rsidR="00B46A82" w:rsidRDefault="00492584" w:rsidP="00B46A82">
      <w:pPr>
        <w:pStyle w:val="Akapitzlist"/>
        <w:numPr>
          <w:ilvl w:val="0"/>
          <w:numId w:val="15"/>
        </w:numPr>
        <w:ind w:left="284" w:hanging="284"/>
        <w:jc w:val="both"/>
        <w:rPr>
          <w:rFonts w:ascii="Roboto" w:hAnsi="Roboto"/>
          <w:sz w:val="20"/>
          <w:szCs w:val="20"/>
        </w:rPr>
      </w:pPr>
      <w:r w:rsidRPr="00B46A82">
        <w:rPr>
          <w:rFonts w:ascii="Roboto" w:hAnsi="Roboto"/>
          <w:sz w:val="20"/>
          <w:szCs w:val="20"/>
        </w:rPr>
        <w:t>Załącznik nr 1</w:t>
      </w:r>
      <w:r w:rsidR="00B46A82">
        <w:rPr>
          <w:rFonts w:ascii="Roboto" w:hAnsi="Roboto"/>
          <w:sz w:val="20"/>
          <w:szCs w:val="20"/>
        </w:rPr>
        <w:t xml:space="preserve"> </w:t>
      </w:r>
      <w:r w:rsidRPr="00B46A82">
        <w:rPr>
          <w:rFonts w:ascii="Roboto" w:hAnsi="Roboto"/>
          <w:sz w:val="20"/>
          <w:szCs w:val="20"/>
        </w:rPr>
        <w:t xml:space="preserve">- </w:t>
      </w:r>
      <w:r w:rsidR="00F754A8">
        <w:t>wykaz pomieszczeń, w których planowane jest zamontowanie jednostek wewnętrznej klimatyzacji</w:t>
      </w:r>
      <w:r w:rsidR="00F754A8">
        <w:rPr>
          <w:rFonts w:ascii="Roboto" w:hAnsi="Roboto"/>
          <w:sz w:val="20"/>
          <w:szCs w:val="20"/>
        </w:rPr>
        <w:t>.</w:t>
      </w:r>
    </w:p>
    <w:p w14:paraId="485EB3A9" w14:textId="77777777" w:rsidR="00B46A82" w:rsidRDefault="00492584" w:rsidP="00B46A82">
      <w:pPr>
        <w:pStyle w:val="Akapitzlist"/>
        <w:numPr>
          <w:ilvl w:val="0"/>
          <w:numId w:val="15"/>
        </w:numPr>
        <w:ind w:left="284" w:hanging="284"/>
        <w:jc w:val="both"/>
        <w:rPr>
          <w:rFonts w:ascii="Roboto" w:hAnsi="Roboto"/>
          <w:sz w:val="20"/>
          <w:szCs w:val="20"/>
        </w:rPr>
      </w:pPr>
      <w:r w:rsidRPr="00B46A82">
        <w:rPr>
          <w:rFonts w:ascii="Roboto" w:hAnsi="Roboto"/>
          <w:sz w:val="20"/>
          <w:szCs w:val="20"/>
        </w:rPr>
        <w:t xml:space="preserve">Załącznik nr 2 </w:t>
      </w:r>
      <w:r w:rsidR="00B46A82" w:rsidRPr="00B46A82">
        <w:rPr>
          <w:rFonts w:ascii="Roboto" w:hAnsi="Roboto"/>
          <w:sz w:val="20"/>
          <w:szCs w:val="20"/>
        </w:rPr>
        <w:t>-</w:t>
      </w:r>
      <w:r w:rsidRPr="00B46A82">
        <w:rPr>
          <w:rFonts w:ascii="Roboto" w:hAnsi="Roboto"/>
          <w:sz w:val="20"/>
          <w:szCs w:val="20"/>
        </w:rPr>
        <w:t xml:space="preserve"> zdjęcie postumentów zlokalizowanych na stropodachu budynku, przewidzianych do ewentualnego posadowienia jednostek zewnętrznych klimatyzacji</w:t>
      </w:r>
      <w:r w:rsidR="00B46A82">
        <w:rPr>
          <w:rFonts w:ascii="Roboto" w:hAnsi="Roboto"/>
          <w:sz w:val="20"/>
          <w:szCs w:val="20"/>
        </w:rPr>
        <w:t>,</w:t>
      </w:r>
    </w:p>
    <w:p w14:paraId="741F27CB" w14:textId="77777777" w:rsidR="00B46A82" w:rsidRDefault="00492584" w:rsidP="00B46A82">
      <w:pPr>
        <w:pStyle w:val="Akapitzlist"/>
        <w:numPr>
          <w:ilvl w:val="0"/>
          <w:numId w:val="15"/>
        </w:numPr>
        <w:ind w:left="284" w:hanging="284"/>
        <w:jc w:val="both"/>
        <w:rPr>
          <w:rFonts w:ascii="Roboto" w:hAnsi="Roboto"/>
          <w:sz w:val="20"/>
          <w:szCs w:val="20"/>
        </w:rPr>
      </w:pPr>
      <w:r w:rsidRPr="00B46A82">
        <w:rPr>
          <w:rFonts w:ascii="Roboto" w:hAnsi="Roboto"/>
          <w:sz w:val="20"/>
          <w:szCs w:val="20"/>
        </w:rPr>
        <w:t xml:space="preserve">Załącznik nr 3 </w:t>
      </w:r>
      <w:r w:rsidR="00B46A82" w:rsidRPr="00B46A82">
        <w:rPr>
          <w:rFonts w:ascii="Roboto" w:hAnsi="Roboto"/>
          <w:sz w:val="20"/>
          <w:szCs w:val="20"/>
        </w:rPr>
        <w:t>-</w:t>
      </w:r>
      <w:r w:rsidRPr="00B46A82">
        <w:rPr>
          <w:rFonts w:ascii="Roboto" w:hAnsi="Roboto"/>
          <w:sz w:val="20"/>
          <w:szCs w:val="20"/>
        </w:rPr>
        <w:t xml:space="preserve"> zdjęcie rozdzielnicy zlokalizowanej na stropodachu budynku – do ewentualnego wykorzystania </w:t>
      </w:r>
      <w:r w:rsidR="00DE674F" w:rsidRPr="00B46A82">
        <w:rPr>
          <w:rFonts w:ascii="Roboto" w:hAnsi="Roboto"/>
          <w:sz w:val="20"/>
          <w:szCs w:val="20"/>
        </w:rPr>
        <w:t xml:space="preserve">– przeznaczonych do </w:t>
      </w:r>
      <w:r w:rsidRPr="00B46A82">
        <w:rPr>
          <w:rFonts w:ascii="Roboto" w:hAnsi="Roboto"/>
          <w:sz w:val="20"/>
          <w:szCs w:val="20"/>
        </w:rPr>
        <w:t xml:space="preserve">zasilania </w:t>
      </w:r>
      <w:r w:rsidR="00DE674F" w:rsidRPr="00B46A82">
        <w:rPr>
          <w:rFonts w:ascii="Roboto" w:hAnsi="Roboto"/>
          <w:sz w:val="20"/>
          <w:szCs w:val="20"/>
        </w:rPr>
        <w:t xml:space="preserve">energetycznego </w:t>
      </w:r>
      <w:r w:rsidRPr="00B46A82">
        <w:rPr>
          <w:rFonts w:ascii="Roboto" w:hAnsi="Roboto"/>
          <w:sz w:val="20"/>
          <w:szCs w:val="20"/>
        </w:rPr>
        <w:t>jedno</w:t>
      </w:r>
      <w:r w:rsidR="00B46A82">
        <w:rPr>
          <w:rFonts w:ascii="Roboto" w:hAnsi="Roboto"/>
          <w:sz w:val="20"/>
          <w:szCs w:val="20"/>
        </w:rPr>
        <w:t>stek zewnętrznych klimatyzacji,</w:t>
      </w:r>
    </w:p>
    <w:p w14:paraId="6A4688EF" w14:textId="77777777" w:rsidR="00DE674F" w:rsidRPr="00B46A82" w:rsidRDefault="00DE674F" w:rsidP="00B46A82">
      <w:pPr>
        <w:pStyle w:val="Akapitzlist"/>
        <w:numPr>
          <w:ilvl w:val="0"/>
          <w:numId w:val="15"/>
        </w:numPr>
        <w:ind w:left="284" w:hanging="284"/>
        <w:jc w:val="both"/>
        <w:rPr>
          <w:rFonts w:ascii="Roboto" w:hAnsi="Roboto"/>
          <w:sz w:val="20"/>
          <w:szCs w:val="20"/>
        </w:rPr>
      </w:pPr>
      <w:r w:rsidRPr="00B46A82">
        <w:rPr>
          <w:rFonts w:ascii="Roboto" w:hAnsi="Roboto"/>
          <w:sz w:val="20"/>
          <w:szCs w:val="20"/>
        </w:rPr>
        <w:t xml:space="preserve">Załącznik nr 4 </w:t>
      </w:r>
      <w:r w:rsidR="00B46A82" w:rsidRPr="00B46A82">
        <w:rPr>
          <w:rFonts w:ascii="Roboto" w:hAnsi="Roboto"/>
          <w:sz w:val="20"/>
          <w:szCs w:val="20"/>
        </w:rPr>
        <w:t>-</w:t>
      </w:r>
      <w:r w:rsidRPr="00B46A82">
        <w:rPr>
          <w:rFonts w:ascii="Roboto" w:hAnsi="Roboto"/>
          <w:sz w:val="20"/>
          <w:szCs w:val="20"/>
        </w:rPr>
        <w:t xml:space="preserve"> schemat jednokreskowy (inwentaryzacja) rozdzielnicy głównej budynku. </w:t>
      </w:r>
    </w:p>
    <w:p w14:paraId="7506706D" w14:textId="77777777" w:rsidR="00DA04E6" w:rsidRDefault="00F754A8" w:rsidP="00DA04E6">
      <w:pPr>
        <w:jc w:val="right"/>
        <w:rPr>
          <w:rFonts w:ascii="Roboto" w:hAnsi="Roboto"/>
          <w:sz w:val="20"/>
          <w:szCs w:val="20"/>
        </w:rPr>
      </w:pPr>
      <w:r>
        <w:rPr>
          <w:rFonts w:ascii="Roboto" w:hAnsi="Roboto"/>
          <w:b/>
          <w:sz w:val="20"/>
          <w:szCs w:val="20"/>
          <w:u w:val="single"/>
        </w:rPr>
        <w:t>Z</w:t>
      </w:r>
      <w:r w:rsidR="00DA04E6" w:rsidRPr="00DA04E6">
        <w:rPr>
          <w:rFonts w:ascii="Roboto" w:hAnsi="Roboto"/>
          <w:b/>
          <w:sz w:val="20"/>
          <w:szCs w:val="20"/>
          <w:u w:val="single"/>
        </w:rPr>
        <w:t>ałącznik nr 1</w:t>
      </w:r>
      <w:r w:rsidR="00DA04E6">
        <w:rPr>
          <w:rFonts w:ascii="Roboto" w:hAnsi="Roboto"/>
          <w:b/>
          <w:sz w:val="20"/>
          <w:szCs w:val="20"/>
          <w:u w:val="single"/>
        </w:rPr>
        <w:t xml:space="preserve"> do OPZ</w:t>
      </w:r>
    </w:p>
    <w:p w14:paraId="1313FE16" w14:textId="77777777" w:rsidR="00DA04E6" w:rsidRPr="00DA04E6" w:rsidRDefault="00DA04E6" w:rsidP="00DA04E6">
      <w:pPr>
        <w:widowControl w:val="0"/>
        <w:autoSpaceDE w:val="0"/>
        <w:autoSpaceDN w:val="0"/>
        <w:adjustRightInd w:val="0"/>
        <w:jc w:val="center"/>
        <w:rPr>
          <w:rFonts w:ascii="Roboto" w:hAnsi="Roboto"/>
          <w:sz w:val="20"/>
          <w:szCs w:val="20"/>
        </w:rPr>
      </w:pPr>
    </w:p>
    <w:p w14:paraId="01074878" w14:textId="3090BD7F" w:rsidR="00DA04E6" w:rsidRPr="00DA04E6" w:rsidRDefault="00DA04E6" w:rsidP="00DA04E6">
      <w:pPr>
        <w:jc w:val="center"/>
        <w:rPr>
          <w:rFonts w:ascii="Roboto" w:hAnsi="Roboto"/>
          <w:sz w:val="20"/>
          <w:szCs w:val="20"/>
        </w:rPr>
      </w:pPr>
      <w:r>
        <w:rPr>
          <w:rFonts w:ascii="Roboto" w:hAnsi="Roboto"/>
          <w:sz w:val="20"/>
          <w:szCs w:val="20"/>
        </w:rPr>
        <w:t>W</w:t>
      </w:r>
      <w:r w:rsidR="00F754A8">
        <w:rPr>
          <w:rFonts w:ascii="Roboto" w:hAnsi="Roboto"/>
          <w:sz w:val="20"/>
          <w:szCs w:val="20"/>
        </w:rPr>
        <w:t xml:space="preserve">ykaz pomieszczeń, w których planowane jest zamontowanie jednostek wewnętrznych </w:t>
      </w:r>
      <w:r>
        <w:rPr>
          <w:rFonts w:ascii="Roboto" w:hAnsi="Roboto"/>
          <w:sz w:val="20"/>
          <w:szCs w:val="20"/>
        </w:rPr>
        <w:t>klimatyzacji</w:t>
      </w:r>
    </w:p>
    <w:tbl>
      <w:tblPr>
        <w:tblStyle w:val="Tabela-Siatka"/>
        <w:tblW w:w="9298" w:type="dxa"/>
        <w:tblInd w:w="0" w:type="dxa"/>
        <w:tblLook w:val="04A0" w:firstRow="1" w:lastRow="0" w:firstColumn="1" w:lastColumn="0" w:noHBand="0" w:noVBand="1"/>
      </w:tblPr>
      <w:tblGrid>
        <w:gridCol w:w="663"/>
        <w:gridCol w:w="3160"/>
        <w:gridCol w:w="1842"/>
        <w:gridCol w:w="1843"/>
        <w:gridCol w:w="1790"/>
      </w:tblGrid>
      <w:tr w:rsidR="00DA04E6" w:rsidRPr="00DA04E6" w14:paraId="23B4F911"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0F73D919" w14:textId="77777777" w:rsidR="00DA04E6" w:rsidRPr="00DA04E6" w:rsidRDefault="00DA04E6" w:rsidP="00574A30">
            <w:pPr>
              <w:rPr>
                <w:rFonts w:ascii="Roboto" w:hAnsi="Roboto"/>
                <w:b/>
                <w:sz w:val="20"/>
                <w:szCs w:val="20"/>
                <w:lang w:eastAsia="en-US"/>
              </w:rPr>
            </w:pPr>
            <w:r w:rsidRPr="00DA04E6">
              <w:rPr>
                <w:rFonts w:ascii="Roboto" w:hAnsi="Roboto"/>
                <w:b/>
                <w:sz w:val="20"/>
                <w:szCs w:val="20"/>
              </w:rPr>
              <w:t xml:space="preserve"> </w:t>
            </w:r>
            <w:r w:rsidRPr="00DA04E6">
              <w:rPr>
                <w:rFonts w:ascii="Roboto" w:hAnsi="Roboto"/>
                <w:b/>
                <w:sz w:val="20"/>
                <w:szCs w:val="20"/>
                <w:lang w:eastAsia="en-US"/>
              </w:rPr>
              <w:t>Lp.</w:t>
            </w:r>
          </w:p>
        </w:tc>
        <w:tc>
          <w:tcPr>
            <w:tcW w:w="3160" w:type="dxa"/>
            <w:tcBorders>
              <w:top w:val="single" w:sz="4" w:space="0" w:color="auto"/>
              <w:left w:val="single" w:sz="4" w:space="0" w:color="auto"/>
              <w:bottom w:val="single" w:sz="4" w:space="0" w:color="auto"/>
              <w:right w:val="single" w:sz="4" w:space="0" w:color="auto"/>
            </w:tcBorders>
            <w:vAlign w:val="center"/>
            <w:hideMark/>
          </w:tcPr>
          <w:p w14:paraId="6A5C3BB8" w14:textId="77777777" w:rsidR="00DA04E6" w:rsidRPr="00DA04E6" w:rsidRDefault="00DA04E6" w:rsidP="00574A30">
            <w:pPr>
              <w:rPr>
                <w:rFonts w:ascii="Roboto" w:hAnsi="Roboto"/>
                <w:b/>
                <w:sz w:val="20"/>
                <w:szCs w:val="20"/>
                <w:lang w:eastAsia="en-US"/>
              </w:rPr>
            </w:pPr>
            <w:r w:rsidRPr="00DA04E6">
              <w:rPr>
                <w:rFonts w:ascii="Roboto" w:hAnsi="Roboto"/>
                <w:b/>
                <w:sz w:val="20"/>
                <w:szCs w:val="20"/>
                <w:lang w:eastAsia="en-US"/>
              </w:rPr>
              <w:t xml:space="preserve">Nr pomieszczenia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6BEA8E" w14:textId="77777777" w:rsidR="00DA04E6" w:rsidRPr="00DA04E6" w:rsidRDefault="00DA04E6" w:rsidP="00574A30">
            <w:pPr>
              <w:rPr>
                <w:rFonts w:ascii="Roboto" w:hAnsi="Roboto"/>
                <w:b/>
                <w:sz w:val="20"/>
                <w:szCs w:val="20"/>
                <w:lang w:eastAsia="en-US"/>
              </w:rPr>
            </w:pPr>
            <w:r w:rsidRPr="00DA04E6">
              <w:rPr>
                <w:rFonts w:ascii="Roboto" w:hAnsi="Roboto"/>
                <w:b/>
                <w:sz w:val="20"/>
                <w:szCs w:val="20"/>
                <w:lang w:eastAsia="en-US"/>
              </w:rPr>
              <w:t>Powierzchnia w m</w:t>
            </w:r>
            <w:r w:rsidRPr="00DA04E6">
              <w:rPr>
                <w:rFonts w:ascii="Roboto" w:hAnsi="Roboto"/>
                <w:b/>
                <w:sz w:val="20"/>
                <w:szCs w:val="20"/>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12308A" w14:textId="77777777" w:rsidR="00DA04E6" w:rsidRPr="00DA04E6" w:rsidRDefault="00DA04E6" w:rsidP="00574A30">
            <w:pPr>
              <w:rPr>
                <w:rFonts w:ascii="Roboto" w:hAnsi="Roboto"/>
                <w:b/>
                <w:sz w:val="20"/>
                <w:szCs w:val="20"/>
                <w:lang w:eastAsia="en-US"/>
              </w:rPr>
            </w:pPr>
            <w:r w:rsidRPr="00DA04E6">
              <w:rPr>
                <w:rFonts w:ascii="Roboto" w:hAnsi="Roboto"/>
                <w:b/>
                <w:sz w:val="20"/>
                <w:szCs w:val="20"/>
                <w:lang w:eastAsia="en-US"/>
              </w:rPr>
              <w:t>Wysokość pomieszczenia (m)</w:t>
            </w:r>
          </w:p>
        </w:tc>
        <w:tc>
          <w:tcPr>
            <w:tcW w:w="1790" w:type="dxa"/>
            <w:tcBorders>
              <w:top w:val="single" w:sz="4" w:space="0" w:color="auto"/>
              <w:left w:val="single" w:sz="4" w:space="0" w:color="auto"/>
              <w:bottom w:val="single" w:sz="4" w:space="0" w:color="auto"/>
              <w:right w:val="single" w:sz="4" w:space="0" w:color="auto"/>
            </w:tcBorders>
            <w:vAlign w:val="center"/>
          </w:tcPr>
          <w:p w14:paraId="46DCE7CA" w14:textId="77777777" w:rsidR="00DA04E6" w:rsidRPr="00DA04E6" w:rsidRDefault="00DA04E6" w:rsidP="00574A30">
            <w:pPr>
              <w:rPr>
                <w:rFonts w:ascii="Roboto" w:hAnsi="Roboto"/>
                <w:b/>
                <w:sz w:val="20"/>
                <w:szCs w:val="20"/>
                <w:lang w:eastAsia="en-US"/>
              </w:rPr>
            </w:pPr>
            <w:r w:rsidRPr="00DA04E6">
              <w:rPr>
                <w:rFonts w:ascii="Roboto" w:hAnsi="Roboto"/>
                <w:b/>
                <w:sz w:val="20"/>
                <w:szCs w:val="20"/>
                <w:lang w:eastAsia="en-US"/>
              </w:rPr>
              <w:t>Uwagi</w:t>
            </w:r>
          </w:p>
        </w:tc>
      </w:tr>
      <w:tr w:rsidR="00DA04E6" w:rsidRPr="00DA04E6" w14:paraId="62DC7484"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70C3BBF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00FEFAB"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1.02 </w:t>
            </w:r>
            <w:r>
              <w:rPr>
                <w:rFonts w:ascii="Roboto" w:hAnsi="Roboto"/>
                <w:sz w:val="20"/>
                <w:szCs w:val="20"/>
                <w:lang w:eastAsia="en-US"/>
              </w:rPr>
              <w:t>-</w:t>
            </w:r>
            <w:r w:rsidRPr="00DA04E6">
              <w:rPr>
                <w:rFonts w:ascii="Roboto" w:hAnsi="Roboto"/>
                <w:sz w:val="20"/>
                <w:szCs w:val="20"/>
                <w:lang w:eastAsia="en-US"/>
              </w:rPr>
              <w:t xml:space="preserve"> pom. ochrony </w:t>
            </w:r>
            <w:r>
              <w:rPr>
                <w:rFonts w:ascii="Roboto" w:hAnsi="Roboto"/>
                <w:sz w:val="20"/>
                <w:szCs w:val="20"/>
                <w:lang w:eastAsia="en-US"/>
              </w:rPr>
              <w:t>(</w:t>
            </w:r>
            <w:r w:rsidRPr="00DA04E6">
              <w:rPr>
                <w:rFonts w:ascii="Roboto" w:hAnsi="Roboto"/>
                <w:sz w:val="20"/>
                <w:szCs w:val="20"/>
                <w:lang w:eastAsia="en-US"/>
              </w:rPr>
              <w:t>hol recepcyjny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E6A3848"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16,17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FDEEB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3,20</w:t>
            </w:r>
          </w:p>
        </w:tc>
        <w:tc>
          <w:tcPr>
            <w:tcW w:w="1790" w:type="dxa"/>
            <w:tcBorders>
              <w:top w:val="single" w:sz="4" w:space="0" w:color="auto"/>
              <w:left w:val="single" w:sz="4" w:space="0" w:color="auto"/>
              <w:bottom w:val="single" w:sz="4" w:space="0" w:color="auto"/>
              <w:right w:val="single" w:sz="4" w:space="0" w:color="auto"/>
            </w:tcBorders>
            <w:vAlign w:val="center"/>
          </w:tcPr>
          <w:p w14:paraId="07BC6E34" w14:textId="77777777" w:rsidR="00DA04E6" w:rsidRPr="00DA04E6" w:rsidRDefault="00DA04E6" w:rsidP="00574A30">
            <w:pPr>
              <w:rPr>
                <w:rFonts w:ascii="Roboto" w:hAnsi="Roboto"/>
                <w:sz w:val="20"/>
                <w:szCs w:val="20"/>
                <w:lang w:eastAsia="en-US"/>
              </w:rPr>
            </w:pPr>
          </w:p>
        </w:tc>
      </w:tr>
      <w:tr w:rsidR="00DA04E6" w:rsidRPr="00DA04E6" w14:paraId="44E645BC"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3E6ECB90"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B842476"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1.03</w:t>
            </w:r>
            <w:r>
              <w:rPr>
                <w:rFonts w:ascii="Roboto" w:hAnsi="Roboto"/>
                <w:sz w:val="20"/>
                <w:szCs w:val="20"/>
                <w:lang w:eastAsia="en-US"/>
              </w:rPr>
              <w:t xml:space="preserve"> -</w:t>
            </w:r>
            <w:r w:rsidRPr="00DA04E6">
              <w:rPr>
                <w:rFonts w:ascii="Roboto" w:hAnsi="Roboto"/>
                <w:sz w:val="20"/>
                <w:szCs w:val="20"/>
                <w:lang w:eastAsia="en-US"/>
              </w:rPr>
              <w:t xml:space="preserve"> hol recepcja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7791D7"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99,61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22D02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3,20</w:t>
            </w:r>
          </w:p>
        </w:tc>
        <w:tc>
          <w:tcPr>
            <w:tcW w:w="1790" w:type="dxa"/>
            <w:tcBorders>
              <w:top w:val="single" w:sz="4" w:space="0" w:color="auto"/>
              <w:left w:val="single" w:sz="4" w:space="0" w:color="auto"/>
              <w:bottom w:val="single" w:sz="4" w:space="0" w:color="auto"/>
              <w:right w:val="single" w:sz="4" w:space="0" w:color="auto"/>
            </w:tcBorders>
            <w:vAlign w:val="center"/>
            <w:hideMark/>
          </w:tcPr>
          <w:p w14:paraId="4F993DD7"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Klimatyzatory sufitowe</w:t>
            </w:r>
          </w:p>
        </w:tc>
      </w:tr>
      <w:tr w:rsidR="00DA04E6" w:rsidRPr="00DA04E6" w14:paraId="2999801F"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510E14F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4470F2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1.04</w:t>
            </w:r>
            <w:r>
              <w:rPr>
                <w:rFonts w:ascii="Roboto" w:hAnsi="Roboto"/>
                <w:sz w:val="20"/>
                <w:szCs w:val="20"/>
                <w:lang w:eastAsia="en-US"/>
              </w:rPr>
              <w:t xml:space="preserve"> </w:t>
            </w:r>
            <w:r w:rsidRPr="00DA04E6">
              <w:rPr>
                <w:rFonts w:ascii="Roboto" w:hAnsi="Roboto"/>
                <w:sz w:val="20"/>
                <w:szCs w:val="20"/>
                <w:lang w:eastAsia="en-US"/>
              </w:rPr>
              <w:t>- biuro podawcze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1C8F8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21,57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BAF167"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2,80</w:t>
            </w:r>
          </w:p>
        </w:tc>
        <w:tc>
          <w:tcPr>
            <w:tcW w:w="1790" w:type="dxa"/>
            <w:tcBorders>
              <w:top w:val="single" w:sz="4" w:space="0" w:color="auto"/>
              <w:left w:val="single" w:sz="4" w:space="0" w:color="auto"/>
              <w:bottom w:val="single" w:sz="4" w:space="0" w:color="auto"/>
              <w:right w:val="single" w:sz="4" w:space="0" w:color="auto"/>
            </w:tcBorders>
            <w:vAlign w:val="center"/>
            <w:hideMark/>
          </w:tcPr>
          <w:p w14:paraId="75CBE191" w14:textId="77777777" w:rsidR="00DA04E6" w:rsidRPr="00DA04E6" w:rsidRDefault="00DA04E6" w:rsidP="00574A30">
            <w:pPr>
              <w:rPr>
                <w:rFonts w:ascii="Roboto" w:hAnsi="Roboto"/>
                <w:sz w:val="20"/>
                <w:szCs w:val="20"/>
                <w:lang w:eastAsia="en-US"/>
              </w:rPr>
            </w:pPr>
          </w:p>
        </w:tc>
      </w:tr>
      <w:tr w:rsidR="00DA04E6" w:rsidRPr="00DA04E6" w14:paraId="44C15EAC"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00D4F643"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4F82962"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1.05 </w:t>
            </w:r>
            <w:r>
              <w:rPr>
                <w:rFonts w:ascii="Roboto" w:hAnsi="Roboto"/>
                <w:sz w:val="20"/>
                <w:szCs w:val="20"/>
                <w:lang w:eastAsia="en-US"/>
              </w:rPr>
              <w:t>-</w:t>
            </w:r>
            <w:r w:rsidRPr="00DA04E6">
              <w:rPr>
                <w:rFonts w:ascii="Roboto" w:hAnsi="Roboto"/>
                <w:sz w:val="20"/>
                <w:szCs w:val="20"/>
                <w:lang w:eastAsia="en-US"/>
              </w:rPr>
              <w:t xml:space="preserve"> biuro podawcze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583B31"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21,47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E39AA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2,80</w:t>
            </w:r>
          </w:p>
        </w:tc>
        <w:tc>
          <w:tcPr>
            <w:tcW w:w="1790" w:type="dxa"/>
            <w:tcBorders>
              <w:top w:val="single" w:sz="4" w:space="0" w:color="auto"/>
              <w:left w:val="single" w:sz="4" w:space="0" w:color="auto"/>
              <w:bottom w:val="single" w:sz="4" w:space="0" w:color="auto"/>
              <w:right w:val="single" w:sz="4" w:space="0" w:color="auto"/>
            </w:tcBorders>
            <w:vAlign w:val="center"/>
          </w:tcPr>
          <w:p w14:paraId="54B1D190" w14:textId="77777777" w:rsidR="00DA04E6" w:rsidRPr="00DA04E6" w:rsidRDefault="00DA04E6" w:rsidP="00574A30">
            <w:pPr>
              <w:rPr>
                <w:rFonts w:ascii="Roboto" w:hAnsi="Roboto"/>
                <w:sz w:val="20"/>
                <w:szCs w:val="20"/>
                <w:lang w:eastAsia="en-US"/>
              </w:rPr>
            </w:pPr>
          </w:p>
        </w:tc>
      </w:tr>
      <w:tr w:rsidR="00DA04E6" w:rsidRPr="00DA04E6" w14:paraId="04D6E651"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4959D2C3"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5</w:t>
            </w:r>
          </w:p>
        </w:tc>
        <w:tc>
          <w:tcPr>
            <w:tcW w:w="3160" w:type="dxa"/>
            <w:tcBorders>
              <w:top w:val="single" w:sz="4" w:space="0" w:color="auto"/>
              <w:left w:val="single" w:sz="4" w:space="0" w:color="auto"/>
              <w:bottom w:val="single" w:sz="4" w:space="0" w:color="auto"/>
              <w:right w:val="single" w:sz="4" w:space="0" w:color="auto"/>
            </w:tcBorders>
            <w:vAlign w:val="center"/>
            <w:hideMark/>
          </w:tcPr>
          <w:p w14:paraId="15F75A5C"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1.06 </w:t>
            </w:r>
            <w:r>
              <w:rPr>
                <w:rFonts w:ascii="Roboto" w:hAnsi="Roboto"/>
                <w:sz w:val="20"/>
                <w:szCs w:val="20"/>
                <w:lang w:eastAsia="en-US"/>
              </w:rPr>
              <w:t>-</w:t>
            </w:r>
            <w:r w:rsidRPr="00DA04E6">
              <w:rPr>
                <w:rFonts w:ascii="Roboto" w:hAnsi="Roboto"/>
                <w:sz w:val="20"/>
                <w:szCs w:val="20"/>
                <w:lang w:eastAsia="en-US"/>
              </w:rPr>
              <w:t xml:space="preserve"> pok. matki z dzieckiem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5234E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14,09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C3F4E1"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2,80</w:t>
            </w:r>
          </w:p>
        </w:tc>
        <w:tc>
          <w:tcPr>
            <w:tcW w:w="1790" w:type="dxa"/>
            <w:tcBorders>
              <w:top w:val="single" w:sz="4" w:space="0" w:color="auto"/>
              <w:left w:val="single" w:sz="4" w:space="0" w:color="auto"/>
              <w:bottom w:val="single" w:sz="4" w:space="0" w:color="auto"/>
              <w:right w:val="single" w:sz="4" w:space="0" w:color="auto"/>
            </w:tcBorders>
            <w:vAlign w:val="center"/>
          </w:tcPr>
          <w:p w14:paraId="299644B7" w14:textId="77777777" w:rsidR="00DA04E6" w:rsidRPr="00DA04E6" w:rsidRDefault="00DA04E6" w:rsidP="00574A30">
            <w:pPr>
              <w:rPr>
                <w:rFonts w:ascii="Roboto" w:hAnsi="Roboto"/>
                <w:sz w:val="20"/>
                <w:szCs w:val="20"/>
                <w:lang w:eastAsia="en-US"/>
              </w:rPr>
            </w:pPr>
          </w:p>
        </w:tc>
      </w:tr>
      <w:tr w:rsidR="00DA04E6" w:rsidRPr="00DA04E6" w14:paraId="5629B103"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434E6FF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6</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32B3073"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1.07 </w:t>
            </w:r>
            <w:r>
              <w:rPr>
                <w:rFonts w:ascii="Roboto" w:hAnsi="Roboto"/>
                <w:sz w:val="20"/>
                <w:szCs w:val="20"/>
                <w:lang w:eastAsia="en-US"/>
              </w:rPr>
              <w:t>-</w:t>
            </w:r>
            <w:r w:rsidRPr="00DA04E6">
              <w:rPr>
                <w:rFonts w:ascii="Roboto" w:hAnsi="Roboto"/>
                <w:sz w:val="20"/>
                <w:szCs w:val="20"/>
                <w:lang w:eastAsia="en-US"/>
              </w:rPr>
              <w:t xml:space="preserve"> gabinet zabiegowy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EE8911"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14,17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0D0A1F"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2,80</w:t>
            </w:r>
          </w:p>
        </w:tc>
        <w:tc>
          <w:tcPr>
            <w:tcW w:w="1790" w:type="dxa"/>
            <w:tcBorders>
              <w:top w:val="single" w:sz="4" w:space="0" w:color="auto"/>
              <w:left w:val="single" w:sz="4" w:space="0" w:color="auto"/>
              <w:bottom w:val="single" w:sz="4" w:space="0" w:color="auto"/>
              <w:right w:val="single" w:sz="4" w:space="0" w:color="auto"/>
            </w:tcBorders>
            <w:vAlign w:val="center"/>
          </w:tcPr>
          <w:p w14:paraId="2B4A22E7" w14:textId="77777777" w:rsidR="00DA04E6" w:rsidRPr="00DA04E6" w:rsidRDefault="00DA04E6" w:rsidP="00574A30">
            <w:pPr>
              <w:rPr>
                <w:rFonts w:ascii="Roboto" w:hAnsi="Roboto"/>
                <w:sz w:val="20"/>
                <w:szCs w:val="20"/>
                <w:lang w:eastAsia="en-US"/>
              </w:rPr>
            </w:pPr>
          </w:p>
        </w:tc>
      </w:tr>
      <w:tr w:rsidR="00DA04E6" w:rsidRPr="00DA04E6" w14:paraId="07B420B2"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1878A9A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7</w:t>
            </w:r>
          </w:p>
        </w:tc>
        <w:tc>
          <w:tcPr>
            <w:tcW w:w="3160" w:type="dxa"/>
            <w:tcBorders>
              <w:top w:val="single" w:sz="4" w:space="0" w:color="auto"/>
              <w:left w:val="single" w:sz="4" w:space="0" w:color="auto"/>
              <w:bottom w:val="single" w:sz="4" w:space="0" w:color="auto"/>
              <w:right w:val="single" w:sz="4" w:space="0" w:color="auto"/>
            </w:tcBorders>
            <w:vAlign w:val="center"/>
            <w:hideMark/>
          </w:tcPr>
          <w:p w14:paraId="6811B5F9"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1.08 </w:t>
            </w:r>
            <w:r>
              <w:rPr>
                <w:rFonts w:ascii="Roboto" w:hAnsi="Roboto"/>
                <w:sz w:val="20"/>
                <w:szCs w:val="20"/>
                <w:lang w:eastAsia="en-US"/>
              </w:rPr>
              <w:t>-</w:t>
            </w:r>
            <w:r w:rsidRPr="00DA04E6">
              <w:rPr>
                <w:rFonts w:ascii="Roboto" w:hAnsi="Roboto"/>
                <w:sz w:val="20"/>
                <w:szCs w:val="20"/>
                <w:lang w:eastAsia="en-US"/>
              </w:rPr>
              <w:t xml:space="preserve"> gabinet lekarski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7EFBC9"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 xml:space="preserve">13,80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8DF7D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2,80</w:t>
            </w:r>
          </w:p>
        </w:tc>
        <w:tc>
          <w:tcPr>
            <w:tcW w:w="1790" w:type="dxa"/>
            <w:tcBorders>
              <w:top w:val="single" w:sz="4" w:space="0" w:color="auto"/>
              <w:left w:val="single" w:sz="4" w:space="0" w:color="auto"/>
              <w:bottom w:val="single" w:sz="4" w:space="0" w:color="auto"/>
              <w:right w:val="single" w:sz="4" w:space="0" w:color="auto"/>
            </w:tcBorders>
            <w:vAlign w:val="center"/>
          </w:tcPr>
          <w:p w14:paraId="1569677F" w14:textId="77777777" w:rsidR="00DA04E6" w:rsidRPr="00DA04E6" w:rsidRDefault="00DA04E6" w:rsidP="00574A30">
            <w:pPr>
              <w:rPr>
                <w:rFonts w:ascii="Roboto" w:hAnsi="Roboto"/>
                <w:sz w:val="20"/>
                <w:szCs w:val="20"/>
                <w:lang w:eastAsia="en-US"/>
              </w:rPr>
            </w:pPr>
          </w:p>
        </w:tc>
      </w:tr>
      <w:tr w:rsidR="00DA04E6" w:rsidRPr="00DA04E6" w14:paraId="7BF4115F"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245710E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8</w:t>
            </w:r>
          </w:p>
        </w:tc>
        <w:tc>
          <w:tcPr>
            <w:tcW w:w="3160" w:type="dxa"/>
            <w:tcBorders>
              <w:top w:val="single" w:sz="4" w:space="0" w:color="auto"/>
              <w:left w:val="single" w:sz="4" w:space="0" w:color="auto"/>
              <w:bottom w:val="single" w:sz="4" w:space="0" w:color="auto"/>
              <w:right w:val="single" w:sz="4" w:space="0" w:color="auto"/>
            </w:tcBorders>
            <w:vAlign w:val="center"/>
          </w:tcPr>
          <w:p w14:paraId="3B3119C8"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Korytarz</w:t>
            </w:r>
            <w:r>
              <w:rPr>
                <w:rFonts w:ascii="Roboto" w:hAnsi="Roboto"/>
                <w:sz w:val="20"/>
                <w:szCs w:val="20"/>
                <w:lang w:eastAsia="en-US"/>
              </w:rPr>
              <w:t xml:space="preserve"> </w:t>
            </w:r>
            <w:r w:rsidRPr="00DA04E6">
              <w:rPr>
                <w:rFonts w:ascii="Roboto" w:hAnsi="Roboto"/>
                <w:sz w:val="20"/>
                <w:szCs w:val="20"/>
                <w:lang w:eastAsia="en-US"/>
              </w:rPr>
              <w:t>- wzdłuż pom. 1.02-1.07</w:t>
            </w:r>
          </w:p>
        </w:tc>
        <w:tc>
          <w:tcPr>
            <w:tcW w:w="1842" w:type="dxa"/>
            <w:tcBorders>
              <w:top w:val="single" w:sz="4" w:space="0" w:color="auto"/>
              <w:left w:val="single" w:sz="4" w:space="0" w:color="auto"/>
              <w:bottom w:val="single" w:sz="4" w:space="0" w:color="auto"/>
              <w:right w:val="single" w:sz="4" w:space="0" w:color="auto"/>
            </w:tcBorders>
            <w:vAlign w:val="center"/>
          </w:tcPr>
          <w:p w14:paraId="65B6E4A5"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36,58</w:t>
            </w:r>
          </w:p>
        </w:tc>
        <w:tc>
          <w:tcPr>
            <w:tcW w:w="1843" w:type="dxa"/>
            <w:tcBorders>
              <w:top w:val="single" w:sz="4" w:space="0" w:color="auto"/>
              <w:left w:val="single" w:sz="4" w:space="0" w:color="auto"/>
              <w:bottom w:val="single" w:sz="4" w:space="0" w:color="auto"/>
              <w:right w:val="single" w:sz="4" w:space="0" w:color="auto"/>
            </w:tcBorders>
            <w:vAlign w:val="center"/>
          </w:tcPr>
          <w:p w14:paraId="346E89B9"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2,80</w:t>
            </w:r>
          </w:p>
        </w:tc>
        <w:tc>
          <w:tcPr>
            <w:tcW w:w="1790" w:type="dxa"/>
            <w:tcBorders>
              <w:top w:val="single" w:sz="4" w:space="0" w:color="auto"/>
              <w:left w:val="single" w:sz="4" w:space="0" w:color="auto"/>
              <w:bottom w:val="single" w:sz="4" w:space="0" w:color="auto"/>
              <w:right w:val="single" w:sz="4" w:space="0" w:color="auto"/>
            </w:tcBorders>
            <w:vAlign w:val="center"/>
          </w:tcPr>
          <w:p w14:paraId="0FA65ABF"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Klimatyzator sufitowy</w:t>
            </w:r>
          </w:p>
        </w:tc>
      </w:tr>
      <w:tr w:rsidR="00DA04E6" w:rsidRPr="00DA04E6" w14:paraId="7E9642FD"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5D4B6E5C"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9</w:t>
            </w:r>
          </w:p>
        </w:tc>
        <w:tc>
          <w:tcPr>
            <w:tcW w:w="3160" w:type="dxa"/>
            <w:tcBorders>
              <w:top w:val="single" w:sz="4" w:space="0" w:color="auto"/>
              <w:left w:val="single" w:sz="4" w:space="0" w:color="auto"/>
              <w:bottom w:val="single" w:sz="4" w:space="0" w:color="auto"/>
              <w:right w:val="single" w:sz="4" w:space="0" w:color="auto"/>
            </w:tcBorders>
            <w:vAlign w:val="center"/>
          </w:tcPr>
          <w:p w14:paraId="31D59B3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 xml:space="preserve">1.14 </w:t>
            </w:r>
            <w:r>
              <w:rPr>
                <w:rFonts w:ascii="Roboto" w:hAnsi="Roboto"/>
                <w:sz w:val="20"/>
                <w:szCs w:val="20"/>
                <w:lang w:eastAsia="en-US"/>
              </w:rPr>
              <w:t xml:space="preserve">- </w:t>
            </w:r>
            <w:r w:rsidRPr="00DA04E6">
              <w:rPr>
                <w:rFonts w:ascii="Roboto" w:hAnsi="Roboto"/>
                <w:sz w:val="20"/>
                <w:szCs w:val="20"/>
                <w:lang w:eastAsia="en-US"/>
              </w:rPr>
              <w:t>pom. SG</w:t>
            </w:r>
          </w:p>
        </w:tc>
        <w:tc>
          <w:tcPr>
            <w:tcW w:w="1842" w:type="dxa"/>
            <w:tcBorders>
              <w:top w:val="single" w:sz="4" w:space="0" w:color="auto"/>
              <w:left w:val="single" w:sz="4" w:space="0" w:color="auto"/>
              <w:bottom w:val="single" w:sz="4" w:space="0" w:color="auto"/>
              <w:right w:val="single" w:sz="4" w:space="0" w:color="auto"/>
            </w:tcBorders>
            <w:vAlign w:val="center"/>
          </w:tcPr>
          <w:p w14:paraId="6AB02DA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19,09</w:t>
            </w:r>
          </w:p>
        </w:tc>
        <w:tc>
          <w:tcPr>
            <w:tcW w:w="1843" w:type="dxa"/>
            <w:tcBorders>
              <w:top w:val="single" w:sz="4" w:space="0" w:color="auto"/>
              <w:left w:val="single" w:sz="4" w:space="0" w:color="auto"/>
              <w:bottom w:val="single" w:sz="4" w:space="0" w:color="auto"/>
              <w:right w:val="single" w:sz="4" w:space="0" w:color="auto"/>
            </w:tcBorders>
            <w:vAlign w:val="center"/>
          </w:tcPr>
          <w:p w14:paraId="03D41AA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7B0EB72D" w14:textId="77777777" w:rsidR="00DA04E6" w:rsidRPr="00DA04E6" w:rsidRDefault="00DA04E6" w:rsidP="00574A30">
            <w:pPr>
              <w:rPr>
                <w:rFonts w:ascii="Roboto" w:hAnsi="Roboto"/>
                <w:sz w:val="20"/>
                <w:szCs w:val="20"/>
                <w:lang w:eastAsia="en-US"/>
              </w:rPr>
            </w:pPr>
          </w:p>
        </w:tc>
      </w:tr>
      <w:tr w:rsidR="00DA04E6" w:rsidRPr="00DA04E6" w14:paraId="3CBFE4C1"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6594D7AC"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10</w:t>
            </w:r>
          </w:p>
        </w:tc>
        <w:tc>
          <w:tcPr>
            <w:tcW w:w="3160" w:type="dxa"/>
            <w:tcBorders>
              <w:top w:val="single" w:sz="4" w:space="0" w:color="auto"/>
              <w:left w:val="single" w:sz="4" w:space="0" w:color="auto"/>
              <w:bottom w:val="single" w:sz="4" w:space="0" w:color="auto"/>
              <w:right w:val="single" w:sz="4" w:space="0" w:color="auto"/>
            </w:tcBorders>
            <w:vAlign w:val="center"/>
          </w:tcPr>
          <w:p w14:paraId="1A22D3C1"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1.15 </w:t>
            </w:r>
            <w:r>
              <w:rPr>
                <w:rFonts w:ascii="Roboto" w:hAnsi="Roboto"/>
                <w:sz w:val="20"/>
                <w:szCs w:val="20"/>
                <w:lang w:eastAsia="en-US"/>
              </w:rPr>
              <w:t>-</w:t>
            </w:r>
            <w:r w:rsidRPr="00DA04E6">
              <w:rPr>
                <w:rFonts w:ascii="Roboto" w:hAnsi="Roboto"/>
                <w:sz w:val="20"/>
                <w:szCs w:val="20"/>
                <w:lang w:eastAsia="en-US"/>
              </w:rPr>
              <w:t xml:space="preserve"> pok. przesłuchań- SG</w:t>
            </w:r>
          </w:p>
        </w:tc>
        <w:tc>
          <w:tcPr>
            <w:tcW w:w="1842" w:type="dxa"/>
            <w:tcBorders>
              <w:top w:val="single" w:sz="4" w:space="0" w:color="auto"/>
              <w:left w:val="single" w:sz="4" w:space="0" w:color="auto"/>
              <w:bottom w:val="single" w:sz="4" w:space="0" w:color="auto"/>
              <w:right w:val="single" w:sz="4" w:space="0" w:color="auto"/>
            </w:tcBorders>
            <w:vAlign w:val="center"/>
          </w:tcPr>
          <w:p w14:paraId="452246AA"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17,57</w:t>
            </w:r>
          </w:p>
        </w:tc>
        <w:tc>
          <w:tcPr>
            <w:tcW w:w="1843" w:type="dxa"/>
            <w:tcBorders>
              <w:top w:val="single" w:sz="4" w:space="0" w:color="auto"/>
              <w:left w:val="single" w:sz="4" w:space="0" w:color="auto"/>
              <w:bottom w:val="single" w:sz="4" w:space="0" w:color="auto"/>
              <w:right w:val="single" w:sz="4" w:space="0" w:color="auto"/>
            </w:tcBorders>
            <w:vAlign w:val="center"/>
          </w:tcPr>
          <w:p w14:paraId="4EFDC06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77CADE52" w14:textId="77777777" w:rsidR="00DA04E6" w:rsidRPr="00DA04E6" w:rsidRDefault="00DA04E6" w:rsidP="00574A30">
            <w:pPr>
              <w:rPr>
                <w:rFonts w:ascii="Roboto" w:hAnsi="Roboto"/>
                <w:sz w:val="20"/>
                <w:szCs w:val="20"/>
                <w:lang w:eastAsia="en-US"/>
              </w:rPr>
            </w:pPr>
          </w:p>
        </w:tc>
      </w:tr>
      <w:tr w:rsidR="00DA04E6" w:rsidRPr="00DA04E6" w14:paraId="4EC383CA"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28B7886C"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w:t>
            </w:r>
          </w:p>
        </w:tc>
        <w:tc>
          <w:tcPr>
            <w:tcW w:w="3160" w:type="dxa"/>
            <w:tcBorders>
              <w:top w:val="single" w:sz="4" w:space="0" w:color="auto"/>
              <w:left w:val="single" w:sz="4" w:space="0" w:color="auto"/>
              <w:bottom w:val="single" w:sz="4" w:space="0" w:color="auto"/>
              <w:right w:val="single" w:sz="4" w:space="0" w:color="auto"/>
            </w:tcBorders>
            <w:vAlign w:val="center"/>
          </w:tcPr>
          <w:p w14:paraId="23F9559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1.16</w:t>
            </w:r>
            <w:r>
              <w:rPr>
                <w:rFonts w:ascii="Roboto" w:hAnsi="Roboto"/>
                <w:sz w:val="20"/>
                <w:szCs w:val="20"/>
                <w:lang w:eastAsia="en-US"/>
              </w:rPr>
              <w:t xml:space="preserve"> </w:t>
            </w:r>
            <w:r w:rsidRPr="00DA04E6">
              <w:rPr>
                <w:rFonts w:ascii="Roboto" w:hAnsi="Roboto"/>
                <w:sz w:val="20"/>
                <w:szCs w:val="20"/>
                <w:lang w:eastAsia="en-US"/>
              </w:rPr>
              <w:t>- pok. przesłuchań - SG</w:t>
            </w:r>
          </w:p>
        </w:tc>
        <w:tc>
          <w:tcPr>
            <w:tcW w:w="1842" w:type="dxa"/>
            <w:tcBorders>
              <w:top w:val="single" w:sz="4" w:space="0" w:color="auto"/>
              <w:left w:val="single" w:sz="4" w:space="0" w:color="auto"/>
              <w:bottom w:val="single" w:sz="4" w:space="0" w:color="auto"/>
              <w:right w:val="single" w:sz="4" w:space="0" w:color="auto"/>
            </w:tcBorders>
            <w:vAlign w:val="center"/>
          </w:tcPr>
          <w:p w14:paraId="2F54C70A"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17,57</w:t>
            </w:r>
          </w:p>
        </w:tc>
        <w:tc>
          <w:tcPr>
            <w:tcW w:w="1843" w:type="dxa"/>
            <w:tcBorders>
              <w:top w:val="single" w:sz="4" w:space="0" w:color="auto"/>
              <w:left w:val="single" w:sz="4" w:space="0" w:color="auto"/>
              <w:bottom w:val="single" w:sz="4" w:space="0" w:color="auto"/>
              <w:right w:val="single" w:sz="4" w:space="0" w:color="auto"/>
            </w:tcBorders>
            <w:vAlign w:val="center"/>
          </w:tcPr>
          <w:p w14:paraId="62648DE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46A54E8E" w14:textId="77777777" w:rsidR="00DA04E6" w:rsidRPr="00DA04E6" w:rsidRDefault="00DA04E6" w:rsidP="00574A30">
            <w:pPr>
              <w:rPr>
                <w:rFonts w:ascii="Roboto" w:hAnsi="Roboto"/>
                <w:sz w:val="20"/>
                <w:szCs w:val="20"/>
                <w:lang w:eastAsia="en-US"/>
              </w:rPr>
            </w:pPr>
          </w:p>
        </w:tc>
      </w:tr>
      <w:tr w:rsidR="00DA04E6" w:rsidRPr="00DA04E6" w14:paraId="69F31B60"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3DA3ACE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12</w:t>
            </w:r>
          </w:p>
        </w:tc>
        <w:tc>
          <w:tcPr>
            <w:tcW w:w="3160" w:type="dxa"/>
            <w:tcBorders>
              <w:top w:val="single" w:sz="4" w:space="0" w:color="auto"/>
              <w:left w:val="single" w:sz="4" w:space="0" w:color="auto"/>
              <w:bottom w:val="single" w:sz="4" w:space="0" w:color="auto"/>
              <w:right w:val="single" w:sz="4" w:space="0" w:color="auto"/>
            </w:tcBorders>
            <w:vAlign w:val="center"/>
          </w:tcPr>
          <w:p w14:paraId="4B2E0A6A"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1.17</w:t>
            </w:r>
            <w:r>
              <w:rPr>
                <w:rFonts w:ascii="Roboto" w:hAnsi="Roboto"/>
                <w:sz w:val="20"/>
                <w:szCs w:val="20"/>
                <w:lang w:eastAsia="en-US"/>
              </w:rPr>
              <w:t xml:space="preserve"> </w:t>
            </w:r>
            <w:r w:rsidRPr="00DA04E6">
              <w:rPr>
                <w:rFonts w:ascii="Roboto" w:hAnsi="Roboto"/>
                <w:sz w:val="20"/>
                <w:szCs w:val="20"/>
                <w:lang w:eastAsia="en-US"/>
              </w:rPr>
              <w:t>- pom. SG</w:t>
            </w:r>
          </w:p>
        </w:tc>
        <w:tc>
          <w:tcPr>
            <w:tcW w:w="1842" w:type="dxa"/>
            <w:tcBorders>
              <w:top w:val="single" w:sz="4" w:space="0" w:color="auto"/>
              <w:left w:val="single" w:sz="4" w:space="0" w:color="auto"/>
              <w:bottom w:val="single" w:sz="4" w:space="0" w:color="auto"/>
              <w:right w:val="single" w:sz="4" w:space="0" w:color="auto"/>
            </w:tcBorders>
            <w:vAlign w:val="center"/>
          </w:tcPr>
          <w:p w14:paraId="40526A30"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30,07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C07992"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5704B07A" w14:textId="77777777" w:rsidR="00DA04E6" w:rsidRPr="00DA04E6" w:rsidRDefault="00DA04E6" w:rsidP="00574A30">
            <w:pPr>
              <w:rPr>
                <w:rFonts w:ascii="Roboto" w:hAnsi="Roboto"/>
                <w:sz w:val="20"/>
                <w:szCs w:val="20"/>
                <w:lang w:eastAsia="en-US"/>
              </w:rPr>
            </w:pPr>
          </w:p>
        </w:tc>
      </w:tr>
      <w:tr w:rsidR="00DA04E6" w:rsidRPr="00DA04E6" w14:paraId="4196713F"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2E6E10A9"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w:t>
            </w:r>
          </w:p>
        </w:tc>
        <w:tc>
          <w:tcPr>
            <w:tcW w:w="3160" w:type="dxa"/>
            <w:tcBorders>
              <w:top w:val="single" w:sz="4" w:space="0" w:color="auto"/>
              <w:left w:val="single" w:sz="4" w:space="0" w:color="auto"/>
              <w:bottom w:val="single" w:sz="4" w:space="0" w:color="auto"/>
              <w:right w:val="single" w:sz="4" w:space="0" w:color="auto"/>
            </w:tcBorders>
            <w:vAlign w:val="center"/>
          </w:tcPr>
          <w:p w14:paraId="4F81F49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1.19 - pom. SG</w:t>
            </w:r>
          </w:p>
        </w:tc>
        <w:tc>
          <w:tcPr>
            <w:tcW w:w="1842" w:type="dxa"/>
            <w:tcBorders>
              <w:top w:val="single" w:sz="4" w:space="0" w:color="auto"/>
              <w:left w:val="single" w:sz="4" w:space="0" w:color="auto"/>
              <w:bottom w:val="single" w:sz="4" w:space="0" w:color="auto"/>
              <w:right w:val="single" w:sz="4" w:space="0" w:color="auto"/>
            </w:tcBorders>
            <w:vAlign w:val="center"/>
          </w:tcPr>
          <w:p w14:paraId="47922757"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11,03</w:t>
            </w:r>
          </w:p>
        </w:tc>
        <w:tc>
          <w:tcPr>
            <w:tcW w:w="1843" w:type="dxa"/>
            <w:tcBorders>
              <w:top w:val="single" w:sz="4" w:space="0" w:color="auto"/>
              <w:left w:val="single" w:sz="4" w:space="0" w:color="auto"/>
              <w:bottom w:val="single" w:sz="4" w:space="0" w:color="auto"/>
              <w:right w:val="single" w:sz="4" w:space="0" w:color="auto"/>
            </w:tcBorders>
            <w:vAlign w:val="center"/>
          </w:tcPr>
          <w:p w14:paraId="4CFC1B8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7EBA0673" w14:textId="77777777" w:rsidR="00DA04E6" w:rsidRPr="00DA04E6" w:rsidRDefault="00DA04E6" w:rsidP="00574A30">
            <w:pPr>
              <w:rPr>
                <w:rFonts w:ascii="Roboto" w:hAnsi="Roboto"/>
                <w:sz w:val="20"/>
                <w:szCs w:val="20"/>
                <w:lang w:eastAsia="en-US"/>
              </w:rPr>
            </w:pPr>
          </w:p>
        </w:tc>
      </w:tr>
      <w:tr w:rsidR="00DA04E6" w:rsidRPr="00DA04E6" w14:paraId="7FE320D0"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43836750"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14</w:t>
            </w:r>
          </w:p>
        </w:tc>
        <w:tc>
          <w:tcPr>
            <w:tcW w:w="3160" w:type="dxa"/>
            <w:tcBorders>
              <w:top w:val="single" w:sz="4" w:space="0" w:color="auto"/>
              <w:left w:val="single" w:sz="4" w:space="0" w:color="auto"/>
              <w:bottom w:val="single" w:sz="4" w:space="0" w:color="auto"/>
              <w:right w:val="single" w:sz="4" w:space="0" w:color="auto"/>
            </w:tcBorders>
            <w:vAlign w:val="center"/>
          </w:tcPr>
          <w:p w14:paraId="231F3158"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1.20</w:t>
            </w:r>
            <w:r>
              <w:rPr>
                <w:rFonts w:ascii="Roboto" w:hAnsi="Roboto"/>
                <w:sz w:val="20"/>
                <w:szCs w:val="20"/>
                <w:lang w:eastAsia="en-US"/>
              </w:rPr>
              <w:t xml:space="preserve"> </w:t>
            </w:r>
            <w:r w:rsidRPr="00DA04E6">
              <w:rPr>
                <w:rFonts w:ascii="Roboto" w:hAnsi="Roboto"/>
                <w:sz w:val="20"/>
                <w:szCs w:val="20"/>
                <w:lang w:eastAsia="en-US"/>
              </w:rPr>
              <w:t>- pom. SG</w:t>
            </w:r>
          </w:p>
        </w:tc>
        <w:tc>
          <w:tcPr>
            <w:tcW w:w="1842" w:type="dxa"/>
            <w:tcBorders>
              <w:top w:val="single" w:sz="4" w:space="0" w:color="auto"/>
              <w:left w:val="single" w:sz="4" w:space="0" w:color="auto"/>
              <w:bottom w:val="single" w:sz="4" w:space="0" w:color="auto"/>
              <w:right w:val="single" w:sz="4" w:space="0" w:color="auto"/>
            </w:tcBorders>
            <w:vAlign w:val="center"/>
          </w:tcPr>
          <w:p w14:paraId="7EB4C92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11,03</w:t>
            </w:r>
          </w:p>
        </w:tc>
        <w:tc>
          <w:tcPr>
            <w:tcW w:w="1843" w:type="dxa"/>
            <w:tcBorders>
              <w:top w:val="single" w:sz="4" w:space="0" w:color="auto"/>
              <w:left w:val="single" w:sz="4" w:space="0" w:color="auto"/>
              <w:bottom w:val="single" w:sz="4" w:space="0" w:color="auto"/>
              <w:right w:val="single" w:sz="4" w:space="0" w:color="auto"/>
            </w:tcBorders>
            <w:vAlign w:val="center"/>
          </w:tcPr>
          <w:p w14:paraId="78966C68"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3DC9C04D" w14:textId="77777777" w:rsidR="00DA04E6" w:rsidRPr="00DA04E6" w:rsidRDefault="00DA04E6" w:rsidP="00574A30">
            <w:pPr>
              <w:rPr>
                <w:rFonts w:ascii="Roboto" w:hAnsi="Roboto"/>
                <w:sz w:val="20"/>
                <w:szCs w:val="20"/>
                <w:lang w:eastAsia="en-US"/>
              </w:rPr>
            </w:pPr>
          </w:p>
        </w:tc>
      </w:tr>
      <w:tr w:rsidR="00DA04E6" w:rsidRPr="00DA04E6" w14:paraId="3FBB03E6"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476EB968"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15</w:t>
            </w:r>
          </w:p>
        </w:tc>
        <w:tc>
          <w:tcPr>
            <w:tcW w:w="3160" w:type="dxa"/>
            <w:tcBorders>
              <w:top w:val="single" w:sz="4" w:space="0" w:color="auto"/>
              <w:left w:val="single" w:sz="4" w:space="0" w:color="auto"/>
              <w:bottom w:val="single" w:sz="4" w:space="0" w:color="auto"/>
              <w:right w:val="single" w:sz="4" w:space="0" w:color="auto"/>
            </w:tcBorders>
            <w:vAlign w:val="center"/>
          </w:tcPr>
          <w:p w14:paraId="7DCBAFB5"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1.21- pom. SG</w:t>
            </w:r>
          </w:p>
        </w:tc>
        <w:tc>
          <w:tcPr>
            <w:tcW w:w="1842" w:type="dxa"/>
            <w:tcBorders>
              <w:top w:val="single" w:sz="4" w:space="0" w:color="auto"/>
              <w:left w:val="single" w:sz="4" w:space="0" w:color="auto"/>
              <w:bottom w:val="single" w:sz="4" w:space="0" w:color="auto"/>
              <w:right w:val="single" w:sz="4" w:space="0" w:color="auto"/>
            </w:tcBorders>
            <w:vAlign w:val="center"/>
          </w:tcPr>
          <w:p w14:paraId="0A20A64C"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11,03</w:t>
            </w:r>
          </w:p>
        </w:tc>
        <w:tc>
          <w:tcPr>
            <w:tcW w:w="1843" w:type="dxa"/>
            <w:tcBorders>
              <w:top w:val="single" w:sz="4" w:space="0" w:color="auto"/>
              <w:left w:val="single" w:sz="4" w:space="0" w:color="auto"/>
              <w:bottom w:val="single" w:sz="4" w:space="0" w:color="auto"/>
              <w:right w:val="single" w:sz="4" w:space="0" w:color="auto"/>
            </w:tcBorders>
            <w:vAlign w:val="center"/>
          </w:tcPr>
          <w:p w14:paraId="219868AF"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6EF4C874" w14:textId="77777777" w:rsidR="00DA04E6" w:rsidRPr="00DA04E6" w:rsidRDefault="00DA04E6" w:rsidP="00574A30">
            <w:pPr>
              <w:rPr>
                <w:rFonts w:ascii="Roboto" w:hAnsi="Roboto"/>
                <w:sz w:val="20"/>
                <w:szCs w:val="20"/>
                <w:lang w:eastAsia="en-US"/>
              </w:rPr>
            </w:pPr>
          </w:p>
        </w:tc>
      </w:tr>
      <w:tr w:rsidR="00DA04E6" w:rsidRPr="00DA04E6" w14:paraId="4CA44076"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04916ED7"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16</w:t>
            </w:r>
          </w:p>
        </w:tc>
        <w:tc>
          <w:tcPr>
            <w:tcW w:w="3160" w:type="dxa"/>
            <w:tcBorders>
              <w:top w:val="single" w:sz="4" w:space="0" w:color="auto"/>
              <w:left w:val="single" w:sz="4" w:space="0" w:color="auto"/>
              <w:bottom w:val="single" w:sz="4" w:space="0" w:color="auto"/>
              <w:right w:val="single" w:sz="4" w:space="0" w:color="auto"/>
            </w:tcBorders>
            <w:vAlign w:val="center"/>
          </w:tcPr>
          <w:p w14:paraId="5A55F13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1.22</w:t>
            </w:r>
            <w:r>
              <w:rPr>
                <w:rFonts w:ascii="Roboto" w:hAnsi="Roboto"/>
                <w:sz w:val="20"/>
                <w:szCs w:val="20"/>
                <w:lang w:eastAsia="en-US"/>
              </w:rPr>
              <w:t xml:space="preserve"> </w:t>
            </w:r>
            <w:r w:rsidRPr="00DA04E6">
              <w:rPr>
                <w:rFonts w:ascii="Roboto" w:hAnsi="Roboto"/>
                <w:sz w:val="20"/>
                <w:szCs w:val="20"/>
                <w:lang w:eastAsia="en-US"/>
              </w:rPr>
              <w:t>- pom. SG</w:t>
            </w:r>
          </w:p>
        </w:tc>
        <w:tc>
          <w:tcPr>
            <w:tcW w:w="1842" w:type="dxa"/>
            <w:tcBorders>
              <w:top w:val="single" w:sz="4" w:space="0" w:color="auto"/>
              <w:left w:val="single" w:sz="4" w:space="0" w:color="auto"/>
              <w:bottom w:val="single" w:sz="4" w:space="0" w:color="auto"/>
              <w:right w:val="single" w:sz="4" w:space="0" w:color="auto"/>
            </w:tcBorders>
            <w:vAlign w:val="center"/>
          </w:tcPr>
          <w:p w14:paraId="2E14A7C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11,03</w:t>
            </w:r>
          </w:p>
        </w:tc>
        <w:tc>
          <w:tcPr>
            <w:tcW w:w="1843" w:type="dxa"/>
            <w:tcBorders>
              <w:top w:val="single" w:sz="4" w:space="0" w:color="auto"/>
              <w:left w:val="single" w:sz="4" w:space="0" w:color="auto"/>
              <w:bottom w:val="single" w:sz="4" w:space="0" w:color="auto"/>
              <w:right w:val="single" w:sz="4" w:space="0" w:color="auto"/>
            </w:tcBorders>
            <w:vAlign w:val="center"/>
          </w:tcPr>
          <w:p w14:paraId="69751F02"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4D3385E3" w14:textId="77777777" w:rsidR="00DA04E6" w:rsidRPr="00DA04E6" w:rsidRDefault="00DA04E6" w:rsidP="00574A30">
            <w:pPr>
              <w:rPr>
                <w:rFonts w:ascii="Roboto" w:hAnsi="Roboto"/>
                <w:sz w:val="20"/>
                <w:szCs w:val="20"/>
                <w:lang w:eastAsia="en-US"/>
              </w:rPr>
            </w:pPr>
          </w:p>
        </w:tc>
      </w:tr>
      <w:tr w:rsidR="00DA04E6" w:rsidRPr="00DA04E6" w14:paraId="6360EA3B"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5449D76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17</w:t>
            </w:r>
          </w:p>
        </w:tc>
        <w:tc>
          <w:tcPr>
            <w:tcW w:w="3160" w:type="dxa"/>
            <w:tcBorders>
              <w:top w:val="single" w:sz="4" w:space="0" w:color="auto"/>
              <w:left w:val="single" w:sz="4" w:space="0" w:color="auto"/>
              <w:bottom w:val="single" w:sz="4" w:space="0" w:color="auto"/>
              <w:right w:val="single" w:sz="4" w:space="0" w:color="auto"/>
            </w:tcBorders>
            <w:vAlign w:val="center"/>
          </w:tcPr>
          <w:p w14:paraId="2FD9001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1.23</w:t>
            </w:r>
            <w:r>
              <w:rPr>
                <w:rFonts w:ascii="Roboto" w:hAnsi="Roboto"/>
                <w:sz w:val="20"/>
                <w:szCs w:val="20"/>
                <w:lang w:eastAsia="en-US"/>
              </w:rPr>
              <w:t xml:space="preserve"> </w:t>
            </w:r>
            <w:r w:rsidRPr="00DA04E6">
              <w:rPr>
                <w:rFonts w:ascii="Roboto" w:hAnsi="Roboto"/>
                <w:sz w:val="20"/>
                <w:szCs w:val="20"/>
                <w:lang w:eastAsia="en-US"/>
              </w:rPr>
              <w:t>- pom. SG</w:t>
            </w:r>
          </w:p>
        </w:tc>
        <w:tc>
          <w:tcPr>
            <w:tcW w:w="1842" w:type="dxa"/>
            <w:tcBorders>
              <w:top w:val="single" w:sz="4" w:space="0" w:color="auto"/>
              <w:left w:val="single" w:sz="4" w:space="0" w:color="auto"/>
              <w:bottom w:val="single" w:sz="4" w:space="0" w:color="auto"/>
              <w:right w:val="single" w:sz="4" w:space="0" w:color="auto"/>
            </w:tcBorders>
            <w:vAlign w:val="center"/>
          </w:tcPr>
          <w:p w14:paraId="32E4D68F"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11,03</w:t>
            </w:r>
          </w:p>
        </w:tc>
        <w:tc>
          <w:tcPr>
            <w:tcW w:w="1843" w:type="dxa"/>
            <w:tcBorders>
              <w:top w:val="single" w:sz="4" w:space="0" w:color="auto"/>
              <w:left w:val="single" w:sz="4" w:space="0" w:color="auto"/>
              <w:bottom w:val="single" w:sz="4" w:space="0" w:color="auto"/>
              <w:right w:val="single" w:sz="4" w:space="0" w:color="auto"/>
            </w:tcBorders>
            <w:vAlign w:val="center"/>
          </w:tcPr>
          <w:p w14:paraId="1007F6E1"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1C96E1CB" w14:textId="77777777" w:rsidR="00DA04E6" w:rsidRPr="00DA04E6" w:rsidRDefault="00DA04E6" w:rsidP="00574A30">
            <w:pPr>
              <w:rPr>
                <w:rFonts w:ascii="Roboto" w:hAnsi="Roboto"/>
                <w:sz w:val="20"/>
                <w:szCs w:val="20"/>
                <w:lang w:eastAsia="en-US"/>
              </w:rPr>
            </w:pPr>
          </w:p>
        </w:tc>
      </w:tr>
      <w:tr w:rsidR="00DA04E6" w:rsidRPr="00DA04E6" w14:paraId="50FC36B2"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1806D033"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lastRenderedPageBreak/>
              <w:t>18</w:t>
            </w:r>
          </w:p>
        </w:tc>
        <w:tc>
          <w:tcPr>
            <w:tcW w:w="3160" w:type="dxa"/>
            <w:tcBorders>
              <w:top w:val="single" w:sz="4" w:space="0" w:color="auto"/>
              <w:left w:val="single" w:sz="4" w:space="0" w:color="auto"/>
              <w:bottom w:val="single" w:sz="4" w:space="0" w:color="auto"/>
              <w:right w:val="single" w:sz="4" w:space="0" w:color="auto"/>
            </w:tcBorders>
            <w:vAlign w:val="center"/>
          </w:tcPr>
          <w:p w14:paraId="586DE42E"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1.24</w:t>
            </w:r>
            <w:r>
              <w:rPr>
                <w:rFonts w:ascii="Roboto" w:hAnsi="Roboto"/>
                <w:sz w:val="20"/>
                <w:szCs w:val="20"/>
                <w:lang w:eastAsia="en-US"/>
              </w:rPr>
              <w:t xml:space="preserve"> -</w:t>
            </w:r>
            <w:r w:rsidRPr="00DA04E6">
              <w:rPr>
                <w:rFonts w:ascii="Roboto" w:hAnsi="Roboto"/>
                <w:sz w:val="20"/>
                <w:szCs w:val="20"/>
                <w:lang w:eastAsia="en-US"/>
              </w:rPr>
              <w:t xml:space="preserve"> pom. SG</w:t>
            </w:r>
          </w:p>
        </w:tc>
        <w:tc>
          <w:tcPr>
            <w:tcW w:w="1842" w:type="dxa"/>
            <w:tcBorders>
              <w:top w:val="single" w:sz="4" w:space="0" w:color="auto"/>
              <w:left w:val="single" w:sz="4" w:space="0" w:color="auto"/>
              <w:bottom w:val="single" w:sz="4" w:space="0" w:color="auto"/>
              <w:right w:val="single" w:sz="4" w:space="0" w:color="auto"/>
            </w:tcBorders>
            <w:vAlign w:val="center"/>
          </w:tcPr>
          <w:p w14:paraId="0AD7A6A2"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15,49</w:t>
            </w:r>
          </w:p>
        </w:tc>
        <w:tc>
          <w:tcPr>
            <w:tcW w:w="1843" w:type="dxa"/>
            <w:tcBorders>
              <w:top w:val="single" w:sz="4" w:space="0" w:color="auto"/>
              <w:left w:val="single" w:sz="4" w:space="0" w:color="auto"/>
              <w:bottom w:val="single" w:sz="4" w:space="0" w:color="auto"/>
              <w:right w:val="single" w:sz="4" w:space="0" w:color="auto"/>
            </w:tcBorders>
            <w:vAlign w:val="center"/>
          </w:tcPr>
          <w:p w14:paraId="0E205A3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3,10</w:t>
            </w:r>
          </w:p>
        </w:tc>
        <w:tc>
          <w:tcPr>
            <w:tcW w:w="1790" w:type="dxa"/>
            <w:tcBorders>
              <w:top w:val="single" w:sz="4" w:space="0" w:color="auto"/>
              <w:left w:val="single" w:sz="4" w:space="0" w:color="auto"/>
              <w:bottom w:val="single" w:sz="4" w:space="0" w:color="auto"/>
              <w:right w:val="single" w:sz="4" w:space="0" w:color="auto"/>
            </w:tcBorders>
            <w:vAlign w:val="center"/>
          </w:tcPr>
          <w:p w14:paraId="0A329148" w14:textId="77777777" w:rsidR="00DA04E6" w:rsidRPr="00DA04E6" w:rsidRDefault="00DA04E6" w:rsidP="00574A30">
            <w:pPr>
              <w:rPr>
                <w:rFonts w:ascii="Roboto" w:hAnsi="Roboto"/>
                <w:sz w:val="20"/>
                <w:szCs w:val="20"/>
                <w:lang w:eastAsia="en-US"/>
              </w:rPr>
            </w:pPr>
          </w:p>
        </w:tc>
      </w:tr>
      <w:tr w:rsidR="00DA04E6" w:rsidRPr="00DA04E6" w14:paraId="23E64B57"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76CB25B3"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19</w:t>
            </w:r>
          </w:p>
        </w:tc>
        <w:tc>
          <w:tcPr>
            <w:tcW w:w="3160" w:type="dxa"/>
            <w:tcBorders>
              <w:top w:val="single" w:sz="4" w:space="0" w:color="auto"/>
              <w:left w:val="single" w:sz="4" w:space="0" w:color="auto"/>
              <w:bottom w:val="single" w:sz="4" w:space="0" w:color="auto"/>
              <w:right w:val="single" w:sz="4" w:space="0" w:color="auto"/>
            </w:tcBorders>
            <w:vAlign w:val="center"/>
          </w:tcPr>
          <w:p w14:paraId="6A723877"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1.30</w:t>
            </w:r>
            <w:r>
              <w:rPr>
                <w:rFonts w:ascii="Roboto" w:hAnsi="Roboto"/>
                <w:sz w:val="20"/>
                <w:szCs w:val="20"/>
                <w:lang w:eastAsia="en-US"/>
              </w:rPr>
              <w:t xml:space="preserve"> </w:t>
            </w:r>
            <w:r w:rsidRPr="00DA04E6">
              <w:rPr>
                <w:rFonts w:ascii="Roboto" w:hAnsi="Roboto"/>
                <w:sz w:val="20"/>
                <w:szCs w:val="20"/>
                <w:lang w:eastAsia="en-US"/>
              </w:rPr>
              <w:t>- pok. psychologa</w:t>
            </w:r>
          </w:p>
        </w:tc>
        <w:tc>
          <w:tcPr>
            <w:tcW w:w="1842" w:type="dxa"/>
            <w:tcBorders>
              <w:top w:val="single" w:sz="4" w:space="0" w:color="auto"/>
              <w:left w:val="single" w:sz="4" w:space="0" w:color="auto"/>
              <w:bottom w:val="single" w:sz="4" w:space="0" w:color="auto"/>
              <w:right w:val="single" w:sz="4" w:space="0" w:color="auto"/>
            </w:tcBorders>
            <w:vAlign w:val="center"/>
          </w:tcPr>
          <w:p w14:paraId="3AED118F"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13,25</w:t>
            </w:r>
          </w:p>
        </w:tc>
        <w:tc>
          <w:tcPr>
            <w:tcW w:w="1843" w:type="dxa"/>
            <w:tcBorders>
              <w:top w:val="single" w:sz="4" w:space="0" w:color="auto"/>
              <w:left w:val="single" w:sz="4" w:space="0" w:color="auto"/>
              <w:bottom w:val="single" w:sz="4" w:space="0" w:color="auto"/>
              <w:right w:val="single" w:sz="4" w:space="0" w:color="auto"/>
            </w:tcBorders>
            <w:vAlign w:val="center"/>
          </w:tcPr>
          <w:p w14:paraId="33C77D1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07174CB4" w14:textId="77777777" w:rsidR="00DA04E6" w:rsidRPr="00DA04E6" w:rsidRDefault="00DA04E6" w:rsidP="00574A30">
            <w:pPr>
              <w:rPr>
                <w:rFonts w:ascii="Roboto" w:hAnsi="Roboto"/>
                <w:sz w:val="20"/>
                <w:szCs w:val="20"/>
                <w:lang w:eastAsia="en-US"/>
              </w:rPr>
            </w:pPr>
          </w:p>
        </w:tc>
      </w:tr>
      <w:tr w:rsidR="00DA04E6" w:rsidRPr="00DA04E6" w14:paraId="57CDB4E9"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54E51A0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74254F91"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1.31</w:t>
            </w:r>
            <w:r>
              <w:rPr>
                <w:rFonts w:ascii="Roboto" w:hAnsi="Roboto"/>
                <w:sz w:val="20"/>
                <w:szCs w:val="20"/>
                <w:lang w:eastAsia="en-US"/>
              </w:rPr>
              <w:t xml:space="preserve"> </w:t>
            </w:r>
            <w:r w:rsidRPr="00DA04E6">
              <w:rPr>
                <w:rFonts w:ascii="Roboto" w:hAnsi="Roboto"/>
                <w:sz w:val="20"/>
                <w:szCs w:val="20"/>
                <w:lang w:eastAsia="en-US"/>
              </w:rPr>
              <w:t>- pok. przesłuchań</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6A6EA0"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22E131"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7125F24F" w14:textId="77777777" w:rsidR="00DA04E6" w:rsidRPr="00DA04E6" w:rsidRDefault="00DA04E6" w:rsidP="00574A30">
            <w:pPr>
              <w:rPr>
                <w:rFonts w:ascii="Roboto" w:hAnsi="Roboto"/>
                <w:sz w:val="20"/>
                <w:szCs w:val="20"/>
                <w:lang w:eastAsia="en-US"/>
              </w:rPr>
            </w:pPr>
          </w:p>
        </w:tc>
      </w:tr>
      <w:tr w:rsidR="00DA04E6" w:rsidRPr="00DA04E6" w14:paraId="1317B900"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09A2445C"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21</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1253E9C"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1.32</w:t>
            </w:r>
            <w:r>
              <w:rPr>
                <w:rFonts w:ascii="Roboto" w:hAnsi="Roboto"/>
                <w:sz w:val="20"/>
                <w:szCs w:val="20"/>
                <w:lang w:eastAsia="en-US"/>
              </w:rPr>
              <w:t xml:space="preserve"> </w:t>
            </w:r>
            <w:r w:rsidRPr="00DA04E6">
              <w:rPr>
                <w:rFonts w:ascii="Roboto" w:hAnsi="Roboto"/>
                <w:sz w:val="20"/>
                <w:szCs w:val="20"/>
                <w:lang w:eastAsia="en-US"/>
              </w:rPr>
              <w:t>- pok. przesłuchań</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DFC18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11717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4B3A3533" w14:textId="77777777" w:rsidR="00DA04E6" w:rsidRPr="00DA04E6" w:rsidRDefault="00DA04E6" w:rsidP="00574A30">
            <w:pPr>
              <w:rPr>
                <w:rFonts w:ascii="Roboto" w:hAnsi="Roboto"/>
                <w:sz w:val="20"/>
                <w:szCs w:val="20"/>
                <w:lang w:eastAsia="en-US"/>
              </w:rPr>
            </w:pPr>
          </w:p>
        </w:tc>
      </w:tr>
      <w:tr w:rsidR="00DA04E6" w:rsidRPr="00DA04E6" w14:paraId="4A934B5F"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1020F5D1"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22</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B830AF9"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1.33 </w:t>
            </w:r>
            <w:r>
              <w:rPr>
                <w:rFonts w:ascii="Roboto" w:hAnsi="Roboto"/>
                <w:sz w:val="20"/>
                <w:szCs w:val="20"/>
                <w:lang w:eastAsia="en-US"/>
              </w:rPr>
              <w:t>-</w:t>
            </w:r>
            <w:r w:rsidRPr="00DA04E6">
              <w:rPr>
                <w:rFonts w:ascii="Roboto" w:hAnsi="Roboto"/>
                <w:sz w:val="20"/>
                <w:szCs w:val="20"/>
                <w:lang w:eastAsia="en-US"/>
              </w:rPr>
              <w:t xml:space="preserve"> pok. przesłuchań</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48C733"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0EDA12"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60D0EFFB" w14:textId="77777777" w:rsidR="00DA04E6" w:rsidRPr="00DA04E6" w:rsidRDefault="00DA04E6" w:rsidP="00574A30">
            <w:pPr>
              <w:rPr>
                <w:rFonts w:ascii="Roboto" w:hAnsi="Roboto"/>
                <w:sz w:val="20"/>
                <w:szCs w:val="20"/>
                <w:lang w:eastAsia="en-US"/>
              </w:rPr>
            </w:pPr>
          </w:p>
        </w:tc>
      </w:tr>
      <w:tr w:rsidR="00DA04E6" w:rsidRPr="00DA04E6" w14:paraId="04EDA59E" w14:textId="77777777" w:rsidTr="00B46A82">
        <w:tc>
          <w:tcPr>
            <w:tcW w:w="663" w:type="dxa"/>
            <w:tcBorders>
              <w:top w:val="single" w:sz="4" w:space="0" w:color="auto"/>
              <w:left w:val="single" w:sz="4" w:space="0" w:color="auto"/>
              <w:bottom w:val="single" w:sz="4" w:space="0" w:color="auto"/>
              <w:right w:val="single" w:sz="4" w:space="0" w:color="auto"/>
            </w:tcBorders>
            <w:vAlign w:val="center"/>
            <w:hideMark/>
          </w:tcPr>
          <w:p w14:paraId="0FBF5787"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A8D8B9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1.34</w:t>
            </w:r>
            <w:r>
              <w:rPr>
                <w:rFonts w:ascii="Roboto" w:hAnsi="Roboto"/>
                <w:sz w:val="20"/>
                <w:szCs w:val="20"/>
                <w:lang w:eastAsia="en-US"/>
              </w:rPr>
              <w:t xml:space="preserve"> </w:t>
            </w:r>
            <w:r w:rsidRPr="00DA04E6">
              <w:rPr>
                <w:rFonts w:ascii="Roboto" w:hAnsi="Roboto"/>
                <w:sz w:val="20"/>
                <w:szCs w:val="20"/>
                <w:lang w:eastAsia="en-US"/>
              </w:rPr>
              <w:t>- pok. przesłuchań</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2015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6B4C3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7F5898DF" w14:textId="77777777" w:rsidR="00DA04E6" w:rsidRPr="00DA04E6" w:rsidRDefault="00DA04E6" w:rsidP="00574A30">
            <w:pPr>
              <w:rPr>
                <w:rFonts w:ascii="Roboto" w:hAnsi="Roboto"/>
                <w:sz w:val="20"/>
                <w:szCs w:val="20"/>
                <w:lang w:eastAsia="en-US"/>
              </w:rPr>
            </w:pPr>
          </w:p>
        </w:tc>
      </w:tr>
      <w:tr w:rsidR="00DA04E6" w:rsidRPr="00DA04E6" w14:paraId="0635F078"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2BF74297"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47C26A6E"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1.35</w:t>
            </w:r>
            <w:r>
              <w:rPr>
                <w:rFonts w:ascii="Roboto" w:hAnsi="Roboto"/>
                <w:sz w:val="20"/>
                <w:szCs w:val="20"/>
                <w:lang w:eastAsia="en-US"/>
              </w:rPr>
              <w:t xml:space="preserve"> </w:t>
            </w:r>
            <w:r w:rsidRPr="00DA04E6">
              <w:rPr>
                <w:rFonts w:ascii="Roboto" w:hAnsi="Roboto"/>
                <w:sz w:val="20"/>
                <w:szCs w:val="20"/>
                <w:lang w:eastAsia="en-US"/>
              </w:rPr>
              <w:t>- pok. przesłuchań</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879D40F"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13,25</w:t>
            </w:r>
          </w:p>
        </w:tc>
        <w:tc>
          <w:tcPr>
            <w:tcW w:w="1843" w:type="dxa"/>
            <w:tcBorders>
              <w:top w:val="single" w:sz="4" w:space="0" w:color="auto"/>
              <w:left w:val="single" w:sz="4" w:space="0" w:color="auto"/>
              <w:bottom w:val="single" w:sz="4" w:space="0" w:color="auto"/>
              <w:right w:val="single" w:sz="4" w:space="0" w:color="auto"/>
            </w:tcBorders>
            <w:vAlign w:val="center"/>
          </w:tcPr>
          <w:p w14:paraId="44C8EB9C"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6B03A74C" w14:textId="77777777" w:rsidR="00DA04E6" w:rsidRPr="00DA04E6" w:rsidRDefault="00DA04E6" w:rsidP="00574A30">
            <w:pPr>
              <w:rPr>
                <w:rFonts w:ascii="Roboto" w:hAnsi="Roboto"/>
                <w:sz w:val="20"/>
                <w:szCs w:val="20"/>
                <w:lang w:eastAsia="en-US"/>
              </w:rPr>
            </w:pPr>
          </w:p>
        </w:tc>
      </w:tr>
      <w:tr w:rsidR="00DA04E6" w:rsidRPr="00DA04E6" w14:paraId="7E2C01D0"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5E56E7C2"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25</w:t>
            </w:r>
          </w:p>
        </w:tc>
        <w:tc>
          <w:tcPr>
            <w:tcW w:w="3160" w:type="dxa"/>
            <w:tcBorders>
              <w:top w:val="single" w:sz="4" w:space="0" w:color="auto"/>
              <w:left w:val="single" w:sz="4" w:space="0" w:color="auto"/>
              <w:bottom w:val="single" w:sz="4" w:space="0" w:color="auto"/>
              <w:right w:val="single" w:sz="4" w:space="0" w:color="auto"/>
            </w:tcBorders>
            <w:vAlign w:val="center"/>
          </w:tcPr>
          <w:p w14:paraId="4705F83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1.37</w:t>
            </w:r>
            <w:r>
              <w:rPr>
                <w:rFonts w:ascii="Roboto" w:hAnsi="Roboto"/>
                <w:sz w:val="20"/>
                <w:szCs w:val="20"/>
                <w:lang w:eastAsia="en-US"/>
              </w:rPr>
              <w:t xml:space="preserve"> </w:t>
            </w:r>
            <w:r w:rsidRPr="00DA04E6">
              <w:rPr>
                <w:rFonts w:ascii="Roboto" w:hAnsi="Roboto"/>
                <w:sz w:val="20"/>
                <w:szCs w:val="20"/>
                <w:lang w:eastAsia="en-US"/>
              </w:rPr>
              <w:t>- pom. biurowe DPS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0FF753"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17,45</w:t>
            </w:r>
          </w:p>
        </w:tc>
        <w:tc>
          <w:tcPr>
            <w:tcW w:w="1843" w:type="dxa"/>
            <w:tcBorders>
              <w:top w:val="single" w:sz="4" w:space="0" w:color="auto"/>
              <w:left w:val="single" w:sz="4" w:space="0" w:color="auto"/>
              <w:bottom w:val="single" w:sz="4" w:space="0" w:color="auto"/>
              <w:right w:val="single" w:sz="4" w:space="0" w:color="auto"/>
            </w:tcBorders>
            <w:vAlign w:val="center"/>
          </w:tcPr>
          <w:p w14:paraId="3E8FFE79"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35224133" w14:textId="77777777" w:rsidR="00DA04E6" w:rsidRPr="00DA04E6" w:rsidRDefault="00DA04E6" w:rsidP="00574A30">
            <w:pPr>
              <w:rPr>
                <w:rFonts w:ascii="Roboto" w:hAnsi="Roboto"/>
                <w:sz w:val="20"/>
                <w:szCs w:val="20"/>
                <w:lang w:eastAsia="en-US"/>
              </w:rPr>
            </w:pPr>
          </w:p>
        </w:tc>
      </w:tr>
      <w:tr w:rsidR="00DA04E6" w:rsidRPr="00DA04E6" w14:paraId="0B7D4755"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794E82E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26</w:t>
            </w:r>
          </w:p>
        </w:tc>
        <w:tc>
          <w:tcPr>
            <w:tcW w:w="3160" w:type="dxa"/>
            <w:tcBorders>
              <w:top w:val="single" w:sz="4" w:space="0" w:color="auto"/>
              <w:left w:val="single" w:sz="4" w:space="0" w:color="auto"/>
              <w:bottom w:val="single" w:sz="4" w:space="0" w:color="auto"/>
              <w:right w:val="single" w:sz="4" w:space="0" w:color="auto"/>
            </w:tcBorders>
            <w:vAlign w:val="center"/>
          </w:tcPr>
          <w:p w14:paraId="54016309"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1.38 </w:t>
            </w:r>
            <w:r>
              <w:rPr>
                <w:rFonts w:ascii="Roboto" w:hAnsi="Roboto"/>
                <w:sz w:val="20"/>
                <w:szCs w:val="20"/>
                <w:lang w:eastAsia="en-US"/>
              </w:rPr>
              <w:t xml:space="preserve">- </w:t>
            </w:r>
            <w:r w:rsidRPr="00DA04E6">
              <w:rPr>
                <w:rFonts w:ascii="Roboto" w:hAnsi="Roboto"/>
                <w:sz w:val="20"/>
                <w:szCs w:val="20"/>
                <w:lang w:eastAsia="en-US"/>
              </w:rPr>
              <w:t>pok. biurowy</w:t>
            </w:r>
          </w:p>
        </w:tc>
        <w:tc>
          <w:tcPr>
            <w:tcW w:w="1842" w:type="dxa"/>
            <w:tcBorders>
              <w:top w:val="single" w:sz="4" w:space="0" w:color="auto"/>
              <w:left w:val="single" w:sz="4" w:space="0" w:color="auto"/>
              <w:bottom w:val="single" w:sz="4" w:space="0" w:color="auto"/>
              <w:right w:val="single" w:sz="4" w:space="0" w:color="auto"/>
            </w:tcBorders>
            <w:vAlign w:val="center"/>
          </w:tcPr>
          <w:p w14:paraId="54413F3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14,22</w:t>
            </w:r>
          </w:p>
        </w:tc>
        <w:tc>
          <w:tcPr>
            <w:tcW w:w="1843" w:type="dxa"/>
            <w:tcBorders>
              <w:top w:val="single" w:sz="4" w:space="0" w:color="auto"/>
              <w:left w:val="single" w:sz="4" w:space="0" w:color="auto"/>
              <w:bottom w:val="single" w:sz="4" w:space="0" w:color="auto"/>
              <w:right w:val="single" w:sz="4" w:space="0" w:color="auto"/>
            </w:tcBorders>
            <w:vAlign w:val="center"/>
          </w:tcPr>
          <w:p w14:paraId="6623E15F"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0989EE07" w14:textId="77777777" w:rsidR="00DA04E6" w:rsidRPr="00DA04E6" w:rsidRDefault="00DA04E6" w:rsidP="00574A30">
            <w:pPr>
              <w:rPr>
                <w:rFonts w:ascii="Roboto" w:hAnsi="Roboto"/>
                <w:sz w:val="20"/>
                <w:szCs w:val="20"/>
                <w:lang w:eastAsia="en-US"/>
              </w:rPr>
            </w:pPr>
          </w:p>
        </w:tc>
      </w:tr>
      <w:tr w:rsidR="00DA04E6" w:rsidRPr="00DA04E6" w14:paraId="2343C26A"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6026319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w:t>
            </w:r>
          </w:p>
        </w:tc>
        <w:tc>
          <w:tcPr>
            <w:tcW w:w="3160" w:type="dxa"/>
            <w:tcBorders>
              <w:top w:val="single" w:sz="4" w:space="0" w:color="auto"/>
              <w:left w:val="single" w:sz="4" w:space="0" w:color="auto"/>
              <w:bottom w:val="single" w:sz="4" w:space="0" w:color="auto"/>
              <w:right w:val="single" w:sz="4" w:space="0" w:color="auto"/>
            </w:tcBorders>
            <w:vAlign w:val="center"/>
            <w:hideMark/>
          </w:tcPr>
          <w:p w14:paraId="344A348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1.39</w:t>
            </w:r>
            <w:r>
              <w:rPr>
                <w:rFonts w:ascii="Roboto" w:hAnsi="Roboto"/>
                <w:sz w:val="20"/>
                <w:szCs w:val="20"/>
                <w:lang w:eastAsia="en-US"/>
              </w:rPr>
              <w:t xml:space="preserve"> </w:t>
            </w:r>
            <w:r w:rsidRPr="00DA04E6">
              <w:rPr>
                <w:rFonts w:ascii="Roboto" w:hAnsi="Roboto"/>
                <w:sz w:val="20"/>
                <w:szCs w:val="20"/>
                <w:lang w:eastAsia="en-US"/>
              </w:rPr>
              <w:t>- pom. recepcja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CE908A"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10,09</w:t>
            </w:r>
          </w:p>
        </w:tc>
        <w:tc>
          <w:tcPr>
            <w:tcW w:w="1843" w:type="dxa"/>
            <w:tcBorders>
              <w:top w:val="single" w:sz="4" w:space="0" w:color="auto"/>
              <w:left w:val="single" w:sz="4" w:space="0" w:color="auto"/>
              <w:bottom w:val="single" w:sz="4" w:space="0" w:color="auto"/>
              <w:right w:val="single" w:sz="4" w:space="0" w:color="auto"/>
            </w:tcBorders>
            <w:vAlign w:val="center"/>
          </w:tcPr>
          <w:p w14:paraId="188BC205"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449F0305" w14:textId="77777777" w:rsidR="00DA04E6" w:rsidRPr="00DA04E6" w:rsidRDefault="00DA04E6" w:rsidP="00574A30">
            <w:pPr>
              <w:rPr>
                <w:rFonts w:ascii="Roboto" w:hAnsi="Roboto"/>
                <w:sz w:val="20"/>
                <w:szCs w:val="20"/>
                <w:lang w:eastAsia="en-US"/>
              </w:rPr>
            </w:pPr>
          </w:p>
        </w:tc>
      </w:tr>
      <w:tr w:rsidR="00DA04E6" w:rsidRPr="00DA04E6" w14:paraId="3D140D7B"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7986300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w:t>
            </w:r>
          </w:p>
        </w:tc>
        <w:tc>
          <w:tcPr>
            <w:tcW w:w="3160" w:type="dxa"/>
            <w:tcBorders>
              <w:top w:val="single" w:sz="4" w:space="0" w:color="auto"/>
              <w:left w:val="single" w:sz="4" w:space="0" w:color="auto"/>
              <w:bottom w:val="single" w:sz="4" w:space="0" w:color="auto"/>
              <w:right w:val="single" w:sz="4" w:space="0" w:color="auto"/>
            </w:tcBorders>
            <w:vAlign w:val="center"/>
          </w:tcPr>
          <w:p w14:paraId="2BEE50DE"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1.40 </w:t>
            </w:r>
            <w:r>
              <w:rPr>
                <w:rFonts w:ascii="Roboto" w:hAnsi="Roboto"/>
                <w:sz w:val="20"/>
                <w:szCs w:val="20"/>
                <w:lang w:eastAsia="en-US"/>
              </w:rPr>
              <w:t>-</w:t>
            </w:r>
            <w:r w:rsidRPr="00DA04E6">
              <w:rPr>
                <w:rFonts w:ascii="Roboto" w:hAnsi="Roboto"/>
                <w:sz w:val="20"/>
                <w:szCs w:val="20"/>
                <w:lang w:eastAsia="en-US"/>
              </w:rPr>
              <w:t xml:space="preserve"> pom. recepcja</w:t>
            </w:r>
          </w:p>
        </w:tc>
        <w:tc>
          <w:tcPr>
            <w:tcW w:w="1842" w:type="dxa"/>
            <w:tcBorders>
              <w:top w:val="single" w:sz="4" w:space="0" w:color="auto"/>
              <w:left w:val="single" w:sz="4" w:space="0" w:color="auto"/>
              <w:bottom w:val="single" w:sz="4" w:space="0" w:color="auto"/>
              <w:right w:val="single" w:sz="4" w:space="0" w:color="auto"/>
            </w:tcBorders>
            <w:vAlign w:val="center"/>
          </w:tcPr>
          <w:p w14:paraId="70A12F1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10,09</w:t>
            </w:r>
          </w:p>
        </w:tc>
        <w:tc>
          <w:tcPr>
            <w:tcW w:w="1843" w:type="dxa"/>
            <w:tcBorders>
              <w:top w:val="single" w:sz="4" w:space="0" w:color="auto"/>
              <w:left w:val="single" w:sz="4" w:space="0" w:color="auto"/>
              <w:bottom w:val="single" w:sz="4" w:space="0" w:color="auto"/>
              <w:right w:val="single" w:sz="4" w:space="0" w:color="auto"/>
            </w:tcBorders>
            <w:vAlign w:val="center"/>
          </w:tcPr>
          <w:p w14:paraId="7298420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562AA54B" w14:textId="77777777" w:rsidR="00DA04E6" w:rsidRPr="00DA04E6" w:rsidRDefault="00DA04E6" w:rsidP="00574A30">
            <w:pPr>
              <w:rPr>
                <w:rFonts w:ascii="Roboto" w:hAnsi="Roboto"/>
                <w:sz w:val="20"/>
                <w:szCs w:val="20"/>
                <w:lang w:eastAsia="en-US"/>
              </w:rPr>
            </w:pPr>
          </w:p>
        </w:tc>
      </w:tr>
      <w:tr w:rsidR="00DA04E6" w:rsidRPr="00DA04E6" w14:paraId="429DBD84"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4555FC5A"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29</w:t>
            </w:r>
          </w:p>
        </w:tc>
        <w:tc>
          <w:tcPr>
            <w:tcW w:w="3160" w:type="dxa"/>
            <w:tcBorders>
              <w:top w:val="single" w:sz="4" w:space="0" w:color="auto"/>
              <w:left w:val="single" w:sz="4" w:space="0" w:color="auto"/>
              <w:bottom w:val="single" w:sz="4" w:space="0" w:color="auto"/>
              <w:right w:val="single" w:sz="4" w:space="0" w:color="auto"/>
            </w:tcBorders>
            <w:vAlign w:val="center"/>
          </w:tcPr>
          <w:p w14:paraId="0EBEEC47"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1.41 </w:t>
            </w:r>
            <w:r>
              <w:rPr>
                <w:rFonts w:ascii="Roboto" w:hAnsi="Roboto"/>
                <w:sz w:val="20"/>
                <w:szCs w:val="20"/>
                <w:lang w:eastAsia="en-US"/>
              </w:rPr>
              <w:t>-</w:t>
            </w:r>
            <w:r w:rsidRPr="00DA04E6">
              <w:rPr>
                <w:rFonts w:ascii="Roboto" w:hAnsi="Roboto"/>
                <w:sz w:val="20"/>
                <w:szCs w:val="20"/>
                <w:lang w:eastAsia="en-US"/>
              </w:rPr>
              <w:t xml:space="preserve"> pom. recepcja</w:t>
            </w:r>
          </w:p>
        </w:tc>
        <w:tc>
          <w:tcPr>
            <w:tcW w:w="1842" w:type="dxa"/>
            <w:tcBorders>
              <w:top w:val="single" w:sz="4" w:space="0" w:color="auto"/>
              <w:left w:val="single" w:sz="4" w:space="0" w:color="auto"/>
              <w:bottom w:val="single" w:sz="4" w:space="0" w:color="auto"/>
              <w:right w:val="single" w:sz="4" w:space="0" w:color="auto"/>
            </w:tcBorders>
            <w:vAlign w:val="center"/>
          </w:tcPr>
          <w:p w14:paraId="4D7B22A1"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10,09</w:t>
            </w:r>
          </w:p>
        </w:tc>
        <w:tc>
          <w:tcPr>
            <w:tcW w:w="1843" w:type="dxa"/>
            <w:tcBorders>
              <w:top w:val="single" w:sz="4" w:space="0" w:color="auto"/>
              <w:left w:val="single" w:sz="4" w:space="0" w:color="auto"/>
              <w:bottom w:val="single" w:sz="4" w:space="0" w:color="auto"/>
              <w:right w:val="single" w:sz="4" w:space="0" w:color="auto"/>
            </w:tcBorders>
            <w:vAlign w:val="center"/>
          </w:tcPr>
          <w:p w14:paraId="07EC553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108E6AA4" w14:textId="77777777" w:rsidR="00DA04E6" w:rsidRPr="00DA04E6" w:rsidRDefault="00DA04E6" w:rsidP="00574A30">
            <w:pPr>
              <w:rPr>
                <w:rFonts w:ascii="Roboto" w:hAnsi="Roboto"/>
                <w:sz w:val="20"/>
                <w:szCs w:val="20"/>
                <w:lang w:eastAsia="en-US"/>
              </w:rPr>
            </w:pPr>
          </w:p>
        </w:tc>
      </w:tr>
      <w:tr w:rsidR="00DA04E6" w:rsidRPr="00DA04E6" w14:paraId="726172D3"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387C43A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30</w:t>
            </w:r>
          </w:p>
        </w:tc>
        <w:tc>
          <w:tcPr>
            <w:tcW w:w="3160" w:type="dxa"/>
            <w:tcBorders>
              <w:top w:val="single" w:sz="4" w:space="0" w:color="auto"/>
              <w:left w:val="single" w:sz="4" w:space="0" w:color="auto"/>
              <w:bottom w:val="single" w:sz="4" w:space="0" w:color="auto"/>
              <w:right w:val="single" w:sz="4" w:space="0" w:color="auto"/>
            </w:tcBorders>
            <w:vAlign w:val="center"/>
          </w:tcPr>
          <w:p w14:paraId="123D0BB5"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1.42 </w:t>
            </w:r>
            <w:r>
              <w:rPr>
                <w:rFonts w:ascii="Roboto" w:hAnsi="Roboto"/>
                <w:sz w:val="20"/>
                <w:szCs w:val="20"/>
                <w:lang w:eastAsia="en-US"/>
              </w:rPr>
              <w:t>-</w:t>
            </w:r>
            <w:r w:rsidRPr="00DA04E6">
              <w:rPr>
                <w:rFonts w:ascii="Roboto" w:hAnsi="Roboto"/>
                <w:sz w:val="20"/>
                <w:szCs w:val="20"/>
                <w:lang w:eastAsia="en-US"/>
              </w:rPr>
              <w:t xml:space="preserve"> pom. recepcja</w:t>
            </w:r>
          </w:p>
        </w:tc>
        <w:tc>
          <w:tcPr>
            <w:tcW w:w="1842" w:type="dxa"/>
            <w:tcBorders>
              <w:top w:val="single" w:sz="4" w:space="0" w:color="auto"/>
              <w:left w:val="single" w:sz="4" w:space="0" w:color="auto"/>
              <w:bottom w:val="single" w:sz="4" w:space="0" w:color="auto"/>
              <w:right w:val="single" w:sz="4" w:space="0" w:color="auto"/>
            </w:tcBorders>
            <w:vAlign w:val="center"/>
          </w:tcPr>
          <w:p w14:paraId="4AF6D9A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10,09</w:t>
            </w:r>
          </w:p>
        </w:tc>
        <w:tc>
          <w:tcPr>
            <w:tcW w:w="1843" w:type="dxa"/>
            <w:tcBorders>
              <w:top w:val="single" w:sz="4" w:space="0" w:color="auto"/>
              <w:left w:val="single" w:sz="4" w:space="0" w:color="auto"/>
              <w:bottom w:val="single" w:sz="4" w:space="0" w:color="auto"/>
              <w:right w:val="single" w:sz="4" w:space="0" w:color="auto"/>
            </w:tcBorders>
            <w:vAlign w:val="center"/>
          </w:tcPr>
          <w:p w14:paraId="7B08864D"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11151F60" w14:textId="77777777" w:rsidR="00DA04E6" w:rsidRPr="00DA04E6" w:rsidRDefault="00DA04E6" w:rsidP="00574A30">
            <w:pPr>
              <w:rPr>
                <w:rFonts w:ascii="Roboto" w:hAnsi="Roboto"/>
                <w:sz w:val="20"/>
                <w:szCs w:val="20"/>
                <w:lang w:eastAsia="en-US"/>
              </w:rPr>
            </w:pPr>
          </w:p>
        </w:tc>
      </w:tr>
      <w:tr w:rsidR="00DA04E6" w:rsidRPr="00DA04E6" w14:paraId="1880C54A"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1F7EF76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31</w:t>
            </w:r>
          </w:p>
        </w:tc>
        <w:tc>
          <w:tcPr>
            <w:tcW w:w="3160" w:type="dxa"/>
            <w:tcBorders>
              <w:top w:val="single" w:sz="4" w:space="0" w:color="auto"/>
              <w:left w:val="single" w:sz="4" w:space="0" w:color="auto"/>
              <w:bottom w:val="single" w:sz="4" w:space="0" w:color="auto"/>
              <w:right w:val="single" w:sz="4" w:space="0" w:color="auto"/>
            </w:tcBorders>
            <w:vAlign w:val="center"/>
          </w:tcPr>
          <w:p w14:paraId="64E5C983"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1.43</w:t>
            </w:r>
            <w:r>
              <w:rPr>
                <w:rFonts w:ascii="Roboto" w:hAnsi="Roboto"/>
                <w:sz w:val="20"/>
                <w:szCs w:val="20"/>
                <w:lang w:eastAsia="en-US"/>
              </w:rPr>
              <w:t xml:space="preserve"> - </w:t>
            </w:r>
            <w:r w:rsidRPr="00DA04E6">
              <w:rPr>
                <w:rFonts w:ascii="Roboto" w:hAnsi="Roboto"/>
                <w:sz w:val="20"/>
                <w:szCs w:val="20"/>
                <w:lang w:eastAsia="en-US"/>
              </w:rPr>
              <w:t>pom. recepcja</w:t>
            </w:r>
          </w:p>
        </w:tc>
        <w:tc>
          <w:tcPr>
            <w:tcW w:w="1842" w:type="dxa"/>
            <w:tcBorders>
              <w:top w:val="single" w:sz="4" w:space="0" w:color="auto"/>
              <w:left w:val="single" w:sz="4" w:space="0" w:color="auto"/>
              <w:bottom w:val="single" w:sz="4" w:space="0" w:color="auto"/>
              <w:right w:val="single" w:sz="4" w:space="0" w:color="auto"/>
            </w:tcBorders>
            <w:vAlign w:val="center"/>
          </w:tcPr>
          <w:p w14:paraId="5E708F0A"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10,09</w:t>
            </w:r>
          </w:p>
        </w:tc>
        <w:tc>
          <w:tcPr>
            <w:tcW w:w="1843" w:type="dxa"/>
            <w:tcBorders>
              <w:top w:val="single" w:sz="4" w:space="0" w:color="auto"/>
              <w:left w:val="single" w:sz="4" w:space="0" w:color="auto"/>
              <w:bottom w:val="single" w:sz="4" w:space="0" w:color="auto"/>
              <w:right w:val="single" w:sz="4" w:space="0" w:color="auto"/>
            </w:tcBorders>
            <w:vAlign w:val="center"/>
          </w:tcPr>
          <w:p w14:paraId="1F2C546B"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2,70</w:t>
            </w:r>
          </w:p>
        </w:tc>
        <w:tc>
          <w:tcPr>
            <w:tcW w:w="1790" w:type="dxa"/>
            <w:tcBorders>
              <w:top w:val="single" w:sz="4" w:space="0" w:color="auto"/>
              <w:left w:val="single" w:sz="4" w:space="0" w:color="auto"/>
              <w:bottom w:val="single" w:sz="4" w:space="0" w:color="auto"/>
              <w:right w:val="single" w:sz="4" w:space="0" w:color="auto"/>
            </w:tcBorders>
            <w:vAlign w:val="center"/>
          </w:tcPr>
          <w:p w14:paraId="02AF41ED" w14:textId="77777777" w:rsidR="00DA04E6" w:rsidRPr="00DA04E6" w:rsidRDefault="00DA04E6" w:rsidP="00574A30">
            <w:pPr>
              <w:rPr>
                <w:rFonts w:ascii="Roboto" w:hAnsi="Roboto"/>
                <w:sz w:val="20"/>
                <w:szCs w:val="20"/>
                <w:lang w:eastAsia="en-US"/>
              </w:rPr>
            </w:pPr>
          </w:p>
        </w:tc>
      </w:tr>
      <w:tr w:rsidR="00DA04E6" w:rsidRPr="00DA04E6" w14:paraId="2FDD211E"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1F1D777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32</w:t>
            </w:r>
          </w:p>
        </w:tc>
        <w:tc>
          <w:tcPr>
            <w:tcW w:w="3160" w:type="dxa"/>
            <w:tcBorders>
              <w:top w:val="single" w:sz="4" w:space="0" w:color="auto"/>
              <w:left w:val="single" w:sz="4" w:space="0" w:color="auto"/>
              <w:bottom w:val="single" w:sz="4" w:space="0" w:color="auto"/>
              <w:right w:val="single" w:sz="4" w:space="0" w:color="auto"/>
            </w:tcBorders>
            <w:vAlign w:val="center"/>
          </w:tcPr>
          <w:p w14:paraId="487CB099"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 xml:space="preserve">1.26 </w:t>
            </w:r>
            <w:r>
              <w:rPr>
                <w:rFonts w:ascii="Roboto" w:hAnsi="Roboto"/>
                <w:sz w:val="20"/>
                <w:szCs w:val="20"/>
                <w:lang w:eastAsia="en-US"/>
              </w:rPr>
              <w:t>-</w:t>
            </w:r>
            <w:r w:rsidRPr="00DA04E6">
              <w:rPr>
                <w:rFonts w:ascii="Roboto" w:hAnsi="Roboto"/>
                <w:sz w:val="20"/>
                <w:szCs w:val="20"/>
                <w:lang w:eastAsia="en-US"/>
              </w:rPr>
              <w:t xml:space="preserve"> pom. ochrona</w:t>
            </w:r>
          </w:p>
        </w:tc>
        <w:tc>
          <w:tcPr>
            <w:tcW w:w="1842" w:type="dxa"/>
            <w:tcBorders>
              <w:top w:val="single" w:sz="4" w:space="0" w:color="auto"/>
              <w:left w:val="single" w:sz="4" w:space="0" w:color="auto"/>
              <w:bottom w:val="single" w:sz="4" w:space="0" w:color="auto"/>
              <w:right w:val="single" w:sz="4" w:space="0" w:color="auto"/>
            </w:tcBorders>
            <w:vAlign w:val="center"/>
          </w:tcPr>
          <w:p w14:paraId="728FC967" w14:textId="77777777" w:rsidR="00DA04E6" w:rsidRPr="00DA04E6" w:rsidRDefault="00DA04E6" w:rsidP="00DA04E6">
            <w:pPr>
              <w:rPr>
                <w:rFonts w:ascii="Roboto" w:hAnsi="Roboto"/>
                <w:sz w:val="20"/>
                <w:szCs w:val="20"/>
                <w:lang w:eastAsia="en-US"/>
              </w:rPr>
            </w:pPr>
            <w:r w:rsidRPr="00DA04E6">
              <w:rPr>
                <w:rFonts w:ascii="Roboto" w:hAnsi="Roboto"/>
                <w:sz w:val="20"/>
                <w:szCs w:val="20"/>
                <w:lang w:eastAsia="en-US"/>
              </w:rPr>
              <w:t>19,77</w:t>
            </w:r>
          </w:p>
        </w:tc>
        <w:tc>
          <w:tcPr>
            <w:tcW w:w="1843" w:type="dxa"/>
            <w:tcBorders>
              <w:top w:val="single" w:sz="4" w:space="0" w:color="auto"/>
              <w:left w:val="single" w:sz="4" w:space="0" w:color="auto"/>
              <w:bottom w:val="single" w:sz="4" w:space="0" w:color="auto"/>
              <w:right w:val="single" w:sz="4" w:space="0" w:color="auto"/>
            </w:tcBorders>
            <w:vAlign w:val="center"/>
          </w:tcPr>
          <w:p w14:paraId="112E5CDF"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2,80</w:t>
            </w:r>
          </w:p>
        </w:tc>
        <w:tc>
          <w:tcPr>
            <w:tcW w:w="1790" w:type="dxa"/>
            <w:tcBorders>
              <w:top w:val="single" w:sz="4" w:space="0" w:color="auto"/>
              <w:left w:val="single" w:sz="4" w:space="0" w:color="auto"/>
              <w:bottom w:val="single" w:sz="4" w:space="0" w:color="auto"/>
              <w:right w:val="single" w:sz="4" w:space="0" w:color="auto"/>
            </w:tcBorders>
            <w:vAlign w:val="center"/>
          </w:tcPr>
          <w:p w14:paraId="3AAD9295" w14:textId="77777777" w:rsidR="00DA04E6" w:rsidRPr="00DA04E6" w:rsidRDefault="00DA04E6" w:rsidP="00574A30">
            <w:pPr>
              <w:rPr>
                <w:rFonts w:ascii="Roboto" w:hAnsi="Roboto"/>
                <w:sz w:val="20"/>
                <w:szCs w:val="20"/>
                <w:lang w:eastAsia="en-US"/>
              </w:rPr>
            </w:pPr>
          </w:p>
        </w:tc>
      </w:tr>
      <w:tr w:rsidR="00DA04E6" w:rsidRPr="00DA04E6" w14:paraId="144F5A1F" w14:textId="77777777" w:rsidTr="00B46A82">
        <w:tc>
          <w:tcPr>
            <w:tcW w:w="663" w:type="dxa"/>
            <w:tcBorders>
              <w:top w:val="single" w:sz="4" w:space="0" w:color="auto"/>
              <w:left w:val="single" w:sz="4" w:space="0" w:color="auto"/>
              <w:bottom w:val="single" w:sz="4" w:space="0" w:color="auto"/>
              <w:right w:val="single" w:sz="4" w:space="0" w:color="auto"/>
            </w:tcBorders>
            <w:vAlign w:val="center"/>
          </w:tcPr>
          <w:p w14:paraId="514C3E36"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33</w:t>
            </w:r>
          </w:p>
        </w:tc>
        <w:tc>
          <w:tcPr>
            <w:tcW w:w="3160" w:type="dxa"/>
            <w:tcBorders>
              <w:top w:val="single" w:sz="4" w:space="0" w:color="auto"/>
              <w:left w:val="single" w:sz="4" w:space="0" w:color="auto"/>
              <w:bottom w:val="single" w:sz="4" w:space="0" w:color="auto"/>
              <w:right w:val="single" w:sz="4" w:space="0" w:color="auto"/>
            </w:tcBorders>
            <w:vAlign w:val="center"/>
          </w:tcPr>
          <w:p w14:paraId="74FB6DF0"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 xml:space="preserve">1.27 </w:t>
            </w:r>
            <w:r>
              <w:rPr>
                <w:rFonts w:ascii="Roboto" w:hAnsi="Roboto"/>
                <w:sz w:val="20"/>
                <w:szCs w:val="20"/>
                <w:lang w:eastAsia="en-US"/>
              </w:rPr>
              <w:t xml:space="preserve">- </w:t>
            </w:r>
            <w:r w:rsidRPr="00DA04E6">
              <w:rPr>
                <w:rFonts w:ascii="Roboto" w:hAnsi="Roboto"/>
                <w:sz w:val="20"/>
                <w:szCs w:val="20"/>
                <w:lang w:eastAsia="en-US"/>
              </w:rPr>
              <w:t>pom. kierowcy</w:t>
            </w:r>
          </w:p>
        </w:tc>
        <w:tc>
          <w:tcPr>
            <w:tcW w:w="1842" w:type="dxa"/>
            <w:tcBorders>
              <w:top w:val="single" w:sz="4" w:space="0" w:color="auto"/>
              <w:left w:val="single" w:sz="4" w:space="0" w:color="auto"/>
              <w:bottom w:val="single" w:sz="4" w:space="0" w:color="auto"/>
              <w:right w:val="single" w:sz="4" w:space="0" w:color="auto"/>
            </w:tcBorders>
            <w:vAlign w:val="center"/>
          </w:tcPr>
          <w:p w14:paraId="6CB58599"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19,82</w:t>
            </w:r>
          </w:p>
        </w:tc>
        <w:tc>
          <w:tcPr>
            <w:tcW w:w="1843" w:type="dxa"/>
            <w:tcBorders>
              <w:top w:val="single" w:sz="4" w:space="0" w:color="auto"/>
              <w:left w:val="single" w:sz="4" w:space="0" w:color="auto"/>
              <w:bottom w:val="single" w:sz="4" w:space="0" w:color="auto"/>
              <w:right w:val="single" w:sz="4" w:space="0" w:color="auto"/>
            </w:tcBorders>
            <w:vAlign w:val="center"/>
          </w:tcPr>
          <w:p w14:paraId="0AD330B4" w14:textId="77777777" w:rsidR="00DA04E6" w:rsidRPr="00DA04E6" w:rsidRDefault="00DA04E6" w:rsidP="00574A30">
            <w:pPr>
              <w:rPr>
                <w:rFonts w:ascii="Roboto" w:hAnsi="Roboto"/>
                <w:sz w:val="20"/>
                <w:szCs w:val="20"/>
                <w:lang w:eastAsia="en-US"/>
              </w:rPr>
            </w:pPr>
            <w:r w:rsidRPr="00DA04E6">
              <w:rPr>
                <w:rFonts w:ascii="Roboto" w:hAnsi="Roboto"/>
                <w:sz w:val="20"/>
                <w:szCs w:val="20"/>
                <w:lang w:eastAsia="en-US"/>
              </w:rPr>
              <w:t>2,80</w:t>
            </w:r>
          </w:p>
        </w:tc>
        <w:tc>
          <w:tcPr>
            <w:tcW w:w="1790" w:type="dxa"/>
            <w:tcBorders>
              <w:top w:val="single" w:sz="4" w:space="0" w:color="auto"/>
              <w:left w:val="single" w:sz="4" w:space="0" w:color="auto"/>
              <w:bottom w:val="single" w:sz="4" w:space="0" w:color="auto"/>
              <w:right w:val="single" w:sz="4" w:space="0" w:color="auto"/>
            </w:tcBorders>
            <w:vAlign w:val="center"/>
          </w:tcPr>
          <w:p w14:paraId="63000F14" w14:textId="77777777" w:rsidR="00DA04E6" w:rsidRPr="00DA04E6" w:rsidRDefault="00DA04E6" w:rsidP="00574A30">
            <w:pPr>
              <w:rPr>
                <w:rFonts w:ascii="Roboto" w:hAnsi="Roboto"/>
                <w:sz w:val="20"/>
                <w:szCs w:val="20"/>
                <w:lang w:eastAsia="en-US"/>
              </w:rPr>
            </w:pPr>
          </w:p>
        </w:tc>
      </w:tr>
    </w:tbl>
    <w:p w14:paraId="4341014C" w14:textId="77777777" w:rsidR="00DA04E6" w:rsidRPr="00DA04E6" w:rsidRDefault="00DA04E6" w:rsidP="00DA04E6">
      <w:pPr>
        <w:jc w:val="both"/>
        <w:rPr>
          <w:rFonts w:ascii="Roboto" w:hAnsi="Roboto"/>
          <w:sz w:val="20"/>
          <w:szCs w:val="20"/>
        </w:rPr>
      </w:pPr>
    </w:p>
    <w:sectPr w:rsidR="00DA04E6" w:rsidRPr="00DA04E6" w:rsidSect="005F2C31">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2466A" w14:textId="77777777" w:rsidR="00B1132F" w:rsidRDefault="00B1132F" w:rsidP="004E4A46">
      <w:pPr>
        <w:spacing w:after="0" w:line="240" w:lineRule="auto"/>
      </w:pPr>
      <w:r>
        <w:separator/>
      </w:r>
    </w:p>
  </w:endnote>
  <w:endnote w:type="continuationSeparator" w:id="0">
    <w:p w14:paraId="54E59787" w14:textId="77777777" w:rsidR="00B1132F" w:rsidRDefault="00B1132F" w:rsidP="004E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E0FF" w14:textId="7C6E21CC" w:rsidR="007972D8" w:rsidRDefault="007972D8" w:rsidP="007972D8">
    <w:pPr>
      <w:pStyle w:val="Stopka"/>
      <w:jc w:val="center"/>
    </w:pPr>
    <w:r>
      <w:t xml:space="preserve">Projekt </w:t>
    </w:r>
    <w:r w:rsidRPr="002C3B72">
      <w:t>„</w:t>
    </w:r>
    <w:r>
      <w:t xml:space="preserve"> Modernizacja Punktu Przyjmowania Wniosków od Cudzoziemców – budynek </w:t>
    </w:r>
    <w:proofErr w:type="spellStart"/>
    <w:r>
      <w:t>UdSC</w:t>
    </w:r>
    <w:proofErr w:type="spellEnd"/>
    <w:r>
      <w:t xml:space="preserve"> przy ul. Taborowej 33” jest współfinansowany</w:t>
    </w:r>
    <w:r>
      <w:br/>
      <w:t>z Programu Krajowego Funduszu Azylu, Migracji i Integracji</w:t>
    </w:r>
  </w:p>
  <w:p w14:paraId="406BA69A" w14:textId="3976E89F" w:rsidR="007972D8" w:rsidRPr="009C297E" w:rsidRDefault="007972D8" w:rsidP="007972D8">
    <w:pPr>
      <w:pStyle w:val="Stopka"/>
      <w:jc w:val="center"/>
      <w:rPr>
        <w:rFonts w:ascii="Times New Roman" w:eastAsia="Times New Roman" w:hAnsi="Times New Roman" w:cs="Arial"/>
        <w:sz w:val="18"/>
        <w:szCs w:val="20"/>
      </w:rPr>
    </w:pPr>
  </w:p>
  <w:p w14:paraId="2D8653B3" w14:textId="77777777" w:rsidR="007972D8" w:rsidRDefault="007972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A2E96" w14:textId="77777777" w:rsidR="00B1132F" w:rsidRDefault="00B1132F" w:rsidP="004E4A46">
      <w:pPr>
        <w:spacing w:after="0" w:line="240" w:lineRule="auto"/>
      </w:pPr>
      <w:r>
        <w:separator/>
      </w:r>
    </w:p>
  </w:footnote>
  <w:footnote w:type="continuationSeparator" w:id="0">
    <w:p w14:paraId="64000E3D" w14:textId="77777777" w:rsidR="00B1132F" w:rsidRDefault="00B1132F" w:rsidP="004E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3036" w14:textId="524AD0F5" w:rsidR="004E4A46" w:rsidRDefault="004E4A46">
    <w:pPr>
      <w:pStyle w:val="Nagwek"/>
    </w:pPr>
    <w:r>
      <w:rPr>
        <w:noProof/>
      </w:rPr>
      <w:drawing>
        <wp:inline distT="0" distB="0" distL="0" distR="0" wp14:anchorId="48AE1A4B" wp14:editId="5A339A78">
          <wp:extent cx="2257425" cy="51083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320" cy="516020"/>
                  </a:xfrm>
                  <a:prstGeom prst="rect">
                    <a:avLst/>
                  </a:prstGeom>
                  <a:noFill/>
                </pic:spPr>
              </pic:pic>
            </a:graphicData>
          </a:graphic>
        </wp:inline>
      </w:drawing>
    </w:r>
    <w:r>
      <w:t xml:space="preserve">                    </w:t>
    </w:r>
    <w:r w:rsidRPr="00D86397">
      <w:rPr>
        <w:rFonts w:eastAsia="Times New Roman"/>
        <w:noProof/>
      </w:rPr>
      <w:drawing>
        <wp:inline distT="0" distB="0" distL="0" distR="0" wp14:anchorId="1B3F3347" wp14:editId="629EF053">
          <wp:extent cx="2209800" cy="503870"/>
          <wp:effectExtent l="0" t="0" r="0" b="0"/>
          <wp:docPr id="5" name="Obraz 5" descr="\\obcy.gov.pl\udscdfs\katalogi wydziałowe\BLiPZ wspólny\Logo\PL_logo_ud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243450" cy="511543"/>
                  </a:xfrm>
                  <a:prstGeom prst="rect">
                    <a:avLst/>
                  </a:prstGeom>
                  <a:noFill/>
                  <a:ln>
                    <a:noFill/>
                    <a:prstDash/>
                  </a:ln>
                </pic:spPr>
              </pic:pic>
            </a:graphicData>
          </a:graphic>
        </wp:inline>
      </w:drawing>
    </w:r>
  </w:p>
  <w:p w14:paraId="7CD132FA" w14:textId="77777777" w:rsidR="004E4A46" w:rsidRDefault="004E4A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6CED"/>
    <w:multiLevelType w:val="hybridMultilevel"/>
    <w:tmpl w:val="A782B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113D75"/>
    <w:multiLevelType w:val="hybridMultilevel"/>
    <w:tmpl w:val="9126E9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8009E8"/>
    <w:multiLevelType w:val="hybridMultilevel"/>
    <w:tmpl w:val="E1D2EF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412782"/>
    <w:multiLevelType w:val="hybridMultilevel"/>
    <w:tmpl w:val="D62877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177D2F"/>
    <w:multiLevelType w:val="hybridMultilevel"/>
    <w:tmpl w:val="A43065FA"/>
    <w:lvl w:ilvl="0" w:tplc="04150001">
      <w:start w:val="1"/>
      <w:numFmt w:val="bullet"/>
      <w:lvlText w:val=""/>
      <w:lvlJc w:val="left"/>
      <w:pPr>
        <w:ind w:left="2136" w:hanging="360"/>
      </w:pPr>
      <w:rPr>
        <w:rFonts w:ascii="Symbol" w:hAnsi="Symbol" w:hint="default"/>
      </w:rPr>
    </w:lvl>
    <w:lvl w:ilvl="1" w:tplc="A2AAF1E6">
      <w:numFmt w:val="bullet"/>
      <w:lvlText w:val="•"/>
      <w:lvlJc w:val="left"/>
      <w:pPr>
        <w:ind w:left="3201" w:hanging="705"/>
      </w:pPr>
      <w:rPr>
        <w:rFonts w:ascii="Times New Roman" w:eastAsia="Times New Roman" w:hAnsi="Times New Roman" w:cs="Times New Roman"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5" w15:restartNumberingAfterBreak="0">
    <w:nsid w:val="38CF2E37"/>
    <w:multiLevelType w:val="hybridMultilevel"/>
    <w:tmpl w:val="33D4C29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 w15:restartNumberingAfterBreak="0">
    <w:nsid w:val="392D2084"/>
    <w:multiLevelType w:val="hybridMultilevel"/>
    <w:tmpl w:val="8E861C70"/>
    <w:lvl w:ilvl="0" w:tplc="3CACDC8C">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614AC1"/>
    <w:multiLevelType w:val="multilevel"/>
    <w:tmpl w:val="47D65CDA"/>
    <w:lvl w:ilvl="0">
      <w:numFmt w:val="bullet"/>
      <w:lvlText w:val="-"/>
      <w:lvlJc w:val="left"/>
      <w:pPr>
        <w:ind w:left="1083" w:hanging="360"/>
      </w:pPr>
      <w:rPr>
        <w:rFonts w:ascii="Times New Roman" w:hAnsi="Times New Roman"/>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8" w15:restartNumberingAfterBreak="0">
    <w:nsid w:val="4AA43C0D"/>
    <w:multiLevelType w:val="multilevel"/>
    <w:tmpl w:val="C6FAEB04"/>
    <w:lvl w:ilvl="0">
      <w:start w:val="5"/>
      <w:numFmt w:val="decimal"/>
      <w:lvlText w:val="%1."/>
      <w:lvlJc w:val="left"/>
      <w:pPr>
        <w:ind w:left="360" w:hanging="360"/>
      </w:pPr>
    </w:lvl>
    <w:lvl w:ilvl="1">
      <w:start w:val="2"/>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AE4846"/>
    <w:multiLevelType w:val="hybridMultilevel"/>
    <w:tmpl w:val="E9B09662"/>
    <w:lvl w:ilvl="0" w:tplc="BCB27C78">
      <w:start w:val="1"/>
      <w:numFmt w:val="bullet"/>
      <w:lvlText w:val="-"/>
      <w:lvlJc w:val="left"/>
      <w:pPr>
        <w:ind w:left="720" w:hanging="360"/>
      </w:pPr>
      <w:rPr>
        <w:rFonts w:ascii="Arial" w:hAnsi="Arial" w:cs="Times New Roman" w:hint="default"/>
        <w:sz w:val="2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3A65604"/>
    <w:multiLevelType w:val="hybridMultilevel"/>
    <w:tmpl w:val="1D5A53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380742A"/>
    <w:multiLevelType w:val="hybridMultilevel"/>
    <w:tmpl w:val="655A91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FFA26E6"/>
    <w:multiLevelType w:val="hybridMultilevel"/>
    <w:tmpl w:val="F434E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E5"/>
    <w:rsid w:val="000448D6"/>
    <w:rsid w:val="001F6404"/>
    <w:rsid w:val="00204E3A"/>
    <w:rsid w:val="00214A01"/>
    <w:rsid w:val="00312EE0"/>
    <w:rsid w:val="00323196"/>
    <w:rsid w:val="00323645"/>
    <w:rsid w:val="00347D2F"/>
    <w:rsid w:val="004372E5"/>
    <w:rsid w:val="00484482"/>
    <w:rsid w:val="00492584"/>
    <w:rsid w:val="004E4A46"/>
    <w:rsid w:val="004F10BB"/>
    <w:rsid w:val="00547A3C"/>
    <w:rsid w:val="0059022E"/>
    <w:rsid w:val="00592D45"/>
    <w:rsid w:val="005F2C31"/>
    <w:rsid w:val="00645691"/>
    <w:rsid w:val="00723372"/>
    <w:rsid w:val="00726607"/>
    <w:rsid w:val="007972D8"/>
    <w:rsid w:val="007B04F3"/>
    <w:rsid w:val="008105A8"/>
    <w:rsid w:val="008418C1"/>
    <w:rsid w:val="008763E2"/>
    <w:rsid w:val="008A7E85"/>
    <w:rsid w:val="00916F4A"/>
    <w:rsid w:val="0092028F"/>
    <w:rsid w:val="009E4A66"/>
    <w:rsid w:val="00AF11C7"/>
    <w:rsid w:val="00B1132F"/>
    <w:rsid w:val="00B46A82"/>
    <w:rsid w:val="00BE0CEA"/>
    <w:rsid w:val="00CD18F0"/>
    <w:rsid w:val="00D2320E"/>
    <w:rsid w:val="00DA04E6"/>
    <w:rsid w:val="00DE674F"/>
    <w:rsid w:val="00E057DA"/>
    <w:rsid w:val="00E17328"/>
    <w:rsid w:val="00F75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113E"/>
  <w15:docId w15:val="{E7F84F6F-B672-4184-A162-41924E12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2C31"/>
    <w:pPr>
      <w:spacing w:line="256" w:lineRule="auto"/>
    </w:pPr>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link w:val="Akapitzlist"/>
    <w:uiPriority w:val="34"/>
    <w:locked/>
    <w:rsid w:val="005F2C31"/>
    <w:rPr>
      <w:rFonts w:ascii="Calibri" w:eastAsia="Calibri" w:hAnsi="Calibri" w:cs="Times New Roman"/>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5F2C31"/>
    <w:pPr>
      <w:ind w:left="720"/>
      <w:contextualSpacing/>
    </w:pPr>
  </w:style>
  <w:style w:type="character" w:styleId="Odwoaniedokomentarza">
    <w:name w:val="annotation reference"/>
    <w:basedOn w:val="Domylnaczcionkaakapitu"/>
    <w:uiPriority w:val="99"/>
    <w:unhideWhenUsed/>
    <w:rsid w:val="004F10BB"/>
    <w:rPr>
      <w:sz w:val="16"/>
      <w:szCs w:val="16"/>
    </w:rPr>
  </w:style>
  <w:style w:type="paragraph" w:styleId="Tekstkomentarza">
    <w:name w:val="annotation text"/>
    <w:basedOn w:val="Normalny"/>
    <w:link w:val="TekstkomentarzaZnak"/>
    <w:uiPriority w:val="99"/>
    <w:semiHidden/>
    <w:unhideWhenUsed/>
    <w:rsid w:val="004F10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10BB"/>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10BB"/>
    <w:rPr>
      <w:b/>
      <w:bCs/>
    </w:rPr>
  </w:style>
  <w:style w:type="character" w:customStyle="1" w:styleId="TematkomentarzaZnak">
    <w:name w:val="Temat komentarza Znak"/>
    <w:basedOn w:val="TekstkomentarzaZnak"/>
    <w:link w:val="Tematkomentarza"/>
    <w:uiPriority w:val="99"/>
    <w:semiHidden/>
    <w:rsid w:val="004F10BB"/>
    <w:rPr>
      <w:rFonts w:ascii="Calibri" w:eastAsia="Calibri" w:hAnsi="Calibri" w:cs="Times New Roman"/>
      <w:b/>
      <w:bCs/>
      <w:sz w:val="20"/>
      <w:szCs w:val="20"/>
      <w:lang w:eastAsia="pl-PL"/>
    </w:rPr>
  </w:style>
  <w:style w:type="paragraph" w:styleId="Tekstdymka">
    <w:name w:val="Balloon Text"/>
    <w:basedOn w:val="Normalny"/>
    <w:link w:val="TekstdymkaZnak"/>
    <w:uiPriority w:val="99"/>
    <w:semiHidden/>
    <w:unhideWhenUsed/>
    <w:rsid w:val="004F10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0BB"/>
    <w:rPr>
      <w:rFonts w:ascii="Segoe UI" w:eastAsia="Calibri" w:hAnsi="Segoe UI" w:cs="Segoe UI"/>
      <w:sz w:val="18"/>
      <w:szCs w:val="18"/>
      <w:lang w:eastAsia="pl-PL"/>
    </w:rPr>
  </w:style>
  <w:style w:type="table" w:styleId="Tabela-Siatka">
    <w:name w:val="Table Grid"/>
    <w:basedOn w:val="Standardowy"/>
    <w:uiPriority w:val="39"/>
    <w:rsid w:val="00DA04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4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A46"/>
    <w:rPr>
      <w:rFonts w:ascii="Calibri" w:eastAsia="Calibri" w:hAnsi="Calibri" w:cs="Times New Roman"/>
      <w:lang w:eastAsia="pl-PL"/>
    </w:rPr>
  </w:style>
  <w:style w:type="paragraph" w:styleId="Stopka">
    <w:name w:val="footer"/>
    <w:basedOn w:val="Normalny"/>
    <w:link w:val="StopkaZnak"/>
    <w:uiPriority w:val="99"/>
    <w:unhideWhenUsed/>
    <w:rsid w:val="004E4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A46"/>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BAB7-C163-4A76-8C92-879A9FA5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1968</Words>
  <Characters>11813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Smęt Ewa</dc:creator>
  <cp:lastModifiedBy>Smęt Ewa</cp:lastModifiedBy>
  <cp:revision>8</cp:revision>
  <cp:lastPrinted>2018-12-05T14:07:00Z</cp:lastPrinted>
  <dcterms:created xsi:type="dcterms:W3CDTF">2018-11-29T09:55:00Z</dcterms:created>
  <dcterms:modified xsi:type="dcterms:W3CDTF">2018-12-11T11:19:00Z</dcterms:modified>
</cp:coreProperties>
</file>