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01" w:rsidRDefault="00641801" w:rsidP="00641801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 nr 1 do formularza ofertowego</w:t>
      </w:r>
    </w:p>
    <w:p w:rsidR="00641801" w:rsidRPr="004A4A9F" w:rsidRDefault="00641801" w:rsidP="00641801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2"/>
          <w:szCs w:val="20"/>
        </w:rPr>
      </w:pPr>
    </w:p>
    <w:p w:rsidR="00641801" w:rsidRPr="004A4A9F" w:rsidRDefault="00641801" w:rsidP="00641801">
      <w:pPr>
        <w:tabs>
          <w:tab w:val="left" w:pos="851"/>
          <w:tab w:val="left" w:pos="993"/>
        </w:tabs>
        <w:spacing w:after="40"/>
        <w:jc w:val="center"/>
        <w:rPr>
          <w:rFonts w:ascii="Tahoma" w:hAnsi="Tahoma" w:cs="Tahoma"/>
          <w:b/>
          <w:sz w:val="22"/>
          <w:szCs w:val="20"/>
        </w:rPr>
      </w:pPr>
      <w:r w:rsidRPr="004A4A9F">
        <w:rPr>
          <w:rFonts w:ascii="Tahoma" w:hAnsi="Tahoma" w:cs="Tahoma"/>
          <w:b/>
          <w:sz w:val="22"/>
          <w:szCs w:val="20"/>
        </w:rPr>
        <w:t>SPECYFIKACJA TECHNICZNA</w:t>
      </w:r>
    </w:p>
    <w:p w:rsidR="00641801" w:rsidRPr="004A4A9F" w:rsidRDefault="00641801" w:rsidP="00641801">
      <w:pPr>
        <w:tabs>
          <w:tab w:val="left" w:pos="851"/>
          <w:tab w:val="left" w:pos="993"/>
        </w:tabs>
        <w:spacing w:after="40"/>
        <w:jc w:val="center"/>
        <w:rPr>
          <w:rFonts w:ascii="Tahoma" w:hAnsi="Tahoma" w:cs="Tahoma"/>
          <w:b/>
          <w:sz w:val="20"/>
          <w:szCs w:val="20"/>
        </w:rPr>
      </w:pPr>
    </w:p>
    <w:p w:rsidR="00641801" w:rsidRPr="004A4A9F" w:rsidRDefault="00641801" w:rsidP="00641801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4A4A9F">
        <w:rPr>
          <w:rFonts w:ascii="Tahoma" w:eastAsia="Calibri" w:hAnsi="Tahoma" w:cs="Tahoma"/>
          <w:b/>
          <w:sz w:val="20"/>
          <w:szCs w:val="20"/>
          <w:lang w:eastAsia="en-US"/>
        </w:rPr>
        <w:t xml:space="preserve">UWAGA!!! </w:t>
      </w:r>
    </w:p>
    <w:p w:rsidR="00641801" w:rsidRPr="004A4A9F" w:rsidRDefault="00641801" w:rsidP="00641801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4A4A9F">
        <w:rPr>
          <w:rFonts w:ascii="Tahoma" w:eastAsia="Calibri" w:hAnsi="Tahoma" w:cs="Tahoma"/>
          <w:b/>
          <w:sz w:val="20"/>
          <w:szCs w:val="20"/>
          <w:lang w:eastAsia="en-US"/>
        </w:rPr>
        <w:t xml:space="preserve">W specyfikacji technicznej w kolumnie „oferowane parametry techniczne, wyposażenie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 w:rsidRPr="004A4A9F">
        <w:rPr>
          <w:rFonts w:ascii="Tahoma" w:eastAsia="Calibri" w:hAnsi="Tahoma" w:cs="Tahoma"/>
          <w:b/>
          <w:sz w:val="20"/>
          <w:szCs w:val="20"/>
          <w:lang w:eastAsia="en-US"/>
        </w:rPr>
        <w:t>i wymagania” należy wypełnić każdy wiersz tabeli.</w:t>
      </w:r>
    </w:p>
    <w:p w:rsidR="00641801" w:rsidRPr="004A4A9F" w:rsidRDefault="00641801" w:rsidP="0064180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A4A9F">
        <w:rPr>
          <w:rFonts w:ascii="Tahoma" w:hAnsi="Tahoma" w:cs="Tahoma"/>
          <w:b/>
          <w:bCs/>
          <w:sz w:val="20"/>
          <w:szCs w:val="20"/>
        </w:rPr>
        <w:t xml:space="preserve">*) – </w:t>
      </w:r>
      <w:r w:rsidRPr="004A4A9F">
        <w:rPr>
          <w:rFonts w:ascii="Tahoma" w:hAnsi="Tahoma" w:cs="Tahoma"/>
          <w:sz w:val="20"/>
          <w:szCs w:val="20"/>
        </w:rPr>
        <w:t>w komórkach oznaczonych tym symbolem Zamawiaj</w:t>
      </w:r>
      <w:r w:rsidRPr="004A4A9F">
        <w:rPr>
          <w:rFonts w:ascii="Tahoma" w:eastAsia="TimesNewRoman" w:hAnsi="Tahoma" w:cs="Tahoma"/>
          <w:sz w:val="20"/>
          <w:szCs w:val="20"/>
        </w:rPr>
        <w:t>ą</w:t>
      </w:r>
      <w:r w:rsidRPr="004A4A9F">
        <w:rPr>
          <w:rFonts w:ascii="Tahoma" w:hAnsi="Tahoma" w:cs="Tahoma"/>
          <w:sz w:val="20"/>
          <w:szCs w:val="20"/>
        </w:rPr>
        <w:t>cy uzna za wystarczaj</w:t>
      </w:r>
      <w:r w:rsidRPr="004A4A9F">
        <w:rPr>
          <w:rFonts w:ascii="Tahoma" w:eastAsia="TimesNewRoman" w:hAnsi="Tahoma" w:cs="Tahoma"/>
          <w:sz w:val="20"/>
          <w:szCs w:val="20"/>
        </w:rPr>
        <w:t>ą</w:t>
      </w:r>
      <w:r w:rsidRPr="004A4A9F">
        <w:rPr>
          <w:rFonts w:ascii="Tahoma" w:hAnsi="Tahoma" w:cs="Tahoma"/>
          <w:sz w:val="20"/>
          <w:szCs w:val="20"/>
        </w:rPr>
        <w:t>ce wpisanie słowa „TAK” lub „spełnia”, co b</w:t>
      </w:r>
      <w:r w:rsidRPr="004A4A9F">
        <w:rPr>
          <w:rFonts w:ascii="Tahoma" w:eastAsia="TimesNewRoman" w:hAnsi="Tahoma" w:cs="Tahoma"/>
          <w:sz w:val="20"/>
          <w:szCs w:val="20"/>
        </w:rPr>
        <w:t>ę</w:t>
      </w:r>
      <w:r w:rsidRPr="004A4A9F">
        <w:rPr>
          <w:rFonts w:ascii="Tahoma" w:hAnsi="Tahoma" w:cs="Tahoma"/>
          <w:sz w:val="20"/>
          <w:szCs w:val="20"/>
        </w:rPr>
        <w:t>dzie oznaczało, że proponowany parametr całkowicie odpowiada wymaganiom wskazanym przez Zamawiaj</w:t>
      </w:r>
      <w:r w:rsidRPr="004A4A9F">
        <w:rPr>
          <w:rFonts w:ascii="Tahoma" w:eastAsia="TimesNewRoman" w:hAnsi="Tahoma" w:cs="Tahoma"/>
          <w:sz w:val="20"/>
          <w:szCs w:val="20"/>
        </w:rPr>
        <w:t>ą</w:t>
      </w:r>
      <w:r w:rsidRPr="004A4A9F">
        <w:rPr>
          <w:rFonts w:ascii="Tahoma" w:hAnsi="Tahoma" w:cs="Tahoma"/>
          <w:sz w:val="20"/>
          <w:szCs w:val="20"/>
        </w:rPr>
        <w:t>cego.</w:t>
      </w:r>
    </w:p>
    <w:p w:rsidR="00641801" w:rsidRPr="004A4A9F" w:rsidRDefault="00641801" w:rsidP="0064180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A4A9F">
        <w:rPr>
          <w:rFonts w:ascii="Tahoma" w:hAnsi="Tahoma" w:cs="Tahoma"/>
          <w:b/>
          <w:bCs/>
          <w:sz w:val="20"/>
          <w:szCs w:val="20"/>
        </w:rPr>
        <w:t xml:space="preserve">Opis - </w:t>
      </w:r>
      <w:r w:rsidRPr="004A4A9F">
        <w:rPr>
          <w:rFonts w:ascii="Tahoma" w:hAnsi="Tahoma" w:cs="Tahoma"/>
          <w:sz w:val="20"/>
          <w:szCs w:val="20"/>
        </w:rPr>
        <w:t>w komórkach oznaczonych tym symbolem nale</w:t>
      </w:r>
      <w:r w:rsidRPr="004A4A9F">
        <w:rPr>
          <w:rFonts w:ascii="Tahoma" w:eastAsia="TimesNewRoman" w:hAnsi="Tahoma" w:cs="Tahoma"/>
          <w:sz w:val="20"/>
          <w:szCs w:val="20"/>
        </w:rPr>
        <w:t>ż</w:t>
      </w:r>
      <w:r w:rsidRPr="004A4A9F">
        <w:rPr>
          <w:rFonts w:ascii="Tahoma" w:hAnsi="Tahoma" w:cs="Tahoma"/>
          <w:sz w:val="20"/>
          <w:szCs w:val="20"/>
        </w:rPr>
        <w:t>y wpisa</w:t>
      </w:r>
      <w:r w:rsidRPr="004A4A9F">
        <w:rPr>
          <w:rFonts w:ascii="Tahoma" w:eastAsia="TimesNewRoman" w:hAnsi="Tahoma" w:cs="Tahoma"/>
          <w:sz w:val="20"/>
          <w:szCs w:val="20"/>
        </w:rPr>
        <w:t xml:space="preserve">ć oferowane </w:t>
      </w:r>
      <w:r w:rsidRPr="004A4A9F">
        <w:rPr>
          <w:rFonts w:ascii="Tahoma" w:hAnsi="Tahoma" w:cs="Tahoma"/>
          <w:sz w:val="20"/>
          <w:szCs w:val="20"/>
        </w:rPr>
        <w:t>parametry lub przedstawi</w:t>
      </w:r>
      <w:r w:rsidRPr="004A4A9F">
        <w:rPr>
          <w:rFonts w:ascii="Tahoma" w:eastAsia="TimesNewRoman" w:hAnsi="Tahoma" w:cs="Tahoma"/>
          <w:sz w:val="20"/>
          <w:szCs w:val="20"/>
        </w:rPr>
        <w:t xml:space="preserve">ć </w:t>
      </w:r>
      <w:r w:rsidRPr="004A4A9F">
        <w:rPr>
          <w:rFonts w:ascii="Tahoma" w:hAnsi="Tahoma" w:cs="Tahoma"/>
          <w:sz w:val="20"/>
          <w:szCs w:val="20"/>
        </w:rPr>
        <w:t>opis przyj</w:t>
      </w:r>
      <w:r w:rsidRPr="004A4A9F">
        <w:rPr>
          <w:rFonts w:ascii="Tahoma" w:eastAsia="TimesNewRoman" w:hAnsi="Tahoma" w:cs="Tahoma"/>
          <w:sz w:val="20"/>
          <w:szCs w:val="20"/>
        </w:rPr>
        <w:t>ę</w:t>
      </w:r>
      <w:r w:rsidRPr="004A4A9F">
        <w:rPr>
          <w:rFonts w:ascii="Tahoma" w:hAnsi="Tahoma" w:cs="Tahoma"/>
          <w:sz w:val="20"/>
          <w:szCs w:val="20"/>
        </w:rPr>
        <w:t>tego rozwi</w:t>
      </w:r>
      <w:r w:rsidRPr="004A4A9F">
        <w:rPr>
          <w:rFonts w:ascii="Tahoma" w:eastAsia="TimesNewRoman" w:hAnsi="Tahoma" w:cs="Tahoma"/>
          <w:sz w:val="20"/>
          <w:szCs w:val="20"/>
        </w:rPr>
        <w:t>ą</w:t>
      </w:r>
      <w:r w:rsidRPr="004A4A9F">
        <w:rPr>
          <w:rFonts w:ascii="Tahoma" w:hAnsi="Tahoma" w:cs="Tahoma"/>
          <w:sz w:val="20"/>
          <w:szCs w:val="20"/>
        </w:rPr>
        <w:t>zania.</w:t>
      </w:r>
    </w:p>
    <w:p w:rsidR="00641801" w:rsidRPr="004A4A9F" w:rsidRDefault="00641801" w:rsidP="00641801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4A4A9F">
        <w:rPr>
          <w:rFonts w:ascii="Tahoma" w:eastAsia="Calibri" w:hAnsi="Tahoma" w:cs="Tahoma"/>
          <w:b/>
          <w:sz w:val="20"/>
          <w:szCs w:val="20"/>
          <w:lang w:eastAsia="en-US"/>
        </w:rPr>
        <w:t xml:space="preserve">Oferty, które nie będą spełniały niniejszego wymagania zostaną ODRZUCONE na podstawie art. 89 ust 1 pkt 2 ustawy </w:t>
      </w:r>
      <w:proofErr w:type="spellStart"/>
      <w:r w:rsidRPr="004A4A9F">
        <w:rPr>
          <w:rFonts w:ascii="Tahoma" w:eastAsia="Calibri" w:hAnsi="Tahoma" w:cs="Tahoma"/>
          <w:b/>
          <w:sz w:val="20"/>
          <w:szCs w:val="20"/>
          <w:lang w:eastAsia="en-US"/>
        </w:rPr>
        <w:t>Pzp</w:t>
      </w:r>
      <w:proofErr w:type="spellEnd"/>
      <w:r w:rsidRPr="004A4A9F">
        <w:rPr>
          <w:rFonts w:ascii="Tahoma" w:eastAsia="Calibri" w:hAnsi="Tahoma" w:cs="Tahoma"/>
          <w:b/>
          <w:sz w:val="20"/>
          <w:szCs w:val="20"/>
          <w:lang w:eastAsia="en-US"/>
        </w:rPr>
        <w:t>.</w:t>
      </w:r>
    </w:p>
    <w:p w:rsidR="00641801" w:rsidRDefault="00641801" w:rsidP="00641801">
      <w:pPr>
        <w:tabs>
          <w:tab w:val="left" w:pos="851"/>
          <w:tab w:val="left" w:pos="993"/>
        </w:tabs>
        <w:spacing w:after="40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3"/>
        <w:gridCol w:w="4579"/>
      </w:tblGrid>
      <w:tr w:rsidR="00641801" w:rsidRPr="003F7898" w:rsidTr="00F54E47">
        <w:tc>
          <w:tcPr>
            <w:tcW w:w="4585" w:type="dxa"/>
          </w:tcPr>
          <w:p w:rsidR="00641801" w:rsidRPr="00370CD8" w:rsidRDefault="00641801" w:rsidP="00F54E4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70CD8">
              <w:rPr>
                <w:rFonts w:ascii="Tahoma" w:hAnsi="Tahoma" w:cs="Tahoma"/>
                <w:b/>
                <w:sz w:val="20"/>
                <w:szCs w:val="20"/>
              </w:rPr>
              <w:t>Parametry techniczne, wyposażenie i wymagania dotyczące przedmiotu zamówienia</w:t>
            </w:r>
          </w:p>
        </w:tc>
        <w:tc>
          <w:tcPr>
            <w:tcW w:w="4585" w:type="dxa"/>
          </w:tcPr>
          <w:p w:rsidR="00641801" w:rsidRPr="003F7898" w:rsidRDefault="00641801" w:rsidP="00F54E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0CD8">
              <w:rPr>
                <w:rFonts w:ascii="Tahoma" w:hAnsi="Tahoma" w:cs="Tahoma"/>
                <w:b/>
                <w:sz w:val="20"/>
                <w:szCs w:val="20"/>
              </w:rPr>
              <w:t>Oferowane par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ametry techniczne, wyposażenie i </w:t>
            </w:r>
            <w:r w:rsidRPr="00370CD8">
              <w:rPr>
                <w:rFonts w:ascii="Tahoma" w:hAnsi="Tahoma" w:cs="Tahoma"/>
                <w:b/>
                <w:sz w:val="20"/>
                <w:szCs w:val="20"/>
              </w:rPr>
              <w:t>wymaga</w:t>
            </w:r>
            <w:r w:rsidRPr="005B341D">
              <w:rPr>
                <w:rFonts w:ascii="Tahoma" w:hAnsi="Tahoma" w:cs="Tahoma"/>
                <w:b/>
                <w:sz w:val="20"/>
                <w:szCs w:val="20"/>
              </w:rPr>
              <w:t>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41801" w:rsidRPr="006A3978" w:rsidTr="00F54E47">
        <w:tc>
          <w:tcPr>
            <w:tcW w:w="4585" w:type="dxa"/>
          </w:tcPr>
          <w:p w:rsidR="00641801" w:rsidRPr="00284044" w:rsidRDefault="00641801" w:rsidP="00641801">
            <w:pPr>
              <w:pStyle w:val="Akapitzlist"/>
              <w:numPr>
                <w:ilvl w:val="3"/>
                <w:numId w:val="1"/>
              </w:numPr>
              <w:tabs>
                <w:tab w:val="clear" w:pos="2880"/>
                <w:tab w:val="num" w:pos="2520"/>
              </w:tabs>
              <w:ind w:left="469" w:hanging="43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techniczne</w:t>
            </w:r>
          </w:p>
          <w:p w:rsidR="00641801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marka i model;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rok produkcji: 2016 lub nowszy;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pojemność silnika (cm³): min. 2800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moc silnika (KM): min. 180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rodzaj paliwa: olej napędowy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skrzynia biegów: manualna, co najmniej 6</w:t>
            </w:r>
            <w:r>
              <w:rPr>
                <w:rFonts w:ascii="Tahoma" w:hAnsi="Tahoma" w:cs="Tahoma"/>
                <w:sz w:val="20"/>
                <w:szCs w:val="20"/>
              </w:rPr>
              <w:t>-biegowa;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stan techniczny i wizualny pojazdu: fabrycznie nowy, nieużywany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 xml:space="preserve">liczba osób: </w:t>
            </w:r>
            <w:r w:rsidRPr="006A3978">
              <w:rPr>
                <w:rFonts w:ascii="Tahoma" w:hAnsi="Tahoma" w:cs="Tahoma"/>
                <w:i/>
                <w:sz w:val="20"/>
                <w:szCs w:val="20"/>
              </w:rPr>
              <w:t xml:space="preserve">w przedziale dla pasażerów należy zapewnić możliwość przewiezienia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min. </w:t>
            </w:r>
            <w:r w:rsidRPr="006A3978">
              <w:rPr>
                <w:rFonts w:ascii="Tahoma" w:hAnsi="Tahoma" w:cs="Tahoma"/>
                <w:i/>
                <w:sz w:val="20"/>
                <w:szCs w:val="20"/>
              </w:rPr>
              <w:t>1</w:t>
            </w:r>
            <w:r>
              <w:rPr>
                <w:rFonts w:ascii="Tahoma" w:hAnsi="Tahoma" w:cs="Tahoma"/>
                <w:i/>
                <w:sz w:val="20"/>
                <w:szCs w:val="20"/>
              </w:rPr>
              <w:t>3</w:t>
            </w:r>
            <w:r w:rsidRPr="006A3978">
              <w:rPr>
                <w:rFonts w:ascii="Tahoma" w:hAnsi="Tahoma" w:cs="Tahoma"/>
                <w:i/>
                <w:sz w:val="20"/>
                <w:szCs w:val="20"/>
              </w:rPr>
              <w:t xml:space="preserve"> osób jednorazowo oraz co najmniej 1 osoby na wózku inwalidzkim;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 xml:space="preserve">kolor nadwozia jeden z trzech: grafit lub srebrny lub biały. </w:t>
            </w:r>
          </w:p>
        </w:tc>
        <w:tc>
          <w:tcPr>
            <w:tcW w:w="4585" w:type="dxa"/>
          </w:tcPr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a)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b)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c)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d)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f)</w:t>
            </w:r>
            <w:r w:rsidRPr="006A3978">
              <w:rPr>
                <w:sz w:val="20"/>
                <w:szCs w:val="20"/>
              </w:rPr>
              <w:t xml:space="preserve">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6A3978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h)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Pr="006A3978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i)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</w:tc>
      </w:tr>
      <w:tr w:rsidR="00641801" w:rsidTr="00F54E47">
        <w:tc>
          <w:tcPr>
            <w:tcW w:w="4585" w:type="dxa"/>
          </w:tcPr>
          <w:p w:rsidR="00641801" w:rsidRPr="00440C85" w:rsidRDefault="00641801" w:rsidP="00641801">
            <w:pPr>
              <w:pStyle w:val="Akapitzlist"/>
              <w:numPr>
                <w:ilvl w:val="0"/>
                <w:numId w:val="4"/>
              </w:numPr>
              <w:ind w:left="327"/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b/>
                <w:sz w:val="20"/>
                <w:szCs w:val="20"/>
              </w:rPr>
              <w:t>Wyposażenie pojazdu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a)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asystent układu hamulcowego – system wspomagania nagłego hamowania,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b)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układ hamulcowy z układem ABS i ASR,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c)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system stabilizacji toru jazdy,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d)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system zapobiegający blokowaniu kół podczas hamowania,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e)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 xml:space="preserve">system kontroli trakcji, 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f)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kamera cofania,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g)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komplet poduszek powietrznych,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h)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autoalarm i immobiliser,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i)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wspomaganie układu kierowniczego,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j)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kierownica wielofunkcyjna z komputerem pokładowym regulowana w dwóch płaszczyznach,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k)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nadmuch powietrza na szybę przednią,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l)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niezależne od silnika ogrzewanie postojowe wodne sterowane przez kierownice wielofunkcyjną,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m)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asystent ruszania na wzniesieniu,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lastRenderedPageBreak/>
              <w:t>n)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elektrycznie otwierane szyby w kabinie kierowcy,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o)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elektrycznie regulowane, elektrycznie składane/składane manualnie oraz podgrzewane lusterka,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p)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radioodtwarzacz posiadający co najmniej funkcję cd, minimum 2 głośniki i gniazdo USB,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q)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zamek centralny ze zdalnym sterowaniem,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r)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klimatyzacja kierowcy (montowana przez producenta pierwszego etapu) + klimatyzacja dachowa dla pasażerów z indywidualnymi nawiewami,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s)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szybkościomierz ze skalą w kilometrach,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t)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sygnał informujący kierowcę o niezapiętym pasie bezpieczeństwa,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u)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fabrycznie wbudowane, zintegrowane z nadwoziem światła do jazdy dziennej,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v)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światła przeciwmgielne z przodu i z tyłu doświetlające skręty,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w)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oświetlenie zewnętrzne po stronie windy dla niepełnosprawnych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x)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koło zapasowe,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y)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dwa komplety ogumienia: komplet 6 opon zimowych, komplet 6 opon letnich (zamontowany w pojeździe) (felgi stalowe),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z)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fotel pasażera z regulacją kąta pochylenia oparcia,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aa)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fotele montowane w systemie szynowym,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3978">
              <w:rPr>
                <w:rFonts w:ascii="Tahoma" w:hAnsi="Tahoma" w:cs="Tahoma"/>
                <w:sz w:val="20"/>
                <w:szCs w:val="20"/>
              </w:rPr>
              <w:t>bb</w:t>
            </w:r>
            <w:proofErr w:type="spellEnd"/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fotele dla pasażerów uchylne</w:t>
            </w:r>
          </w:p>
          <w:p w:rsidR="00641801" w:rsidRPr="00E77F5E" w:rsidRDefault="00641801" w:rsidP="00F54E47">
            <w:pPr>
              <w:pStyle w:val="Akapitzlist"/>
              <w:ind w:left="306" w:right="329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cc)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</w:r>
            <w:r w:rsidRPr="00E77F5E">
              <w:rPr>
                <w:rFonts w:ascii="Tahoma" w:hAnsi="Tahoma" w:cs="Tahoma"/>
                <w:color w:val="000000"/>
                <w:sz w:val="20"/>
                <w:szCs w:val="20"/>
              </w:rPr>
              <w:t xml:space="preserve">WEJŚCIA DO POJAZDU (dopuszczalne rozwiązania): </w:t>
            </w:r>
          </w:p>
          <w:p w:rsidR="00641801" w:rsidRPr="00E77F5E" w:rsidRDefault="00641801" w:rsidP="00641801">
            <w:pPr>
              <w:pStyle w:val="Akapitzlist"/>
              <w:numPr>
                <w:ilvl w:val="0"/>
                <w:numId w:val="14"/>
              </w:numPr>
              <w:ind w:right="329"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u w:val="single"/>
              </w:rPr>
            </w:pPr>
            <w:r w:rsidRPr="00E77F5E">
              <w:rPr>
                <w:rFonts w:ascii="Tahoma" w:hAnsi="Tahoma" w:cs="Tahoma"/>
                <w:color w:val="000000"/>
                <w:sz w:val="20"/>
                <w:szCs w:val="20"/>
              </w:rPr>
              <w:t xml:space="preserve">oddzielne drzwi wejściowe dla pasażerów do przedziału pasażerskiego i kabiny kierowcy,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E77F5E">
              <w:rPr>
                <w:rFonts w:ascii="Tahoma" w:hAnsi="Tahoma" w:cs="Tahoma"/>
                <w:color w:val="000000"/>
                <w:sz w:val="20"/>
                <w:szCs w:val="20"/>
              </w:rPr>
              <w:t>z prawej strony pojazdu przy czym:</w:t>
            </w:r>
          </w:p>
          <w:p w:rsidR="00641801" w:rsidRPr="00E77F5E" w:rsidRDefault="00641801" w:rsidP="00641801">
            <w:pPr>
              <w:pStyle w:val="Akapitzlist"/>
              <w:numPr>
                <w:ilvl w:val="0"/>
                <w:numId w:val="13"/>
              </w:numPr>
              <w:ind w:left="1560" w:right="3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7F5E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u w:val="single"/>
              </w:rPr>
              <w:t>wejście do przedziału pasażerskiego</w:t>
            </w:r>
            <w:r w:rsidRPr="00E77F5E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 drzwi przesuwne, elektrycznie sterowane, montowane przez producenta pierwszego etapu;</w:t>
            </w:r>
            <w:r w:rsidRPr="00E77F5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41801" w:rsidRPr="00E77F5E" w:rsidRDefault="00641801" w:rsidP="00641801">
            <w:pPr>
              <w:pStyle w:val="Akapitzlist"/>
              <w:numPr>
                <w:ilvl w:val="0"/>
                <w:numId w:val="13"/>
              </w:numPr>
              <w:ind w:left="1560" w:right="329"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E77F5E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u w:val="single"/>
              </w:rPr>
              <w:t>wejście dla pasażera do kabiny kierowcy</w:t>
            </w:r>
            <w:r w:rsidRPr="00E77F5E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: otwierane ręcznie lub z mechanizmem elektrycznym, </w:t>
            </w:r>
          </w:p>
          <w:p w:rsidR="00641801" w:rsidRPr="00E77F5E" w:rsidRDefault="00641801" w:rsidP="00F54E47">
            <w:pPr>
              <w:pStyle w:val="Akapitzlist"/>
              <w:ind w:left="993" w:right="329"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E77F5E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lub:</w:t>
            </w:r>
            <w:r w:rsidRPr="00E77F5E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41801" w:rsidRPr="00641801" w:rsidRDefault="00641801" w:rsidP="00641801">
            <w:pPr>
              <w:pStyle w:val="Akapitzlist"/>
              <w:numPr>
                <w:ilvl w:val="0"/>
                <w:numId w:val="14"/>
              </w:numPr>
              <w:ind w:right="329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E77F5E">
              <w:rPr>
                <w:rFonts w:ascii="Tahoma" w:hAnsi="Tahoma" w:cs="Tahoma"/>
                <w:iCs/>
                <w:color w:val="000000"/>
                <w:sz w:val="20"/>
                <w:szCs w:val="20"/>
                <w:u w:val="single"/>
              </w:rPr>
              <w:t>jedno wejście dla pasażerów</w:t>
            </w:r>
            <w:r w:rsidRPr="00E77F5E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do przedziału pasażerskiego i 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kabiny</w:t>
            </w:r>
            <w:r w:rsidRPr="00E77F5E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kierowcy, z prawej strony pojazdu – przednie drzwi </w:t>
            </w:r>
            <w:r w:rsidRPr="00E77F5E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lastRenderedPageBreak/>
              <w:t>wejściowe elektrycznie sterowane.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3978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tabliczki i dokumentacja w języku polskim,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3978">
              <w:rPr>
                <w:rFonts w:ascii="Tahoma" w:hAnsi="Tahoma" w:cs="Tahoma"/>
                <w:sz w:val="20"/>
                <w:szCs w:val="20"/>
              </w:rPr>
              <w:t>ee</w:t>
            </w:r>
            <w:proofErr w:type="spellEnd"/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 xml:space="preserve">trójkąt ostrzegawczy, 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3978">
              <w:rPr>
                <w:rFonts w:ascii="Tahoma" w:hAnsi="Tahoma" w:cs="Tahoma"/>
                <w:sz w:val="20"/>
                <w:szCs w:val="20"/>
              </w:rPr>
              <w:t>ff</w:t>
            </w:r>
            <w:proofErr w:type="spellEnd"/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 xml:space="preserve">system nawigacji satelitarnej posiadający mapy Polski oraz Europy, 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3978">
              <w:rPr>
                <w:rFonts w:ascii="Tahoma" w:hAnsi="Tahoma" w:cs="Tahoma"/>
                <w:sz w:val="20"/>
                <w:szCs w:val="20"/>
              </w:rPr>
              <w:t>gg</w:t>
            </w:r>
            <w:proofErr w:type="spellEnd"/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tapicerka welurowa lub mieszana (skórzano-welurowa) w jednolitym kolorze (bez wzorów), stonowanym; Zamawiający nie dopuszcza jaskrawych kolorów np. różowy, pomarańczowy, czerwony, zielony, biały, żółty,</w:t>
            </w:r>
          </w:p>
          <w:p w:rsidR="00641801" w:rsidRPr="006A3978" w:rsidRDefault="00641801" w:rsidP="00641801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3978">
              <w:rPr>
                <w:rFonts w:ascii="Tahoma" w:hAnsi="Tahoma" w:cs="Tahoma"/>
                <w:sz w:val="20"/>
                <w:szCs w:val="20"/>
              </w:rPr>
              <w:t>hh</w:t>
            </w:r>
            <w:proofErr w:type="spellEnd"/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nadwozie pokryte fabrycznie nowym lakierem samochodowym, jednolitym,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</w:t>
            </w:r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oznakowanie pojazdu zestawione z następujących elementów: oznakowanie zgodne z przepisami o ruchu drogowym (oklejenie samochod</w:t>
            </w:r>
            <w:r>
              <w:rPr>
                <w:rFonts w:ascii="Tahoma" w:hAnsi="Tahoma" w:cs="Tahoma"/>
                <w:sz w:val="20"/>
                <w:szCs w:val="20"/>
              </w:rPr>
              <w:t xml:space="preserve">u emblematami informującymi </w:t>
            </w:r>
            <w:r w:rsidRPr="006A3978">
              <w:rPr>
                <w:rFonts w:ascii="Tahoma" w:hAnsi="Tahoma" w:cs="Tahoma"/>
                <w:sz w:val="20"/>
                <w:szCs w:val="20"/>
              </w:rPr>
              <w:t>o przewozie osób niepełnosprawnych),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jj</w:t>
            </w:r>
            <w:proofErr w:type="spellEnd"/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oświetlenie wewnątrz przedziału pasażerskiego: energo</w:t>
            </w:r>
            <w:r>
              <w:rPr>
                <w:rFonts w:ascii="Tahoma" w:hAnsi="Tahoma" w:cs="Tahoma"/>
                <w:sz w:val="20"/>
                <w:szCs w:val="20"/>
              </w:rPr>
              <w:t xml:space="preserve">oszczędne typu LED umieszczone </w:t>
            </w:r>
            <w:r w:rsidRPr="006A3978">
              <w:rPr>
                <w:rFonts w:ascii="Tahoma" w:hAnsi="Tahoma" w:cs="Tahoma"/>
                <w:sz w:val="20"/>
                <w:szCs w:val="20"/>
              </w:rPr>
              <w:t>po obu stronach górnej części pojazdu.</w:t>
            </w:r>
          </w:p>
        </w:tc>
        <w:tc>
          <w:tcPr>
            <w:tcW w:w="4585" w:type="dxa"/>
          </w:tcPr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1922" w:rsidRDefault="00E11922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f) 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g) *)</w:t>
            </w:r>
            <w:r>
              <w:rPr>
                <w:sz w:val="20"/>
                <w:szCs w:val="20"/>
              </w:rPr>
              <w:t>…………………….……….………………….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i) 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l) 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E11922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m)</w:t>
            </w:r>
            <w:r w:rsidR="00641801"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 w:rsidR="00641801"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n) 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E11922" w:rsidRDefault="00E11922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aa) *)</w:t>
            </w: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 *)</w:t>
            </w: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cc) *)</w:t>
            </w: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1922" w:rsidRDefault="00E11922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1922" w:rsidRDefault="00E11922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 *)</w:t>
            </w: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8E437F">
              <w:rPr>
                <w:rFonts w:ascii="Tahoma" w:hAnsi="Tahoma" w:cs="Tahoma"/>
                <w:b/>
                <w:sz w:val="20"/>
                <w:szCs w:val="20"/>
                <w:lang w:val="en-US"/>
              </w:rPr>
              <w:t>ff</w:t>
            </w:r>
            <w:proofErr w:type="spellEnd"/>
            <w:r w:rsidRPr="008E437F">
              <w:rPr>
                <w:rFonts w:ascii="Tahoma" w:hAnsi="Tahoma" w:cs="Tahoma"/>
                <w:b/>
                <w:sz w:val="20"/>
                <w:szCs w:val="20"/>
                <w:lang w:val="en-US"/>
              </w:rPr>
              <w:t>) *)</w:t>
            </w:r>
            <w:r w:rsidRPr="008E437F">
              <w:rPr>
                <w:sz w:val="20"/>
                <w:szCs w:val="20"/>
                <w:lang w:val="en-US"/>
              </w:rPr>
              <w:t>…………………………………………….…</w:t>
            </w: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E437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gg) </w:t>
            </w:r>
            <w:proofErr w:type="spellStart"/>
            <w:r w:rsidRPr="008E437F">
              <w:rPr>
                <w:rFonts w:ascii="Tahoma" w:hAnsi="Tahoma" w:cs="Tahoma"/>
                <w:b/>
                <w:sz w:val="20"/>
                <w:szCs w:val="20"/>
                <w:lang w:val="en-US"/>
              </w:rPr>
              <w:t>Opis</w:t>
            </w:r>
            <w:proofErr w:type="spellEnd"/>
            <w:r w:rsidRPr="008E437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  <w:r w:rsidRPr="008E437F">
              <w:rPr>
                <w:sz w:val="20"/>
                <w:szCs w:val="20"/>
                <w:lang w:val="en-US"/>
              </w:rPr>
              <w:t xml:space="preserve"> …………………………………………</w:t>
            </w: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8E437F">
              <w:rPr>
                <w:rFonts w:ascii="Tahoma" w:hAnsi="Tahoma" w:cs="Tahoma"/>
                <w:b/>
                <w:sz w:val="20"/>
                <w:szCs w:val="20"/>
                <w:lang w:val="en-US"/>
              </w:rPr>
              <w:t>hh</w:t>
            </w:r>
            <w:proofErr w:type="spellEnd"/>
            <w:r w:rsidRPr="008E437F">
              <w:rPr>
                <w:rFonts w:ascii="Tahoma" w:hAnsi="Tahoma" w:cs="Tahoma"/>
                <w:b/>
                <w:sz w:val="20"/>
                <w:szCs w:val="20"/>
                <w:lang w:val="en-US"/>
              </w:rPr>
              <w:t>) *)</w:t>
            </w:r>
            <w:r w:rsidRPr="008E437F">
              <w:rPr>
                <w:sz w:val="20"/>
                <w:szCs w:val="20"/>
                <w:lang w:val="en-US"/>
              </w:rPr>
              <w:t>…………………………………………….…</w:t>
            </w: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ii)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jj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1801" w:rsidTr="00F54E47">
        <w:tc>
          <w:tcPr>
            <w:tcW w:w="4585" w:type="dxa"/>
          </w:tcPr>
          <w:p w:rsidR="00641801" w:rsidRPr="00440C85" w:rsidRDefault="00641801" w:rsidP="00641801">
            <w:pPr>
              <w:pStyle w:val="Akapitzlist"/>
              <w:numPr>
                <w:ilvl w:val="0"/>
                <w:numId w:val="5"/>
              </w:numPr>
              <w:tabs>
                <w:tab w:val="clear" w:pos="1800"/>
              </w:tabs>
              <w:ind w:left="327"/>
              <w:rPr>
                <w:rFonts w:ascii="Tahoma" w:hAnsi="Tahoma" w:cs="Tahoma"/>
                <w:b/>
                <w:sz w:val="20"/>
                <w:szCs w:val="20"/>
              </w:rPr>
            </w:pPr>
            <w:r w:rsidRPr="00440C8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Wyposażenie przedziału pasażerskiego</w:t>
            </w:r>
          </w:p>
          <w:p w:rsidR="00641801" w:rsidRPr="00440C85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sz w:val="20"/>
                <w:szCs w:val="20"/>
              </w:rPr>
              <w:t>podłoga wzmocniona, antypoślizgowa,</w:t>
            </w:r>
          </w:p>
          <w:p w:rsidR="00641801" w:rsidRPr="00440C85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sz w:val="20"/>
                <w:szCs w:val="20"/>
              </w:rPr>
              <w:t>obniżona podłoga w przedniej części pojazdu</w:t>
            </w:r>
          </w:p>
          <w:p w:rsidR="00641801" w:rsidRPr="00440C85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sz w:val="20"/>
                <w:szCs w:val="20"/>
              </w:rPr>
              <w:t>co najmniej 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40C85">
              <w:rPr>
                <w:rFonts w:ascii="Tahoma" w:hAnsi="Tahoma" w:cs="Tahoma"/>
                <w:sz w:val="20"/>
                <w:szCs w:val="20"/>
              </w:rPr>
              <w:t xml:space="preserve"> foteli stałych,</w:t>
            </w:r>
          </w:p>
          <w:p w:rsidR="00641801" w:rsidRPr="00440C85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9412CE">
              <w:rPr>
                <w:rFonts w:ascii="Tahoma" w:hAnsi="Tahoma" w:cs="Tahoma"/>
                <w:sz w:val="20"/>
                <w:szCs w:val="20"/>
                <w:u w:val="single"/>
              </w:rPr>
              <w:t>winda transportowa elektrohydrauliczna</w:t>
            </w:r>
            <w:r w:rsidRPr="00440C85">
              <w:rPr>
                <w:rFonts w:ascii="Tahoma" w:hAnsi="Tahoma" w:cs="Tahoma"/>
                <w:sz w:val="20"/>
                <w:szCs w:val="20"/>
              </w:rPr>
              <w:t xml:space="preserve">, z poziomu gruntu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poziomu podłogi, o nośności </w:t>
            </w:r>
            <w:r w:rsidRPr="00440C85">
              <w:rPr>
                <w:rFonts w:ascii="Tahoma" w:hAnsi="Tahoma" w:cs="Tahoma"/>
                <w:sz w:val="20"/>
                <w:szCs w:val="20"/>
              </w:rPr>
              <w:t>do 350 kg</w:t>
            </w:r>
            <w:r w:rsidRPr="00440C85" w:rsidDel="009F7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0C85">
              <w:rPr>
                <w:rFonts w:ascii="Tahoma" w:hAnsi="Tahoma" w:cs="Tahoma"/>
                <w:sz w:val="20"/>
                <w:szCs w:val="20"/>
              </w:rPr>
              <w:t>z dopuszczeniem UDT (Urząd Dozoru Technicznego)  w tylnej części pojazdu,</w:t>
            </w:r>
          </w:p>
          <w:p w:rsidR="00641801" w:rsidRPr="00440C85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sz w:val="20"/>
                <w:szCs w:val="20"/>
              </w:rPr>
              <w:t>miejsce dla wózków inwalidzkich z pasami bezpieczeństwa i podłokietnikiem,</w:t>
            </w:r>
          </w:p>
          <w:p w:rsidR="00641801" w:rsidRPr="00440C85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sz w:val="20"/>
                <w:szCs w:val="20"/>
              </w:rPr>
              <w:t>uchwyty podłogowe do mocowania wózka inwalidzkiego,</w:t>
            </w:r>
            <w:r w:rsidRPr="00440C85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641801" w:rsidRPr="00440C85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sz w:val="20"/>
                <w:szCs w:val="20"/>
              </w:rPr>
              <w:t>komplet pasów ze zwijaczami do mocowania wózka inwalidzkiego do uchwytów podłogowych – co najmniej 1 szt.,</w:t>
            </w:r>
          </w:p>
          <w:p w:rsidR="00641801" w:rsidRPr="00440C85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sz w:val="20"/>
                <w:szCs w:val="20"/>
              </w:rPr>
              <w:t>pas zabezpieczający osobę niepełnosprawną w wózku inwalidzkim – co najmniej 1 szt.</w:t>
            </w:r>
          </w:p>
        </w:tc>
        <w:tc>
          <w:tcPr>
            <w:tcW w:w="4585" w:type="dxa"/>
          </w:tcPr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b) *)</w:t>
            </w:r>
            <w:r>
              <w:rPr>
                <w:sz w:val="20"/>
                <w:szCs w:val="20"/>
              </w:rPr>
              <w:t>………………………………………………</w:t>
            </w:r>
            <w:r w:rsidRPr="006A3978">
              <w:rPr>
                <w:sz w:val="20"/>
                <w:szCs w:val="20"/>
              </w:rPr>
              <w:t>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c)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..</w:t>
            </w:r>
            <w:r w:rsidRPr="006A3978">
              <w:rPr>
                <w:sz w:val="20"/>
                <w:szCs w:val="20"/>
              </w:rPr>
              <w:t>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1801" w:rsidTr="00F54E47">
        <w:tc>
          <w:tcPr>
            <w:tcW w:w="4585" w:type="dxa"/>
          </w:tcPr>
          <w:p w:rsidR="00641801" w:rsidRPr="00BC3D52" w:rsidRDefault="00641801" w:rsidP="00641801">
            <w:pPr>
              <w:pStyle w:val="Akapitzlist"/>
              <w:numPr>
                <w:ilvl w:val="0"/>
                <w:numId w:val="7"/>
              </w:numPr>
              <w:ind w:left="327"/>
              <w:rPr>
                <w:rFonts w:ascii="Tahoma" w:hAnsi="Tahoma" w:cs="Tahoma"/>
                <w:b/>
                <w:sz w:val="20"/>
                <w:szCs w:val="20"/>
              </w:rPr>
            </w:pPr>
            <w:r w:rsidRPr="00BC3D52">
              <w:rPr>
                <w:rFonts w:ascii="Tahoma" w:hAnsi="Tahoma" w:cs="Tahoma"/>
                <w:b/>
                <w:sz w:val="20"/>
                <w:szCs w:val="20"/>
              </w:rPr>
              <w:t>Pozostałe wyposażenie pojazdu</w:t>
            </w:r>
          </w:p>
          <w:p w:rsidR="00641801" w:rsidRPr="00BC3D52" w:rsidRDefault="00641801" w:rsidP="00641801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C3D52">
              <w:rPr>
                <w:rFonts w:ascii="Tahoma" w:hAnsi="Tahoma" w:cs="Tahoma"/>
                <w:sz w:val="20"/>
                <w:szCs w:val="20"/>
              </w:rPr>
              <w:t>co najmniej dwie gaśnice w pojeździe – jedna w przedziale kierowcy, druga w przedziale pasażerskim,</w:t>
            </w:r>
          </w:p>
          <w:p w:rsidR="00641801" w:rsidRPr="00BC3D52" w:rsidRDefault="00641801" w:rsidP="00641801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C3D52">
              <w:rPr>
                <w:rFonts w:ascii="Tahoma" w:hAnsi="Tahoma" w:cs="Tahoma"/>
                <w:sz w:val="20"/>
                <w:szCs w:val="20"/>
              </w:rPr>
              <w:t>apteczka, fabrycznie nowa, z wyposażeniem,</w:t>
            </w:r>
          </w:p>
          <w:p w:rsidR="00641801" w:rsidRPr="00BC3D52" w:rsidRDefault="00641801" w:rsidP="00641801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C3D52">
              <w:rPr>
                <w:rFonts w:ascii="Tahoma" w:hAnsi="Tahoma" w:cs="Tahoma"/>
                <w:sz w:val="20"/>
                <w:szCs w:val="20"/>
              </w:rPr>
              <w:t xml:space="preserve">młotek do wybijania szyb i nóż do przecinania pasów, </w:t>
            </w:r>
          </w:p>
          <w:p w:rsidR="00641801" w:rsidRPr="00BC3D52" w:rsidRDefault="00641801" w:rsidP="00641801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C3D52">
              <w:rPr>
                <w:rFonts w:ascii="Tahoma" w:hAnsi="Tahoma" w:cs="Tahoma"/>
                <w:sz w:val="20"/>
                <w:szCs w:val="20"/>
              </w:rPr>
              <w:t>uchwyty do mocowania wózka inwalidzkiego,</w:t>
            </w:r>
          </w:p>
          <w:p w:rsidR="00641801" w:rsidRDefault="00641801" w:rsidP="00641801">
            <w:pPr>
              <w:pStyle w:val="Akapitzlist"/>
              <w:numPr>
                <w:ilvl w:val="0"/>
                <w:numId w:val="8"/>
              </w:numPr>
            </w:pPr>
            <w:r w:rsidRPr="00BC3D52">
              <w:rPr>
                <w:rFonts w:ascii="Tahoma" w:hAnsi="Tahoma" w:cs="Tahoma"/>
                <w:sz w:val="20"/>
                <w:szCs w:val="20"/>
              </w:rPr>
              <w:lastRenderedPageBreak/>
              <w:t>trzypunktowe pasy bezpieczeństwa na wszystkich miejscach siedzących</w:t>
            </w:r>
          </w:p>
        </w:tc>
        <w:tc>
          <w:tcPr>
            <w:tcW w:w="4585" w:type="dxa"/>
          </w:tcPr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e)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1801" w:rsidTr="00F54E47">
        <w:tc>
          <w:tcPr>
            <w:tcW w:w="4585" w:type="dxa"/>
          </w:tcPr>
          <w:p w:rsidR="00641801" w:rsidRPr="00CA7EF0" w:rsidRDefault="00641801" w:rsidP="00641801">
            <w:pPr>
              <w:pStyle w:val="Akapitzlist"/>
              <w:numPr>
                <w:ilvl w:val="0"/>
                <w:numId w:val="9"/>
              </w:numPr>
              <w:tabs>
                <w:tab w:val="clear" w:pos="1800"/>
                <w:tab w:val="num" w:pos="1461"/>
              </w:tabs>
              <w:ind w:left="327"/>
              <w:rPr>
                <w:rFonts w:ascii="Tahoma" w:hAnsi="Tahoma" w:cs="Tahoma"/>
                <w:b/>
                <w:sz w:val="20"/>
                <w:szCs w:val="20"/>
              </w:rPr>
            </w:pPr>
            <w:r w:rsidRPr="00CA7EF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Wymagania techniczne</w:t>
            </w:r>
          </w:p>
          <w:p w:rsidR="00641801" w:rsidRPr="00CA7EF0" w:rsidRDefault="00641801" w:rsidP="00641801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A7EF0">
              <w:rPr>
                <w:rFonts w:ascii="Tahoma" w:hAnsi="Tahoma" w:cs="Tahoma"/>
                <w:sz w:val="20"/>
                <w:szCs w:val="20"/>
              </w:rPr>
              <w:t>pojazd wolny od wad fizycznych i prawnych,</w:t>
            </w:r>
          </w:p>
          <w:p w:rsidR="00641801" w:rsidRPr="00CA7EF0" w:rsidRDefault="00641801" w:rsidP="00641801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A7EF0">
              <w:rPr>
                <w:rFonts w:ascii="Tahoma" w:hAnsi="Tahoma" w:cs="Tahoma"/>
                <w:sz w:val="20"/>
                <w:szCs w:val="20"/>
              </w:rPr>
              <w:t xml:space="preserve">pojazd spełniający wymogi techniczne (Ustawa z dn. 20.06.1997 r, Prawo o ruchu drogowym,  </w:t>
            </w:r>
            <w:r w:rsidRPr="00965801">
              <w:rPr>
                <w:rFonts w:ascii="Tahoma" w:hAnsi="Tahoma" w:cs="Tahoma"/>
                <w:sz w:val="20"/>
              </w:rPr>
              <w:t>(D</w:t>
            </w:r>
            <w:r>
              <w:rPr>
                <w:rFonts w:ascii="Tahoma" w:hAnsi="Tahoma" w:cs="Tahoma"/>
                <w:sz w:val="20"/>
              </w:rPr>
              <w:t xml:space="preserve">z. U. z 2017 r. poz. 1260 z </w:t>
            </w:r>
            <w:proofErr w:type="spellStart"/>
            <w:r>
              <w:rPr>
                <w:rFonts w:ascii="Tahoma" w:hAnsi="Tahoma" w:cs="Tahoma"/>
                <w:sz w:val="20"/>
              </w:rPr>
              <w:t>późn</w:t>
            </w:r>
            <w:proofErr w:type="spellEnd"/>
            <w:r>
              <w:rPr>
                <w:rFonts w:ascii="Tahoma" w:hAnsi="Tahoma" w:cs="Tahoma"/>
                <w:sz w:val="20"/>
              </w:rPr>
              <w:t>. zm.</w:t>
            </w:r>
            <w:r w:rsidRPr="00CA7EF0">
              <w:rPr>
                <w:rFonts w:ascii="Tahoma" w:hAnsi="Tahoma" w:cs="Tahoma"/>
                <w:sz w:val="20"/>
                <w:szCs w:val="20"/>
              </w:rPr>
              <w:t>) oraz wydanych na jej podstawie przepisów wykonawczych,</w:t>
            </w:r>
          </w:p>
          <w:p w:rsidR="00641801" w:rsidRPr="00CA7EF0" w:rsidRDefault="00641801" w:rsidP="00641801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A7EF0">
              <w:rPr>
                <w:rFonts w:ascii="Tahoma" w:hAnsi="Tahoma" w:cs="Tahoma"/>
                <w:sz w:val="20"/>
                <w:szCs w:val="20"/>
              </w:rPr>
              <w:t>pojazd posiadający świadectwo homologacji pojazdu do przewozu osób niepełnosprawnych lub inny dokument (dokumenty) potwierdzający dopuszczenie pojazdu do ruchu w wymaganej funkcjonalności,</w:t>
            </w:r>
          </w:p>
          <w:p w:rsidR="00641801" w:rsidRPr="00CA7EF0" w:rsidRDefault="00641801" w:rsidP="00641801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A7EF0">
              <w:rPr>
                <w:rFonts w:ascii="Tahoma" w:hAnsi="Tahoma" w:cs="Tahoma"/>
                <w:sz w:val="20"/>
                <w:szCs w:val="20"/>
              </w:rPr>
              <w:t>pojazd posiadający wpis w książce gwarancji dotyczący informacji o okresie obowiązującej gwarancji w przypadku występowania różnic wynikających z podpisanej umowy,</w:t>
            </w:r>
          </w:p>
          <w:p w:rsidR="00641801" w:rsidRDefault="00641801" w:rsidP="00641801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A7EF0">
              <w:rPr>
                <w:rFonts w:ascii="Tahoma" w:hAnsi="Tahoma" w:cs="Tahoma"/>
                <w:sz w:val="20"/>
                <w:szCs w:val="20"/>
              </w:rPr>
              <w:t xml:space="preserve">Wykonawca zapewni minimum 1 punkt serwisowy w okresie gwarancji. Transport pojazdu do punktu serwisowego odbywać się będzie, w okresie gwarancji, na koszt Wykonawcy, w czasie nie dłuższym niż 2 dni robocze od momentu zgłoszenia awarii. </w:t>
            </w:r>
          </w:p>
          <w:p w:rsidR="00641801" w:rsidRPr="00CA7EF0" w:rsidRDefault="00641801" w:rsidP="00641801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A7EF0">
              <w:rPr>
                <w:rFonts w:ascii="Tahoma" w:hAnsi="Tahoma" w:cs="Tahoma"/>
                <w:sz w:val="20"/>
                <w:szCs w:val="20"/>
              </w:rPr>
              <w:t xml:space="preserve">Wykonawca musi zapewnić przeszkolenie kierowców wskazanych przez Zamawiającego </w:t>
            </w:r>
            <w:r w:rsidRPr="00CA7EF0">
              <w:rPr>
                <w:rFonts w:ascii="Tahoma" w:hAnsi="Tahoma" w:cs="Tahoma"/>
                <w:sz w:val="20"/>
                <w:szCs w:val="20"/>
              </w:rPr>
              <w:br/>
              <w:t>w zakresie obsługi pojazdu;</w:t>
            </w:r>
          </w:p>
          <w:p w:rsidR="00641801" w:rsidRPr="00CA7EF0" w:rsidRDefault="00641801" w:rsidP="00641801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A7EF0">
              <w:rPr>
                <w:rFonts w:ascii="Tahoma" w:hAnsi="Tahoma" w:cs="Tahoma"/>
                <w:sz w:val="20"/>
                <w:szCs w:val="20"/>
              </w:rPr>
              <w:t>dostarczony pojazd przystosowany do przewozu osób niepełnosprawnych powinien być wyposażony w komplet dokumentów niezbędnych do rejestracji pojazdu wskazanych w art. 72 ust. 1 ustawy z dnia 20.06.1997r. Prawo o ruchu drogowym (Dz. U. z 2017 r. poz. 1260) </w:t>
            </w:r>
            <w:r w:rsidRPr="00CA7EF0" w:rsidDel="00590F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A7EF0">
              <w:rPr>
                <w:rFonts w:ascii="Tahoma" w:hAnsi="Tahoma" w:cs="Tahoma"/>
                <w:sz w:val="20"/>
                <w:szCs w:val="20"/>
              </w:rPr>
              <w:t>(z uwzględnieniem przepisów o dopuszczeniu pojazdu do ruchu.</w:t>
            </w:r>
          </w:p>
        </w:tc>
        <w:tc>
          <w:tcPr>
            <w:tcW w:w="4585" w:type="dxa"/>
          </w:tcPr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Pr="00F86C5F">
              <w:rPr>
                <w:rFonts w:ascii="Tahoma" w:hAnsi="Tahoma" w:cs="Tahoma"/>
                <w:b/>
                <w:sz w:val="20"/>
                <w:szCs w:val="20"/>
              </w:rPr>
              <w:t>Opis: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341D">
              <w:rPr>
                <w:rFonts w:ascii="Tahoma" w:hAnsi="Tahoma" w:cs="Tahoma"/>
                <w:b/>
                <w:sz w:val="20"/>
                <w:szCs w:val="20"/>
              </w:rPr>
              <w:t>Nazwa i adres punktu serwisowego:</w:t>
            </w:r>
          </w:p>
          <w:p w:rsidR="00641801" w:rsidRDefault="00641801" w:rsidP="00F54E47">
            <w:pPr>
              <w:rPr>
                <w:sz w:val="20"/>
                <w:szCs w:val="20"/>
              </w:rPr>
            </w:pPr>
            <w:r w:rsidRPr="006A3978">
              <w:rPr>
                <w:sz w:val="20"/>
                <w:szCs w:val="20"/>
              </w:rPr>
              <w:t>…………………………………………………….</w:t>
            </w:r>
          </w:p>
          <w:p w:rsidR="00641801" w:rsidRDefault="00641801" w:rsidP="00F54E47">
            <w:pPr>
              <w:rPr>
                <w:sz w:val="20"/>
                <w:szCs w:val="20"/>
              </w:rPr>
            </w:pPr>
            <w:r w:rsidRPr="006A3978">
              <w:rPr>
                <w:sz w:val="20"/>
                <w:szCs w:val="20"/>
              </w:rPr>
              <w:t>…………………………………………………….</w:t>
            </w:r>
          </w:p>
          <w:p w:rsidR="00641801" w:rsidRDefault="00641801" w:rsidP="00F54E47">
            <w:pPr>
              <w:rPr>
                <w:sz w:val="20"/>
                <w:szCs w:val="20"/>
              </w:rPr>
            </w:pPr>
            <w:r w:rsidRPr="006A3978">
              <w:rPr>
                <w:sz w:val="20"/>
                <w:szCs w:val="20"/>
              </w:rPr>
              <w:t>…………………………………………………….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3978">
              <w:rPr>
                <w:sz w:val="20"/>
                <w:szCs w:val="20"/>
              </w:rPr>
              <w:t>…………………………………………………….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1922" w:rsidRDefault="00E11922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1922" w:rsidRDefault="00E11922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f)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1801" w:rsidTr="00F54E47">
        <w:trPr>
          <w:trHeight w:val="3402"/>
        </w:trPr>
        <w:tc>
          <w:tcPr>
            <w:tcW w:w="4585" w:type="dxa"/>
          </w:tcPr>
          <w:p w:rsidR="00641801" w:rsidRPr="006A79E5" w:rsidRDefault="00641801" w:rsidP="00641801">
            <w:pPr>
              <w:pStyle w:val="Akapitzlist"/>
              <w:numPr>
                <w:ilvl w:val="0"/>
                <w:numId w:val="2"/>
              </w:numPr>
              <w:tabs>
                <w:tab w:val="clear" w:pos="1800"/>
                <w:tab w:val="num" w:pos="1461"/>
              </w:tabs>
              <w:ind w:left="327"/>
              <w:rPr>
                <w:rFonts w:ascii="Tahoma" w:hAnsi="Tahoma" w:cs="Tahoma"/>
                <w:b/>
                <w:sz w:val="20"/>
                <w:szCs w:val="20"/>
              </w:rPr>
            </w:pPr>
            <w:r w:rsidRPr="006A79E5">
              <w:rPr>
                <w:rFonts w:ascii="Tahoma" w:hAnsi="Tahoma" w:cs="Tahoma"/>
                <w:b/>
                <w:sz w:val="20"/>
                <w:szCs w:val="20"/>
              </w:rPr>
              <w:t>Wymagania dot. wyposażenia pojazdu</w:t>
            </w:r>
          </w:p>
          <w:p w:rsidR="00641801" w:rsidRPr="006A79E5" w:rsidRDefault="00641801" w:rsidP="00641801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6A79E5">
              <w:rPr>
                <w:rFonts w:ascii="Tahoma" w:hAnsi="Tahoma" w:cs="Tahoma"/>
                <w:sz w:val="20"/>
                <w:szCs w:val="20"/>
              </w:rPr>
              <w:t>nowe, wolne od wad, nie będące przedmiotem ekspozycji, lub użytkowania;</w:t>
            </w:r>
          </w:p>
          <w:p w:rsidR="00641801" w:rsidRPr="006A79E5" w:rsidRDefault="00641801" w:rsidP="00641801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6A79E5">
              <w:rPr>
                <w:rFonts w:ascii="Tahoma" w:hAnsi="Tahoma" w:cs="Tahoma"/>
                <w:sz w:val="20"/>
                <w:szCs w:val="20"/>
              </w:rPr>
              <w:t xml:space="preserve">wyposażenie pojazdu związane z transportem osób niepełnosprawnych powinno być zainstalowane prawidłowo w pojeździe, tj. zgodnie z warunkami uzyskania homologacji (lub innego dokumentu potwierdzającego dopuszczenie pojazdu do ruchu) dla tego typu pojazdu oraz ze specyfikacją techniczną producenta (w przypadku wyposażenia głównego) lub </w:t>
            </w:r>
            <w:r w:rsidRPr="006A79E5">
              <w:rPr>
                <w:rFonts w:ascii="Tahoma" w:hAnsi="Tahoma" w:cs="Tahoma"/>
                <w:sz w:val="20"/>
                <w:szCs w:val="20"/>
              </w:rPr>
              <w:lastRenderedPageBreak/>
              <w:t>zapakowane w nienoszące znamion otwierania opakowania jednostkowe i zbiorcze, gwarantujące ochronę przed ewentualnymi uszkodzeniami (w przypadku sprzętu dodatkowego, sprzętu ruchomego, tj. elementów zamiennych, eksploatacyjnych itp.),</w:t>
            </w:r>
          </w:p>
          <w:p w:rsidR="00641801" w:rsidRPr="006A79E5" w:rsidRDefault="00641801" w:rsidP="00641801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6A79E5">
              <w:rPr>
                <w:rFonts w:ascii="Tahoma" w:hAnsi="Tahoma" w:cs="Tahoma"/>
                <w:sz w:val="20"/>
                <w:szCs w:val="20"/>
              </w:rPr>
              <w:t>oznakowanie pojazdu z przodu i z tyłu pojazdu symbolem wskazującym na przewóz osób niepełnosprawnych.</w:t>
            </w:r>
          </w:p>
          <w:p w:rsidR="00641801" w:rsidRDefault="00641801" w:rsidP="00641801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6A79E5">
              <w:rPr>
                <w:rFonts w:ascii="Tahoma" w:hAnsi="Tahoma" w:cs="Tahoma"/>
                <w:sz w:val="20"/>
                <w:szCs w:val="20"/>
              </w:rPr>
              <w:t>oznakowanie pojazdu informujące o współfinansowaniu ze środków Funduszu Azylu, Migracji i Integracji: naklejka z monochromatycznym logotypem i napisem wykonanym czcionką Calibri zgodnie ze wzorem zamieszczonym poniżej, na prawym boku pojazdu w dolnej części – ostateczny projekt musi zostać zatwierdzony przez Zamawiającego.</w:t>
            </w:r>
          </w:p>
          <w:p w:rsidR="00641801" w:rsidRDefault="00641801" w:rsidP="00F54E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DECD8" wp14:editId="02A3F8F5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137160</wp:posOffset>
                      </wp:positionV>
                      <wp:extent cx="0" cy="449580"/>
                      <wp:effectExtent l="76200" t="38100" r="57150" b="64770"/>
                      <wp:wrapNone/>
                      <wp:docPr id="10" name="Łącznik prosty ze strzałk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95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0052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161.95pt;margin-top:10.8pt;width:0;height:35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gM9QEAAC0EAAAOAAAAZHJzL2Uyb0RvYy54bWysU8tuE0EQvCPxD6O947WjgMLKdg4OcEFg&#10;8bp3Znu8o8xLPYPt9Q2k/FnyX+mZtRcEERKIy2jnUdVV1b3zy701YosUtXeLajaZVgKd9K12m0X1&#10;+dPrZxeViAlcC8Y7XFQ9xupy+fTJfBcaPPOdNy2SYBIXm11YVF1KoanrKDu0ECc+oONL5clC4i1t&#10;6pZgx+zW1GfT6Yt656kN5CXGyKdXw2W1LPxKoUzvlYqYhFlUrC2Vlcp6ndd6OYdmQxA6LY8y4B9U&#10;WNCOi45UV5BAfCX9G5XVknz0Kk2kt7VXSkssHtjNbPqLm48dBCxeOJwYxpji/6OV77ZrErrl3nE8&#10;Diz36P7b3a08OH0jONiYenFA7iEd4P77zd2t4Iec2i7EhsErt6bjLoY15Qj2iqxQRocvTFpCYZti&#10;XzLvx8xxn4QcDiWfnp+/fH5RiOuBITMFiukNess6IneONYDedGnlnePGehrYYfs2JtbAwBMgg43L&#10;a4fQvnKtSH1gZ4k0uI3Boe0JtHn8jqkyvM4mB1vlK/UGB+oPqDg0lj9IKOOKK0NiCzxoICW6NMtV&#10;ChO/zjCljRmB05LMH4HH9xmKZZT/BjwiSmXv0gi22nl6rHranySr4f0pgcF3juDat31peImGZ7I4&#10;PP4/eeh/3hf4j798+QAAAP//AwBQSwMEFAAGAAgAAAAhAF33zdbaAAAACQEAAA8AAABkcnMvZG93&#10;bnJldi54bWxMj8tOwzAQRfdI/IM1SOyo3RQVGjKpEBJLFoR8wDQekrR+RLHz4O8xYgHLmTm6c25x&#10;XK0RM4+h9w5hu1Eg2DVe965FqD9e7x5BhEhOk/GOEb44wLG8vioo135x7zxXsRUpxIWcELoYh1zK&#10;0HRsKWz8wC7dPv1oKaZxbKUeaUnh1shMqb201Lv0oaOBXzpuLtVkEULb0LQo48NUPdTnt7m22irE&#10;25v1+QlE5DX+wfCjn9ShTE4nPzkdhEHYZbtDQhGy7R5EAn4XJ4RDdg+yLOT/BuU3AAAA//8DAFBL&#10;AQItABQABgAIAAAAIQC2gziS/gAAAOEBAAATAAAAAAAAAAAAAAAAAAAAAABbQ29udGVudF9UeXBl&#10;c10ueG1sUEsBAi0AFAAGAAgAAAAhADj9If/WAAAAlAEAAAsAAAAAAAAAAAAAAAAALwEAAF9yZWxz&#10;Ly5yZWxzUEsBAi0AFAAGAAgAAAAhAFATGAz1AQAALQQAAA4AAAAAAAAAAAAAAAAALgIAAGRycy9l&#10;Mm9Eb2MueG1sUEsBAi0AFAAGAAgAAAAhAF33zdbaAAAACQEAAA8AAAAAAAAAAAAAAAAATwQAAGRy&#10;cy9kb3ducmV2LnhtbFBLBQYAAAAABAAEAPMAAABW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641801" w:rsidRDefault="00641801" w:rsidP="00F54E47">
            <w:pPr>
              <w:rPr>
                <w:rFonts w:ascii="Tahoma" w:hAnsi="Tahoma" w:cs="Tahoma"/>
                <w:sz w:val="20"/>
                <w:szCs w:val="20"/>
              </w:rPr>
            </w:pPr>
            <w:r w:rsidRPr="006F292E">
              <w:rPr>
                <w:rFonts w:asciiTheme="minorHAnsi" w:hAnsiTheme="minorHAnsi" w:cs="EUAlbertin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92845A" wp14:editId="7AEC571F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65405</wp:posOffset>
                      </wp:positionV>
                      <wp:extent cx="666750" cy="257175"/>
                      <wp:effectExtent l="0" t="0" r="19050" b="28575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801" w:rsidRPr="006A79E5" w:rsidRDefault="00641801" w:rsidP="0064180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79E5">
                                    <w:rPr>
                                      <w:sz w:val="20"/>
                                    </w:rPr>
                                    <w:t>ok 10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28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26" type="#_x0000_t202" style="position:absolute;margin-left:166.85pt;margin-top:5.15pt;width:5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sOlQIAALgFAAAOAAAAZHJzL2Uyb0RvYy54bWysVE1v2zAMvQ/YfxB0X51kTbIFdYqsRYcB&#10;RVusHXpWZKkRKouaxMTOfv0o2UnTj0uHXWyKfKTIJ5Inp21t2UaFaMCVfHg04Ew5CZVxDyX/dXfx&#10;6QtnEYWrhAWnSr5VkZ/OP344afxMjWAFtlKBURAXZ40v+QrRz4oiypWqRTwCrxwZNYRaIB3DQ1EF&#10;0VD02hajwWBSNBAqH0CqGEl73hn5PMfXWkm81joqZLbklBvmb8jfZfoW8xMxewjCr4zs0xD/kEUt&#10;jKNL96HOBQq2DuZVqNrIABE0HkmoC9DaSJVroGqGgxfV3K6EV7kWIif6PU3x/4WVV5ubwExFbzfk&#10;zIma3ugGrGKoHiNCoxjpiaTGxxlhbz2hsf0GLTns9JGUqfZWhzr9qSpGdqJ7u6dYtcgkKSeTyXRM&#10;Fkmm0Xg6nI5TlOLJ2YeI3xXULAklD/SCmVixuYzYQXeQdFcEa6oLY20+pK5RZzawjaD3tphTpODP&#10;UNaxhhL5TGm8ipBC7/2XVsjHPr2DCBTPuuSpcn/1aSWCOiKyhFurEsa6n0oTv5mPN3IUUiq3zzOj&#10;E0pTRe9x7PFPWb3HuauDPPLN4HDvXBsHoWPpObXV445a3eHpDQ/qTiK2y7ZvnCVUW+qbAN34RS8v&#10;DBF9KSLeiEDzRg1BOwSv6aMt0OtAL3G2gvDnLX3C0xiQlbOG5rfk8fdaBMWZ/eFoQL4Oj4/TwOfD&#10;8Xg6okM4tCwPLW5dnwG1DM0AZZfFhEe7E3WA+p5WzSLdSibhJN1dctyJZ9htFVpVUi0WGUQj7gVe&#10;ulsvU+hEb2qwu/ZeBN83ONJkXMFu0sXsRZ932OTpYLFG0CYPQSK4Y7UnntZDHqN+laX9c3jOqKeF&#10;O/8LAAD//wMAUEsDBBQABgAIAAAAIQCG3e0f3AAAAAkBAAAPAAAAZHJzL2Rvd25yZXYueG1sTI9N&#10;TwMhEIbvJv4HMibeLCh+4Lpso6Z66cna9EwXCsQFNkC36793POlx5n3yzjPtcg4DmUwuPkUJ1wsG&#10;xMQ+aR+thO3n25UAUqqKWg0pGgnfpsCyOz9rVaPTKX6YaVMtwZJYGiXB1To2lJbemaDKIo0mYnZI&#10;OaiKY7ZUZ3XC8jDQG8buaVA+4gWnRvPqTP+1OQYJqxf7aHuhslsJ7f007w5r+y7l5cX8/ASkmrn+&#10;wfCrj+rQodM+HaMuZJDAOX9AFAPGgSBwywUu9hLumADatfT/B90PAAAA//8DAFBLAQItABQABgAI&#10;AAAAIQC2gziS/gAAAOEBAAATAAAAAAAAAAAAAAAAAAAAAABbQ29udGVudF9UeXBlc10ueG1sUEsB&#10;Ai0AFAAGAAgAAAAhADj9If/WAAAAlAEAAAsAAAAAAAAAAAAAAAAALwEAAF9yZWxzLy5yZWxzUEsB&#10;Ai0AFAAGAAgAAAAhAGF36w6VAgAAuAUAAA4AAAAAAAAAAAAAAAAALgIAAGRycy9lMm9Eb2MueG1s&#10;UEsBAi0AFAAGAAgAAAAhAIbd7R/cAAAACQEAAA8AAAAAAAAAAAAAAAAA7wQAAGRycy9kb3ducmV2&#10;LnhtbFBLBQYAAAAABAAEAPMAAAD4BQAAAAA=&#10;" fillcolor="white [3201]" strokeweight=".5pt">
                      <v:textbox>
                        <w:txbxContent>
                          <w:p w:rsidR="00641801" w:rsidRPr="006A79E5" w:rsidRDefault="00641801" w:rsidP="00641801">
                            <w:pPr>
                              <w:rPr>
                                <w:sz w:val="20"/>
                              </w:rPr>
                            </w:pPr>
                            <w:r w:rsidRPr="006A79E5">
                              <w:rPr>
                                <w:sz w:val="20"/>
                              </w:rPr>
                              <w:t>ok 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7D73CB7" wp14:editId="77412D71">
                  <wp:extent cx="1943100" cy="390525"/>
                  <wp:effectExtent l="0" t="0" r="0" b="9525"/>
                  <wp:docPr id="14" name="Obraz 14" descr="FAMI_logo_bl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FAMI_logo_blac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801" w:rsidRPr="006A79E5" w:rsidRDefault="00641801" w:rsidP="00F54E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="EUAlbertin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936A6" wp14:editId="373235A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85090</wp:posOffset>
                      </wp:positionV>
                      <wp:extent cx="2088000" cy="0"/>
                      <wp:effectExtent l="38100" t="76200" r="26670" b="95250"/>
                      <wp:wrapNone/>
                      <wp:docPr id="12" name="Łącznik prosty ze strzałk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CD8C0" id="Łącznik prosty ze strzałką 12" o:spid="_x0000_s1026" type="#_x0000_t32" style="position:absolute;margin-left:.7pt;margin-top:6.7pt;width:164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rw/QEAAMgDAAAOAAAAZHJzL2Uyb0RvYy54bWysU9uO0zAQfUfiHyy/06RFXZWo6Urbsrwg&#10;qAR8wNRxEmt909g0bd9A2j/b/S/GTrcslyfEi2N7PHPmnDlZXh+MZnuJQTlb8+mk5Exa4Rplu5p/&#10;+Xz7asFZiGAb0M7Kmh9l4Nerly+Wg6/kzPVONxIZFbGhGnzN+xh9VRRB9NJAmDgvLQVbhwYiHbEr&#10;GoSBqhtdzMryqhgcNh6dkCHQ7WYM8lWu37ZSxI9tG2RkuubUW8wr5nWX1mK1hKpD8L0S5zbgH7ow&#10;oCyBXkptIAL7iuqPUkYJdMG1cSKcKVzbKiEzB2IzLX9j86kHLzMXEif4i0zh/5UVH/ZbZKqh2c04&#10;s2BoRo/fHu7Fyao7RsKGeGQnSTPEEzx+v3u4Z/SQVBt8qCh5bbd4PgW/xSTBoUWTvkSOHbLSx4vS&#10;8hCZoMtZuViUJQ1EPMWKn4keQ3wnnSH4QAMjaFBdH9fOWpqnw2lWGvbvQyRoSnxKSKjW3Sqt81i1&#10;ZUPNr17PEw6QuVoNkbbGE91gO85Ad+RaETFXDE6rJmWnOgG73Voj2wM5Z37z5mYzT7QJ7ZdnCXoD&#10;oR/f5dDoKaMiGVsrU/PElLjmnnoJzVvbsHj0pHREBbbTcoxFUPrvMULVNnUls6XPxNMIRtHTbuea&#10;Y55FkU5kl9zs2drJj8/PtH/+A65+AAAA//8DAFBLAwQUAAYACAAAACEAJ4vt/NoAAAAHAQAADwAA&#10;AGRycy9kb3ducmV2LnhtbEyOzU7DMBCE70i8g7VIXBB1iFEFIU7FT+HUCyEP4MZLErDXUey26duz&#10;iEM5jWZnNPuVq9k7sccpDoE03CwyEEhtsAN1GpqP1+s7EDEZssYFQg1HjLCqzs9KU9hwoHfc16kT&#10;PEKxMBr6lMZCytj26E1chBGJs88weZPYTp20kznwuHcyz7Kl9GYg/tCbEZ97bL/rndeQvyw3eXev&#10;vq426+apcVP9ptZHrS8v5scHEAnndCrDLz6jQ8VM27AjG4Vjf8tFFsXKsVJZDmL7d5BVKf/zVz8A&#10;AAD//wMAUEsBAi0AFAAGAAgAAAAhALaDOJL+AAAA4QEAABMAAAAAAAAAAAAAAAAAAAAAAFtDb250&#10;ZW50X1R5cGVzXS54bWxQSwECLQAUAAYACAAAACEAOP0h/9YAAACUAQAACwAAAAAAAAAAAAAAAAAv&#10;AQAAX3JlbHMvLnJlbHNQSwECLQAUAAYACAAAACEAcFGa8P0BAADIAwAADgAAAAAAAAAAAAAAAAAu&#10;AgAAZHJzL2Uyb0RvYy54bWxQSwECLQAUAAYACAAAACEAJ4vt/NoAAAAHAQAADwAAAAAAAAAAAAAA&#10;AABXBAAAZHJzL2Rvd25yZXYueG1sUEsFBgAAAAAEAAQA8wAAAF4FAAAAAA=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641801" w:rsidRDefault="00641801" w:rsidP="00F54E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2109B" wp14:editId="2D83CD39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35560</wp:posOffset>
                      </wp:positionV>
                      <wp:extent cx="676275" cy="276225"/>
                      <wp:effectExtent l="0" t="0" r="28575" b="28575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801" w:rsidRPr="006A79E5" w:rsidRDefault="00641801" w:rsidP="0064180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79E5">
                                    <w:rPr>
                                      <w:sz w:val="20"/>
                                    </w:rPr>
                                    <w:t>ok 40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2109B" id="Pole tekstowe 13" o:spid="_x0000_s1027" type="#_x0000_t202" style="position:absolute;margin-left:54.35pt;margin-top:2.8pt;width:5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BNmAIAAL8FAAAOAAAAZHJzL2Uyb0RvYy54bWysVN9P2zAQfp+0/8Hy+0hbKGwVKepATJMQ&#10;oMHEs+vY1MLxefa1SffX7+wkpTBemPaSnH3f/fp8d6dnbW3ZRoVowJV8fDDiTDkJlXGPJf95f/np&#10;M2cRhauEBadKvlWRn80/fjht/ExNYAW2UoGRExdnjS/5CtHPiiLKlapFPACvHCk1hFogHcNjUQXR&#10;kPfaFpPR6LhoIFQ+gFQx0u1Fp+Tz7F9rJfFG66iQ2ZJTbpi/IX+X6VvMT8XsMQi/MrJPQ/xDFrUw&#10;joLuXF0IFGwdzF+uaiMDRNB4IKEuQGsjVa6BqhmPXlVztxJe5VqInOh3NMX/51Zeb24DMxW93SFn&#10;TtT0RrdgFUP1FBEaxeieSGp8nBH2zhMa26/QksFwH+ky1d7qUKc/VcVIT3RvdxSrFpmky+OT48nJ&#10;lDNJqgnJk2nyUjwb+xDxm4KaJaHkgV4wEys2VxE76ABJsSJYU10aa/MhdY06t4FtBL23xZwiOX+B&#10;so41lMjhdJQdv9Al1zv7pRXyqU9vD0X+rEvhVO6vPq1EUEdElnBrVcJY90Np4jfz8UaOQkrldnlm&#10;dEJpqug9hj3+Oav3GHd1kEWODA53xrVxEDqWXlJbPQ3U6g5Pb7hXdxKxXbZdYw19soRqS+0ToJvC&#10;6OWlIb6vRMRbEWjsqGNoleANfbQFeiToJc5WEH6/dZ/wNA2k5ayhMS55/LUWQXFmvzuaky/jo6M0&#10;9/lwND2Z0CHsa5b7Greuz4E6Z0xLy8ssJjzaQdQB6gfaOIsUlVTCSYpdchzEc+yWC20sqRaLDKJJ&#10;9wKv3J2XyXViOfXZffsggu/7HGlArmEYeDF71e4dNlk6WKwRtMmzkHjuWO35py2Rp6nfaGkN7Z8z&#10;6nnvzv8AAAD//wMAUEsDBBQABgAIAAAAIQA/ZYqA3AAAAAgBAAAPAAAAZHJzL2Rvd25yZXYueG1s&#10;TI8xT8MwFIR3JP6D9ZDYqJOIljSNUwEqLEwU1Pk1frUtYjuy3TT8e8wE4+lOd9+129kObKIQjXcC&#10;ykUBjFzvpXFKwOfHy10NLCZ0EgfvSMA3Rdh211ctNtJf3DtN+6RYLnGxQQE6pbHhPPaaLMaFH8ll&#10;7+SDxZRlUFwGvORyO/CqKFbconF5QeNIz5r6r/3ZCtg9qbXqawx6V0tjpvlwelOvQtzezI8bYInm&#10;9BeGX/yMDl1mOvqzk5ENWRf1Q44KWK6AZb8qlxWwo4D7dQm8a/n/A90PAAAA//8DAFBLAQItABQA&#10;BgAIAAAAIQC2gziS/gAAAOEBAAATAAAAAAAAAAAAAAAAAAAAAABbQ29udGVudF9UeXBlc10ueG1s&#10;UEsBAi0AFAAGAAgAAAAhADj9If/WAAAAlAEAAAsAAAAAAAAAAAAAAAAALwEAAF9yZWxzLy5yZWxz&#10;UEsBAi0AFAAGAAgAAAAhAB0EwE2YAgAAvwUAAA4AAAAAAAAAAAAAAAAALgIAAGRycy9lMm9Eb2Mu&#10;eG1sUEsBAi0AFAAGAAgAAAAhAD9lioDcAAAACAEAAA8AAAAAAAAAAAAAAAAA8gQAAGRycy9kb3du&#10;cmV2LnhtbFBLBQYAAAAABAAEAPMAAAD7BQAAAAA=&#10;" fillcolor="white [3201]" strokeweight=".5pt">
                      <v:textbox>
                        <w:txbxContent>
                          <w:p w:rsidR="00641801" w:rsidRPr="006A79E5" w:rsidRDefault="00641801" w:rsidP="00641801">
                            <w:pPr>
                              <w:rPr>
                                <w:sz w:val="20"/>
                              </w:rPr>
                            </w:pPr>
                            <w:r w:rsidRPr="006A79E5">
                              <w:rPr>
                                <w:sz w:val="20"/>
                              </w:rPr>
                              <w:t>ok 40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1801" w:rsidRDefault="00641801" w:rsidP="00F54E4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41801" w:rsidRPr="006A79E5" w:rsidRDefault="00641801" w:rsidP="00F54E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5" w:type="dxa"/>
          </w:tcPr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1801" w:rsidTr="00F54E47">
        <w:tc>
          <w:tcPr>
            <w:tcW w:w="4585" w:type="dxa"/>
          </w:tcPr>
          <w:p w:rsidR="00641801" w:rsidRDefault="00641801" w:rsidP="00641801">
            <w:pPr>
              <w:pStyle w:val="Akapitzlist"/>
              <w:numPr>
                <w:ilvl w:val="0"/>
                <w:numId w:val="2"/>
              </w:numPr>
              <w:tabs>
                <w:tab w:val="clear" w:pos="1800"/>
                <w:tab w:val="num" w:pos="1461"/>
              </w:tabs>
              <w:ind w:left="3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Wymagania dot. gwarancji</w:t>
            </w:r>
          </w:p>
          <w:p w:rsidR="00641801" w:rsidRPr="000B018B" w:rsidRDefault="00641801" w:rsidP="00641801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0B018B">
              <w:rPr>
                <w:rFonts w:ascii="Tahoma" w:hAnsi="Tahoma" w:cs="Tahoma"/>
                <w:sz w:val="20"/>
                <w:szCs w:val="20"/>
              </w:rPr>
              <w:t>gwarancja mechaniczna na pojazd (</w:t>
            </w:r>
            <w:r>
              <w:rPr>
                <w:rFonts w:ascii="Tahoma" w:hAnsi="Tahoma" w:cs="Tahoma"/>
                <w:sz w:val="20"/>
                <w:szCs w:val="20"/>
              </w:rPr>
              <w:t>bez limitu kilometrów) liczona </w:t>
            </w:r>
            <w:r w:rsidRPr="000B018B">
              <w:rPr>
                <w:rFonts w:ascii="Tahoma" w:hAnsi="Tahoma" w:cs="Tahoma"/>
                <w:sz w:val="20"/>
                <w:szCs w:val="20"/>
              </w:rPr>
              <w:t xml:space="preserve">od daty podpisania przez strony protokołu odbioru przedmiotu zamówienia, </w:t>
            </w:r>
            <w:r w:rsidRPr="000B018B">
              <w:rPr>
                <w:rFonts w:ascii="Tahoma" w:hAnsi="Tahoma" w:cs="Tahoma"/>
                <w:b/>
                <w:sz w:val="20"/>
                <w:szCs w:val="20"/>
              </w:rPr>
              <w:t>24 lub 36 miesięcy (w zależności od terminu zaoferowanego przez Wykonawcę w ofercie)</w:t>
            </w:r>
          </w:p>
          <w:p w:rsidR="00641801" w:rsidRPr="000B018B" w:rsidRDefault="00641801" w:rsidP="00641801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0B018B">
              <w:rPr>
                <w:rFonts w:ascii="Tahoma" w:hAnsi="Tahoma" w:cs="Tahoma"/>
                <w:sz w:val="20"/>
                <w:szCs w:val="20"/>
              </w:rPr>
              <w:t>gwarancja na powłoki lakiernicze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Pr="000B018B">
              <w:rPr>
                <w:rFonts w:ascii="Tahoma" w:hAnsi="Tahoma" w:cs="Tahoma"/>
                <w:sz w:val="20"/>
                <w:szCs w:val="20"/>
              </w:rPr>
              <w:t xml:space="preserve"> 36 miesięcy liczona  od daty podpisania przez strony protokołu odbioru przedmiotu zamówienia,</w:t>
            </w:r>
          </w:p>
          <w:p w:rsidR="00641801" w:rsidRPr="000B018B" w:rsidRDefault="00641801" w:rsidP="00641801">
            <w:pPr>
              <w:pStyle w:val="Akapitzlist"/>
              <w:numPr>
                <w:ilvl w:val="0"/>
                <w:numId w:val="12"/>
              </w:numPr>
            </w:pPr>
            <w:r w:rsidRPr="000B018B">
              <w:rPr>
                <w:rFonts w:ascii="Tahoma" w:hAnsi="Tahoma" w:cs="Tahoma"/>
                <w:sz w:val="20"/>
                <w:szCs w:val="20"/>
              </w:rPr>
              <w:t>gwarancja dotycząca perforacji korozyjnej elementów nadwozia – 72 miesiące, liczona od daty podpisania przez strony protokołu odbioru przedmiotu zamówienia</w:t>
            </w:r>
            <w:r w:rsidRPr="00BC55D6">
              <w:t>.</w:t>
            </w:r>
          </w:p>
        </w:tc>
        <w:tc>
          <w:tcPr>
            <w:tcW w:w="4585" w:type="dxa"/>
          </w:tcPr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a) Opis: </w:t>
            </w:r>
            <w:r w:rsidRPr="006A3978">
              <w:rPr>
                <w:sz w:val="20"/>
                <w:szCs w:val="20"/>
              </w:rPr>
              <w:t>………………………………………….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1801" w:rsidRPr="007F6D8D" w:rsidTr="00641801">
        <w:trPr>
          <w:trHeight w:val="2057"/>
        </w:trPr>
        <w:tc>
          <w:tcPr>
            <w:tcW w:w="9170" w:type="dxa"/>
            <w:gridSpan w:val="2"/>
          </w:tcPr>
          <w:p w:rsidR="00641801" w:rsidRPr="004A4A9F" w:rsidRDefault="00641801" w:rsidP="00F54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UWAGA: </w:t>
            </w:r>
            <w:r w:rsidRPr="004A4A9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Pojazd musi posiadać windę transportową elektrohydrauliczną, z poziomu gruntu do poziomu podłogi, o nośności do 350 kg</w:t>
            </w:r>
            <w:r w:rsidRPr="004A4A9F" w:rsidDel="009F7A83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</w:t>
            </w:r>
            <w:r w:rsidRPr="004A4A9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z dopuszczeniem UDT (Urząd Dozoru Technicznego) – zarejestrowaną w UDT Oddział właściwy dla siedziby Zamawiającego w Warszawie, przy ul. Koszykowej 16 oraz wszelkie wyposażenie niezbędne do przewozu osób niepełnosprawnych, zgodne z obowiązującymi normami.</w:t>
            </w:r>
          </w:p>
          <w:p w:rsidR="00641801" w:rsidRPr="004A4A9F" w:rsidRDefault="00641801" w:rsidP="00F54E47">
            <w:pPr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UWAGA: </w:t>
            </w:r>
            <w:r w:rsidRPr="004A4A9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Wszystkie podane powyżej parametry muszą być zestawione w taki sposób, żeby stanowiły kompletną całość zapewniającą możliwość używania samochodu natychmiast po dostarczeniu, bez konieczności dokonywania dodatkowych modyfikacji oraz uzupełnień – zarówno w sensie technicznej sprawności pojazdu, jak i pełnego wyposażenia.</w:t>
            </w:r>
          </w:p>
        </w:tc>
      </w:tr>
      <w:tr w:rsidR="00641801" w:rsidRPr="007F6D8D" w:rsidTr="00F54E47">
        <w:trPr>
          <w:trHeight w:val="1730"/>
        </w:trPr>
        <w:tc>
          <w:tcPr>
            <w:tcW w:w="4585" w:type="dxa"/>
            <w:vAlign w:val="bottom"/>
          </w:tcPr>
          <w:p w:rsidR="00641801" w:rsidRDefault="00641801" w:rsidP="00F54E47">
            <w:pPr>
              <w:spacing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41801" w:rsidRDefault="00641801" w:rsidP="00F54E47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</w:p>
          <w:p w:rsidR="00641801" w:rsidRDefault="00641801" w:rsidP="00F54E47">
            <w:pPr>
              <w:spacing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41801" w:rsidRDefault="00641801" w:rsidP="00F54E47">
            <w:pPr>
              <w:spacing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41801" w:rsidRPr="007E330A" w:rsidRDefault="00641801" w:rsidP="00F54E47">
            <w:pPr>
              <w:spacing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</w:t>
            </w:r>
          </w:p>
          <w:p w:rsidR="00641801" w:rsidRPr="00C97737" w:rsidRDefault="00641801" w:rsidP="00F54E47">
            <w:pPr>
              <w:spacing w:after="4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97737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</w:tc>
        <w:tc>
          <w:tcPr>
            <w:tcW w:w="4585" w:type="dxa"/>
            <w:vAlign w:val="bottom"/>
          </w:tcPr>
          <w:p w:rsidR="00641801" w:rsidRPr="007E330A" w:rsidRDefault="00641801" w:rsidP="00F54E47">
            <w:pPr>
              <w:spacing w:after="40"/>
              <w:ind w:left="4680" w:hanging="4965"/>
              <w:jc w:val="center"/>
              <w:rPr>
                <w:sz w:val="18"/>
                <w:szCs w:val="16"/>
              </w:rPr>
            </w:pPr>
            <w:r w:rsidRPr="007E330A">
              <w:rPr>
                <w:sz w:val="18"/>
                <w:szCs w:val="16"/>
              </w:rPr>
              <w:t>...........</w:t>
            </w:r>
            <w:r>
              <w:rPr>
                <w:sz w:val="18"/>
                <w:szCs w:val="16"/>
              </w:rPr>
              <w:t>....</w:t>
            </w:r>
            <w:r w:rsidRPr="007E330A">
              <w:rPr>
                <w:sz w:val="18"/>
                <w:szCs w:val="16"/>
              </w:rPr>
              <w:t>...........................................................................</w:t>
            </w:r>
          </w:p>
          <w:p w:rsidR="00641801" w:rsidRPr="00C97737" w:rsidRDefault="00641801" w:rsidP="00F54E47">
            <w:pPr>
              <w:spacing w:after="4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97737">
              <w:rPr>
                <w:rFonts w:ascii="Tahoma" w:hAnsi="Tahoma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:rsidR="002F4201" w:rsidRDefault="002F4201"/>
    <w:sectPr w:rsidR="002F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F33"/>
    <w:multiLevelType w:val="hybridMultilevel"/>
    <w:tmpl w:val="D8666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9FC"/>
    <w:multiLevelType w:val="hybridMultilevel"/>
    <w:tmpl w:val="A02422DA"/>
    <w:lvl w:ilvl="0" w:tplc="903480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A3E33"/>
    <w:multiLevelType w:val="hybridMultilevel"/>
    <w:tmpl w:val="AE5235D4"/>
    <w:lvl w:ilvl="0" w:tplc="52201F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25D8"/>
    <w:multiLevelType w:val="hybridMultilevel"/>
    <w:tmpl w:val="1F320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61074"/>
    <w:multiLevelType w:val="hybridMultilevel"/>
    <w:tmpl w:val="BEBCC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32FD2"/>
    <w:multiLevelType w:val="hybridMultilevel"/>
    <w:tmpl w:val="D722EFAE"/>
    <w:lvl w:ilvl="0" w:tplc="94248C98">
      <w:start w:val="2"/>
      <w:numFmt w:val="decimal"/>
      <w:lvlText w:val="%1."/>
      <w:lvlJc w:val="left"/>
      <w:pPr>
        <w:ind w:left="17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337"/>
    <w:multiLevelType w:val="hybridMultilevel"/>
    <w:tmpl w:val="809445F2"/>
    <w:lvl w:ilvl="0" w:tplc="AFAE1738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3260A"/>
    <w:multiLevelType w:val="hybridMultilevel"/>
    <w:tmpl w:val="E9FAA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07A71"/>
    <w:multiLevelType w:val="hybridMultilevel"/>
    <w:tmpl w:val="165410BC"/>
    <w:lvl w:ilvl="0" w:tplc="553C59A6">
      <w:start w:val="4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97F9B"/>
    <w:multiLevelType w:val="hybridMultilevel"/>
    <w:tmpl w:val="F19EEB38"/>
    <w:lvl w:ilvl="0" w:tplc="8242822E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373BA"/>
    <w:multiLevelType w:val="hybridMultilevel"/>
    <w:tmpl w:val="D6E6D248"/>
    <w:lvl w:ilvl="0" w:tplc="026C2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D011443"/>
    <w:multiLevelType w:val="hybridMultilevel"/>
    <w:tmpl w:val="E9BC7B5C"/>
    <w:lvl w:ilvl="0" w:tplc="1610BD4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FAC58F4"/>
    <w:multiLevelType w:val="hybridMultilevel"/>
    <w:tmpl w:val="BF48E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53F2C"/>
    <w:multiLevelType w:val="hybridMultilevel"/>
    <w:tmpl w:val="7E62E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01"/>
    <w:rsid w:val="002F4201"/>
    <w:rsid w:val="00641801"/>
    <w:rsid w:val="00E1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DEC2"/>
  <w15:chartTrackingRefBased/>
  <w15:docId w15:val="{C036862C-83EF-4788-91AC-B21F57B6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4180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418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2</cp:revision>
  <dcterms:created xsi:type="dcterms:W3CDTF">2018-04-09T07:37:00Z</dcterms:created>
  <dcterms:modified xsi:type="dcterms:W3CDTF">2018-04-09T13:35:00Z</dcterms:modified>
</cp:coreProperties>
</file>