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54" w:rsidRPr="00912854" w:rsidRDefault="00912854" w:rsidP="00912854">
      <w:pPr>
        <w:jc w:val="center"/>
        <w:rPr>
          <w:b/>
          <w:sz w:val="32"/>
        </w:rPr>
      </w:pPr>
      <w:r w:rsidRPr="00912854">
        <w:rPr>
          <w:b/>
          <w:sz w:val="32"/>
        </w:rPr>
        <w:t>Ogłoszenie nr 534735-N-2018 z dnia 2018-03-21 r.</w:t>
      </w:r>
      <w:bookmarkStart w:id="0" w:name="_GoBack"/>
      <w:bookmarkEnd w:id="0"/>
    </w:p>
    <w:p w:rsidR="00912854" w:rsidRPr="00912854" w:rsidRDefault="00912854" w:rsidP="00912854">
      <w:r w:rsidRPr="00912854">
        <w:t xml:space="preserve">Urząd do Spraw Cudzoziemców: Dostawa wraz z montażem mebli do Urzędu do Spraw Cudzoziemców </w:t>
      </w:r>
      <w:r w:rsidRPr="00912854">
        <w:br/>
        <w:t xml:space="preserve">OGŁOSZENIE O ZAMÓWIENIU - Dostawy </w:t>
      </w:r>
    </w:p>
    <w:p w:rsidR="00912854" w:rsidRPr="00912854" w:rsidRDefault="00912854" w:rsidP="00912854">
      <w:r w:rsidRPr="00912854">
        <w:rPr>
          <w:b/>
          <w:bCs/>
        </w:rPr>
        <w:t>Zamieszczanie ogłoszenia:</w:t>
      </w:r>
      <w:r w:rsidRPr="00912854">
        <w:t xml:space="preserve"> Zamieszczanie obowiązkowe </w:t>
      </w:r>
    </w:p>
    <w:p w:rsidR="00912854" w:rsidRPr="00912854" w:rsidRDefault="00912854" w:rsidP="00912854">
      <w:r w:rsidRPr="00912854">
        <w:rPr>
          <w:b/>
          <w:bCs/>
        </w:rPr>
        <w:t>Ogłoszenie dotyczy:</w:t>
      </w:r>
      <w:r w:rsidRPr="00912854">
        <w:t xml:space="preserve"> Zamówienia publicznego </w:t>
      </w:r>
    </w:p>
    <w:p w:rsidR="00912854" w:rsidRPr="00912854" w:rsidRDefault="00912854" w:rsidP="00912854">
      <w:r w:rsidRPr="00912854">
        <w:rPr>
          <w:b/>
          <w:bCs/>
        </w:rPr>
        <w:t xml:space="preserve">Zamówienie dotyczy projektu lub programu współfinansowanego ze środków Unii Europejskiej </w:t>
      </w:r>
    </w:p>
    <w:p w:rsidR="00912854" w:rsidRPr="00912854" w:rsidRDefault="00912854" w:rsidP="00912854">
      <w:r w:rsidRPr="00912854">
        <w:t xml:space="preserve">Nie </w:t>
      </w:r>
    </w:p>
    <w:p w:rsidR="00912854" w:rsidRPr="00912854" w:rsidRDefault="00912854" w:rsidP="00912854">
      <w:r w:rsidRPr="00912854">
        <w:br/>
      </w:r>
      <w:r w:rsidRPr="00912854">
        <w:rPr>
          <w:b/>
          <w:bCs/>
        </w:rPr>
        <w:t>Nazwa projektu lub programu</w:t>
      </w:r>
      <w:r w:rsidRPr="00912854">
        <w:t xml:space="preserve"> </w:t>
      </w:r>
      <w:r w:rsidRPr="00912854">
        <w:br/>
      </w:r>
    </w:p>
    <w:p w:rsidR="00912854" w:rsidRPr="00912854" w:rsidRDefault="00912854" w:rsidP="00912854">
      <w:r w:rsidRPr="0091285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2854" w:rsidRPr="00912854" w:rsidRDefault="00912854" w:rsidP="00912854">
      <w:r w:rsidRPr="00912854">
        <w:t xml:space="preserve">Nie </w:t>
      </w:r>
    </w:p>
    <w:p w:rsidR="00912854" w:rsidRPr="00912854" w:rsidRDefault="00912854" w:rsidP="00912854">
      <w:r w:rsidRPr="00912854">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12854">
        <w:br/>
      </w:r>
    </w:p>
    <w:p w:rsidR="00912854" w:rsidRPr="00912854" w:rsidRDefault="00912854" w:rsidP="00912854">
      <w:r w:rsidRPr="00912854">
        <w:rPr>
          <w:u w:val="single"/>
        </w:rPr>
        <w:t>SEKCJA I: ZAMAWIAJĄCY</w:t>
      </w:r>
      <w:r w:rsidRPr="00912854">
        <w:t xml:space="preserve"> </w:t>
      </w:r>
    </w:p>
    <w:p w:rsidR="00912854" w:rsidRPr="00912854" w:rsidRDefault="00912854" w:rsidP="00912854">
      <w:r w:rsidRPr="00912854">
        <w:rPr>
          <w:b/>
          <w:bCs/>
        </w:rPr>
        <w:t xml:space="preserve">Postępowanie przeprowadza centralny zamawiający </w:t>
      </w:r>
    </w:p>
    <w:p w:rsidR="00912854" w:rsidRPr="00912854" w:rsidRDefault="00912854" w:rsidP="00912854">
      <w:r w:rsidRPr="00912854">
        <w:t xml:space="preserve">Nie </w:t>
      </w:r>
    </w:p>
    <w:p w:rsidR="00912854" w:rsidRPr="00912854" w:rsidRDefault="00912854" w:rsidP="00912854">
      <w:r w:rsidRPr="00912854">
        <w:rPr>
          <w:b/>
          <w:bCs/>
        </w:rPr>
        <w:t xml:space="preserve">Postępowanie przeprowadza podmiot, któremu zamawiający powierzył/powierzyli przeprowadzenie postępowania </w:t>
      </w:r>
    </w:p>
    <w:p w:rsidR="00912854" w:rsidRPr="00912854" w:rsidRDefault="00912854" w:rsidP="00912854">
      <w:r w:rsidRPr="00912854">
        <w:t xml:space="preserve">Nie </w:t>
      </w:r>
    </w:p>
    <w:p w:rsidR="00912854" w:rsidRPr="00912854" w:rsidRDefault="00912854" w:rsidP="00912854">
      <w:r w:rsidRPr="00912854">
        <w:rPr>
          <w:b/>
          <w:bCs/>
        </w:rPr>
        <w:t>Informacje na temat podmiotu któremu zamawiający powierzył/powierzyli prowadzenie postępowania:</w:t>
      </w:r>
      <w:r w:rsidRPr="00912854">
        <w:t xml:space="preserve"> </w:t>
      </w:r>
      <w:r w:rsidRPr="00912854">
        <w:br/>
      </w:r>
      <w:r w:rsidRPr="00912854">
        <w:rPr>
          <w:b/>
          <w:bCs/>
        </w:rPr>
        <w:t>Postępowanie jest przeprowadzane wspólnie przez zamawiających</w:t>
      </w:r>
      <w:r w:rsidRPr="00912854">
        <w:t xml:space="preserve"> </w:t>
      </w:r>
    </w:p>
    <w:p w:rsidR="00912854" w:rsidRPr="00912854" w:rsidRDefault="00912854" w:rsidP="00912854">
      <w:r w:rsidRPr="00912854">
        <w:t xml:space="preserve">Nie </w:t>
      </w:r>
    </w:p>
    <w:p w:rsidR="00912854" w:rsidRPr="00912854" w:rsidRDefault="00912854" w:rsidP="00912854">
      <w:r w:rsidRPr="00912854">
        <w:br/>
        <w:t xml:space="preserve">Jeżeli tak, należy wymienić zamawiających, którzy wspólnie przeprowadzają postępowanie oraz podać adresy ich siedzib, krajowe numery identyfikacyjne oraz osoby do kontaktów wraz z danymi do kontaktów: </w:t>
      </w:r>
      <w:r w:rsidRPr="00912854">
        <w:br/>
      </w:r>
      <w:r w:rsidRPr="00912854">
        <w:br/>
      </w:r>
      <w:r w:rsidRPr="00912854">
        <w:rPr>
          <w:b/>
          <w:bCs/>
        </w:rPr>
        <w:t xml:space="preserve">Postępowanie jest przeprowadzane wspólnie z zamawiającymi z innych państw członkowskich Unii Europejskiej </w:t>
      </w:r>
    </w:p>
    <w:p w:rsidR="00912854" w:rsidRPr="00912854" w:rsidRDefault="00912854" w:rsidP="00912854">
      <w:r w:rsidRPr="00912854">
        <w:t xml:space="preserve">Nie </w:t>
      </w:r>
    </w:p>
    <w:p w:rsidR="00912854" w:rsidRPr="00912854" w:rsidRDefault="00912854" w:rsidP="00912854">
      <w:r w:rsidRPr="00912854">
        <w:rPr>
          <w:b/>
          <w:bCs/>
        </w:rPr>
        <w:lastRenderedPageBreak/>
        <w:t>W przypadku przeprowadzania postępowania wspólnie z zamawiającymi z innych państw członkowskich Unii Europejskiej – mające zastosowanie krajowe prawo zamówień publicznych:</w:t>
      </w:r>
      <w:r w:rsidRPr="00912854">
        <w:t xml:space="preserve"> </w:t>
      </w:r>
      <w:r w:rsidRPr="00912854">
        <w:br/>
      </w:r>
      <w:r w:rsidRPr="00912854">
        <w:rPr>
          <w:b/>
          <w:bCs/>
        </w:rPr>
        <w:t>Informacje dodatkowe:</w:t>
      </w:r>
      <w:r w:rsidRPr="00912854">
        <w:t xml:space="preserve"> </w:t>
      </w:r>
    </w:p>
    <w:p w:rsidR="00912854" w:rsidRPr="00912854" w:rsidRDefault="00912854" w:rsidP="00912854">
      <w:r w:rsidRPr="00912854">
        <w:rPr>
          <w:b/>
          <w:bCs/>
        </w:rPr>
        <w:t xml:space="preserve">I. 1) NAZWA I ADRES: </w:t>
      </w:r>
      <w:r w:rsidRPr="00912854">
        <w:t xml:space="preserve">Urząd do Spraw Cudzoziemców, krajowy numer identyfikacyjny 1731501200000, ul. Koszykowa  16 , 00-564   Warszawa, woj. mazowieckie, państwo Polska, tel. 22 6015496, e-mail zamowienia.publiczne@udsc.gov.pl, faks 22 6270680. </w:t>
      </w:r>
      <w:r w:rsidRPr="00912854">
        <w:br/>
        <w:t xml:space="preserve">Adres strony internetowej (URL): www.udsc.gov.pl </w:t>
      </w:r>
      <w:r w:rsidRPr="00912854">
        <w:br/>
        <w:t xml:space="preserve">Adres profilu nabywcy: </w:t>
      </w:r>
      <w:r w:rsidRPr="00912854">
        <w:br/>
        <w:t xml:space="preserve">Adres strony internetowej pod którym można uzyskać dostęp do narzędzi i urządzeń lub formatów plików, które nie są ogólnie dostępne </w:t>
      </w:r>
    </w:p>
    <w:p w:rsidR="00912854" w:rsidRPr="00912854" w:rsidRDefault="00912854" w:rsidP="00912854">
      <w:r w:rsidRPr="00912854">
        <w:rPr>
          <w:b/>
          <w:bCs/>
        </w:rPr>
        <w:t xml:space="preserve">I. 2) RODZAJ ZAMAWIAJĄCEGO: </w:t>
      </w:r>
      <w:r w:rsidRPr="00912854">
        <w:t xml:space="preserve">Administracja rządowa centralna </w:t>
      </w:r>
      <w:r w:rsidRPr="00912854">
        <w:br/>
      </w:r>
    </w:p>
    <w:p w:rsidR="00912854" w:rsidRPr="00912854" w:rsidRDefault="00912854" w:rsidP="00912854">
      <w:r w:rsidRPr="00912854">
        <w:rPr>
          <w:b/>
          <w:bCs/>
        </w:rPr>
        <w:t xml:space="preserve">I.3) WSPÓLNE UDZIELANIE ZAMÓWIENIA </w:t>
      </w:r>
      <w:r w:rsidRPr="00912854">
        <w:rPr>
          <w:b/>
          <w:bCs/>
          <w:i/>
          <w:iCs/>
        </w:rPr>
        <w:t>(jeżeli dotyczy)</w:t>
      </w:r>
      <w:r w:rsidRPr="00912854">
        <w:rPr>
          <w:b/>
          <w:bCs/>
        </w:rPr>
        <w:t xml:space="preserve">: </w:t>
      </w:r>
    </w:p>
    <w:p w:rsidR="00912854" w:rsidRPr="00912854" w:rsidRDefault="00912854" w:rsidP="00912854">
      <w:r w:rsidRPr="0091285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2854">
        <w:br/>
      </w:r>
    </w:p>
    <w:p w:rsidR="00912854" w:rsidRPr="00912854" w:rsidRDefault="00912854" w:rsidP="00912854">
      <w:r w:rsidRPr="00912854">
        <w:rPr>
          <w:b/>
          <w:bCs/>
        </w:rPr>
        <w:t xml:space="preserve">I.4) KOMUNIKACJA: </w:t>
      </w:r>
      <w:r w:rsidRPr="00912854">
        <w:br/>
      </w:r>
      <w:r w:rsidRPr="00912854">
        <w:rPr>
          <w:b/>
          <w:bCs/>
        </w:rPr>
        <w:t>Nieograniczony, pełny i bezpośredni dostęp do dokumentów z postępowania można uzyskać pod adresem (URL)</w:t>
      </w:r>
      <w:r w:rsidRPr="00912854">
        <w:t xml:space="preserve"> </w:t>
      </w:r>
    </w:p>
    <w:p w:rsidR="00912854" w:rsidRPr="00912854" w:rsidRDefault="00912854" w:rsidP="00912854">
      <w:r w:rsidRPr="00912854">
        <w:t xml:space="preserve">Nie </w:t>
      </w:r>
      <w:r w:rsidRPr="00912854">
        <w:br/>
        <w:t xml:space="preserve">www.udsc.gov.pl </w:t>
      </w:r>
    </w:p>
    <w:p w:rsidR="00912854" w:rsidRPr="00912854" w:rsidRDefault="00912854" w:rsidP="00912854">
      <w:r w:rsidRPr="00912854">
        <w:br/>
      </w:r>
      <w:r w:rsidRPr="00912854">
        <w:rPr>
          <w:b/>
          <w:bCs/>
        </w:rPr>
        <w:t xml:space="preserve">Adres strony internetowej, na której zamieszczona będzie specyfikacja istotnych warunków zamówienia </w:t>
      </w:r>
    </w:p>
    <w:p w:rsidR="00912854" w:rsidRPr="00912854" w:rsidRDefault="00912854" w:rsidP="00912854">
      <w:r w:rsidRPr="00912854">
        <w:t xml:space="preserve">Nie </w:t>
      </w:r>
      <w:r w:rsidRPr="00912854">
        <w:br/>
        <w:t xml:space="preserve">www.udsc.gov.pl </w:t>
      </w:r>
    </w:p>
    <w:p w:rsidR="00912854" w:rsidRPr="00912854" w:rsidRDefault="00912854" w:rsidP="00912854">
      <w:r w:rsidRPr="00912854">
        <w:br/>
      </w:r>
      <w:r w:rsidRPr="00912854">
        <w:rPr>
          <w:b/>
          <w:bCs/>
        </w:rPr>
        <w:t xml:space="preserve">Dostęp do dokumentów z postępowania jest ograniczony - więcej informacji można uzyskać pod adresem </w:t>
      </w:r>
    </w:p>
    <w:p w:rsidR="00912854" w:rsidRPr="00912854" w:rsidRDefault="00912854" w:rsidP="00912854">
      <w:r w:rsidRPr="00912854">
        <w:t xml:space="preserve">Nie </w:t>
      </w:r>
      <w:r w:rsidRPr="00912854">
        <w:br/>
      </w:r>
    </w:p>
    <w:p w:rsidR="00912854" w:rsidRPr="00912854" w:rsidRDefault="00912854" w:rsidP="00912854">
      <w:r w:rsidRPr="00912854">
        <w:br/>
      </w:r>
      <w:r w:rsidRPr="00912854">
        <w:rPr>
          <w:b/>
          <w:bCs/>
        </w:rPr>
        <w:t>Oferty lub wnioski o dopuszczenie do udziału w postępowaniu należy przesyłać:</w:t>
      </w:r>
      <w:r w:rsidRPr="00912854">
        <w:t xml:space="preserve"> </w:t>
      </w:r>
      <w:r w:rsidRPr="00912854">
        <w:br/>
      </w:r>
      <w:r w:rsidRPr="00912854">
        <w:rPr>
          <w:b/>
          <w:bCs/>
        </w:rPr>
        <w:t>Elektronicznie</w:t>
      </w:r>
      <w:r w:rsidRPr="00912854">
        <w:t xml:space="preserve"> </w:t>
      </w:r>
    </w:p>
    <w:p w:rsidR="00912854" w:rsidRPr="00912854" w:rsidRDefault="00912854" w:rsidP="00912854">
      <w:r w:rsidRPr="00912854">
        <w:t xml:space="preserve">Nie </w:t>
      </w:r>
      <w:r w:rsidRPr="00912854">
        <w:br/>
        <w:t xml:space="preserve">adres </w:t>
      </w:r>
      <w:r w:rsidRPr="00912854">
        <w:br/>
      </w:r>
    </w:p>
    <w:p w:rsidR="00912854" w:rsidRPr="00912854" w:rsidRDefault="00912854" w:rsidP="00912854"/>
    <w:p w:rsidR="00912854" w:rsidRPr="00912854" w:rsidRDefault="00912854" w:rsidP="00912854">
      <w:r w:rsidRPr="00912854">
        <w:rPr>
          <w:b/>
          <w:bCs/>
        </w:rPr>
        <w:lastRenderedPageBreak/>
        <w:t>Dopuszczone jest przesłanie ofert lub wniosków o dopuszczenie do udziału w postępowaniu w inny sposób:</w:t>
      </w:r>
      <w:r w:rsidRPr="00912854">
        <w:t xml:space="preserve"> </w:t>
      </w:r>
      <w:r w:rsidRPr="00912854">
        <w:br/>
        <w:t xml:space="preserve">Nie </w:t>
      </w:r>
      <w:r w:rsidRPr="00912854">
        <w:br/>
        <w:t xml:space="preserve">Inny sposób: </w:t>
      </w:r>
      <w:r w:rsidRPr="00912854">
        <w:br/>
      </w:r>
      <w:r w:rsidRPr="00912854">
        <w:br/>
      </w:r>
      <w:r w:rsidRPr="00912854">
        <w:rPr>
          <w:b/>
          <w:bCs/>
        </w:rPr>
        <w:t>Wymagane jest przesłanie ofert lub wniosków o dopuszczenie do udziału w postępowaniu w inny sposób:</w:t>
      </w:r>
      <w:r w:rsidRPr="00912854">
        <w:t xml:space="preserve"> </w:t>
      </w:r>
      <w:r w:rsidRPr="00912854">
        <w:br/>
        <w:t xml:space="preserve">Nie </w:t>
      </w:r>
      <w:r w:rsidRPr="00912854">
        <w:br/>
        <w:t xml:space="preserve">Inny sposób: </w:t>
      </w:r>
      <w:r w:rsidRPr="00912854">
        <w:br/>
        <w:t xml:space="preserve">Wymagane jest przesłanie oferty w formie pisemnej </w:t>
      </w:r>
      <w:r w:rsidRPr="00912854">
        <w:br/>
        <w:t xml:space="preserve">Adres: </w:t>
      </w:r>
      <w:r w:rsidRPr="00912854">
        <w:br/>
        <w:t xml:space="preserve">Urząd do Spraw Cudzoziemców ul. Taborowa 33, 02-699 Warszawa </w:t>
      </w:r>
    </w:p>
    <w:p w:rsidR="00912854" w:rsidRPr="00912854" w:rsidRDefault="00912854" w:rsidP="00912854">
      <w:r w:rsidRPr="00912854">
        <w:br/>
      </w:r>
      <w:r w:rsidRPr="00912854">
        <w:rPr>
          <w:b/>
          <w:bCs/>
        </w:rPr>
        <w:t>Komunikacja elektroniczna wymaga korzystania z narzędzi i urządzeń lub formatów plików, które nie są ogólnie dostępne</w:t>
      </w:r>
      <w:r w:rsidRPr="00912854">
        <w:t xml:space="preserve"> </w:t>
      </w:r>
    </w:p>
    <w:p w:rsidR="00912854" w:rsidRPr="00912854" w:rsidRDefault="00912854" w:rsidP="00912854">
      <w:r w:rsidRPr="00912854">
        <w:t xml:space="preserve">Nie </w:t>
      </w:r>
      <w:r w:rsidRPr="00912854">
        <w:br/>
        <w:t xml:space="preserve">Nieograniczony, pełny, bezpośredni i bezpłatny dostęp do tych narzędzi można uzyskać pod adresem: (URL) </w:t>
      </w:r>
      <w:r w:rsidRPr="00912854">
        <w:br/>
      </w:r>
    </w:p>
    <w:p w:rsidR="00912854" w:rsidRPr="00912854" w:rsidRDefault="00912854" w:rsidP="00912854">
      <w:r w:rsidRPr="00912854">
        <w:rPr>
          <w:u w:val="single"/>
        </w:rPr>
        <w:t xml:space="preserve">SEKCJA II: PRZEDMIOT ZAMÓWIENIA </w:t>
      </w:r>
    </w:p>
    <w:p w:rsidR="00912854" w:rsidRPr="00912854" w:rsidRDefault="00912854" w:rsidP="00912854">
      <w:r w:rsidRPr="00912854">
        <w:br/>
      </w:r>
      <w:r w:rsidRPr="00912854">
        <w:rPr>
          <w:b/>
          <w:bCs/>
        </w:rPr>
        <w:t xml:space="preserve">II.1) Nazwa nadana zamówieniu przez zamawiającego: </w:t>
      </w:r>
      <w:r w:rsidRPr="00912854">
        <w:t xml:space="preserve">Dostawa wraz z montażem mebli do Urzędu do Spraw Cudzoziemców </w:t>
      </w:r>
      <w:r w:rsidRPr="00912854">
        <w:br/>
      </w:r>
      <w:r w:rsidRPr="00912854">
        <w:rPr>
          <w:b/>
          <w:bCs/>
        </w:rPr>
        <w:t xml:space="preserve">Numer referencyjny: </w:t>
      </w:r>
      <w:r w:rsidRPr="00912854">
        <w:t xml:space="preserve">9/DOSTAWA MEBLI/PN/18 </w:t>
      </w:r>
      <w:r w:rsidRPr="00912854">
        <w:br/>
      </w:r>
      <w:r w:rsidRPr="00912854">
        <w:rPr>
          <w:b/>
          <w:bCs/>
        </w:rPr>
        <w:t xml:space="preserve">Przed wszczęciem postępowania o udzielenie zamówienia przeprowadzono dialog techniczny </w:t>
      </w:r>
    </w:p>
    <w:p w:rsidR="00912854" w:rsidRPr="00912854" w:rsidRDefault="00912854" w:rsidP="00912854">
      <w:r w:rsidRPr="00912854">
        <w:t xml:space="preserve">Nie </w:t>
      </w:r>
    </w:p>
    <w:p w:rsidR="00912854" w:rsidRPr="00912854" w:rsidRDefault="00912854" w:rsidP="00912854">
      <w:r w:rsidRPr="00912854">
        <w:br/>
      </w:r>
      <w:r w:rsidRPr="00912854">
        <w:rPr>
          <w:b/>
          <w:bCs/>
        </w:rPr>
        <w:t xml:space="preserve">II.2) Rodzaj zamówienia: </w:t>
      </w:r>
      <w:r w:rsidRPr="00912854">
        <w:t xml:space="preserve">Dostawy </w:t>
      </w:r>
      <w:r w:rsidRPr="00912854">
        <w:br/>
      </w:r>
      <w:r w:rsidRPr="00912854">
        <w:rPr>
          <w:b/>
          <w:bCs/>
        </w:rPr>
        <w:t>II.3) Informacja o możliwości składania ofert częściowych</w:t>
      </w:r>
      <w:r w:rsidRPr="00912854">
        <w:t xml:space="preserve"> </w:t>
      </w:r>
      <w:r w:rsidRPr="00912854">
        <w:br/>
        <w:t xml:space="preserve">Zamówienie podzielone jest na części: </w:t>
      </w:r>
    </w:p>
    <w:p w:rsidR="00912854" w:rsidRPr="00912854" w:rsidRDefault="00912854" w:rsidP="00912854">
      <w:r w:rsidRPr="00912854">
        <w:t xml:space="preserve">Nie </w:t>
      </w:r>
      <w:r w:rsidRPr="00912854">
        <w:br/>
      </w:r>
      <w:r w:rsidRPr="00912854">
        <w:rPr>
          <w:b/>
          <w:bCs/>
        </w:rPr>
        <w:t>Oferty lub wnioski o dopuszczenie do udziału w postępowaniu można składać w odniesieniu do:</w:t>
      </w:r>
      <w:r w:rsidRPr="00912854">
        <w:t xml:space="preserve"> </w:t>
      </w:r>
      <w:r w:rsidRPr="00912854">
        <w:br/>
      </w:r>
    </w:p>
    <w:p w:rsidR="00912854" w:rsidRPr="00912854" w:rsidRDefault="00912854" w:rsidP="00912854">
      <w:r w:rsidRPr="00912854">
        <w:rPr>
          <w:b/>
          <w:bCs/>
        </w:rPr>
        <w:t>Zamawiający zastrzega sobie prawo do udzielenia łącznie następujących części lub grup części:</w:t>
      </w:r>
      <w:r w:rsidRPr="00912854">
        <w:t xml:space="preserve"> </w:t>
      </w:r>
      <w:r w:rsidRPr="00912854">
        <w:br/>
      </w:r>
      <w:r w:rsidRPr="00912854">
        <w:br/>
      </w:r>
      <w:r w:rsidRPr="00912854">
        <w:rPr>
          <w:b/>
          <w:bCs/>
        </w:rPr>
        <w:t>Maksymalna liczba części zamówienia, na które może zostać udzielone zamówienie jednemu wykonawcy:</w:t>
      </w:r>
      <w:r w:rsidRPr="00912854">
        <w:t xml:space="preserve"> </w:t>
      </w:r>
      <w:r w:rsidRPr="00912854">
        <w:br/>
      </w:r>
      <w:r w:rsidRPr="00912854">
        <w:br/>
      </w:r>
      <w:r w:rsidRPr="00912854">
        <w:br/>
      </w:r>
      <w:r w:rsidRPr="00912854">
        <w:br/>
      </w:r>
      <w:r w:rsidRPr="00912854">
        <w:rPr>
          <w:b/>
          <w:bCs/>
        </w:rPr>
        <w:t xml:space="preserve">II.4) Krótki opis przedmiotu zamówienia </w:t>
      </w:r>
      <w:r w:rsidRPr="00912854">
        <w:rPr>
          <w:i/>
          <w:iCs/>
        </w:rPr>
        <w:t>(wielkość, zakres, rodzaj i ilość dostaw, usług lub robót budowlanych lub określenie zapotrzebowania i wymagań )</w:t>
      </w:r>
      <w:r w:rsidRPr="00912854">
        <w:rPr>
          <w:b/>
          <w:bCs/>
        </w:rPr>
        <w:t xml:space="preserve"> a w przypadku partnerstwa innowacyjnego - określenie zapotrzebowania na innowacyjny produkt, usługę lub roboty budowlane: </w:t>
      </w:r>
      <w:r w:rsidRPr="00912854">
        <w:t xml:space="preserve">Przedmiotem zamówienia jest dostawa, rozmieszczenie i montaż mebli typowych, biurowych oraz mebla do wykonania na wymiar (lada recepcyjna) do obiektu Urzędu do Spraw Cudzoziemców przy ul. Taborowej 33 w Warszawie. Wymagania dot. przedmiotu zamówienia: a) Wszystkie meble i wyposażenie wchodzące w skład zamówienia winny spełniać wymogi Ustawy z </w:t>
      </w:r>
      <w:r w:rsidRPr="00912854">
        <w:lastRenderedPageBreak/>
        <w:t xml:space="preserve">dnia 12 grudnia 2003 r. o ogólnym bezpieczeństwie produktów (Dz. U. z 2016 r. poz. 2047) oraz Rozporządzenia Ministra Pracy I Polityki Socjalnej z dnia 1 grudnia 1998 r. w sprawie bezpieczeństwa i higieny pracy na stanowiskach wyposażonych w monitory ekranowe (Dz. U. nr 148, poz. 973). b) Materiały z których będą wykonane meble, a w szczególności płyty wiórowe, farby, lakiery, laminaty, itp. muszą posiadać atesty higieniczne lub certyfikaty lub inne dokumenty dopuszczające je do stosowania w pomieszczeniach biurowych. c) Blaty biurek, łączników, dostawek konferencyjnych, stołów muszą być wykonane z płyty wiórowej grubości 25 mm pokrytej obustronnie laminatem. d) Wymagania dotyczące płyt wiórowych: - trójwarstwowa, - gęstość – nie mniej niż 650 kg/m3, -klasa higieny E1 zgodnie z normą PN-EN 14322:2017-06, - płaszczyzna płyty musi być odporna na ścieranie koloru i powłoki wierzchniej. e) Podstawa wszystkich mebli poza mobilnymi, z regulatorami do poziomowania. W szafach mają to być stopki o średnicy 50 mm i wysokości ok 30 mm, a regulacja ma odbywać się od wnętrza mebla. f) Płyta laminowana oraz laminat – we wszystkich meblach: słoje prowadzone wzdłuż dłuższych krawędzi elementu mebla z zachowaniem jednakowej kolorystyki i odcienia. g) Wszystkie krawędzie mebli (również te nie widoczne jak np. boki i wieńce od tyłu mebla) muszą być oklejone taśmą PCV. PCV o grubości minimum 2 mm: blaty, wieńce, fronty i o grubości 1mm półki, boki, blendy itp. w kolorze zgodnym z kolorem płyty meblowej. h) Wszystkie meble, które posiadają drzwi i szuflady, powinny być wyposażone w zamek na klucz. Wymaga się by w komplecie były co najmniej dwa klucze dla każdego zamka o niepowtarzalnym wzorze. i) Wszystkie elementy mebla łączone ze sobą za pomocą złączy mimośrodowych - bez widocznych elementów na zewnętrznej stronie mebla. j) Plecy szaf i regałów jeśli opis nie wskazuje inaczej - HDF białe lub czarne. Plecy muszą być mocowane we frezach - nie dopuszcza się techniki nabijanej. k) Wszystkie szuflady muszą być na prowadnicach rolkowych. l) Uchwyty metalowe podłużne do mebli muszą być w kolorze aluminium o ile opis nie wskazuje inaczej. m) Rozstaw półek we wszystkich szafach i szafkach pozwalający na umieszczenie segregatora – min. 310 mm, ale z możliwością regulacji co 30 mm. n) Półki spoczywające na metalowych bolcach, o średnicy która zapobiega samoistnemu wypadaniu z otworu. o) Drzwi do szaf i szafek mają być połączone z korpusem zawiasami puszkowymi pozwalającymi na pełną regulację w 3 płaszczyznach: drzwi do wysokości 1100 mm – po 2 zawiasy, do wysokości 1800 mm – 3 zawiasy a do 2200 mm – 4 zawiasy. p) Tapicerka na krzesła obrotowe i konferencyjne musi posiadać atest trudnopalności oraz potwierdzenie odpowiednim atestem parametrów ścieralności – min 160 tyś cykli Martindale PN-EN 14465:2005 – wersja polska. r) Dopuszczalna tolerancja wymiarów mebli, z wyjątkiem lady recepcyjnej, wynosi 5 – 10 mm. Szczegółowy opis przedmiotu zamówienia zawarto w wymienionych poniżej dokumentach stanowiących załączniki do SIWZ: a)załącznik nr 1a - Opis przedmiotu zamówienia, b)załącznik nr 1b - Rysunek „Projekt lady recepcyjnej”. W każdym przypadku opisania przedmiotu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dostawy spełniają wymagania określone przez Zamawiającego. Jeżeli w opisie przedmiotu zamówienia podano nazwy materiałów, produktów, producentów lub konkretne rozwiązania techniczne to należy traktować to jedynie jako określenie pożądanego standardu i jakości, we wszystkich takich sytuacjach Wykonawca może zaoferować materiały, produkty lub urządzenia równoważne pod względem parametrów technicznych, funkcjonalnych oraz użytkowych. </w:t>
      </w:r>
      <w:r w:rsidRPr="00912854">
        <w:br/>
      </w:r>
      <w:r w:rsidRPr="00912854">
        <w:br/>
      </w:r>
      <w:r w:rsidRPr="00912854">
        <w:rPr>
          <w:b/>
          <w:bCs/>
        </w:rPr>
        <w:t xml:space="preserve">II.5) Główny kod CPV: </w:t>
      </w:r>
      <w:r w:rsidRPr="00912854">
        <w:t xml:space="preserve">39130000-2 </w:t>
      </w:r>
      <w:r w:rsidRPr="00912854">
        <w:br/>
      </w:r>
      <w:r w:rsidRPr="00912854">
        <w:rPr>
          <w:b/>
          <w:bCs/>
        </w:rPr>
        <w:t>Dodatkowe kody CPV:</w:t>
      </w:r>
      <w:r w:rsidRPr="0091285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12854" w:rsidRPr="00912854" w:rsidTr="00912854">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Kod CPV</w:t>
            </w:r>
          </w:p>
        </w:tc>
      </w:tr>
      <w:tr w:rsidR="00912854" w:rsidRPr="00912854" w:rsidTr="00912854">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39110000-6</w:t>
            </w:r>
          </w:p>
        </w:tc>
      </w:tr>
      <w:tr w:rsidR="00912854" w:rsidRPr="00912854" w:rsidTr="00912854">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39112000-0</w:t>
            </w:r>
          </w:p>
        </w:tc>
      </w:tr>
      <w:tr w:rsidR="00912854" w:rsidRPr="00912854" w:rsidTr="00912854">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lastRenderedPageBreak/>
              <w:t>39121100-7</w:t>
            </w:r>
          </w:p>
        </w:tc>
      </w:tr>
      <w:tr w:rsidR="00912854" w:rsidRPr="00912854" w:rsidTr="00912854">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39121000-6</w:t>
            </w:r>
          </w:p>
        </w:tc>
      </w:tr>
      <w:tr w:rsidR="00912854" w:rsidRPr="00912854" w:rsidTr="00912854">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39141300-5</w:t>
            </w:r>
          </w:p>
        </w:tc>
      </w:tr>
      <w:tr w:rsidR="00912854" w:rsidRPr="00912854" w:rsidTr="00912854">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39136000-4</w:t>
            </w:r>
          </w:p>
        </w:tc>
      </w:tr>
      <w:tr w:rsidR="00912854" w:rsidRPr="00912854" w:rsidTr="00912854">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39156000-0</w:t>
            </w:r>
          </w:p>
        </w:tc>
      </w:tr>
    </w:tbl>
    <w:p w:rsidR="00912854" w:rsidRPr="00912854" w:rsidRDefault="00912854" w:rsidP="00912854">
      <w:r w:rsidRPr="00912854">
        <w:br/>
      </w:r>
      <w:r w:rsidRPr="00912854">
        <w:br/>
      </w:r>
      <w:r w:rsidRPr="00912854">
        <w:rPr>
          <w:b/>
          <w:bCs/>
        </w:rPr>
        <w:t xml:space="preserve">II.6) Całkowita wartość zamówienia </w:t>
      </w:r>
      <w:r w:rsidRPr="00912854">
        <w:rPr>
          <w:i/>
          <w:iCs/>
        </w:rPr>
        <w:t>(jeżeli zamawiający podaje informacje o wartości zamówienia)</w:t>
      </w:r>
      <w:r w:rsidRPr="00912854">
        <w:t xml:space="preserve">: </w:t>
      </w:r>
      <w:r w:rsidRPr="00912854">
        <w:br/>
        <w:t xml:space="preserve">Wartość bez VAT: </w:t>
      </w:r>
      <w:r w:rsidRPr="00912854">
        <w:br/>
        <w:t xml:space="preserve">Waluta: </w:t>
      </w:r>
    </w:p>
    <w:p w:rsidR="00912854" w:rsidRPr="00912854" w:rsidRDefault="00912854" w:rsidP="00912854">
      <w:r w:rsidRPr="00912854">
        <w:br/>
      </w:r>
      <w:r w:rsidRPr="00912854">
        <w:rPr>
          <w:i/>
          <w:iCs/>
        </w:rPr>
        <w:t>(w przypadku umów ramowych lub dynamicznego systemu zakupów – szacunkowa całkowita maksymalna wartość w całym okresie obowiązywania umowy ramowej lub dynamicznego systemu zakupów)</w:t>
      </w:r>
      <w:r w:rsidRPr="00912854">
        <w:t xml:space="preserve"> </w:t>
      </w:r>
    </w:p>
    <w:p w:rsidR="00912854" w:rsidRPr="00912854" w:rsidRDefault="00912854" w:rsidP="00912854">
      <w:r w:rsidRPr="00912854">
        <w:br/>
      </w:r>
      <w:r w:rsidRPr="00912854">
        <w:rPr>
          <w:b/>
          <w:bCs/>
        </w:rPr>
        <w:t xml:space="preserve">II.7) Czy przewiduje się udzielenie zamówień, o których mowa w art. 67 ust. 1 pkt 6 i 7 lub w art. 134 ust. 6 pkt 3 ustawy Pzp: </w:t>
      </w:r>
      <w:r w:rsidRPr="00912854">
        <w:t xml:space="preserve">Nie </w:t>
      </w:r>
      <w:r w:rsidRPr="00912854">
        <w:br/>
        <w:t xml:space="preserve">Określenie przedmiotu, wielkości lub zakresu oraz warunków na jakich zostaną udzielone zamówienia, o których mowa w art. 67 ust. 1 pkt 6 lub w art. 134 ust. 6 pkt 3 ustawy Pzp: </w:t>
      </w:r>
      <w:r w:rsidRPr="00912854">
        <w:br/>
      </w:r>
      <w:r w:rsidRPr="00912854">
        <w:rPr>
          <w:b/>
          <w:bCs/>
        </w:rPr>
        <w:t>II.8) Okres, w którym realizowane będzie zamówienie lub okres, na który została zawarta umowa ramowa lub okres, na który został ustanowiony dynamiczny system zakupów:</w:t>
      </w:r>
      <w:r w:rsidRPr="00912854">
        <w:t xml:space="preserve"> </w:t>
      </w:r>
      <w:r w:rsidRPr="00912854">
        <w:br/>
        <w:t>miesiącach:   </w:t>
      </w:r>
      <w:r w:rsidRPr="00912854">
        <w:rPr>
          <w:i/>
          <w:iCs/>
        </w:rPr>
        <w:t xml:space="preserve"> lub </w:t>
      </w:r>
      <w:r w:rsidRPr="00912854">
        <w:rPr>
          <w:b/>
          <w:bCs/>
        </w:rPr>
        <w:t>dniach:</w:t>
      </w:r>
      <w:r w:rsidRPr="00912854">
        <w:t xml:space="preserve"> 21 </w:t>
      </w:r>
      <w:r w:rsidRPr="00912854">
        <w:br/>
      </w:r>
      <w:r w:rsidRPr="00912854">
        <w:rPr>
          <w:i/>
          <w:iCs/>
        </w:rPr>
        <w:t>lub</w:t>
      </w:r>
      <w:r w:rsidRPr="00912854">
        <w:t xml:space="preserve"> </w:t>
      </w:r>
      <w:r w:rsidRPr="00912854">
        <w:br/>
      </w:r>
      <w:r w:rsidRPr="00912854">
        <w:rPr>
          <w:b/>
          <w:bCs/>
        </w:rPr>
        <w:t xml:space="preserve">data rozpoczęcia: </w:t>
      </w:r>
      <w:r w:rsidRPr="00912854">
        <w:t> </w:t>
      </w:r>
      <w:r w:rsidRPr="00912854">
        <w:rPr>
          <w:i/>
          <w:iCs/>
        </w:rPr>
        <w:t xml:space="preserve"> lub </w:t>
      </w:r>
      <w:r w:rsidRPr="00912854">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912854" w:rsidRPr="00912854" w:rsidTr="00912854">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Data zakończenia</w:t>
            </w:r>
          </w:p>
        </w:tc>
      </w:tr>
      <w:tr w:rsidR="00912854" w:rsidRPr="00912854" w:rsidTr="00912854">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tc>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tc>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tc>
      </w:tr>
    </w:tbl>
    <w:p w:rsidR="00912854" w:rsidRPr="00912854" w:rsidRDefault="00912854" w:rsidP="00912854">
      <w:r w:rsidRPr="00912854">
        <w:br/>
      </w:r>
      <w:r w:rsidRPr="00912854">
        <w:rPr>
          <w:b/>
          <w:bCs/>
        </w:rPr>
        <w:t xml:space="preserve">II.9) Informacje dodatkowe: </w:t>
      </w:r>
    </w:p>
    <w:p w:rsidR="00912854" w:rsidRPr="00912854" w:rsidRDefault="00912854" w:rsidP="00912854">
      <w:r w:rsidRPr="00912854">
        <w:rPr>
          <w:u w:val="single"/>
        </w:rPr>
        <w:t xml:space="preserve">SEKCJA III: INFORMACJE O CHARAKTERZE PRAWNYM, EKONOMICZNYM, FINANSOWYM I TECHNICZNYM </w:t>
      </w:r>
    </w:p>
    <w:p w:rsidR="00912854" w:rsidRPr="00912854" w:rsidRDefault="00912854" w:rsidP="00912854">
      <w:r w:rsidRPr="00912854">
        <w:rPr>
          <w:b/>
          <w:bCs/>
        </w:rPr>
        <w:t xml:space="preserve">III.1) WARUNKI UDZIAŁU W POSTĘPOWANIU </w:t>
      </w:r>
    </w:p>
    <w:p w:rsidR="00912854" w:rsidRPr="00912854" w:rsidRDefault="00912854" w:rsidP="00912854">
      <w:r w:rsidRPr="00912854">
        <w:rPr>
          <w:b/>
          <w:bCs/>
        </w:rPr>
        <w:t>III.1.1) Kompetencje lub uprawnienia do prowadzenia określonej działalności zawodowej, o ile wynika to z odrębnych przepisów</w:t>
      </w:r>
      <w:r w:rsidRPr="00912854">
        <w:t xml:space="preserve"> </w:t>
      </w:r>
      <w:r w:rsidRPr="00912854">
        <w:br/>
        <w:t xml:space="preserve">Określenie warunków: </w:t>
      </w:r>
      <w:r w:rsidRPr="00912854">
        <w:br/>
        <w:t xml:space="preserve">Informacje dodatkowe </w:t>
      </w:r>
      <w:r w:rsidRPr="00912854">
        <w:br/>
      </w:r>
      <w:r w:rsidRPr="00912854">
        <w:rPr>
          <w:b/>
          <w:bCs/>
        </w:rPr>
        <w:t xml:space="preserve">III.1.2) Sytuacja finansowa lub ekonomiczna </w:t>
      </w:r>
      <w:r w:rsidRPr="00912854">
        <w:br/>
        <w:t xml:space="preserve">Określenie warunków: </w:t>
      </w:r>
      <w:r w:rsidRPr="00912854">
        <w:br/>
        <w:t xml:space="preserve">Informacje dodatkowe </w:t>
      </w:r>
      <w:r w:rsidRPr="00912854">
        <w:br/>
      </w:r>
      <w:r w:rsidRPr="00912854">
        <w:rPr>
          <w:b/>
          <w:bCs/>
        </w:rPr>
        <w:t xml:space="preserve">III.1.3) Zdolność techniczna lub zawodowa </w:t>
      </w:r>
      <w:r w:rsidRPr="00912854">
        <w:br/>
        <w:t xml:space="preserve">Określenie warunków: </w:t>
      </w:r>
      <w:r w:rsidRPr="00912854">
        <w:br/>
        <w:t xml:space="preserve">Zamawiający wymaga od wykonawców wskazania w ofercie lub we wniosku o dopuszczenie do udziału w postępowaniu imion i nazwisk osób wykonujących czynności przy realizacji zamówienia </w:t>
      </w:r>
      <w:r w:rsidRPr="00912854">
        <w:lastRenderedPageBreak/>
        <w:t xml:space="preserve">wraz z informacją o kwalifikacjach zawodowych lub doświadczeniu tych osób: </w:t>
      </w:r>
      <w:r w:rsidRPr="00912854">
        <w:br/>
        <w:t xml:space="preserve">Informacje dodatkowe: </w:t>
      </w:r>
    </w:p>
    <w:p w:rsidR="00912854" w:rsidRPr="00912854" w:rsidRDefault="00912854" w:rsidP="00912854">
      <w:r w:rsidRPr="00912854">
        <w:rPr>
          <w:b/>
          <w:bCs/>
        </w:rPr>
        <w:t xml:space="preserve">III.2) PODSTAWY WYKLUCZENIA </w:t>
      </w:r>
    </w:p>
    <w:p w:rsidR="00912854" w:rsidRPr="00912854" w:rsidRDefault="00912854" w:rsidP="00912854">
      <w:r w:rsidRPr="00912854">
        <w:rPr>
          <w:b/>
          <w:bCs/>
        </w:rPr>
        <w:t>III.2.1) Podstawy wykluczenia określone w art. 24 ust. 1 ustawy Pzp</w:t>
      </w:r>
      <w:r w:rsidRPr="00912854">
        <w:t xml:space="preserve"> </w:t>
      </w:r>
      <w:r w:rsidRPr="00912854">
        <w:br/>
      </w:r>
      <w:r w:rsidRPr="00912854">
        <w:rPr>
          <w:b/>
          <w:bCs/>
        </w:rPr>
        <w:t>III.2.2) Zamawiający przewiduje wykluczenie wykonawcy na podstawie art. 24 ust. 5 ustawy Pzp</w:t>
      </w:r>
      <w:r w:rsidRPr="00912854">
        <w:t xml:space="preserve"> Tak Zamawiający przewiduje następujące fakultatywne podstawy wykluczenia: Tak (podstawa wykluczenia określona w art. 24 ust. 5 pkt 1 ustawy Pzp) </w:t>
      </w:r>
      <w:r w:rsidRPr="00912854">
        <w:br/>
      </w:r>
      <w:r w:rsidRPr="00912854">
        <w:br/>
      </w:r>
      <w:r w:rsidRPr="00912854">
        <w:br/>
      </w:r>
      <w:r w:rsidRPr="00912854">
        <w:br/>
      </w:r>
      <w:r w:rsidRPr="00912854">
        <w:br/>
      </w:r>
      <w:r w:rsidRPr="00912854">
        <w:br/>
      </w:r>
      <w:r w:rsidRPr="00912854">
        <w:br/>
      </w:r>
    </w:p>
    <w:p w:rsidR="00912854" w:rsidRPr="00912854" w:rsidRDefault="00912854" w:rsidP="00912854">
      <w:r w:rsidRPr="00912854">
        <w:rPr>
          <w:b/>
          <w:bCs/>
        </w:rPr>
        <w:t xml:space="preserve">III.3) WYKAZ OŚWIADCZEŃ SKŁADANYCH PRZEZ WYKONAWCĘ W CELU WSTĘPNEGO POTWIERDZENIA, ŻE NIE PODLEGA ON WYKLUCZENIU ORAZ SPEŁNIA WARUNKI UDZIAŁU W POSTĘPOWANIU ORAZ SPEŁNIA KRYTERIA SELEKCJI </w:t>
      </w:r>
    </w:p>
    <w:p w:rsidR="00912854" w:rsidRPr="00912854" w:rsidRDefault="00912854" w:rsidP="00912854">
      <w:r w:rsidRPr="00912854">
        <w:rPr>
          <w:b/>
          <w:bCs/>
        </w:rPr>
        <w:t xml:space="preserve">Oświadczenie o niepodleganiu wykluczeniu oraz spełnianiu warunków udziału w postępowaniu </w:t>
      </w:r>
      <w:r w:rsidRPr="00912854">
        <w:br/>
        <w:t xml:space="preserve">Tak </w:t>
      </w:r>
      <w:r w:rsidRPr="00912854">
        <w:br/>
      </w:r>
      <w:r w:rsidRPr="00912854">
        <w:rPr>
          <w:b/>
          <w:bCs/>
        </w:rPr>
        <w:t xml:space="preserve">Oświadczenie o spełnianiu kryteriów selekcji </w:t>
      </w:r>
      <w:r w:rsidRPr="00912854">
        <w:br/>
        <w:t xml:space="preserve">Nie </w:t>
      </w:r>
    </w:p>
    <w:p w:rsidR="00912854" w:rsidRPr="00912854" w:rsidRDefault="00912854" w:rsidP="00912854">
      <w:r w:rsidRPr="00912854">
        <w:rPr>
          <w:b/>
          <w:bCs/>
        </w:rPr>
        <w:t xml:space="preserve">III.4) WYKAZ OŚWIADCZEŃ LUB DOKUMENTÓW , SKŁADANYCH PRZEZ WYKONAWCĘ W POSTĘPOWANIU NA WEZWANIE ZAMAWIAJACEGO W CELU POTWIERDZENIA OKOLICZNOŚCI, O KTÓRYCH MOWA W ART. 25 UST. 1 PKT 3 USTAWY PZP: </w:t>
      </w:r>
    </w:p>
    <w:p w:rsidR="00912854" w:rsidRPr="00912854" w:rsidRDefault="00912854" w:rsidP="00912854">
      <w:r w:rsidRPr="00912854">
        <w:rPr>
          <w:b/>
          <w:bCs/>
        </w:rPr>
        <w:t xml:space="preserve">III.5) WYKAZ OŚWIADCZEŃ LUB DOKUMENTÓW SKŁADANYCH PRZEZ WYKONAWCĘ W POSTĘPOWANIU NA WEZWANIE ZAMAWIAJACEGO W CELU POTWIERDZENIA OKOLICZNOŚCI, O KTÓRYCH MOWA W ART. 25 UST. 1 PKT 1 USTAWY PZP </w:t>
      </w:r>
    </w:p>
    <w:p w:rsidR="00912854" w:rsidRPr="00912854" w:rsidRDefault="00912854" w:rsidP="00912854">
      <w:r w:rsidRPr="00912854">
        <w:rPr>
          <w:b/>
          <w:bCs/>
        </w:rPr>
        <w:t>III.5.1) W ZAKRESIE SPEŁNIANIA WARUNKÓW UDZIAŁU W POSTĘPOWANIU:</w:t>
      </w:r>
      <w:r w:rsidRPr="00912854">
        <w:t xml:space="preserve"> </w:t>
      </w:r>
      <w:r w:rsidRPr="00912854">
        <w:br/>
      </w:r>
      <w:r w:rsidRPr="00912854">
        <w:br/>
      </w:r>
      <w:r w:rsidRPr="00912854">
        <w:rPr>
          <w:b/>
          <w:bCs/>
        </w:rPr>
        <w:t>III.5.2) W ZAKRESIE KRYTERIÓW SELEKCJI:</w:t>
      </w:r>
      <w:r w:rsidRPr="00912854">
        <w:t xml:space="preserve"> </w:t>
      </w:r>
      <w:r w:rsidRPr="00912854">
        <w:br/>
      </w:r>
    </w:p>
    <w:p w:rsidR="00912854" w:rsidRPr="00912854" w:rsidRDefault="00912854" w:rsidP="00912854">
      <w:r w:rsidRPr="00912854">
        <w:rPr>
          <w:b/>
          <w:bCs/>
        </w:rPr>
        <w:t xml:space="preserve">III.6) WYKAZ OŚWIADCZEŃ LUB DOKUMENTÓW SKŁADANYCH PRZEZ WYKONAWCĘ W POSTĘPOWANIU NA WEZWANIE ZAMAWIAJACEGO W CELU POTWIERDZENIA OKOLICZNOŚCI, O KTÓRYCH MOWA W ART. 25 UST. 1 PKT 2 USTAWY PZP </w:t>
      </w:r>
    </w:p>
    <w:p w:rsidR="00912854" w:rsidRPr="00912854" w:rsidRDefault="00912854" w:rsidP="00912854">
      <w:r w:rsidRPr="00912854">
        <w:t xml:space="preserve">W celu potwierdzenia, że oferowane dostawy odpowiadają wymaganiom określonym przez Zamawiającego, Zamawiający przed udzieleniem zamówienia, wezwie wykonawcę, którego oferta została najwyżej oceniona, do złożenia w wyznaczonym, nie krótszym niż 5 dni terminie, aktualnych na dzień złożenia fotografii produktów, które mają zostać dostarczone, których autentyczność musi zostać poświadczona przez Wykonawcę na żądanie Zamawiającego. Wykonawca zobowiązany będzie przedłożyć fotografię dla każdego oferowanego produktu, który ma zostać dostarczony, z wyraźnym wskazaniem mebla, którego zdjęcie dotyczy. Fotografie muszą być wykonane w kolorze i w rozmiarze pozwalającym dostrzec i zweryfikować szczegóły. Z każdej fotografii musi jednoznacznie wynikać, którego mebla wskazanego w załączniku nr 1a do SIWZ (Opis przedmiotu zamówienia) fotografia ta dotyczy. Fotografii nie trzeba załączać w stosunku do lady recepcyjnej. </w:t>
      </w:r>
    </w:p>
    <w:p w:rsidR="00912854" w:rsidRPr="00912854" w:rsidRDefault="00912854" w:rsidP="00912854">
      <w:r w:rsidRPr="00912854">
        <w:rPr>
          <w:b/>
          <w:bCs/>
        </w:rPr>
        <w:t xml:space="preserve">III.7) INNE DOKUMENTY NIE WYMIENIONE W pkt III.3) - III.6) </w:t>
      </w:r>
    </w:p>
    <w:p w:rsidR="00912854" w:rsidRPr="00912854" w:rsidRDefault="00912854" w:rsidP="00912854">
      <w:r w:rsidRPr="00912854">
        <w:lastRenderedPageBreak/>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912854" w:rsidRPr="00912854" w:rsidRDefault="00912854" w:rsidP="00912854">
      <w:r w:rsidRPr="00912854">
        <w:rPr>
          <w:u w:val="single"/>
        </w:rPr>
        <w:t xml:space="preserve">SEKCJA IV: PROCEDURA </w:t>
      </w:r>
    </w:p>
    <w:p w:rsidR="00912854" w:rsidRPr="00912854" w:rsidRDefault="00912854" w:rsidP="00912854">
      <w:r w:rsidRPr="00912854">
        <w:rPr>
          <w:b/>
          <w:bCs/>
        </w:rPr>
        <w:t xml:space="preserve">IV.1) OPIS </w:t>
      </w:r>
      <w:r w:rsidRPr="00912854">
        <w:br/>
      </w:r>
      <w:r w:rsidRPr="00912854">
        <w:rPr>
          <w:b/>
          <w:bCs/>
        </w:rPr>
        <w:t xml:space="preserve">IV.1.1) Tryb udzielenia zamówienia: </w:t>
      </w:r>
      <w:r w:rsidRPr="00912854">
        <w:t xml:space="preserve">Przetarg nieograniczony </w:t>
      </w:r>
      <w:r w:rsidRPr="00912854">
        <w:br/>
      </w:r>
      <w:r w:rsidRPr="00912854">
        <w:rPr>
          <w:b/>
          <w:bCs/>
        </w:rPr>
        <w:t>IV.1.2) Zamawiający żąda wniesienia wadium:</w:t>
      </w:r>
      <w:r w:rsidRPr="00912854">
        <w:t xml:space="preserve"> </w:t>
      </w:r>
    </w:p>
    <w:p w:rsidR="00912854" w:rsidRPr="00912854" w:rsidRDefault="00912854" w:rsidP="00912854">
      <w:r w:rsidRPr="00912854">
        <w:t xml:space="preserve">Nie </w:t>
      </w:r>
      <w:r w:rsidRPr="00912854">
        <w:br/>
        <w:t xml:space="preserve">Informacja na temat wadium </w:t>
      </w:r>
      <w:r w:rsidRPr="00912854">
        <w:br/>
      </w:r>
    </w:p>
    <w:p w:rsidR="00912854" w:rsidRPr="00912854" w:rsidRDefault="00912854" w:rsidP="00912854">
      <w:r w:rsidRPr="00912854">
        <w:br/>
      </w:r>
      <w:r w:rsidRPr="00912854">
        <w:rPr>
          <w:b/>
          <w:bCs/>
        </w:rPr>
        <w:t>IV.1.3) Przewiduje się udzielenie zaliczek na poczet wykonania zamówienia:</w:t>
      </w:r>
      <w:r w:rsidRPr="00912854">
        <w:t xml:space="preserve"> </w:t>
      </w:r>
    </w:p>
    <w:p w:rsidR="00912854" w:rsidRPr="00912854" w:rsidRDefault="00912854" w:rsidP="00912854">
      <w:r w:rsidRPr="00912854">
        <w:t xml:space="preserve">Nie </w:t>
      </w:r>
      <w:r w:rsidRPr="00912854">
        <w:br/>
        <w:t xml:space="preserve">Należy podać informacje na temat udzielania zaliczek: </w:t>
      </w:r>
      <w:r w:rsidRPr="00912854">
        <w:br/>
      </w:r>
    </w:p>
    <w:p w:rsidR="00912854" w:rsidRPr="00912854" w:rsidRDefault="00912854" w:rsidP="00912854">
      <w:r w:rsidRPr="00912854">
        <w:br/>
      </w:r>
      <w:r w:rsidRPr="00912854">
        <w:rPr>
          <w:b/>
          <w:bCs/>
        </w:rPr>
        <w:t xml:space="preserve">IV.1.4) Wymaga się złożenia ofert w postaci katalogów elektronicznych lub dołączenia do ofert katalogów elektronicznych: </w:t>
      </w:r>
    </w:p>
    <w:p w:rsidR="00912854" w:rsidRPr="00912854" w:rsidRDefault="00912854" w:rsidP="00912854">
      <w:r w:rsidRPr="00912854">
        <w:t xml:space="preserve">Nie </w:t>
      </w:r>
      <w:r w:rsidRPr="00912854">
        <w:br/>
        <w:t xml:space="preserve">Dopuszcza się złożenie ofert w postaci katalogów elektronicznych lub dołączenia do ofert katalogów elektronicznych: </w:t>
      </w:r>
      <w:r w:rsidRPr="00912854">
        <w:br/>
        <w:t xml:space="preserve">Nie </w:t>
      </w:r>
      <w:r w:rsidRPr="00912854">
        <w:br/>
        <w:t xml:space="preserve">Informacje dodatkowe: </w:t>
      </w:r>
      <w:r w:rsidRPr="00912854">
        <w:br/>
      </w:r>
    </w:p>
    <w:p w:rsidR="00912854" w:rsidRPr="00912854" w:rsidRDefault="00912854" w:rsidP="00912854">
      <w:r w:rsidRPr="00912854">
        <w:br/>
      </w:r>
      <w:r w:rsidRPr="00912854">
        <w:rPr>
          <w:b/>
          <w:bCs/>
        </w:rPr>
        <w:t xml:space="preserve">IV.1.5.) Wymaga się złożenia oferty wariantowej: </w:t>
      </w:r>
    </w:p>
    <w:p w:rsidR="00912854" w:rsidRPr="00912854" w:rsidRDefault="00912854" w:rsidP="00912854">
      <w:r w:rsidRPr="00912854">
        <w:t xml:space="preserve">Nie </w:t>
      </w:r>
      <w:r w:rsidRPr="00912854">
        <w:br/>
        <w:t xml:space="preserve">Dopuszcza się złożenie oferty wariantowej </w:t>
      </w:r>
      <w:r w:rsidRPr="00912854">
        <w:br/>
        <w:t xml:space="preserve">Nie </w:t>
      </w:r>
      <w:r w:rsidRPr="00912854">
        <w:br/>
        <w:t xml:space="preserve">Złożenie oferty wariantowej dopuszcza się tylko z jednoczesnym złożeniem oferty zasadniczej: </w:t>
      </w:r>
      <w:r w:rsidRPr="00912854">
        <w:br/>
      </w:r>
    </w:p>
    <w:p w:rsidR="00912854" w:rsidRPr="00912854" w:rsidRDefault="00912854" w:rsidP="00912854">
      <w:r w:rsidRPr="00912854">
        <w:br/>
      </w:r>
      <w:r w:rsidRPr="00912854">
        <w:rPr>
          <w:b/>
          <w:bCs/>
        </w:rPr>
        <w:t xml:space="preserve">IV.1.6) Przewidywana liczba wykonawców, którzy zostaną zaproszeni do udziału w postępowaniu </w:t>
      </w:r>
      <w:r w:rsidRPr="00912854">
        <w:br/>
      </w:r>
      <w:r w:rsidRPr="00912854">
        <w:rPr>
          <w:i/>
          <w:iCs/>
        </w:rPr>
        <w:t xml:space="preserve">(przetarg ograniczony, negocjacje z ogłoszeniem, dialog konkurencyjny, partnerstwo innowacyjne) </w:t>
      </w:r>
    </w:p>
    <w:p w:rsidR="00912854" w:rsidRPr="00912854" w:rsidRDefault="00912854" w:rsidP="00912854">
      <w:r w:rsidRPr="00912854">
        <w:t xml:space="preserve">Liczba wykonawców   </w:t>
      </w:r>
      <w:r w:rsidRPr="00912854">
        <w:br/>
        <w:t xml:space="preserve">Przewidywana minimalna liczba wykonawców </w:t>
      </w:r>
      <w:r w:rsidRPr="00912854">
        <w:br/>
        <w:t xml:space="preserve">Maksymalna liczba wykonawców   </w:t>
      </w:r>
      <w:r w:rsidRPr="00912854">
        <w:br/>
        <w:t xml:space="preserve">Kryteria selekcji wykonawców: </w:t>
      </w:r>
      <w:r w:rsidRPr="00912854">
        <w:br/>
      </w:r>
    </w:p>
    <w:p w:rsidR="00912854" w:rsidRPr="00912854" w:rsidRDefault="00912854" w:rsidP="00912854">
      <w:r w:rsidRPr="00912854">
        <w:br/>
      </w:r>
      <w:r w:rsidRPr="00912854">
        <w:rPr>
          <w:b/>
          <w:bCs/>
        </w:rPr>
        <w:t xml:space="preserve">IV.1.7) Informacje na temat umowy ramowej lub dynamicznego systemu zakupów: </w:t>
      </w:r>
    </w:p>
    <w:p w:rsidR="00912854" w:rsidRPr="00912854" w:rsidRDefault="00912854" w:rsidP="00912854">
      <w:r w:rsidRPr="00912854">
        <w:lastRenderedPageBreak/>
        <w:t xml:space="preserve">Umowa ramowa będzie zawarta: </w:t>
      </w:r>
      <w:r w:rsidRPr="00912854">
        <w:br/>
      </w:r>
      <w:r w:rsidRPr="00912854">
        <w:br/>
        <w:t xml:space="preserve">Czy przewiduje się ograniczenie liczby uczestników umowy ramowej: </w:t>
      </w:r>
      <w:r w:rsidRPr="00912854">
        <w:br/>
      </w:r>
      <w:r w:rsidRPr="00912854">
        <w:br/>
        <w:t xml:space="preserve">Przewidziana maksymalna liczba uczestników umowy ramowej: </w:t>
      </w:r>
      <w:r w:rsidRPr="00912854">
        <w:br/>
      </w:r>
      <w:r w:rsidRPr="00912854">
        <w:br/>
        <w:t xml:space="preserve">Informacje dodatkowe: </w:t>
      </w:r>
      <w:r w:rsidRPr="00912854">
        <w:br/>
      </w:r>
      <w:r w:rsidRPr="00912854">
        <w:br/>
        <w:t xml:space="preserve">Zamówienie obejmuje ustanowienie dynamicznego systemu zakupów: </w:t>
      </w:r>
      <w:r w:rsidRPr="00912854">
        <w:br/>
      </w:r>
      <w:r w:rsidRPr="00912854">
        <w:br/>
        <w:t xml:space="preserve">Adres strony internetowej, na której będą zamieszczone dodatkowe informacje dotyczące dynamicznego systemu zakupów: </w:t>
      </w:r>
      <w:r w:rsidRPr="00912854">
        <w:br/>
      </w:r>
      <w:r w:rsidRPr="00912854">
        <w:br/>
        <w:t xml:space="preserve">Informacje dodatkowe: </w:t>
      </w:r>
      <w:r w:rsidRPr="00912854">
        <w:br/>
      </w:r>
      <w:r w:rsidRPr="00912854">
        <w:br/>
        <w:t xml:space="preserve">W ramach umowy ramowej/dynamicznego systemu zakupów dopuszcza się złożenie ofert w formie katalogów elektronicznych: </w:t>
      </w:r>
      <w:r w:rsidRPr="00912854">
        <w:br/>
      </w:r>
      <w:r w:rsidRPr="00912854">
        <w:br/>
        <w:t xml:space="preserve">Przewiduje się pobranie ze złożonych katalogów elektronicznych informacji potrzebnych do sporządzenia ofert w ramach umowy ramowej/dynamicznego systemu zakupów: </w:t>
      </w:r>
      <w:r w:rsidRPr="00912854">
        <w:br/>
      </w:r>
    </w:p>
    <w:p w:rsidR="00912854" w:rsidRPr="00912854" w:rsidRDefault="00912854" w:rsidP="00912854">
      <w:r w:rsidRPr="00912854">
        <w:br/>
      </w:r>
      <w:r w:rsidRPr="00912854">
        <w:rPr>
          <w:b/>
          <w:bCs/>
        </w:rPr>
        <w:t xml:space="preserve">IV.1.8) Aukcja elektroniczna </w:t>
      </w:r>
      <w:r w:rsidRPr="00912854">
        <w:br/>
      </w:r>
      <w:r w:rsidRPr="00912854">
        <w:rPr>
          <w:b/>
          <w:bCs/>
        </w:rPr>
        <w:t xml:space="preserve">Przewidziane jest przeprowadzenie aukcji elektronicznej </w:t>
      </w:r>
      <w:r w:rsidRPr="00912854">
        <w:rPr>
          <w:i/>
          <w:iCs/>
        </w:rPr>
        <w:t xml:space="preserve">(przetarg nieograniczony, przetarg ograniczony, negocjacje z ogłoszeniem) </w:t>
      </w:r>
      <w:r w:rsidRPr="00912854">
        <w:t xml:space="preserve">Nie </w:t>
      </w:r>
      <w:r w:rsidRPr="00912854">
        <w:br/>
        <w:t xml:space="preserve">Należy podać adres strony internetowej, na której aukcja będzie prowadzona: </w:t>
      </w:r>
      <w:r w:rsidRPr="00912854">
        <w:br/>
      </w:r>
      <w:r w:rsidRPr="00912854">
        <w:br/>
      </w:r>
      <w:r w:rsidRPr="00912854">
        <w:rPr>
          <w:b/>
          <w:bCs/>
        </w:rPr>
        <w:t xml:space="preserve">Należy wskazać elementy, których wartości będą przedmiotem aukcji elektronicznej: </w:t>
      </w:r>
      <w:r w:rsidRPr="00912854">
        <w:br/>
      </w:r>
      <w:r w:rsidRPr="00912854">
        <w:rPr>
          <w:b/>
          <w:bCs/>
        </w:rPr>
        <w:t>Przewiduje się ograniczenia co do przedstawionych wartości, wynikające z opisu przedmiotu zamówienia:</w:t>
      </w:r>
      <w:r w:rsidRPr="00912854">
        <w:t xml:space="preserve"> </w:t>
      </w:r>
      <w:r w:rsidRPr="00912854">
        <w:br/>
      </w:r>
      <w:r w:rsidRPr="00912854">
        <w:br/>
        <w:t xml:space="preserve">Należy podać, które informacje zostaną udostępnione wykonawcom w trakcie aukcji elektronicznej oraz jaki będzie termin ich udostępnienia: </w:t>
      </w:r>
      <w:r w:rsidRPr="00912854">
        <w:br/>
        <w:t xml:space="preserve">Informacje dotyczące przebiegu aukcji elektronicznej: </w:t>
      </w:r>
      <w:r w:rsidRPr="00912854">
        <w:br/>
        <w:t xml:space="preserve">Jaki jest przewidziany sposób postępowania w toku aukcji elektronicznej i jakie będą warunki, na jakich wykonawcy będą mogli licytować (minimalne wysokości postąpień): </w:t>
      </w:r>
      <w:r w:rsidRPr="00912854">
        <w:br/>
        <w:t xml:space="preserve">Informacje dotyczące wykorzystywanego sprzętu elektronicznego, rozwiązań i specyfikacji technicznych w zakresie połączeń: </w:t>
      </w:r>
      <w:r w:rsidRPr="00912854">
        <w:br/>
        <w:t xml:space="preserve">Wymagania dotyczące rejestracji i identyfikacji wykonawców w aukcji elektronicznej: </w:t>
      </w:r>
      <w:r w:rsidRPr="00912854">
        <w:br/>
        <w:t xml:space="preserve">Informacje o liczbie etapów aukcji elektronicznej i czasie ich trwania: </w:t>
      </w:r>
    </w:p>
    <w:p w:rsidR="00912854" w:rsidRPr="00912854" w:rsidRDefault="00912854" w:rsidP="00912854">
      <w:r w:rsidRPr="00912854">
        <w:br/>
        <w:t xml:space="preserve">Czas trwania: </w:t>
      </w:r>
      <w:r w:rsidRPr="00912854">
        <w:br/>
      </w:r>
      <w:r w:rsidRPr="00912854">
        <w:br/>
        <w:t xml:space="preserve">Czy wykonawcy, którzy nie złożyli nowych postąpień, zostaną zakwalifikowani do następnego etapu: </w:t>
      </w:r>
      <w:r w:rsidRPr="00912854">
        <w:br/>
        <w:t xml:space="preserve">Warunki zamknięcia aukcji elektronicznej: </w:t>
      </w:r>
      <w:r w:rsidRPr="00912854">
        <w:br/>
      </w:r>
    </w:p>
    <w:p w:rsidR="00912854" w:rsidRPr="00912854" w:rsidRDefault="00912854" w:rsidP="00912854">
      <w:r w:rsidRPr="00912854">
        <w:br/>
      </w:r>
      <w:r w:rsidRPr="00912854">
        <w:rPr>
          <w:b/>
          <w:bCs/>
        </w:rPr>
        <w:t xml:space="preserve">IV.2) KRYTERIA OCENY OFERT </w:t>
      </w:r>
      <w:r w:rsidRPr="00912854">
        <w:br/>
      </w:r>
      <w:r w:rsidRPr="00912854">
        <w:rPr>
          <w:b/>
          <w:bCs/>
        </w:rPr>
        <w:t xml:space="preserve">IV.2.1) Kryteria oceny ofert: </w:t>
      </w:r>
      <w:r w:rsidRPr="00912854">
        <w:br/>
      </w:r>
      <w:r w:rsidRPr="00912854">
        <w:rPr>
          <w:b/>
          <w:bCs/>
        </w:rPr>
        <w:t>IV.2.2) Kryteria</w:t>
      </w:r>
      <w:r w:rsidRPr="0091285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9"/>
        <w:gridCol w:w="919"/>
      </w:tblGrid>
      <w:tr w:rsidR="00912854" w:rsidRPr="00912854" w:rsidTr="00912854">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Znaczenie</w:t>
            </w:r>
          </w:p>
        </w:tc>
      </w:tr>
      <w:tr w:rsidR="00912854" w:rsidRPr="00912854" w:rsidTr="00912854">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60,00</w:t>
            </w:r>
          </w:p>
        </w:tc>
      </w:tr>
      <w:tr w:rsidR="00912854" w:rsidRPr="00912854" w:rsidTr="00912854">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854" w:rsidRPr="00912854" w:rsidRDefault="00912854" w:rsidP="00912854">
            <w:r w:rsidRPr="00912854">
              <w:t>40,00</w:t>
            </w:r>
          </w:p>
        </w:tc>
      </w:tr>
    </w:tbl>
    <w:p w:rsidR="00912854" w:rsidRPr="00912854" w:rsidRDefault="00912854" w:rsidP="00912854">
      <w:r w:rsidRPr="00912854">
        <w:br/>
      </w:r>
      <w:r w:rsidRPr="00912854">
        <w:rPr>
          <w:b/>
          <w:bCs/>
        </w:rPr>
        <w:t xml:space="preserve">IV.2.3) Zastosowanie procedury, o której mowa w art. 24aa ust. 1 ustawy Pzp </w:t>
      </w:r>
      <w:r w:rsidRPr="00912854">
        <w:t xml:space="preserve">(przetarg nieograniczony) </w:t>
      </w:r>
      <w:r w:rsidRPr="00912854">
        <w:br/>
        <w:t xml:space="preserve">Tak </w:t>
      </w:r>
      <w:r w:rsidRPr="00912854">
        <w:br/>
      </w:r>
      <w:r w:rsidRPr="00912854">
        <w:rPr>
          <w:b/>
          <w:bCs/>
        </w:rPr>
        <w:t xml:space="preserve">IV.3) Negocjacje z ogłoszeniem, dialog konkurencyjny, partnerstwo innowacyjne </w:t>
      </w:r>
      <w:r w:rsidRPr="00912854">
        <w:br/>
      </w:r>
      <w:r w:rsidRPr="00912854">
        <w:rPr>
          <w:b/>
          <w:bCs/>
        </w:rPr>
        <w:t>IV.3.1) Informacje na temat negocjacji z ogłoszeniem</w:t>
      </w:r>
      <w:r w:rsidRPr="00912854">
        <w:t xml:space="preserve"> </w:t>
      </w:r>
      <w:r w:rsidRPr="00912854">
        <w:br/>
        <w:t xml:space="preserve">Minimalne wymagania, które muszą spełniać wszystkie oferty: </w:t>
      </w:r>
      <w:r w:rsidRPr="00912854">
        <w:br/>
      </w:r>
      <w:r w:rsidRPr="00912854">
        <w:br/>
        <w:t xml:space="preserve">Przewidziane jest zastrzeżenie prawa do udzielenia zamówienia na podstawie ofert wstępnych bez przeprowadzenia negocjacji </w:t>
      </w:r>
      <w:r w:rsidRPr="00912854">
        <w:br/>
        <w:t xml:space="preserve">Przewidziany jest podział negocjacji na etapy w celu ograniczenia liczby ofert: </w:t>
      </w:r>
      <w:r w:rsidRPr="00912854">
        <w:br/>
        <w:t xml:space="preserve">Należy podać informacje na temat etapów negocjacji (w tym liczbę etapów): </w:t>
      </w:r>
      <w:r w:rsidRPr="00912854">
        <w:br/>
      </w:r>
      <w:r w:rsidRPr="00912854">
        <w:br/>
        <w:t xml:space="preserve">Informacje dodatkowe </w:t>
      </w:r>
      <w:r w:rsidRPr="00912854">
        <w:br/>
      </w:r>
      <w:r w:rsidRPr="00912854">
        <w:br/>
      </w:r>
      <w:r w:rsidRPr="00912854">
        <w:br/>
      </w:r>
      <w:r w:rsidRPr="00912854">
        <w:rPr>
          <w:b/>
          <w:bCs/>
        </w:rPr>
        <w:t>IV.3.2) Informacje na temat dialogu konkurencyjnego</w:t>
      </w:r>
      <w:r w:rsidRPr="00912854">
        <w:t xml:space="preserve"> </w:t>
      </w:r>
      <w:r w:rsidRPr="00912854">
        <w:br/>
        <w:t xml:space="preserve">Opis potrzeb i wymagań zamawiającego lub informacja o sposobie uzyskania tego opisu: </w:t>
      </w:r>
      <w:r w:rsidRPr="00912854">
        <w:br/>
      </w:r>
      <w:r w:rsidRPr="00912854">
        <w:br/>
        <w:t xml:space="preserve">Informacja o wysokości nagród dla wykonawców, którzy podczas dialogu konkurencyjnego przedstawili rozwiązania stanowiące podstawę do składania ofert, jeżeli zamawiający przewiduje nagrody: </w:t>
      </w:r>
      <w:r w:rsidRPr="00912854">
        <w:br/>
      </w:r>
      <w:r w:rsidRPr="00912854">
        <w:br/>
        <w:t xml:space="preserve">Wstępny harmonogram postępowania: </w:t>
      </w:r>
      <w:r w:rsidRPr="00912854">
        <w:br/>
      </w:r>
      <w:r w:rsidRPr="00912854">
        <w:br/>
        <w:t xml:space="preserve">Podział dialogu na etapy w celu ograniczenia liczby rozwiązań: </w:t>
      </w:r>
      <w:r w:rsidRPr="00912854">
        <w:br/>
        <w:t xml:space="preserve">Należy podać informacje na temat etapów dialogu: </w:t>
      </w:r>
      <w:r w:rsidRPr="00912854">
        <w:br/>
      </w:r>
      <w:r w:rsidRPr="00912854">
        <w:br/>
      </w:r>
      <w:r w:rsidRPr="00912854">
        <w:br/>
        <w:t xml:space="preserve">Informacje dodatkowe: </w:t>
      </w:r>
      <w:r w:rsidRPr="00912854">
        <w:br/>
      </w:r>
      <w:r w:rsidRPr="00912854">
        <w:br/>
      </w:r>
      <w:r w:rsidRPr="00912854">
        <w:rPr>
          <w:b/>
          <w:bCs/>
        </w:rPr>
        <w:t>IV.3.3) Informacje na temat partnerstwa innowacyjnego</w:t>
      </w:r>
      <w:r w:rsidRPr="00912854">
        <w:t xml:space="preserve"> </w:t>
      </w:r>
      <w:r w:rsidRPr="00912854">
        <w:br/>
        <w:t xml:space="preserve">Elementy opisu przedmiotu zamówienia definiujące minimalne wymagania, którym muszą odpowiadać wszystkie oferty: </w:t>
      </w:r>
      <w:r w:rsidRPr="00912854">
        <w:br/>
      </w:r>
      <w:r w:rsidRPr="00912854">
        <w:br/>
        <w:t xml:space="preserve">Podział negocjacji na etapy w celu ograniczeniu liczby ofert podlegających negocjacjom poprzez zastosowanie kryteriów oceny ofert wskazanych w specyfikacji istotnych warunków zamówienia: </w:t>
      </w:r>
      <w:r w:rsidRPr="00912854">
        <w:br/>
      </w:r>
      <w:r w:rsidRPr="00912854">
        <w:br/>
        <w:t xml:space="preserve">Informacje dodatkowe: </w:t>
      </w:r>
      <w:r w:rsidRPr="00912854">
        <w:br/>
      </w:r>
      <w:r w:rsidRPr="00912854">
        <w:br/>
      </w:r>
      <w:r w:rsidRPr="00912854">
        <w:rPr>
          <w:b/>
          <w:bCs/>
        </w:rPr>
        <w:t xml:space="preserve">IV.4) Licytacja elektroniczna </w:t>
      </w:r>
      <w:r w:rsidRPr="00912854">
        <w:br/>
        <w:t xml:space="preserve">Adres strony internetowej, na której będzie prowadzona licytacja elektroniczna: </w:t>
      </w:r>
    </w:p>
    <w:p w:rsidR="00912854" w:rsidRPr="00912854" w:rsidRDefault="00912854" w:rsidP="00912854">
      <w:r w:rsidRPr="00912854">
        <w:t xml:space="preserve">Adres strony internetowej, na której jest dostępny opis przedmiotu zamówienia w licytacji elektronicznej: </w:t>
      </w:r>
    </w:p>
    <w:p w:rsidR="00912854" w:rsidRPr="00912854" w:rsidRDefault="00912854" w:rsidP="00912854">
      <w:r w:rsidRPr="00912854">
        <w:t xml:space="preserve">Wymagania dotyczące rejestracji i identyfikacji wykonawców w licytacji elektronicznej, w tym wymagania techniczne urządzeń informatycznych: </w:t>
      </w:r>
    </w:p>
    <w:p w:rsidR="00912854" w:rsidRPr="00912854" w:rsidRDefault="00912854" w:rsidP="00912854">
      <w:r w:rsidRPr="00912854">
        <w:lastRenderedPageBreak/>
        <w:t xml:space="preserve">Sposób postępowania w toku licytacji elektronicznej, w tym określenie minimalnych wysokości postąpień: </w:t>
      </w:r>
    </w:p>
    <w:p w:rsidR="00912854" w:rsidRPr="00912854" w:rsidRDefault="00912854" w:rsidP="00912854">
      <w:r w:rsidRPr="00912854">
        <w:t xml:space="preserve">Informacje o liczbie etapów licytacji elektronicznej i czasie ich trwania: </w:t>
      </w:r>
    </w:p>
    <w:p w:rsidR="00912854" w:rsidRPr="00912854" w:rsidRDefault="00912854" w:rsidP="00912854">
      <w:r w:rsidRPr="00912854">
        <w:t xml:space="preserve">Czas trwania: </w:t>
      </w:r>
      <w:r w:rsidRPr="00912854">
        <w:br/>
      </w:r>
      <w:r w:rsidRPr="00912854">
        <w:br/>
        <w:t xml:space="preserve">Wykonawcy, którzy nie złożyli nowych postąpień, zostaną zakwalifikowani do następnego etapu: </w:t>
      </w:r>
    </w:p>
    <w:p w:rsidR="00912854" w:rsidRPr="00912854" w:rsidRDefault="00912854" w:rsidP="00912854">
      <w:r w:rsidRPr="00912854">
        <w:t xml:space="preserve">Termin składania wniosków o dopuszczenie do udziału w licytacji elektronicznej: </w:t>
      </w:r>
      <w:r w:rsidRPr="00912854">
        <w:br/>
        <w:t xml:space="preserve">Data: godzina: </w:t>
      </w:r>
      <w:r w:rsidRPr="00912854">
        <w:br/>
        <w:t xml:space="preserve">Termin otwarcia licytacji elektronicznej: </w:t>
      </w:r>
    </w:p>
    <w:p w:rsidR="00912854" w:rsidRPr="00912854" w:rsidRDefault="00912854" w:rsidP="00912854">
      <w:r w:rsidRPr="00912854">
        <w:t xml:space="preserve">Termin i warunki zamknięcia licytacji elektronicznej: </w:t>
      </w:r>
    </w:p>
    <w:p w:rsidR="00912854" w:rsidRPr="00912854" w:rsidRDefault="00912854" w:rsidP="00912854">
      <w:r w:rsidRPr="00912854">
        <w:br/>
        <w:t xml:space="preserve">Istotne dla stron postanowienia, które zostaną wprowadzone do treści zawieranej umowy w sprawie zamówienia publicznego, albo ogólne warunki umowy, albo wzór umowy: </w:t>
      </w:r>
    </w:p>
    <w:p w:rsidR="00912854" w:rsidRPr="00912854" w:rsidRDefault="00912854" w:rsidP="00912854">
      <w:r w:rsidRPr="00912854">
        <w:br/>
        <w:t xml:space="preserve">Wymagania dotyczące zabezpieczenia należytego wykonania umowy: </w:t>
      </w:r>
    </w:p>
    <w:p w:rsidR="00912854" w:rsidRPr="00912854" w:rsidRDefault="00912854" w:rsidP="00912854">
      <w:r w:rsidRPr="00912854">
        <w:br/>
        <w:t xml:space="preserve">Informacje dodatkowe: </w:t>
      </w:r>
    </w:p>
    <w:p w:rsidR="00912854" w:rsidRPr="00912854" w:rsidRDefault="00912854" w:rsidP="00912854">
      <w:r w:rsidRPr="00912854">
        <w:rPr>
          <w:b/>
          <w:bCs/>
        </w:rPr>
        <w:t>IV.5) ZMIANA UMOWY</w:t>
      </w:r>
      <w:r w:rsidRPr="00912854">
        <w:t xml:space="preserve"> </w:t>
      </w:r>
      <w:r w:rsidRPr="00912854">
        <w:br/>
      </w:r>
      <w:r w:rsidRPr="00912854">
        <w:rPr>
          <w:b/>
          <w:bCs/>
        </w:rPr>
        <w:t>Przewiduje się istotne zmiany postanowień zawartej umowy w stosunku do treści oferty, na podstawie której dokonano wyboru wykonawcy:</w:t>
      </w:r>
      <w:r w:rsidRPr="00912854">
        <w:t xml:space="preserve"> Tak </w:t>
      </w:r>
      <w:r w:rsidRPr="00912854">
        <w:br/>
        <w:t xml:space="preserve">Należy wskazać zakres, charakter zmian oraz warunki wprowadzenia zmian: </w:t>
      </w:r>
      <w:r w:rsidRPr="00912854">
        <w:br/>
        <w:t xml:space="preserve">Zamawiający przewiduje możliwość wprowadzenia następujących istotnych zmian postanowień zawartej umowy w stosunku do treści oferty, na podstawie której dokonano wyboru Wykonawcy: 1) zmiany terminu wykonania umowy w przypadku gdy zaistnieje siła wyższa w rozumieniu przepisów Kodeksu cywilnego, uniemożliwiająca realizację przedmiotu zamówienia, 2) zmiany parametrów technicznych dostarczanych mebli, w przypadku gdy Wykonawca jest w stanie dostarczyć Zamawiającemu nowsze niż określone w SIWZ wersje mebli z zachowaniem cen określonych w ofercie, z tym jednak zastrzeżeniem, iż meble muszą posiadać tożsame lub wyższe parametry w stosunku do określonych w ofercie złożonej w postępowaniu, 3) zmiany nazwy, adresu lub formy prawno – organizacyjnej Wykonawcy, 4) zmiany podwykonawcy, przy pomocy którego Wykonawca realizuje przedmiot umowy, po uprzedniej akceptacji Zamawiającego. Dopuszcza się zmianę lub rezygnację z podwykonawcy, 5) zmiany w pozostałym zakresie - w sytuacji nieprzewidzianej i niezawinionej przez strony, której wystąpienia strony nie mogły przewidzieć pomimo zachowania należytej staranności, w szczególności istotnych zmian na rynku dostaw i usług objętych niniejszym postępowaniem lub wystąpienia istotnych trudności w pozyskiwaniu przez Wykonawcę lub Zamawiającego materiałów niezbędnych do wykonania zamówienia. 2. Nie stanowią zmiany umowy w rozumieniu art. 144 ustawy Prawo zamówień publicznych, w szczególności zmiana danych teleadresowych, zmiany osób wskazanych do kontaktów między Stronami. 3. Strony nie przewidują możliwości zmiany wysokości wynagrodzenia Wykonawcy w przypadku zmiany stawki podatku od towarów i usług oraz innych okoliczności, które miałyby wpływ na zwiększenie wynagrodzenia należnego Wykonawcy z tytułu wykonania przedmiotu niniejszej umowy. 4. Zmiany umowy wymagają formy pisemnej pod rygorem nieważności. </w:t>
      </w:r>
      <w:r w:rsidRPr="00912854">
        <w:br/>
      </w:r>
      <w:r w:rsidRPr="00912854">
        <w:rPr>
          <w:b/>
          <w:bCs/>
        </w:rPr>
        <w:t xml:space="preserve">IV.6) INFORMACJE ADMINISTRACYJNE </w:t>
      </w:r>
      <w:r w:rsidRPr="00912854">
        <w:br/>
      </w:r>
      <w:r w:rsidRPr="00912854">
        <w:br/>
      </w:r>
      <w:r w:rsidRPr="00912854">
        <w:rPr>
          <w:b/>
          <w:bCs/>
        </w:rPr>
        <w:t xml:space="preserve">IV.6.1) Sposób udostępniania informacji o charakterze poufnym </w:t>
      </w:r>
      <w:r w:rsidRPr="00912854">
        <w:rPr>
          <w:i/>
          <w:iCs/>
        </w:rPr>
        <w:t xml:space="preserve">(jeżeli dotyczy): </w:t>
      </w:r>
      <w:r w:rsidRPr="00912854">
        <w:br/>
      </w:r>
      <w:r w:rsidRPr="00912854">
        <w:br/>
      </w:r>
      <w:r w:rsidRPr="00912854">
        <w:rPr>
          <w:b/>
          <w:bCs/>
        </w:rPr>
        <w:t>Środki służące ochronie informacji o charakterze poufnym</w:t>
      </w:r>
      <w:r w:rsidRPr="00912854">
        <w:t xml:space="preserve"> </w:t>
      </w:r>
      <w:r w:rsidRPr="00912854">
        <w:br/>
      </w:r>
      <w:r w:rsidRPr="00912854">
        <w:lastRenderedPageBreak/>
        <w:br/>
      </w:r>
      <w:r w:rsidRPr="00912854">
        <w:rPr>
          <w:b/>
          <w:bCs/>
        </w:rPr>
        <w:t xml:space="preserve">IV.6.2) Termin składania ofert lub wniosków o dopuszczenie do udziału w postępowaniu: </w:t>
      </w:r>
      <w:r w:rsidRPr="00912854">
        <w:br/>
        <w:t xml:space="preserve">Data: 2018-04-06, godzina: 11:00, </w:t>
      </w:r>
      <w:r w:rsidRPr="00912854">
        <w:br/>
        <w:t xml:space="preserve">Skrócenie terminu składania wniosków, ze względu na pilną potrzebę udzielenia zamówienia (przetarg nieograniczony, przetarg ograniczony, negocjacje z ogłoszeniem): </w:t>
      </w:r>
      <w:r w:rsidRPr="00912854">
        <w:br/>
      </w:r>
      <w:r w:rsidRPr="00912854">
        <w:br/>
        <w:t xml:space="preserve">Wskazać powody: </w:t>
      </w:r>
      <w:r w:rsidRPr="00912854">
        <w:br/>
      </w:r>
      <w:r w:rsidRPr="00912854">
        <w:br/>
        <w:t xml:space="preserve">Język lub języki, w jakich mogą być sporządzane oferty lub wnioski o dopuszczenie do udziału w postępowaniu </w:t>
      </w:r>
      <w:r w:rsidRPr="00912854">
        <w:br/>
        <w:t xml:space="preserve">&gt; polski </w:t>
      </w:r>
      <w:r w:rsidRPr="00912854">
        <w:br/>
      </w:r>
      <w:r w:rsidRPr="00912854">
        <w:rPr>
          <w:b/>
          <w:bCs/>
        </w:rPr>
        <w:t xml:space="preserve">IV.6.3) Termin związania ofertą: </w:t>
      </w:r>
      <w:r w:rsidRPr="00912854">
        <w:t xml:space="preserve">do: okres w dniach: 30 (od ostatecznego terminu składania ofert) </w:t>
      </w:r>
      <w:r w:rsidRPr="00912854">
        <w:br/>
      </w:r>
      <w:r w:rsidRPr="0091285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2854">
        <w:t xml:space="preserve"> Nie </w:t>
      </w:r>
      <w:r w:rsidRPr="00912854">
        <w:br/>
      </w:r>
      <w:r w:rsidRPr="00912854">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2854">
        <w:t xml:space="preserve"> Nie </w:t>
      </w:r>
      <w:r w:rsidRPr="00912854">
        <w:br/>
      </w:r>
      <w:r w:rsidRPr="00912854">
        <w:rPr>
          <w:b/>
          <w:bCs/>
        </w:rPr>
        <w:t>IV.6.6) Informacje dodatkowe:</w:t>
      </w:r>
      <w:r w:rsidRPr="00912854">
        <w:t xml:space="preserve"> </w:t>
      </w:r>
      <w:r w:rsidRPr="00912854">
        <w:br/>
        <w:t xml:space="preserve">Wykonawca ma możliwość dokonania wizji lokalnej miejsca realizacji przedmiotu zamówienia w zakresie montażu lady recepcyjnej,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 Wykonawca zobowiązany jest do określenia w składanej ofercie: nazwy producenta mebli i modelu/typu (symbolu) produktu, wskazania parametrów oferowanych mebli. </w:t>
      </w:r>
    </w:p>
    <w:p w:rsidR="003F6B42" w:rsidRDefault="00912854">
      <w:r w:rsidRPr="00912854">
        <w:rPr>
          <w:u w:val="single"/>
        </w:rPr>
        <w:t xml:space="preserve">ZAŁĄCZNIK I - INFORMACJE DOTYCZĄCE OFERT CZĘŚCIOWYCH </w:t>
      </w:r>
    </w:p>
    <w:sectPr w:rsidR="003F6B42" w:rsidSect="00912854">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DE"/>
    <w:rsid w:val="003F6B42"/>
    <w:rsid w:val="00912854"/>
    <w:rsid w:val="00926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FF85"/>
  <w15:chartTrackingRefBased/>
  <w15:docId w15:val="{870AF66E-133B-4B2A-BCBB-7D3FC346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5428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60">
          <w:marLeft w:val="0"/>
          <w:marRight w:val="0"/>
          <w:marTop w:val="0"/>
          <w:marBottom w:val="0"/>
          <w:divBdr>
            <w:top w:val="none" w:sz="0" w:space="0" w:color="auto"/>
            <w:left w:val="none" w:sz="0" w:space="0" w:color="auto"/>
            <w:bottom w:val="none" w:sz="0" w:space="0" w:color="auto"/>
            <w:right w:val="none" w:sz="0" w:space="0" w:color="auto"/>
          </w:divBdr>
          <w:divsChild>
            <w:div w:id="140932308">
              <w:marLeft w:val="0"/>
              <w:marRight w:val="0"/>
              <w:marTop w:val="0"/>
              <w:marBottom w:val="0"/>
              <w:divBdr>
                <w:top w:val="none" w:sz="0" w:space="0" w:color="auto"/>
                <w:left w:val="none" w:sz="0" w:space="0" w:color="auto"/>
                <w:bottom w:val="none" w:sz="0" w:space="0" w:color="auto"/>
                <w:right w:val="none" w:sz="0" w:space="0" w:color="auto"/>
              </w:divBdr>
            </w:div>
            <w:div w:id="268244895">
              <w:marLeft w:val="0"/>
              <w:marRight w:val="0"/>
              <w:marTop w:val="0"/>
              <w:marBottom w:val="0"/>
              <w:divBdr>
                <w:top w:val="none" w:sz="0" w:space="0" w:color="auto"/>
                <w:left w:val="none" w:sz="0" w:space="0" w:color="auto"/>
                <w:bottom w:val="none" w:sz="0" w:space="0" w:color="auto"/>
                <w:right w:val="none" w:sz="0" w:space="0" w:color="auto"/>
              </w:divBdr>
            </w:div>
            <w:div w:id="1914780690">
              <w:marLeft w:val="0"/>
              <w:marRight w:val="0"/>
              <w:marTop w:val="0"/>
              <w:marBottom w:val="0"/>
              <w:divBdr>
                <w:top w:val="none" w:sz="0" w:space="0" w:color="auto"/>
                <w:left w:val="none" w:sz="0" w:space="0" w:color="auto"/>
                <w:bottom w:val="none" w:sz="0" w:space="0" w:color="auto"/>
                <w:right w:val="none" w:sz="0" w:space="0" w:color="auto"/>
              </w:divBdr>
              <w:divsChild>
                <w:div w:id="804466367">
                  <w:marLeft w:val="0"/>
                  <w:marRight w:val="0"/>
                  <w:marTop w:val="0"/>
                  <w:marBottom w:val="0"/>
                  <w:divBdr>
                    <w:top w:val="none" w:sz="0" w:space="0" w:color="auto"/>
                    <w:left w:val="none" w:sz="0" w:space="0" w:color="auto"/>
                    <w:bottom w:val="none" w:sz="0" w:space="0" w:color="auto"/>
                    <w:right w:val="none" w:sz="0" w:space="0" w:color="auto"/>
                  </w:divBdr>
                </w:div>
              </w:divsChild>
            </w:div>
            <w:div w:id="1956329598">
              <w:marLeft w:val="0"/>
              <w:marRight w:val="0"/>
              <w:marTop w:val="0"/>
              <w:marBottom w:val="0"/>
              <w:divBdr>
                <w:top w:val="none" w:sz="0" w:space="0" w:color="auto"/>
                <w:left w:val="none" w:sz="0" w:space="0" w:color="auto"/>
                <w:bottom w:val="none" w:sz="0" w:space="0" w:color="auto"/>
                <w:right w:val="none" w:sz="0" w:space="0" w:color="auto"/>
              </w:divBdr>
              <w:divsChild>
                <w:div w:id="124390911">
                  <w:marLeft w:val="0"/>
                  <w:marRight w:val="0"/>
                  <w:marTop w:val="0"/>
                  <w:marBottom w:val="0"/>
                  <w:divBdr>
                    <w:top w:val="none" w:sz="0" w:space="0" w:color="auto"/>
                    <w:left w:val="none" w:sz="0" w:space="0" w:color="auto"/>
                    <w:bottom w:val="none" w:sz="0" w:space="0" w:color="auto"/>
                    <w:right w:val="none" w:sz="0" w:space="0" w:color="auto"/>
                  </w:divBdr>
                </w:div>
              </w:divsChild>
            </w:div>
            <w:div w:id="1207180812">
              <w:marLeft w:val="0"/>
              <w:marRight w:val="0"/>
              <w:marTop w:val="0"/>
              <w:marBottom w:val="0"/>
              <w:divBdr>
                <w:top w:val="none" w:sz="0" w:space="0" w:color="auto"/>
                <w:left w:val="none" w:sz="0" w:space="0" w:color="auto"/>
                <w:bottom w:val="none" w:sz="0" w:space="0" w:color="auto"/>
                <w:right w:val="none" w:sz="0" w:space="0" w:color="auto"/>
              </w:divBdr>
              <w:divsChild>
                <w:div w:id="1148939074">
                  <w:marLeft w:val="0"/>
                  <w:marRight w:val="0"/>
                  <w:marTop w:val="0"/>
                  <w:marBottom w:val="0"/>
                  <w:divBdr>
                    <w:top w:val="none" w:sz="0" w:space="0" w:color="auto"/>
                    <w:left w:val="none" w:sz="0" w:space="0" w:color="auto"/>
                    <w:bottom w:val="none" w:sz="0" w:space="0" w:color="auto"/>
                    <w:right w:val="none" w:sz="0" w:space="0" w:color="auto"/>
                  </w:divBdr>
                </w:div>
                <w:div w:id="1982274103">
                  <w:marLeft w:val="0"/>
                  <w:marRight w:val="0"/>
                  <w:marTop w:val="0"/>
                  <w:marBottom w:val="0"/>
                  <w:divBdr>
                    <w:top w:val="none" w:sz="0" w:space="0" w:color="auto"/>
                    <w:left w:val="none" w:sz="0" w:space="0" w:color="auto"/>
                    <w:bottom w:val="none" w:sz="0" w:space="0" w:color="auto"/>
                    <w:right w:val="none" w:sz="0" w:space="0" w:color="auto"/>
                  </w:divBdr>
                </w:div>
                <w:div w:id="1150634170">
                  <w:marLeft w:val="0"/>
                  <w:marRight w:val="0"/>
                  <w:marTop w:val="0"/>
                  <w:marBottom w:val="0"/>
                  <w:divBdr>
                    <w:top w:val="none" w:sz="0" w:space="0" w:color="auto"/>
                    <w:left w:val="none" w:sz="0" w:space="0" w:color="auto"/>
                    <w:bottom w:val="none" w:sz="0" w:space="0" w:color="auto"/>
                    <w:right w:val="none" w:sz="0" w:space="0" w:color="auto"/>
                  </w:divBdr>
                </w:div>
                <w:div w:id="446894213">
                  <w:marLeft w:val="0"/>
                  <w:marRight w:val="0"/>
                  <w:marTop w:val="0"/>
                  <w:marBottom w:val="0"/>
                  <w:divBdr>
                    <w:top w:val="none" w:sz="0" w:space="0" w:color="auto"/>
                    <w:left w:val="none" w:sz="0" w:space="0" w:color="auto"/>
                    <w:bottom w:val="none" w:sz="0" w:space="0" w:color="auto"/>
                    <w:right w:val="none" w:sz="0" w:space="0" w:color="auto"/>
                  </w:divBdr>
                </w:div>
              </w:divsChild>
            </w:div>
            <w:div w:id="560487064">
              <w:marLeft w:val="0"/>
              <w:marRight w:val="0"/>
              <w:marTop w:val="0"/>
              <w:marBottom w:val="0"/>
              <w:divBdr>
                <w:top w:val="none" w:sz="0" w:space="0" w:color="auto"/>
                <w:left w:val="none" w:sz="0" w:space="0" w:color="auto"/>
                <w:bottom w:val="none" w:sz="0" w:space="0" w:color="auto"/>
                <w:right w:val="none" w:sz="0" w:space="0" w:color="auto"/>
              </w:divBdr>
              <w:divsChild>
                <w:div w:id="1349721698">
                  <w:marLeft w:val="0"/>
                  <w:marRight w:val="0"/>
                  <w:marTop w:val="0"/>
                  <w:marBottom w:val="0"/>
                  <w:divBdr>
                    <w:top w:val="none" w:sz="0" w:space="0" w:color="auto"/>
                    <w:left w:val="none" w:sz="0" w:space="0" w:color="auto"/>
                    <w:bottom w:val="none" w:sz="0" w:space="0" w:color="auto"/>
                    <w:right w:val="none" w:sz="0" w:space="0" w:color="auto"/>
                  </w:divBdr>
                </w:div>
                <w:div w:id="680474426">
                  <w:marLeft w:val="0"/>
                  <w:marRight w:val="0"/>
                  <w:marTop w:val="0"/>
                  <w:marBottom w:val="0"/>
                  <w:divBdr>
                    <w:top w:val="none" w:sz="0" w:space="0" w:color="auto"/>
                    <w:left w:val="none" w:sz="0" w:space="0" w:color="auto"/>
                    <w:bottom w:val="none" w:sz="0" w:space="0" w:color="auto"/>
                    <w:right w:val="none" w:sz="0" w:space="0" w:color="auto"/>
                  </w:divBdr>
                </w:div>
                <w:div w:id="1453981895">
                  <w:marLeft w:val="0"/>
                  <w:marRight w:val="0"/>
                  <w:marTop w:val="0"/>
                  <w:marBottom w:val="0"/>
                  <w:divBdr>
                    <w:top w:val="none" w:sz="0" w:space="0" w:color="auto"/>
                    <w:left w:val="none" w:sz="0" w:space="0" w:color="auto"/>
                    <w:bottom w:val="none" w:sz="0" w:space="0" w:color="auto"/>
                    <w:right w:val="none" w:sz="0" w:space="0" w:color="auto"/>
                  </w:divBdr>
                </w:div>
                <w:div w:id="1711758855">
                  <w:marLeft w:val="0"/>
                  <w:marRight w:val="0"/>
                  <w:marTop w:val="0"/>
                  <w:marBottom w:val="0"/>
                  <w:divBdr>
                    <w:top w:val="none" w:sz="0" w:space="0" w:color="auto"/>
                    <w:left w:val="none" w:sz="0" w:space="0" w:color="auto"/>
                    <w:bottom w:val="none" w:sz="0" w:space="0" w:color="auto"/>
                    <w:right w:val="none" w:sz="0" w:space="0" w:color="auto"/>
                  </w:divBdr>
                </w:div>
                <w:div w:id="1516001009">
                  <w:marLeft w:val="0"/>
                  <w:marRight w:val="0"/>
                  <w:marTop w:val="0"/>
                  <w:marBottom w:val="0"/>
                  <w:divBdr>
                    <w:top w:val="none" w:sz="0" w:space="0" w:color="auto"/>
                    <w:left w:val="none" w:sz="0" w:space="0" w:color="auto"/>
                    <w:bottom w:val="none" w:sz="0" w:space="0" w:color="auto"/>
                    <w:right w:val="none" w:sz="0" w:space="0" w:color="auto"/>
                  </w:divBdr>
                </w:div>
                <w:div w:id="186407466">
                  <w:marLeft w:val="0"/>
                  <w:marRight w:val="0"/>
                  <w:marTop w:val="0"/>
                  <w:marBottom w:val="0"/>
                  <w:divBdr>
                    <w:top w:val="none" w:sz="0" w:space="0" w:color="auto"/>
                    <w:left w:val="none" w:sz="0" w:space="0" w:color="auto"/>
                    <w:bottom w:val="none" w:sz="0" w:space="0" w:color="auto"/>
                    <w:right w:val="none" w:sz="0" w:space="0" w:color="auto"/>
                  </w:divBdr>
                </w:div>
                <w:div w:id="816606203">
                  <w:marLeft w:val="0"/>
                  <w:marRight w:val="0"/>
                  <w:marTop w:val="0"/>
                  <w:marBottom w:val="0"/>
                  <w:divBdr>
                    <w:top w:val="none" w:sz="0" w:space="0" w:color="auto"/>
                    <w:left w:val="none" w:sz="0" w:space="0" w:color="auto"/>
                    <w:bottom w:val="none" w:sz="0" w:space="0" w:color="auto"/>
                    <w:right w:val="none" w:sz="0" w:space="0" w:color="auto"/>
                  </w:divBdr>
                </w:div>
              </w:divsChild>
            </w:div>
            <w:div w:id="468985656">
              <w:marLeft w:val="0"/>
              <w:marRight w:val="0"/>
              <w:marTop w:val="0"/>
              <w:marBottom w:val="0"/>
              <w:divBdr>
                <w:top w:val="none" w:sz="0" w:space="0" w:color="auto"/>
                <w:left w:val="none" w:sz="0" w:space="0" w:color="auto"/>
                <w:bottom w:val="none" w:sz="0" w:space="0" w:color="auto"/>
                <w:right w:val="none" w:sz="0" w:space="0" w:color="auto"/>
              </w:divBdr>
              <w:divsChild>
                <w:div w:id="168102904">
                  <w:marLeft w:val="0"/>
                  <w:marRight w:val="0"/>
                  <w:marTop w:val="0"/>
                  <w:marBottom w:val="0"/>
                  <w:divBdr>
                    <w:top w:val="none" w:sz="0" w:space="0" w:color="auto"/>
                    <w:left w:val="none" w:sz="0" w:space="0" w:color="auto"/>
                    <w:bottom w:val="none" w:sz="0" w:space="0" w:color="auto"/>
                    <w:right w:val="none" w:sz="0" w:space="0" w:color="auto"/>
                  </w:divBdr>
                </w:div>
                <w:div w:id="1235049973">
                  <w:marLeft w:val="0"/>
                  <w:marRight w:val="0"/>
                  <w:marTop w:val="0"/>
                  <w:marBottom w:val="0"/>
                  <w:divBdr>
                    <w:top w:val="none" w:sz="0" w:space="0" w:color="auto"/>
                    <w:left w:val="none" w:sz="0" w:space="0" w:color="auto"/>
                    <w:bottom w:val="none" w:sz="0" w:space="0" w:color="auto"/>
                    <w:right w:val="none" w:sz="0" w:space="0" w:color="auto"/>
                  </w:divBdr>
                </w:div>
              </w:divsChild>
            </w:div>
            <w:div w:id="1966696726">
              <w:marLeft w:val="0"/>
              <w:marRight w:val="0"/>
              <w:marTop w:val="0"/>
              <w:marBottom w:val="0"/>
              <w:divBdr>
                <w:top w:val="none" w:sz="0" w:space="0" w:color="auto"/>
                <w:left w:val="none" w:sz="0" w:space="0" w:color="auto"/>
                <w:bottom w:val="none" w:sz="0" w:space="0" w:color="auto"/>
                <w:right w:val="none" w:sz="0" w:space="0" w:color="auto"/>
              </w:divBdr>
              <w:divsChild>
                <w:div w:id="661003666">
                  <w:marLeft w:val="0"/>
                  <w:marRight w:val="0"/>
                  <w:marTop w:val="0"/>
                  <w:marBottom w:val="0"/>
                  <w:divBdr>
                    <w:top w:val="none" w:sz="0" w:space="0" w:color="auto"/>
                    <w:left w:val="none" w:sz="0" w:space="0" w:color="auto"/>
                    <w:bottom w:val="none" w:sz="0" w:space="0" w:color="auto"/>
                    <w:right w:val="none" w:sz="0" w:space="0" w:color="auto"/>
                  </w:divBdr>
                </w:div>
                <w:div w:id="2023974345">
                  <w:marLeft w:val="0"/>
                  <w:marRight w:val="0"/>
                  <w:marTop w:val="0"/>
                  <w:marBottom w:val="0"/>
                  <w:divBdr>
                    <w:top w:val="none" w:sz="0" w:space="0" w:color="auto"/>
                    <w:left w:val="none" w:sz="0" w:space="0" w:color="auto"/>
                    <w:bottom w:val="none" w:sz="0" w:space="0" w:color="auto"/>
                    <w:right w:val="none" w:sz="0" w:space="0" w:color="auto"/>
                  </w:divBdr>
                </w:div>
                <w:div w:id="24141855">
                  <w:marLeft w:val="0"/>
                  <w:marRight w:val="0"/>
                  <w:marTop w:val="0"/>
                  <w:marBottom w:val="0"/>
                  <w:divBdr>
                    <w:top w:val="none" w:sz="0" w:space="0" w:color="auto"/>
                    <w:left w:val="none" w:sz="0" w:space="0" w:color="auto"/>
                    <w:bottom w:val="none" w:sz="0" w:space="0" w:color="auto"/>
                    <w:right w:val="none" w:sz="0" w:space="0" w:color="auto"/>
                  </w:divBdr>
                </w:div>
                <w:div w:id="800615665">
                  <w:marLeft w:val="0"/>
                  <w:marRight w:val="0"/>
                  <w:marTop w:val="0"/>
                  <w:marBottom w:val="0"/>
                  <w:divBdr>
                    <w:top w:val="none" w:sz="0" w:space="0" w:color="auto"/>
                    <w:left w:val="none" w:sz="0" w:space="0" w:color="auto"/>
                    <w:bottom w:val="none" w:sz="0" w:space="0" w:color="auto"/>
                    <w:right w:val="none" w:sz="0" w:space="0" w:color="auto"/>
                  </w:divBdr>
                </w:div>
                <w:div w:id="34275877">
                  <w:marLeft w:val="0"/>
                  <w:marRight w:val="0"/>
                  <w:marTop w:val="0"/>
                  <w:marBottom w:val="0"/>
                  <w:divBdr>
                    <w:top w:val="none" w:sz="0" w:space="0" w:color="auto"/>
                    <w:left w:val="none" w:sz="0" w:space="0" w:color="auto"/>
                    <w:bottom w:val="none" w:sz="0" w:space="0" w:color="auto"/>
                    <w:right w:val="none" w:sz="0" w:space="0" w:color="auto"/>
                  </w:divBdr>
                </w:div>
                <w:div w:id="1148590675">
                  <w:marLeft w:val="0"/>
                  <w:marRight w:val="0"/>
                  <w:marTop w:val="0"/>
                  <w:marBottom w:val="0"/>
                  <w:divBdr>
                    <w:top w:val="none" w:sz="0" w:space="0" w:color="auto"/>
                    <w:left w:val="none" w:sz="0" w:space="0" w:color="auto"/>
                    <w:bottom w:val="none" w:sz="0" w:space="0" w:color="auto"/>
                    <w:right w:val="none" w:sz="0" w:space="0" w:color="auto"/>
                  </w:divBdr>
                </w:div>
              </w:divsChild>
            </w:div>
            <w:div w:id="1726368417">
              <w:marLeft w:val="0"/>
              <w:marRight w:val="0"/>
              <w:marTop w:val="0"/>
              <w:marBottom w:val="0"/>
              <w:divBdr>
                <w:top w:val="none" w:sz="0" w:space="0" w:color="auto"/>
                <w:left w:val="none" w:sz="0" w:space="0" w:color="auto"/>
                <w:bottom w:val="none" w:sz="0" w:space="0" w:color="auto"/>
                <w:right w:val="none" w:sz="0" w:space="0" w:color="auto"/>
              </w:divBdr>
              <w:divsChild>
                <w:div w:id="258105753">
                  <w:marLeft w:val="0"/>
                  <w:marRight w:val="0"/>
                  <w:marTop w:val="0"/>
                  <w:marBottom w:val="0"/>
                  <w:divBdr>
                    <w:top w:val="none" w:sz="0" w:space="0" w:color="auto"/>
                    <w:left w:val="none" w:sz="0" w:space="0" w:color="auto"/>
                    <w:bottom w:val="none" w:sz="0" w:space="0" w:color="auto"/>
                    <w:right w:val="none" w:sz="0" w:space="0" w:color="auto"/>
                  </w:divBdr>
                </w:div>
                <w:div w:id="1341737766">
                  <w:marLeft w:val="0"/>
                  <w:marRight w:val="0"/>
                  <w:marTop w:val="0"/>
                  <w:marBottom w:val="0"/>
                  <w:divBdr>
                    <w:top w:val="none" w:sz="0" w:space="0" w:color="auto"/>
                    <w:left w:val="none" w:sz="0" w:space="0" w:color="auto"/>
                    <w:bottom w:val="none" w:sz="0" w:space="0" w:color="auto"/>
                    <w:right w:val="none" w:sz="0" w:space="0" w:color="auto"/>
                  </w:divBdr>
                </w:div>
                <w:div w:id="2117753861">
                  <w:marLeft w:val="0"/>
                  <w:marRight w:val="0"/>
                  <w:marTop w:val="0"/>
                  <w:marBottom w:val="0"/>
                  <w:divBdr>
                    <w:top w:val="none" w:sz="0" w:space="0" w:color="auto"/>
                    <w:left w:val="none" w:sz="0" w:space="0" w:color="auto"/>
                    <w:bottom w:val="none" w:sz="0" w:space="0" w:color="auto"/>
                    <w:right w:val="none" w:sz="0" w:space="0" w:color="auto"/>
                  </w:divBdr>
                </w:div>
                <w:div w:id="1051073872">
                  <w:marLeft w:val="0"/>
                  <w:marRight w:val="0"/>
                  <w:marTop w:val="0"/>
                  <w:marBottom w:val="0"/>
                  <w:divBdr>
                    <w:top w:val="none" w:sz="0" w:space="0" w:color="auto"/>
                    <w:left w:val="none" w:sz="0" w:space="0" w:color="auto"/>
                    <w:bottom w:val="none" w:sz="0" w:space="0" w:color="auto"/>
                    <w:right w:val="none" w:sz="0" w:space="0" w:color="auto"/>
                  </w:divBdr>
                </w:div>
                <w:div w:id="458495399">
                  <w:marLeft w:val="0"/>
                  <w:marRight w:val="0"/>
                  <w:marTop w:val="0"/>
                  <w:marBottom w:val="0"/>
                  <w:divBdr>
                    <w:top w:val="none" w:sz="0" w:space="0" w:color="auto"/>
                    <w:left w:val="none" w:sz="0" w:space="0" w:color="auto"/>
                    <w:bottom w:val="none" w:sz="0" w:space="0" w:color="auto"/>
                    <w:right w:val="none" w:sz="0" w:space="0" w:color="auto"/>
                  </w:divBdr>
                </w:div>
                <w:div w:id="870456385">
                  <w:marLeft w:val="0"/>
                  <w:marRight w:val="0"/>
                  <w:marTop w:val="0"/>
                  <w:marBottom w:val="0"/>
                  <w:divBdr>
                    <w:top w:val="none" w:sz="0" w:space="0" w:color="auto"/>
                    <w:left w:val="none" w:sz="0" w:space="0" w:color="auto"/>
                    <w:bottom w:val="none" w:sz="0" w:space="0" w:color="auto"/>
                    <w:right w:val="none" w:sz="0" w:space="0" w:color="auto"/>
                  </w:divBdr>
                </w:div>
                <w:div w:id="193273886">
                  <w:marLeft w:val="0"/>
                  <w:marRight w:val="0"/>
                  <w:marTop w:val="0"/>
                  <w:marBottom w:val="0"/>
                  <w:divBdr>
                    <w:top w:val="none" w:sz="0" w:space="0" w:color="auto"/>
                    <w:left w:val="none" w:sz="0" w:space="0" w:color="auto"/>
                    <w:bottom w:val="none" w:sz="0" w:space="0" w:color="auto"/>
                    <w:right w:val="none" w:sz="0" w:space="0" w:color="auto"/>
                  </w:divBdr>
                </w:div>
                <w:div w:id="537740726">
                  <w:marLeft w:val="0"/>
                  <w:marRight w:val="0"/>
                  <w:marTop w:val="0"/>
                  <w:marBottom w:val="0"/>
                  <w:divBdr>
                    <w:top w:val="none" w:sz="0" w:space="0" w:color="auto"/>
                    <w:left w:val="none" w:sz="0" w:space="0" w:color="auto"/>
                    <w:bottom w:val="none" w:sz="0" w:space="0" w:color="auto"/>
                    <w:right w:val="none" w:sz="0" w:space="0" w:color="auto"/>
                  </w:divBdr>
                </w:div>
              </w:divsChild>
            </w:div>
            <w:div w:id="6362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3468</Words>
  <Characters>20808</Characters>
  <Application>Microsoft Office Word</Application>
  <DocSecurity>0</DocSecurity>
  <Lines>173</Lines>
  <Paragraphs>48</Paragraphs>
  <ScaleCrop>false</ScaleCrop>
  <Company>UDSC</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2</cp:revision>
  <dcterms:created xsi:type="dcterms:W3CDTF">2018-03-21T15:05:00Z</dcterms:created>
  <dcterms:modified xsi:type="dcterms:W3CDTF">2018-03-21T15:06:00Z</dcterms:modified>
</cp:coreProperties>
</file>