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77B49" w14:textId="77777777" w:rsidR="005A2557" w:rsidRPr="00EC4B6F" w:rsidRDefault="005A2557" w:rsidP="005A2557">
      <w:pPr>
        <w:spacing w:before="60" w:after="60"/>
        <w:jc w:val="both"/>
        <w:rPr>
          <w:rFonts w:ascii="Tahoma" w:hAnsi="Tahoma" w:cs="Tahoma"/>
          <w:b/>
          <w:sz w:val="20"/>
          <w:szCs w:val="20"/>
        </w:rPr>
      </w:pPr>
      <w:r w:rsidRPr="00EC4B6F">
        <w:rPr>
          <w:rFonts w:ascii="Tahoma" w:hAnsi="Tahoma" w:cs="Tahoma"/>
          <w:b/>
          <w:sz w:val="20"/>
          <w:szCs w:val="20"/>
        </w:rPr>
        <w:t>Urząd do Spraw Cudzoziemców</w:t>
      </w:r>
    </w:p>
    <w:p w14:paraId="19616FEC" w14:textId="77777777" w:rsidR="005A2557" w:rsidRPr="00EC4B6F" w:rsidRDefault="005A2557" w:rsidP="005A2557">
      <w:pPr>
        <w:spacing w:before="60" w:after="60"/>
        <w:jc w:val="both"/>
        <w:rPr>
          <w:rFonts w:ascii="Tahoma" w:hAnsi="Tahoma" w:cs="Tahoma"/>
          <w:b/>
          <w:sz w:val="20"/>
          <w:szCs w:val="20"/>
        </w:rPr>
      </w:pPr>
      <w:r w:rsidRPr="00EC4B6F">
        <w:rPr>
          <w:rFonts w:ascii="Tahoma" w:hAnsi="Tahoma" w:cs="Tahoma"/>
          <w:b/>
          <w:sz w:val="20"/>
          <w:szCs w:val="20"/>
        </w:rPr>
        <w:t xml:space="preserve">ul. Koszykowa 16 </w:t>
      </w:r>
    </w:p>
    <w:p w14:paraId="4A0F6063" w14:textId="77777777" w:rsidR="006F58E6" w:rsidRDefault="005A2557" w:rsidP="005A2557">
      <w:pPr>
        <w:rPr>
          <w:rFonts w:ascii="Tahoma" w:hAnsi="Tahoma" w:cs="Tahoma"/>
          <w:b/>
          <w:sz w:val="20"/>
          <w:szCs w:val="20"/>
        </w:rPr>
      </w:pPr>
      <w:r w:rsidRPr="00EC4B6F">
        <w:rPr>
          <w:rFonts w:ascii="Tahoma" w:hAnsi="Tahoma" w:cs="Tahoma"/>
          <w:b/>
          <w:sz w:val="20"/>
          <w:szCs w:val="20"/>
        </w:rPr>
        <w:t>00-564 Warszawa</w:t>
      </w:r>
    </w:p>
    <w:p w14:paraId="4AF1A3E2" w14:textId="77777777" w:rsidR="005A2557" w:rsidRDefault="005A2557" w:rsidP="005A2557">
      <w:pPr>
        <w:rPr>
          <w:rFonts w:ascii="Tahoma" w:hAnsi="Tahoma" w:cs="Tahoma"/>
          <w:b/>
          <w:sz w:val="20"/>
          <w:szCs w:val="20"/>
        </w:rPr>
      </w:pPr>
    </w:p>
    <w:p w14:paraId="332900D9" w14:textId="77777777" w:rsidR="005A2557" w:rsidRDefault="005A2557" w:rsidP="005A2557">
      <w:pPr>
        <w:rPr>
          <w:rFonts w:ascii="Tahoma" w:hAnsi="Tahoma" w:cs="Tahoma"/>
          <w:b/>
          <w:sz w:val="20"/>
          <w:szCs w:val="20"/>
        </w:rPr>
      </w:pPr>
    </w:p>
    <w:p w14:paraId="47126650" w14:textId="77777777" w:rsidR="005A2557" w:rsidRDefault="005A2557" w:rsidP="005A2557">
      <w:pPr>
        <w:rPr>
          <w:rFonts w:ascii="Tahoma" w:hAnsi="Tahoma" w:cs="Tahoma"/>
          <w:b/>
          <w:sz w:val="20"/>
          <w:szCs w:val="20"/>
        </w:rPr>
      </w:pPr>
    </w:p>
    <w:p w14:paraId="27EBF0F7" w14:textId="77777777" w:rsidR="005A2557" w:rsidRDefault="005A2557" w:rsidP="005A2557">
      <w:pPr>
        <w:rPr>
          <w:rFonts w:ascii="Tahoma" w:hAnsi="Tahoma" w:cs="Tahoma"/>
          <w:b/>
          <w:sz w:val="20"/>
          <w:szCs w:val="20"/>
        </w:rPr>
      </w:pPr>
    </w:p>
    <w:p w14:paraId="21880EC5" w14:textId="77777777" w:rsidR="005A2557" w:rsidRDefault="005A2557" w:rsidP="005A2557">
      <w:pPr>
        <w:rPr>
          <w:rFonts w:ascii="Tahoma" w:hAnsi="Tahoma" w:cs="Tahoma"/>
          <w:b/>
          <w:sz w:val="20"/>
          <w:szCs w:val="20"/>
        </w:rPr>
      </w:pPr>
    </w:p>
    <w:p w14:paraId="7BAB69A3" w14:textId="77777777" w:rsidR="005A2557" w:rsidRPr="00EC4B6F" w:rsidRDefault="005A2557" w:rsidP="005A2557">
      <w:pPr>
        <w:spacing w:before="60" w:after="60"/>
        <w:ind w:left="851" w:hanging="295"/>
        <w:jc w:val="both"/>
        <w:rPr>
          <w:rFonts w:ascii="Tahoma" w:hAnsi="Tahoma" w:cs="Tahoma"/>
          <w:sz w:val="20"/>
          <w:szCs w:val="20"/>
        </w:rPr>
      </w:pPr>
    </w:p>
    <w:p w14:paraId="7A009CC1" w14:textId="5BF524F9" w:rsidR="005A2557" w:rsidRDefault="005A2557" w:rsidP="005A2557">
      <w:pPr>
        <w:rPr>
          <w:rFonts w:ascii="Tahoma" w:hAnsi="Tahoma" w:cs="Tahoma"/>
          <w:b/>
          <w:sz w:val="20"/>
          <w:szCs w:val="20"/>
        </w:rPr>
      </w:pPr>
      <w:r>
        <w:rPr>
          <w:rFonts w:ascii="Tahoma" w:hAnsi="Tahoma" w:cs="Tahoma"/>
          <w:b/>
          <w:sz w:val="20"/>
          <w:szCs w:val="20"/>
        </w:rPr>
        <w:t xml:space="preserve">Znak sprawy: </w:t>
      </w:r>
      <w:r w:rsidR="00642EA7">
        <w:rPr>
          <w:rFonts w:ascii="Tahoma" w:hAnsi="Tahoma" w:cs="Tahoma"/>
          <w:b/>
          <w:sz w:val="20"/>
          <w:szCs w:val="20"/>
        </w:rPr>
        <w:t>32</w:t>
      </w:r>
      <w:r>
        <w:rPr>
          <w:rFonts w:ascii="Tahoma" w:hAnsi="Tahoma" w:cs="Tahoma"/>
          <w:b/>
          <w:sz w:val="20"/>
          <w:szCs w:val="20"/>
        </w:rPr>
        <w:t xml:space="preserve">/DOSTAWA </w:t>
      </w:r>
      <w:r w:rsidR="00641222">
        <w:rPr>
          <w:rFonts w:ascii="Tahoma" w:hAnsi="Tahoma" w:cs="Tahoma"/>
          <w:b/>
          <w:sz w:val="20"/>
          <w:szCs w:val="20"/>
        </w:rPr>
        <w:t>SYSTEMU SAN</w:t>
      </w:r>
      <w:r w:rsidR="00027D92">
        <w:rPr>
          <w:rFonts w:ascii="Tahoma" w:hAnsi="Tahoma" w:cs="Tahoma"/>
          <w:b/>
          <w:sz w:val="20"/>
          <w:szCs w:val="20"/>
        </w:rPr>
        <w:t>D</w:t>
      </w:r>
      <w:r w:rsidR="00641222">
        <w:rPr>
          <w:rFonts w:ascii="Tahoma" w:hAnsi="Tahoma" w:cs="Tahoma"/>
          <w:b/>
          <w:sz w:val="20"/>
          <w:szCs w:val="20"/>
        </w:rPr>
        <w:t>BOX</w:t>
      </w:r>
      <w:r w:rsidRPr="00EC4B6F">
        <w:rPr>
          <w:rFonts w:ascii="Tahoma" w:hAnsi="Tahoma" w:cs="Tahoma"/>
          <w:b/>
          <w:sz w:val="20"/>
          <w:szCs w:val="20"/>
        </w:rPr>
        <w:t>/PN/1</w:t>
      </w:r>
      <w:r>
        <w:rPr>
          <w:rFonts w:ascii="Tahoma" w:hAnsi="Tahoma" w:cs="Tahoma"/>
          <w:b/>
          <w:sz w:val="20"/>
          <w:szCs w:val="20"/>
        </w:rPr>
        <w:t>7</w:t>
      </w:r>
    </w:p>
    <w:p w14:paraId="048A92C6" w14:textId="77777777" w:rsidR="005A2557" w:rsidRDefault="005A2557" w:rsidP="005A2557">
      <w:pPr>
        <w:rPr>
          <w:rFonts w:ascii="Tahoma" w:hAnsi="Tahoma" w:cs="Tahoma"/>
          <w:b/>
          <w:sz w:val="20"/>
          <w:szCs w:val="20"/>
        </w:rPr>
      </w:pPr>
    </w:p>
    <w:p w14:paraId="532D76BE" w14:textId="77777777" w:rsidR="005A2557" w:rsidRDefault="005A2557" w:rsidP="005A2557">
      <w:pPr>
        <w:rPr>
          <w:rFonts w:ascii="Tahoma" w:hAnsi="Tahoma" w:cs="Tahoma"/>
          <w:b/>
          <w:sz w:val="20"/>
          <w:szCs w:val="20"/>
        </w:rPr>
      </w:pPr>
    </w:p>
    <w:p w14:paraId="12313570" w14:textId="77777777" w:rsidR="005A2557" w:rsidRDefault="005A2557" w:rsidP="005A2557">
      <w:pPr>
        <w:rPr>
          <w:rFonts w:ascii="Tahoma" w:hAnsi="Tahoma" w:cs="Tahoma"/>
          <w:b/>
          <w:sz w:val="20"/>
          <w:szCs w:val="20"/>
        </w:rPr>
      </w:pPr>
    </w:p>
    <w:p w14:paraId="04DBB812" w14:textId="77777777" w:rsidR="005A2557" w:rsidRDefault="005A2557" w:rsidP="005A2557">
      <w:pPr>
        <w:rPr>
          <w:rFonts w:ascii="Tahoma" w:hAnsi="Tahoma" w:cs="Tahoma"/>
          <w:b/>
          <w:sz w:val="20"/>
          <w:szCs w:val="20"/>
        </w:rPr>
      </w:pPr>
    </w:p>
    <w:p w14:paraId="7C314EB8" w14:textId="77777777" w:rsidR="005A2557" w:rsidRDefault="005A2557" w:rsidP="005A2557">
      <w:pPr>
        <w:rPr>
          <w:rFonts w:ascii="Tahoma" w:hAnsi="Tahoma" w:cs="Tahoma"/>
          <w:b/>
          <w:sz w:val="20"/>
          <w:szCs w:val="20"/>
        </w:rPr>
      </w:pPr>
    </w:p>
    <w:p w14:paraId="0AA5F44A" w14:textId="77777777" w:rsidR="005A2557" w:rsidRDefault="005A2557" w:rsidP="005A2557">
      <w:pPr>
        <w:rPr>
          <w:rFonts w:ascii="Tahoma" w:hAnsi="Tahoma" w:cs="Tahoma"/>
          <w:b/>
          <w:sz w:val="20"/>
          <w:szCs w:val="20"/>
        </w:rPr>
      </w:pPr>
    </w:p>
    <w:p w14:paraId="1B996FB6" w14:textId="77777777" w:rsidR="005A2557" w:rsidRDefault="005A2557" w:rsidP="005A2557">
      <w:pPr>
        <w:rPr>
          <w:rFonts w:ascii="Tahoma" w:hAnsi="Tahoma" w:cs="Tahoma"/>
          <w:b/>
          <w:sz w:val="20"/>
          <w:szCs w:val="20"/>
        </w:rPr>
      </w:pPr>
    </w:p>
    <w:p w14:paraId="685F4EC4" w14:textId="77777777" w:rsidR="005A2557" w:rsidRPr="005A2557" w:rsidRDefault="005A2557" w:rsidP="005A2557">
      <w:pPr>
        <w:spacing w:before="240" w:after="60"/>
        <w:jc w:val="center"/>
        <w:outlineLvl w:val="0"/>
        <w:rPr>
          <w:rFonts w:ascii="Tahoma" w:hAnsi="Tahoma" w:cs="Tahoma"/>
          <w:b/>
          <w:bCs/>
          <w:kern w:val="28"/>
          <w:sz w:val="28"/>
        </w:rPr>
      </w:pPr>
      <w:r w:rsidRPr="005A2557">
        <w:rPr>
          <w:rFonts w:ascii="Tahoma" w:hAnsi="Tahoma" w:cs="Tahoma"/>
          <w:b/>
          <w:bCs/>
          <w:kern w:val="28"/>
          <w:sz w:val="28"/>
        </w:rPr>
        <w:t>SPECYFIKACJA ISTOTNYCH WARUNKÓW ZAMÓWIENIA</w:t>
      </w:r>
    </w:p>
    <w:p w14:paraId="2B5D9124" w14:textId="77777777" w:rsidR="005A2557" w:rsidRPr="00EC4B6F" w:rsidRDefault="005A2557" w:rsidP="005A2557">
      <w:pPr>
        <w:jc w:val="center"/>
        <w:rPr>
          <w:rFonts w:ascii="Tahoma" w:hAnsi="Tahoma" w:cs="Tahoma"/>
        </w:rPr>
      </w:pPr>
    </w:p>
    <w:p w14:paraId="3F95E70C" w14:textId="77777777" w:rsidR="005A2557" w:rsidRDefault="005A2557" w:rsidP="005A2557">
      <w:pPr>
        <w:jc w:val="center"/>
        <w:rPr>
          <w:rFonts w:ascii="Tahoma" w:hAnsi="Tahoma" w:cs="Tahoma"/>
          <w:b/>
        </w:rPr>
      </w:pPr>
    </w:p>
    <w:p w14:paraId="74CD9072" w14:textId="50DEAAC7" w:rsidR="005A2557" w:rsidRPr="00EC4B6F" w:rsidRDefault="005A2557" w:rsidP="005A2557">
      <w:pPr>
        <w:jc w:val="center"/>
        <w:rPr>
          <w:rFonts w:ascii="Tahoma" w:hAnsi="Tahoma" w:cs="Tahoma"/>
          <w:b/>
        </w:rPr>
      </w:pPr>
      <w:r>
        <w:rPr>
          <w:rFonts w:ascii="Tahoma" w:hAnsi="Tahoma" w:cs="Tahoma"/>
          <w:b/>
        </w:rPr>
        <w:t xml:space="preserve">Dostawa </w:t>
      </w:r>
      <w:r w:rsidR="00641222">
        <w:rPr>
          <w:rFonts w:ascii="Tahoma" w:hAnsi="Tahoma" w:cs="Tahoma"/>
          <w:b/>
        </w:rPr>
        <w:t>systemu san</w:t>
      </w:r>
      <w:r w:rsidR="0050096C">
        <w:rPr>
          <w:rFonts w:ascii="Tahoma" w:hAnsi="Tahoma" w:cs="Tahoma"/>
          <w:b/>
        </w:rPr>
        <w:t>d</w:t>
      </w:r>
      <w:r w:rsidR="00641222">
        <w:rPr>
          <w:rFonts w:ascii="Tahoma" w:hAnsi="Tahoma" w:cs="Tahoma"/>
          <w:b/>
        </w:rPr>
        <w:t xml:space="preserve">box </w:t>
      </w:r>
      <w:r>
        <w:rPr>
          <w:rFonts w:ascii="Tahoma" w:hAnsi="Tahoma" w:cs="Tahoma"/>
          <w:b/>
        </w:rPr>
        <w:t xml:space="preserve">na potrzeby Urzędu do Spraw Cudzoziemców </w:t>
      </w:r>
    </w:p>
    <w:p w14:paraId="0D2B647F" w14:textId="77777777" w:rsidR="005A2557" w:rsidRPr="00EC4B6F" w:rsidRDefault="005A2557" w:rsidP="005A2557">
      <w:pPr>
        <w:jc w:val="center"/>
        <w:rPr>
          <w:rFonts w:ascii="Tahoma" w:hAnsi="Tahoma" w:cs="Tahoma"/>
          <w:b/>
          <w:sz w:val="20"/>
          <w:szCs w:val="20"/>
        </w:rPr>
      </w:pPr>
    </w:p>
    <w:p w14:paraId="54BB1202" w14:textId="77777777" w:rsidR="005A2557" w:rsidRDefault="005A2557" w:rsidP="005A2557">
      <w:pPr>
        <w:jc w:val="both"/>
        <w:rPr>
          <w:rFonts w:ascii="Tahoma" w:hAnsi="Tahoma" w:cs="Tahoma"/>
          <w:sz w:val="20"/>
          <w:szCs w:val="20"/>
        </w:rPr>
      </w:pPr>
    </w:p>
    <w:p w14:paraId="27AEC792" w14:textId="77777777" w:rsidR="005A2557" w:rsidRDefault="005A2557" w:rsidP="005A2557">
      <w:pPr>
        <w:jc w:val="both"/>
        <w:rPr>
          <w:rFonts w:ascii="Tahoma" w:hAnsi="Tahoma" w:cs="Tahoma"/>
          <w:sz w:val="20"/>
          <w:szCs w:val="20"/>
        </w:rPr>
      </w:pPr>
    </w:p>
    <w:p w14:paraId="772AF4A4" w14:textId="77777777" w:rsidR="005A2557" w:rsidRDefault="005A2557" w:rsidP="005A2557">
      <w:pPr>
        <w:jc w:val="both"/>
        <w:rPr>
          <w:rFonts w:ascii="Tahoma" w:hAnsi="Tahoma" w:cs="Tahoma"/>
          <w:sz w:val="20"/>
          <w:szCs w:val="20"/>
        </w:rPr>
      </w:pPr>
    </w:p>
    <w:p w14:paraId="45F83828" w14:textId="77777777" w:rsidR="005A2557" w:rsidRDefault="005A2557" w:rsidP="005A2557">
      <w:pPr>
        <w:jc w:val="both"/>
        <w:rPr>
          <w:rFonts w:ascii="Tahoma" w:hAnsi="Tahoma" w:cs="Tahoma"/>
          <w:sz w:val="20"/>
          <w:szCs w:val="20"/>
        </w:rPr>
      </w:pPr>
    </w:p>
    <w:p w14:paraId="5E8F24AE" w14:textId="4DC1553D" w:rsidR="005A2557" w:rsidRPr="00EC4B6F" w:rsidRDefault="005A2557" w:rsidP="005A2557">
      <w:pPr>
        <w:jc w:val="both"/>
        <w:rPr>
          <w:rFonts w:ascii="Tahoma" w:hAnsi="Tahoma" w:cs="Tahoma"/>
          <w:sz w:val="20"/>
          <w:szCs w:val="20"/>
        </w:rPr>
      </w:pPr>
      <w:r w:rsidRPr="00EC4B6F">
        <w:rPr>
          <w:rFonts w:ascii="Tahoma" w:hAnsi="Tahoma" w:cs="Tahoma"/>
          <w:sz w:val="20"/>
          <w:szCs w:val="20"/>
        </w:rPr>
        <w:t xml:space="preserve">Postępowanie o udzielenie zamówienia prowadzone jest w trybie </w:t>
      </w:r>
      <w:r w:rsidRPr="00EC4B6F">
        <w:rPr>
          <w:rFonts w:ascii="Tahoma" w:hAnsi="Tahoma" w:cs="Tahoma"/>
          <w:b/>
          <w:sz w:val="20"/>
          <w:szCs w:val="20"/>
        </w:rPr>
        <w:t>przetargu nieograniczonego</w:t>
      </w:r>
      <w:r w:rsidRPr="00EC4B6F">
        <w:rPr>
          <w:rFonts w:ascii="Tahoma" w:hAnsi="Tahoma" w:cs="Tahoma"/>
          <w:sz w:val="20"/>
          <w:szCs w:val="20"/>
        </w:rPr>
        <w:t xml:space="preserve"> </w:t>
      </w:r>
      <w:r>
        <w:rPr>
          <w:rFonts w:ascii="Tahoma" w:hAnsi="Tahoma" w:cs="Tahoma"/>
          <w:sz w:val="20"/>
          <w:szCs w:val="20"/>
        </w:rPr>
        <w:br/>
      </w:r>
      <w:r w:rsidRPr="00EC4B6F">
        <w:rPr>
          <w:rFonts w:ascii="Tahoma" w:hAnsi="Tahoma" w:cs="Tahoma"/>
          <w:b/>
          <w:sz w:val="20"/>
          <w:szCs w:val="20"/>
        </w:rPr>
        <w:t xml:space="preserve">o wartości </w:t>
      </w:r>
      <w:r>
        <w:rPr>
          <w:rFonts w:ascii="Tahoma" w:hAnsi="Tahoma" w:cs="Tahoma"/>
          <w:b/>
          <w:sz w:val="20"/>
          <w:szCs w:val="20"/>
        </w:rPr>
        <w:t>poniżej</w:t>
      </w:r>
      <w:r w:rsidRPr="00EC4B6F">
        <w:rPr>
          <w:rFonts w:ascii="Tahoma" w:hAnsi="Tahoma" w:cs="Tahoma"/>
          <w:b/>
          <w:sz w:val="20"/>
          <w:szCs w:val="20"/>
        </w:rPr>
        <w:t xml:space="preserve"> 135 000 euro</w:t>
      </w:r>
      <w:r w:rsidRPr="00EC4B6F">
        <w:rPr>
          <w:rFonts w:ascii="Tahoma" w:hAnsi="Tahoma" w:cs="Tahoma"/>
          <w:sz w:val="20"/>
          <w:szCs w:val="20"/>
        </w:rPr>
        <w:t xml:space="preserve"> na podstawie ustawy z dnia 29 stycznia 2004 roku - Prawo Zamówień Publicznych (Dz. U. z 20</w:t>
      </w:r>
      <w:r w:rsidR="00A0462E">
        <w:rPr>
          <w:rFonts w:ascii="Tahoma" w:hAnsi="Tahoma" w:cs="Tahoma"/>
          <w:sz w:val="20"/>
          <w:szCs w:val="20"/>
        </w:rPr>
        <w:t>17</w:t>
      </w:r>
      <w:r w:rsidRPr="00EC4B6F">
        <w:rPr>
          <w:rFonts w:ascii="Tahoma" w:hAnsi="Tahoma" w:cs="Tahoma"/>
          <w:sz w:val="20"/>
          <w:szCs w:val="20"/>
        </w:rPr>
        <w:t xml:space="preserve"> r. poz. </w:t>
      </w:r>
      <w:r w:rsidR="00A0462E">
        <w:rPr>
          <w:rFonts w:ascii="Tahoma" w:hAnsi="Tahoma" w:cs="Tahoma"/>
          <w:sz w:val="20"/>
          <w:szCs w:val="20"/>
        </w:rPr>
        <w:t>1579</w:t>
      </w:r>
      <w:r w:rsidR="0001563A">
        <w:rPr>
          <w:rFonts w:ascii="Tahoma" w:hAnsi="Tahoma" w:cs="Tahoma"/>
          <w:sz w:val="20"/>
          <w:szCs w:val="20"/>
        </w:rPr>
        <w:t>, z późn. zm.</w:t>
      </w:r>
      <w:r w:rsidR="00A0462E">
        <w:rPr>
          <w:rFonts w:ascii="Tahoma" w:hAnsi="Tahoma" w:cs="Tahoma"/>
          <w:sz w:val="20"/>
          <w:szCs w:val="20"/>
        </w:rPr>
        <w:t>).</w:t>
      </w:r>
    </w:p>
    <w:p w14:paraId="347F125C" w14:textId="77777777" w:rsidR="005A2557" w:rsidRDefault="005A2557" w:rsidP="005A2557"/>
    <w:p w14:paraId="09F02386" w14:textId="77777777" w:rsidR="005A2557" w:rsidRPr="005A2557" w:rsidRDefault="005A2557" w:rsidP="005A2557"/>
    <w:p w14:paraId="5C8F85D3" w14:textId="77777777" w:rsidR="005A2557" w:rsidRPr="005A2557" w:rsidRDefault="005A2557" w:rsidP="005A2557"/>
    <w:p w14:paraId="090DC7B2" w14:textId="77777777" w:rsidR="005A2557" w:rsidRPr="005A2557" w:rsidRDefault="005A2557" w:rsidP="005A2557"/>
    <w:p w14:paraId="70B2BB8C" w14:textId="77777777" w:rsidR="005A2557" w:rsidRPr="005A2557" w:rsidRDefault="005A2557" w:rsidP="005A2557"/>
    <w:p w14:paraId="13D1D96E" w14:textId="77777777" w:rsidR="005A2557" w:rsidRPr="005A2557" w:rsidRDefault="005A2557" w:rsidP="005A2557"/>
    <w:p w14:paraId="748F1644" w14:textId="77777777" w:rsidR="005A2557" w:rsidRPr="005A2557" w:rsidRDefault="005A2557" w:rsidP="005A2557"/>
    <w:p w14:paraId="30562F95" w14:textId="77777777" w:rsidR="005A2557" w:rsidRPr="005A2557" w:rsidRDefault="005A2557" w:rsidP="005A2557"/>
    <w:p w14:paraId="756C2AC9" w14:textId="77777777" w:rsidR="005A2557" w:rsidRPr="005A2557" w:rsidRDefault="005A2557" w:rsidP="005A2557"/>
    <w:p w14:paraId="51B2620C" w14:textId="77777777" w:rsidR="005A2557" w:rsidRDefault="005A2557" w:rsidP="005A2557"/>
    <w:p w14:paraId="4368381B" w14:textId="77777777" w:rsidR="005A2557" w:rsidRDefault="005A2557" w:rsidP="005A2557">
      <w:pPr>
        <w:ind w:firstLine="4962"/>
        <w:rPr>
          <w:rFonts w:ascii="Tahoma" w:hAnsi="Tahoma" w:cs="Tahoma"/>
          <w:sz w:val="20"/>
          <w:szCs w:val="20"/>
        </w:rPr>
      </w:pPr>
    </w:p>
    <w:p w14:paraId="103D442B" w14:textId="77777777" w:rsidR="005A2557" w:rsidRDefault="005A2557" w:rsidP="005A2557">
      <w:pPr>
        <w:ind w:firstLine="4962"/>
        <w:rPr>
          <w:rFonts w:ascii="Tahoma" w:hAnsi="Tahoma" w:cs="Tahoma"/>
          <w:sz w:val="20"/>
          <w:szCs w:val="20"/>
        </w:rPr>
      </w:pPr>
    </w:p>
    <w:p w14:paraId="196CEFBA" w14:textId="77777777" w:rsidR="005A2557" w:rsidRDefault="005A2557" w:rsidP="005A2557">
      <w:pPr>
        <w:ind w:firstLine="4962"/>
        <w:rPr>
          <w:rFonts w:ascii="Tahoma" w:hAnsi="Tahoma" w:cs="Tahoma"/>
          <w:sz w:val="20"/>
          <w:szCs w:val="20"/>
        </w:rPr>
      </w:pPr>
    </w:p>
    <w:p w14:paraId="03357EB4" w14:textId="77777777" w:rsidR="005A2557" w:rsidRDefault="005A2557" w:rsidP="005A2557">
      <w:pPr>
        <w:ind w:firstLine="4962"/>
        <w:rPr>
          <w:rFonts w:ascii="Tahoma" w:hAnsi="Tahoma" w:cs="Tahoma"/>
          <w:sz w:val="20"/>
          <w:szCs w:val="20"/>
        </w:rPr>
      </w:pPr>
    </w:p>
    <w:p w14:paraId="364A617C" w14:textId="5E212BD1" w:rsidR="005A2557" w:rsidRDefault="005A2557" w:rsidP="005A2557">
      <w:pPr>
        <w:ind w:firstLine="4962"/>
        <w:rPr>
          <w:rFonts w:ascii="Tahoma" w:hAnsi="Tahoma" w:cs="Tahoma"/>
          <w:sz w:val="20"/>
          <w:szCs w:val="20"/>
        </w:rPr>
      </w:pPr>
      <w:r>
        <w:rPr>
          <w:rFonts w:ascii="Tahoma" w:hAnsi="Tahoma" w:cs="Tahoma"/>
          <w:sz w:val="20"/>
          <w:szCs w:val="20"/>
        </w:rPr>
        <w:t xml:space="preserve">Zatwierdzono w dniu: </w:t>
      </w:r>
      <w:r w:rsidR="00F105CC">
        <w:rPr>
          <w:rFonts w:ascii="Tahoma" w:hAnsi="Tahoma" w:cs="Tahoma"/>
          <w:sz w:val="20"/>
          <w:szCs w:val="20"/>
        </w:rPr>
        <w:t>16</w:t>
      </w:r>
      <w:r w:rsidR="00CC6D67">
        <w:rPr>
          <w:rFonts w:ascii="Tahoma" w:hAnsi="Tahoma" w:cs="Tahoma"/>
          <w:sz w:val="20"/>
          <w:szCs w:val="20"/>
        </w:rPr>
        <w:t>-</w:t>
      </w:r>
      <w:r w:rsidR="00390BFC">
        <w:rPr>
          <w:rFonts w:ascii="Tahoma" w:hAnsi="Tahoma" w:cs="Tahoma"/>
          <w:sz w:val="20"/>
          <w:szCs w:val="20"/>
        </w:rPr>
        <w:t>1</w:t>
      </w:r>
      <w:r w:rsidR="00986750">
        <w:rPr>
          <w:rFonts w:ascii="Tahoma" w:hAnsi="Tahoma" w:cs="Tahoma"/>
          <w:sz w:val="20"/>
          <w:szCs w:val="20"/>
        </w:rPr>
        <w:t>1</w:t>
      </w:r>
      <w:r w:rsidR="00CC6D67">
        <w:rPr>
          <w:rFonts w:ascii="Tahoma" w:hAnsi="Tahoma" w:cs="Tahoma"/>
          <w:sz w:val="20"/>
          <w:szCs w:val="20"/>
        </w:rPr>
        <w:t>-</w:t>
      </w:r>
      <w:r>
        <w:rPr>
          <w:rFonts w:ascii="Tahoma" w:hAnsi="Tahoma" w:cs="Tahoma"/>
          <w:sz w:val="20"/>
          <w:szCs w:val="20"/>
        </w:rPr>
        <w:t>2017 r.</w:t>
      </w:r>
    </w:p>
    <w:p w14:paraId="5E8A9E53" w14:textId="77777777" w:rsidR="005A2557" w:rsidRDefault="005A2557" w:rsidP="005A2557">
      <w:pPr>
        <w:ind w:firstLine="4962"/>
        <w:rPr>
          <w:rFonts w:ascii="Tahoma" w:hAnsi="Tahoma" w:cs="Tahoma"/>
          <w:sz w:val="20"/>
          <w:szCs w:val="20"/>
        </w:rPr>
      </w:pPr>
    </w:p>
    <w:p w14:paraId="06E8C38D" w14:textId="77777777" w:rsidR="005A2557" w:rsidRDefault="005A2557" w:rsidP="005A2557">
      <w:pPr>
        <w:ind w:firstLine="4962"/>
        <w:rPr>
          <w:rFonts w:ascii="Tahoma" w:hAnsi="Tahoma" w:cs="Tahoma"/>
          <w:sz w:val="20"/>
          <w:szCs w:val="20"/>
        </w:rPr>
      </w:pPr>
    </w:p>
    <w:p w14:paraId="2AA2B331" w14:textId="77777777" w:rsidR="005A2557" w:rsidRDefault="005A2557" w:rsidP="005A2557">
      <w:pPr>
        <w:ind w:firstLine="4962"/>
        <w:rPr>
          <w:rFonts w:ascii="Tahoma" w:hAnsi="Tahoma" w:cs="Tahoma"/>
          <w:sz w:val="20"/>
          <w:szCs w:val="20"/>
        </w:rPr>
      </w:pPr>
    </w:p>
    <w:p w14:paraId="3EC136C4" w14:textId="77777777" w:rsidR="005A2557" w:rsidRPr="005A2557" w:rsidRDefault="005A2557" w:rsidP="005A2557">
      <w:pPr>
        <w:ind w:firstLine="4962"/>
        <w:rPr>
          <w:sz w:val="20"/>
          <w:szCs w:val="20"/>
        </w:rPr>
      </w:pPr>
      <w:r w:rsidRPr="005A2557">
        <w:rPr>
          <w:sz w:val="20"/>
          <w:szCs w:val="20"/>
        </w:rPr>
        <w:t>…………………………………………</w:t>
      </w:r>
    </w:p>
    <w:p w14:paraId="155EE07C" w14:textId="77777777" w:rsidR="005A2557" w:rsidRDefault="005A2557" w:rsidP="005A2557">
      <w:pPr>
        <w:jc w:val="center"/>
      </w:pPr>
    </w:p>
    <w:p w14:paraId="73D6C25F" w14:textId="77777777" w:rsidR="005A2557" w:rsidRDefault="005A2557" w:rsidP="005A2557">
      <w:pPr>
        <w:jc w:val="center"/>
      </w:pPr>
    </w:p>
    <w:p w14:paraId="10EBA1BD" w14:textId="77777777" w:rsidR="005A2557" w:rsidRDefault="005A2557" w:rsidP="005A2557">
      <w:pPr>
        <w:jc w:val="center"/>
      </w:pPr>
    </w:p>
    <w:p w14:paraId="3AA88070" w14:textId="77777777" w:rsidR="00D413B4" w:rsidRDefault="00D413B4" w:rsidP="005A2557">
      <w:pPr>
        <w:pStyle w:val="pkt"/>
        <w:tabs>
          <w:tab w:val="left" w:pos="284"/>
        </w:tabs>
        <w:spacing w:before="0" w:after="40"/>
        <w:ind w:left="0" w:firstLine="0"/>
        <w:rPr>
          <w:szCs w:val="24"/>
        </w:rPr>
      </w:pPr>
    </w:p>
    <w:p w14:paraId="6D542C0A" w14:textId="77777777" w:rsidR="005A2557" w:rsidRPr="00D413B4" w:rsidRDefault="005A2557" w:rsidP="00D501B8">
      <w:pPr>
        <w:pStyle w:val="Akapitzlist"/>
        <w:numPr>
          <w:ilvl w:val="0"/>
          <w:numId w:val="1"/>
        </w:numPr>
        <w:rPr>
          <w:rFonts w:ascii="Tahoma" w:hAnsi="Tahoma" w:cs="Tahoma"/>
          <w:b/>
          <w:sz w:val="20"/>
          <w:szCs w:val="20"/>
        </w:rPr>
      </w:pPr>
      <w:r w:rsidRPr="00D413B4">
        <w:rPr>
          <w:rFonts w:ascii="Tahoma" w:hAnsi="Tahoma" w:cs="Tahoma"/>
          <w:b/>
          <w:sz w:val="20"/>
          <w:szCs w:val="20"/>
        </w:rPr>
        <w:lastRenderedPageBreak/>
        <w:t>Nazwa oraz adres Zamawiającego.</w:t>
      </w:r>
    </w:p>
    <w:p w14:paraId="512A764A" w14:textId="77777777" w:rsidR="005A2557" w:rsidRPr="00D413B4" w:rsidRDefault="005A2557" w:rsidP="00D413B4">
      <w:pPr>
        <w:ind w:left="709"/>
        <w:rPr>
          <w:rFonts w:ascii="Tahoma" w:hAnsi="Tahoma" w:cs="Tahoma"/>
          <w:sz w:val="20"/>
          <w:szCs w:val="20"/>
        </w:rPr>
      </w:pPr>
      <w:r w:rsidRPr="00D413B4">
        <w:rPr>
          <w:rFonts w:ascii="Tahoma" w:hAnsi="Tahoma" w:cs="Tahoma"/>
          <w:sz w:val="20"/>
          <w:szCs w:val="20"/>
        </w:rPr>
        <w:t>Urząd do Spraw Cudzoziemców, ul. Koszykowa 16, 00-564 Warszawa.</w:t>
      </w:r>
    </w:p>
    <w:p w14:paraId="6508DC0F" w14:textId="77777777" w:rsidR="005A2557" w:rsidRPr="00304D1D" w:rsidRDefault="005A2557" w:rsidP="00D413B4">
      <w:pPr>
        <w:ind w:left="709"/>
        <w:rPr>
          <w:rFonts w:ascii="Tahoma" w:hAnsi="Tahoma" w:cs="Tahoma"/>
          <w:b/>
          <w:sz w:val="20"/>
          <w:szCs w:val="20"/>
        </w:rPr>
      </w:pPr>
      <w:r w:rsidRPr="00304D1D">
        <w:rPr>
          <w:rFonts w:ascii="Tahoma" w:hAnsi="Tahoma" w:cs="Tahoma"/>
          <w:b/>
          <w:sz w:val="20"/>
          <w:szCs w:val="20"/>
        </w:rPr>
        <w:t>adres do korespondencji:</w:t>
      </w:r>
    </w:p>
    <w:p w14:paraId="1FEF09DC" w14:textId="77777777" w:rsidR="00D413B4" w:rsidRPr="00304D1D" w:rsidRDefault="005A2557" w:rsidP="00D413B4">
      <w:pPr>
        <w:ind w:left="709"/>
        <w:rPr>
          <w:rFonts w:ascii="Tahoma" w:hAnsi="Tahoma" w:cs="Tahoma"/>
          <w:b/>
          <w:sz w:val="20"/>
          <w:szCs w:val="20"/>
        </w:rPr>
      </w:pPr>
      <w:r w:rsidRPr="00304D1D">
        <w:rPr>
          <w:rFonts w:ascii="Tahoma" w:hAnsi="Tahoma" w:cs="Tahoma"/>
          <w:b/>
          <w:sz w:val="20"/>
          <w:szCs w:val="20"/>
        </w:rPr>
        <w:t>ul. Taborowa 33</w:t>
      </w:r>
      <w:r w:rsidR="00D413B4" w:rsidRPr="00304D1D">
        <w:rPr>
          <w:rFonts w:ascii="Tahoma" w:hAnsi="Tahoma" w:cs="Tahoma"/>
          <w:b/>
          <w:sz w:val="20"/>
          <w:szCs w:val="20"/>
        </w:rPr>
        <w:t xml:space="preserve"> </w:t>
      </w:r>
    </w:p>
    <w:p w14:paraId="305A11AB" w14:textId="77777777" w:rsidR="005A2557" w:rsidRPr="00304D1D" w:rsidRDefault="00D413B4" w:rsidP="00D413B4">
      <w:pPr>
        <w:ind w:left="709"/>
        <w:rPr>
          <w:rFonts w:ascii="Tahoma" w:hAnsi="Tahoma" w:cs="Tahoma"/>
          <w:b/>
          <w:sz w:val="20"/>
          <w:szCs w:val="20"/>
        </w:rPr>
      </w:pPr>
      <w:r w:rsidRPr="00304D1D">
        <w:rPr>
          <w:rFonts w:ascii="Tahoma" w:hAnsi="Tahoma" w:cs="Tahoma"/>
          <w:b/>
          <w:sz w:val="20"/>
          <w:szCs w:val="20"/>
        </w:rPr>
        <w:t>02-699 Wa</w:t>
      </w:r>
      <w:r w:rsidR="005A2557" w:rsidRPr="00304D1D">
        <w:rPr>
          <w:rFonts w:ascii="Tahoma" w:hAnsi="Tahoma" w:cs="Tahoma"/>
          <w:b/>
          <w:sz w:val="20"/>
          <w:szCs w:val="20"/>
        </w:rPr>
        <w:t xml:space="preserve">rszawa </w:t>
      </w:r>
    </w:p>
    <w:p w14:paraId="0A64914F" w14:textId="77777777" w:rsidR="00D413B4" w:rsidRPr="00D413B4" w:rsidRDefault="005A2557" w:rsidP="00D413B4">
      <w:pPr>
        <w:ind w:left="709"/>
        <w:rPr>
          <w:rFonts w:ascii="Tahoma" w:hAnsi="Tahoma" w:cs="Tahoma"/>
          <w:sz w:val="20"/>
          <w:szCs w:val="20"/>
        </w:rPr>
      </w:pPr>
      <w:r w:rsidRPr="00D413B4">
        <w:rPr>
          <w:rFonts w:ascii="Tahoma" w:hAnsi="Tahoma" w:cs="Tahoma"/>
          <w:sz w:val="20"/>
          <w:szCs w:val="20"/>
        </w:rPr>
        <w:t xml:space="preserve">Adres strony internetowej: </w:t>
      </w:r>
      <w:hyperlink r:id="rId8" w:history="1">
        <w:r w:rsidRPr="00D413B4">
          <w:rPr>
            <w:rStyle w:val="Hipercze"/>
            <w:rFonts w:ascii="Tahoma" w:hAnsi="Tahoma" w:cs="Tahoma"/>
            <w:sz w:val="20"/>
            <w:szCs w:val="20"/>
          </w:rPr>
          <w:t>www.udsc.gov.pl</w:t>
        </w:r>
      </w:hyperlink>
      <w:r w:rsidRPr="00D413B4">
        <w:rPr>
          <w:rFonts w:ascii="Tahoma" w:hAnsi="Tahoma" w:cs="Tahoma"/>
          <w:sz w:val="20"/>
          <w:szCs w:val="20"/>
        </w:rPr>
        <w:t xml:space="preserve"> </w:t>
      </w:r>
    </w:p>
    <w:p w14:paraId="4F27426A" w14:textId="77777777" w:rsidR="00D413B4" w:rsidRPr="00D413B4" w:rsidRDefault="00D413B4" w:rsidP="00D413B4">
      <w:pPr>
        <w:rPr>
          <w:rFonts w:ascii="Tahoma" w:hAnsi="Tahoma" w:cs="Tahoma"/>
          <w:b/>
          <w:sz w:val="20"/>
          <w:szCs w:val="20"/>
        </w:rPr>
      </w:pPr>
    </w:p>
    <w:p w14:paraId="302BB79F" w14:textId="77777777" w:rsidR="005A2557" w:rsidRPr="00D413B4" w:rsidRDefault="005A2557" w:rsidP="00D501B8">
      <w:pPr>
        <w:pStyle w:val="Akapitzlist"/>
        <w:numPr>
          <w:ilvl w:val="0"/>
          <w:numId w:val="1"/>
        </w:numPr>
        <w:rPr>
          <w:rFonts w:ascii="Tahoma" w:hAnsi="Tahoma" w:cs="Tahoma"/>
          <w:b/>
          <w:sz w:val="20"/>
          <w:szCs w:val="20"/>
        </w:rPr>
      </w:pPr>
      <w:r w:rsidRPr="00D413B4">
        <w:rPr>
          <w:rFonts w:ascii="Tahoma" w:hAnsi="Tahoma" w:cs="Tahoma"/>
          <w:b/>
          <w:sz w:val="20"/>
          <w:szCs w:val="20"/>
        </w:rPr>
        <w:t>Tryb udzielenia zamówienia.</w:t>
      </w:r>
    </w:p>
    <w:p w14:paraId="183023CF" w14:textId="6F754BC8" w:rsidR="00D413B4" w:rsidRDefault="005A2557" w:rsidP="00D501B8">
      <w:pPr>
        <w:pStyle w:val="Akapitzlist"/>
        <w:numPr>
          <w:ilvl w:val="0"/>
          <w:numId w:val="2"/>
        </w:numPr>
        <w:jc w:val="both"/>
        <w:rPr>
          <w:rFonts w:ascii="Tahoma" w:hAnsi="Tahoma" w:cs="Tahoma"/>
          <w:sz w:val="20"/>
          <w:szCs w:val="20"/>
        </w:rPr>
      </w:pPr>
      <w:r w:rsidRPr="00D413B4">
        <w:rPr>
          <w:rFonts w:ascii="Tahoma" w:hAnsi="Tahoma" w:cs="Tahoma"/>
          <w:sz w:val="20"/>
          <w:szCs w:val="20"/>
        </w:rPr>
        <w:t>Niniejsze postępowanie prowadzone jest w trybie przetargu nieograniczonego na podstawie ustawy z dnia 29 stycznia 2004 r. Prawo Zamówień Publicznych (Dz. U. z 201</w:t>
      </w:r>
      <w:r w:rsidR="00A0462E">
        <w:rPr>
          <w:rFonts w:ascii="Tahoma" w:hAnsi="Tahoma" w:cs="Tahoma"/>
          <w:sz w:val="20"/>
          <w:szCs w:val="20"/>
        </w:rPr>
        <w:t>7</w:t>
      </w:r>
      <w:r w:rsidRPr="00D413B4">
        <w:rPr>
          <w:rFonts w:ascii="Tahoma" w:hAnsi="Tahoma" w:cs="Tahoma"/>
          <w:sz w:val="20"/>
          <w:szCs w:val="20"/>
        </w:rPr>
        <w:t xml:space="preserve"> r. poz. </w:t>
      </w:r>
      <w:r w:rsidR="00A0462E">
        <w:rPr>
          <w:rFonts w:ascii="Tahoma" w:hAnsi="Tahoma" w:cs="Tahoma"/>
          <w:sz w:val="20"/>
          <w:szCs w:val="20"/>
        </w:rPr>
        <w:t>1579</w:t>
      </w:r>
      <w:r w:rsidR="0001563A">
        <w:rPr>
          <w:rFonts w:ascii="Tahoma" w:hAnsi="Tahoma" w:cs="Tahoma"/>
          <w:sz w:val="20"/>
          <w:szCs w:val="20"/>
        </w:rPr>
        <w:t>, z późn. zm.)</w:t>
      </w:r>
      <w:r w:rsidRPr="00D413B4">
        <w:rPr>
          <w:rFonts w:ascii="Tahoma" w:hAnsi="Tahoma" w:cs="Tahoma"/>
          <w:sz w:val="20"/>
          <w:szCs w:val="20"/>
        </w:rPr>
        <w:t xml:space="preserve"> zwanej dalej „ustawą Pzp”.</w:t>
      </w:r>
    </w:p>
    <w:p w14:paraId="09DA75E6" w14:textId="77777777" w:rsidR="00D413B4" w:rsidRDefault="005A2557" w:rsidP="00D501B8">
      <w:pPr>
        <w:pStyle w:val="Akapitzlist"/>
        <w:numPr>
          <w:ilvl w:val="0"/>
          <w:numId w:val="2"/>
        </w:numPr>
        <w:jc w:val="both"/>
        <w:rPr>
          <w:rFonts w:ascii="Tahoma" w:hAnsi="Tahoma" w:cs="Tahoma"/>
          <w:sz w:val="20"/>
          <w:szCs w:val="20"/>
        </w:rPr>
      </w:pPr>
      <w:r w:rsidRPr="00D413B4">
        <w:rPr>
          <w:rFonts w:ascii="Tahoma" w:hAnsi="Tahoma" w:cs="Tahoma"/>
          <w:sz w:val="20"/>
          <w:szCs w:val="20"/>
        </w:rPr>
        <w:t xml:space="preserve">W zakresie nieuregulowanym niniejszą Specyfikacją istotnych warunków zamówienia, zwaną dalej „SIWZ”, zastosowanie mają przepisy ustawy Pzp. </w:t>
      </w:r>
    </w:p>
    <w:p w14:paraId="1CE9A6CA" w14:textId="77777777" w:rsidR="00D413B4" w:rsidRDefault="005A2557" w:rsidP="00D501B8">
      <w:pPr>
        <w:pStyle w:val="Akapitzlist"/>
        <w:numPr>
          <w:ilvl w:val="0"/>
          <w:numId w:val="2"/>
        </w:numPr>
        <w:jc w:val="both"/>
        <w:rPr>
          <w:rFonts w:ascii="Tahoma" w:hAnsi="Tahoma" w:cs="Tahoma"/>
          <w:sz w:val="20"/>
          <w:szCs w:val="20"/>
        </w:rPr>
      </w:pPr>
      <w:r w:rsidRPr="00D413B4">
        <w:rPr>
          <w:rFonts w:ascii="Tahoma" w:hAnsi="Tahoma" w:cs="Tahoma"/>
          <w:sz w:val="20"/>
          <w:szCs w:val="20"/>
        </w:rPr>
        <w:t xml:space="preserve">Wartość zamówienia nie przekracza równowartości kwoty określonej w przepisach wykonawczych wydanych na podstawie art. 11 ust. 8 ustawy Pzp. </w:t>
      </w:r>
    </w:p>
    <w:p w14:paraId="4AB049A1" w14:textId="77777777" w:rsidR="005A2557" w:rsidRPr="00D413B4" w:rsidRDefault="005A2557" w:rsidP="00D501B8">
      <w:pPr>
        <w:pStyle w:val="Akapitzlist"/>
        <w:numPr>
          <w:ilvl w:val="0"/>
          <w:numId w:val="2"/>
        </w:numPr>
        <w:jc w:val="both"/>
        <w:rPr>
          <w:rFonts w:ascii="Tahoma" w:hAnsi="Tahoma" w:cs="Tahoma"/>
          <w:sz w:val="20"/>
          <w:szCs w:val="20"/>
        </w:rPr>
      </w:pPr>
      <w:r w:rsidRPr="00D413B4">
        <w:rPr>
          <w:rFonts w:ascii="Tahoma" w:hAnsi="Tahoma" w:cs="Tahoma"/>
          <w:sz w:val="20"/>
          <w:szCs w:val="20"/>
        </w:rPr>
        <w:t>Zamawiający przy ocenie ofert Wykonawców będzie stosował procedurę opisaną w art. 24aa ustawy Pzp tj. w pierwszej kolejności dokona oceny ofert, a następnie zbada czy Wykonawca, którego oferta została oceniona jako najkorzystniejsza nie podlega wykluczeniu oraz spełnia warunki udziału w postępowaniu.</w:t>
      </w:r>
    </w:p>
    <w:p w14:paraId="680592CE" w14:textId="77777777" w:rsidR="00D413B4" w:rsidRPr="00D413B4" w:rsidRDefault="00D413B4" w:rsidP="007C7EEA">
      <w:pPr>
        <w:jc w:val="both"/>
        <w:rPr>
          <w:rFonts w:ascii="Tahoma" w:hAnsi="Tahoma" w:cs="Tahoma"/>
          <w:sz w:val="20"/>
          <w:szCs w:val="20"/>
        </w:rPr>
      </w:pPr>
    </w:p>
    <w:p w14:paraId="38DDE990" w14:textId="77777777" w:rsidR="00D413B4" w:rsidRPr="00D413B4" w:rsidRDefault="00D413B4" w:rsidP="00D501B8">
      <w:pPr>
        <w:pStyle w:val="Akapitzlist"/>
        <w:numPr>
          <w:ilvl w:val="0"/>
          <w:numId w:val="1"/>
        </w:numPr>
        <w:jc w:val="both"/>
        <w:rPr>
          <w:rFonts w:ascii="Tahoma" w:hAnsi="Tahoma" w:cs="Tahoma"/>
          <w:b/>
          <w:sz w:val="20"/>
          <w:szCs w:val="20"/>
        </w:rPr>
      </w:pPr>
      <w:r w:rsidRPr="00D413B4">
        <w:rPr>
          <w:rFonts w:ascii="Tahoma" w:hAnsi="Tahoma" w:cs="Tahoma"/>
          <w:b/>
          <w:sz w:val="20"/>
          <w:szCs w:val="20"/>
        </w:rPr>
        <w:t>Opis przedmiotu zamówienia.</w:t>
      </w:r>
    </w:p>
    <w:p w14:paraId="61DEE2D0" w14:textId="6625EEF0" w:rsidR="00D649AC" w:rsidRPr="00AD23FC" w:rsidRDefault="00D649AC" w:rsidP="00D649AC">
      <w:pPr>
        <w:widowControl w:val="0"/>
        <w:numPr>
          <w:ilvl w:val="0"/>
          <w:numId w:val="45"/>
        </w:numPr>
        <w:tabs>
          <w:tab w:val="left" w:pos="360"/>
          <w:tab w:val="left" w:pos="540"/>
        </w:tabs>
        <w:suppressAutoHyphens/>
        <w:autoSpaceDE w:val="0"/>
        <w:spacing w:line="276" w:lineRule="auto"/>
        <w:ind w:left="360"/>
        <w:jc w:val="both"/>
        <w:rPr>
          <w:rFonts w:ascii="Tahoma" w:eastAsia="Calibri" w:hAnsi="Tahoma" w:cs="Tahoma"/>
          <w:sz w:val="20"/>
          <w:szCs w:val="20"/>
        </w:rPr>
      </w:pPr>
      <w:r w:rsidRPr="00AD23FC">
        <w:rPr>
          <w:rFonts w:ascii="Tahoma" w:eastAsia="Calibri" w:hAnsi="Tahoma" w:cs="Tahoma"/>
          <w:sz w:val="20"/>
          <w:szCs w:val="20"/>
          <w:lang w:eastAsia="ar-SA"/>
        </w:rPr>
        <w:t xml:space="preserve">Przedmiotem </w:t>
      </w:r>
      <w:r w:rsidR="009133CC">
        <w:rPr>
          <w:rFonts w:ascii="Tahoma" w:eastAsia="Calibri" w:hAnsi="Tahoma" w:cs="Tahoma"/>
          <w:sz w:val="20"/>
          <w:szCs w:val="20"/>
          <w:lang w:eastAsia="ar-SA"/>
        </w:rPr>
        <w:t>zamówienia</w:t>
      </w:r>
      <w:r w:rsidRPr="00AD23FC">
        <w:rPr>
          <w:rFonts w:ascii="Tahoma" w:eastAsia="Calibri" w:hAnsi="Tahoma" w:cs="Tahoma"/>
          <w:sz w:val="20"/>
          <w:szCs w:val="20"/>
          <w:lang w:eastAsia="ar-SA"/>
        </w:rPr>
        <w:t xml:space="preserve"> jest:</w:t>
      </w:r>
    </w:p>
    <w:p w14:paraId="3EB02745" w14:textId="77777777" w:rsidR="00D649AC" w:rsidRPr="00AD23FC" w:rsidRDefault="00D649AC" w:rsidP="00D649AC">
      <w:pPr>
        <w:numPr>
          <w:ilvl w:val="0"/>
          <w:numId w:val="70"/>
        </w:numPr>
        <w:spacing w:line="276" w:lineRule="auto"/>
        <w:ind w:left="709" w:hanging="283"/>
        <w:jc w:val="both"/>
        <w:rPr>
          <w:rFonts w:ascii="Tahoma" w:hAnsi="Tahoma" w:cs="Tahoma"/>
          <w:sz w:val="20"/>
          <w:szCs w:val="20"/>
        </w:rPr>
      </w:pPr>
      <w:r w:rsidRPr="00AD23FC">
        <w:rPr>
          <w:rFonts w:ascii="Tahoma" w:hAnsi="Tahoma" w:cs="Tahoma"/>
          <w:sz w:val="20"/>
          <w:szCs w:val="20"/>
        </w:rPr>
        <w:t>dostawa systemu zapobiegania i wykrywania zagrożeń zamaskowanych, nierozpoznawalnych i typu 0-day (SZiKZZN0), która obejmuje dostawę urządzenia typu appliance, chroniącego przed zagrożeniami zaawansowanymi, atakami typu Zero-Day, atakami typu APT (Advanced Persistent Threats) poprzez sandboxing dokumentów i prewencyjną rekonstrukcję dokumentów;</w:t>
      </w:r>
    </w:p>
    <w:p w14:paraId="06DF5684" w14:textId="77777777" w:rsidR="00D649AC" w:rsidRPr="00AD23FC" w:rsidRDefault="00D649AC" w:rsidP="00D649AC">
      <w:pPr>
        <w:spacing w:line="276" w:lineRule="auto"/>
        <w:ind w:firstLine="426"/>
        <w:jc w:val="both"/>
        <w:rPr>
          <w:rFonts w:ascii="Tahoma" w:hAnsi="Tahoma" w:cs="Tahoma"/>
          <w:sz w:val="20"/>
          <w:szCs w:val="20"/>
        </w:rPr>
      </w:pPr>
      <w:r>
        <w:rPr>
          <w:rFonts w:ascii="Tahoma" w:hAnsi="Tahoma" w:cs="Tahoma"/>
          <w:sz w:val="20"/>
          <w:szCs w:val="20"/>
        </w:rPr>
        <w:t xml:space="preserve">2) </w:t>
      </w:r>
      <w:r w:rsidRPr="00AD23FC">
        <w:rPr>
          <w:rFonts w:ascii="Tahoma" w:hAnsi="Tahoma" w:cs="Tahoma"/>
          <w:sz w:val="20"/>
          <w:szCs w:val="20"/>
        </w:rPr>
        <w:t>dostawa systemu bezpieczeństwa końcówek (komputerów PC), w skład którego wchodzą:</w:t>
      </w:r>
    </w:p>
    <w:p w14:paraId="4106AE44" w14:textId="77777777" w:rsidR="00D649AC" w:rsidRDefault="00D649AC" w:rsidP="00D649AC">
      <w:pPr>
        <w:numPr>
          <w:ilvl w:val="1"/>
          <w:numId w:val="45"/>
        </w:numPr>
        <w:spacing w:line="276" w:lineRule="auto"/>
        <w:jc w:val="both"/>
        <w:rPr>
          <w:rFonts w:ascii="Tahoma" w:hAnsi="Tahoma" w:cs="Tahoma"/>
          <w:sz w:val="20"/>
          <w:szCs w:val="20"/>
        </w:rPr>
      </w:pPr>
      <w:r w:rsidRPr="00AD23FC">
        <w:rPr>
          <w:rFonts w:ascii="Tahoma" w:hAnsi="Tahoma" w:cs="Tahoma"/>
          <w:sz w:val="20"/>
          <w:szCs w:val="20"/>
        </w:rPr>
        <w:t>moduł ochrony końcówek komputerowych  (komputerów PC) dla systemów Microsoft Windows,</w:t>
      </w:r>
    </w:p>
    <w:p w14:paraId="385835E7" w14:textId="341CA000" w:rsidR="00D649AC" w:rsidRPr="00565F27" w:rsidRDefault="00D649AC" w:rsidP="00D649AC">
      <w:pPr>
        <w:numPr>
          <w:ilvl w:val="1"/>
          <w:numId w:val="45"/>
        </w:numPr>
        <w:spacing w:line="276" w:lineRule="auto"/>
        <w:jc w:val="both"/>
        <w:rPr>
          <w:rFonts w:ascii="Tahoma" w:hAnsi="Tahoma" w:cs="Tahoma"/>
          <w:sz w:val="20"/>
          <w:szCs w:val="20"/>
        </w:rPr>
      </w:pPr>
      <w:r w:rsidRPr="00565F27">
        <w:rPr>
          <w:rFonts w:ascii="Tahoma" w:hAnsi="Tahoma" w:cs="Tahoma"/>
          <w:sz w:val="20"/>
          <w:szCs w:val="20"/>
        </w:rPr>
        <w:t>system zarządzania modułami ochrony końcówek komputerowych</w:t>
      </w:r>
      <w:r w:rsidR="009133CC">
        <w:rPr>
          <w:rFonts w:ascii="Tahoma" w:hAnsi="Tahoma" w:cs="Tahoma"/>
          <w:sz w:val="20"/>
          <w:szCs w:val="20"/>
        </w:rPr>
        <w:t>;</w:t>
      </w:r>
    </w:p>
    <w:p w14:paraId="2B18B889" w14:textId="7AD084FB" w:rsidR="00D649AC" w:rsidRPr="00AD23FC" w:rsidRDefault="00D649AC" w:rsidP="00D649AC">
      <w:pPr>
        <w:spacing w:line="276" w:lineRule="auto"/>
        <w:ind w:left="709" w:hanging="283"/>
        <w:jc w:val="both"/>
        <w:rPr>
          <w:rFonts w:ascii="Tahoma" w:hAnsi="Tahoma" w:cs="Tahoma"/>
          <w:sz w:val="20"/>
          <w:szCs w:val="20"/>
        </w:rPr>
      </w:pPr>
      <w:r>
        <w:rPr>
          <w:rFonts w:ascii="Tahoma" w:hAnsi="Tahoma" w:cs="Tahoma"/>
          <w:sz w:val="20"/>
          <w:szCs w:val="20"/>
        </w:rPr>
        <w:t xml:space="preserve">3) </w:t>
      </w:r>
      <w:r w:rsidR="00614EAB">
        <w:rPr>
          <w:rFonts w:ascii="Tahoma" w:hAnsi="Tahoma" w:cs="Tahoma"/>
          <w:sz w:val="20"/>
          <w:szCs w:val="20"/>
        </w:rPr>
        <w:t>udzielenie 36-miesięcznej gwarancji</w:t>
      </w:r>
      <w:r w:rsidR="009B4308">
        <w:rPr>
          <w:rFonts w:ascii="Tahoma" w:hAnsi="Tahoma" w:cs="Tahoma"/>
          <w:sz w:val="20"/>
          <w:szCs w:val="20"/>
        </w:rPr>
        <w:t xml:space="preserve"> od </w:t>
      </w:r>
      <w:r w:rsidRPr="00AD23FC">
        <w:rPr>
          <w:rFonts w:ascii="Tahoma" w:hAnsi="Tahoma" w:cs="Tahoma"/>
          <w:sz w:val="20"/>
          <w:szCs w:val="20"/>
        </w:rPr>
        <w:t>dnia podpisania protokołu odbioru dla:</w:t>
      </w:r>
    </w:p>
    <w:p w14:paraId="6E6C1C89" w14:textId="77777777" w:rsidR="00D649AC" w:rsidRPr="00AD23FC" w:rsidRDefault="00D649AC" w:rsidP="00D649AC">
      <w:pPr>
        <w:numPr>
          <w:ilvl w:val="0"/>
          <w:numId w:val="72"/>
        </w:numPr>
        <w:spacing w:line="276" w:lineRule="auto"/>
        <w:jc w:val="both"/>
        <w:rPr>
          <w:rFonts w:ascii="Tahoma" w:hAnsi="Tahoma" w:cs="Tahoma"/>
          <w:sz w:val="20"/>
          <w:szCs w:val="20"/>
        </w:rPr>
      </w:pPr>
      <w:r w:rsidRPr="00AD23FC">
        <w:rPr>
          <w:rFonts w:ascii="Tahoma" w:hAnsi="Tahoma" w:cs="Tahoma"/>
          <w:sz w:val="20"/>
          <w:szCs w:val="20"/>
        </w:rPr>
        <w:t>urządzenia ochrony przez sandboxing,</w:t>
      </w:r>
    </w:p>
    <w:p w14:paraId="12E25E75" w14:textId="114E7085" w:rsidR="00D649AC" w:rsidRPr="0050096C" w:rsidRDefault="00D649AC" w:rsidP="0050096C">
      <w:pPr>
        <w:pStyle w:val="Akapitzlist"/>
        <w:numPr>
          <w:ilvl w:val="0"/>
          <w:numId w:val="72"/>
        </w:numPr>
        <w:spacing w:line="276" w:lineRule="auto"/>
        <w:jc w:val="both"/>
        <w:rPr>
          <w:rFonts w:ascii="Tahoma" w:hAnsi="Tahoma" w:cs="Tahoma"/>
          <w:sz w:val="20"/>
          <w:szCs w:val="20"/>
        </w:rPr>
      </w:pPr>
      <w:r w:rsidRPr="0050096C">
        <w:rPr>
          <w:rFonts w:ascii="Tahoma" w:hAnsi="Tahoma" w:cs="Tahoma"/>
          <w:sz w:val="20"/>
          <w:szCs w:val="20"/>
        </w:rPr>
        <w:t>systemu bezpieczeństwa końcówek.</w:t>
      </w:r>
    </w:p>
    <w:p w14:paraId="0894655B" w14:textId="01440076" w:rsidR="0050096C" w:rsidRPr="0050096C" w:rsidRDefault="0050096C" w:rsidP="0050096C">
      <w:pPr>
        <w:pStyle w:val="Akapitzlist"/>
        <w:numPr>
          <w:ilvl w:val="0"/>
          <w:numId w:val="45"/>
        </w:numPr>
        <w:tabs>
          <w:tab w:val="clear" w:pos="2340"/>
        </w:tabs>
        <w:spacing w:line="276" w:lineRule="auto"/>
        <w:ind w:left="426"/>
        <w:jc w:val="both"/>
        <w:rPr>
          <w:rFonts w:ascii="Tahoma" w:hAnsi="Tahoma" w:cs="Tahoma"/>
          <w:sz w:val="20"/>
        </w:rPr>
      </w:pPr>
      <w:r>
        <w:rPr>
          <w:rFonts w:ascii="Tahoma" w:hAnsi="Tahoma" w:cs="Tahoma"/>
          <w:sz w:val="20"/>
        </w:rPr>
        <w:t>S</w:t>
      </w:r>
      <w:r w:rsidR="007C7EEA" w:rsidRPr="0050096C">
        <w:rPr>
          <w:rFonts w:ascii="Tahoma" w:hAnsi="Tahoma" w:cs="Tahoma"/>
          <w:sz w:val="20"/>
        </w:rPr>
        <w:t xml:space="preserve">zczegółowy opis przedmiotu zamówienia stanowi </w:t>
      </w:r>
      <w:r w:rsidR="007C7EEA" w:rsidRPr="0050096C">
        <w:rPr>
          <w:rFonts w:ascii="Tahoma" w:hAnsi="Tahoma" w:cs="Tahoma"/>
          <w:b/>
          <w:sz w:val="20"/>
        </w:rPr>
        <w:t>załącznik nr 1 do SIWZ.</w:t>
      </w:r>
    </w:p>
    <w:p w14:paraId="5088520C" w14:textId="77777777" w:rsidR="0050096C" w:rsidRPr="0050096C" w:rsidRDefault="007C7EEA" w:rsidP="0050096C">
      <w:pPr>
        <w:pStyle w:val="Akapitzlist"/>
        <w:numPr>
          <w:ilvl w:val="0"/>
          <w:numId w:val="45"/>
        </w:numPr>
        <w:tabs>
          <w:tab w:val="clear" w:pos="2340"/>
        </w:tabs>
        <w:spacing w:line="276" w:lineRule="auto"/>
        <w:ind w:left="426"/>
        <w:jc w:val="both"/>
        <w:rPr>
          <w:rFonts w:ascii="Tahoma" w:hAnsi="Tahoma" w:cs="Tahoma"/>
          <w:sz w:val="20"/>
          <w:szCs w:val="20"/>
        </w:rPr>
      </w:pPr>
      <w:r w:rsidRPr="0050096C">
        <w:rPr>
          <w:rFonts w:ascii="Tahoma" w:hAnsi="Tahoma" w:cs="Tahoma"/>
          <w:sz w:val="20"/>
          <w:szCs w:val="20"/>
        </w:rPr>
        <w:t xml:space="preserve">Wykonawca zobowiązany jest zrealizować zamówienie na zasadach i warunkach opisanych </w:t>
      </w:r>
      <w:r w:rsidRPr="0050096C">
        <w:rPr>
          <w:rFonts w:ascii="Tahoma" w:hAnsi="Tahoma" w:cs="Tahoma"/>
          <w:sz w:val="20"/>
          <w:szCs w:val="20"/>
        </w:rPr>
        <w:br/>
        <w:t xml:space="preserve">w Istotnych postanowieniach umowy stanowiącym </w:t>
      </w:r>
      <w:r w:rsidRPr="0050096C">
        <w:rPr>
          <w:rFonts w:ascii="Tahoma" w:hAnsi="Tahoma" w:cs="Tahoma"/>
          <w:b/>
          <w:sz w:val="20"/>
          <w:szCs w:val="20"/>
        </w:rPr>
        <w:t xml:space="preserve">załącznik nr </w:t>
      </w:r>
      <w:r w:rsidR="00D30238" w:rsidRPr="0050096C">
        <w:rPr>
          <w:rFonts w:ascii="Tahoma" w:hAnsi="Tahoma" w:cs="Tahoma"/>
          <w:b/>
          <w:sz w:val="20"/>
          <w:szCs w:val="20"/>
        </w:rPr>
        <w:t xml:space="preserve">4 </w:t>
      </w:r>
      <w:r w:rsidR="0050096C">
        <w:rPr>
          <w:rFonts w:ascii="Tahoma" w:hAnsi="Tahoma" w:cs="Tahoma"/>
          <w:b/>
          <w:sz w:val="20"/>
          <w:szCs w:val="20"/>
        </w:rPr>
        <w:t>do SIWZ.</w:t>
      </w:r>
    </w:p>
    <w:p w14:paraId="2E91F3DB" w14:textId="18C080FC" w:rsidR="00D649AC" w:rsidRPr="0050096C" w:rsidRDefault="007C7EEA" w:rsidP="0050096C">
      <w:pPr>
        <w:pStyle w:val="Akapitzlist"/>
        <w:numPr>
          <w:ilvl w:val="0"/>
          <w:numId w:val="45"/>
        </w:numPr>
        <w:tabs>
          <w:tab w:val="clear" w:pos="2340"/>
        </w:tabs>
        <w:spacing w:line="276" w:lineRule="auto"/>
        <w:ind w:left="426"/>
        <w:jc w:val="both"/>
        <w:rPr>
          <w:rFonts w:ascii="Tahoma" w:hAnsi="Tahoma" w:cs="Tahoma"/>
          <w:sz w:val="20"/>
          <w:szCs w:val="20"/>
        </w:rPr>
      </w:pPr>
      <w:r w:rsidRPr="0050096C">
        <w:rPr>
          <w:rFonts w:ascii="Tahoma" w:hAnsi="Tahoma" w:cs="Tahoma"/>
          <w:sz w:val="20"/>
          <w:szCs w:val="20"/>
        </w:rPr>
        <w:t xml:space="preserve">Wspólny Słownik Zamówień CPV: </w:t>
      </w:r>
      <w:r w:rsidR="00641222" w:rsidRPr="0050096C">
        <w:rPr>
          <w:rFonts w:ascii="Tahoma" w:hAnsi="Tahoma" w:cs="Tahoma"/>
          <w:sz w:val="20"/>
          <w:szCs w:val="20"/>
        </w:rPr>
        <w:t>48730000-4 - Pakiety oprogramowania zabezpieczającego</w:t>
      </w:r>
      <w:r w:rsidR="00D649AC" w:rsidRPr="0050096C">
        <w:rPr>
          <w:rFonts w:ascii="Tahoma" w:hAnsi="Tahoma" w:cs="Tahoma"/>
          <w:sz w:val="20"/>
          <w:szCs w:val="20"/>
        </w:rPr>
        <w:t>.</w:t>
      </w:r>
      <w:r w:rsidR="0050096C">
        <w:rPr>
          <w:rFonts w:ascii="Tahoma" w:hAnsi="Tahoma" w:cs="Tahoma"/>
          <w:sz w:val="20"/>
          <w:szCs w:val="20"/>
        </w:rPr>
        <w:t xml:space="preserve"> </w:t>
      </w:r>
    </w:p>
    <w:p w14:paraId="53512264" w14:textId="4746E95E" w:rsidR="00D649AC" w:rsidRPr="0050096C" w:rsidRDefault="007C7EEA" w:rsidP="0050096C">
      <w:pPr>
        <w:pStyle w:val="Akapitzlist"/>
        <w:numPr>
          <w:ilvl w:val="0"/>
          <w:numId w:val="45"/>
        </w:numPr>
        <w:tabs>
          <w:tab w:val="clear" w:pos="2340"/>
        </w:tabs>
        <w:spacing w:line="276" w:lineRule="auto"/>
        <w:ind w:left="426"/>
        <w:jc w:val="both"/>
        <w:rPr>
          <w:rFonts w:ascii="Tahoma" w:hAnsi="Tahoma" w:cs="Tahoma"/>
          <w:sz w:val="20"/>
          <w:szCs w:val="20"/>
        </w:rPr>
      </w:pPr>
      <w:r w:rsidRPr="0050096C">
        <w:rPr>
          <w:rFonts w:ascii="Tahoma" w:hAnsi="Tahoma" w:cs="Tahoma"/>
          <w:sz w:val="20"/>
          <w:szCs w:val="20"/>
        </w:rPr>
        <w:t xml:space="preserve">Zamawiający </w:t>
      </w:r>
      <w:r w:rsidR="00641222" w:rsidRPr="0050096C">
        <w:rPr>
          <w:rFonts w:ascii="Tahoma" w:hAnsi="Tahoma" w:cs="Tahoma"/>
          <w:sz w:val="20"/>
          <w:szCs w:val="20"/>
        </w:rPr>
        <w:t xml:space="preserve">nie </w:t>
      </w:r>
      <w:r w:rsidRPr="0050096C">
        <w:rPr>
          <w:rFonts w:ascii="Tahoma" w:hAnsi="Tahoma" w:cs="Tahoma"/>
          <w:sz w:val="20"/>
          <w:szCs w:val="20"/>
        </w:rPr>
        <w:t>dopuszcza możliwości składania ofert częściowych</w:t>
      </w:r>
      <w:r w:rsidR="00641222" w:rsidRPr="0050096C">
        <w:rPr>
          <w:rFonts w:ascii="Tahoma" w:hAnsi="Tahoma" w:cs="Tahoma"/>
          <w:sz w:val="20"/>
          <w:szCs w:val="20"/>
        </w:rPr>
        <w:t>.</w:t>
      </w:r>
    </w:p>
    <w:p w14:paraId="6391928B" w14:textId="77777777" w:rsidR="0050096C" w:rsidRDefault="007C7EEA" w:rsidP="0050096C">
      <w:pPr>
        <w:pStyle w:val="Akapitzlist"/>
        <w:numPr>
          <w:ilvl w:val="0"/>
          <w:numId w:val="45"/>
        </w:numPr>
        <w:tabs>
          <w:tab w:val="clear" w:pos="2340"/>
        </w:tabs>
        <w:spacing w:line="276" w:lineRule="auto"/>
        <w:ind w:left="426"/>
        <w:jc w:val="both"/>
        <w:rPr>
          <w:rFonts w:ascii="Tahoma" w:hAnsi="Tahoma" w:cs="Tahoma"/>
          <w:sz w:val="20"/>
          <w:szCs w:val="20"/>
        </w:rPr>
      </w:pPr>
      <w:r w:rsidRPr="0050096C">
        <w:rPr>
          <w:rFonts w:ascii="Tahoma" w:hAnsi="Tahoma" w:cs="Tahoma"/>
          <w:sz w:val="20"/>
          <w:szCs w:val="20"/>
        </w:rPr>
        <w:t>Zamawiający nie dopuszcza możliwości składania ofert wariantowych.</w:t>
      </w:r>
    </w:p>
    <w:p w14:paraId="42B3C152" w14:textId="77777777" w:rsidR="0050096C" w:rsidRDefault="007C7EEA" w:rsidP="0050096C">
      <w:pPr>
        <w:pStyle w:val="Akapitzlist"/>
        <w:numPr>
          <w:ilvl w:val="0"/>
          <w:numId w:val="45"/>
        </w:numPr>
        <w:tabs>
          <w:tab w:val="clear" w:pos="2340"/>
        </w:tabs>
        <w:spacing w:line="276" w:lineRule="auto"/>
        <w:ind w:left="426"/>
        <w:jc w:val="both"/>
        <w:rPr>
          <w:rFonts w:ascii="Tahoma" w:hAnsi="Tahoma" w:cs="Tahoma"/>
          <w:sz w:val="20"/>
          <w:szCs w:val="20"/>
        </w:rPr>
      </w:pPr>
      <w:r w:rsidRPr="0050096C">
        <w:rPr>
          <w:rFonts w:ascii="Tahoma" w:hAnsi="Tahoma" w:cs="Tahoma"/>
          <w:sz w:val="20"/>
          <w:szCs w:val="20"/>
        </w:rPr>
        <w:t>Zamawiający nie przewiduje możliwości udzielania zamówień</w:t>
      </w:r>
      <w:r w:rsidRPr="0050096C">
        <w:rPr>
          <w:rFonts w:ascii="Tahoma" w:hAnsi="Tahoma" w:cs="Tahoma"/>
          <w:color w:val="000000"/>
          <w:sz w:val="20"/>
          <w:szCs w:val="20"/>
        </w:rPr>
        <w:t xml:space="preserve">, o których mowa w art. 67 ust. 1 </w:t>
      </w:r>
      <w:r w:rsidRPr="0050096C">
        <w:rPr>
          <w:rFonts w:ascii="Tahoma" w:hAnsi="Tahoma" w:cs="Tahoma"/>
          <w:color w:val="000000"/>
          <w:sz w:val="20"/>
          <w:szCs w:val="20"/>
        </w:rPr>
        <w:br/>
        <w:t xml:space="preserve">pkt </w:t>
      </w:r>
      <w:r w:rsidRPr="0050096C">
        <w:rPr>
          <w:rFonts w:ascii="Tahoma" w:hAnsi="Tahoma" w:cs="Tahoma"/>
          <w:sz w:val="20"/>
          <w:szCs w:val="20"/>
        </w:rPr>
        <w:t>7</w:t>
      </w:r>
      <w:r w:rsidR="006412AF" w:rsidRPr="0050096C">
        <w:rPr>
          <w:rFonts w:ascii="Tahoma" w:hAnsi="Tahoma" w:cs="Tahoma"/>
          <w:sz w:val="20"/>
          <w:szCs w:val="20"/>
        </w:rPr>
        <w:t xml:space="preserve"> ustawy Pzp.</w:t>
      </w:r>
    </w:p>
    <w:p w14:paraId="5CF46B6B" w14:textId="76BB0F39" w:rsidR="00D649AC" w:rsidRPr="0050096C" w:rsidRDefault="00B667E3" w:rsidP="0050096C">
      <w:pPr>
        <w:pStyle w:val="Akapitzlist"/>
        <w:numPr>
          <w:ilvl w:val="0"/>
          <w:numId w:val="45"/>
        </w:numPr>
        <w:tabs>
          <w:tab w:val="clear" w:pos="2340"/>
        </w:tabs>
        <w:spacing w:line="276" w:lineRule="auto"/>
        <w:ind w:left="426"/>
        <w:jc w:val="both"/>
        <w:rPr>
          <w:rFonts w:ascii="Tahoma" w:hAnsi="Tahoma" w:cs="Tahoma"/>
          <w:sz w:val="20"/>
          <w:szCs w:val="20"/>
        </w:rPr>
      </w:pPr>
      <w:r w:rsidRPr="0050096C">
        <w:rPr>
          <w:rFonts w:ascii="Tahoma" w:hAnsi="Tahoma" w:cs="Tahoma"/>
          <w:sz w:val="20"/>
          <w:szCs w:val="20"/>
        </w:rPr>
        <w:t>Zamawiaj</w:t>
      </w:r>
      <w:r w:rsidR="00D649AC" w:rsidRPr="0050096C">
        <w:rPr>
          <w:rFonts w:ascii="Tahoma" w:hAnsi="Tahoma" w:cs="Tahoma"/>
          <w:sz w:val="20"/>
          <w:szCs w:val="20"/>
        </w:rPr>
        <w:t>ą</w:t>
      </w:r>
      <w:r w:rsidRPr="0050096C">
        <w:rPr>
          <w:rFonts w:ascii="Tahoma" w:hAnsi="Tahoma" w:cs="Tahoma"/>
          <w:sz w:val="20"/>
          <w:szCs w:val="20"/>
        </w:rPr>
        <w:t xml:space="preserve">cy dopuszcza powierzenie wykonania części niniejszego zamówienia podwykonawcom. Wykonawca </w:t>
      </w:r>
      <w:r w:rsidR="001341EE" w:rsidRPr="0050096C">
        <w:rPr>
          <w:rFonts w:ascii="Tahoma" w:hAnsi="Tahoma" w:cs="Tahoma"/>
          <w:sz w:val="20"/>
          <w:szCs w:val="20"/>
        </w:rPr>
        <w:t>na podstawie art. 36b ust. 1 ustawy Pzp jest zobowiązany umieścić w składanej ofercie informację o częściach zamówienia, które Wykonawca zamierza powierzyć podwykonawcom, i podania firm podwykonawców. Brak podania w ofercie przez Wykonawcę powyższych informacji, będzie rozumiane przez Zamawiającego jako samodzielna realiza</w:t>
      </w:r>
      <w:r w:rsidR="00A0462E" w:rsidRPr="0050096C">
        <w:rPr>
          <w:rFonts w:ascii="Tahoma" w:hAnsi="Tahoma" w:cs="Tahoma"/>
          <w:sz w:val="20"/>
          <w:szCs w:val="20"/>
        </w:rPr>
        <w:t>cja całego przedmiotu zamówienia</w:t>
      </w:r>
      <w:r w:rsidR="001341EE" w:rsidRPr="0050096C">
        <w:rPr>
          <w:rFonts w:ascii="Tahoma" w:hAnsi="Tahoma" w:cs="Tahoma"/>
          <w:sz w:val="20"/>
          <w:szCs w:val="20"/>
        </w:rPr>
        <w:t>.</w:t>
      </w:r>
    </w:p>
    <w:p w14:paraId="2517BBAF" w14:textId="566B9734" w:rsidR="001A5EFC" w:rsidRPr="0050096C" w:rsidRDefault="001A5EFC" w:rsidP="0050096C">
      <w:pPr>
        <w:pStyle w:val="Akapitzlist"/>
        <w:numPr>
          <w:ilvl w:val="0"/>
          <w:numId w:val="45"/>
        </w:numPr>
        <w:tabs>
          <w:tab w:val="clear" w:pos="2340"/>
        </w:tabs>
        <w:spacing w:line="276" w:lineRule="auto"/>
        <w:ind w:left="426"/>
        <w:jc w:val="both"/>
        <w:rPr>
          <w:rFonts w:ascii="Tahoma" w:hAnsi="Tahoma" w:cs="Tahoma"/>
          <w:sz w:val="20"/>
          <w:szCs w:val="20"/>
        </w:rPr>
      </w:pPr>
      <w:r w:rsidRPr="0050096C">
        <w:rPr>
          <w:rFonts w:ascii="Tahoma" w:hAnsi="Tahoma" w:cs="Tahoma"/>
          <w:sz w:val="20"/>
          <w:szCs w:val="20"/>
        </w:rPr>
        <w:t xml:space="preserve">Z uwagi na to, że art. 30 ust. 5 ustawy prawo zamówień publicznych wyraźnie wskazuje na Wykonawcę jako tego, kto jest zobowiązany wykazać, że oferowane urządzenia spełniają wymagania postawione przez Zamawiającego, w przypadku jakichkolwiek wątpliwości, Zamawiający zastrzega sobie prawo sprawdzenia pełnej zgodności zaoferowanych przez Wykonawcę produktów z wymogami SIWZ. Sprawdzenie to będzie polegać na wielokrotnym przeprowadzeniu testów w warunkach produkcyjnych na sprzęcie Wykonawcy, z użyciem urządzeń </w:t>
      </w:r>
      <w:r w:rsidRPr="0050096C">
        <w:rPr>
          <w:rFonts w:ascii="Tahoma" w:hAnsi="Tahoma" w:cs="Tahoma"/>
          <w:sz w:val="20"/>
          <w:szCs w:val="20"/>
        </w:rPr>
        <w:lastRenderedPageBreak/>
        <w:t>peryferyjnych Zamawiającego. W tym celu Wykonawca na każde wezwanie Zamawiającego dostarczy do siedziby Zamawiającego, w terminie 5 dni od daty otrzymania wezwania, po jednym egzemplarzu wskazanego przedmiotu dostawy. W odniesieniu do oprogramowania mogą zostać dostarczone licencje tymczasowe, w pełni zgodne z oferowanymi. Jednocześnie Zamawiający zastrzega sobie możliwość odwołania się do oficjalnych, publicznie dostępnych stron internetowych producenta weryfikowanego przedmiotu oferty. Negatywny wynik tego sprawdzenia skutkować będzie odrzuceniem oferty, na podstawie art. 89 ust. 1 pkt. 2 ustawy</w:t>
      </w:r>
      <w:r w:rsidR="00DF1047" w:rsidRPr="0050096C">
        <w:rPr>
          <w:rFonts w:ascii="Tahoma" w:hAnsi="Tahoma" w:cs="Tahoma"/>
          <w:sz w:val="20"/>
          <w:szCs w:val="20"/>
        </w:rPr>
        <w:t xml:space="preserve"> Pzp</w:t>
      </w:r>
      <w:r w:rsidRPr="0050096C">
        <w:rPr>
          <w:rFonts w:ascii="Tahoma" w:hAnsi="Tahoma" w:cs="Tahoma"/>
          <w:sz w:val="20"/>
          <w:szCs w:val="20"/>
        </w:rPr>
        <w:t>. Nieprzedłożenie oferowanych produktów do przetestowania w ww. terminie zostanie potraktowane, jako negatywny wynik sprawdzenia. Po wykonaniu testów, dostarczone do testów egzemplarze będą zwrócone oferentowi.</w:t>
      </w:r>
    </w:p>
    <w:p w14:paraId="2E41B039" w14:textId="77777777" w:rsidR="007C7EEA" w:rsidRDefault="007C7EEA" w:rsidP="007C7EEA">
      <w:pPr>
        <w:pStyle w:val="Akapitzlist"/>
        <w:rPr>
          <w:rFonts w:ascii="Tahoma" w:hAnsi="Tahoma" w:cs="Tahoma"/>
          <w:sz w:val="20"/>
        </w:rPr>
      </w:pPr>
    </w:p>
    <w:p w14:paraId="3B1500A4" w14:textId="5C22FA0C" w:rsidR="007C7EEA" w:rsidRPr="0095724D" w:rsidRDefault="007C7EEA" w:rsidP="0095724D">
      <w:pPr>
        <w:pStyle w:val="Akapitzlist"/>
        <w:numPr>
          <w:ilvl w:val="0"/>
          <w:numId w:val="1"/>
        </w:numPr>
        <w:rPr>
          <w:rFonts w:ascii="Tahoma" w:hAnsi="Tahoma" w:cs="Tahoma"/>
          <w:b/>
          <w:sz w:val="20"/>
        </w:rPr>
      </w:pPr>
      <w:r w:rsidRPr="007C7EEA">
        <w:rPr>
          <w:rFonts w:ascii="Tahoma" w:hAnsi="Tahoma" w:cs="Tahoma"/>
          <w:b/>
          <w:sz w:val="20"/>
        </w:rPr>
        <w:t>Termin wykonania zamówienia.</w:t>
      </w:r>
    </w:p>
    <w:p w14:paraId="49B669FE" w14:textId="77777777" w:rsidR="00B602F1" w:rsidRDefault="00B602F1" w:rsidP="00B602F1">
      <w:pPr>
        <w:pStyle w:val="Akapitzlist"/>
        <w:numPr>
          <w:ilvl w:val="0"/>
          <w:numId w:val="32"/>
        </w:numPr>
        <w:ind w:left="709"/>
        <w:jc w:val="both"/>
        <w:rPr>
          <w:rFonts w:ascii="Tahoma" w:hAnsi="Tahoma" w:cs="Tahoma"/>
          <w:b/>
          <w:sz w:val="20"/>
        </w:rPr>
      </w:pPr>
      <w:r w:rsidRPr="00116B69">
        <w:rPr>
          <w:rFonts w:ascii="Tahoma" w:hAnsi="Tahoma" w:cs="Tahoma"/>
          <w:sz w:val="20"/>
        </w:rPr>
        <w:t xml:space="preserve">Zamawiający wymaga aby </w:t>
      </w:r>
      <w:r>
        <w:rPr>
          <w:rFonts w:ascii="Tahoma" w:hAnsi="Tahoma" w:cs="Tahoma"/>
          <w:sz w:val="20"/>
        </w:rPr>
        <w:t>przedmiot zamówienia, o którym mowa w rozdz. III pkt 1 został</w:t>
      </w:r>
      <w:r w:rsidRPr="00116B69">
        <w:rPr>
          <w:rFonts w:ascii="Tahoma" w:hAnsi="Tahoma" w:cs="Tahoma"/>
          <w:sz w:val="20"/>
        </w:rPr>
        <w:t xml:space="preserve"> zrealizowan</w:t>
      </w:r>
      <w:r>
        <w:rPr>
          <w:rFonts w:ascii="Tahoma" w:hAnsi="Tahoma" w:cs="Tahoma"/>
          <w:sz w:val="20"/>
        </w:rPr>
        <w:t>y</w:t>
      </w:r>
      <w:r w:rsidRPr="00116B69">
        <w:rPr>
          <w:rFonts w:ascii="Tahoma" w:hAnsi="Tahoma" w:cs="Tahoma"/>
          <w:sz w:val="20"/>
        </w:rPr>
        <w:t xml:space="preserve"> w terminie wskazanym przez Wykonawcę w formularzu ofertowym, jednak </w:t>
      </w:r>
      <w:r w:rsidRPr="00116B69">
        <w:rPr>
          <w:rFonts w:ascii="Tahoma" w:hAnsi="Tahoma" w:cs="Tahoma"/>
          <w:b/>
          <w:sz w:val="20"/>
        </w:rPr>
        <w:t xml:space="preserve">nie dłuższym niż do dnia </w:t>
      </w:r>
      <w:r>
        <w:rPr>
          <w:rFonts w:ascii="Tahoma" w:hAnsi="Tahoma" w:cs="Tahoma"/>
          <w:b/>
          <w:sz w:val="20"/>
        </w:rPr>
        <w:t>20</w:t>
      </w:r>
      <w:r w:rsidRPr="00116B69">
        <w:rPr>
          <w:rFonts w:ascii="Tahoma" w:hAnsi="Tahoma" w:cs="Tahoma"/>
          <w:b/>
          <w:sz w:val="20"/>
        </w:rPr>
        <w:t xml:space="preserve"> grudnia 2017 r.</w:t>
      </w:r>
    </w:p>
    <w:p w14:paraId="6A15B6E7" w14:textId="77777777" w:rsidR="004A7EFC" w:rsidRDefault="004A7EFC" w:rsidP="007C7EEA">
      <w:pPr>
        <w:ind w:left="709"/>
        <w:jc w:val="both"/>
        <w:rPr>
          <w:rFonts w:ascii="Tahoma" w:hAnsi="Tahoma" w:cs="Tahoma"/>
          <w:b/>
          <w:sz w:val="20"/>
        </w:rPr>
      </w:pPr>
    </w:p>
    <w:p w14:paraId="5E16B3BA" w14:textId="77777777" w:rsidR="004A7EFC" w:rsidRPr="004A7EFC" w:rsidRDefault="004A7EFC" w:rsidP="00D501B8">
      <w:pPr>
        <w:pStyle w:val="Akapitzlist"/>
        <w:numPr>
          <w:ilvl w:val="0"/>
          <w:numId w:val="1"/>
        </w:numPr>
        <w:jc w:val="both"/>
        <w:rPr>
          <w:rFonts w:ascii="Tahoma" w:hAnsi="Tahoma" w:cs="Tahoma"/>
          <w:b/>
          <w:sz w:val="20"/>
        </w:rPr>
      </w:pPr>
      <w:r w:rsidRPr="004A7EFC">
        <w:rPr>
          <w:rFonts w:ascii="Tahoma" w:hAnsi="Tahoma" w:cs="Tahoma"/>
          <w:b/>
          <w:sz w:val="20"/>
        </w:rPr>
        <w:t>Warunki udziału w postępowaniu.</w:t>
      </w:r>
    </w:p>
    <w:p w14:paraId="35E3D076" w14:textId="674F8C56" w:rsidR="004A7EFC" w:rsidRPr="00A404FC" w:rsidRDefault="004A7EFC" w:rsidP="00B72C2D">
      <w:pPr>
        <w:numPr>
          <w:ilvl w:val="3"/>
          <w:numId w:val="5"/>
        </w:numPr>
        <w:tabs>
          <w:tab w:val="clear" w:pos="2880"/>
          <w:tab w:val="num" w:pos="709"/>
        </w:tabs>
        <w:spacing w:after="40"/>
        <w:ind w:left="709" w:hanging="283"/>
        <w:jc w:val="both"/>
        <w:rPr>
          <w:rFonts w:ascii="Tahoma" w:hAnsi="Tahoma" w:cs="Tahoma"/>
          <w:b/>
          <w:sz w:val="20"/>
          <w:szCs w:val="20"/>
        </w:rPr>
      </w:pPr>
      <w:r w:rsidRPr="00EC4B6F">
        <w:rPr>
          <w:rFonts w:ascii="Tahoma" w:hAnsi="Tahoma" w:cs="Tahoma"/>
          <w:sz w:val="20"/>
          <w:szCs w:val="20"/>
        </w:rPr>
        <w:t>O udzielenie zamówienia mogą ubiegać się Wykonawcy, którzy</w:t>
      </w:r>
      <w:r w:rsidR="00A404FC">
        <w:rPr>
          <w:rFonts w:ascii="Tahoma" w:hAnsi="Tahoma" w:cs="Tahoma"/>
          <w:sz w:val="20"/>
          <w:szCs w:val="20"/>
        </w:rPr>
        <w:t xml:space="preserve"> </w:t>
      </w:r>
      <w:r w:rsidRPr="00A404FC">
        <w:rPr>
          <w:rFonts w:ascii="Tahoma" w:hAnsi="Tahoma" w:cs="Tahoma"/>
          <w:b/>
          <w:bCs/>
          <w:sz w:val="20"/>
          <w:szCs w:val="20"/>
        </w:rPr>
        <w:t xml:space="preserve">nie podlegają </w:t>
      </w:r>
      <w:r w:rsidR="0083115C">
        <w:rPr>
          <w:rFonts w:ascii="Tahoma" w:hAnsi="Tahoma" w:cs="Tahoma"/>
          <w:b/>
          <w:bCs/>
          <w:sz w:val="20"/>
          <w:szCs w:val="20"/>
        </w:rPr>
        <w:t>wykluczeniu z postępowania.</w:t>
      </w:r>
    </w:p>
    <w:p w14:paraId="66D39046" w14:textId="77777777" w:rsidR="007A16C9" w:rsidRDefault="007A16C9" w:rsidP="00F16BD2">
      <w:pPr>
        <w:jc w:val="both"/>
        <w:rPr>
          <w:rFonts w:ascii="Tahoma" w:hAnsi="Tahoma" w:cs="Tahoma"/>
          <w:sz w:val="20"/>
          <w:szCs w:val="18"/>
        </w:rPr>
      </w:pPr>
    </w:p>
    <w:p w14:paraId="5D52A9AA" w14:textId="77777777" w:rsidR="00F16BD2" w:rsidRDefault="007A16C9" w:rsidP="00D501B8">
      <w:pPr>
        <w:pStyle w:val="Akapitzlist"/>
        <w:numPr>
          <w:ilvl w:val="0"/>
          <w:numId w:val="1"/>
        </w:numPr>
        <w:jc w:val="both"/>
        <w:rPr>
          <w:rFonts w:ascii="Tahoma" w:hAnsi="Tahoma" w:cs="Tahoma"/>
          <w:b/>
          <w:sz w:val="20"/>
          <w:szCs w:val="18"/>
        </w:rPr>
      </w:pPr>
      <w:r w:rsidRPr="007A16C9">
        <w:rPr>
          <w:rFonts w:ascii="Tahoma" w:hAnsi="Tahoma" w:cs="Tahoma"/>
          <w:b/>
          <w:sz w:val="20"/>
          <w:szCs w:val="18"/>
        </w:rPr>
        <w:t>Podstawy wykluczenia</w:t>
      </w:r>
      <w:r>
        <w:rPr>
          <w:rFonts w:ascii="Tahoma" w:hAnsi="Tahoma" w:cs="Tahoma"/>
          <w:b/>
          <w:sz w:val="20"/>
          <w:szCs w:val="18"/>
        </w:rPr>
        <w:t>.</w:t>
      </w:r>
    </w:p>
    <w:p w14:paraId="4743CF9A" w14:textId="77777777" w:rsidR="007A16C9" w:rsidRPr="003F4A78" w:rsidRDefault="007A16C9" w:rsidP="00B72C2D">
      <w:pPr>
        <w:pStyle w:val="Akapitzlist"/>
        <w:numPr>
          <w:ilvl w:val="0"/>
          <w:numId w:val="6"/>
        </w:numPr>
        <w:spacing w:after="40"/>
        <w:ind w:left="709"/>
        <w:contextualSpacing w:val="0"/>
        <w:jc w:val="both"/>
        <w:rPr>
          <w:rFonts w:ascii="Tahoma" w:hAnsi="Tahoma" w:cs="Tahoma"/>
          <w:b/>
          <w:sz w:val="20"/>
          <w:szCs w:val="20"/>
        </w:rPr>
      </w:pPr>
      <w:r w:rsidRPr="003F4A78">
        <w:rPr>
          <w:rFonts w:ascii="Tahoma" w:hAnsi="Tahoma" w:cs="Tahoma"/>
          <w:b/>
          <w:sz w:val="20"/>
          <w:szCs w:val="20"/>
        </w:rPr>
        <w:t>W przedmiotowym postępowaniu Zamawiający zgodnie z art. 24 ust. 1 pkt. 12-23 ustawy PZP wykluczy:</w:t>
      </w:r>
    </w:p>
    <w:p w14:paraId="0F800F8E"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który nie wykazał spełniania warunków udziału w postępowaniu lub nie wykazał braku podstaw wykluczenia;</w:t>
      </w:r>
    </w:p>
    <w:p w14:paraId="3EE16E70"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69568CD6" w14:textId="77777777" w:rsidR="007A16C9" w:rsidRDefault="007A16C9" w:rsidP="00B72C2D">
      <w:pPr>
        <w:pStyle w:val="Akapitzlist"/>
        <w:numPr>
          <w:ilvl w:val="0"/>
          <w:numId w:val="8"/>
        </w:numPr>
        <w:spacing w:after="40"/>
        <w:ind w:left="2268"/>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art. 250a, art. 258 lub art. 270–309 ustawy z dnia 6 czerwca 1997 r. – Kodeks karny (Dz. U. Nr 88, poz. 553, z późn. zm.) lub</w:t>
      </w:r>
      <w:r w:rsidRPr="003F4A78">
        <w:rPr>
          <w:rFonts w:ascii="Tahoma" w:hAnsi="Tahoma" w:cs="Tahoma"/>
          <w:bCs/>
          <w:sz w:val="20"/>
          <w:szCs w:val="20"/>
        </w:rPr>
        <w:softHyphen/>
        <w:t xml:space="preserve"> art. 46 lub art. 48 ustawy z dnia 25 czerwca 2010 r. o sporcie (Dz. U. z 2016 r. poz. 176),</w:t>
      </w:r>
    </w:p>
    <w:p w14:paraId="3865D8E4" w14:textId="77777777" w:rsidR="007A16C9" w:rsidRDefault="007A16C9" w:rsidP="00B72C2D">
      <w:pPr>
        <w:pStyle w:val="Akapitzlist"/>
        <w:numPr>
          <w:ilvl w:val="0"/>
          <w:numId w:val="8"/>
        </w:numPr>
        <w:spacing w:after="40"/>
        <w:ind w:left="2268"/>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r>
        <w:rPr>
          <w:rFonts w:ascii="Tahoma" w:hAnsi="Tahoma" w:cs="Tahoma"/>
          <w:bCs/>
          <w:sz w:val="20"/>
          <w:szCs w:val="20"/>
        </w:rPr>
        <w:t xml:space="preserve"> </w:t>
      </w:r>
    </w:p>
    <w:p w14:paraId="363E72ED" w14:textId="77777777" w:rsidR="007A16C9" w:rsidRDefault="007A16C9" w:rsidP="00B72C2D">
      <w:pPr>
        <w:pStyle w:val="Akapitzlist"/>
        <w:numPr>
          <w:ilvl w:val="0"/>
          <w:numId w:val="8"/>
        </w:numPr>
        <w:spacing w:after="40"/>
        <w:ind w:left="2268"/>
        <w:jc w:val="both"/>
        <w:rPr>
          <w:rFonts w:ascii="Tahoma" w:hAnsi="Tahoma" w:cs="Tahoma"/>
          <w:bCs/>
          <w:sz w:val="20"/>
          <w:szCs w:val="20"/>
        </w:rPr>
      </w:pPr>
      <w:r w:rsidRPr="003F4A78">
        <w:rPr>
          <w:rFonts w:ascii="Tahoma" w:hAnsi="Tahoma" w:cs="Tahoma"/>
          <w:bCs/>
          <w:sz w:val="20"/>
          <w:szCs w:val="20"/>
        </w:rPr>
        <w:t>skarbowe,</w:t>
      </w:r>
      <w:r>
        <w:rPr>
          <w:rFonts w:ascii="Tahoma" w:hAnsi="Tahoma" w:cs="Tahoma"/>
          <w:bCs/>
          <w:sz w:val="20"/>
          <w:szCs w:val="20"/>
        </w:rPr>
        <w:t xml:space="preserve"> </w:t>
      </w:r>
    </w:p>
    <w:p w14:paraId="14CBCE9C" w14:textId="77777777" w:rsidR="007A16C9" w:rsidRPr="00535B85" w:rsidRDefault="007A16C9" w:rsidP="00B72C2D">
      <w:pPr>
        <w:pStyle w:val="Akapitzlist"/>
        <w:numPr>
          <w:ilvl w:val="0"/>
          <w:numId w:val="8"/>
        </w:numPr>
        <w:spacing w:after="40"/>
        <w:ind w:left="2268"/>
        <w:jc w:val="both"/>
        <w:rPr>
          <w:rFonts w:ascii="Tahoma" w:hAnsi="Tahoma" w:cs="Tahoma"/>
          <w:bCs/>
          <w:sz w:val="20"/>
          <w:szCs w:val="20"/>
        </w:rPr>
      </w:pPr>
      <w:r>
        <w:rPr>
          <w:rFonts w:ascii="Tahoma" w:hAnsi="Tahoma" w:cs="Tahoma"/>
          <w:bCs/>
          <w:sz w:val="20"/>
          <w:szCs w:val="20"/>
        </w:rPr>
        <w:t xml:space="preserve">o </w:t>
      </w:r>
      <w:r w:rsidRPr="00535B85">
        <w:rPr>
          <w:rFonts w:ascii="Tahoma" w:hAnsi="Tahoma" w:cs="Tahoma"/>
          <w:bCs/>
          <w:sz w:val="20"/>
          <w:szCs w:val="20"/>
        </w:rPr>
        <w:t xml:space="preserve">którym mowa w art. 9 lub art. 10 ustawy z dnia 15 czerwca 2012 r. </w:t>
      </w:r>
      <w:r>
        <w:rPr>
          <w:rFonts w:ascii="Tahoma" w:hAnsi="Tahoma" w:cs="Tahoma"/>
          <w:bCs/>
          <w:sz w:val="20"/>
          <w:szCs w:val="20"/>
        </w:rPr>
        <w:br/>
      </w:r>
      <w:r w:rsidRPr="00535B85">
        <w:rPr>
          <w:rFonts w:ascii="Tahoma" w:hAnsi="Tahoma" w:cs="Tahoma"/>
          <w:bCs/>
          <w:sz w:val="20"/>
          <w:szCs w:val="20"/>
        </w:rPr>
        <w:t>o skutkach powierzania wykonywania pracy cudzoziemcom przebywającym wbrew przepisom na terytorium Rzeczypospolitej Polskiej (Dz. U. poz. 769);</w:t>
      </w:r>
    </w:p>
    <w:p w14:paraId="69C1E859"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4EFB8894"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2B38556"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5C0EF979"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458590DE"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lastRenderedPageBreak/>
        <w:t xml:space="preserve">wykonawcę, który bezprawnie wpływał lub próbował wpłynąć na czynności zamawiającego lub pozyskać informacje poufne, mogące dać mu przewagę </w:t>
      </w:r>
      <w:r>
        <w:rPr>
          <w:rFonts w:ascii="Tahoma" w:hAnsi="Tahoma" w:cs="Tahoma"/>
          <w:bCs/>
          <w:sz w:val="20"/>
          <w:szCs w:val="20"/>
        </w:rPr>
        <w:br/>
      </w:r>
      <w:r w:rsidRPr="003F4A78">
        <w:rPr>
          <w:rFonts w:ascii="Tahoma" w:hAnsi="Tahoma" w:cs="Tahoma"/>
          <w:bCs/>
          <w:sz w:val="20"/>
          <w:szCs w:val="20"/>
        </w:rPr>
        <w:t>w postępowaniu o udzielenie zamówienia;</w:t>
      </w:r>
    </w:p>
    <w:p w14:paraId="30135C6E"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1CDC23F"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7DA1E65D"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470F8B2D" w14:textId="77777777" w:rsidR="00517211"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wobec którego orzeczono tytułem środka zapobiegawczego zakaz ubiegania się o zamówienia publiczne;</w:t>
      </w:r>
    </w:p>
    <w:p w14:paraId="3A5B0DE5" w14:textId="77777777" w:rsidR="007A16C9" w:rsidRPr="00517211" w:rsidRDefault="007A16C9" w:rsidP="00B72C2D">
      <w:pPr>
        <w:pStyle w:val="Akapitzlist"/>
        <w:numPr>
          <w:ilvl w:val="0"/>
          <w:numId w:val="7"/>
        </w:numPr>
        <w:spacing w:after="40"/>
        <w:ind w:left="1560"/>
        <w:contextualSpacing w:val="0"/>
        <w:jc w:val="both"/>
        <w:rPr>
          <w:rFonts w:ascii="Tahoma" w:hAnsi="Tahoma" w:cs="Tahoma"/>
          <w:bCs/>
          <w:sz w:val="20"/>
          <w:szCs w:val="20"/>
        </w:rPr>
      </w:pPr>
      <w:r w:rsidRPr="00517211">
        <w:rPr>
          <w:rFonts w:ascii="Tahoma" w:hAnsi="Tahoma" w:cs="Tahoma"/>
          <w:sz w:val="20"/>
          <w:szCs w:val="20"/>
        </w:rPr>
        <w:t xml:space="preserve">wykonawców, którzy należąc do tej samej grupy kapitałowej, w rozumieniu ustawy </w:t>
      </w:r>
      <w:r w:rsidRPr="00517211">
        <w:rPr>
          <w:rFonts w:ascii="Tahoma" w:hAnsi="Tahoma" w:cs="Tahoma"/>
          <w:sz w:val="20"/>
          <w:szCs w:val="20"/>
        </w:rPr>
        <w:br/>
        <w:t>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230EE25" w14:textId="77777777" w:rsidR="004A7EFC" w:rsidRPr="007C7EEA" w:rsidRDefault="004A7EFC" w:rsidP="007C7EEA">
      <w:pPr>
        <w:ind w:left="709"/>
        <w:jc w:val="both"/>
        <w:rPr>
          <w:rFonts w:ascii="Tahoma" w:hAnsi="Tahoma" w:cs="Tahoma"/>
          <w:b/>
          <w:sz w:val="20"/>
        </w:rPr>
      </w:pPr>
    </w:p>
    <w:p w14:paraId="3A2CE71F" w14:textId="77777777" w:rsidR="001472B4" w:rsidRPr="00535B85" w:rsidRDefault="001472B4" w:rsidP="00B72C2D">
      <w:pPr>
        <w:pStyle w:val="Akapitzlist"/>
        <w:numPr>
          <w:ilvl w:val="0"/>
          <w:numId w:val="6"/>
        </w:numPr>
        <w:spacing w:after="40"/>
        <w:ind w:left="709"/>
        <w:contextualSpacing w:val="0"/>
        <w:jc w:val="both"/>
        <w:rPr>
          <w:rFonts w:ascii="Tahoma" w:hAnsi="Tahoma" w:cs="Tahoma"/>
          <w:b/>
          <w:sz w:val="20"/>
          <w:szCs w:val="20"/>
        </w:rPr>
      </w:pPr>
      <w:r w:rsidRPr="00535B85">
        <w:rPr>
          <w:rFonts w:ascii="Tahoma" w:hAnsi="Tahoma" w:cs="Tahoma"/>
          <w:b/>
          <w:sz w:val="20"/>
          <w14:numForm w14:val="lining"/>
        </w:rPr>
        <w:t xml:space="preserve">Dodatkowo </w:t>
      </w:r>
      <w:r>
        <w:rPr>
          <w:rFonts w:ascii="Tahoma" w:hAnsi="Tahoma" w:cs="Tahoma"/>
          <w:b/>
          <w:bCs/>
          <w:sz w:val="20"/>
        </w:rPr>
        <w:t xml:space="preserve">na podstawie art. 24 ust. 5 pkt 1 </w:t>
      </w:r>
      <w:r w:rsidRPr="00535B85">
        <w:rPr>
          <w:rFonts w:ascii="Tahoma" w:hAnsi="Tahoma" w:cs="Tahoma"/>
          <w:b/>
          <w:sz w:val="20"/>
          <w14:numForm w14:val="lining"/>
        </w:rPr>
        <w:t xml:space="preserve">Zamawiający </w:t>
      </w:r>
      <w:r w:rsidRPr="00535B85">
        <w:rPr>
          <w:rFonts w:ascii="Tahoma" w:hAnsi="Tahoma" w:cs="Tahoma"/>
          <w:b/>
          <w:bCs/>
          <w:sz w:val="20"/>
        </w:rPr>
        <w:t>p</w:t>
      </w:r>
      <w:r>
        <w:rPr>
          <w:rFonts w:ascii="Tahoma" w:hAnsi="Tahoma" w:cs="Tahoma"/>
          <w:b/>
          <w:bCs/>
          <w:sz w:val="20"/>
        </w:rPr>
        <w:t>rzewiduje wykluczenie wykonawcy:</w:t>
      </w:r>
    </w:p>
    <w:p w14:paraId="0F7238C9" w14:textId="7CD7204A" w:rsidR="001472B4" w:rsidRPr="004C6AC6" w:rsidRDefault="001472B4" w:rsidP="00B72C2D">
      <w:pPr>
        <w:pStyle w:val="Akapitzlist"/>
        <w:spacing w:after="40"/>
        <w:ind w:left="709"/>
        <w:jc w:val="both"/>
        <w:rPr>
          <w:rFonts w:ascii="Tahoma" w:hAnsi="Tahoma" w:cs="Tahoma"/>
          <w:b/>
          <w:sz w:val="20"/>
          <w:szCs w:val="20"/>
        </w:rPr>
      </w:pPr>
      <w:r w:rsidRPr="00535B85">
        <w:rPr>
          <w:rFonts w:ascii="Tahoma" w:hAnsi="Tahoma" w:cs="Tahoma"/>
          <w:bCs/>
          <w:sz w:val="20"/>
          <w:szCs w:val="20"/>
        </w:rPr>
        <w:t xml:space="preserve">w stosunku do którego otwarto likwidację, w zatwierdzonym przez sąd układzie </w:t>
      </w:r>
      <w:r w:rsidR="006165C7">
        <w:rPr>
          <w:rFonts w:ascii="Tahoma" w:hAnsi="Tahoma" w:cs="Tahoma"/>
          <w:bCs/>
          <w:sz w:val="20"/>
          <w:szCs w:val="20"/>
        </w:rPr>
        <w:br/>
      </w:r>
      <w:r w:rsidRPr="00535B85">
        <w:rPr>
          <w:rFonts w:ascii="Tahoma" w:hAnsi="Tahoma" w:cs="Tahoma"/>
          <w:bCs/>
          <w:sz w:val="20"/>
          <w:szCs w:val="20"/>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766E72D5" w14:textId="77777777" w:rsidR="00D0207F" w:rsidRDefault="00D0207F" w:rsidP="009C2D3D"/>
    <w:p w14:paraId="2BF921E1" w14:textId="77777777" w:rsidR="001472B4" w:rsidRPr="001472B4" w:rsidRDefault="001472B4" w:rsidP="00B72C2D">
      <w:pPr>
        <w:pStyle w:val="Akapitzlist"/>
        <w:numPr>
          <w:ilvl w:val="0"/>
          <w:numId w:val="10"/>
        </w:numPr>
        <w:spacing w:after="40"/>
        <w:ind w:left="709"/>
        <w:contextualSpacing w:val="0"/>
        <w:jc w:val="both"/>
        <w:rPr>
          <w:rFonts w:ascii="Tahoma" w:hAnsi="Tahoma" w:cs="Tahoma"/>
          <w:bCs/>
          <w:sz w:val="20"/>
          <w:szCs w:val="20"/>
        </w:rPr>
      </w:pPr>
      <w:r w:rsidRPr="00B94CD5">
        <w:rPr>
          <w:rFonts w:ascii="Tahoma" w:hAnsi="Tahoma" w:cs="Tahoma"/>
          <w:b/>
          <w:color w:val="000000"/>
          <w:sz w:val="20"/>
          <w:szCs w:val="20"/>
        </w:rPr>
        <w:t xml:space="preserve">Wykaz oświadczeń lub dokumentów, potwierdzających spełnianie warunków udziału </w:t>
      </w:r>
      <w:r w:rsidRPr="001472B4">
        <w:rPr>
          <w:rFonts w:ascii="Tahoma" w:hAnsi="Tahoma" w:cs="Tahoma"/>
          <w:b/>
          <w:color w:val="000000"/>
          <w:sz w:val="20"/>
          <w:szCs w:val="20"/>
        </w:rPr>
        <w:t>w postępowaniu oraz brak podstaw wykluczenia.</w:t>
      </w:r>
    </w:p>
    <w:p w14:paraId="657B144C" w14:textId="32159140" w:rsidR="001E13A3" w:rsidRPr="00B252D0" w:rsidRDefault="001472B4" w:rsidP="00B72C2D">
      <w:pPr>
        <w:numPr>
          <w:ilvl w:val="0"/>
          <w:numId w:val="9"/>
        </w:numPr>
        <w:tabs>
          <w:tab w:val="clear" w:pos="900"/>
          <w:tab w:val="num" w:pos="709"/>
        </w:tabs>
        <w:spacing w:after="40"/>
        <w:ind w:left="709" w:hanging="425"/>
        <w:jc w:val="both"/>
        <w:rPr>
          <w:rFonts w:ascii="Tahoma" w:hAnsi="Tahoma" w:cs="Tahoma"/>
          <w:sz w:val="20"/>
          <w:szCs w:val="20"/>
        </w:rPr>
      </w:pPr>
      <w:r>
        <w:rPr>
          <w:rFonts w:ascii="Tahoma" w:hAnsi="Tahoma" w:cs="Tahoma"/>
          <w:color w:val="000000"/>
          <w:sz w:val="20"/>
          <w:szCs w:val="20"/>
        </w:rPr>
        <w:t xml:space="preserve">Do oferty, </w:t>
      </w:r>
      <w:r w:rsidRPr="004638BB">
        <w:rPr>
          <w:rFonts w:ascii="Tahoma" w:hAnsi="Tahoma" w:cs="Tahoma"/>
          <w:color w:val="000000"/>
          <w:sz w:val="20"/>
          <w:szCs w:val="20"/>
        </w:rPr>
        <w:t xml:space="preserve">każdy Wykonawca musi dołączyć aktualne na dzień składania ofert </w:t>
      </w:r>
      <w:r w:rsidRPr="004D7450">
        <w:rPr>
          <w:rFonts w:ascii="Tahoma" w:hAnsi="Tahoma" w:cs="Tahoma"/>
          <w:b/>
          <w:color w:val="000000"/>
          <w:sz w:val="20"/>
          <w:szCs w:val="20"/>
        </w:rPr>
        <w:t>oświadczenie</w:t>
      </w:r>
      <w:r w:rsidRPr="004638BB">
        <w:rPr>
          <w:rFonts w:ascii="Tahoma" w:hAnsi="Tahoma" w:cs="Tahoma"/>
          <w:color w:val="000000"/>
          <w:sz w:val="20"/>
          <w:szCs w:val="20"/>
        </w:rPr>
        <w:t xml:space="preserve"> </w:t>
      </w:r>
      <w:r>
        <w:rPr>
          <w:rFonts w:ascii="Tahoma" w:hAnsi="Tahoma" w:cs="Tahoma"/>
          <w:color w:val="000000"/>
          <w:sz w:val="20"/>
          <w:szCs w:val="20"/>
        </w:rPr>
        <w:br/>
      </w:r>
      <w:r w:rsidRPr="004638BB">
        <w:rPr>
          <w:rFonts w:ascii="Tahoma" w:hAnsi="Tahoma" w:cs="Tahoma"/>
          <w:color w:val="000000"/>
          <w:sz w:val="20"/>
          <w:szCs w:val="20"/>
        </w:rPr>
        <w:t xml:space="preserve">w zakresie wskazanym w </w:t>
      </w:r>
      <w:r w:rsidRPr="00CA4A4C">
        <w:rPr>
          <w:rFonts w:ascii="Tahoma" w:hAnsi="Tahoma" w:cs="Tahoma"/>
          <w:b/>
          <w:color w:val="000000"/>
          <w:sz w:val="20"/>
          <w:szCs w:val="20"/>
        </w:rPr>
        <w:t xml:space="preserve">Załączniku nr </w:t>
      </w:r>
      <w:r w:rsidR="00D37812">
        <w:rPr>
          <w:rFonts w:ascii="Tahoma" w:hAnsi="Tahoma" w:cs="Tahoma"/>
          <w:b/>
          <w:color w:val="000000"/>
          <w:sz w:val="20"/>
          <w:szCs w:val="20"/>
        </w:rPr>
        <w:t>2</w:t>
      </w:r>
      <w:r w:rsidRPr="004638BB">
        <w:rPr>
          <w:rFonts w:ascii="Tahoma" w:hAnsi="Tahoma" w:cs="Tahoma"/>
          <w:color w:val="000000"/>
          <w:sz w:val="20"/>
          <w:szCs w:val="20"/>
        </w:rPr>
        <w:t xml:space="preserve"> do SIWZ</w:t>
      </w:r>
      <w:r>
        <w:rPr>
          <w:rFonts w:ascii="Tahoma" w:hAnsi="Tahoma" w:cs="Tahoma"/>
          <w:color w:val="000000"/>
          <w:sz w:val="20"/>
          <w:szCs w:val="20"/>
        </w:rPr>
        <w:t>.</w:t>
      </w:r>
      <w:r w:rsidRPr="004638BB">
        <w:rPr>
          <w:rFonts w:ascii="Tahoma" w:hAnsi="Tahoma" w:cs="Tahoma"/>
          <w:color w:val="000000"/>
          <w:sz w:val="20"/>
          <w:szCs w:val="20"/>
        </w:rPr>
        <w:t xml:space="preserve"> </w:t>
      </w:r>
      <w:r w:rsidRPr="00104697">
        <w:rPr>
          <w:rFonts w:ascii="Tahoma" w:hAnsi="Tahoma" w:cs="Tahoma"/>
          <w:color w:val="000000"/>
          <w:sz w:val="20"/>
          <w:szCs w:val="20"/>
          <w:u w:val="single"/>
        </w:rPr>
        <w:t xml:space="preserve">Informacje zawarte w oświadczeniu będą stanowić wstępne potwierdzenie, że Wykonawca </w:t>
      </w:r>
      <w:r w:rsidRPr="00104697">
        <w:rPr>
          <w:rFonts w:ascii="Tahoma" w:hAnsi="Tahoma" w:cs="Tahoma"/>
          <w:bCs/>
          <w:color w:val="000000"/>
          <w:sz w:val="20"/>
          <w:szCs w:val="20"/>
          <w:u w:val="single"/>
        </w:rPr>
        <w:t>nie podlega wykluczeniu.</w:t>
      </w:r>
      <w:r w:rsidRPr="004638BB">
        <w:rPr>
          <w:rFonts w:ascii="Tahoma" w:hAnsi="Tahoma" w:cs="Tahoma"/>
          <w:bCs/>
          <w:color w:val="000000"/>
          <w:sz w:val="20"/>
          <w:szCs w:val="20"/>
        </w:rPr>
        <w:t xml:space="preserve"> </w:t>
      </w:r>
    </w:p>
    <w:p w14:paraId="5231064B" w14:textId="0BD578D4" w:rsidR="00B252D0" w:rsidRPr="00B252D0" w:rsidRDefault="00B252D0" w:rsidP="00B252D0">
      <w:pPr>
        <w:pStyle w:val="Akapitzlist"/>
        <w:numPr>
          <w:ilvl w:val="0"/>
          <w:numId w:val="9"/>
        </w:numPr>
        <w:tabs>
          <w:tab w:val="clear" w:pos="900"/>
          <w:tab w:val="num" w:pos="709"/>
        </w:tabs>
        <w:ind w:left="709" w:hanging="425"/>
        <w:jc w:val="both"/>
        <w:rPr>
          <w:rFonts w:ascii="Tahoma" w:hAnsi="Tahoma" w:cs="Tahoma"/>
          <w:sz w:val="20"/>
          <w:szCs w:val="20"/>
        </w:rPr>
      </w:pPr>
      <w:r w:rsidRPr="00B252D0">
        <w:rPr>
          <w:rStyle w:val="Hipercze"/>
          <w:rFonts w:ascii="Tahoma" w:hAnsi="Tahoma" w:cs="Tahoma"/>
          <w:color w:val="auto"/>
          <w:sz w:val="20"/>
          <w:szCs w:val="20"/>
          <w:u w:val="none"/>
        </w:rPr>
        <w:t xml:space="preserve">W przypadku Wykonawców wspólnie ubiegających się o zamówienie, oświadczenie </w:t>
      </w:r>
      <w:r w:rsidRPr="00B252D0">
        <w:rPr>
          <w:rStyle w:val="Hipercze"/>
          <w:rFonts w:ascii="Tahoma" w:hAnsi="Tahoma" w:cs="Tahoma"/>
          <w:color w:val="auto"/>
          <w:sz w:val="20"/>
          <w:szCs w:val="20"/>
          <w:u w:val="none"/>
        </w:rPr>
        <w:br/>
        <w:t>o którym mowa w rozdz. VII. 1, każdy z Wykonawców składa oddzielnie.</w:t>
      </w:r>
    </w:p>
    <w:p w14:paraId="41F58ED8" w14:textId="1E59CEE1" w:rsidR="00B52198" w:rsidRPr="006165C7" w:rsidRDefault="00B52198" w:rsidP="00B72C2D">
      <w:pPr>
        <w:numPr>
          <w:ilvl w:val="0"/>
          <w:numId w:val="9"/>
        </w:numPr>
        <w:shd w:val="clear" w:color="auto" w:fill="FFFFFF" w:themeFill="background1"/>
        <w:tabs>
          <w:tab w:val="clear" w:pos="900"/>
          <w:tab w:val="num" w:pos="709"/>
        </w:tabs>
        <w:spacing w:after="40"/>
        <w:ind w:left="709" w:hanging="425"/>
        <w:jc w:val="both"/>
        <w:rPr>
          <w:rFonts w:ascii="Tahoma" w:hAnsi="Tahoma" w:cs="Tahoma"/>
          <w:sz w:val="20"/>
          <w:szCs w:val="20"/>
        </w:rPr>
      </w:pPr>
      <w:r w:rsidRPr="006165C7">
        <w:rPr>
          <w:rFonts w:ascii="Tahoma" w:hAnsi="Tahoma" w:cs="Tahoma"/>
          <w:color w:val="000000"/>
          <w:sz w:val="20"/>
          <w:szCs w:val="20"/>
        </w:rPr>
        <w:t xml:space="preserve">Zamawiający żąda aby Wykonawca, który zamierza powierzyć wykonanie części zamówienia podwykonawcom, w celu wykazania braku istnienia wobec nich podstaw wykluczenia z udziału w postępowaniu zamieścił informację o podwykonawcach w oświadczeniu, o którym mowa </w:t>
      </w:r>
      <w:r w:rsidRPr="006165C7">
        <w:rPr>
          <w:rFonts w:ascii="Tahoma" w:hAnsi="Tahoma" w:cs="Tahoma"/>
          <w:color w:val="000000"/>
          <w:sz w:val="20"/>
          <w:szCs w:val="20"/>
        </w:rPr>
        <w:br/>
        <w:t>w rozdz. VII. 1 niniejszej SIWZ.</w:t>
      </w:r>
    </w:p>
    <w:p w14:paraId="4BFC91A6" w14:textId="72AFEDF0" w:rsidR="00591DC9" w:rsidRPr="00A92D0B" w:rsidRDefault="00591DC9" w:rsidP="00B72C2D">
      <w:pPr>
        <w:pStyle w:val="Akapitzlist"/>
        <w:numPr>
          <w:ilvl w:val="0"/>
          <w:numId w:val="9"/>
        </w:numPr>
        <w:tabs>
          <w:tab w:val="clear" w:pos="900"/>
          <w:tab w:val="num" w:pos="709"/>
        </w:tabs>
        <w:spacing w:after="40"/>
        <w:ind w:left="709" w:hanging="425"/>
        <w:contextualSpacing w:val="0"/>
        <w:jc w:val="both"/>
        <w:rPr>
          <w:rFonts w:ascii="Tahoma" w:hAnsi="Tahoma" w:cs="Tahoma"/>
          <w:bCs/>
          <w:sz w:val="20"/>
          <w:szCs w:val="20"/>
        </w:rPr>
      </w:pPr>
      <w:r w:rsidRPr="004638BB">
        <w:rPr>
          <w:rFonts w:ascii="Tahoma" w:hAnsi="Tahoma" w:cs="Tahoma"/>
          <w:sz w:val="20"/>
          <w:szCs w:val="20"/>
        </w:rPr>
        <w:t xml:space="preserve">Wykonawca </w:t>
      </w:r>
      <w:r w:rsidRPr="004638BB">
        <w:rPr>
          <w:rFonts w:ascii="Tahoma" w:hAnsi="Tahoma" w:cs="Tahoma"/>
          <w:b/>
          <w:bCs/>
          <w:sz w:val="20"/>
          <w:szCs w:val="20"/>
        </w:rPr>
        <w:t xml:space="preserve">w terminie 3 dni </w:t>
      </w:r>
      <w:r w:rsidRPr="004638BB">
        <w:rPr>
          <w:rFonts w:ascii="Tahoma" w:hAnsi="Tahoma" w:cs="Tahoma"/>
          <w:bCs/>
          <w:sz w:val="20"/>
          <w:szCs w:val="20"/>
        </w:rPr>
        <w:t>od dnia zamieszczenia na stronie internetowej informacji</w:t>
      </w:r>
      <w:r w:rsidRPr="00742200">
        <w:rPr>
          <w:rFonts w:ascii="Tahoma" w:hAnsi="Tahoma" w:cs="Tahoma"/>
          <w:bCs/>
          <w:sz w:val="20"/>
          <w:szCs w:val="20"/>
        </w:rPr>
        <w:t xml:space="preserve">, </w:t>
      </w:r>
      <w:r>
        <w:rPr>
          <w:rFonts w:ascii="Tahoma" w:hAnsi="Tahoma" w:cs="Tahoma"/>
          <w:bCs/>
          <w:sz w:val="20"/>
          <w:szCs w:val="20"/>
        </w:rPr>
        <w:br/>
      </w:r>
      <w:r w:rsidRPr="00742200">
        <w:rPr>
          <w:rFonts w:ascii="Tahoma" w:hAnsi="Tahoma" w:cs="Tahoma"/>
          <w:bCs/>
          <w:sz w:val="20"/>
          <w:szCs w:val="20"/>
        </w:rPr>
        <w:t xml:space="preserve">o której mowa w art. 86 ust. 5 ustawy Pzp, przekaże Zamawiającemu </w:t>
      </w:r>
      <w:r w:rsidRPr="006B11BF">
        <w:rPr>
          <w:rFonts w:ascii="Tahoma" w:hAnsi="Tahoma" w:cs="Tahoma"/>
          <w:b/>
          <w:bCs/>
          <w:sz w:val="20"/>
          <w:szCs w:val="20"/>
        </w:rPr>
        <w:t xml:space="preserve">oświadczenie </w:t>
      </w:r>
      <w:r>
        <w:rPr>
          <w:rFonts w:ascii="Tahoma" w:hAnsi="Tahoma" w:cs="Tahoma"/>
          <w:b/>
          <w:bCs/>
          <w:sz w:val="20"/>
          <w:szCs w:val="20"/>
        </w:rPr>
        <w:br/>
      </w:r>
      <w:r w:rsidRPr="006B11BF">
        <w:rPr>
          <w:rFonts w:ascii="Tahoma" w:hAnsi="Tahoma" w:cs="Tahoma"/>
          <w:b/>
          <w:bCs/>
          <w:sz w:val="20"/>
          <w:szCs w:val="20"/>
        </w:rPr>
        <w:t>o przynależności lub braku przynależności do tej samej grupy kapitałowej</w:t>
      </w:r>
      <w:r w:rsidRPr="00742200">
        <w:rPr>
          <w:rFonts w:ascii="Tahoma" w:hAnsi="Tahoma" w:cs="Tahoma"/>
          <w:bCs/>
          <w:sz w:val="20"/>
          <w:szCs w:val="20"/>
        </w:rPr>
        <w:t>, o której mowa w art. 24 ust. 1 pkt 23 ustawy Pzp. Wraz ze złożeniem oświadczenia, Wykonawca może przedstawić dowody, że powiązania z innym Wykonawcą nie prowadzą do zakłócenia konkurencji w postępowaniu o udzielenie zamówienia.</w:t>
      </w:r>
      <w:r w:rsidRPr="00742200">
        <w:rPr>
          <w:rFonts w:ascii="Tahoma" w:eastAsiaTheme="minorHAnsi" w:hAnsi="Tahoma" w:cs="Tahoma"/>
          <w:bCs/>
          <w:sz w:val="20"/>
          <w:szCs w:val="20"/>
          <w:lang w:eastAsia="en-US"/>
        </w:rPr>
        <w:t xml:space="preserve"> </w:t>
      </w:r>
      <w:r w:rsidRPr="000610DB">
        <w:rPr>
          <w:rFonts w:ascii="Tahoma" w:hAnsi="Tahoma" w:cs="Tahoma"/>
          <w:bCs/>
          <w:sz w:val="20"/>
          <w:szCs w:val="20"/>
          <w:u w:val="single"/>
        </w:rPr>
        <w:t xml:space="preserve">Wzór oświadczenia zostanie umieszczony </w:t>
      </w:r>
      <w:r w:rsidRPr="000610DB">
        <w:rPr>
          <w:rFonts w:ascii="Tahoma" w:hAnsi="Tahoma" w:cs="Tahoma"/>
          <w:bCs/>
          <w:sz w:val="20"/>
          <w:szCs w:val="20"/>
          <w:u w:val="single"/>
        </w:rPr>
        <w:lastRenderedPageBreak/>
        <w:t xml:space="preserve">na stronie Zamawiającego wraz z informacją o Wykonawcach, który złożyli oferty </w:t>
      </w:r>
      <w:r>
        <w:rPr>
          <w:rFonts w:ascii="Tahoma" w:hAnsi="Tahoma" w:cs="Tahoma"/>
          <w:bCs/>
          <w:sz w:val="20"/>
          <w:szCs w:val="20"/>
          <w:u w:val="single"/>
        </w:rPr>
        <w:br/>
      </w:r>
      <w:r w:rsidRPr="000610DB">
        <w:rPr>
          <w:rFonts w:ascii="Tahoma" w:hAnsi="Tahoma" w:cs="Tahoma"/>
          <w:bCs/>
          <w:sz w:val="20"/>
          <w:szCs w:val="20"/>
          <w:u w:val="single"/>
        </w:rPr>
        <w:t>w postępowaniu.</w:t>
      </w:r>
    </w:p>
    <w:p w14:paraId="5DCB7BB2" w14:textId="46736B66" w:rsidR="002E1565" w:rsidRDefault="002E1565" w:rsidP="00B72C2D">
      <w:pPr>
        <w:pStyle w:val="Akapitzlist"/>
        <w:numPr>
          <w:ilvl w:val="0"/>
          <w:numId w:val="9"/>
        </w:numPr>
        <w:tabs>
          <w:tab w:val="clear" w:pos="900"/>
          <w:tab w:val="num" w:pos="567"/>
        </w:tabs>
        <w:spacing w:before="120" w:after="40"/>
        <w:ind w:left="709" w:hanging="283"/>
        <w:jc w:val="both"/>
        <w:rPr>
          <w:rFonts w:ascii="Tahoma" w:hAnsi="Tahoma" w:cs="Tahoma"/>
          <w:sz w:val="20"/>
          <w:szCs w:val="20"/>
        </w:rPr>
      </w:pPr>
      <w:r w:rsidRPr="002E1565">
        <w:rPr>
          <w:rFonts w:ascii="Tahoma" w:hAnsi="Tahoma" w:cs="Tahoma"/>
          <w:sz w:val="20"/>
          <w:szCs w:val="20"/>
        </w:rPr>
        <w:t xml:space="preserve">Zamawiający </w:t>
      </w:r>
      <w:r w:rsidRPr="004C6AC6">
        <w:rPr>
          <w:rFonts w:ascii="Tahoma" w:hAnsi="Tahoma" w:cs="Tahoma"/>
          <w:b/>
          <w:sz w:val="20"/>
          <w:szCs w:val="20"/>
        </w:rPr>
        <w:t>nie będzie wzywał</w:t>
      </w:r>
      <w:r w:rsidRPr="002E1565">
        <w:rPr>
          <w:rFonts w:ascii="Tahoma" w:hAnsi="Tahoma" w:cs="Tahoma"/>
          <w:sz w:val="20"/>
          <w:szCs w:val="20"/>
        </w:rPr>
        <w:t xml:space="preserve"> </w:t>
      </w:r>
      <w:r w:rsidR="00A0462E">
        <w:rPr>
          <w:rFonts w:ascii="Tahoma" w:hAnsi="Tahoma" w:cs="Tahoma"/>
          <w:sz w:val="20"/>
          <w:szCs w:val="20"/>
        </w:rPr>
        <w:t>W</w:t>
      </w:r>
      <w:r w:rsidRPr="002E1565">
        <w:rPr>
          <w:rFonts w:ascii="Tahoma" w:hAnsi="Tahoma" w:cs="Tahoma"/>
          <w:sz w:val="20"/>
          <w:szCs w:val="20"/>
        </w:rPr>
        <w:t>ykonawcy, którego oferta zostanie najwyżej oceniona, do złożenia oświadczeń i dokumentów potwierdzających okoliczności, o których mowa w art. 25 ust. 1 ustawy Pzp (brak podstaw wykluczenia).</w:t>
      </w:r>
    </w:p>
    <w:p w14:paraId="033283A0" w14:textId="77777777" w:rsidR="004C6AC6" w:rsidRDefault="002E1565" w:rsidP="00B72C2D">
      <w:pPr>
        <w:pStyle w:val="Akapitzlist"/>
        <w:numPr>
          <w:ilvl w:val="0"/>
          <w:numId w:val="9"/>
        </w:numPr>
        <w:tabs>
          <w:tab w:val="clear" w:pos="900"/>
          <w:tab w:val="num" w:pos="567"/>
        </w:tabs>
        <w:spacing w:before="120" w:after="40"/>
        <w:ind w:left="709" w:hanging="283"/>
        <w:jc w:val="both"/>
        <w:rPr>
          <w:rFonts w:ascii="Tahoma" w:hAnsi="Tahoma" w:cs="Tahoma"/>
          <w:sz w:val="20"/>
          <w:szCs w:val="20"/>
        </w:rPr>
      </w:pPr>
      <w:r w:rsidRPr="002E1565">
        <w:rPr>
          <w:rFonts w:ascii="Tahoma" w:hAnsi="Tahoma" w:cs="Tahoma"/>
          <w:sz w:val="20"/>
          <w:szCs w:val="20"/>
        </w:rPr>
        <w:t>Zamawiający pobierze samodzielnie w formie elektronicznej z ogólnodostępnych i bezpłatnych baz danych odpis z właściwego rejestru lub z centralnej ewidencji i informacji o działalności gospodarczej, jeżeli odrębne przepisy wymagają wpisu do rejestru lub ewidencji, w celu potwierdzenia braku podstaw wykluczenia na podstawie art. 24 ust. 5 pkt 1 ustawy Pzp.</w:t>
      </w:r>
    </w:p>
    <w:p w14:paraId="3B3F7CDF" w14:textId="5985F5C6" w:rsidR="001472B4" w:rsidRPr="004C6AC6" w:rsidRDefault="001472B4" w:rsidP="00B72C2D">
      <w:pPr>
        <w:pStyle w:val="Akapitzlist"/>
        <w:numPr>
          <w:ilvl w:val="0"/>
          <w:numId w:val="9"/>
        </w:numPr>
        <w:tabs>
          <w:tab w:val="clear" w:pos="900"/>
          <w:tab w:val="num" w:pos="567"/>
        </w:tabs>
        <w:spacing w:before="120" w:after="40"/>
        <w:ind w:left="709" w:hanging="283"/>
        <w:jc w:val="both"/>
        <w:rPr>
          <w:rFonts w:ascii="Tahoma" w:hAnsi="Tahoma" w:cs="Tahoma"/>
          <w:sz w:val="20"/>
          <w:szCs w:val="20"/>
        </w:rPr>
      </w:pPr>
      <w:r w:rsidRPr="004C6AC6">
        <w:rPr>
          <w:rFonts w:ascii="Tahoma" w:hAnsi="Tahoma"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DA642EB" w14:textId="77777777" w:rsidR="00B0177A" w:rsidRDefault="00B0177A" w:rsidP="00B0177A">
      <w:pPr>
        <w:tabs>
          <w:tab w:val="num" w:pos="709"/>
        </w:tabs>
        <w:spacing w:after="40"/>
        <w:jc w:val="both"/>
        <w:rPr>
          <w:rFonts w:ascii="Tahoma" w:hAnsi="Tahoma" w:cs="Tahoma"/>
          <w:sz w:val="20"/>
          <w:szCs w:val="20"/>
        </w:rPr>
      </w:pPr>
    </w:p>
    <w:p w14:paraId="3E61E4EC" w14:textId="2EEB902B" w:rsidR="00B0177A" w:rsidRPr="009B7E1C" w:rsidRDefault="00B0177A" w:rsidP="00B72C2D">
      <w:pPr>
        <w:pStyle w:val="Akapitzlist"/>
        <w:numPr>
          <w:ilvl w:val="0"/>
          <w:numId w:val="12"/>
        </w:numPr>
        <w:spacing w:after="40"/>
        <w:ind w:left="709"/>
        <w:contextualSpacing w:val="0"/>
        <w:jc w:val="both"/>
        <w:rPr>
          <w:rFonts w:ascii="Tahoma" w:hAnsi="Tahoma" w:cs="Tahoma"/>
          <w:b/>
          <w:sz w:val="20"/>
          <w:szCs w:val="20"/>
        </w:rPr>
      </w:pPr>
      <w:r w:rsidRPr="009B7E1C">
        <w:rPr>
          <w:rFonts w:ascii="Tahoma" w:hAnsi="Tahoma" w:cs="Tahoma"/>
          <w:b/>
          <w:sz w:val="20"/>
          <w:szCs w:val="20"/>
        </w:rPr>
        <w:t>Informacje o sposobie porozumiewania się Zamawiającego z Wykonawcami oraz przekazywania oświadczeń i dok</w:t>
      </w:r>
      <w:r w:rsidR="00A0462E">
        <w:rPr>
          <w:rFonts w:ascii="Tahoma" w:hAnsi="Tahoma" w:cs="Tahoma"/>
          <w:b/>
          <w:sz w:val="20"/>
          <w:szCs w:val="20"/>
        </w:rPr>
        <w:t xml:space="preserve">umentów, a także wskazanie osób </w:t>
      </w:r>
      <w:r w:rsidRPr="009B7E1C">
        <w:rPr>
          <w:rFonts w:ascii="Tahoma" w:hAnsi="Tahoma" w:cs="Tahoma"/>
          <w:b/>
          <w:sz w:val="20"/>
          <w:szCs w:val="20"/>
        </w:rPr>
        <w:t>uprawnionych  do porozumiewania się z Wykonawcami.</w:t>
      </w:r>
    </w:p>
    <w:p w14:paraId="4C980A60"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Wszelkie zawiadomienia, oświadczenia, wnioski oraz informacje Zamawiający oraz Wykonawcy mogą przekazywać pisemnie, faksem lub drogą elektroniczną, za wyjątkiem oferty, umowy oraz oświadczeń i dokumentów wymienionych w rozdziale VI</w:t>
      </w:r>
      <w:r>
        <w:rPr>
          <w:rFonts w:ascii="Tahoma" w:hAnsi="Tahoma" w:cs="Tahoma"/>
          <w:sz w:val="20"/>
          <w:szCs w:val="20"/>
        </w:rPr>
        <w:t>I</w:t>
      </w:r>
      <w:r w:rsidRPr="00EC4B6F">
        <w:rPr>
          <w:rFonts w:ascii="Tahoma" w:hAnsi="Tahoma" w:cs="Tahoma"/>
          <w:sz w:val="20"/>
          <w:szCs w:val="20"/>
        </w:rPr>
        <w:t xml:space="preserve"> niniejszej SIWZ (również w przypadku ich złożenia w wyniku wezwania o którym mowa w art. 26 ust. 3 ustawy P</w:t>
      </w:r>
      <w:r>
        <w:rPr>
          <w:rFonts w:ascii="Tahoma" w:hAnsi="Tahoma" w:cs="Tahoma"/>
          <w:sz w:val="20"/>
          <w:szCs w:val="20"/>
        </w:rPr>
        <w:t>zp</w:t>
      </w:r>
      <w:r w:rsidRPr="00EC4B6F">
        <w:rPr>
          <w:rFonts w:ascii="Tahoma" w:hAnsi="Tahoma" w:cs="Tahoma"/>
          <w:sz w:val="20"/>
          <w:szCs w:val="20"/>
        </w:rPr>
        <w:t xml:space="preserve">) dla których dopuszczalna jest </w:t>
      </w:r>
      <w:r>
        <w:rPr>
          <w:rFonts w:ascii="Tahoma" w:hAnsi="Tahoma" w:cs="Tahoma"/>
          <w:sz w:val="20"/>
          <w:szCs w:val="20"/>
        </w:rPr>
        <w:t xml:space="preserve">tylko </w:t>
      </w:r>
      <w:r w:rsidRPr="00EC4B6F">
        <w:rPr>
          <w:rFonts w:ascii="Tahoma" w:hAnsi="Tahoma" w:cs="Tahoma"/>
          <w:sz w:val="20"/>
          <w:szCs w:val="20"/>
        </w:rPr>
        <w:t>forma pisemna.</w:t>
      </w:r>
    </w:p>
    <w:p w14:paraId="7FD2DA24" w14:textId="77777777" w:rsidR="00B0177A" w:rsidRPr="00EC4B6F" w:rsidRDefault="00B0177A" w:rsidP="00B0177A">
      <w:pPr>
        <w:tabs>
          <w:tab w:val="left" w:pos="851"/>
        </w:tabs>
        <w:spacing w:after="40"/>
        <w:ind w:left="709"/>
        <w:jc w:val="both"/>
        <w:rPr>
          <w:rFonts w:ascii="Tahoma" w:hAnsi="Tahoma" w:cs="Tahoma"/>
          <w:sz w:val="20"/>
          <w:szCs w:val="20"/>
        </w:rPr>
      </w:pPr>
      <w:r w:rsidRPr="00EC4B6F">
        <w:rPr>
          <w:rFonts w:ascii="Tahoma" w:hAnsi="Tahoma" w:cs="Tahoma"/>
          <w:sz w:val="20"/>
          <w:szCs w:val="20"/>
        </w:rPr>
        <w:t xml:space="preserve">Dokumenty, inne niż oświadczenia, składane są w oryginale lub kopii potwierdzonej za zgodność </w:t>
      </w:r>
      <w:r>
        <w:rPr>
          <w:rFonts w:ascii="Tahoma" w:hAnsi="Tahoma" w:cs="Tahoma"/>
          <w:sz w:val="20"/>
          <w:szCs w:val="20"/>
        </w:rPr>
        <w:br/>
      </w:r>
      <w:r w:rsidRPr="00EC4B6F">
        <w:rPr>
          <w:rFonts w:ascii="Tahoma" w:hAnsi="Tahoma" w:cs="Tahoma"/>
          <w:sz w:val="20"/>
          <w:szCs w:val="20"/>
        </w:rPr>
        <w:t>z oryginałem. Potwierdzenia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57078C0A"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W korespondencji kierowanej do Zamawiającego Wykonawca winien posługiwać się numerem sprawy określonym w SIWZ.</w:t>
      </w:r>
    </w:p>
    <w:p w14:paraId="57944A4D"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pisemnie winny być składane na adres: </w:t>
      </w:r>
      <w:r w:rsidRPr="00EC4B6F">
        <w:rPr>
          <w:rFonts w:ascii="Tahoma" w:hAnsi="Tahoma" w:cs="Tahoma"/>
          <w:b/>
          <w:sz w:val="20"/>
          <w:szCs w:val="20"/>
        </w:rPr>
        <w:t>Urząd do Spraw Cudzoziemców ul. Taborowa 33, 02-699 Warszawa, Wydział Zamówień Publicznych.</w:t>
      </w:r>
    </w:p>
    <w:p w14:paraId="6EF350AC" w14:textId="70718A8D"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drogą elektroniczną winny być kierowane na adres: </w:t>
      </w:r>
      <w:hyperlink r:id="rId9" w:history="1">
        <w:r w:rsidRPr="00EC4B6F">
          <w:rPr>
            <w:rStyle w:val="Hipercze"/>
            <w:rFonts w:ascii="Tahoma" w:hAnsi="Tahoma" w:cs="Tahoma"/>
            <w:sz w:val="20"/>
            <w:szCs w:val="20"/>
          </w:rPr>
          <w:t>zamowienia.publiczne@udsc.gov.pl</w:t>
        </w:r>
      </w:hyperlink>
      <w:r w:rsidRPr="00EC4B6F">
        <w:rPr>
          <w:rFonts w:ascii="Tahoma" w:hAnsi="Tahoma" w:cs="Tahoma"/>
          <w:sz w:val="20"/>
          <w:szCs w:val="20"/>
        </w:rPr>
        <w:t xml:space="preserve">, a faksem na </w:t>
      </w:r>
      <w:r>
        <w:rPr>
          <w:rFonts w:ascii="Tahoma" w:hAnsi="Tahoma" w:cs="Tahoma"/>
          <w:sz w:val="20"/>
          <w:szCs w:val="20"/>
        </w:rPr>
        <w:br/>
      </w:r>
      <w:r w:rsidRPr="00EC4B6F">
        <w:rPr>
          <w:rFonts w:ascii="Tahoma" w:hAnsi="Tahoma" w:cs="Tahoma"/>
          <w:sz w:val="20"/>
          <w:szCs w:val="20"/>
        </w:rPr>
        <w:t xml:space="preserve">nr (22) </w:t>
      </w:r>
      <w:r w:rsidR="00FC7D72">
        <w:rPr>
          <w:rFonts w:ascii="Tahoma" w:hAnsi="Tahoma" w:cs="Tahoma"/>
          <w:sz w:val="20"/>
          <w:szCs w:val="20"/>
        </w:rPr>
        <w:t>601-44-53</w:t>
      </w:r>
      <w:r w:rsidRPr="00EC4B6F">
        <w:rPr>
          <w:rFonts w:ascii="Tahoma" w:hAnsi="Tahoma" w:cs="Tahoma"/>
          <w:sz w:val="20"/>
          <w:szCs w:val="20"/>
        </w:rPr>
        <w:t>.</w:t>
      </w:r>
    </w:p>
    <w:p w14:paraId="076ADB7C"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bCs/>
          <w:sz w:val="20"/>
          <w:szCs w:val="20"/>
        </w:rPr>
        <w:t xml:space="preserve">Wszelkie zawiadomienia, oświadczenia, wnioski oraz informacje przekazane za pomocą faksu lub w formie elektronicznej </w:t>
      </w:r>
      <w:r w:rsidRPr="00EC4B6F">
        <w:rPr>
          <w:rFonts w:ascii="Tahoma" w:hAnsi="Tahoma" w:cs="Tahoma"/>
          <w:sz w:val="20"/>
          <w:szCs w:val="20"/>
        </w:rPr>
        <w:t>wymagają na żądanie każdej ze stron, niezwłocznego potwierdzenia faktu ich otrzymania.</w:t>
      </w:r>
    </w:p>
    <w:p w14:paraId="2972E769"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 xml:space="preserve">Wykonawca może zwrócić się do Zamawiającego o wyjaśnienie treści SIWZ. </w:t>
      </w:r>
    </w:p>
    <w:p w14:paraId="382465EF"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Pr="00B66233">
        <w:rPr>
          <w:rFonts w:ascii="Tahoma" w:hAnsi="Tahoma" w:cs="Tahoma"/>
          <w:sz w:val="20"/>
          <w:szCs w:val="20"/>
        </w:rPr>
        <w:t>2</w:t>
      </w:r>
      <w:r w:rsidRPr="00EC4B6F">
        <w:rPr>
          <w:rFonts w:ascii="Tahoma" w:hAnsi="Tahoma" w:cs="Tahoma"/>
          <w:b/>
          <w:sz w:val="20"/>
          <w:szCs w:val="20"/>
        </w:rPr>
        <w:t xml:space="preserve"> </w:t>
      </w:r>
      <w:r w:rsidRPr="00EC4B6F">
        <w:rPr>
          <w:rFonts w:ascii="Tahoma" w:hAnsi="Tahoma" w:cs="Tahoma"/>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76763E7"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Przedłużenie terminu składania ofert nie wpływa na bieg terminu składania</w:t>
      </w:r>
      <w:r>
        <w:rPr>
          <w:rFonts w:ascii="Tahoma" w:hAnsi="Tahoma" w:cs="Tahoma"/>
          <w:sz w:val="20"/>
          <w:szCs w:val="20"/>
        </w:rPr>
        <w:t xml:space="preserve"> wniosku, o którym mowa w rozdziale</w:t>
      </w:r>
      <w:r w:rsidRPr="00EC4B6F">
        <w:rPr>
          <w:rFonts w:ascii="Tahoma" w:hAnsi="Tahoma" w:cs="Tahoma"/>
          <w:sz w:val="20"/>
          <w:szCs w:val="20"/>
        </w:rPr>
        <w:t xml:space="preserve"> VII</w:t>
      </w:r>
      <w:r>
        <w:rPr>
          <w:rFonts w:ascii="Tahoma" w:hAnsi="Tahoma" w:cs="Tahoma"/>
          <w:sz w:val="20"/>
          <w:szCs w:val="20"/>
        </w:rPr>
        <w:t>I pkt</w:t>
      </w:r>
      <w:r w:rsidRPr="00EC4B6F">
        <w:rPr>
          <w:rFonts w:ascii="Tahoma" w:hAnsi="Tahoma" w:cs="Tahoma"/>
          <w:sz w:val="20"/>
          <w:szCs w:val="20"/>
        </w:rPr>
        <w:t xml:space="preserve"> 7 niniejszej SIWZ.</w:t>
      </w:r>
    </w:p>
    <w:p w14:paraId="04708C35"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6CBF8752"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Zamawiający nie przewiduje zwołania zebrania Wykonawców.</w:t>
      </w:r>
    </w:p>
    <w:p w14:paraId="0AB74C3A" w14:textId="52AEA970" w:rsidR="00B0177A" w:rsidRDefault="00B0177A" w:rsidP="00B72C2D">
      <w:pPr>
        <w:numPr>
          <w:ilvl w:val="0"/>
          <w:numId w:val="11"/>
        </w:numPr>
        <w:tabs>
          <w:tab w:val="clear" w:pos="1800"/>
          <w:tab w:val="num" w:pos="0"/>
          <w:tab w:val="left" w:pos="851"/>
        </w:tabs>
        <w:spacing w:after="40"/>
        <w:ind w:left="709" w:hanging="426"/>
        <w:rPr>
          <w:rFonts w:ascii="Tahoma" w:hAnsi="Tahoma" w:cs="Tahoma"/>
          <w:sz w:val="20"/>
          <w:szCs w:val="20"/>
        </w:rPr>
      </w:pPr>
      <w:r w:rsidRPr="00EC4B6F">
        <w:rPr>
          <w:rFonts w:ascii="Tahoma" w:hAnsi="Tahoma" w:cs="Tahoma"/>
          <w:sz w:val="20"/>
          <w:szCs w:val="20"/>
        </w:rPr>
        <w:t>Osobą uprawnioną przez Zamawiającego do porozu</w:t>
      </w:r>
      <w:r>
        <w:rPr>
          <w:rFonts w:ascii="Tahoma" w:hAnsi="Tahoma" w:cs="Tahoma"/>
          <w:sz w:val="20"/>
          <w:szCs w:val="20"/>
        </w:rPr>
        <w:t xml:space="preserve">miewania się z Wykonawcami jest </w:t>
      </w:r>
      <w:r>
        <w:rPr>
          <w:rFonts w:ascii="Tahoma" w:hAnsi="Tahoma" w:cs="Tahoma"/>
          <w:sz w:val="20"/>
          <w:szCs w:val="20"/>
        </w:rPr>
        <w:br/>
      </w:r>
      <w:r w:rsidRPr="00DE1540">
        <w:rPr>
          <w:rFonts w:ascii="Tahoma" w:hAnsi="Tahoma" w:cs="Tahoma"/>
          <w:sz w:val="20"/>
          <w:szCs w:val="20"/>
        </w:rPr>
        <w:t>Pani</w:t>
      </w:r>
      <w:r w:rsidRPr="00DE1540">
        <w:rPr>
          <w:rFonts w:ascii="Tahoma" w:hAnsi="Tahoma" w:cs="Tahoma"/>
          <w:b/>
          <w:sz w:val="20"/>
          <w:szCs w:val="20"/>
        </w:rPr>
        <w:t xml:space="preserve"> </w:t>
      </w:r>
      <w:r w:rsidR="00FC7D72">
        <w:rPr>
          <w:rFonts w:ascii="Tahoma" w:hAnsi="Tahoma" w:cs="Tahoma"/>
          <w:b/>
          <w:sz w:val="20"/>
          <w:szCs w:val="20"/>
        </w:rPr>
        <w:t>Ewa Smęt</w:t>
      </w:r>
      <w:r w:rsidRPr="00DE1540">
        <w:rPr>
          <w:rFonts w:ascii="Tahoma" w:hAnsi="Tahoma" w:cs="Tahoma"/>
          <w:b/>
          <w:sz w:val="20"/>
          <w:szCs w:val="20"/>
        </w:rPr>
        <w:t xml:space="preserve"> - fax (22) 627-06-80;</w:t>
      </w:r>
      <w:r>
        <w:rPr>
          <w:rFonts w:ascii="Tahoma" w:hAnsi="Tahoma" w:cs="Tahoma"/>
          <w:sz w:val="20"/>
          <w:szCs w:val="20"/>
        </w:rPr>
        <w:t xml:space="preserve"> </w:t>
      </w:r>
    </w:p>
    <w:p w14:paraId="34F4153A" w14:textId="77777777" w:rsidR="00B0177A" w:rsidRPr="00D922A5" w:rsidRDefault="00B0177A" w:rsidP="00B0177A">
      <w:pPr>
        <w:tabs>
          <w:tab w:val="left" w:pos="851"/>
        </w:tabs>
        <w:spacing w:after="40"/>
        <w:ind w:left="709"/>
        <w:rPr>
          <w:rFonts w:ascii="Tahoma" w:hAnsi="Tahoma" w:cs="Tahoma"/>
          <w:sz w:val="20"/>
          <w:szCs w:val="20"/>
          <w:lang w:val="en-US"/>
        </w:rPr>
      </w:pPr>
      <w:r w:rsidRPr="00D922A5">
        <w:rPr>
          <w:rFonts w:ascii="Tahoma" w:hAnsi="Tahoma" w:cs="Tahoma"/>
          <w:b/>
          <w:sz w:val="20"/>
          <w:szCs w:val="20"/>
          <w:lang w:val="en-US"/>
        </w:rPr>
        <w:t xml:space="preserve">e-mail: </w:t>
      </w:r>
      <w:hyperlink r:id="rId10" w:history="1">
        <w:r w:rsidRPr="00D922A5">
          <w:rPr>
            <w:rStyle w:val="Hipercze"/>
            <w:rFonts w:ascii="Tahoma" w:hAnsi="Tahoma" w:cs="Tahoma"/>
            <w:b/>
            <w:sz w:val="20"/>
            <w:szCs w:val="20"/>
            <w:lang w:val="en-US"/>
          </w:rPr>
          <w:t>zamowienia.publiczne@udsc.gov.pl</w:t>
        </w:r>
      </w:hyperlink>
      <w:r w:rsidRPr="00D922A5">
        <w:rPr>
          <w:rFonts w:ascii="Tahoma" w:hAnsi="Tahoma" w:cs="Tahoma"/>
          <w:b/>
          <w:sz w:val="20"/>
          <w:szCs w:val="20"/>
          <w:lang w:val="en-US"/>
        </w:rPr>
        <w:t>.</w:t>
      </w:r>
    </w:p>
    <w:p w14:paraId="12DF28D7" w14:textId="77777777" w:rsidR="00B0177A" w:rsidRDefault="00B0177A" w:rsidP="00B0177A">
      <w:pPr>
        <w:tabs>
          <w:tab w:val="num" w:pos="709"/>
          <w:tab w:val="left" w:pos="851"/>
        </w:tabs>
        <w:spacing w:after="40"/>
        <w:ind w:left="709"/>
        <w:jc w:val="both"/>
        <w:rPr>
          <w:rFonts w:ascii="Tahoma" w:hAnsi="Tahoma" w:cs="Tahoma"/>
          <w:sz w:val="20"/>
          <w:szCs w:val="20"/>
        </w:rPr>
      </w:pPr>
      <w:r w:rsidRPr="00EC4B6F">
        <w:rPr>
          <w:rFonts w:ascii="Tahoma" w:hAnsi="Tahoma" w:cs="Tahoma"/>
          <w:sz w:val="20"/>
          <w:szCs w:val="20"/>
        </w:rPr>
        <w:lastRenderedPageBreak/>
        <w:t xml:space="preserve">Jednocześnie Zamawiający informuje, że przepisy ustawy Pzp nie pozwalają na jakikolwiek inny kontakt - zarówno z Zamawiającym jak i osobą uprawnioną do porozumiewania się </w:t>
      </w:r>
      <w:r>
        <w:rPr>
          <w:rFonts w:ascii="Tahoma" w:hAnsi="Tahoma" w:cs="Tahoma"/>
          <w:sz w:val="20"/>
          <w:szCs w:val="20"/>
        </w:rPr>
        <w:br/>
      </w:r>
      <w:r w:rsidRPr="00EC4B6F">
        <w:rPr>
          <w:rFonts w:ascii="Tahoma" w:hAnsi="Tahoma" w:cs="Tahoma"/>
          <w:sz w:val="20"/>
          <w:szCs w:val="20"/>
        </w:rPr>
        <w:t>z Wykonawcami - niż wskazany w niniejszym rozdziale SIWZ. Oznacza to, że Zamawiający nie będzie reagował na inne formy kontaktowania się z nim, w szczególności na kontakt telefoniczny lub/i osobisty w swojej siedzibie.</w:t>
      </w:r>
    </w:p>
    <w:p w14:paraId="291C3F5C" w14:textId="77777777" w:rsidR="00EE72CD" w:rsidRDefault="00EE72CD" w:rsidP="00B0177A">
      <w:pPr>
        <w:tabs>
          <w:tab w:val="num" w:pos="709"/>
          <w:tab w:val="left" w:pos="851"/>
        </w:tabs>
        <w:spacing w:after="40"/>
        <w:ind w:left="709"/>
        <w:jc w:val="both"/>
        <w:rPr>
          <w:rFonts w:ascii="Tahoma" w:hAnsi="Tahoma" w:cs="Tahoma"/>
          <w:sz w:val="20"/>
          <w:szCs w:val="20"/>
        </w:rPr>
      </w:pPr>
    </w:p>
    <w:p w14:paraId="1109164D" w14:textId="77777777" w:rsidR="00B0177A" w:rsidRPr="00DE1540" w:rsidRDefault="00B0177A" w:rsidP="00B72C2D">
      <w:pPr>
        <w:pStyle w:val="Akapitzlist"/>
        <w:numPr>
          <w:ilvl w:val="0"/>
          <w:numId w:val="14"/>
        </w:numPr>
        <w:tabs>
          <w:tab w:val="left" w:pos="851"/>
        </w:tabs>
        <w:spacing w:after="40"/>
        <w:ind w:left="709"/>
        <w:contextualSpacing w:val="0"/>
        <w:jc w:val="both"/>
        <w:rPr>
          <w:rFonts w:ascii="Tahoma" w:hAnsi="Tahoma" w:cs="Tahoma"/>
          <w:sz w:val="20"/>
          <w:szCs w:val="20"/>
        </w:rPr>
      </w:pPr>
      <w:r w:rsidRPr="00DE1540">
        <w:rPr>
          <w:rFonts w:ascii="Tahoma" w:hAnsi="Tahoma" w:cs="Tahoma"/>
          <w:b/>
          <w:sz w:val="20"/>
        </w:rPr>
        <w:t>Wymagania dotyczące wadium.</w:t>
      </w:r>
    </w:p>
    <w:p w14:paraId="24A946D7" w14:textId="2038DD6D" w:rsidR="003B70A7" w:rsidRPr="00641222" w:rsidRDefault="003B70A7" w:rsidP="00641222">
      <w:pPr>
        <w:numPr>
          <w:ilvl w:val="3"/>
          <w:numId w:val="17"/>
        </w:numPr>
        <w:tabs>
          <w:tab w:val="clear" w:pos="2880"/>
          <w:tab w:val="num" w:pos="709"/>
        </w:tabs>
        <w:spacing w:after="40"/>
        <w:ind w:left="709" w:hanging="425"/>
        <w:jc w:val="both"/>
        <w:rPr>
          <w:rFonts w:ascii="Tahoma" w:hAnsi="Tahoma" w:cs="Tahoma"/>
          <w:sz w:val="20"/>
          <w:szCs w:val="20"/>
        </w:rPr>
      </w:pPr>
      <w:r w:rsidRPr="00641222">
        <w:rPr>
          <w:rFonts w:ascii="Tahoma" w:hAnsi="Tahoma" w:cs="Tahoma"/>
          <w:sz w:val="20"/>
          <w:szCs w:val="20"/>
          <w:u w:val="single"/>
        </w:rPr>
        <w:t>Wykonawca zobowiązany jest wnieść wadium</w:t>
      </w:r>
      <w:r w:rsidR="00641222" w:rsidRPr="00641222">
        <w:rPr>
          <w:rFonts w:ascii="Tahoma" w:hAnsi="Tahoma" w:cs="Tahoma"/>
          <w:sz w:val="20"/>
          <w:szCs w:val="20"/>
          <w:u w:val="single"/>
        </w:rPr>
        <w:t xml:space="preserve"> </w:t>
      </w:r>
      <w:r w:rsidRPr="00641222">
        <w:rPr>
          <w:rFonts w:ascii="Tahoma" w:hAnsi="Tahoma" w:cs="Tahoma"/>
          <w:sz w:val="20"/>
          <w:szCs w:val="20"/>
          <w:u w:val="single"/>
        </w:rPr>
        <w:t xml:space="preserve">w wysokości </w:t>
      </w:r>
      <w:r w:rsidR="00641222" w:rsidRPr="00641222">
        <w:rPr>
          <w:rFonts w:ascii="Tahoma" w:hAnsi="Tahoma" w:cs="Tahoma"/>
          <w:b/>
          <w:sz w:val="20"/>
          <w:szCs w:val="20"/>
          <w:u w:val="single"/>
        </w:rPr>
        <w:t>5</w:t>
      </w:r>
      <w:r w:rsidRPr="00641222">
        <w:rPr>
          <w:rFonts w:ascii="Tahoma" w:hAnsi="Tahoma" w:cs="Tahoma"/>
          <w:b/>
          <w:sz w:val="20"/>
          <w:szCs w:val="20"/>
          <w:u w:val="single"/>
        </w:rPr>
        <w:t> </w:t>
      </w:r>
      <w:r w:rsidR="00641222" w:rsidRPr="00641222">
        <w:rPr>
          <w:rFonts w:ascii="Tahoma" w:hAnsi="Tahoma" w:cs="Tahoma"/>
          <w:b/>
          <w:sz w:val="20"/>
          <w:szCs w:val="20"/>
          <w:u w:val="single"/>
        </w:rPr>
        <w:t>0</w:t>
      </w:r>
      <w:r w:rsidRPr="00641222">
        <w:rPr>
          <w:rFonts w:ascii="Tahoma" w:hAnsi="Tahoma" w:cs="Tahoma"/>
          <w:b/>
          <w:sz w:val="20"/>
          <w:szCs w:val="20"/>
          <w:u w:val="single"/>
        </w:rPr>
        <w:t>00,00 PLN</w:t>
      </w:r>
      <w:r w:rsidRPr="00641222">
        <w:rPr>
          <w:rFonts w:ascii="Tahoma" w:hAnsi="Tahoma" w:cs="Tahoma"/>
          <w:sz w:val="20"/>
          <w:szCs w:val="20"/>
        </w:rPr>
        <w:t xml:space="preserve"> (</w:t>
      </w:r>
      <w:r w:rsidRPr="00641222">
        <w:rPr>
          <w:rFonts w:ascii="Tahoma" w:hAnsi="Tahoma" w:cs="Tahoma"/>
          <w:b/>
          <w:sz w:val="20"/>
          <w:szCs w:val="20"/>
        </w:rPr>
        <w:t xml:space="preserve">słownie: </w:t>
      </w:r>
      <w:r w:rsidR="00641222" w:rsidRPr="00641222">
        <w:rPr>
          <w:rFonts w:ascii="Tahoma" w:hAnsi="Tahoma" w:cs="Tahoma"/>
          <w:b/>
          <w:sz w:val="20"/>
          <w:szCs w:val="20"/>
        </w:rPr>
        <w:t>pięć</w:t>
      </w:r>
      <w:r w:rsidR="00C515F1" w:rsidRPr="00641222">
        <w:rPr>
          <w:rFonts w:ascii="Tahoma" w:hAnsi="Tahoma" w:cs="Tahoma"/>
          <w:b/>
          <w:sz w:val="20"/>
          <w:szCs w:val="20"/>
        </w:rPr>
        <w:t xml:space="preserve"> tysiące </w:t>
      </w:r>
      <w:r w:rsidRPr="00641222">
        <w:rPr>
          <w:rFonts w:ascii="Tahoma" w:hAnsi="Tahoma" w:cs="Tahoma"/>
          <w:b/>
          <w:sz w:val="20"/>
          <w:szCs w:val="20"/>
        </w:rPr>
        <w:t>złotych</w:t>
      </w:r>
      <w:r w:rsidRPr="00641222">
        <w:rPr>
          <w:rFonts w:ascii="Tahoma" w:hAnsi="Tahoma" w:cs="Tahoma"/>
          <w:sz w:val="20"/>
          <w:szCs w:val="20"/>
        </w:rPr>
        <w:t>)</w:t>
      </w:r>
      <w:r w:rsidR="00641222">
        <w:rPr>
          <w:rFonts w:ascii="Tahoma" w:hAnsi="Tahoma" w:cs="Tahoma"/>
          <w:sz w:val="20"/>
          <w:szCs w:val="20"/>
        </w:rPr>
        <w:t xml:space="preserve"> </w:t>
      </w:r>
      <w:r w:rsidRPr="00641222">
        <w:rPr>
          <w:rFonts w:ascii="Tahoma" w:hAnsi="Tahoma" w:cs="Tahoma"/>
          <w:sz w:val="20"/>
          <w:szCs w:val="20"/>
        </w:rPr>
        <w:t>przed upływem terminu składania ofert.</w:t>
      </w:r>
    </w:p>
    <w:p w14:paraId="0D0F68CC" w14:textId="77777777" w:rsidR="003B70A7" w:rsidRPr="00EC4B6F" w:rsidRDefault="003B70A7" w:rsidP="00B72C2D">
      <w:pPr>
        <w:numPr>
          <w:ilvl w:val="3"/>
          <w:numId w:val="17"/>
        </w:numPr>
        <w:tabs>
          <w:tab w:val="clear" w:pos="2880"/>
          <w:tab w:val="num" w:pos="709"/>
        </w:tabs>
        <w:spacing w:after="40"/>
        <w:ind w:left="709" w:hanging="425"/>
        <w:jc w:val="both"/>
        <w:rPr>
          <w:rFonts w:ascii="Tahoma" w:hAnsi="Tahoma" w:cs="Tahoma"/>
          <w:sz w:val="20"/>
          <w:szCs w:val="20"/>
        </w:rPr>
      </w:pPr>
      <w:r w:rsidRPr="00EC4B6F">
        <w:rPr>
          <w:rFonts w:ascii="Tahoma" w:hAnsi="Tahoma" w:cs="Tahoma"/>
          <w:sz w:val="20"/>
          <w:szCs w:val="20"/>
        </w:rPr>
        <w:t>Wadium może być wniesione w:</w:t>
      </w:r>
    </w:p>
    <w:p w14:paraId="2334008D" w14:textId="77777777" w:rsidR="003B70A7" w:rsidRPr="00EC4B6F" w:rsidRDefault="003B70A7" w:rsidP="00B72C2D">
      <w:pPr>
        <w:numPr>
          <w:ilvl w:val="1"/>
          <w:numId w:val="19"/>
        </w:numPr>
        <w:tabs>
          <w:tab w:val="clear" w:pos="567"/>
          <w:tab w:val="num" w:pos="1418"/>
        </w:tabs>
        <w:spacing w:after="40"/>
        <w:ind w:left="1418" w:hanging="425"/>
        <w:jc w:val="both"/>
        <w:rPr>
          <w:rFonts w:ascii="Tahoma" w:hAnsi="Tahoma" w:cs="Tahoma"/>
          <w:sz w:val="20"/>
          <w:szCs w:val="20"/>
        </w:rPr>
      </w:pPr>
      <w:r w:rsidRPr="00EC4B6F">
        <w:rPr>
          <w:rFonts w:ascii="Tahoma" w:hAnsi="Tahoma" w:cs="Tahoma"/>
          <w:sz w:val="20"/>
          <w:szCs w:val="20"/>
        </w:rPr>
        <w:t>pieniądzu;</w:t>
      </w:r>
    </w:p>
    <w:p w14:paraId="1D05DBAB" w14:textId="77777777" w:rsidR="003B70A7" w:rsidRPr="00EC4B6F" w:rsidRDefault="003B70A7" w:rsidP="00B72C2D">
      <w:pPr>
        <w:numPr>
          <w:ilvl w:val="1"/>
          <w:numId w:val="19"/>
        </w:numPr>
        <w:tabs>
          <w:tab w:val="clear" w:pos="567"/>
          <w:tab w:val="num" w:pos="1418"/>
        </w:tabs>
        <w:spacing w:after="40"/>
        <w:ind w:left="1418" w:hanging="425"/>
        <w:jc w:val="both"/>
        <w:rPr>
          <w:rFonts w:ascii="Tahoma" w:hAnsi="Tahoma" w:cs="Tahoma"/>
          <w:sz w:val="20"/>
          <w:szCs w:val="20"/>
        </w:rPr>
      </w:pPr>
      <w:r w:rsidRPr="00EC4B6F">
        <w:rPr>
          <w:rFonts w:ascii="Tahoma" w:hAnsi="Tahoma" w:cs="Tahoma"/>
          <w:sz w:val="20"/>
          <w:szCs w:val="20"/>
        </w:rPr>
        <w:t>poręczeniach bankowych, lub poręczeniach spółdzielczej kasy oszczędnościowo-kredytowej, z tym, że poręczenie kasy jest zawsze poręczeniem pieniężnym;</w:t>
      </w:r>
    </w:p>
    <w:p w14:paraId="04C8FCAD" w14:textId="77777777" w:rsidR="003B70A7" w:rsidRPr="00EC4B6F" w:rsidRDefault="003B70A7" w:rsidP="00B72C2D">
      <w:pPr>
        <w:numPr>
          <w:ilvl w:val="1"/>
          <w:numId w:val="19"/>
        </w:numPr>
        <w:tabs>
          <w:tab w:val="clear" w:pos="567"/>
          <w:tab w:val="num" w:pos="1418"/>
        </w:tabs>
        <w:spacing w:after="40"/>
        <w:ind w:left="1418" w:hanging="425"/>
        <w:jc w:val="both"/>
        <w:rPr>
          <w:rFonts w:ascii="Tahoma" w:hAnsi="Tahoma" w:cs="Tahoma"/>
          <w:sz w:val="20"/>
          <w:szCs w:val="20"/>
        </w:rPr>
      </w:pPr>
      <w:r w:rsidRPr="00EC4B6F">
        <w:rPr>
          <w:rFonts w:ascii="Tahoma" w:hAnsi="Tahoma" w:cs="Tahoma"/>
          <w:sz w:val="20"/>
          <w:szCs w:val="20"/>
        </w:rPr>
        <w:t>gwarancjach bankowych;</w:t>
      </w:r>
    </w:p>
    <w:p w14:paraId="2D922C40" w14:textId="77777777" w:rsidR="003B70A7" w:rsidRPr="00EC4B6F" w:rsidRDefault="003B70A7" w:rsidP="00B72C2D">
      <w:pPr>
        <w:numPr>
          <w:ilvl w:val="1"/>
          <w:numId w:val="19"/>
        </w:numPr>
        <w:tabs>
          <w:tab w:val="clear" w:pos="567"/>
          <w:tab w:val="num" w:pos="1418"/>
        </w:tabs>
        <w:spacing w:after="40"/>
        <w:ind w:left="1418" w:hanging="425"/>
        <w:jc w:val="both"/>
        <w:rPr>
          <w:rFonts w:ascii="Tahoma" w:hAnsi="Tahoma" w:cs="Tahoma"/>
          <w:sz w:val="20"/>
          <w:szCs w:val="20"/>
        </w:rPr>
      </w:pPr>
      <w:r w:rsidRPr="00EC4B6F">
        <w:rPr>
          <w:rFonts w:ascii="Tahoma" w:hAnsi="Tahoma" w:cs="Tahoma"/>
          <w:sz w:val="20"/>
          <w:szCs w:val="20"/>
        </w:rPr>
        <w:t>gwarancjach ubezpieczeniowych;</w:t>
      </w:r>
    </w:p>
    <w:p w14:paraId="5BB85DF4" w14:textId="77777777" w:rsidR="003B70A7" w:rsidRPr="00EC4B6F" w:rsidRDefault="003B70A7" w:rsidP="00B72C2D">
      <w:pPr>
        <w:numPr>
          <w:ilvl w:val="1"/>
          <w:numId w:val="19"/>
        </w:numPr>
        <w:tabs>
          <w:tab w:val="clear" w:pos="567"/>
          <w:tab w:val="num" w:pos="1418"/>
        </w:tabs>
        <w:spacing w:after="40"/>
        <w:ind w:left="1418" w:hanging="425"/>
        <w:jc w:val="both"/>
        <w:rPr>
          <w:rFonts w:ascii="Tahoma" w:hAnsi="Tahoma" w:cs="Tahoma"/>
          <w:sz w:val="20"/>
          <w:szCs w:val="20"/>
        </w:rPr>
      </w:pPr>
      <w:r w:rsidRPr="00EC4B6F">
        <w:rPr>
          <w:rFonts w:ascii="Tahoma" w:hAnsi="Tahoma" w:cs="Tahoma"/>
          <w:sz w:val="20"/>
          <w:szCs w:val="20"/>
        </w:rPr>
        <w:t xml:space="preserve">poręczeniach udzielanych przez podmioty, o których mowa w art. 6b ust. 5 pkt 2 ustawy z dnia 9 listopada 2000 r. o utworzeniu Polskiej Agencji Rozwoju Przedsiębiorczości </w:t>
      </w:r>
      <w:r w:rsidR="009F4518">
        <w:rPr>
          <w:rFonts w:ascii="Tahoma" w:hAnsi="Tahoma" w:cs="Tahoma"/>
          <w:sz w:val="20"/>
          <w:szCs w:val="20"/>
        </w:rPr>
        <w:br/>
      </w:r>
      <w:r w:rsidRPr="00EC4B6F">
        <w:rPr>
          <w:rFonts w:ascii="Tahoma" w:hAnsi="Tahoma" w:cs="Tahoma"/>
          <w:sz w:val="20"/>
          <w:szCs w:val="20"/>
        </w:rPr>
        <w:t>(Dz. U. z 2016 r. poz. 359).</w:t>
      </w:r>
    </w:p>
    <w:p w14:paraId="4AF93727" w14:textId="2E2FFF81" w:rsidR="003B70A7" w:rsidRPr="00EC4B6F" w:rsidRDefault="003B70A7" w:rsidP="00B72C2D">
      <w:pPr>
        <w:numPr>
          <w:ilvl w:val="3"/>
          <w:numId w:val="17"/>
        </w:numPr>
        <w:tabs>
          <w:tab w:val="clear" w:pos="2880"/>
          <w:tab w:val="num" w:pos="709"/>
        </w:tabs>
        <w:spacing w:after="40"/>
        <w:ind w:left="709" w:hanging="426"/>
        <w:jc w:val="both"/>
        <w:rPr>
          <w:rFonts w:ascii="Tahoma" w:hAnsi="Tahoma" w:cs="Tahoma"/>
          <w:sz w:val="20"/>
          <w:szCs w:val="20"/>
        </w:rPr>
      </w:pPr>
      <w:r w:rsidRPr="00EC4B6F">
        <w:rPr>
          <w:rFonts w:ascii="Tahoma" w:hAnsi="Tahoma" w:cs="Tahoma"/>
          <w:sz w:val="20"/>
          <w:szCs w:val="20"/>
        </w:rPr>
        <w:t xml:space="preserve">Wadium w formie pieniądza należy wnieść przelewem na konto w </w:t>
      </w:r>
      <w:r w:rsidRPr="00EC4B6F">
        <w:rPr>
          <w:rFonts w:ascii="Tahoma" w:hAnsi="Tahoma" w:cs="Tahoma"/>
          <w:bCs/>
          <w:sz w:val="20"/>
          <w:szCs w:val="20"/>
        </w:rPr>
        <w:t xml:space="preserve">Narodowym Banku Polskim O/O Warszawa, </w:t>
      </w:r>
      <w:r w:rsidRPr="00EC4B6F">
        <w:rPr>
          <w:rFonts w:ascii="Tahoma" w:hAnsi="Tahoma" w:cs="Tahoma"/>
          <w:b/>
          <w:bCs/>
          <w:sz w:val="20"/>
          <w:szCs w:val="20"/>
        </w:rPr>
        <w:t>nr rachunku: 26 1010 1010 0031 4413 9120 0000 z dopiskiem</w:t>
      </w:r>
      <w:r w:rsidRPr="00EC4B6F">
        <w:rPr>
          <w:rFonts w:ascii="Tahoma" w:hAnsi="Tahoma" w:cs="Tahoma"/>
          <w:sz w:val="20"/>
          <w:szCs w:val="20"/>
        </w:rPr>
        <w:t xml:space="preserve"> </w:t>
      </w:r>
      <w:r w:rsidRPr="003B70A7">
        <w:rPr>
          <w:rFonts w:ascii="Tahoma" w:hAnsi="Tahoma" w:cs="Tahoma"/>
          <w:b/>
          <w:sz w:val="20"/>
          <w:szCs w:val="20"/>
        </w:rPr>
        <w:t>na przelewie: „</w:t>
      </w:r>
      <w:r w:rsidRPr="00EC4B6F">
        <w:rPr>
          <w:rFonts w:ascii="Tahoma" w:hAnsi="Tahoma" w:cs="Tahoma"/>
          <w:b/>
          <w:sz w:val="20"/>
          <w:szCs w:val="20"/>
        </w:rPr>
        <w:t>Wadium w postępowaniu na</w:t>
      </w:r>
      <w:r>
        <w:rPr>
          <w:rFonts w:ascii="Tahoma" w:hAnsi="Tahoma" w:cs="Tahoma"/>
          <w:b/>
          <w:sz w:val="20"/>
          <w:szCs w:val="20"/>
        </w:rPr>
        <w:t xml:space="preserve"> </w:t>
      </w:r>
      <w:r w:rsidR="00DF1047">
        <w:rPr>
          <w:rFonts w:ascii="Tahoma" w:hAnsi="Tahoma" w:cs="Tahoma"/>
          <w:b/>
          <w:sz w:val="20"/>
          <w:szCs w:val="20"/>
        </w:rPr>
        <w:t>d</w:t>
      </w:r>
      <w:r w:rsidR="00DF1047" w:rsidRPr="00DF1047">
        <w:rPr>
          <w:rFonts w:ascii="Tahoma" w:hAnsi="Tahoma" w:cs="Tahoma"/>
          <w:b/>
          <w:sz w:val="20"/>
          <w:szCs w:val="20"/>
        </w:rPr>
        <w:t>ostaw</w:t>
      </w:r>
      <w:r w:rsidR="00DF1047">
        <w:rPr>
          <w:rFonts w:ascii="Tahoma" w:hAnsi="Tahoma" w:cs="Tahoma"/>
          <w:b/>
          <w:sz w:val="20"/>
          <w:szCs w:val="20"/>
        </w:rPr>
        <w:t>ę</w:t>
      </w:r>
      <w:r w:rsidR="00DF1047" w:rsidRPr="00DF1047">
        <w:rPr>
          <w:rFonts w:ascii="Tahoma" w:hAnsi="Tahoma" w:cs="Tahoma"/>
          <w:b/>
          <w:sz w:val="20"/>
          <w:szCs w:val="20"/>
        </w:rPr>
        <w:t xml:space="preserve"> </w:t>
      </w:r>
      <w:r w:rsidR="00641222" w:rsidRPr="00641222">
        <w:rPr>
          <w:rFonts w:ascii="Tahoma" w:hAnsi="Tahoma" w:cs="Tahoma"/>
          <w:b/>
          <w:sz w:val="20"/>
          <w:szCs w:val="20"/>
        </w:rPr>
        <w:t>systemu san</w:t>
      </w:r>
      <w:r w:rsidR="00027D92">
        <w:rPr>
          <w:rFonts w:ascii="Tahoma" w:hAnsi="Tahoma" w:cs="Tahoma"/>
          <w:b/>
          <w:sz w:val="20"/>
          <w:szCs w:val="20"/>
        </w:rPr>
        <w:t>d</w:t>
      </w:r>
      <w:r w:rsidR="00641222" w:rsidRPr="00641222">
        <w:rPr>
          <w:rFonts w:ascii="Tahoma" w:hAnsi="Tahoma" w:cs="Tahoma"/>
          <w:b/>
          <w:sz w:val="20"/>
          <w:szCs w:val="20"/>
        </w:rPr>
        <w:t>box na potrzeby Urzędu do Spraw Cudzoziemców</w:t>
      </w:r>
      <w:r w:rsidRPr="00641222">
        <w:rPr>
          <w:rFonts w:ascii="Tahoma" w:hAnsi="Tahoma" w:cs="Tahoma"/>
          <w:b/>
          <w:sz w:val="20"/>
          <w:szCs w:val="20"/>
        </w:rPr>
        <w:t>”</w:t>
      </w:r>
      <w:r w:rsidRPr="00EC4B6F">
        <w:rPr>
          <w:rFonts w:ascii="Tahoma" w:hAnsi="Tahoma" w:cs="Tahoma"/>
          <w:sz w:val="20"/>
          <w:szCs w:val="20"/>
        </w:rPr>
        <w:t>.</w:t>
      </w:r>
    </w:p>
    <w:p w14:paraId="55C5A104" w14:textId="77777777" w:rsidR="003B70A7" w:rsidRPr="00EC4B6F" w:rsidRDefault="003B70A7" w:rsidP="00B72C2D">
      <w:pPr>
        <w:numPr>
          <w:ilvl w:val="3"/>
          <w:numId w:val="17"/>
        </w:numPr>
        <w:tabs>
          <w:tab w:val="clear" w:pos="2880"/>
          <w:tab w:val="num" w:pos="709"/>
        </w:tabs>
        <w:spacing w:after="40"/>
        <w:ind w:left="709" w:hanging="426"/>
        <w:jc w:val="both"/>
        <w:rPr>
          <w:rFonts w:ascii="Tahoma" w:hAnsi="Tahoma" w:cs="Tahoma"/>
          <w:sz w:val="20"/>
          <w:szCs w:val="20"/>
        </w:rPr>
      </w:pPr>
      <w:r w:rsidRPr="00EC4B6F">
        <w:rPr>
          <w:rFonts w:ascii="Tahoma" w:hAnsi="Tahoma" w:cs="Tahoma"/>
          <w:sz w:val="20"/>
          <w:szCs w:val="20"/>
        </w:rPr>
        <w:t xml:space="preserve">Skuteczne wniesienie wadium w pieniądzu następuje z chwilą uznania środków pieniężnych na rachunku bankowym Zamawiającego, o którym mowa w rozdz. </w:t>
      </w:r>
      <w:r>
        <w:rPr>
          <w:rFonts w:ascii="Tahoma" w:hAnsi="Tahoma" w:cs="Tahoma"/>
          <w:sz w:val="20"/>
          <w:szCs w:val="20"/>
        </w:rPr>
        <w:t>IX.</w:t>
      </w:r>
      <w:r w:rsidRPr="00EC4B6F">
        <w:rPr>
          <w:rFonts w:ascii="Tahoma" w:hAnsi="Tahoma" w:cs="Tahoma"/>
          <w:sz w:val="20"/>
          <w:szCs w:val="20"/>
        </w:rPr>
        <w:t xml:space="preserve"> 3 niniejszej SIWZ, przed upływem terminu składania ofert (tj. przed upływem dnia i godziny wyznaczonej jako ostateczny termin składania ofert).</w:t>
      </w:r>
    </w:p>
    <w:p w14:paraId="19BF0C18" w14:textId="77777777" w:rsidR="003B70A7" w:rsidRPr="00EC4B6F" w:rsidRDefault="003B70A7" w:rsidP="00B72C2D">
      <w:pPr>
        <w:numPr>
          <w:ilvl w:val="3"/>
          <w:numId w:val="17"/>
        </w:numPr>
        <w:tabs>
          <w:tab w:val="clear" w:pos="2880"/>
          <w:tab w:val="num" w:pos="709"/>
        </w:tabs>
        <w:spacing w:after="40"/>
        <w:ind w:left="709" w:hanging="426"/>
        <w:jc w:val="both"/>
        <w:rPr>
          <w:rFonts w:ascii="Tahoma" w:hAnsi="Tahoma" w:cs="Tahoma"/>
          <w:sz w:val="20"/>
          <w:szCs w:val="20"/>
        </w:rPr>
      </w:pPr>
      <w:r w:rsidRPr="00EC4B6F">
        <w:rPr>
          <w:rFonts w:ascii="Tahoma" w:hAnsi="Tahoma" w:cs="Tahoma"/>
          <w:sz w:val="20"/>
          <w:szCs w:val="20"/>
        </w:rPr>
        <w:t>Zamawiający zaleca, aby w przypadku wniesienia wadium w formie:</w:t>
      </w:r>
    </w:p>
    <w:p w14:paraId="513FAEF0" w14:textId="77777777" w:rsidR="003B70A7" w:rsidRPr="00EC4B6F" w:rsidRDefault="003B70A7" w:rsidP="00B72C2D">
      <w:pPr>
        <w:numPr>
          <w:ilvl w:val="1"/>
          <w:numId w:val="18"/>
        </w:numPr>
        <w:tabs>
          <w:tab w:val="num" w:pos="851"/>
        </w:tabs>
        <w:spacing w:after="40"/>
        <w:ind w:left="1418" w:hanging="425"/>
        <w:jc w:val="both"/>
        <w:rPr>
          <w:rFonts w:ascii="Tahoma" w:hAnsi="Tahoma" w:cs="Tahoma"/>
          <w:sz w:val="20"/>
          <w:szCs w:val="20"/>
        </w:rPr>
      </w:pPr>
      <w:r w:rsidRPr="00EC4B6F">
        <w:rPr>
          <w:rFonts w:ascii="Tahoma" w:hAnsi="Tahoma" w:cs="Tahoma"/>
          <w:sz w:val="20"/>
          <w:szCs w:val="20"/>
        </w:rPr>
        <w:t>pieniężnej – dokument potwierdzający dokonanie przelewu wadium został załączony do oferty;</w:t>
      </w:r>
    </w:p>
    <w:p w14:paraId="13270C33" w14:textId="77777777" w:rsidR="003B70A7" w:rsidRPr="00EC4B6F" w:rsidRDefault="003B70A7" w:rsidP="00B72C2D">
      <w:pPr>
        <w:numPr>
          <w:ilvl w:val="1"/>
          <w:numId w:val="18"/>
        </w:numPr>
        <w:tabs>
          <w:tab w:val="num" w:pos="851"/>
        </w:tabs>
        <w:spacing w:after="40"/>
        <w:ind w:left="1418" w:hanging="425"/>
        <w:jc w:val="both"/>
        <w:rPr>
          <w:rFonts w:ascii="Tahoma" w:hAnsi="Tahoma" w:cs="Tahoma"/>
          <w:sz w:val="20"/>
          <w:szCs w:val="20"/>
        </w:rPr>
      </w:pPr>
      <w:r w:rsidRPr="00EC4B6F">
        <w:rPr>
          <w:rFonts w:ascii="Tahoma" w:hAnsi="Tahoma" w:cs="Tahoma"/>
          <w:sz w:val="20"/>
          <w:szCs w:val="20"/>
        </w:rPr>
        <w:t>innej niż pieniądz – oryginał dokumentu został złożony w oddzielnej kopercie, a jego kopia w ofercie.</w:t>
      </w:r>
    </w:p>
    <w:p w14:paraId="5C0BC04A" w14:textId="77777777" w:rsidR="003B70A7" w:rsidRPr="00EC4B6F" w:rsidRDefault="003B70A7" w:rsidP="00B72C2D">
      <w:pPr>
        <w:numPr>
          <w:ilvl w:val="3"/>
          <w:numId w:val="17"/>
        </w:numPr>
        <w:tabs>
          <w:tab w:val="clear" w:pos="2880"/>
          <w:tab w:val="num" w:pos="709"/>
        </w:tabs>
        <w:spacing w:after="40"/>
        <w:ind w:left="709" w:hanging="426"/>
        <w:jc w:val="both"/>
        <w:rPr>
          <w:rFonts w:ascii="Tahoma" w:hAnsi="Tahoma" w:cs="Tahoma"/>
          <w:sz w:val="20"/>
          <w:szCs w:val="20"/>
        </w:rPr>
      </w:pPr>
      <w:r w:rsidRPr="00EC4B6F">
        <w:rPr>
          <w:rFonts w:ascii="Tahoma" w:hAnsi="Tahoma" w:cs="Tahoma"/>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t>
      </w:r>
      <w:r>
        <w:rPr>
          <w:rFonts w:ascii="Tahoma" w:hAnsi="Tahoma" w:cs="Tahoma"/>
          <w:sz w:val="20"/>
          <w:szCs w:val="20"/>
        </w:rPr>
        <w:t xml:space="preserve">w art. 46 </w:t>
      </w:r>
      <w:r>
        <w:rPr>
          <w:rFonts w:ascii="Tahoma" w:hAnsi="Tahoma" w:cs="Tahoma"/>
          <w:sz w:val="20"/>
          <w:szCs w:val="20"/>
        </w:rPr>
        <w:br/>
        <w:t>ust. 4a i 5 ustawy Pzp</w:t>
      </w:r>
      <w:r w:rsidRPr="00EC4B6F">
        <w:rPr>
          <w:rFonts w:ascii="Tahoma" w:hAnsi="Tahoma" w:cs="Tahoma"/>
          <w:sz w:val="20"/>
          <w:szCs w:val="20"/>
        </w:rPr>
        <w:t>.</w:t>
      </w:r>
    </w:p>
    <w:p w14:paraId="49DCC6D3" w14:textId="3818BF65" w:rsidR="003B70A7" w:rsidRPr="00EC4B6F" w:rsidRDefault="003B70A7" w:rsidP="00B72C2D">
      <w:pPr>
        <w:numPr>
          <w:ilvl w:val="3"/>
          <w:numId w:val="17"/>
        </w:numPr>
        <w:tabs>
          <w:tab w:val="clear" w:pos="2880"/>
          <w:tab w:val="num" w:pos="709"/>
        </w:tabs>
        <w:spacing w:after="40"/>
        <w:ind w:left="709" w:hanging="426"/>
        <w:jc w:val="both"/>
        <w:rPr>
          <w:rFonts w:ascii="Tahoma" w:hAnsi="Tahoma" w:cs="Tahoma"/>
          <w:sz w:val="20"/>
          <w:szCs w:val="20"/>
        </w:rPr>
      </w:pPr>
      <w:r w:rsidRPr="00EC4B6F">
        <w:rPr>
          <w:rFonts w:ascii="Tahoma" w:hAnsi="Tahoma" w:cs="Tahoma"/>
          <w:sz w:val="20"/>
          <w:szCs w:val="20"/>
        </w:rPr>
        <w:t xml:space="preserve">Oferta </w:t>
      </w:r>
      <w:r w:rsidR="00D0207F">
        <w:rPr>
          <w:rFonts w:ascii="Tahoma" w:hAnsi="Tahoma" w:cs="Tahoma"/>
          <w:sz w:val="20"/>
          <w:szCs w:val="20"/>
        </w:rPr>
        <w:t>W</w:t>
      </w:r>
      <w:r w:rsidRPr="00EC4B6F">
        <w:rPr>
          <w:rFonts w:ascii="Tahoma" w:hAnsi="Tahoma" w:cs="Tahoma"/>
          <w:sz w:val="20"/>
          <w:szCs w:val="20"/>
        </w:rPr>
        <w:t xml:space="preserve">ykonawcy, który nie wniesie wadium </w:t>
      </w:r>
      <w:r w:rsidRPr="00EC4B6F">
        <w:rPr>
          <w:rFonts w:ascii="Tahoma" w:hAnsi="Tahoma" w:cs="Tahoma"/>
          <w:bCs/>
          <w:color w:val="000000"/>
          <w:sz w:val="20"/>
          <w:szCs w:val="20"/>
        </w:rPr>
        <w:t>lub wniesie w sposób nieprawidłowy</w:t>
      </w:r>
      <w:r w:rsidRPr="00EC4B6F">
        <w:rPr>
          <w:rFonts w:ascii="Tahoma" w:hAnsi="Tahoma" w:cs="Tahoma"/>
          <w:sz w:val="20"/>
          <w:szCs w:val="20"/>
        </w:rPr>
        <w:t xml:space="preserve"> zostanie odrzucona.</w:t>
      </w:r>
    </w:p>
    <w:p w14:paraId="35C474BB" w14:textId="77777777" w:rsidR="003B70A7" w:rsidRPr="00EC4B6F" w:rsidRDefault="003B70A7" w:rsidP="00B72C2D">
      <w:pPr>
        <w:numPr>
          <w:ilvl w:val="3"/>
          <w:numId w:val="17"/>
        </w:numPr>
        <w:tabs>
          <w:tab w:val="clear" w:pos="2880"/>
          <w:tab w:val="num" w:pos="709"/>
        </w:tabs>
        <w:spacing w:after="40"/>
        <w:ind w:left="709" w:hanging="426"/>
        <w:jc w:val="both"/>
        <w:rPr>
          <w:rFonts w:ascii="Tahoma" w:hAnsi="Tahoma" w:cs="Tahoma"/>
          <w:sz w:val="20"/>
          <w:szCs w:val="20"/>
        </w:rPr>
      </w:pPr>
      <w:r w:rsidRPr="00EC4B6F">
        <w:rPr>
          <w:rFonts w:ascii="Tahoma" w:hAnsi="Tahoma" w:cs="Tahoma"/>
          <w:sz w:val="20"/>
          <w:szCs w:val="20"/>
        </w:rPr>
        <w:t>Okoliczności i zasady zwrotu wadium, jego przepadku oraz zasady jego zaliczenia na poczet zabezpieczenia należytego wykonania umowy określa ustawa P</w:t>
      </w:r>
      <w:r>
        <w:rPr>
          <w:rFonts w:ascii="Tahoma" w:hAnsi="Tahoma" w:cs="Tahoma"/>
          <w:sz w:val="20"/>
          <w:szCs w:val="20"/>
        </w:rPr>
        <w:t>zp</w:t>
      </w:r>
      <w:r w:rsidRPr="00EC4B6F">
        <w:rPr>
          <w:rFonts w:ascii="Tahoma" w:hAnsi="Tahoma" w:cs="Tahoma"/>
          <w:sz w:val="20"/>
          <w:szCs w:val="20"/>
        </w:rPr>
        <w:t>.</w:t>
      </w:r>
    </w:p>
    <w:p w14:paraId="4CBEE8DF" w14:textId="77777777" w:rsidR="00B0177A" w:rsidRDefault="00B0177A" w:rsidP="00B0177A">
      <w:pPr>
        <w:spacing w:after="40"/>
        <w:ind w:left="426"/>
        <w:jc w:val="both"/>
        <w:rPr>
          <w:rFonts w:ascii="Tahoma" w:hAnsi="Tahoma" w:cs="Tahoma"/>
          <w:sz w:val="20"/>
          <w:szCs w:val="20"/>
        </w:rPr>
      </w:pPr>
    </w:p>
    <w:p w14:paraId="52F8A307" w14:textId="77777777" w:rsidR="00B0177A" w:rsidRPr="00C16222" w:rsidRDefault="00B0177A" w:rsidP="00B72C2D">
      <w:pPr>
        <w:pStyle w:val="Akapitzlist"/>
        <w:numPr>
          <w:ilvl w:val="0"/>
          <w:numId w:val="14"/>
        </w:numPr>
        <w:spacing w:after="40"/>
        <w:ind w:left="709"/>
        <w:contextualSpacing w:val="0"/>
        <w:jc w:val="both"/>
        <w:rPr>
          <w:rFonts w:ascii="Tahoma" w:hAnsi="Tahoma" w:cs="Tahoma"/>
          <w:sz w:val="20"/>
          <w:szCs w:val="20"/>
        </w:rPr>
      </w:pPr>
      <w:r w:rsidRPr="00C16222">
        <w:rPr>
          <w:rFonts w:ascii="Tahoma" w:hAnsi="Tahoma" w:cs="Tahoma"/>
          <w:b/>
          <w:sz w:val="20"/>
          <w:szCs w:val="20"/>
        </w:rPr>
        <w:t>Termin związania ofertą.</w:t>
      </w:r>
    </w:p>
    <w:p w14:paraId="27933297" w14:textId="77777777" w:rsidR="00B0177A" w:rsidRDefault="00B0177A" w:rsidP="00B72C2D">
      <w:pPr>
        <w:numPr>
          <w:ilvl w:val="0"/>
          <w:numId w:val="13"/>
        </w:numPr>
        <w:tabs>
          <w:tab w:val="clear" w:pos="1800"/>
          <w:tab w:val="num" w:pos="851"/>
        </w:tabs>
        <w:spacing w:after="40"/>
        <w:ind w:left="709"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Pr>
          <w:rFonts w:ascii="Tahoma" w:hAnsi="Tahoma" w:cs="Tahoma"/>
          <w:b/>
          <w:sz w:val="20"/>
          <w:szCs w:val="20"/>
        </w:rPr>
        <w:t>3</w:t>
      </w:r>
      <w:r w:rsidRPr="00EC4B6F">
        <w:rPr>
          <w:rFonts w:ascii="Tahoma" w:hAnsi="Tahoma" w:cs="Tahoma"/>
          <w:b/>
          <w:sz w:val="20"/>
          <w:szCs w:val="20"/>
        </w:rPr>
        <w:t>0 dni</w:t>
      </w:r>
      <w:r w:rsidRPr="00EC4B6F">
        <w:rPr>
          <w:rFonts w:ascii="Tahoma" w:hAnsi="Tahoma" w:cs="Tahoma"/>
          <w:sz w:val="20"/>
          <w:szCs w:val="20"/>
        </w:rPr>
        <w:t>. Bieg terminu związania ofertą rozpoczyna się wraz z upływem terminu składania ofert.</w:t>
      </w:r>
    </w:p>
    <w:p w14:paraId="550885AC" w14:textId="6B27ECF7" w:rsidR="00B0177A" w:rsidRDefault="00B0177A" w:rsidP="00B72C2D">
      <w:pPr>
        <w:numPr>
          <w:ilvl w:val="0"/>
          <w:numId w:val="13"/>
        </w:numPr>
        <w:tabs>
          <w:tab w:val="clear" w:pos="1800"/>
          <w:tab w:val="num" w:pos="851"/>
        </w:tabs>
        <w:spacing w:after="40"/>
        <w:ind w:left="709" w:hanging="425"/>
        <w:jc w:val="both"/>
        <w:rPr>
          <w:rFonts w:ascii="Tahoma" w:hAnsi="Tahoma" w:cs="Tahoma"/>
          <w:sz w:val="20"/>
          <w:szCs w:val="20"/>
        </w:rPr>
      </w:pPr>
      <w:r w:rsidRPr="00B0177A">
        <w:rPr>
          <w:rFonts w:ascii="Tahoma" w:hAnsi="Tahoma" w:cs="Tahoma"/>
          <w:sz w:val="20"/>
          <w:szCs w:val="20"/>
        </w:rPr>
        <w:t>Wykonawca może przedłużyć termin związania ofertą, na czas niezbędny do zawarcia umowy, samodzieln</w:t>
      </w:r>
      <w:r w:rsidR="00D0207F">
        <w:rPr>
          <w:rFonts w:ascii="Tahoma" w:hAnsi="Tahoma" w:cs="Tahoma"/>
          <w:sz w:val="20"/>
          <w:szCs w:val="20"/>
        </w:rPr>
        <w:t>ie lub na wniosek Zamawiającego</w:t>
      </w:r>
      <w:r w:rsidRPr="00B0177A">
        <w:rPr>
          <w:rFonts w:ascii="Tahoma" w:hAnsi="Tahoma" w:cs="Tahoma"/>
          <w:sz w:val="20"/>
          <w:szCs w:val="20"/>
        </w:rPr>
        <w:t xml:space="preserve"> z tym, że Zamawiający może tylko raz, co najmniej na 3 dni przed upływem terminu związania ofertą, zwrócić się do Wykonawców o wyrażenie zgody na przedłużenie tego terminu o oznaczony okres nie dłuższy jednak niż 60 dni.</w:t>
      </w:r>
    </w:p>
    <w:p w14:paraId="42FD07E1" w14:textId="77777777" w:rsidR="00B0177A" w:rsidRDefault="00B0177A" w:rsidP="00B0177A">
      <w:pPr>
        <w:tabs>
          <w:tab w:val="num" w:pos="851"/>
        </w:tabs>
        <w:spacing w:after="40"/>
        <w:jc w:val="both"/>
        <w:rPr>
          <w:rFonts w:ascii="Tahoma" w:hAnsi="Tahoma" w:cs="Tahoma"/>
          <w:sz w:val="20"/>
          <w:szCs w:val="20"/>
        </w:rPr>
      </w:pPr>
    </w:p>
    <w:p w14:paraId="002407E7" w14:textId="77777777" w:rsidR="00B0177A" w:rsidRPr="00A54E37" w:rsidRDefault="00B0177A" w:rsidP="00B72C2D">
      <w:pPr>
        <w:pStyle w:val="Akapitzlist"/>
        <w:numPr>
          <w:ilvl w:val="0"/>
          <w:numId w:val="14"/>
        </w:numPr>
        <w:tabs>
          <w:tab w:val="left" w:pos="709"/>
        </w:tabs>
        <w:spacing w:after="40"/>
        <w:ind w:left="709"/>
        <w:contextualSpacing w:val="0"/>
        <w:jc w:val="both"/>
        <w:rPr>
          <w:rFonts w:ascii="Tahoma" w:hAnsi="Tahoma" w:cs="Tahoma"/>
          <w:b/>
          <w:sz w:val="20"/>
          <w:szCs w:val="20"/>
        </w:rPr>
      </w:pPr>
      <w:r w:rsidRPr="00A54E37">
        <w:rPr>
          <w:rFonts w:ascii="Tahoma" w:hAnsi="Tahoma" w:cs="Tahoma"/>
          <w:b/>
          <w:sz w:val="20"/>
          <w:szCs w:val="20"/>
        </w:rPr>
        <w:t>Opis sposobu przygotowywania ofert.</w:t>
      </w:r>
    </w:p>
    <w:p w14:paraId="014FCF23" w14:textId="77777777" w:rsidR="00B0177A" w:rsidRPr="00B72C2D"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B72C2D">
        <w:rPr>
          <w:rFonts w:ascii="Tahoma" w:hAnsi="Tahoma" w:cs="Tahoma"/>
          <w:sz w:val="20"/>
          <w:szCs w:val="20"/>
        </w:rPr>
        <w:t xml:space="preserve">Oferta musi zawierać następujące oświadczenia i dokumenty: </w:t>
      </w:r>
    </w:p>
    <w:p w14:paraId="5562EB77" w14:textId="7BD5D0A5" w:rsidR="00CC6D67" w:rsidRPr="00B72C2D" w:rsidRDefault="00B0177A" w:rsidP="001D2208">
      <w:pPr>
        <w:numPr>
          <w:ilvl w:val="2"/>
          <w:numId w:val="16"/>
        </w:numPr>
        <w:tabs>
          <w:tab w:val="clear" w:pos="2340"/>
          <w:tab w:val="left" w:pos="851"/>
          <w:tab w:val="left" w:pos="993"/>
        </w:tabs>
        <w:spacing w:after="40"/>
        <w:ind w:left="993" w:hanging="284"/>
        <w:jc w:val="both"/>
        <w:rPr>
          <w:rFonts w:ascii="Tahoma" w:hAnsi="Tahoma" w:cs="Tahoma"/>
          <w:b/>
          <w:sz w:val="20"/>
          <w:szCs w:val="20"/>
        </w:rPr>
      </w:pPr>
      <w:r w:rsidRPr="00B72C2D">
        <w:rPr>
          <w:rFonts w:ascii="Tahoma" w:hAnsi="Tahoma" w:cs="Tahoma"/>
          <w:sz w:val="20"/>
          <w:szCs w:val="20"/>
        </w:rPr>
        <w:t xml:space="preserve">wypełniony </w:t>
      </w:r>
      <w:r w:rsidRPr="00B72C2D">
        <w:rPr>
          <w:rFonts w:ascii="Tahoma" w:hAnsi="Tahoma" w:cs="Tahoma"/>
          <w:b/>
          <w:sz w:val="20"/>
          <w:szCs w:val="20"/>
        </w:rPr>
        <w:t>formularz ofertowy</w:t>
      </w:r>
      <w:r w:rsidRPr="00B72C2D">
        <w:rPr>
          <w:rFonts w:ascii="Tahoma" w:hAnsi="Tahoma" w:cs="Tahoma"/>
          <w:sz w:val="20"/>
          <w:szCs w:val="20"/>
        </w:rPr>
        <w:t xml:space="preserve"> sporządzony z wykorzystaniem wzoru stanowiącego</w:t>
      </w:r>
      <w:r w:rsidRPr="00B72C2D">
        <w:rPr>
          <w:rFonts w:ascii="Tahoma" w:hAnsi="Tahoma" w:cs="Tahoma"/>
          <w:b/>
          <w:sz w:val="20"/>
          <w:szCs w:val="20"/>
        </w:rPr>
        <w:t xml:space="preserve"> Załącznik nr </w:t>
      </w:r>
      <w:r w:rsidR="00641222">
        <w:rPr>
          <w:rFonts w:ascii="Tahoma" w:hAnsi="Tahoma" w:cs="Tahoma"/>
          <w:b/>
          <w:sz w:val="20"/>
          <w:szCs w:val="20"/>
        </w:rPr>
        <w:t>3</w:t>
      </w:r>
      <w:r w:rsidRPr="00B72C2D">
        <w:rPr>
          <w:rFonts w:ascii="Tahoma" w:hAnsi="Tahoma" w:cs="Tahoma"/>
          <w:b/>
          <w:sz w:val="20"/>
          <w:szCs w:val="20"/>
        </w:rPr>
        <w:t xml:space="preserve"> </w:t>
      </w:r>
      <w:r w:rsidRPr="00B72C2D">
        <w:rPr>
          <w:rFonts w:ascii="Tahoma" w:hAnsi="Tahoma" w:cs="Tahoma"/>
          <w:sz w:val="20"/>
          <w:szCs w:val="20"/>
        </w:rPr>
        <w:t xml:space="preserve">do SIWZ, zawierający w szczególności: wskazanie oferowanego przedmiotu zamówienia, łączną cenę ofertową brutto, zobowiązanie dotyczące terminu realizacji </w:t>
      </w:r>
      <w:r w:rsidRPr="00B72C2D">
        <w:rPr>
          <w:rFonts w:ascii="Tahoma" w:hAnsi="Tahoma" w:cs="Tahoma"/>
          <w:sz w:val="20"/>
          <w:szCs w:val="20"/>
        </w:rPr>
        <w:lastRenderedPageBreak/>
        <w:t>zamówienia, warunków płatności, oświadczenie o okresie związania ofertą oraz o akceptacji wszystkich postanowień SIWZ i wzoru umowy bez zastrzeżeń, a także informację którą część zamówienia Wykonawca zamierza powierzyć podwykonawcy;</w:t>
      </w:r>
    </w:p>
    <w:p w14:paraId="150E4793" w14:textId="4A9EC3D5" w:rsidR="00CC6D67" w:rsidRPr="00B72C2D" w:rsidRDefault="00B0177A" w:rsidP="001D2208">
      <w:pPr>
        <w:numPr>
          <w:ilvl w:val="2"/>
          <w:numId w:val="16"/>
        </w:numPr>
        <w:tabs>
          <w:tab w:val="clear" w:pos="2340"/>
          <w:tab w:val="left" w:pos="851"/>
          <w:tab w:val="left" w:pos="993"/>
        </w:tabs>
        <w:spacing w:after="40"/>
        <w:ind w:left="993" w:hanging="284"/>
        <w:jc w:val="both"/>
        <w:rPr>
          <w:rFonts w:ascii="Tahoma" w:hAnsi="Tahoma" w:cs="Tahoma"/>
          <w:b/>
          <w:sz w:val="20"/>
          <w:szCs w:val="20"/>
        </w:rPr>
      </w:pPr>
      <w:r w:rsidRPr="00B72C2D">
        <w:rPr>
          <w:rFonts w:ascii="Tahoma" w:eastAsia="Calibri" w:hAnsi="Tahoma" w:cs="Tahoma"/>
          <w:b/>
          <w:bCs/>
          <w:sz w:val="20"/>
          <w:szCs w:val="20"/>
          <w:lang w:eastAsia="en-US"/>
        </w:rPr>
        <w:t>oświadczeni</w:t>
      </w:r>
      <w:r w:rsidR="004C6AC6" w:rsidRPr="00B72C2D">
        <w:rPr>
          <w:rFonts w:ascii="Tahoma" w:eastAsia="Calibri" w:hAnsi="Tahoma" w:cs="Tahoma"/>
          <w:b/>
          <w:bCs/>
          <w:sz w:val="20"/>
          <w:szCs w:val="20"/>
          <w:lang w:eastAsia="en-US"/>
        </w:rPr>
        <w:t>e</w:t>
      </w:r>
      <w:r w:rsidR="00B72C2D">
        <w:rPr>
          <w:rFonts w:ascii="Tahoma" w:eastAsia="Calibri" w:hAnsi="Tahoma" w:cs="Tahoma"/>
          <w:b/>
          <w:bCs/>
          <w:sz w:val="20"/>
          <w:szCs w:val="20"/>
          <w:lang w:eastAsia="en-US"/>
        </w:rPr>
        <w:t xml:space="preserve"> Wykonawcy</w:t>
      </w:r>
      <w:r w:rsidR="004C6AC6" w:rsidRPr="00B72C2D">
        <w:rPr>
          <w:rFonts w:ascii="Tahoma" w:eastAsia="Calibri" w:hAnsi="Tahoma" w:cs="Tahoma"/>
          <w:b/>
          <w:bCs/>
          <w:sz w:val="20"/>
          <w:szCs w:val="20"/>
          <w:lang w:eastAsia="en-US"/>
        </w:rPr>
        <w:t xml:space="preserve">, </w:t>
      </w:r>
      <w:r w:rsidR="004C6AC6" w:rsidRPr="00B72C2D">
        <w:rPr>
          <w:rFonts w:ascii="Tahoma" w:eastAsia="Calibri" w:hAnsi="Tahoma" w:cs="Tahoma"/>
          <w:bCs/>
          <w:sz w:val="20"/>
          <w:szCs w:val="20"/>
          <w:lang w:eastAsia="en-US"/>
        </w:rPr>
        <w:t>o którym mowa w rozdz. VII pkt 1,</w:t>
      </w:r>
      <w:r w:rsidR="004C6AC6" w:rsidRPr="00B72C2D">
        <w:rPr>
          <w:rFonts w:ascii="Tahoma" w:eastAsia="Calibri" w:hAnsi="Tahoma" w:cs="Tahoma"/>
          <w:b/>
          <w:bCs/>
          <w:sz w:val="20"/>
          <w:szCs w:val="20"/>
          <w:lang w:eastAsia="en-US"/>
        </w:rPr>
        <w:t xml:space="preserve"> </w:t>
      </w:r>
      <w:r w:rsidRPr="00B72C2D">
        <w:rPr>
          <w:rFonts w:ascii="Tahoma" w:eastAsia="Calibri" w:hAnsi="Tahoma" w:cs="Tahoma"/>
          <w:bCs/>
          <w:sz w:val="20"/>
          <w:szCs w:val="20"/>
          <w:lang w:eastAsia="en-US"/>
        </w:rPr>
        <w:t xml:space="preserve">złożone na formularzu stanowiącym </w:t>
      </w:r>
      <w:r w:rsidRPr="00B72C2D">
        <w:rPr>
          <w:rFonts w:ascii="Tahoma" w:eastAsia="Calibri" w:hAnsi="Tahoma" w:cs="Tahoma"/>
          <w:b/>
          <w:bCs/>
          <w:sz w:val="20"/>
          <w:szCs w:val="20"/>
          <w:lang w:eastAsia="en-US"/>
        </w:rPr>
        <w:t xml:space="preserve">Załącznik nr </w:t>
      </w:r>
      <w:r w:rsidR="00D37812">
        <w:rPr>
          <w:rFonts w:ascii="Tahoma" w:eastAsia="Calibri" w:hAnsi="Tahoma" w:cs="Tahoma"/>
          <w:b/>
          <w:bCs/>
          <w:sz w:val="20"/>
          <w:szCs w:val="20"/>
          <w:lang w:eastAsia="en-US"/>
        </w:rPr>
        <w:t>2</w:t>
      </w:r>
      <w:r w:rsidRPr="00B72C2D">
        <w:rPr>
          <w:rFonts w:ascii="Tahoma" w:eastAsia="Calibri" w:hAnsi="Tahoma" w:cs="Tahoma"/>
          <w:bCs/>
          <w:sz w:val="20"/>
          <w:szCs w:val="20"/>
          <w:lang w:eastAsia="en-US"/>
        </w:rPr>
        <w:t xml:space="preserve"> do SIWZ</w:t>
      </w:r>
      <w:r w:rsidRPr="00B72C2D">
        <w:rPr>
          <w:rFonts w:ascii="Tahoma" w:eastAsia="Calibri" w:hAnsi="Tahoma" w:cs="Tahoma"/>
          <w:color w:val="000000"/>
          <w:sz w:val="20"/>
          <w:szCs w:val="20"/>
          <w:lang w:eastAsia="en-US"/>
        </w:rPr>
        <w:t>;</w:t>
      </w:r>
    </w:p>
    <w:p w14:paraId="17FFFCF9" w14:textId="12633AD5" w:rsidR="00B0177A" w:rsidRPr="00B72C2D" w:rsidRDefault="00B0177A" w:rsidP="001D2208">
      <w:pPr>
        <w:numPr>
          <w:ilvl w:val="2"/>
          <w:numId w:val="16"/>
        </w:numPr>
        <w:tabs>
          <w:tab w:val="clear" w:pos="2340"/>
          <w:tab w:val="left" w:pos="851"/>
          <w:tab w:val="left" w:pos="993"/>
        </w:tabs>
        <w:spacing w:after="40"/>
        <w:ind w:left="993" w:hanging="284"/>
        <w:jc w:val="both"/>
        <w:rPr>
          <w:rFonts w:ascii="Tahoma" w:hAnsi="Tahoma" w:cs="Tahoma"/>
          <w:b/>
          <w:sz w:val="20"/>
          <w:szCs w:val="20"/>
        </w:rPr>
      </w:pPr>
      <w:r w:rsidRPr="00B72C2D">
        <w:rPr>
          <w:rFonts w:ascii="Tahoma" w:eastAsia="Calibri" w:hAnsi="Tahoma" w:cs="Tahoma"/>
          <w:b/>
          <w:bCs/>
          <w:sz w:val="20"/>
          <w:szCs w:val="20"/>
          <w:lang w:eastAsia="en-US"/>
        </w:rPr>
        <w:t>pełnomocnictwo</w:t>
      </w:r>
      <w:r w:rsidRPr="00B72C2D">
        <w:rPr>
          <w:rFonts w:ascii="Tahoma" w:eastAsia="Calibri" w:hAnsi="Tahoma" w:cs="Tahoma"/>
          <w:bCs/>
          <w:sz w:val="20"/>
          <w:szCs w:val="20"/>
          <w:lang w:eastAsia="en-US"/>
        </w:rPr>
        <w:t xml:space="preserve"> do reprezentowania Wykonawcy (w przypadku wykonawców występujących wspólnie), o ile ofertę składa pełnomocnik</w:t>
      </w:r>
      <w:r w:rsidR="001D2208">
        <w:rPr>
          <w:rFonts w:ascii="Tahoma" w:eastAsia="Calibri" w:hAnsi="Tahoma" w:cs="Tahoma"/>
          <w:bCs/>
          <w:sz w:val="20"/>
          <w:szCs w:val="20"/>
          <w:lang w:eastAsia="en-US"/>
        </w:rPr>
        <w:t>.</w:t>
      </w:r>
    </w:p>
    <w:p w14:paraId="41217DA5"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bCs/>
          <w:sz w:val="20"/>
          <w:szCs w:val="20"/>
        </w:rPr>
        <w:t xml:space="preserve">Oferta </w:t>
      </w:r>
      <w:r w:rsidRPr="00EC4B6F">
        <w:rPr>
          <w:rFonts w:ascii="Tahoma" w:hAnsi="Tahoma" w:cs="Tahoma"/>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CDDF36A"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05645F">
        <w:rPr>
          <w:rFonts w:ascii="Tahoma" w:hAnsi="Tahoma" w:cs="Tahoma"/>
          <w:b/>
          <w:sz w:val="20"/>
          <w:szCs w:val="20"/>
        </w:rPr>
        <w:t>pełnomocnictwo w oryginale lub kopii poświadczonej notarialnie</w:t>
      </w:r>
      <w:r w:rsidRPr="00EC4B6F">
        <w:rPr>
          <w:rFonts w:ascii="Tahoma" w:hAnsi="Tahoma" w:cs="Tahoma"/>
          <w:sz w:val="20"/>
          <w:szCs w:val="20"/>
        </w:rPr>
        <w:t>.</w:t>
      </w:r>
    </w:p>
    <w:p w14:paraId="29D0067F"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Dokumenty sporządzone w języku obcym są składane wraz z tłumaczeniem na język polski.</w:t>
      </w:r>
    </w:p>
    <w:p w14:paraId="2C95F993"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Wykonawca ma prawo złożyć tylko jedną ofertę. Złożenie większej liczby ofert spowoduje odrzucenie wszystkich ofert złożonych przez danego Wykonawcę.</w:t>
      </w:r>
    </w:p>
    <w:p w14:paraId="1094422A"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Treść złożonej oferty musi odpowiadać treści SIWZ.</w:t>
      </w:r>
    </w:p>
    <w:p w14:paraId="22BAFCDB"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 xml:space="preserve">Wykonawca poniesie wszelkie koszty związane z przygotowaniem i złożeniem oferty. </w:t>
      </w:r>
    </w:p>
    <w:p w14:paraId="7A832EDA"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Zaleca się, aby każda zapisana strona oferty była ponumerowana kolejny</w:t>
      </w:r>
      <w:bookmarkStart w:id="0" w:name="_GoBack"/>
      <w:bookmarkEnd w:id="0"/>
      <w:r w:rsidRPr="00EC4B6F">
        <w:rPr>
          <w:rFonts w:ascii="Tahoma" w:hAnsi="Tahoma" w:cs="Tahoma"/>
          <w:sz w:val="20"/>
          <w:szCs w:val="20"/>
        </w:rPr>
        <w:t>mi numerami, a cała oferta wraz z załącznikami była w trwały sposób ze sobą połączona (np. zbindowana, zszyta uniemożliwiając jej samoistną dekompletację), oraz zawierała spis treści.</w:t>
      </w:r>
    </w:p>
    <w:p w14:paraId="15A96479"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Poprawki lub zmiany (również przy użyciu korektora) w ofercie, powinny być parafowane własnoręcznie przez osobę podpisującą ofertę.</w:t>
      </w:r>
    </w:p>
    <w:p w14:paraId="12DDC1D9" w14:textId="01266AF1" w:rsidR="004378FA" w:rsidRPr="00FF7EDA" w:rsidRDefault="00B0177A" w:rsidP="00FF7EDA">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Ofertę należy złożyć w zamkniętej kope</w:t>
      </w:r>
      <w:r w:rsidR="007A3161">
        <w:rPr>
          <w:rFonts w:ascii="Tahoma" w:hAnsi="Tahoma" w:cs="Tahoma"/>
          <w:sz w:val="20"/>
          <w:szCs w:val="20"/>
        </w:rPr>
        <w:t xml:space="preserve">rcie, w siedzibie Zamawiającego, </w:t>
      </w:r>
      <w:r w:rsidR="007A3161" w:rsidRPr="00EC4B6F">
        <w:rPr>
          <w:rFonts w:ascii="Tahoma" w:hAnsi="Tahoma" w:cs="Tahoma"/>
          <w:sz w:val="20"/>
          <w:szCs w:val="20"/>
        </w:rPr>
        <w:t xml:space="preserve">opatrzyć nazwą </w:t>
      </w:r>
      <w:r w:rsidR="007A3161">
        <w:rPr>
          <w:rFonts w:ascii="Tahoma" w:hAnsi="Tahoma" w:cs="Tahoma"/>
          <w:sz w:val="20"/>
          <w:szCs w:val="20"/>
        </w:rPr>
        <w:br/>
        <w:t>i dokładnym adresem Wykonawcy oraz</w:t>
      </w:r>
      <w:r w:rsidRPr="00EC4B6F">
        <w:rPr>
          <w:rFonts w:ascii="Tahoma" w:hAnsi="Tahoma" w:cs="Tahoma"/>
          <w:sz w:val="20"/>
          <w:szCs w:val="20"/>
        </w:rPr>
        <w:t xml:space="preserve"> oznakować w następujący sposób:</w:t>
      </w:r>
    </w:p>
    <w:p w14:paraId="371B497A" w14:textId="77777777" w:rsidR="00B0177A" w:rsidRPr="00EC4B6F" w:rsidRDefault="00B0177A" w:rsidP="00B0177A">
      <w:pPr>
        <w:tabs>
          <w:tab w:val="left" w:pos="851"/>
          <w:tab w:val="left" w:pos="993"/>
        </w:tabs>
        <w:spacing w:after="40"/>
        <w:ind w:left="709"/>
        <w:jc w:val="center"/>
        <w:rPr>
          <w:rFonts w:ascii="Tahoma" w:hAnsi="Tahoma" w:cs="Tahoma"/>
          <w:b/>
          <w:sz w:val="20"/>
          <w:szCs w:val="20"/>
        </w:rPr>
      </w:pPr>
      <w:r w:rsidRPr="00EC4B6F">
        <w:rPr>
          <w:rFonts w:ascii="Tahoma" w:hAnsi="Tahoma" w:cs="Tahoma"/>
          <w:b/>
          <w:sz w:val="20"/>
          <w:szCs w:val="20"/>
        </w:rPr>
        <w:t>Urząd do Spraw Cudzoziemców</w:t>
      </w:r>
    </w:p>
    <w:p w14:paraId="2CDEAAE8" w14:textId="77777777" w:rsidR="00B0177A" w:rsidRPr="00EC4B6F" w:rsidRDefault="00B0177A" w:rsidP="00B0177A">
      <w:pPr>
        <w:tabs>
          <w:tab w:val="left" w:pos="851"/>
          <w:tab w:val="left" w:pos="993"/>
        </w:tabs>
        <w:spacing w:after="40"/>
        <w:ind w:left="709"/>
        <w:jc w:val="center"/>
        <w:rPr>
          <w:rFonts w:ascii="Tahoma" w:hAnsi="Tahoma" w:cs="Tahoma"/>
          <w:b/>
          <w:sz w:val="20"/>
          <w:szCs w:val="20"/>
        </w:rPr>
      </w:pPr>
      <w:r w:rsidRPr="00EC4B6F">
        <w:rPr>
          <w:rFonts w:ascii="Tahoma" w:hAnsi="Tahoma" w:cs="Tahoma"/>
          <w:b/>
          <w:sz w:val="20"/>
          <w:szCs w:val="20"/>
        </w:rPr>
        <w:t>ul. Taborowa 33, 02-699 Warszawa</w:t>
      </w:r>
    </w:p>
    <w:p w14:paraId="754F5B19" w14:textId="1DC89BC0" w:rsidR="00B0177A" w:rsidRPr="00EC4B6F" w:rsidRDefault="00B0177A" w:rsidP="00B0177A">
      <w:pPr>
        <w:tabs>
          <w:tab w:val="left" w:pos="851"/>
          <w:tab w:val="left" w:pos="993"/>
        </w:tabs>
        <w:spacing w:after="40"/>
        <w:ind w:left="709"/>
        <w:jc w:val="center"/>
        <w:rPr>
          <w:rFonts w:ascii="Tahoma" w:hAnsi="Tahoma" w:cs="Tahoma"/>
          <w:b/>
          <w:sz w:val="20"/>
          <w:szCs w:val="20"/>
        </w:rPr>
      </w:pPr>
      <w:r w:rsidRPr="00A47E57">
        <w:rPr>
          <w:rFonts w:ascii="Tahoma" w:hAnsi="Tahoma" w:cs="Tahoma"/>
          <w:b/>
          <w:sz w:val="20"/>
          <w:szCs w:val="20"/>
        </w:rPr>
        <w:t xml:space="preserve"> „Oferta w postępowaniu na </w:t>
      </w:r>
      <w:r w:rsidR="007A3161">
        <w:rPr>
          <w:rFonts w:ascii="Tahoma" w:hAnsi="Tahoma" w:cs="Tahoma"/>
          <w:b/>
          <w:sz w:val="20"/>
          <w:szCs w:val="20"/>
        </w:rPr>
        <w:t xml:space="preserve">dostawę </w:t>
      </w:r>
      <w:r w:rsidR="00641222" w:rsidRPr="00641222">
        <w:rPr>
          <w:rFonts w:ascii="Tahoma" w:hAnsi="Tahoma" w:cs="Tahoma"/>
          <w:b/>
          <w:sz w:val="20"/>
          <w:szCs w:val="20"/>
        </w:rPr>
        <w:t>systemu san</w:t>
      </w:r>
      <w:r w:rsidR="00027D92">
        <w:rPr>
          <w:rFonts w:ascii="Tahoma" w:hAnsi="Tahoma" w:cs="Tahoma"/>
          <w:b/>
          <w:sz w:val="20"/>
          <w:szCs w:val="20"/>
        </w:rPr>
        <w:t>d</w:t>
      </w:r>
      <w:r w:rsidR="00641222" w:rsidRPr="00641222">
        <w:rPr>
          <w:rFonts w:ascii="Tahoma" w:hAnsi="Tahoma" w:cs="Tahoma"/>
          <w:b/>
          <w:sz w:val="20"/>
          <w:szCs w:val="20"/>
        </w:rPr>
        <w:t>box na potrzeby Urzędu do Spraw Cudzoziemców</w:t>
      </w:r>
      <w:r w:rsidR="007A3161" w:rsidRPr="00641222">
        <w:rPr>
          <w:rFonts w:ascii="Tahoma" w:hAnsi="Tahoma" w:cs="Tahoma"/>
          <w:b/>
          <w:sz w:val="20"/>
          <w:szCs w:val="20"/>
        </w:rPr>
        <w:t>”</w:t>
      </w:r>
      <w:r>
        <w:rPr>
          <w:rFonts w:ascii="Tahoma" w:hAnsi="Tahoma" w:cs="Tahoma"/>
          <w:b/>
          <w:sz w:val="20"/>
          <w:szCs w:val="20"/>
        </w:rPr>
        <w:br/>
      </w:r>
      <w:r w:rsidRPr="00EC4B6F">
        <w:rPr>
          <w:rFonts w:ascii="Tahoma" w:hAnsi="Tahoma" w:cs="Tahoma"/>
          <w:b/>
          <w:sz w:val="20"/>
          <w:szCs w:val="20"/>
        </w:rPr>
        <w:t xml:space="preserve">nr sprawy: </w:t>
      </w:r>
      <w:r w:rsidR="00642EA7">
        <w:rPr>
          <w:rFonts w:ascii="Tahoma" w:hAnsi="Tahoma" w:cs="Tahoma"/>
          <w:b/>
          <w:sz w:val="20"/>
          <w:szCs w:val="20"/>
        </w:rPr>
        <w:t>32</w:t>
      </w:r>
      <w:r w:rsidRPr="00EC4B6F">
        <w:rPr>
          <w:rFonts w:ascii="Tahoma" w:hAnsi="Tahoma" w:cs="Tahoma"/>
          <w:b/>
          <w:sz w:val="20"/>
          <w:szCs w:val="20"/>
        </w:rPr>
        <w:t>/</w:t>
      </w:r>
      <w:r w:rsidR="007A3161" w:rsidRPr="008401D1">
        <w:rPr>
          <w:rFonts w:ascii="Tahoma" w:hAnsi="Tahoma" w:cs="Tahoma"/>
          <w:b/>
          <w:sz w:val="20"/>
          <w:szCs w:val="20"/>
        </w:rPr>
        <w:t xml:space="preserve">DOSTAWA </w:t>
      </w:r>
      <w:r w:rsidR="00641222">
        <w:rPr>
          <w:rFonts w:ascii="Tahoma" w:hAnsi="Tahoma" w:cs="Tahoma"/>
          <w:b/>
          <w:sz w:val="20"/>
          <w:szCs w:val="20"/>
        </w:rPr>
        <w:t>SYSTEMU SAN</w:t>
      </w:r>
      <w:r w:rsidR="00200A6B">
        <w:rPr>
          <w:rFonts w:ascii="Tahoma" w:hAnsi="Tahoma" w:cs="Tahoma"/>
          <w:b/>
          <w:sz w:val="20"/>
          <w:szCs w:val="20"/>
        </w:rPr>
        <w:t>D</w:t>
      </w:r>
      <w:r w:rsidR="00641222">
        <w:rPr>
          <w:rFonts w:ascii="Tahoma" w:hAnsi="Tahoma" w:cs="Tahoma"/>
          <w:b/>
          <w:sz w:val="20"/>
          <w:szCs w:val="20"/>
        </w:rPr>
        <w:t>BOX</w:t>
      </w:r>
      <w:r w:rsidRPr="008401D1">
        <w:rPr>
          <w:rFonts w:ascii="Tahoma" w:hAnsi="Tahoma" w:cs="Tahoma"/>
          <w:b/>
          <w:sz w:val="20"/>
          <w:szCs w:val="20"/>
        </w:rPr>
        <w:t>/</w:t>
      </w:r>
      <w:r>
        <w:rPr>
          <w:rFonts w:ascii="Tahoma" w:hAnsi="Tahoma" w:cs="Tahoma"/>
          <w:b/>
          <w:sz w:val="20"/>
          <w:szCs w:val="20"/>
        </w:rPr>
        <w:t>PN/17</w:t>
      </w:r>
      <w:r w:rsidRPr="00EC4B6F">
        <w:rPr>
          <w:rFonts w:ascii="Tahoma" w:hAnsi="Tahoma" w:cs="Tahoma"/>
          <w:b/>
          <w:sz w:val="20"/>
          <w:szCs w:val="20"/>
        </w:rPr>
        <w:t xml:space="preserve">” </w:t>
      </w:r>
    </w:p>
    <w:p w14:paraId="3877FD79" w14:textId="05A60D3F" w:rsidR="004378FA" w:rsidRPr="00EC4B6F" w:rsidRDefault="00B0177A" w:rsidP="00FF7EDA">
      <w:pPr>
        <w:tabs>
          <w:tab w:val="left" w:pos="851"/>
          <w:tab w:val="left" w:pos="993"/>
        </w:tabs>
        <w:spacing w:after="40"/>
        <w:ind w:left="709"/>
        <w:jc w:val="center"/>
        <w:rPr>
          <w:rFonts w:ascii="Tahoma" w:hAnsi="Tahoma" w:cs="Tahoma"/>
          <w:b/>
          <w:sz w:val="20"/>
          <w:szCs w:val="20"/>
        </w:rPr>
      </w:pPr>
      <w:r w:rsidRPr="00EC4B6F">
        <w:rPr>
          <w:rFonts w:ascii="Tahoma" w:hAnsi="Tahoma" w:cs="Tahoma"/>
          <w:b/>
          <w:sz w:val="20"/>
          <w:szCs w:val="20"/>
        </w:rPr>
        <w:t xml:space="preserve">Otworzyć na jawnym otwarciu ofert w dniu </w:t>
      </w:r>
      <w:r w:rsidR="00642EA7">
        <w:rPr>
          <w:rFonts w:ascii="Tahoma" w:hAnsi="Tahoma" w:cs="Tahoma"/>
          <w:b/>
          <w:sz w:val="20"/>
          <w:szCs w:val="20"/>
        </w:rPr>
        <w:t>2</w:t>
      </w:r>
      <w:r w:rsidR="00F105CC">
        <w:rPr>
          <w:rFonts w:ascii="Tahoma" w:hAnsi="Tahoma" w:cs="Tahoma"/>
          <w:b/>
          <w:sz w:val="20"/>
          <w:szCs w:val="20"/>
        </w:rPr>
        <w:t>4</w:t>
      </w:r>
      <w:r w:rsidR="00390BFC">
        <w:rPr>
          <w:rFonts w:ascii="Tahoma" w:hAnsi="Tahoma" w:cs="Tahoma"/>
          <w:b/>
          <w:sz w:val="20"/>
          <w:szCs w:val="20"/>
        </w:rPr>
        <w:t>-1</w:t>
      </w:r>
      <w:r w:rsidR="00C515F1">
        <w:rPr>
          <w:rFonts w:ascii="Tahoma" w:hAnsi="Tahoma" w:cs="Tahoma"/>
          <w:b/>
          <w:sz w:val="20"/>
          <w:szCs w:val="20"/>
        </w:rPr>
        <w:t>1</w:t>
      </w:r>
      <w:r w:rsidR="00390BFC">
        <w:rPr>
          <w:rFonts w:ascii="Tahoma" w:hAnsi="Tahoma" w:cs="Tahoma"/>
          <w:b/>
          <w:sz w:val="20"/>
          <w:szCs w:val="20"/>
        </w:rPr>
        <w:t>-</w:t>
      </w:r>
      <w:r w:rsidRPr="00EC4B6F">
        <w:rPr>
          <w:rFonts w:ascii="Tahoma" w:hAnsi="Tahoma" w:cs="Tahoma"/>
          <w:b/>
          <w:sz w:val="20"/>
          <w:szCs w:val="20"/>
        </w:rPr>
        <w:t>201</w:t>
      </w:r>
      <w:r>
        <w:rPr>
          <w:rFonts w:ascii="Tahoma" w:hAnsi="Tahoma" w:cs="Tahoma"/>
          <w:b/>
          <w:sz w:val="20"/>
          <w:szCs w:val="20"/>
        </w:rPr>
        <w:t>7</w:t>
      </w:r>
      <w:r w:rsidRPr="00EC4B6F">
        <w:rPr>
          <w:rFonts w:ascii="Tahoma" w:hAnsi="Tahoma" w:cs="Tahoma"/>
          <w:b/>
          <w:sz w:val="20"/>
          <w:szCs w:val="20"/>
        </w:rPr>
        <w:t xml:space="preserve"> r. o godz. </w:t>
      </w:r>
      <w:r w:rsidR="00390BFC">
        <w:rPr>
          <w:rFonts w:ascii="Tahoma" w:hAnsi="Tahoma" w:cs="Tahoma"/>
          <w:b/>
          <w:sz w:val="20"/>
          <w:szCs w:val="20"/>
        </w:rPr>
        <w:t>10</w:t>
      </w:r>
      <w:r>
        <w:rPr>
          <w:rFonts w:ascii="Tahoma" w:hAnsi="Tahoma" w:cs="Tahoma"/>
          <w:b/>
          <w:sz w:val="20"/>
          <w:szCs w:val="20"/>
        </w:rPr>
        <w:t>:</w:t>
      </w:r>
      <w:r w:rsidR="00390BFC">
        <w:rPr>
          <w:rFonts w:ascii="Tahoma" w:hAnsi="Tahoma" w:cs="Tahoma"/>
          <w:b/>
          <w:sz w:val="20"/>
          <w:szCs w:val="20"/>
        </w:rPr>
        <w:t>15</w:t>
      </w:r>
      <w:r w:rsidRPr="00EC4B6F">
        <w:rPr>
          <w:rFonts w:ascii="Tahoma" w:hAnsi="Tahoma" w:cs="Tahoma"/>
          <w:b/>
          <w:sz w:val="20"/>
          <w:szCs w:val="20"/>
        </w:rPr>
        <w:t xml:space="preserve">" </w:t>
      </w:r>
    </w:p>
    <w:p w14:paraId="00D1319E"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bCs/>
          <w:sz w:val="20"/>
          <w:szCs w:val="20"/>
        </w:rPr>
      </w:pPr>
      <w:r w:rsidRPr="00EC4B6F">
        <w:rPr>
          <w:rFonts w:ascii="Tahoma" w:hAnsi="Tahoma" w:cs="Tahoma"/>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7469367D"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 xml:space="preserve">Zamawiający zaleca, aby informacje zastrzeżone, jako </w:t>
      </w:r>
      <w:r w:rsidRPr="00EC4B6F">
        <w:rPr>
          <w:rFonts w:ascii="Tahoma" w:hAnsi="Tahoma" w:cs="Tahoma"/>
          <w:b/>
          <w:sz w:val="20"/>
          <w:szCs w:val="20"/>
        </w:rPr>
        <w:t>tajemnica przedsiębiorstwa</w:t>
      </w:r>
      <w:r w:rsidRPr="00EC4B6F">
        <w:rPr>
          <w:rFonts w:ascii="Tahoma" w:hAnsi="Tahoma" w:cs="Tahoma"/>
          <w:sz w:val="20"/>
          <w:szCs w:val="20"/>
        </w:rPr>
        <w:t xml:space="preserve">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C4B6F">
        <w:rPr>
          <w:rFonts w:ascii="Tahoma" w:hAnsi="Tahoma" w:cs="Tahoma"/>
          <w:color w:val="000000"/>
          <w:sz w:val="20"/>
          <w:szCs w:val="20"/>
        </w:rPr>
        <w:t>, że wszelkie oświadczenia i zaświadczenia składane w trakcie niniejszego postępowania są jawne bez zastrzeżeń.</w:t>
      </w:r>
    </w:p>
    <w:p w14:paraId="035C5B8D"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bCs/>
          <w:sz w:val="20"/>
          <w:szCs w:val="20"/>
        </w:rPr>
      </w:pPr>
      <w:r w:rsidRPr="00EC4B6F">
        <w:rPr>
          <w:rFonts w:ascii="Tahoma" w:hAnsi="Tahoma" w:cs="Tahoma"/>
          <w:sz w:val="20"/>
          <w:szCs w:val="20"/>
        </w:rPr>
        <w:t xml:space="preserve">Zastrzeżenie informacji, które </w:t>
      </w:r>
      <w:r w:rsidRPr="00EC4B6F">
        <w:rPr>
          <w:rFonts w:ascii="Tahoma" w:hAnsi="Tahoma" w:cs="Tahoma"/>
          <w:bCs/>
          <w:sz w:val="20"/>
          <w:szCs w:val="20"/>
        </w:rPr>
        <w:t xml:space="preserve">nie stanowią tajemnicy przedsiębiorstwa w rozumieniu ustawy o zwalczaniu nieuczciwej konkurencji będzie traktowane, jako bezskuteczne i skutkować będzie zgodnie z </w:t>
      </w:r>
      <w:r w:rsidRPr="00EC4B6F">
        <w:rPr>
          <w:rFonts w:ascii="Tahoma" w:hAnsi="Tahoma" w:cs="Tahoma"/>
          <w:sz w:val="20"/>
          <w:szCs w:val="20"/>
        </w:rPr>
        <w:t xml:space="preserve">uchwałą SN z 20 października 2005 (sygn. III CZP 74/05) </w:t>
      </w:r>
      <w:r w:rsidRPr="00EC4B6F">
        <w:rPr>
          <w:rFonts w:ascii="Tahoma" w:hAnsi="Tahoma" w:cs="Tahoma"/>
          <w:bCs/>
          <w:sz w:val="20"/>
          <w:szCs w:val="20"/>
        </w:rPr>
        <w:t>ich odtajnieniem.</w:t>
      </w:r>
    </w:p>
    <w:p w14:paraId="0930EBF2" w14:textId="77777777" w:rsidR="003B70A7" w:rsidRPr="00EC4B6F" w:rsidRDefault="003B70A7" w:rsidP="00B72C2D">
      <w:pPr>
        <w:numPr>
          <w:ilvl w:val="0"/>
          <w:numId w:val="15"/>
        </w:numPr>
        <w:spacing w:after="40"/>
        <w:ind w:left="709" w:hanging="426"/>
        <w:jc w:val="both"/>
        <w:rPr>
          <w:rFonts w:ascii="Tahoma" w:hAnsi="Tahoma" w:cs="Tahoma"/>
          <w:bCs/>
          <w:sz w:val="20"/>
          <w:szCs w:val="20"/>
        </w:rPr>
      </w:pPr>
      <w:r w:rsidRPr="00EC4B6F">
        <w:rPr>
          <w:rFonts w:ascii="Tahoma" w:hAnsi="Tahoma" w:cs="Tahoma"/>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w:t>
      </w:r>
      <w:r w:rsidRPr="00EC4B6F">
        <w:rPr>
          <w:rFonts w:ascii="Tahoma" w:hAnsi="Tahoma" w:cs="Tahoma"/>
          <w:bCs/>
          <w:sz w:val="20"/>
          <w:szCs w:val="20"/>
        </w:rPr>
        <w:lastRenderedPageBreak/>
        <w:t>samego zastrzeżenia, jednocześnie wykaże, iż dane informacje stanowią tajemnicę przedsiębiorstwa.</w:t>
      </w:r>
    </w:p>
    <w:p w14:paraId="34D84D79" w14:textId="77777777" w:rsidR="003B70A7" w:rsidRPr="00EC4B6F" w:rsidRDefault="003B70A7" w:rsidP="00B72C2D">
      <w:pPr>
        <w:numPr>
          <w:ilvl w:val="0"/>
          <w:numId w:val="15"/>
        </w:numPr>
        <w:spacing w:after="40"/>
        <w:ind w:left="709" w:hanging="426"/>
        <w:jc w:val="both"/>
        <w:rPr>
          <w:rFonts w:ascii="Tahoma" w:hAnsi="Tahoma" w:cs="Tahoma"/>
          <w:bCs/>
          <w:sz w:val="20"/>
          <w:szCs w:val="20"/>
        </w:rPr>
      </w:pPr>
      <w:r w:rsidRPr="00EC4B6F">
        <w:rPr>
          <w:rFonts w:ascii="Tahoma" w:hAnsi="Tahoma"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6920FB63" w14:textId="77777777" w:rsidR="003B70A7" w:rsidRPr="00EC4B6F" w:rsidRDefault="003B70A7" w:rsidP="00B72C2D">
      <w:pPr>
        <w:numPr>
          <w:ilvl w:val="0"/>
          <w:numId w:val="15"/>
        </w:numPr>
        <w:spacing w:after="40"/>
        <w:ind w:left="709" w:hanging="426"/>
        <w:jc w:val="both"/>
        <w:rPr>
          <w:rFonts w:ascii="Tahoma" w:hAnsi="Tahoma" w:cs="Tahoma"/>
          <w:bCs/>
          <w:sz w:val="20"/>
          <w:szCs w:val="20"/>
        </w:rPr>
      </w:pPr>
      <w:r w:rsidRPr="00EC4B6F">
        <w:rPr>
          <w:rFonts w:ascii="Tahoma" w:hAnsi="Tahoma" w:cs="Tahoma"/>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3158FC67" w14:textId="77777777" w:rsidR="003B70A7" w:rsidRPr="00EC4B6F" w:rsidRDefault="003B70A7" w:rsidP="00B72C2D">
      <w:pPr>
        <w:numPr>
          <w:ilvl w:val="0"/>
          <w:numId w:val="15"/>
        </w:numPr>
        <w:spacing w:after="40"/>
        <w:ind w:left="709" w:hanging="426"/>
        <w:jc w:val="both"/>
        <w:rPr>
          <w:rFonts w:ascii="Tahoma" w:hAnsi="Tahoma" w:cs="Tahoma"/>
          <w:bCs/>
          <w:sz w:val="20"/>
          <w:szCs w:val="20"/>
        </w:rPr>
      </w:pPr>
      <w:r w:rsidRPr="00EC4B6F">
        <w:rPr>
          <w:rFonts w:ascii="Tahoma" w:hAnsi="Tahoma"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DD7C36D" w14:textId="77777777" w:rsidR="003B70A7" w:rsidRPr="00EC4B6F" w:rsidRDefault="003B70A7" w:rsidP="00B72C2D">
      <w:pPr>
        <w:numPr>
          <w:ilvl w:val="0"/>
          <w:numId w:val="15"/>
        </w:numPr>
        <w:spacing w:after="40"/>
        <w:ind w:left="709" w:hanging="426"/>
        <w:jc w:val="both"/>
        <w:rPr>
          <w:rFonts w:ascii="Tahoma" w:hAnsi="Tahoma" w:cs="Tahoma"/>
          <w:sz w:val="20"/>
          <w:szCs w:val="20"/>
        </w:rPr>
      </w:pPr>
      <w:r w:rsidRPr="00EC4B6F">
        <w:rPr>
          <w:rFonts w:ascii="Tahoma" w:hAnsi="Tahoma" w:cs="Tahoma"/>
          <w:sz w:val="20"/>
          <w:szCs w:val="20"/>
        </w:rPr>
        <w:t xml:space="preserve">Oferta, której treść nie będzie odpowiadać treści SIWZ, z zastrzeżeniem art. 87 ust. 2 pkt 3 ustawy Pzp zostanie odrzucona (art. 89 ust. 1 pkt 2 ustawy Pzp). Wszelkie niejasności </w:t>
      </w:r>
      <w:r>
        <w:rPr>
          <w:rFonts w:ascii="Tahoma" w:hAnsi="Tahoma" w:cs="Tahoma"/>
          <w:sz w:val="20"/>
          <w:szCs w:val="20"/>
        </w:rPr>
        <w:br/>
      </w:r>
      <w:r w:rsidRPr="00EC4B6F">
        <w:rPr>
          <w:rFonts w:ascii="Tahoma" w:hAnsi="Tahoma" w:cs="Tahoma"/>
          <w:sz w:val="20"/>
          <w:szCs w:val="20"/>
        </w:rPr>
        <w:t>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1970F56E" w14:textId="77777777" w:rsidR="00B0177A" w:rsidRDefault="00B0177A" w:rsidP="003B70A7">
      <w:pPr>
        <w:tabs>
          <w:tab w:val="left" w:pos="851"/>
          <w:tab w:val="left" w:pos="993"/>
        </w:tabs>
        <w:spacing w:after="40"/>
        <w:ind w:left="709"/>
        <w:jc w:val="both"/>
        <w:rPr>
          <w:rFonts w:ascii="Tahoma" w:hAnsi="Tahoma" w:cs="Tahoma"/>
          <w:sz w:val="20"/>
          <w:szCs w:val="20"/>
        </w:rPr>
      </w:pPr>
    </w:p>
    <w:p w14:paraId="1D8445B8" w14:textId="77777777" w:rsidR="00CC210F" w:rsidRPr="00CC210F" w:rsidRDefault="00CC210F" w:rsidP="00B72C2D">
      <w:pPr>
        <w:pStyle w:val="Akapitzlist"/>
        <w:numPr>
          <w:ilvl w:val="0"/>
          <w:numId w:val="21"/>
        </w:numPr>
        <w:rPr>
          <w:rFonts w:ascii="Tahoma" w:hAnsi="Tahoma" w:cs="Tahoma"/>
          <w:b/>
          <w:sz w:val="20"/>
          <w:szCs w:val="20"/>
        </w:rPr>
      </w:pPr>
      <w:r w:rsidRPr="00CC210F">
        <w:rPr>
          <w:rFonts w:ascii="Tahoma" w:hAnsi="Tahoma" w:cs="Tahoma"/>
          <w:b/>
          <w:sz w:val="20"/>
          <w:szCs w:val="20"/>
        </w:rPr>
        <w:t>Miejsce i termin składania i otwarcia ofert.</w:t>
      </w:r>
    </w:p>
    <w:p w14:paraId="767365A1" w14:textId="73E77C6E" w:rsidR="00CC210F" w:rsidRPr="00CC210F" w:rsidRDefault="00CC210F" w:rsidP="00B72C2D">
      <w:pPr>
        <w:numPr>
          <w:ilvl w:val="0"/>
          <w:numId w:val="20"/>
        </w:numPr>
        <w:tabs>
          <w:tab w:val="clear" w:pos="2340"/>
          <w:tab w:val="num" w:pos="851"/>
          <w:tab w:val="left" w:pos="3855"/>
        </w:tabs>
        <w:spacing w:after="40"/>
        <w:ind w:left="709" w:hanging="426"/>
        <w:jc w:val="both"/>
        <w:rPr>
          <w:rFonts w:ascii="Tahoma" w:hAnsi="Tahoma" w:cs="Tahoma"/>
          <w:sz w:val="20"/>
          <w:szCs w:val="20"/>
        </w:rPr>
      </w:pPr>
      <w:r w:rsidRPr="00CC210F">
        <w:rPr>
          <w:rFonts w:ascii="Tahoma" w:hAnsi="Tahoma" w:cs="Tahoma"/>
          <w:sz w:val="20"/>
          <w:szCs w:val="20"/>
        </w:rPr>
        <w:t xml:space="preserve">Ofertę należy złożyć w siedzibie Zamawiającego </w:t>
      </w:r>
      <w:r w:rsidRPr="00CC210F">
        <w:rPr>
          <w:rFonts w:ascii="Tahoma" w:hAnsi="Tahoma" w:cs="Tahoma"/>
          <w:b/>
          <w:sz w:val="20"/>
          <w:szCs w:val="20"/>
        </w:rPr>
        <w:t>przy ul. Taborowej 33  w Warszawie, Biuro Podawcze</w:t>
      </w:r>
      <w:r w:rsidRPr="00CC210F">
        <w:rPr>
          <w:rFonts w:ascii="Tahoma" w:eastAsia="Arial Unicode MS" w:hAnsi="Tahoma" w:cs="Tahoma"/>
          <w:b/>
          <w:sz w:val="20"/>
          <w:szCs w:val="20"/>
        </w:rPr>
        <w:t xml:space="preserve"> </w:t>
      </w:r>
      <w:r w:rsidRPr="00CC210F">
        <w:rPr>
          <w:rFonts w:ascii="Tahoma" w:hAnsi="Tahoma" w:cs="Tahoma"/>
          <w:sz w:val="20"/>
          <w:szCs w:val="20"/>
        </w:rPr>
        <w:t xml:space="preserve">do dnia </w:t>
      </w:r>
      <w:r w:rsidR="00642EA7">
        <w:rPr>
          <w:rFonts w:ascii="Tahoma" w:hAnsi="Tahoma" w:cs="Tahoma"/>
          <w:b/>
          <w:sz w:val="20"/>
          <w:szCs w:val="20"/>
        </w:rPr>
        <w:t>2</w:t>
      </w:r>
      <w:r w:rsidR="00F105CC">
        <w:rPr>
          <w:rFonts w:ascii="Tahoma" w:hAnsi="Tahoma" w:cs="Tahoma"/>
          <w:b/>
          <w:sz w:val="20"/>
          <w:szCs w:val="20"/>
        </w:rPr>
        <w:t>4</w:t>
      </w:r>
      <w:r w:rsidR="00390BFC">
        <w:rPr>
          <w:rFonts w:ascii="Tahoma" w:hAnsi="Tahoma" w:cs="Tahoma"/>
          <w:b/>
          <w:sz w:val="20"/>
          <w:szCs w:val="20"/>
        </w:rPr>
        <w:t>-1</w:t>
      </w:r>
      <w:r w:rsidR="00C515F1">
        <w:rPr>
          <w:rFonts w:ascii="Tahoma" w:hAnsi="Tahoma" w:cs="Tahoma"/>
          <w:b/>
          <w:sz w:val="20"/>
          <w:szCs w:val="20"/>
        </w:rPr>
        <w:t>1</w:t>
      </w:r>
      <w:r w:rsidR="00390BFC">
        <w:rPr>
          <w:rFonts w:ascii="Tahoma" w:hAnsi="Tahoma" w:cs="Tahoma"/>
          <w:b/>
          <w:sz w:val="20"/>
          <w:szCs w:val="20"/>
        </w:rPr>
        <w:t>-</w:t>
      </w:r>
      <w:r w:rsidRPr="00CC210F">
        <w:rPr>
          <w:rFonts w:ascii="Tahoma" w:hAnsi="Tahoma" w:cs="Tahoma"/>
          <w:b/>
          <w:sz w:val="20"/>
          <w:szCs w:val="20"/>
        </w:rPr>
        <w:t xml:space="preserve">2017 r., do godziny </w:t>
      </w:r>
      <w:r w:rsidR="00390BFC">
        <w:rPr>
          <w:rFonts w:ascii="Tahoma" w:hAnsi="Tahoma" w:cs="Tahoma"/>
          <w:b/>
          <w:sz w:val="20"/>
          <w:szCs w:val="20"/>
        </w:rPr>
        <w:t>10</w:t>
      </w:r>
      <w:r w:rsidRPr="00CC210F">
        <w:rPr>
          <w:rFonts w:ascii="Tahoma" w:hAnsi="Tahoma" w:cs="Tahoma"/>
          <w:b/>
          <w:sz w:val="20"/>
          <w:szCs w:val="20"/>
        </w:rPr>
        <w:t>:00</w:t>
      </w:r>
      <w:r w:rsidRPr="00CC210F">
        <w:rPr>
          <w:rFonts w:ascii="Tahoma" w:hAnsi="Tahoma" w:cs="Tahoma"/>
          <w:sz w:val="20"/>
          <w:szCs w:val="20"/>
        </w:rPr>
        <w:t xml:space="preserve"> i zaadresować zgodnie z opisem przedstawionym w rozdziale XI SIWZ. </w:t>
      </w:r>
    </w:p>
    <w:p w14:paraId="440EBDC2" w14:textId="77777777" w:rsidR="00CC210F" w:rsidRPr="00CC210F" w:rsidRDefault="00CC210F" w:rsidP="00B72C2D">
      <w:pPr>
        <w:numPr>
          <w:ilvl w:val="0"/>
          <w:numId w:val="20"/>
        </w:numPr>
        <w:tabs>
          <w:tab w:val="clear" w:pos="2340"/>
          <w:tab w:val="num" w:pos="851"/>
          <w:tab w:val="left" w:pos="3855"/>
        </w:tabs>
        <w:spacing w:after="40"/>
        <w:ind w:left="709" w:hanging="426"/>
        <w:jc w:val="both"/>
        <w:rPr>
          <w:rFonts w:ascii="Tahoma" w:hAnsi="Tahoma" w:cs="Tahoma"/>
          <w:sz w:val="20"/>
          <w:szCs w:val="20"/>
        </w:rPr>
      </w:pPr>
      <w:r w:rsidRPr="00CC210F">
        <w:rPr>
          <w:rFonts w:ascii="Tahoma" w:eastAsia="Arial Unicode MS" w:hAnsi="Tahoma" w:cs="Tahoma"/>
          <w:sz w:val="20"/>
          <w:szCs w:val="20"/>
        </w:rPr>
        <w:t xml:space="preserve">Decydujące znaczenie dla oceny zachowania terminu składania ofert ma data i godzina wpływu oferty do Zamawiającego, a nie data jej wysłania przesyłką pocztową czy kurierską. </w:t>
      </w:r>
    </w:p>
    <w:p w14:paraId="0492A774" w14:textId="77777777" w:rsidR="00CC210F" w:rsidRPr="00CC210F" w:rsidRDefault="00CC210F" w:rsidP="00B72C2D">
      <w:pPr>
        <w:numPr>
          <w:ilvl w:val="0"/>
          <w:numId w:val="20"/>
        </w:numPr>
        <w:tabs>
          <w:tab w:val="clear" w:pos="2340"/>
          <w:tab w:val="num" w:pos="851"/>
          <w:tab w:val="left" w:pos="3855"/>
        </w:tabs>
        <w:spacing w:after="40"/>
        <w:ind w:left="709" w:hanging="426"/>
        <w:jc w:val="both"/>
        <w:rPr>
          <w:rFonts w:ascii="Tahoma" w:hAnsi="Tahoma" w:cs="Tahoma"/>
          <w:sz w:val="20"/>
          <w:szCs w:val="20"/>
        </w:rPr>
      </w:pPr>
      <w:r w:rsidRPr="00CC210F">
        <w:rPr>
          <w:rFonts w:ascii="Tahoma" w:eastAsia="Arial Unicode MS" w:hAnsi="Tahoma" w:cs="Tahoma"/>
          <w:sz w:val="20"/>
          <w:szCs w:val="20"/>
        </w:rPr>
        <w:t>Oferta złożona po terminie wskazanym w rozdz. XII. 1 niniejszej SIWZ zostanie zwrócona Wykonawcy zgodnie z zasadami określonymi w art. 84 ust. 2 ustawy Pzp.</w:t>
      </w:r>
    </w:p>
    <w:p w14:paraId="21136173" w14:textId="01204214" w:rsidR="0010334B" w:rsidRPr="004C6AC6" w:rsidRDefault="00CC210F" w:rsidP="00B72C2D">
      <w:pPr>
        <w:numPr>
          <w:ilvl w:val="0"/>
          <w:numId w:val="20"/>
        </w:numPr>
        <w:tabs>
          <w:tab w:val="clear" w:pos="2340"/>
          <w:tab w:val="num" w:pos="851"/>
          <w:tab w:val="left" w:pos="3855"/>
        </w:tabs>
        <w:spacing w:after="40"/>
        <w:ind w:left="709" w:hanging="426"/>
        <w:jc w:val="both"/>
        <w:rPr>
          <w:rFonts w:ascii="Tahoma" w:hAnsi="Tahoma" w:cs="Tahoma"/>
          <w:sz w:val="20"/>
          <w:szCs w:val="20"/>
        </w:rPr>
      </w:pPr>
      <w:r w:rsidRPr="00CC210F">
        <w:rPr>
          <w:rFonts w:ascii="Tahoma" w:hAnsi="Tahoma" w:cs="Tahoma"/>
          <w:sz w:val="20"/>
          <w:szCs w:val="20"/>
        </w:rPr>
        <w:t xml:space="preserve">Otwarcie ofert nastąpi w siedzibie Zamawiającego </w:t>
      </w:r>
      <w:r w:rsidRPr="00CC210F">
        <w:rPr>
          <w:rFonts w:ascii="Tahoma" w:hAnsi="Tahoma" w:cs="Tahoma"/>
          <w:b/>
          <w:sz w:val="20"/>
          <w:szCs w:val="20"/>
        </w:rPr>
        <w:t>przy ul. Taborowej 33  w Warszawie</w:t>
      </w:r>
      <w:r w:rsidRPr="00CC210F">
        <w:rPr>
          <w:rFonts w:ascii="Tahoma" w:hAnsi="Tahoma" w:cs="Tahoma"/>
          <w:sz w:val="20"/>
          <w:szCs w:val="20"/>
        </w:rPr>
        <w:t xml:space="preserve">, </w:t>
      </w:r>
      <w:r w:rsidRPr="00CC210F">
        <w:rPr>
          <w:rFonts w:ascii="Tahoma" w:hAnsi="Tahoma" w:cs="Tahoma"/>
          <w:sz w:val="20"/>
          <w:szCs w:val="20"/>
        </w:rPr>
        <w:br/>
        <w:t>w dniu</w:t>
      </w:r>
      <w:r w:rsidR="00C515F1">
        <w:rPr>
          <w:rFonts w:ascii="Tahoma" w:hAnsi="Tahoma" w:cs="Tahoma"/>
          <w:b/>
          <w:sz w:val="20"/>
          <w:szCs w:val="20"/>
        </w:rPr>
        <w:t xml:space="preserve"> </w:t>
      </w:r>
      <w:r w:rsidR="00F105CC">
        <w:rPr>
          <w:rFonts w:ascii="Tahoma" w:hAnsi="Tahoma" w:cs="Tahoma"/>
          <w:b/>
          <w:sz w:val="20"/>
          <w:szCs w:val="20"/>
        </w:rPr>
        <w:t>24</w:t>
      </w:r>
      <w:r w:rsidR="00390BFC">
        <w:rPr>
          <w:rFonts w:ascii="Tahoma" w:hAnsi="Tahoma" w:cs="Tahoma"/>
          <w:b/>
          <w:sz w:val="20"/>
          <w:szCs w:val="20"/>
        </w:rPr>
        <w:t>-1</w:t>
      </w:r>
      <w:r w:rsidR="00C515F1">
        <w:rPr>
          <w:rFonts w:ascii="Tahoma" w:hAnsi="Tahoma" w:cs="Tahoma"/>
          <w:b/>
          <w:sz w:val="20"/>
          <w:szCs w:val="20"/>
        </w:rPr>
        <w:t>1</w:t>
      </w:r>
      <w:r w:rsidR="00390BFC">
        <w:rPr>
          <w:rFonts w:ascii="Tahoma" w:hAnsi="Tahoma" w:cs="Tahoma"/>
          <w:b/>
          <w:sz w:val="20"/>
          <w:szCs w:val="20"/>
        </w:rPr>
        <w:t>-</w:t>
      </w:r>
      <w:r w:rsidRPr="00CC210F">
        <w:rPr>
          <w:rFonts w:ascii="Tahoma" w:hAnsi="Tahoma" w:cs="Tahoma"/>
          <w:b/>
          <w:sz w:val="20"/>
          <w:szCs w:val="20"/>
        </w:rPr>
        <w:t xml:space="preserve">2017 r., o godzinie </w:t>
      </w:r>
      <w:r w:rsidR="00390BFC">
        <w:rPr>
          <w:rFonts w:ascii="Tahoma" w:hAnsi="Tahoma" w:cs="Tahoma"/>
          <w:b/>
          <w:sz w:val="20"/>
          <w:szCs w:val="20"/>
        </w:rPr>
        <w:t>10</w:t>
      </w:r>
      <w:r w:rsidRPr="00CC210F">
        <w:rPr>
          <w:rFonts w:ascii="Tahoma" w:hAnsi="Tahoma" w:cs="Tahoma"/>
          <w:b/>
          <w:sz w:val="20"/>
          <w:szCs w:val="20"/>
        </w:rPr>
        <w:t>:15.</w:t>
      </w:r>
    </w:p>
    <w:p w14:paraId="6027B003" w14:textId="4942C1D8" w:rsidR="00CC210F" w:rsidRPr="00CC210F" w:rsidRDefault="00CC210F" w:rsidP="00B72C2D">
      <w:pPr>
        <w:numPr>
          <w:ilvl w:val="0"/>
          <w:numId w:val="20"/>
        </w:numPr>
        <w:tabs>
          <w:tab w:val="clear" w:pos="2340"/>
          <w:tab w:val="num" w:pos="851"/>
          <w:tab w:val="left" w:pos="3855"/>
        </w:tabs>
        <w:spacing w:after="40"/>
        <w:ind w:left="709" w:hanging="426"/>
        <w:jc w:val="both"/>
        <w:rPr>
          <w:rFonts w:ascii="Tahoma" w:hAnsi="Tahoma" w:cs="Tahoma"/>
          <w:b/>
          <w:sz w:val="20"/>
          <w:szCs w:val="20"/>
        </w:rPr>
      </w:pPr>
      <w:r w:rsidRPr="00CC210F">
        <w:rPr>
          <w:rFonts w:ascii="Tahoma" w:hAnsi="Tahoma" w:cs="Tahoma"/>
          <w:sz w:val="20"/>
          <w:szCs w:val="20"/>
        </w:rPr>
        <w:t xml:space="preserve">Otwarcie ofert jest jawne. </w:t>
      </w:r>
      <w:r w:rsidRPr="00CC210F">
        <w:rPr>
          <w:rFonts w:ascii="Tahoma" w:hAnsi="Tahoma" w:cs="Tahoma"/>
          <w:b/>
          <w:sz w:val="20"/>
          <w:szCs w:val="20"/>
        </w:rPr>
        <w:t xml:space="preserve">Osoby zainteresowane udziałem w sesji otwarcia ofert proszone są o stawiennictwo i oczekiwanie obok punktu ochrony obiektu w siedzibie Zamawiającego, </w:t>
      </w:r>
      <w:r w:rsidRPr="00CC210F">
        <w:rPr>
          <w:rFonts w:ascii="Tahoma" w:hAnsi="Tahoma" w:cs="Tahoma"/>
          <w:sz w:val="20"/>
          <w:szCs w:val="20"/>
        </w:rPr>
        <w:t>o której mowa w pkt 1</w:t>
      </w:r>
      <w:r w:rsidRPr="00CC210F">
        <w:rPr>
          <w:rFonts w:ascii="Tahoma" w:hAnsi="Tahoma" w:cs="Tahoma"/>
          <w:b/>
          <w:sz w:val="20"/>
          <w:szCs w:val="20"/>
        </w:rPr>
        <w:t xml:space="preserve">, co najmniej na 5 minut przed terminem określonym w pkt 4. </w:t>
      </w:r>
    </w:p>
    <w:p w14:paraId="6D983F40" w14:textId="77777777" w:rsidR="00CC210F" w:rsidRPr="00CC210F" w:rsidRDefault="00CC210F" w:rsidP="00B72C2D">
      <w:pPr>
        <w:numPr>
          <w:ilvl w:val="0"/>
          <w:numId w:val="20"/>
        </w:numPr>
        <w:tabs>
          <w:tab w:val="clear" w:pos="2340"/>
          <w:tab w:val="num" w:pos="851"/>
          <w:tab w:val="left" w:pos="3855"/>
        </w:tabs>
        <w:spacing w:after="40"/>
        <w:ind w:left="709" w:hanging="426"/>
        <w:jc w:val="both"/>
        <w:rPr>
          <w:rFonts w:ascii="Tahoma" w:hAnsi="Tahoma" w:cs="Tahoma"/>
          <w:sz w:val="20"/>
          <w:szCs w:val="20"/>
        </w:rPr>
      </w:pPr>
      <w:r w:rsidRPr="00CC210F">
        <w:rPr>
          <w:rFonts w:ascii="Tahoma" w:hAnsi="Tahoma" w:cs="Tahoma"/>
          <w:sz w:val="20"/>
          <w:szCs w:val="20"/>
        </w:rPr>
        <w:t xml:space="preserve">Podczas otwarcia ofert Zamawiający odczyta informacje, o których mowa w art. 86 </w:t>
      </w:r>
      <w:r>
        <w:rPr>
          <w:rFonts w:ascii="Tahoma" w:hAnsi="Tahoma" w:cs="Tahoma"/>
          <w:sz w:val="20"/>
          <w:szCs w:val="20"/>
        </w:rPr>
        <w:br/>
      </w:r>
      <w:r w:rsidRPr="00CC210F">
        <w:rPr>
          <w:rFonts w:ascii="Tahoma" w:hAnsi="Tahoma" w:cs="Tahoma"/>
          <w:sz w:val="20"/>
          <w:szCs w:val="20"/>
        </w:rPr>
        <w:t>ust. 4 ustawy Pzp.</w:t>
      </w:r>
      <w:r w:rsidRPr="00CC210F">
        <w:rPr>
          <w:rFonts w:ascii="Tahoma" w:hAnsi="Tahoma" w:cs="Tahoma"/>
          <w:color w:val="FF0000"/>
          <w:sz w:val="20"/>
          <w:szCs w:val="20"/>
        </w:rPr>
        <w:t xml:space="preserve"> </w:t>
      </w:r>
    </w:p>
    <w:p w14:paraId="04BF6421" w14:textId="77777777" w:rsidR="00CC210F" w:rsidRPr="00CC210F" w:rsidRDefault="00CC210F" w:rsidP="00B72C2D">
      <w:pPr>
        <w:numPr>
          <w:ilvl w:val="0"/>
          <w:numId w:val="20"/>
        </w:numPr>
        <w:tabs>
          <w:tab w:val="clear" w:pos="2340"/>
          <w:tab w:val="num" w:pos="851"/>
          <w:tab w:val="left" w:pos="3855"/>
        </w:tabs>
        <w:spacing w:after="40"/>
        <w:ind w:left="709" w:hanging="426"/>
        <w:jc w:val="both"/>
        <w:rPr>
          <w:rFonts w:ascii="Tahoma" w:hAnsi="Tahoma" w:cs="Tahoma"/>
          <w:sz w:val="20"/>
          <w:szCs w:val="20"/>
        </w:rPr>
      </w:pPr>
      <w:r w:rsidRPr="00CC210F">
        <w:rPr>
          <w:rFonts w:ascii="Tahoma" w:hAnsi="Tahoma" w:cs="Tahoma"/>
          <w:bCs/>
          <w:color w:val="000000"/>
          <w:sz w:val="20"/>
          <w:szCs w:val="20"/>
        </w:rPr>
        <w:t xml:space="preserve">Niezwłocznie po otwarciu ofert Zamawiający zamieści na stronie </w:t>
      </w:r>
      <w:hyperlink r:id="rId11" w:history="1">
        <w:r w:rsidRPr="00CC210F">
          <w:rPr>
            <w:rStyle w:val="Hipercze"/>
            <w:rFonts w:ascii="Tahoma" w:hAnsi="Tahoma" w:cs="Tahoma"/>
            <w:bCs/>
            <w:sz w:val="20"/>
            <w:szCs w:val="20"/>
          </w:rPr>
          <w:t>www.udsc.gov.pl</w:t>
        </w:r>
      </w:hyperlink>
      <w:r w:rsidRPr="00CC210F">
        <w:rPr>
          <w:rStyle w:val="Hipercze"/>
          <w:rFonts w:ascii="Tahoma" w:hAnsi="Tahoma" w:cs="Tahoma"/>
          <w:bCs/>
          <w:sz w:val="20"/>
          <w:szCs w:val="20"/>
        </w:rPr>
        <w:t xml:space="preserve"> </w:t>
      </w:r>
      <w:r w:rsidRPr="00CC210F">
        <w:rPr>
          <w:rFonts w:ascii="Tahoma" w:hAnsi="Tahoma" w:cs="Tahoma"/>
          <w:bCs/>
          <w:color w:val="000000"/>
          <w:sz w:val="20"/>
          <w:szCs w:val="20"/>
        </w:rPr>
        <w:t>informacje dotyczące:</w:t>
      </w:r>
    </w:p>
    <w:p w14:paraId="3D70EC6D" w14:textId="77777777" w:rsidR="00CC210F" w:rsidRPr="00CC210F" w:rsidRDefault="00CC210F" w:rsidP="00B72C2D">
      <w:pPr>
        <w:pStyle w:val="Akapitzlist"/>
        <w:numPr>
          <w:ilvl w:val="0"/>
          <w:numId w:val="22"/>
        </w:numPr>
        <w:ind w:left="1134"/>
        <w:rPr>
          <w:rFonts w:ascii="Tahoma" w:hAnsi="Tahoma" w:cs="Tahoma"/>
          <w:sz w:val="20"/>
          <w:szCs w:val="20"/>
        </w:rPr>
      </w:pPr>
      <w:r w:rsidRPr="00CC210F">
        <w:rPr>
          <w:rFonts w:ascii="Tahoma" w:hAnsi="Tahoma" w:cs="Tahoma"/>
          <w:sz w:val="20"/>
          <w:szCs w:val="20"/>
        </w:rPr>
        <w:t>kwoty, jaką zamierza przeznaczyć na sfinansowanie zamówienia;</w:t>
      </w:r>
    </w:p>
    <w:p w14:paraId="302AF268" w14:textId="77777777" w:rsidR="00CC210F" w:rsidRPr="00CC210F" w:rsidRDefault="00CC210F" w:rsidP="00B72C2D">
      <w:pPr>
        <w:pStyle w:val="Akapitzlist"/>
        <w:numPr>
          <w:ilvl w:val="0"/>
          <w:numId w:val="22"/>
        </w:numPr>
        <w:ind w:left="1134"/>
        <w:rPr>
          <w:rFonts w:ascii="Tahoma" w:hAnsi="Tahoma" w:cs="Tahoma"/>
          <w:sz w:val="20"/>
          <w:szCs w:val="20"/>
        </w:rPr>
      </w:pPr>
      <w:r w:rsidRPr="00CC210F">
        <w:rPr>
          <w:rFonts w:ascii="Tahoma" w:hAnsi="Tahoma" w:cs="Tahoma"/>
          <w:sz w:val="20"/>
          <w:szCs w:val="20"/>
        </w:rPr>
        <w:t>firm oraz adresów wykonawców, którzy złożyli oferty w terminie;</w:t>
      </w:r>
    </w:p>
    <w:p w14:paraId="7AA24D54" w14:textId="1D205842" w:rsidR="00CC210F" w:rsidRPr="00CC210F" w:rsidRDefault="00CC210F" w:rsidP="00B72C2D">
      <w:pPr>
        <w:pStyle w:val="Akapitzlist"/>
        <w:numPr>
          <w:ilvl w:val="0"/>
          <w:numId w:val="22"/>
        </w:numPr>
        <w:ind w:left="1134"/>
        <w:rPr>
          <w:rFonts w:ascii="Tahoma" w:hAnsi="Tahoma" w:cs="Tahoma"/>
          <w:sz w:val="20"/>
          <w:szCs w:val="20"/>
        </w:rPr>
      </w:pPr>
      <w:r w:rsidRPr="00CC210F">
        <w:rPr>
          <w:rFonts w:ascii="Tahoma" w:hAnsi="Tahoma" w:cs="Tahoma"/>
          <w:sz w:val="20"/>
          <w:szCs w:val="20"/>
        </w:rPr>
        <w:t xml:space="preserve">ceny, terminu wykonania zamówienia, okresu gwarancji i warunków płatności zawartych </w:t>
      </w:r>
      <w:r w:rsidRPr="00CC210F">
        <w:rPr>
          <w:rFonts w:ascii="Tahoma" w:hAnsi="Tahoma" w:cs="Tahoma"/>
          <w:sz w:val="20"/>
          <w:szCs w:val="20"/>
        </w:rPr>
        <w:br/>
        <w:t>w ofertach</w:t>
      </w:r>
      <w:r w:rsidR="00C515F1">
        <w:rPr>
          <w:rFonts w:ascii="Tahoma" w:hAnsi="Tahoma" w:cs="Tahoma"/>
          <w:sz w:val="20"/>
          <w:szCs w:val="20"/>
        </w:rPr>
        <w:t>, jeżeli były wymagane</w:t>
      </w:r>
      <w:r w:rsidRPr="00CC210F">
        <w:rPr>
          <w:rFonts w:ascii="Tahoma" w:hAnsi="Tahoma" w:cs="Tahoma"/>
          <w:sz w:val="20"/>
          <w:szCs w:val="20"/>
        </w:rPr>
        <w:t>.</w:t>
      </w:r>
    </w:p>
    <w:p w14:paraId="3F7D8FA5" w14:textId="77777777" w:rsidR="00CC210F" w:rsidRDefault="00CC210F" w:rsidP="003B70A7">
      <w:pPr>
        <w:tabs>
          <w:tab w:val="left" w:pos="851"/>
          <w:tab w:val="left" w:pos="993"/>
        </w:tabs>
        <w:spacing w:after="40"/>
        <w:ind w:left="709"/>
        <w:jc w:val="both"/>
        <w:rPr>
          <w:rFonts w:ascii="Tahoma" w:hAnsi="Tahoma" w:cs="Tahoma"/>
          <w:sz w:val="20"/>
          <w:szCs w:val="20"/>
        </w:rPr>
      </w:pPr>
    </w:p>
    <w:p w14:paraId="4EFC77CB" w14:textId="77777777" w:rsidR="008D38E6" w:rsidRDefault="00CC210F" w:rsidP="00B72C2D">
      <w:pPr>
        <w:pStyle w:val="Akapitzlist"/>
        <w:numPr>
          <w:ilvl w:val="0"/>
          <w:numId w:val="23"/>
        </w:numPr>
        <w:tabs>
          <w:tab w:val="left" w:pos="851"/>
          <w:tab w:val="left" w:pos="993"/>
        </w:tabs>
        <w:spacing w:after="40"/>
        <w:jc w:val="both"/>
        <w:rPr>
          <w:rFonts w:ascii="Tahoma" w:hAnsi="Tahoma" w:cs="Tahoma"/>
          <w:b/>
          <w:sz w:val="20"/>
          <w:szCs w:val="20"/>
        </w:rPr>
      </w:pPr>
      <w:r w:rsidRPr="00CC210F">
        <w:rPr>
          <w:rFonts w:ascii="Tahoma" w:hAnsi="Tahoma" w:cs="Tahoma"/>
          <w:b/>
          <w:sz w:val="20"/>
          <w:szCs w:val="20"/>
        </w:rPr>
        <w:t>Opis sposobu obliczania ceny.</w:t>
      </w:r>
    </w:p>
    <w:p w14:paraId="468C9231" w14:textId="014E1AC0" w:rsidR="008D38E6" w:rsidRPr="00010AB0" w:rsidRDefault="008D38E6" w:rsidP="00B72C2D">
      <w:pPr>
        <w:pStyle w:val="Akapitzlist"/>
        <w:numPr>
          <w:ilvl w:val="0"/>
          <w:numId w:val="24"/>
        </w:numPr>
        <w:tabs>
          <w:tab w:val="left" w:pos="851"/>
          <w:tab w:val="left" w:pos="993"/>
        </w:tabs>
        <w:spacing w:after="40"/>
        <w:ind w:left="709"/>
        <w:jc w:val="both"/>
        <w:rPr>
          <w:rFonts w:ascii="Tahoma" w:hAnsi="Tahoma" w:cs="Tahoma"/>
          <w:sz w:val="20"/>
          <w:szCs w:val="20"/>
        </w:rPr>
      </w:pPr>
      <w:r w:rsidRPr="008D38E6">
        <w:rPr>
          <w:rFonts w:ascii="Tahoma" w:hAnsi="Tahoma" w:cs="Tahoma"/>
          <w:sz w:val="20"/>
          <w:szCs w:val="20"/>
        </w:rPr>
        <w:t>Wykonawca określa cenę realizacji zamówienia poprzez wskazanie w formularzu ofertowym sporządzonym wg wzoru stanowiąceg</w:t>
      </w:r>
      <w:r w:rsidRPr="00490566">
        <w:rPr>
          <w:rFonts w:ascii="Tahoma" w:hAnsi="Tahoma" w:cs="Tahoma"/>
          <w:sz w:val="20"/>
          <w:szCs w:val="20"/>
        </w:rPr>
        <w:t xml:space="preserve">o </w:t>
      </w:r>
      <w:r w:rsidR="00BD20F5" w:rsidRPr="00490566">
        <w:rPr>
          <w:rFonts w:ascii="Tahoma" w:hAnsi="Tahoma" w:cs="Tahoma"/>
          <w:b/>
          <w:sz w:val="20"/>
          <w:szCs w:val="20"/>
        </w:rPr>
        <w:t>Załącznik</w:t>
      </w:r>
      <w:r w:rsidRPr="00490566">
        <w:rPr>
          <w:rFonts w:ascii="Tahoma" w:hAnsi="Tahoma" w:cs="Tahoma"/>
          <w:b/>
          <w:sz w:val="20"/>
          <w:szCs w:val="20"/>
        </w:rPr>
        <w:t xml:space="preserve"> nr </w:t>
      </w:r>
      <w:r w:rsidR="00641222">
        <w:rPr>
          <w:rFonts w:ascii="Tahoma" w:hAnsi="Tahoma" w:cs="Tahoma"/>
          <w:b/>
          <w:sz w:val="20"/>
          <w:szCs w:val="20"/>
        </w:rPr>
        <w:t>3</w:t>
      </w:r>
      <w:r w:rsidRPr="00490566">
        <w:rPr>
          <w:rFonts w:ascii="Tahoma" w:hAnsi="Tahoma" w:cs="Tahoma"/>
          <w:b/>
          <w:sz w:val="20"/>
          <w:szCs w:val="20"/>
        </w:rPr>
        <w:t xml:space="preserve"> do SIWZ</w:t>
      </w:r>
      <w:r w:rsidR="00BD20F5" w:rsidRPr="00490566">
        <w:rPr>
          <w:rFonts w:ascii="Tahoma" w:hAnsi="Tahoma" w:cs="Tahoma"/>
          <w:sz w:val="20"/>
          <w:szCs w:val="20"/>
        </w:rPr>
        <w:t>,</w:t>
      </w:r>
      <w:r w:rsidRPr="00490566">
        <w:rPr>
          <w:rFonts w:ascii="Tahoma" w:hAnsi="Tahoma" w:cs="Tahoma"/>
          <w:sz w:val="20"/>
          <w:szCs w:val="20"/>
        </w:rPr>
        <w:t xml:space="preserve"> łącznej</w:t>
      </w:r>
      <w:r w:rsidRPr="008D38E6">
        <w:rPr>
          <w:rFonts w:ascii="Tahoma" w:hAnsi="Tahoma" w:cs="Tahoma"/>
          <w:sz w:val="20"/>
          <w:szCs w:val="20"/>
        </w:rPr>
        <w:t xml:space="preserve"> ceny ofert</w:t>
      </w:r>
      <w:r w:rsidR="00875C88">
        <w:rPr>
          <w:rFonts w:ascii="Tahoma" w:hAnsi="Tahoma" w:cs="Tahoma"/>
          <w:sz w:val="20"/>
          <w:szCs w:val="20"/>
        </w:rPr>
        <w:t xml:space="preserve">y </w:t>
      </w:r>
      <w:r w:rsidRPr="008D38E6">
        <w:rPr>
          <w:rFonts w:ascii="Tahoma" w:hAnsi="Tahoma" w:cs="Tahoma"/>
          <w:sz w:val="20"/>
          <w:szCs w:val="20"/>
        </w:rPr>
        <w:t>brutto za realizację przedmiotu zamówienia</w:t>
      </w:r>
      <w:r w:rsidRPr="008D38E6">
        <w:rPr>
          <w:rFonts w:ascii="Tahoma" w:hAnsi="Tahoma" w:cs="Tahoma"/>
          <w:color w:val="008000"/>
          <w:sz w:val="20"/>
          <w:szCs w:val="20"/>
        </w:rPr>
        <w:t>.</w:t>
      </w:r>
    </w:p>
    <w:p w14:paraId="19D14DC6" w14:textId="77777777" w:rsidR="00010AB0" w:rsidRPr="00BD20F5" w:rsidRDefault="00010AB0" w:rsidP="00B72C2D">
      <w:pPr>
        <w:pStyle w:val="Akapitzlist"/>
        <w:numPr>
          <w:ilvl w:val="0"/>
          <w:numId w:val="24"/>
        </w:numPr>
        <w:tabs>
          <w:tab w:val="left" w:pos="851"/>
          <w:tab w:val="left" w:pos="993"/>
        </w:tabs>
        <w:spacing w:after="40"/>
        <w:ind w:left="709"/>
        <w:jc w:val="both"/>
        <w:rPr>
          <w:rFonts w:ascii="Tahoma" w:hAnsi="Tahoma" w:cs="Tahoma"/>
          <w:sz w:val="20"/>
          <w:szCs w:val="20"/>
        </w:rPr>
      </w:pPr>
      <w:r w:rsidRPr="00BD20F5">
        <w:rPr>
          <w:rFonts w:ascii="Tahoma" w:hAnsi="Tahoma" w:cs="Tahoma"/>
          <w:sz w:val="20"/>
          <w:szCs w:val="20"/>
        </w:rPr>
        <w:t xml:space="preserve">Cena oferty brutto obejmuje wszystkie koszty i opłaty towarzyszące wykonaniu umowy, jakie mogą powstać w związku z realizacją zamówienia, w zakresie wynikającym wprost </w:t>
      </w:r>
      <w:r w:rsidRPr="00BD20F5">
        <w:rPr>
          <w:rFonts w:ascii="Tahoma" w:hAnsi="Tahoma" w:cs="Tahoma"/>
          <w:sz w:val="20"/>
          <w:szCs w:val="20"/>
        </w:rPr>
        <w:br/>
      </w:r>
      <w:r w:rsidRPr="00BD20F5">
        <w:rPr>
          <w:rFonts w:ascii="Tahoma" w:hAnsi="Tahoma" w:cs="Tahoma"/>
          <w:sz w:val="20"/>
          <w:szCs w:val="20"/>
        </w:rPr>
        <w:lastRenderedPageBreak/>
        <w:t>z dokumentacji, jak również koszty i opłaty nieujęte w tej dokumentacji, bez których nie można wykonać zamówienia zgodnie z normami i obowiązującymi przepisami.</w:t>
      </w:r>
    </w:p>
    <w:p w14:paraId="0DA174F5" w14:textId="77777777" w:rsidR="00010AB0" w:rsidRPr="00BD20F5" w:rsidRDefault="00010AB0" w:rsidP="00B72C2D">
      <w:pPr>
        <w:pStyle w:val="Akapitzlist"/>
        <w:numPr>
          <w:ilvl w:val="0"/>
          <w:numId w:val="24"/>
        </w:numPr>
        <w:tabs>
          <w:tab w:val="left" w:pos="851"/>
          <w:tab w:val="left" w:pos="993"/>
        </w:tabs>
        <w:spacing w:after="40"/>
        <w:ind w:left="709"/>
        <w:jc w:val="both"/>
        <w:rPr>
          <w:rFonts w:ascii="Tahoma" w:hAnsi="Tahoma" w:cs="Tahoma"/>
          <w:sz w:val="20"/>
          <w:szCs w:val="20"/>
        </w:rPr>
      </w:pPr>
      <w:r w:rsidRPr="00BD20F5">
        <w:rPr>
          <w:rFonts w:ascii="Tahoma" w:hAnsi="Tahoma" w:cs="Tahoma"/>
          <w:sz w:val="20"/>
          <w:szCs w:val="20"/>
        </w:rPr>
        <w:t>Cena oferty brutto obejmuje w szczególności podatki, koszty z tytułu praw autorskich (udzielonych licencji), podatku od towarów i usług, koszty gwarancji, inne usługi/koszty związane z wykonaniem zamówienia.</w:t>
      </w:r>
    </w:p>
    <w:p w14:paraId="06108E2F" w14:textId="77777777" w:rsidR="00010AB0" w:rsidRPr="00BB66DA" w:rsidRDefault="00010AB0" w:rsidP="00B72C2D">
      <w:pPr>
        <w:numPr>
          <w:ilvl w:val="0"/>
          <w:numId w:val="24"/>
        </w:numPr>
        <w:tabs>
          <w:tab w:val="left" w:pos="3855"/>
        </w:tabs>
        <w:ind w:left="709"/>
        <w:jc w:val="both"/>
        <w:rPr>
          <w:rFonts w:ascii="Tahoma" w:hAnsi="Tahoma" w:cs="Tahoma"/>
          <w:sz w:val="20"/>
          <w:szCs w:val="20"/>
        </w:rPr>
      </w:pPr>
      <w:r w:rsidRPr="00BB66DA">
        <w:rPr>
          <w:rFonts w:ascii="Tahoma" w:hAnsi="Tahoma" w:cs="Tahoma"/>
          <w:sz w:val="20"/>
          <w:szCs w:val="20"/>
        </w:rPr>
        <w:t xml:space="preserve">Ceny </w:t>
      </w:r>
      <w:r w:rsidR="002303FA">
        <w:rPr>
          <w:rFonts w:ascii="Tahoma" w:hAnsi="Tahoma" w:cs="Tahoma"/>
          <w:sz w:val="20"/>
          <w:szCs w:val="20"/>
        </w:rPr>
        <w:t xml:space="preserve">w ofercie muszą być </w:t>
      </w:r>
      <w:r w:rsidRPr="00BB66DA">
        <w:rPr>
          <w:rFonts w:ascii="Tahoma" w:hAnsi="Tahoma" w:cs="Tahoma"/>
          <w:sz w:val="20"/>
          <w:szCs w:val="20"/>
        </w:rPr>
        <w:t>podane i wyliczone w zaokrąglen</w:t>
      </w:r>
      <w:r w:rsidR="002303FA">
        <w:rPr>
          <w:rFonts w:ascii="Tahoma" w:hAnsi="Tahoma" w:cs="Tahoma"/>
          <w:sz w:val="20"/>
          <w:szCs w:val="20"/>
        </w:rPr>
        <w:t>iu do dwóch miejsc po przecinku.</w:t>
      </w:r>
    </w:p>
    <w:p w14:paraId="4DB092E3" w14:textId="115AA9B6" w:rsidR="00875C88" w:rsidRPr="00FF7EDA" w:rsidRDefault="00010AB0" w:rsidP="00FF7EDA">
      <w:pPr>
        <w:numPr>
          <w:ilvl w:val="0"/>
          <w:numId w:val="24"/>
        </w:numPr>
        <w:tabs>
          <w:tab w:val="left" w:pos="3855"/>
        </w:tabs>
        <w:ind w:left="709"/>
        <w:jc w:val="both"/>
        <w:rPr>
          <w:rFonts w:ascii="Tahoma" w:hAnsi="Tahoma" w:cs="Tahoma"/>
          <w:b/>
          <w:sz w:val="20"/>
          <w:szCs w:val="20"/>
        </w:rPr>
      </w:pPr>
      <w:r w:rsidRPr="00BB66DA">
        <w:rPr>
          <w:rFonts w:ascii="Tahoma" w:hAnsi="Tahoma" w:cs="Tahoma"/>
          <w:sz w:val="20"/>
          <w:szCs w:val="20"/>
        </w:rPr>
        <w:t xml:space="preserve">Cena oferty </w:t>
      </w:r>
      <w:r w:rsidR="002303FA">
        <w:rPr>
          <w:rFonts w:ascii="Tahoma" w:hAnsi="Tahoma" w:cs="Tahoma"/>
          <w:sz w:val="20"/>
          <w:szCs w:val="20"/>
        </w:rPr>
        <w:t>po</w:t>
      </w:r>
      <w:r w:rsidRPr="00BB66DA">
        <w:rPr>
          <w:rFonts w:ascii="Tahoma" w:hAnsi="Tahoma" w:cs="Tahoma"/>
          <w:sz w:val="20"/>
          <w:szCs w:val="20"/>
        </w:rPr>
        <w:t>winna być wy</w:t>
      </w:r>
      <w:r>
        <w:rPr>
          <w:rFonts w:ascii="Tahoma" w:hAnsi="Tahoma" w:cs="Tahoma"/>
          <w:sz w:val="20"/>
          <w:szCs w:val="20"/>
        </w:rPr>
        <w:t>rażona w złotych polskich (PLN)</w:t>
      </w:r>
      <w:r w:rsidRPr="00BB66DA">
        <w:rPr>
          <w:rFonts w:ascii="Tahoma" w:hAnsi="Tahoma" w:cs="Tahoma"/>
          <w:sz w:val="20"/>
          <w:szCs w:val="20"/>
        </w:rPr>
        <w:t xml:space="preserve"> brutto – cyfrowo i słownie</w:t>
      </w:r>
      <w:r w:rsidR="002303FA">
        <w:rPr>
          <w:rFonts w:ascii="Tahoma" w:hAnsi="Tahoma" w:cs="Tahoma"/>
          <w:sz w:val="20"/>
          <w:szCs w:val="20"/>
        </w:rPr>
        <w:t>.</w:t>
      </w:r>
    </w:p>
    <w:p w14:paraId="09FFDB32" w14:textId="77777777" w:rsidR="00875C88" w:rsidRDefault="00875C88" w:rsidP="00875C88">
      <w:pPr>
        <w:tabs>
          <w:tab w:val="left" w:pos="3855"/>
        </w:tabs>
        <w:ind w:left="709"/>
        <w:jc w:val="both"/>
        <w:rPr>
          <w:rFonts w:ascii="Tahoma" w:hAnsi="Tahoma" w:cs="Tahoma"/>
          <w:b/>
          <w:sz w:val="20"/>
          <w:szCs w:val="20"/>
        </w:rPr>
      </w:pPr>
    </w:p>
    <w:p w14:paraId="3788C0A4" w14:textId="77777777" w:rsidR="00875C88" w:rsidRPr="00875C88" w:rsidRDefault="00875C88" w:rsidP="00B72C2D">
      <w:pPr>
        <w:pStyle w:val="Akapitzlist"/>
        <w:numPr>
          <w:ilvl w:val="0"/>
          <w:numId w:val="26"/>
        </w:numPr>
        <w:rPr>
          <w:rFonts w:ascii="Tahoma" w:hAnsi="Tahoma" w:cs="Tahoma"/>
          <w:b/>
          <w:sz w:val="20"/>
        </w:rPr>
      </w:pPr>
      <w:r w:rsidRPr="00875C88">
        <w:rPr>
          <w:rFonts w:ascii="Tahoma" w:hAnsi="Tahoma" w:cs="Tahoma"/>
          <w:b/>
          <w:sz w:val="20"/>
        </w:rPr>
        <w:t>Opis kryteriów, którymi zamawiający będzie się kierował przy wyborze oferty, wraz z podaniem wag tych kryteriów i sposobu oceny ofert.</w:t>
      </w:r>
    </w:p>
    <w:p w14:paraId="14532541" w14:textId="77777777" w:rsidR="00875C88" w:rsidRPr="00EC4B6F" w:rsidRDefault="00875C88" w:rsidP="00B72C2D">
      <w:pPr>
        <w:numPr>
          <w:ilvl w:val="0"/>
          <w:numId w:val="25"/>
        </w:numPr>
        <w:tabs>
          <w:tab w:val="clear" w:pos="1800"/>
        </w:tabs>
        <w:spacing w:after="40"/>
        <w:ind w:left="709" w:hanging="425"/>
        <w:jc w:val="both"/>
        <w:rPr>
          <w:rFonts w:ascii="Tahoma" w:hAnsi="Tahoma" w:cs="Tahoma"/>
          <w:sz w:val="20"/>
          <w:szCs w:val="20"/>
        </w:rPr>
      </w:pPr>
      <w:r w:rsidRPr="00EC4B6F">
        <w:rPr>
          <w:rFonts w:ascii="Tahoma" w:hAnsi="Tahoma" w:cs="Tahoma"/>
          <w:sz w:val="20"/>
          <w:szCs w:val="20"/>
        </w:rPr>
        <w:t>Za ofertę najkorzystniejszą zostanie uznana oferta zawierająca najkorzystniejszy bilans punktów w  kryteriach:</w:t>
      </w:r>
    </w:p>
    <w:p w14:paraId="54C8E1A3" w14:textId="64ED012A" w:rsidR="00875C88" w:rsidRPr="00EC4B6F" w:rsidRDefault="00875C88" w:rsidP="00875C88">
      <w:pPr>
        <w:spacing w:after="40"/>
        <w:ind w:left="709"/>
        <w:jc w:val="both"/>
        <w:rPr>
          <w:rFonts w:ascii="Tahoma" w:hAnsi="Tahoma" w:cs="Tahoma"/>
          <w:sz w:val="20"/>
          <w:szCs w:val="20"/>
        </w:rPr>
      </w:pPr>
      <w:r>
        <w:rPr>
          <w:rFonts w:ascii="Tahoma" w:hAnsi="Tahoma" w:cs="Tahoma"/>
          <w:sz w:val="20"/>
          <w:szCs w:val="20"/>
        </w:rPr>
        <w:t>„</w:t>
      </w:r>
      <w:r w:rsidR="00145FBB">
        <w:rPr>
          <w:rFonts w:ascii="Tahoma" w:hAnsi="Tahoma" w:cs="Tahoma"/>
          <w:sz w:val="20"/>
          <w:szCs w:val="20"/>
        </w:rPr>
        <w:t>C</w:t>
      </w:r>
      <w:r w:rsidRPr="00EC4B6F">
        <w:rPr>
          <w:rFonts w:ascii="Tahoma" w:hAnsi="Tahoma" w:cs="Tahoma"/>
          <w:sz w:val="20"/>
          <w:szCs w:val="20"/>
        </w:rPr>
        <w:t>ena ofert</w:t>
      </w:r>
      <w:r>
        <w:rPr>
          <w:rFonts w:ascii="Tahoma" w:hAnsi="Tahoma" w:cs="Tahoma"/>
          <w:sz w:val="20"/>
          <w:szCs w:val="20"/>
        </w:rPr>
        <w:t>y</w:t>
      </w:r>
      <w:r w:rsidRPr="00EC4B6F">
        <w:rPr>
          <w:rFonts w:ascii="Tahoma" w:hAnsi="Tahoma" w:cs="Tahoma"/>
          <w:sz w:val="20"/>
          <w:szCs w:val="20"/>
        </w:rPr>
        <w:t xml:space="preserve"> brutto” – C;</w:t>
      </w:r>
    </w:p>
    <w:p w14:paraId="42FB9097" w14:textId="0167A841" w:rsidR="00875C88" w:rsidRPr="00EC4B6F" w:rsidRDefault="00875C88" w:rsidP="00D501B8">
      <w:pPr>
        <w:spacing w:after="40"/>
        <w:ind w:left="709"/>
        <w:jc w:val="both"/>
        <w:rPr>
          <w:rFonts w:ascii="Tahoma" w:hAnsi="Tahoma" w:cs="Tahoma"/>
          <w:sz w:val="20"/>
          <w:szCs w:val="20"/>
        </w:rPr>
      </w:pPr>
      <w:r w:rsidRPr="00EC4B6F">
        <w:rPr>
          <w:rFonts w:ascii="Tahoma" w:hAnsi="Tahoma" w:cs="Tahoma"/>
          <w:sz w:val="20"/>
          <w:szCs w:val="20"/>
        </w:rPr>
        <w:t>„</w:t>
      </w:r>
      <w:r>
        <w:rPr>
          <w:rFonts w:ascii="Tahoma" w:hAnsi="Tahoma" w:cs="Tahoma"/>
          <w:sz w:val="20"/>
          <w:szCs w:val="20"/>
        </w:rPr>
        <w:t xml:space="preserve">Termin realizacji </w:t>
      </w:r>
      <w:r w:rsidR="004C2740">
        <w:rPr>
          <w:rFonts w:ascii="Tahoma" w:hAnsi="Tahoma" w:cs="Tahoma"/>
          <w:sz w:val="20"/>
          <w:szCs w:val="20"/>
        </w:rPr>
        <w:t>dostawy</w:t>
      </w:r>
      <w:r w:rsidRPr="00EC4B6F">
        <w:rPr>
          <w:rFonts w:ascii="Tahoma" w:hAnsi="Tahoma" w:cs="Tahoma"/>
          <w:sz w:val="20"/>
          <w:szCs w:val="20"/>
        </w:rPr>
        <w:t xml:space="preserve">” – </w:t>
      </w:r>
      <w:r>
        <w:rPr>
          <w:rFonts w:ascii="Tahoma" w:hAnsi="Tahoma" w:cs="Tahoma"/>
          <w:sz w:val="20"/>
          <w:szCs w:val="20"/>
        </w:rPr>
        <w:t>T;</w:t>
      </w:r>
    </w:p>
    <w:p w14:paraId="0565934A" w14:textId="0E14DAB2" w:rsidR="00875C88" w:rsidRDefault="00875C88" w:rsidP="00D07118">
      <w:pPr>
        <w:numPr>
          <w:ilvl w:val="0"/>
          <w:numId w:val="25"/>
        </w:numPr>
        <w:tabs>
          <w:tab w:val="clear" w:pos="1800"/>
        </w:tabs>
        <w:spacing w:after="120"/>
        <w:ind w:left="709" w:hanging="425"/>
        <w:jc w:val="both"/>
        <w:rPr>
          <w:rFonts w:ascii="Tahoma" w:hAnsi="Tahoma" w:cs="Tahoma"/>
          <w:sz w:val="20"/>
          <w:szCs w:val="20"/>
        </w:rPr>
      </w:pPr>
      <w:r w:rsidRPr="00EC4B6F">
        <w:rPr>
          <w:rFonts w:ascii="Tahoma" w:hAnsi="Tahoma" w:cs="Tahoma"/>
          <w:sz w:val="20"/>
          <w:szCs w:val="20"/>
        </w:rPr>
        <w:t>Powyższym kryteriom Zamawiający przypisał następujące znaczenie:</w:t>
      </w:r>
    </w:p>
    <w:tbl>
      <w:tblPr>
        <w:tblStyle w:val="Tabela-Siatka"/>
        <w:tblW w:w="8784" w:type="dxa"/>
        <w:tblInd w:w="709" w:type="dxa"/>
        <w:tblLook w:val="04A0" w:firstRow="1" w:lastRow="0" w:firstColumn="1" w:lastColumn="0" w:noHBand="0" w:noVBand="1"/>
      </w:tblPr>
      <w:tblGrid>
        <w:gridCol w:w="1684"/>
        <w:gridCol w:w="1122"/>
        <w:gridCol w:w="974"/>
        <w:gridCol w:w="5004"/>
      </w:tblGrid>
      <w:tr w:rsidR="00D07118" w14:paraId="206FE351" w14:textId="77777777" w:rsidTr="00593CAC">
        <w:trPr>
          <w:trHeight w:val="390"/>
        </w:trPr>
        <w:tc>
          <w:tcPr>
            <w:tcW w:w="1684" w:type="dxa"/>
            <w:shd w:val="clear" w:color="auto" w:fill="E7E6E6" w:themeFill="background2"/>
            <w:vAlign w:val="center"/>
          </w:tcPr>
          <w:p w14:paraId="1814C889" w14:textId="6AA7BAF4" w:rsidR="00D07118" w:rsidRPr="00D07118" w:rsidRDefault="00D07118" w:rsidP="00D07118">
            <w:pPr>
              <w:jc w:val="both"/>
              <w:rPr>
                <w:rFonts w:ascii="Tahoma" w:hAnsi="Tahoma" w:cs="Tahoma"/>
                <w:sz w:val="20"/>
                <w:szCs w:val="20"/>
              </w:rPr>
            </w:pPr>
            <w:r w:rsidRPr="00D07118">
              <w:rPr>
                <w:rFonts w:ascii="Tahoma" w:hAnsi="Tahoma" w:cs="Tahoma"/>
                <w:sz w:val="20"/>
              </w:rPr>
              <w:t>Kryterium</w:t>
            </w:r>
          </w:p>
        </w:tc>
        <w:tc>
          <w:tcPr>
            <w:tcW w:w="1122" w:type="dxa"/>
            <w:shd w:val="clear" w:color="auto" w:fill="E7E6E6" w:themeFill="background2"/>
            <w:vAlign w:val="center"/>
          </w:tcPr>
          <w:p w14:paraId="705DE903" w14:textId="3FBC2311" w:rsidR="00D07118" w:rsidRPr="00D07118" w:rsidRDefault="00D07118" w:rsidP="00D07118">
            <w:pPr>
              <w:jc w:val="both"/>
              <w:rPr>
                <w:rFonts w:ascii="Tahoma" w:hAnsi="Tahoma" w:cs="Tahoma"/>
                <w:sz w:val="20"/>
                <w:szCs w:val="20"/>
              </w:rPr>
            </w:pPr>
            <w:r w:rsidRPr="00D07118">
              <w:rPr>
                <w:rFonts w:ascii="Tahoma" w:hAnsi="Tahoma" w:cs="Tahoma"/>
                <w:sz w:val="20"/>
              </w:rPr>
              <w:t>Waga [%]</w:t>
            </w:r>
          </w:p>
        </w:tc>
        <w:tc>
          <w:tcPr>
            <w:tcW w:w="974" w:type="dxa"/>
            <w:shd w:val="clear" w:color="auto" w:fill="E7E6E6" w:themeFill="background2"/>
            <w:vAlign w:val="center"/>
          </w:tcPr>
          <w:p w14:paraId="5DC10F99" w14:textId="2F9A29C1" w:rsidR="00D07118" w:rsidRPr="00D07118" w:rsidRDefault="00D07118" w:rsidP="00D07118">
            <w:pPr>
              <w:jc w:val="both"/>
              <w:rPr>
                <w:rFonts w:ascii="Tahoma" w:hAnsi="Tahoma" w:cs="Tahoma"/>
                <w:sz w:val="20"/>
                <w:szCs w:val="20"/>
              </w:rPr>
            </w:pPr>
            <w:r w:rsidRPr="00D07118">
              <w:rPr>
                <w:rFonts w:ascii="Tahoma" w:hAnsi="Tahoma" w:cs="Tahoma"/>
                <w:sz w:val="20"/>
              </w:rPr>
              <w:t>Liczba punktów</w:t>
            </w:r>
          </w:p>
        </w:tc>
        <w:tc>
          <w:tcPr>
            <w:tcW w:w="5004" w:type="dxa"/>
            <w:shd w:val="clear" w:color="auto" w:fill="E7E6E6" w:themeFill="background2"/>
            <w:vAlign w:val="center"/>
          </w:tcPr>
          <w:p w14:paraId="528055FE" w14:textId="48409E24" w:rsidR="00D07118" w:rsidRPr="00D07118" w:rsidRDefault="00D07118" w:rsidP="00D07118">
            <w:pPr>
              <w:jc w:val="both"/>
              <w:rPr>
                <w:rFonts w:ascii="Tahoma" w:hAnsi="Tahoma" w:cs="Tahoma"/>
                <w:sz w:val="20"/>
                <w:szCs w:val="20"/>
              </w:rPr>
            </w:pPr>
            <w:r w:rsidRPr="00D07118">
              <w:rPr>
                <w:rFonts w:ascii="Tahoma" w:hAnsi="Tahoma" w:cs="Tahoma"/>
                <w:sz w:val="20"/>
              </w:rPr>
              <w:t>Sposób oceny:</w:t>
            </w:r>
          </w:p>
        </w:tc>
      </w:tr>
      <w:tr w:rsidR="00D07118" w14:paraId="41C0B5A2" w14:textId="77777777" w:rsidTr="00593CAC">
        <w:tc>
          <w:tcPr>
            <w:tcW w:w="1684" w:type="dxa"/>
            <w:vAlign w:val="center"/>
          </w:tcPr>
          <w:p w14:paraId="7F705F6E" w14:textId="72332A8A" w:rsidR="00D07118" w:rsidRDefault="00D07118" w:rsidP="00D07118">
            <w:pPr>
              <w:rPr>
                <w:rFonts w:ascii="Tahoma" w:hAnsi="Tahoma" w:cs="Tahoma"/>
                <w:sz w:val="20"/>
                <w:szCs w:val="20"/>
              </w:rPr>
            </w:pPr>
            <w:r w:rsidRPr="00F570CF">
              <w:rPr>
                <w:rFonts w:ascii="Tahoma" w:hAnsi="Tahoma" w:cs="Tahoma"/>
                <w:sz w:val="20"/>
              </w:rPr>
              <w:t>Cena oferty brutto</w:t>
            </w:r>
          </w:p>
        </w:tc>
        <w:tc>
          <w:tcPr>
            <w:tcW w:w="1122" w:type="dxa"/>
            <w:vAlign w:val="center"/>
          </w:tcPr>
          <w:p w14:paraId="150A0A55" w14:textId="2FF3F6A1" w:rsidR="00D07118" w:rsidRDefault="00D07118" w:rsidP="00D07118">
            <w:pPr>
              <w:jc w:val="both"/>
              <w:rPr>
                <w:rFonts w:ascii="Tahoma" w:hAnsi="Tahoma" w:cs="Tahoma"/>
                <w:sz w:val="20"/>
                <w:szCs w:val="20"/>
              </w:rPr>
            </w:pPr>
            <w:r w:rsidRPr="00F570CF">
              <w:rPr>
                <w:rFonts w:ascii="Tahoma" w:hAnsi="Tahoma" w:cs="Tahoma"/>
                <w:sz w:val="20"/>
              </w:rPr>
              <w:t>60%</w:t>
            </w:r>
          </w:p>
        </w:tc>
        <w:tc>
          <w:tcPr>
            <w:tcW w:w="974" w:type="dxa"/>
            <w:vAlign w:val="center"/>
          </w:tcPr>
          <w:p w14:paraId="3D3B0CA9" w14:textId="3D495A20" w:rsidR="00D07118" w:rsidRDefault="00D07118" w:rsidP="00D07118">
            <w:pPr>
              <w:jc w:val="both"/>
              <w:rPr>
                <w:rFonts w:ascii="Tahoma" w:hAnsi="Tahoma" w:cs="Tahoma"/>
                <w:sz w:val="20"/>
                <w:szCs w:val="20"/>
              </w:rPr>
            </w:pPr>
            <w:r w:rsidRPr="00F570CF">
              <w:rPr>
                <w:rFonts w:ascii="Tahoma" w:hAnsi="Tahoma" w:cs="Tahoma"/>
                <w:sz w:val="20"/>
              </w:rPr>
              <w:t>60</w:t>
            </w:r>
          </w:p>
        </w:tc>
        <w:tc>
          <w:tcPr>
            <w:tcW w:w="5004" w:type="dxa"/>
            <w:vAlign w:val="center"/>
          </w:tcPr>
          <w:p w14:paraId="42135D15" w14:textId="77777777" w:rsidR="00D07118" w:rsidRPr="00F570CF" w:rsidRDefault="00D07118" w:rsidP="00D07118">
            <w:pPr>
              <w:rPr>
                <w:rFonts w:ascii="Tahoma" w:eastAsia="MS Mincho" w:hAnsi="Tahoma" w:cs="Tahoma"/>
                <w:sz w:val="20"/>
              </w:rPr>
            </w:pPr>
            <w:r w:rsidRPr="00F570CF">
              <w:rPr>
                <w:rFonts w:ascii="Tahoma" w:eastAsia="MS Mincho" w:hAnsi="Tahoma" w:cs="Tahoma"/>
                <w:sz w:val="20"/>
              </w:rPr>
              <w:t xml:space="preserve">              </w:t>
            </w:r>
          </w:p>
          <w:p w14:paraId="7BE6D833" w14:textId="1ADD1D19" w:rsidR="00D07118" w:rsidRPr="00C515F1" w:rsidRDefault="00C515F1" w:rsidP="00D07118">
            <w:pPr>
              <w:rPr>
                <w:rFonts w:ascii="Tahoma" w:eastAsia="MS Mincho" w:hAnsi="Tahoma" w:cs="Tahoma"/>
                <w:sz w:val="16"/>
                <w:szCs w:val="16"/>
              </w:rPr>
            </w:pPr>
            <w:r>
              <w:rPr>
                <w:rFonts w:ascii="Tahoma" w:eastAsia="MS Mincho" w:hAnsi="Tahoma" w:cs="Tahoma"/>
                <w:sz w:val="16"/>
                <w:szCs w:val="16"/>
              </w:rPr>
              <w:t xml:space="preserve">                </w:t>
            </w:r>
            <w:r w:rsidR="00D07118" w:rsidRPr="00C515F1">
              <w:rPr>
                <w:rFonts w:ascii="Tahoma" w:eastAsia="MS Mincho" w:hAnsi="Tahoma" w:cs="Tahoma"/>
                <w:sz w:val="16"/>
                <w:szCs w:val="16"/>
              </w:rPr>
              <w:t>Cena najtańszej oferty</w:t>
            </w:r>
            <w:r w:rsidRPr="00C515F1">
              <w:rPr>
                <w:rFonts w:ascii="Tahoma" w:eastAsia="MS Mincho" w:hAnsi="Tahoma" w:cs="Tahoma"/>
                <w:sz w:val="16"/>
                <w:szCs w:val="16"/>
              </w:rPr>
              <w:t xml:space="preserve"> </w:t>
            </w:r>
            <w:r>
              <w:rPr>
                <w:rFonts w:ascii="Tahoma" w:eastAsia="MS Mincho" w:hAnsi="Tahoma" w:cs="Tahoma"/>
                <w:sz w:val="16"/>
                <w:szCs w:val="16"/>
              </w:rPr>
              <w:t xml:space="preserve">            </w:t>
            </w:r>
            <w:r w:rsidRPr="00C515F1">
              <w:rPr>
                <w:rFonts w:ascii="Tahoma" w:eastAsia="MS Mincho" w:hAnsi="Tahoma" w:cs="Tahoma"/>
                <w:sz w:val="16"/>
                <w:szCs w:val="16"/>
              </w:rPr>
              <w:t xml:space="preserve"> </w:t>
            </w:r>
          </w:p>
          <w:p w14:paraId="62011A1B" w14:textId="54FAFB21" w:rsidR="00D07118" w:rsidRPr="00593CAC" w:rsidRDefault="00D07118" w:rsidP="00D07118">
            <w:pPr>
              <w:rPr>
                <w:rFonts w:ascii="Tahoma" w:eastAsia="MS Mincho" w:hAnsi="Tahoma" w:cs="Tahoma"/>
                <w:sz w:val="20"/>
                <w:szCs w:val="20"/>
              </w:rPr>
            </w:pPr>
            <w:r w:rsidRPr="00593CAC">
              <w:rPr>
                <w:rFonts w:ascii="Tahoma" w:eastAsia="MS Mincho" w:hAnsi="Tahoma" w:cs="Tahoma"/>
                <w:sz w:val="20"/>
                <w:szCs w:val="20"/>
              </w:rPr>
              <w:t xml:space="preserve">C = </w:t>
            </w:r>
            <w:r w:rsidR="00593CAC" w:rsidRPr="00593CAC">
              <w:rPr>
                <w:rFonts w:ascii="Tahoma" w:eastAsia="MS Mincho" w:hAnsi="Tahoma" w:cs="Tahoma"/>
                <w:sz w:val="20"/>
                <w:szCs w:val="20"/>
              </w:rPr>
              <w:t>---------------------------------------------------</w:t>
            </w:r>
            <w:r w:rsidRPr="00593CAC">
              <w:rPr>
                <w:rFonts w:ascii="Tahoma" w:eastAsia="MS Mincho" w:hAnsi="Tahoma" w:cs="Tahoma"/>
                <w:sz w:val="20"/>
                <w:szCs w:val="20"/>
              </w:rPr>
              <w:t xml:space="preserve"> x 60 </w:t>
            </w:r>
          </w:p>
          <w:p w14:paraId="161CAD0E" w14:textId="351E4652" w:rsidR="00C515F1" w:rsidRDefault="00C515F1" w:rsidP="00C515F1">
            <w:pPr>
              <w:jc w:val="both"/>
              <w:rPr>
                <w:rFonts w:ascii="Tahoma" w:eastAsia="MS Mincho" w:hAnsi="Tahoma" w:cs="Tahoma"/>
                <w:sz w:val="16"/>
                <w:szCs w:val="16"/>
              </w:rPr>
            </w:pPr>
            <w:r>
              <w:rPr>
                <w:rFonts w:ascii="Tahoma" w:eastAsia="MS Mincho" w:hAnsi="Tahoma" w:cs="Tahoma"/>
                <w:sz w:val="16"/>
                <w:szCs w:val="16"/>
              </w:rPr>
              <w:t xml:space="preserve">                  </w:t>
            </w:r>
            <w:r w:rsidR="00D07118" w:rsidRPr="00C515F1">
              <w:rPr>
                <w:rFonts w:ascii="Tahoma" w:eastAsia="MS Mincho" w:hAnsi="Tahoma" w:cs="Tahoma"/>
                <w:sz w:val="16"/>
                <w:szCs w:val="16"/>
              </w:rPr>
              <w:t>Cena badanej oferty</w:t>
            </w:r>
            <w:r w:rsidRPr="00C515F1">
              <w:rPr>
                <w:rFonts w:ascii="Tahoma" w:eastAsia="MS Mincho" w:hAnsi="Tahoma" w:cs="Tahoma"/>
                <w:sz w:val="16"/>
                <w:szCs w:val="16"/>
              </w:rPr>
              <w:t xml:space="preserve"> </w:t>
            </w:r>
          </w:p>
          <w:p w14:paraId="1D618890" w14:textId="0CEA6A76" w:rsidR="00D07118" w:rsidRDefault="00D07118" w:rsidP="003F018A">
            <w:pPr>
              <w:jc w:val="both"/>
              <w:rPr>
                <w:rFonts w:ascii="Tahoma" w:hAnsi="Tahoma" w:cs="Tahoma"/>
                <w:sz w:val="20"/>
                <w:szCs w:val="20"/>
              </w:rPr>
            </w:pPr>
          </w:p>
        </w:tc>
      </w:tr>
      <w:tr w:rsidR="00D07118" w14:paraId="12512D76" w14:textId="77777777" w:rsidTr="00593CAC">
        <w:tc>
          <w:tcPr>
            <w:tcW w:w="1684" w:type="dxa"/>
            <w:vAlign w:val="center"/>
          </w:tcPr>
          <w:p w14:paraId="1904DFF8" w14:textId="330A8782" w:rsidR="00D07118" w:rsidRDefault="00D07118" w:rsidP="004C2740">
            <w:pPr>
              <w:jc w:val="both"/>
              <w:rPr>
                <w:rFonts w:ascii="Tahoma" w:hAnsi="Tahoma" w:cs="Tahoma"/>
                <w:sz w:val="20"/>
                <w:szCs w:val="20"/>
              </w:rPr>
            </w:pPr>
            <w:r w:rsidRPr="00F570CF">
              <w:rPr>
                <w:rFonts w:ascii="Tahoma" w:hAnsi="Tahoma" w:cs="Tahoma"/>
                <w:sz w:val="20"/>
              </w:rPr>
              <w:t xml:space="preserve">Termin realizacji </w:t>
            </w:r>
            <w:r w:rsidR="004C2740">
              <w:rPr>
                <w:rFonts w:ascii="Tahoma" w:hAnsi="Tahoma" w:cs="Tahoma"/>
                <w:sz w:val="20"/>
              </w:rPr>
              <w:t>dostawy</w:t>
            </w:r>
          </w:p>
        </w:tc>
        <w:tc>
          <w:tcPr>
            <w:tcW w:w="1122" w:type="dxa"/>
            <w:vAlign w:val="center"/>
          </w:tcPr>
          <w:p w14:paraId="6B10F7F2" w14:textId="1D56EC28" w:rsidR="00D07118" w:rsidRDefault="00D07118" w:rsidP="00D07118">
            <w:pPr>
              <w:jc w:val="both"/>
              <w:rPr>
                <w:rFonts w:ascii="Tahoma" w:hAnsi="Tahoma" w:cs="Tahoma"/>
                <w:sz w:val="20"/>
                <w:szCs w:val="20"/>
              </w:rPr>
            </w:pPr>
            <w:r w:rsidRPr="00F570CF">
              <w:rPr>
                <w:rFonts w:ascii="Tahoma" w:hAnsi="Tahoma" w:cs="Tahoma"/>
                <w:sz w:val="20"/>
              </w:rPr>
              <w:t>40%</w:t>
            </w:r>
          </w:p>
        </w:tc>
        <w:tc>
          <w:tcPr>
            <w:tcW w:w="974" w:type="dxa"/>
            <w:vAlign w:val="center"/>
          </w:tcPr>
          <w:p w14:paraId="0504EA5D" w14:textId="2AAE8E74" w:rsidR="00D07118" w:rsidRDefault="00D07118" w:rsidP="00D07118">
            <w:pPr>
              <w:jc w:val="both"/>
              <w:rPr>
                <w:rFonts w:ascii="Tahoma" w:hAnsi="Tahoma" w:cs="Tahoma"/>
                <w:sz w:val="20"/>
                <w:szCs w:val="20"/>
              </w:rPr>
            </w:pPr>
            <w:r w:rsidRPr="00F570CF">
              <w:rPr>
                <w:rFonts w:ascii="Tahoma" w:hAnsi="Tahoma" w:cs="Tahoma"/>
                <w:sz w:val="20"/>
              </w:rPr>
              <w:t>40</w:t>
            </w:r>
          </w:p>
        </w:tc>
        <w:tc>
          <w:tcPr>
            <w:tcW w:w="5004" w:type="dxa"/>
            <w:vAlign w:val="center"/>
          </w:tcPr>
          <w:p w14:paraId="059BBC67" w14:textId="77777777" w:rsidR="00D07118" w:rsidRPr="00F570CF" w:rsidRDefault="00D07118" w:rsidP="00D07118">
            <w:pPr>
              <w:rPr>
                <w:rFonts w:ascii="Tahoma" w:eastAsia="MS Mincho" w:hAnsi="Tahoma" w:cs="Tahoma"/>
                <w:sz w:val="20"/>
              </w:rPr>
            </w:pPr>
          </w:p>
          <w:p w14:paraId="4297811A" w14:textId="4E707A1B" w:rsidR="00D07118" w:rsidRPr="00593CAC" w:rsidRDefault="00593CAC" w:rsidP="00D07118">
            <w:pPr>
              <w:rPr>
                <w:rFonts w:ascii="Tahoma" w:eastAsia="MS Mincho" w:hAnsi="Tahoma" w:cs="Tahoma"/>
                <w:sz w:val="16"/>
                <w:szCs w:val="16"/>
              </w:rPr>
            </w:pPr>
            <w:r>
              <w:rPr>
                <w:rFonts w:ascii="Tahoma" w:hAnsi="Tahoma" w:cs="Tahoma"/>
                <w:sz w:val="16"/>
                <w:szCs w:val="16"/>
              </w:rPr>
              <w:t xml:space="preserve">                     </w:t>
            </w:r>
            <w:r w:rsidRPr="00593CAC">
              <w:rPr>
                <w:rFonts w:ascii="Tahoma" w:hAnsi="Tahoma" w:cs="Tahoma"/>
                <w:sz w:val="16"/>
                <w:szCs w:val="16"/>
              </w:rPr>
              <w:t xml:space="preserve">termin realizacji </w:t>
            </w:r>
            <w:r w:rsidR="004C2740">
              <w:rPr>
                <w:rFonts w:ascii="Tahoma" w:hAnsi="Tahoma" w:cs="Tahoma"/>
                <w:sz w:val="16"/>
                <w:szCs w:val="16"/>
              </w:rPr>
              <w:t>dostawy</w:t>
            </w:r>
            <w:r w:rsidR="003F018A">
              <w:rPr>
                <w:rFonts w:ascii="Tahoma" w:hAnsi="Tahoma" w:cs="Tahoma"/>
                <w:sz w:val="16"/>
                <w:szCs w:val="16"/>
              </w:rPr>
              <w:t xml:space="preserve"> </w:t>
            </w:r>
            <w:r w:rsidRPr="00593CAC">
              <w:rPr>
                <w:rFonts w:ascii="Tahoma" w:hAnsi="Tahoma" w:cs="Tahoma"/>
                <w:sz w:val="16"/>
                <w:szCs w:val="16"/>
              </w:rPr>
              <w:t xml:space="preserve">w badanej ofercie </w:t>
            </w:r>
          </w:p>
          <w:p w14:paraId="49409970" w14:textId="67782779" w:rsidR="00D07118" w:rsidRPr="00F570CF" w:rsidRDefault="00D07118" w:rsidP="00D07118">
            <w:pPr>
              <w:rPr>
                <w:rFonts w:ascii="Tahoma" w:eastAsia="MS Mincho" w:hAnsi="Tahoma" w:cs="Tahoma"/>
                <w:sz w:val="20"/>
              </w:rPr>
            </w:pPr>
            <w:r w:rsidRPr="00F570CF">
              <w:rPr>
                <w:rFonts w:ascii="Tahoma" w:eastAsia="MS Mincho" w:hAnsi="Tahoma" w:cs="Tahoma"/>
                <w:sz w:val="20"/>
              </w:rPr>
              <w:t>T = --------------------</w:t>
            </w:r>
            <w:r w:rsidR="00593CAC" w:rsidRPr="00593CAC">
              <w:rPr>
                <w:rFonts w:ascii="Tahoma" w:eastAsia="MS Mincho" w:hAnsi="Tahoma" w:cs="Tahoma"/>
                <w:sz w:val="20"/>
              </w:rPr>
              <w:t>--------------------------------</w:t>
            </w:r>
            <w:r w:rsidRPr="00F570CF">
              <w:rPr>
                <w:rFonts w:ascii="Tahoma" w:eastAsia="MS Mincho" w:hAnsi="Tahoma" w:cs="Tahoma"/>
                <w:sz w:val="20"/>
              </w:rPr>
              <w:t>-- x 40</w:t>
            </w:r>
          </w:p>
          <w:p w14:paraId="2112C06B" w14:textId="77777777" w:rsidR="00593CAC" w:rsidRDefault="00593CAC" w:rsidP="00D07118">
            <w:pPr>
              <w:rPr>
                <w:rFonts w:ascii="Tahoma" w:eastAsiaTheme="minorHAnsi" w:hAnsi="Tahoma" w:cs="Tahoma"/>
                <w:sz w:val="16"/>
                <w:szCs w:val="16"/>
              </w:rPr>
            </w:pPr>
            <w:r>
              <w:rPr>
                <w:rFonts w:ascii="Tahoma" w:eastAsiaTheme="minorHAnsi" w:hAnsi="Tahoma" w:cs="Tahoma"/>
                <w:sz w:val="16"/>
                <w:szCs w:val="16"/>
              </w:rPr>
              <w:t xml:space="preserve">       </w:t>
            </w:r>
            <w:r w:rsidRPr="00593CAC">
              <w:rPr>
                <w:rFonts w:ascii="Tahoma" w:eastAsiaTheme="minorHAnsi" w:hAnsi="Tahoma" w:cs="Tahoma"/>
                <w:sz w:val="16"/>
                <w:szCs w:val="16"/>
              </w:rPr>
              <w:t>maksymalna liczba punktów możliwa do uzyskania przez</w:t>
            </w:r>
          </w:p>
          <w:p w14:paraId="289FB78C" w14:textId="4D896AEF" w:rsidR="00D07118" w:rsidRPr="003F018A" w:rsidRDefault="00593CAC" w:rsidP="003F018A">
            <w:pPr>
              <w:rPr>
                <w:rFonts w:ascii="Tahoma" w:hAnsi="Tahoma" w:cs="Tahoma"/>
                <w:sz w:val="16"/>
                <w:szCs w:val="16"/>
              </w:rPr>
            </w:pPr>
            <w:r w:rsidRPr="00593CAC">
              <w:rPr>
                <w:rFonts w:ascii="Tahoma" w:eastAsiaTheme="minorHAnsi" w:hAnsi="Tahoma" w:cs="Tahoma"/>
                <w:sz w:val="16"/>
                <w:szCs w:val="16"/>
              </w:rPr>
              <w:t xml:space="preserve"> </w:t>
            </w:r>
            <w:r>
              <w:rPr>
                <w:rFonts w:ascii="Tahoma" w:eastAsiaTheme="minorHAnsi" w:hAnsi="Tahoma" w:cs="Tahoma"/>
                <w:sz w:val="16"/>
                <w:szCs w:val="16"/>
              </w:rPr>
              <w:t xml:space="preserve">                </w:t>
            </w:r>
            <w:r w:rsidRPr="00593CAC">
              <w:rPr>
                <w:rFonts w:ascii="Tahoma" w:eastAsiaTheme="minorHAnsi" w:hAnsi="Tahoma" w:cs="Tahoma"/>
                <w:sz w:val="16"/>
                <w:szCs w:val="16"/>
              </w:rPr>
              <w:t>Wykonawców w ramach tego kryterium</w:t>
            </w:r>
            <w:r>
              <w:rPr>
                <w:rFonts w:ascii="Tahoma" w:eastAsiaTheme="minorHAnsi" w:hAnsi="Tahoma" w:cs="Tahoma"/>
                <w:sz w:val="16"/>
                <w:szCs w:val="16"/>
              </w:rPr>
              <w:t xml:space="preserve">    </w:t>
            </w:r>
          </w:p>
        </w:tc>
      </w:tr>
    </w:tbl>
    <w:p w14:paraId="51169FA0" w14:textId="77777777" w:rsidR="004378FA" w:rsidRPr="004378FA" w:rsidRDefault="004378FA" w:rsidP="004378FA">
      <w:pPr>
        <w:ind w:left="709"/>
        <w:jc w:val="both"/>
        <w:rPr>
          <w:rFonts w:ascii="Tahoma" w:hAnsi="Tahoma" w:cs="Tahoma"/>
          <w:sz w:val="20"/>
          <w:szCs w:val="20"/>
        </w:rPr>
      </w:pPr>
    </w:p>
    <w:p w14:paraId="6C6B28CD" w14:textId="2E961AA2" w:rsidR="00875C88" w:rsidRPr="0010334B" w:rsidRDefault="00875C88" w:rsidP="00B72C2D">
      <w:pPr>
        <w:pStyle w:val="Akapitzlist"/>
        <w:numPr>
          <w:ilvl w:val="0"/>
          <w:numId w:val="31"/>
        </w:numPr>
        <w:ind w:hanging="439"/>
        <w:jc w:val="both"/>
        <w:rPr>
          <w:rFonts w:ascii="Tahoma" w:hAnsi="Tahoma" w:cs="Tahoma"/>
          <w:sz w:val="20"/>
        </w:rPr>
      </w:pPr>
      <w:r w:rsidRPr="0010334B">
        <w:rPr>
          <w:rFonts w:ascii="Tahoma" w:hAnsi="Tahoma" w:cs="Tahoma"/>
          <w:sz w:val="20"/>
        </w:rPr>
        <w:t>Całkowita liczba punktów, jaką otrzyma dana oferta, zostanie obliczona wg poniższego wzoru:</w:t>
      </w:r>
    </w:p>
    <w:p w14:paraId="660943E5" w14:textId="77777777" w:rsidR="00875C88" w:rsidRPr="00875C88" w:rsidRDefault="00875C88" w:rsidP="00DC3B73">
      <w:pPr>
        <w:ind w:left="709"/>
        <w:jc w:val="both"/>
        <w:rPr>
          <w:rFonts w:ascii="Tahoma" w:hAnsi="Tahoma" w:cs="Tahoma"/>
          <w:sz w:val="20"/>
        </w:rPr>
      </w:pPr>
      <w:r w:rsidRPr="00875C88">
        <w:rPr>
          <w:rFonts w:ascii="Tahoma" w:hAnsi="Tahoma" w:cs="Tahoma"/>
          <w:sz w:val="20"/>
        </w:rPr>
        <w:t>L = C + T</w:t>
      </w:r>
    </w:p>
    <w:p w14:paraId="0C7E991D" w14:textId="77777777" w:rsidR="00875C88" w:rsidRPr="00875C88" w:rsidRDefault="00875C88" w:rsidP="00DC3B73">
      <w:pPr>
        <w:ind w:left="709"/>
        <w:jc w:val="both"/>
        <w:rPr>
          <w:rFonts w:ascii="Tahoma" w:hAnsi="Tahoma" w:cs="Tahoma"/>
          <w:sz w:val="20"/>
        </w:rPr>
      </w:pPr>
      <w:r w:rsidRPr="00875C88">
        <w:rPr>
          <w:rFonts w:ascii="Tahoma" w:hAnsi="Tahoma" w:cs="Tahoma"/>
          <w:sz w:val="20"/>
        </w:rPr>
        <w:t>gdzie:</w:t>
      </w:r>
    </w:p>
    <w:p w14:paraId="6FC496BE" w14:textId="77777777" w:rsidR="00875C88" w:rsidRPr="00875C88" w:rsidRDefault="00875C88" w:rsidP="00DC3B73">
      <w:pPr>
        <w:ind w:left="709"/>
        <w:jc w:val="both"/>
        <w:rPr>
          <w:rFonts w:ascii="Tahoma" w:hAnsi="Tahoma" w:cs="Tahoma"/>
          <w:sz w:val="20"/>
        </w:rPr>
      </w:pPr>
      <w:r w:rsidRPr="00875C88">
        <w:rPr>
          <w:rFonts w:ascii="Tahoma" w:hAnsi="Tahoma" w:cs="Tahoma"/>
          <w:sz w:val="20"/>
        </w:rPr>
        <w:t>L – całkowita liczba punktów,</w:t>
      </w:r>
    </w:p>
    <w:p w14:paraId="63D7F37A" w14:textId="77777777" w:rsidR="00875C88" w:rsidRPr="00875C88" w:rsidRDefault="00875C88" w:rsidP="00DC3B73">
      <w:pPr>
        <w:ind w:left="709"/>
        <w:jc w:val="both"/>
        <w:rPr>
          <w:rFonts w:ascii="Tahoma" w:hAnsi="Tahoma" w:cs="Tahoma"/>
          <w:sz w:val="20"/>
        </w:rPr>
      </w:pPr>
      <w:r w:rsidRPr="00875C88">
        <w:rPr>
          <w:rFonts w:ascii="Tahoma" w:hAnsi="Tahoma" w:cs="Tahoma"/>
          <w:sz w:val="20"/>
        </w:rPr>
        <w:t>C – punkty uzyskane w kryterium „</w:t>
      </w:r>
      <w:r w:rsidR="00DC3B73">
        <w:rPr>
          <w:rFonts w:ascii="Tahoma" w:hAnsi="Tahoma" w:cs="Tahoma"/>
          <w:sz w:val="20"/>
        </w:rPr>
        <w:t>c</w:t>
      </w:r>
      <w:r w:rsidRPr="00875C88">
        <w:rPr>
          <w:rFonts w:ascii="Tahoma" w:hAnsi="Tahoma" w:cs="Tahoma"/>
          <w:sz w:val="20"/>
        </w:rPr>
        <w:t>ena ofert</w:t>
      </w:r>
      <w:r w:rsidR="00DC3B73">
        <w:rPr>
          <w:rFonts w:ascii="Tahoma" w:hAnsi="Tahoma" w:cs="Tahoma"/>
          <w:sz w:val="20"/>
        </w:rPr>
        <w:t xml:space="preserve">y </w:t>
      </w:r>
      <w:r w:rsidRPr="00875C88">
        <w:rPr>
          <w:rFonts w:ascii="Tahoma" w:hAnsi="Tahoma" w:cs="Tahoma"/>
          <w:sz w:val="20"/>
        </w:rPr>
        <w:t>brutto”,</w:t>
      </w:r>
    </w:p>
    <w:p w14:paraId="6EA48448" w14:textId="06941F0B" w:rsidR="00875C88" w:rsidRPr="00875C88" w:rsidRDefault="00875C88" w:rsidP="00DC3B73">
      <w:pPr>
        <w:ind w:left="709"/>
        <w:jc w:val="both"/>
        <w:rPr>
          <w:rFonts w:ascii="Tahoma" w:hAnsi="Tahoma" w:cs="Tahoma"/>
          <w:sz w:val="20"/>
        </w:rPr>
      </w:pPr>
      <w:r w:rsidRPr="00875C88">
        <w:rPr>
          <w:rFonts w:ascii="Tahoma" w:hAnsi="Tahoma" w:cs="Tahoma"/>
          <w:sz w:val="20"/>
        </w:rPr>
        <w:t>T – punkty uzyskane w kryterium „</w:t>
      </w:r>
      <w:r w:rsidR="00DC3B73">
        <w:rPr>
          <w:rFonts w:ascii="Tahoma" w:hAnsi="Tahoma" w:cs="Tahoma"/>
          <w:sz w:val="20"/>
        </w:rPr>
        <w:t>t</w:t>
      </w:r>
      <w:r w:rsidRPr="00875C88">
        <w:rPr>
          <w:rFonts w:ascii="Tahoma" w:hAnsi="Tahoma" w:cs="Tahoma"/>
          <w:sz w:val="20"/>
        </w:rPr>
        <w:t xml:space="preserve">ermin realizacji </w:t>
      </w:r>
      <w:r w:rsidR="004C2740" w:rsidRPr="004C2740">
        <w:rPr>
          <w:rFonts w:ascii="Tahoma" w:hAnsi="Tahoma" w:cs="Tahoma"/>
          <w:sz w:val="20"/>
        </w:rPr>
        <w:t>dostawy</w:t>
      </w:r>
      <w:r w:rsidRPr="00875C88">
        <w:rPr>
          <w:rFonts w:ascii="Tahoma" w:hAnsi="Tahoma" w:cs="Tahoma"/>
          <w:sz w:val="20"/>
        </w:rPr>
        <w:t xml:space="preserve">”. </w:t>
      </w:r>
    </w:p>
    <w:p w14:paraId="3873ACC0" w14:textId="2BD83B93" w:rsidR="00DC3B73" w:rsidRDefault="00875C88" w:rsidP="00B72C2D">
      <w:pPr>
        <w:pStyle w:val="Akapitzlist"/>
        <w:numPr>
          <w:ilvl w:val="0"/>
          <w:numId w:val="25"/>
        </w:numPr>
        <w:tabs>
          <w:tab w:val="clear" w:pos="1800"/>
          <w:tab w:val="num" w:pos="1437"/>
        </w:tabs>
        <w:ind w:left="709"/>
        <w:jc w:val="both"/>
        <w:rPr>
          <w:rFonts w:ascii="Tahoma" w:hAnsi="Tahoma" w:cs="Tahoma"/>
          <w:sz w:val="20"/>
        </w:rPr>
      </w:pPr>
      <w:r w:rsidRPr="00DC3B73">
        <w:rPr>
          <w:rFonts w:ascii="Tahoma" w:hAnsi="Tahoma" w:cs="Tahoma"/>
          <w:sz w:val="20"/>
        </w:rPr>
        <w:t>Ocena punktowa w kryterium „cena ofert</w:t>
      </w:r>
      <w:r w:rsidR="00DC3B73" w:rsidRPr="00DC3B73">
        <w:rPr>
          <w:rFonts w:ascii="Tahoma" w:hAnsi="Tahoma" w:cs="Tahoma"/>
          <w:sz w:val="20"/>
        </w:rPr>
        <w:t>y</w:t>
      </w:r>
      <w:r w:rsidRPr="00DC3B73">
        <w:rPr>
          <w:rFonts w:ascii="Tahoma" w:hAnsi="Tahoma" w:cs="Tahoma"/>
          <w:sz w:val="20"/>
        </w:rPr>
        <w:t xml:space="preserve"> brutto” dokonana zostanie</w:t>
      </w:r>
      <w:r w:rsidR="00F13B26">
        <w:rPr>
          <w:rFonts w:ascii="Tahoma" w:hAnsi="Tahoma" w:cs="Tahoma"/>
          <w:sz w:val="20"/>
        </w:rPr>
        <w:t xml:space="preserve"> </w:t>
      </w:r>
      <w:r w:rsidRPr="00DC3B73">
        <w:rPr>
          <w:rFonts w:ascii="Tahoma" w:hAnsi="Tahoma" w:cs="Tahoma"/>
          <w:sz w:val="20"/>
        </w:rPr>
        <w:t>na podstawie łącznej ceny ofertowej brutto wskazanej przez Wykonawcę w ofercie i przeliczona według wzoru opisanego w tabeli powyżej.</w:t>
      </w:r>
    </w:p>
    <w:p w14:paraId="113C9F5D" w14:textId="0A4EEA7F" w:rsidR="002E743B" w:rsidRPr="002E743B" w:rsidRDefault="00875C88" w:rsidP="00B72C2D">
      <w:pPr>
        <w:pStyle w:val="Akapitzlist"/>
        <w:numPr>
          <w:ilvl w:val="0"/>
          <w:numId w:val="25"/>
        </w:numPr>
        <w:tabs>
          <w:tab w:val="clear" w:pos="1800"/>
          <w:tab w:val="num" w:pos="1437"/>
        </w:tabs>
        <w:ind w:left="709"/>
        <w:jc w:val="both"/>
        <w:rPr>
          <w:rFonts w:ascii="Tahoma" w:hAnsi="Tahoma" w:cs="Tahoma"/>
          <w:sz w:val="20"/>
        </w:rPr>
      </w:pPr>
      <w:r w:rsidRPr="00DC3B73">
        <w:rPr>
          <w:rFonts w:ascii="Tahoma" w:hAnsi="Tahoma" w:cs="Tahoma"/>
          <w:sz w:val="20"/>
        </w:rPr>
        <w:t>Ocena punktowa w kryterium „</w:t>
      </w:r>
      <w:r w:rsidR="00DC3B73">
        <w:rPr>
          <w:rFonts w:ascii="Tahoma" w:hAnsi="Tahoma" w:cs="Tahoma"/>
          <w:sz w:val="20"/>
        </w:rPr>
        <w:t>t</w:t>
      </w:r>
      <w:r w:rsidRPr="00DC3B73">
        <w:rPr>
          <w:rFonts w:ascii="Tahoma" w:hAnsi="Tahoma" w:cs="Tahoma"/>
          <w:sz w:val="20"/>
        </w:rPr>
        <w:t xml:space="preserve">ermin realizacji </w:t>
      </w:r>
      <w:r w:rsidR="004C2740" w:rsidRPr="004C2740">
        <w:rPr>
          <w:rFonts w:ascii="Tahoma" w:hAnsi="Tahoma" w:cs="Tahoma"/>
          <w:sz w:val="20"/>
        </w:rPr>
        <w:t>dostawy</w:t>
      </w:r>
      <w:r w:rsidRPr="00DC3B73">
        <w:rPr>
          <w:rFonts w:ascii="Tahoma" w:hAnsi="Tahoma" w:cs="Tahoma"/>
          <w:sz w:val="20"/>
        </w:rPr>
        <w:t>” dokonana zostanie</w:t>
      </w:r>
      <w:r w:rsidR="00F13B26" w:rsidRPr="00F13B26">
        <w:rPr>
          <w:rFonts w:ascii="Tahoma" w:hAnsi="Tahoma" w:cs="Tahoma"/>
          <w:sz w:val="20"/>
        </w:rPr>
        <w:t xml:space="preserve"> </w:t>
      </w:r>
      <w:r w:rsidRPr="00DC3B73">
        <w:rPr>
          <w:rFonts w:ascii="Tahoma" w:hAnsi="Tahoma" w:cs="Tahoma"/>
          <w:sz w:val="20"/>
        </w:rPr>
        <w:t>na podstawie poniżs</w:t>
      </w:r>
      <w:r w:rsidR="002E743B">
        <w:rPr>
          <w:rFonts w:ascii="Tahoma" w:hAnsi="Tahoma" w:cs="Tahoma"/>
          <w:sz w:val="20"/>
        </w:rPr>
        <w:t>zych wytycznych:</w:t>
      </w:r>
    </w:p>
    <w:p w14:paraId="74EFCDCF" w14:textId="6A8FCDEE" w:rsidR="00BD20F5" w:rsidRDefault="002E743B" w:rsidP="00646B97">
      <w:pPr>
        <w:pStyle w:val="Akapitzlist"/>
        <w:numPr>
          <w:ilvl w:val="0"/>
          <w:numId w:val="33"/>
        </w:numPr>
        <w:ind w:left="1276"/>
        <w:jc w:val="both"/>
        <w:rPr>
          <w:rFonts w:ascii="Tahoma" w:hAnsi="Tahoma" w:cs="Tahoma"/>
          <w:sz w:val="20"/>
        </w:rPr>
      </w:pPr>
      <w:r>
        <w:rPr>
          <w:rFonts w:ascii="Tahoma" w:hAnsi="Tahoma" w:cs="Tahoma"/>
          <w:sz w:val="20"/>
        </w:rPr>
        <w:t>w</w:t>
      </w:r>
      <w:r w:rsidR="00BD20F5" w:rsidRPr="00BD20F5">
        <w:rPr>
          <w:rFonts w:ascii="Tahoma" w:hAnsi="Tahoma" w:cs="Tahoma"/>
          <w:sz w:val="20"/>
        </w:rPr>
        <w:t>ykonawca może zaoferować następujące</w:t>
      </w:r>
      <w:r w:rsidR="00BD20F5" w:rsidRPr="00BD20F5">
        <w:rPr>
          <w:rFonts w:ascii="Tahoma" w:hAnsi="Tahoma" w:cs="Tahoma"/>
          <w:sz w:val="16"/>
        </w:rPr>
        <w:t xml:space="preserve"> </w:t>
      </w:r>
      <w:r w:rsidR="00BD20F5" w:rsidRPr="00BD20F5">
        <w:rPr>
          <w:rFonts w:ascii="Tahoma" w:hAnsi="Tahoma" w:cs="Tahoma"/>
          <w:sz w:val="20"/>
        </w:rPr>
        <w:t xml:space="preserve">terminy realizacji </w:t>
      </w:r>
      <w:r w:rsidR="004C2740" w:rsidRPr="004C2740">
        <w:rPr>
          <w:rFonts w:ascii="Tahoma" w:hAnsi="Tahoma" w:cs="Tahoma"/>
          <w:sz w:val="20"/>
        </w:rPr>
        <w:t>dostawy</w:t>
      </w:r>
      <w:r w:rsidR="00BD20F5" w:rsidRPr="00BD20F5">
        <w:rPr>
          <w:rFonts w:ascii="Tahoma" w:hAnsi="Tahoma" w:cs="Tahoma"/>
          <w:sz w:val="20"/>
        </w:rPr>
        <w:t xml:space="preserve">: </w:t>
      </w:r>
      <w:r w:rsidR="00BD20F5" w:rsidRPr="00F702F7">
        <w:rPr>
          <w:rFonts w:ascii="Tahoma" w:hAnsi="Tahoma" w:cs="Tahoma"/>
          <w:b/>
          <w:sz w:val="20"/>
        </w:rPr>
        <w:t xml:space="preserve">do dnia </w:t>
      </w:r>
      <w:r w:rsidR="001C4057">
        <w:rPr>
          <w:rFonts w:ascii="Tahoma" w:hAnsi="Tahoma" w:cs="Tahoma"/>
          <w:b/>
          <w:sz w:val="20"/>
        </w:rPr>
        <w:t>11</w:t>
      </w:r>
      <w:r w:rsidR="00BD20F5" w:rsidRPr="00F702F7">
        <w:rPr>
          <w:rFonts w:ascii="Tahoma" w:hAnsi="Tahoma" w:cs="Tahoma"/>
          <w:b/>
          <w:sz w:val="20"/>
        </w:rPr>
        <w:t xml:space="preserve">.12.2017 r., do dnia </w:t>
      </w:r>
      <w:r w:rsidR="001C4057">
        <w:rPr>
          <w:rFonts w:ascii="Tahoma" w:hAnsi="Tahoma" w:cs="Tahoma"/>
          <w:b/>
          <w:sz w:val="20"/>
        </w:rPr>
        <w:t>15</w:t>
      </w:r>
      <w:r w:rsidR="00BD20F5" w:rsidRPr="00F702F7">
        <w:rPr>
          <w:rFonts w:ascii="Tahoma" w:hAnsi="Tahoma" w:cs="Tahoma"/>
          <w:b/>
          <w:sz w:val="20"/>
        </w:rPr>
        <w:t>.12.2017 r. i do dnia 20.12.2017 r.</w:t>
      </w:r>
      <w:r w:rsidR="00BD20F5" w:rsidRPr="00BD20F5">
        <w:rPr>
          <w:rFonts w:ascii="Tahoma" w:hAnsi="Tahoma" w:cs="Tahoma"/>
          <w:sz w:val="20"/>
        </w:rPr>
        <w:t xml:space="preserve"> </w:t>
      </w:r>
    </w:p>
    <w:p w14:paraId="38DB49BA" w14:textId="33BB5722" w:rsidR="00BD20F5" w:rsidRDefault="00593CAC" w:rsidP="00646B97">
      <w:pPr>
        <w:pStyle w:val="Akapitzlist"/>
        <w:numPr>
          <w:ilvl w:val="0"/>
          <w:numId w:val="33"/>
        </w:numPr>
        <w:ind w:left="1276"/>
        <w:jc w:val="both"/>
        <w:rPr>
          <w:rFonts w:ascii="Tahoma" w:hAnsi="Tahoma" w:cs="Tahoma"/>
          <w:sz w:val="20"/>
        </w:rPr>
      </w:pPr>
      <w:r>
        <w:rPr>
          <w:rFonts w:ascii="Tahoma" w:hAnsi="Tahoma" w:cs="Tahoma"/>
          <w:sz w:val="20"/>
        </w:rPr>
        <w:t>W</w:t>
      </w:r>
      <w:r w:rsidR="00BD20F5" w:rsidRPr="00BD20F5">
        <w:rPr>
          <w:rFonts w:ascii="Tahoma" w:hAnsi="Tahoma" w:cs="Tahoma"/>
          <w:sz w:val="20"/>
        </w:rPr>
        <w:t>ykonawc</w:t>
      </w:r>
      <w:r w:rsidR="0083115C">
        <w:rPr>
          <w:rFonts w:ascii="Tahoma" w:hAnsi="Tahoma" w:cs="Tahoma"/>
          <w:sz w:val="20"/>
        </w:rPr>
        <w:t>a</w:t>
      </w:r>
      <w:r w:rsidR="00BD20F5" w:rsidRPr="00BD20F5">
        <w:rPr>
          <w:rFonts w:ascii="Tahoma" w:hAnsi="Tahoma" w:cs="Tahoma"/>
          <w:sz w:val="20"/>
        </w:rPr>
        <w:t xml:space="preserve">, który zaproponuje termin realizacji </w:t>
      </w:r>
      <w:r w:rsidR="002538E6">
        <w:rPr>
          <w:rFonts w:ascii="Tahoma" w:hAnsi="Tahoma" w:cs="Tahoma"/>
          <w:sz w:val="20"/>
        </w:rPr>
        <w:t>dostawy</w:t>
      </w:r>
      <w:r w:rsidR="00BD20F5" w:rsidRPr="00BD20F5">
        <w:rPr>
          <w:rFonts w:ascii="Tahoma" w:hAnsi="Tahoma" w:cs="Tahoma"/>
          <w:sz w:val="20"/>
        </w:rPr>
        <w:t>, otrzyma odpowiednio:</w:t>
      </w:r>
    </w:p>
    <w:p w14:paraId="5A18513A" w14:textId="64210D94" w:rsidR="00F702F7" w:rsidRDefault="00F702F7" w:rsidP="00646B97">
      <w:pPr>
        <w:pStyle w:val="Akapitzlist"/>
        <w:numPr>
          <w:ilvl w:val="0"/>
          <w:numId w:val="34"/>
        </w:numPr>
        <w:jc w:val="both"/>
        <w:rPr>
          <w:rFonts w:ascii="Tahoma" w:hAnsi="Tahoma" w:cs="Tahoma"/>
          <w:sz w:val="20"/>
        </w:rPr>
      </w:pPr>
      <w:r w:rsidRPr="00F702F7">
        <w:rPr>
          <w:rFonts w:ascii="Tahoma" w:hAnsi="Tahoma" w:cs="Tahoma"/>
          <w:b/>
          <w:sz w:val="20"/>
        </w:rPr>
        <w:t>40 pkt</w:t>
      </w:r>
      <w:r>
        <w:rPr>
          <w:rFonts w:ascii="Tahoma" w:hAnsi="Tahoma" w:cs="Tahoma"/>
          <w:sz w:val="20"/>
        </w:rPr>
        <w:t xml:space="preserve"> za realizację </w:t>
      </w:r>
      <w:r w:rsidR="002538E6">
        <w:rPr>
          <w:rFonts w:ascii="Tahoma" w:hAnsi="Tahoma" w:cs="Tahoma"/>
          <w:sz w:val="20"/>
        </w:rPr>
        <w:t>dostawy</w:t>
      </w:r>
      <w:r>
        <w:rPr>
          <w:rFonts w:ascii="Tahoma" w:hAnsi="Tahoma" w:cs="Tahoma"/>
          <w:sz w:val="20"/>
        </w:rPr>
        <w:t xml:space="preserve"> w terminie do dnia </w:t>
      </w:r>
      <w:r w:rsidR="001C4057">
        <w:rPr>
          <w:rFonts w:ascii="Tahoma" w:hAnsi="Tahoma" w:cs="Tahoma"/>
          <w:b/>
          <w:sz w:val="20"/>
        </w:rPr>
        <w:t>11</w:t>
      </w:r>
      <w:r w:rsidRPr="00F702F7">
        <w:rPr>
          <w:rFonts w:ascii="Tahoma" w:hAnsi="Tahoma" w:cs="Tahoma"/>
          <w:b/>
          <w:sz w:val="20"/>
        </w:rPr>
        <w:t>.12.2017 r.</w:t>
      </w:r>
    </w:p>
    <w:p w14:paraId="39FAF519" w14:textId="28664CD4" w:rsidR="00F702F7" w:rsidRDefault="00F702F7" w:rsidP="00646B97">
      <w:pPr>
        <w:pStyle w:val="Akapitzlist"/>
        <w:numPr>
          <w:ilvl w:val="0"/>
          <w:numId w:val="34"/>
        </w:numPr>
        <w:jc w:val="both"/>
        <w:rPr>
          <w:rFonts w:ascii="Tahoma" w:hAnsi="Tahoma" w:cs="Tahoma"/>
          <w:sz w:val="20"/>
        </w:rPr>
      </w:pPr>
      <w:r w:rsidRPr="00F702F7">
        <w:rPr>
          <w:rFonts w:ascii="Tahoma" w:hAnsi="Tahoma" w:cs="Tahoma"/>
          <w:b/>
          <w:sz w:val="20"/>
        </w:rPr>
        <w:t>20 pkt</w:t>
      </w:r>
      <w:r>
        <w:rPr>
          <w:rFonts w:ascii="Tahoma" w:hAnsi="Tahoma" w:cs="Tahoma"/>
          <w:sz w:val="20"/>
        </w:rPr>
        <w:t xml:space="preserve"> za realizację </w:t>
      </w:r>
      <w:r w:rsidR="002538E6">
        <w:rPr>
          <w:rFonts w:ascii="Tahoma" w:hAnsi="Tahoma" w:cs="Tahoma"/>
          <w:sz w:val="20"/>
        </w:rPr>
        <w:t>dostawy</w:t>
      </w:r>
      <w:r>
        <w:rPr>
          <w:rFonts w:ascii="Tahoma" w:hAnsi="Tahoma" w:cs="Tahoma"/>
          <w:sz w:val="20"/>
        </w:rPr>
        <w:t xml:space="preserve"> w terminie do dnia </w:t>
      </w:r>
      <w:r w:rsidR="001C4057">
        <w:rPr>
          <w:rFonts w:ascii="Tahoma" w:hAnsi="Tahoma" w:cs="Tahoma"/>
          <w:b/>
          <w:sz w:val="20"/>
        </w:rPr>
        <w:t>15</w:t>
      </w:r>
      <w:r w:rsidRPr="00F702F7">
        <w:rPr>
          <w:rFonts w:ascii="Tahoma" w:hAnsi="Tahoma" w:cs="Tahoma"/>
          <w:b/>
          <w:sz w:val="20"/>
        </w:rPr>
        <w:t>.12.2017 r.</w:t>
      </w:r>
    </w:p>
    <w:p w14:paraId="26738908" w14:textId="612556BB" w:rsidR="00F702F7" w:rsidRPr="008E24A4" w:rsidRDefault="00F702F7" w:rsidP="00646B97">
      <w:pPr>
        <w:pStyle w:val="Akapitzlist"/>
        <w:numPr>
          <w:ilvl w:val="0"/>
          <w:numId w:val="34"/>
        </w:numPr>
        <w:spacing w:after="120"/>
        <w:ind w:hanging="357"/>
        <w:contextualSpacing w:val="0"/>
        <w:jc w:val="both"/>
        <w:rPr>
          <w:rFonts w:ascii="Tahoma" w:hAnsi="Tahoma" w:cs="Tahoma"/>
          <w:sz w:val="20"/>
        </w:rPr>
      </w:pPr>
      <w:r w:rsidRPr="00F702F7">
        <w:rPr>
          <w:rFonts w:ascii="Tahoma" w:hAnsi="Tahoma" w:cs="Tahoma"/>
          <w:b/>
          <w:sz w:val="20"/>
        </w:rPr>
        <w:t>0 pkt</w:t>
      </w:r>
      <w:r>
        <w:rPr>
          <w:rFonts w:ascii="Tahoma" w:hAnsi="Tahoma" w:cs="Tahoma"/>
          <w:sz w:val="20"/>
        </w:rPr>
        <w:t xml:space="preserve"> za realizację </w:t>
      </w:r>
      <w:r w:rsidR="002538E6">
        <w:rPr>
          <w:rFonts w:ascii="Tahoma" w:hAnsi="Tahoma" w:cs="Tahoma"/>
          <w:sz w:val="20"/>
        </w:rPr>
        <w:t>dostawy</w:t>
      </w:r>
      <w:r>
        <w:rPr>
          <w:rFonts w:ascii="Tahoma" w:hAnsi="Tahoma" w:cs="Tahoma"/>
          <w:sz w:val="20"/>
        </w:rPr>
        <w:t xml:space="preserve"> w terminie do dnia </w:t>
      </w:r>
      <w:r w:rsidRPr="00F702F7">
        <w:rPr>
          <w:rFonts w:ascii="Tahoma" w:hAnsi="Tahoma" w:cs="Tahoma"/>
          <w:b/>
          <w:sz w:val="20"/>
        </w:rPr>
        <w:t>20.12.2017 r.</w:t>
      </w:r>
    </w:p>
    <w:p w14:paraId="31CA7563" w14:textId="3C716847" w:rsidR="00593CAC" w:rsidRPr="00593CAC" w:rsidRDefault="008E24A4" w:rsidP="00646B97">
      <w:pPr>
        <w:pStyle w:val="Akapitzlist"/>
        <w:numPr>
          <w:ilvl w:val="0"/>
          <w:numId w:val="33"/>
        </w:numPr>
        <w:spacing w:after="120"/>
        <w:ind w:left="1276" w:hanging="357"/>
        <w:contextualSpacing w:val="0"/>
        <w:jc w:val="both"/>
        <w:rPr>
          <w:rFonts w:ascii="Tahoma" w:hAnsi="Tahoma" w:cs="Tahoma"/>
          <w:sz w:val="20"/>
          <w:szCs w:val="20"/>
        </w:rPr>
      </w:pPr>
      <w:r>
        <w:rPr>
          <w:rFonts w:ascii="Tahoma" w:eastAsia="Batang" w:hAnsi="Tahoma" w:cs="Tahoma"/>
          <w:sz w:val="20"/>
          <w:szCs w:val="20"/>
        </w:rPr>
        <w:t>w</w:t>
      </w:r>
      <w:r w:rsidRPr="008E24A4">
        <w:rPr>
          <w:rFonts w:ascii="Tahoma" w:hAnsi="Tahoma" w:cs="Tahoma"/>
          <w:bCs/>
          <w:color w:val="000000"/>
          <w:sz w:val="20"/>
          <w:szCs w:val="20"/>
        </w:rPr>
        <w:t xml:space="preserve"> przypadku gdy Wykonawca nie poda terminu realizacji </w:t>
      </w:r>
      <w:r w:rsidR="002538E6">
        <w:rPr>
          <w:rFonts w:ascii="Tahoma" w:hAnsi="Tahoma" w:cs="Tahoma"/>
          <w:bCs/>
          <w:color w:val="000000"/>
          <w:sz w:val="20"/>
          <w:szCs w:val="20"/>
        </w:rPr>
        <w:t>dostawy</w:t>
      </w:r>
      <w:r w:rsidRPr="008E24A4">
        <w:rPr>
          <w:rFonts w:ascii="Tahoma" w:hAnsi="Tahoma" w:cs="Tahoma"/>
          <w:bCs/>
          <w:color w:val="000000"/>
          <w:sz w:val="20"/>
          <w:szCs w:val="20"/>
        </w:rPr>
        <w:t xml:space="preserve">, Zamawiający uzna, że Wykonawca zrealizuje </w:t>
      </w:r>
      <w:r w:rsidR="004C2740">
        <w:rPr>
          <w:rFonts w:ascii="Tahoma" w:hAnsi="Tahoma" w:cs="Tahoma"/>
          <w:bCs/>
          <w:color w:val="000000"/>
          <w:sz w:val="20"/>
          <w:szCs w:val="20"/>
        </w:rPr>
        <w:t>dostawę</w:t>
      </w:r>
      <w:r w:rsidRPr="008E24A4">
        <w:rPr>
          <w:rFonts w:ascii="Tahoma" w:hAnsi="Tahoma" w:cs="Tahoma"/>
          <w:bCs/>
          <w:color w:val="000000"/>
          <w:sz w:val="20"/>
          <w:szCs w:val="20"/>
        </w:rPr>
        <w:t xml:space="preserve"> w terminie maksymalnym tj. do dnia 20</w:t>
      </w:r>
      <w:r>
        <w:rPr>
          <w:rFonts w:ascii="Tahoma" w:hAnsi="Tahoma" w:cs="Tahoma"/>
          <w:bCs/>
          <w:color w:val="000000"/>
          <w:sz w:val="20"/>
          <w:szCs w:val="20"/>
        </w:rPr>
        <w:t>.12.</w:t>
      </w:r>
      <w:r w:rsidRPr="008E24A4">
        <w:rPr>
          <w:rFonts w:ascii="Tahoma" w:hAnsi="Tahoma" w:cs="Tahoma"/>
          <w:bCs/>
          <w:color w:val="000000"/>
          <w:sz w:val="20"/>
          <w:szCs w:val="20"/>
        </w:rPr>
        <w:t xml:space="preserve">2017 r. i przyzna Wykonawcy 0 pkt w kryterium </w:t>
      </w:r>
      <w:r w:rsidRPr="008E24A4">
        <w:rPr>
          <w:rFonts w:ascii="Tahoma" w:hAnsi="Tahoma" w:cs="Tahoma"/>
          <w:sz w:val="20"/>
          <w:szCs w:val="20"/>
        </w:rPr>
        <w:t xml:space="preserve">„termin realizacji </w:t>
      </w:r>
      <w:r w:rsidR="004C2740" w:rsidRPr="004C2740">
        <w:rPr>
          <w:rFonts w:ascii="Tahoma" w:hAnsi="Tahoma" w:cs="Tahoma"/>
          <w:sz w:val="20"/>
          <w:szCs w:val="20"/>
        </w:rPr>
        <w:t>dostawy</w:t>
      </w:r>
      <w:r w:rsidRPr="008E24A4">
        <w:rPr>
          <w:rFonts w:ascii="Tahoma" w:hAnsi="Tahoma" w:cs="Tahoma"/>
          <w:sz w:val="20"/>
          <w:szCs w:val="20"/>
        </w:rPr>
        <w:t>”</w:t>
      </w:r>
      <w:r w:rsidR="004C2740">
        <w:rPr>
          <w:rFonts w:ascii="Tahoma" w:hAnsi="Tahoma" w:cs="Tahoma"/>
          <w:sz w:val="20"/>
          <w:szCs w:val="20"/>
        </w:rPr>
        <w:t>.</w:t>
      </w:r>
    </w:p>
    <w:p w14:paraId="7A2FADB6" w14:textId="0BBC32E2" w:rsidR="00CF2FD4" w:rsidRDefault="00CF2FD4" w:rsidP="00646B97">
      <w:pPr>
        <w:pStyle w:val="Akapitzlist"/>
        <w:numPr>
          <w:ilvl w:val="0"/>
          <w:numId w:val="35"/>
        </w:numPr>
        <w:tabs>
          <w:tab w:val="clear" w:pos="1999"/>
        </w:tabs>
        <w:spacing w:before="120"/>
        <w:ind w:left="709"/>
        <w:jc w:val="both"/>
        <w:rPr>
          <w:rFonts w:ascii="Tahoma" w:hAnsi="Tahoma" w:cs="Tahoma"/>
          <w:sz w:val="20"/>
          <w:szCs w:val="20"/>
        </w:rPr>
      </w:pPr>
      <w:r w:rsidRPr="00CF2FD4">
        <w:rPr>
          <w:rFonts w:ascii="Tahoma" w:hAnsi="Tahoma" w:cs="Tahoma"/>
          <w:sz w:val="20"/>
          <w:szCs w:val="20"/>
        </w:rPr>
        <w:t>Punktacja przyznawana ofertom w poszczególnych kryteriach będzie liczona z dokładnością do dwóch miejsc po przecinku. Najwyższa liczba punktów wyznaczy najkorzystniejszą ofertę.</w:t>
      </w:r>
    </w:p>
    <w:p w14:paraId="2F7C0276" w14:textId="567155DD" w:rsidR="00CF2FD4" w:rsidRDefault="00CF2FD4" w:rsidP="00646B97">
      <w:pPr>
        <w:pStyle w:val="Akapitzlist"/>
        <w:numPr>
          <w:ilvl w:val="0"/>
          <w:numId w:val="35"/>
        </w:numPr>
        <w:tabs>
          <w:tab w:val="clear" w:pos="1999"/>
        </w:tabs>
        <w:ind w:left="709"/>
        <w:jc w:val="both"/>
        <w:rPr>
          <w:rFonts w:ascii="Tahoma" w:hAnsi="Tahoma" w:cs="Tahoma"/>
          <w:sz w:val="20"/>
          <w:szCs w:val="20"/>
        </w:rPr>
      </w:pPr>
      <w:r w:rsidRPr="00CF2FD4">
        <w:rPr>
          <w:rFonts w:ascii="Tahoma" w:hAnsi="Tahoma" w:cs="Tahoma"/>
          <w:sz w:val="20"/>
          <w:szCs w:val="20"/>
        </w:rPr>
        <w:t xml:space="preserve">Zamawiający udzieli zamówienia Wykonawcy, którego oferta odpowiadać będzie wszystkim wymaganiom przedstawionym w ustawie Pzp, oraz w SIWZ i zostanie oceniona jako najkorzystniejsza w oparciu o podane kryteria </w:t>
      </w:r>
      <w:r>
        <w:rPr>
          <w:rFonts w:ascii="Tahoma" w:hAnsi="Tahoma" w:cs="Tahoma"/>
          <w:sz w:val="20"/>
          <w:szCs w:val="20"/>
        </w:rPr>
        <w:t>oceny ofert</w:t>
      </w:r>
      <w:r w:rsidRPr="00CF2FD4">
        <w:rPr>
          <w:rFonts w:ascii="Tahoma" w:hAnsi="Tahoma" w:cs="Tahoma"/>
          <w:sz w:val="20"/>
          <w:szCs w:val="20"/>
        </w:rPr>
        <w:t>.</w:t>
      </w:r>
    </w:p>
    <w:p w14:paraId="4203DE7D" w14:textId="77777777" w:rsidR="00CF2FD4" w:rsidRDefault="00CF2FD4" w:rsidP="00646B97">
      <w:pPr>
        <w:pStyle w:val="Akapitzlist"/>
        <w:numPr>
          <w:ilvl w:val="0"/>
          <w:numId w:val="35"/>
        </w:numPr>
        <w:tabs>
          <w:tab w:val="clear" w:pos="1999"/>
        </w:tabs>
        <w:ind w:left="709"/>
        <w:jc w:val="both"/>
        <w:rPr>
          <w:rFonts w:ascii="Tahoma" w:hAnsi="Tahoma" w:cs="Tahoma"/>
          <w:sz w:val="20"/>
          <w:szCs w:val="20"/>
        </w:rPr>
      </w:pPr>
      <w:r w:rsidRPr="00CF2FD4">
        <w:rPr>
          <w:rFonts w:ascii="Tahoma" w:hAnsi="Tahoma" w:cs="Tahoma"/>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281FA409" w14:textId="1BDC835A" w:rsidR="00CF2FD4" w:rsidRDefault="00CF2FD4" w:rsidP="00646B97">
      <w:pPr>
        <w:pStyle w:val="Akapitzlist"/>
        <w:numPr>
          <w:ilvl w:val="0"/>
          <w:numId w:val="35"/>
        </w:numPr>
        <w:tabs>
          <w:tab w:val="clear" w:pos="1999"/>
        </w:tabs>
        <w:ind w:left="709"/>
        <w:jc w:val="both"/>
        <w:rPr>
          <w:rFonts w:ascii="Tahoma" w:hAnsi="Tahoma" w:cs="Tahoma"/>
          <w:sz w:val="20"/>
          <w:szCs w:val="20"/>
        </w:rPr>
      </w:pPr>
      <w:r w:rsidRPr="00CF2FD4">
        <w:rPr>
          <w:rFonts w:ascii="Tahoma" w:hAnsi="Tahoma" w:cs="Tahoma"/>
          <w:sz w:val="20"/>
          <w:szCs w:val="20"/>
        </w:rPr>
        <w:lastRenderedPageBreak/>
        <w:t>Zamawiający nie przewiduje przeprowadzenia dogrywki w formie aukcji elektronicznej.</w:t>
      </w:r>
    </w:p>
    <w:p w14:paraId="7BDB13BE" w14:textId="12EB1E1E" w:rsidR="00875C88" w:rsidRDefault="00875C88" w:rsidP="00010AB0">
      <w:pPr>
        <w:pStyle w:val="Akapitzlist"/>
        <w:tabs>
          <w:tab w:val="left" w:pos="851"/>
          <w:tab w:val="left" w:pos="993"/>
        </w:tabs>
        <w:spacing w:after="40"/>
        <w:ind w:left="709"/>
        <w:jc w:val="both"/>
        <w:rPr>
          <w:rFonts w:ascii="Tahoma" w:hAnsi="Tahoma" w:cs="Tahoma"/>
          <w:sz w:val="20"/>
          <w:szCs w:val="20"/>
        </w:rPr>
      </w:pPr>
    </w:p>
    <w:p w14:paraId="50D45D8B" w14:textId="1323E268" w:rsidR="00CF2FD4" w:rsidRPr="00853F56" w:rsidRDefault="00CF2FD4" w:rsidP="00B72C2D">
      <w:pPr>
        <w:pStyle w:val="Akapitzlist"/>
        <w:numPr>
          <w:ilvl w:val="0"/>
          <w:numId w:val="30"/>
        </w:numPr>
        <w:spacing w:after="40"/>
        <w:ind w:left="709"/>
        <w:contextualSpacing w:val="0"/>
        <w:jc w:val="both"/>
        <w:rPr>
          <w:rFonts w:ascii="Tahoma" w:hAnsi="Tahoma" w:cs="Tahoma"/>
          <w:b/>
          <w:sz w:val="20"/>
          <w:szCs w:val="20"/>
        </w:rPr>
      </w:pPr>
      <w:r w:rsidRPr="00853F56">
        <w:rPr>
          <w:rFonts w:ascii="Tahoma" w:hAnsi="Tahoma" w:cs="Tahoma"/>
          <w:b/>
          <w:sz w:val="20"/>
          <w:szCs w:val="20"/>
        </w:rPr>
        <w:t xml:space="preserve">Informacje o formalnościach, jakie powinny być dopełnione po wyborze oferty </w:t>
      </w:r>
      <w:r>
        <w:rPr>
          <w:rFonts w:ascii="Tahoma" w:hAnsi="Tahoma" w:cs="Tahoma"/>
          <w:b/>
          <w:sz w:val="20"/>
          <w:szCs w:val="20"/>
        </w:rPr>
        <w:br/>
      </w:r>
      <w:r w:rsidRPr="00853F56">
        <w:rPr>
          <w:rFonts w:ascii="Tahoma" w:hAnsi="Tahoma" w:cs="Tahoma"/>
          <w:b/>
          <w:sz w:val="20"/>
          <w:szCs w:val="20"/>
        </w:rPr>
        <w:t>w celu zawarcia umowy w sprawie zamówienia publicznego.</w:t>
      </w:r>
    </w:p>
    <w:p w14:paraId="7E158B90" w14:textId="77777777" w:rsidR="00CF2FD4" w:rsidRPr="00EC4B6F" w:rsidRDefault="00CF2FD4" w:rsidP="00B72C2D">
      <w:pPr>
        <w:numPr>
          <w:ilvl w:val="0"/>
          <w:numId w:val="27"/>
        </w:numPr>
        <w:tabs>
          <w:tab w:val="clear" w:pos="1800"/>
          <w:tab w:val="num" w:pos="851"/>
        </w:tabs>
        <w:spacing w:after="40"/>
        <w:ind w:left="709" w:hanging="426"/>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1B980D00" w14:textId="77777777" w:rsidR="00CF2FD4" w:rsidRDefault="00CF2FD4" w:rsidP="00B72C2D">
      <w:pPr>
        <w:numPr>
          <w:ilvl w:val="0"/>
          <w:numId w:val="27"/>
        </w:numPr>
        <w:tabs>
          <w:tab w:val="clear" w:pos="1800"/>
          <w:tab w:val="num" w:pos="851"/>
        </w:tabs>
        <w:spacing w:after="40"/>
        <w:ind w:left="709"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3376BE1" w14:textId="77777777" w:rsidR="00CF2FD4" w:rsidRPr="00641AC8" w:rsidRDefault="00CF2FD4" w:rsidP="00B72C2D">
      <w:pPr>
        <w:numPr>
          <w:ilvl w:val="0"/>
          <w:numId w:val="27"/>
        </w:numPr>
        <w:tabs>
          <w:tab w:val="clear" w:pos="1800"/>
          <w:tab w:val="num" w:pos="851"/>
          <w:tab w:val="num" w:pos="1437"/>
        </w:tabs>
        <w:spacing w:after="40"/>
        <w:ind w:left="709"/>
        <w:jc w:val="both"/>
        <w:rPr>
          <w:rFonts w:ascii="Tahoma" w:hAnsi="Tahoma" w:cs="Tahoma"/>
          <w:sz w:val="20"/>
          <w:szCs w:val="20"/>
        </w:rPr>
      </w:pPr>
      <w:r w:rsidRPr="00641AC8">
        <w:rPr>
          <w:rFonts w:ascii="Tahoma" w:hAnsi="Tahoma" w:cs="Tahoma"/>
          <w:sz w:val="20"/>
          <w:szCs w:val="20"/>
        </w:rPr>
        <w:t>Wykonawca przed zawarciem umowy poda Zamawiającemu wartość umowy bez podatku od towarów i usług (wartość netto).</w:t>
      </w:r>
    </w:p>
    <w:p w14:paraId="70325706" w14:textId="17D304EC" w:rsidR="00CF2FD4" w:rsidRPr="00EC4B6F" w:rsidRDefault="00CF2FD4" w:rsidP="00B72C2D">
      <w:pPr>
        <w:numPr>
          <w:ilvl w:val="0"/>
          <w:numId w:val="27"/>
        </w:numPr>
        <w:tabs>
          <w:tab w:val="clear" w:pos="1800"/>
          <w:tab w:val="num" w:pos="851"/>
        </w:tabs>
        <w:spacing w:after="40"/>
        <w:ind w:left="709" w:hanging="426"/>
        <w:jc w:val="both"/>
        <w:rPr>
          <w:rFonts w:ascii="Tahoma" w:hAnsi="Tahoma" w:cs="Tahoma"/>
          <w:sz w:val="20"/>
          <w:szCs w:val="20"/>
        </w:rPr>
      </w:pPr>
      <w:r w:rsidRPr="00EC4B6F">
        <w:rPr>
          <w:rFonts w:ascii="Tahoma" w:hAnsi="Tahoma" w:cs="Tahoma"/>
          <w:sz w:val="20"/>
          <w:szCs w:val="20"/>
        </w:rPr>
        <w:t xml:space="preserve">Zawarcie umowy nastąpi wg wzoru </w:t>
      </w:r>
      <w:r>
        <w:rPr>
          <w:rFonts w:ascii="Tahoma" w:hAnsi="Tahoma" w:cs="Tahoma"/>
          <w:sz w:val="20"/>
          <w:szCs w:val="20"/>
        </w:rPr>
        <w:t xml:space="preserve">przygotowanego przez </w:t>
      </w:r>
      <w:r w:rsidRPr="00EC4B6F">
        <w:rPr>
          <w:rFonts w:ascii="Tahoma" w:hAnsi="Tahoma" w:cs="Tahoma"/>
          <w:sz w:val="20"/>
          <w:szCs w:val="20"/>
        </w:rPr>
        <w:t>Zamawiającego.</w:t>
      </w:r>
    </w:p>
    <w:p w14:paraId="56417B89" w14:textId="77777777" w:rsidR="00CF2FD4" w:rsidRPr="00EC4B6F" w:rsidRDefault="00CF2FD4" w:rsidP="00B72C2D">
      <w:pPr>
        <w:numPr>
          <w:ilvl w:val="0"/>
          <w:numId w:val="27"/>
        </w:numPr>
        <w:tabs>
          <w:tab w:val="clear" w:pos="1800"/>
          <w:tab w:val="num" w:pos="851"/>
        </w:tabs>
        <w:spacing w:after="40"/>
        <w:ind w:left="709" w:hanging="426"/>
        <w:jc w:val="both"/>
        <w:rPr>
          <w:rFonts w:ascii="Tahoma" w:hAnsi="Tahoma" w:cs="Tahoma"/>
          <w:sz w:val="20"/>
          <w:szCs w:val="20"/>
        </w:rPr>
      </w:pPr>
      <w:r w:rsidRPr="00EC4B6F">
        <w:rPr>
          <w:rFonts w:ascii="Tahoma" w:hAnsi="Tahoma" w:cs="Tahoma"/>
          <w:sz w:val="20"/>
          <w:szCs w:val="20"/>
        </w:rPr>
        <w:t>Postanowienia ustalone we wzorze umowy nie podlegają negocjacjom.</w:t>
      </w:r>
    </w:p>
    <w:p w14:paraId="292D2870" w14:textId="77777777" w:rsidR="00CF2FD4" w:rsidRPr="00EC4B6F" w:rsidRDefault="00CF2FD4" w:rsidP="00B72C2D">
      <w:pPr>
        <w:numPr>
          <w:ilvl w:val="0"/>
          <w:numId w:val="27"/>
        </w:numPr>
        <w:tabs>
          <w:tab w:val="clear" w:pos="1800"/>
          <w:tab w:val="num" w:pos="851"/>
        </w:tabs>
        <w:spacing w:after="40"/>
        <w:ind w:left="709" w:hanging="425"/>
        <w:jc w:val="both"/>
        <w:rPr>
          <w:rFonts w:ascii="Tahoma" w:hAnsi="Tahoma" w:cs="Tahoma"/>
          <w:sz w:val="20"/>
          <w:szCs w:val="20"/>
        </w:rPr>
      </w:pPr>
      <w:r w:rsidRPr="00EC4B6F">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B554C96" w14:textId="77777777" w:rsidR="00CF2FD4" w:rsidRPr="00853F56" w:rsidRDefault="00CF2FD4" w:rsidP="00B72C2D">
      <w:pPr>
        <w:pStyle w:val="Akapitzlist"/>
        <w:numPr>
          <w:ilvl w:val="0"/>
          <w:numId w:val="30"/>
        </w:numPr>
        <w:spacing w:after="40"/>
        <w:ind w:left="709"/>
        <w:contextualSpacing w:val="0"/>
        <w:jc w:val="both"/>
        <w:rPr>
          <w:rFonts w:ascii="Tahoma" w:hAnsi="Tahoma" w:cs="Tahoma"/>
          <w:b/>
          <w:sz w:val="20"/>
          <w:szCs w:val="20"/>
        </w:rPr>
      </w:pPr>
      <w:r w:rsidRPr="00853F56">
        <w:rPr>
          <w:rFonts w:ascii="Tahoma" w:hAnsi="Tahoma" w:cs="Tahoma"/>
          <w:b/>
          <w:sz w:val="20"/>
          <w:szCs w:val="20"/>
        </w:rPr>
        <w:t>Wymagania dotyczące zabezpieczenia należytego wykonania umowy.</w:t>
      </w:r>
    </w:p>
    <w:p w14:paraId="72680F20" w14:textId="77777777" w:rsidR="00CF2FD4" w:rsidRPr="00EC4B6F" w:rsidRDefault="00CF2FD4" w:rsidP="00387FE4">
      <w:pPr>
        <w:spacing w:after="40"/>
        <w:ind w:firstLine="709"/>
        <w:jc w:val="both"/>
        <w:rPr>
          <w:rFonts w:ascii="Tahoma" w:hAnsi="Tahoma" w:cs="Tahoma"/>
          <w:sz w:val="20"/>
          <w:szCs w:val="20"/>
        </w:rPr>
      </w:pPr>
      <w:r w:rsidRPr="00EC4B6F">
        <w:rPr>
          <w:rFonts w:ascii="Tahoma" w:hAnsi="Tahoma" w:cs="Tahoma"/>
          <w:sz w:val="20"/>
          <w:szCs w:val="20"/>
        </w:rPr>
        <w:t>Zamawiający nie będzie wymagał zabezpieczenia należytego wykonania umowy.</w:t>
      </w:r>
    </w:p>
    <w:p w14:paraId="238DF878" w14:textId="1306AA98" w:rsidR="00CF2FD4" w:rsidRPr="00387FE4" w:rsidRDefault="00CF2FD4" w:rsidP="004A7212">
      <w:pPr>
        <w:pStyle w:val="Akapitzlist"/>
        <w:numPr>
          <w:ilvl w:val="0"/>
          <w:numId w:val="30"/>
        </w:numPr>
        <w:spacing w:after="40"/>
        <w:ind w:left="709" w:hanging="283"/>
        <w:contextualSpacing w:val="0"/>
        <w:jc w:val="both"/>
        <w:rPr>
          <w:rFonts w:ascii="Tahoma" w:hAnsi="Tahoma" w:cs="Tahoma"/>
          <w:b/>
          <w:sz w:val="20"/>
          <w:szCs w:val="20"/>
        </w:rPr>
      </w:pPr>
      <w:r w:rsidRPr="00C460DF">
        <w:rPr>
          <w:rFonts w:ascii="Tahoma" w:hAnsi="Tahoma" w:cs="Tahoma"/>
          <w:b/>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B3DBFDC" w14:textId="00D5F4A7" w:rsidR="004A7212" w:rsidRDefault="00CF2FD4" w:rsidP="004A7212">
      <w:pPr>
        <w:pStyle w:val="Akapitzlist"/>
        <w:numPr>
          <w:ilvl w:val="0"/>
          <w:numId w:val="29"/>
        </w:numPr>
        <w:spacing w:after="40"/>
        <w:ind w:left="709"/>
        <w:contextualSpacing w:val="0"/>
        <w:jc w:val="both"/>
        <w:rPr>
          <w:rFonts w:ascii="Tahoma" w:hAnsi="Tahoma" w:cs="Tahoma"/>
          <w:bCs/>
          <w:iCs/>
          <w:sz w:val="20"/>
          <w:szCs w:val="20"/>
        </w:rPr>
      </w:pPr>
      <w:r w:rsidRPr="00C460DF">
        <w:rPr>
          <w:rFonts w:ascii="Tahoma" w:hAnsi="Tahoma" w:cs="Tahoma"/>
          <w:bCs/>
          <w:iCs/>
          <w:sz w:val="20"/>
          <w:szCs w:val="20"/>
        </w:rPr>
        <w:t xml:space="preserve">Istotne postanowienia </w:t>
      </w:r>
      <w:r w:rsidRPr="0010334B">
        <w:rPr>
          <w:rFonts w:ascii="Tahoma" w:hAnsi="Tahoma" w:cs="Tahoma"/>
          <w:bCs/>
          <w:iCs/>
          <w:sz w:val="20"/>
          <w:szCs w:val="20"/>
        </w:rPr>
        <w:t xml:space="preserve">umowy </w:t>
      </w:r>
      <w:r w:rsidRPr="00490566">
        <w:rPr>
          <w:rFonts w:ascii="Tahoma" w:hAnsi="Tahoma" w:cs="Tahoma"/>
          <w:bCs/>
          <w:iCs/>
          <w:sz w:val="20"/>
          <w:szCs w:val="20"/>
        </w:rPr>
        <w:t xml:space="preserve">określa załącznik nr </w:t>
      </w:r>
      <w:r w:rsidR="00D37812" w:rsidRPr="00490566">
        <w:rPr>
          <w:rFonts w:ascii="Tahoma" w:hAnsi="Tahoma" w:cs="Tahoma"/>
          <w:bCs/>
          <w:iCs/>
          <w:sz w:val="20"/>
          <w:szCs w:val="20"/>
        </w:rPr>
        <w:t>4</w:t>
      </w:r>
      <w:r w:rsidR="004A7212" w:rsidRPr="00490566">
        <w:rPr>
          <w:rFonts w:ascii="Tahoma" w:hAnsi="Tahoma" w:cs="Tahoma"/>
          <w:bCs/>
          <w:iCs/>
          <w:sz w:val="20"/>
          <w:szCs w:val="20"/>
        </w:rPr>
        <w:t xml:space="preserve"> </w:t>
      </w:r>
      <w:r w:rsidRPr="00490566">
        <w:rPr>
          <w:rFonts w:ascii="Tahoma" w:hAnsi="Tahoma" w:cs="Tahoma"/>
          <w:bCs/>
          <w:iCs/>
          <w:sz w:val="20"/>
          <w:szCs w:val="20"/>
        </w:rPr>
        <w:t>do</w:t>
      </w:r>
      <w:r w:rsidRPr="00C460DF">
        <w:rPr>
          <w:rFonts w:ascii="Tahoma" w:hAnsi="Tahoma" w:cs="Tahoma"/>
          <w:bCs/>
          <w:iCs/>
          <w:sz w:val="20"/>
          <w:szCs w:val="20"/>
        </w:rPr>
        <w:t xml:space="preserve"> niniejszej Specyfikacji.</w:t>
      </w:r>
    </w:p>
    <w:p w14:paraId="6AE01C12" w14:textId="3ED0F002" w:rsidR="004A7212" w:rsidRPr="004A7212" w:rsidRDefault="004A7212" w:rsidP="004A7212">
      <w:pPr>
        <w:pStyle w:val="Akapitzlist"/>
        <w:numPr>
          <w:ilvl w:val="0"/>
          <w:numId w:val="29"/>
        </w:numPr>
        <w:spacing w:after="40"/>
        <w:ind w:left="709"/>
        <w:contextualSpacing w:val="0"/>
        <w:jc w:val="both"/>
        <w:rPr>
          <w:rFonts w:ascii="Tahoma" w:hAnsi="Tahoma" w:cs="Tahoma"/>
          <w:bCs/>
          <w:iCs/>
          <w:sz w:val="20"/>
          <w:szCs w:val="20"/>
        </w:rPr>
      </w:pPr>
      <w:r w:rsidRPr="004A7212">
        <w:rPr>
          <w:rFonts w:ascii="Tahoma" w:hAnsi="Tahoma" w:cs="Tahoma"/>
          <w:sz w:val="20"/>
          <w:szCs w:val="20"/>
        </w:rPr>
        <w:t xml:space="preserve">Zamawiający przewiduje możliwość zmiany treści umowy w okolicznościach, wskazanych </w:t>
      </w:r>
      <w:r w:rsidRPr="004A7212">
        <w:rPr>
          <w:rFonts w:ascii="Tahoma" w:hAnsi="Tahoma" w:cs="Tahoma"/>
          <w:sz w:val="20"/>
          <w:szCs w:val="20"/>
        </w:rPr>
        <w:br/>
      </w:r>
      <w:r w:rsidRPr="002538E6">
        <w:rPr>
          <w:rFonts w:ascii="Tahoma" w:hAnsi="Tahoma" w:cs="Tahoma"/>
          <w:sz w:val="20"/>
          <w:szCs w:val="20"/>
        </w:rPr>
        <w:t>w § 1</w:t>
      </w:r>
      <w:r w:rsidR="002538E6" w:rsidRPr="002538E6">
        <w:rPr>
          <w:rFonts w:ascii="Tahoma" w:hAnsi="Tahoma" w:cs="Tahoma"/>
          <w:sz w:val="20"/>
          <w:szCs w:val="20"/>
        </w:rPr>
        <w:t xml:space="preserve">1 </w:t>
      </w:r>
      <w:r w:rsidRPr="002538E6">
        <w:rPr>
          <w:rFonts w:ascii="Tahoma" w:hAnsi="Tahoma" w:cs="Tahoma"/>
          <w:sz w:val="20"/>
          <w:szCs w:val="20"/>
        </w:rPr>
        <w:t>istotnych postanowień umowy</w:t>
      </w:r>
      <w:r w:rsidRPr="004A7212">
        <w:rPr>
          <w:rFonts w:ascii="Tahoma" w:hAnsi="Tahoma" w:cs="Tahoma"/>
          <w:sz w:val="20"/>
          <w:szCs w:val="20"/>
        </w:rPr>
        <w:t>.</w:t>
      </w:r>
    </w:p>
    <w:p w14:paraId="4A3F3434" w14:textId="77777777" w:rsidR="00CF2FD4" w:rsidRPr="00853F56" w:rsidRDefault="00CF2FD4" w:rsidP="004A7212">
      <w:pPr>
        <w:pStyle w:val="Akapitzlist"/>
        <w:numPr>
          <w:ilvl w:val="0"/>
          <w:numId w:val="30"/>
        </w:numPr>
        <w:spacing w:after="40"/>
        <w:ind w:left="709" w:hanging="142"/>
        <w:contextualSpacing w:val="0"/>
        <w:rPr>
          <w:rFonts w:ascii="Tahoma" w:hAnsi="Tahoma" w:cs="Tahoma"/>
          <w:b/>
          <w:sz w:val="20"/>
          <w:szCs w:val="20"/>
        </w:rPr>
      </w:pPr>
      <w:r w:rsidRPr="00853F56">
        <w:rPr>
          <w:rFonts w:ascii="Tahoma" w:hAnsi="Tahoma" w:cs="Tahoma"/>
          <w:b/>
          <w:sz w:val="20"/>
          <w:szCs w:val="20"/>
        </w:rPr>
        <w:t xml:space="preserve">Pouczenie o środkach ochrony prawnej. </w:t>
      </w:r>
    </w:p>
    <w:p w14:paraId="75C28821" w14:textId="3C067F01" w:rsidR="00CF2FD4" w:rsidRPr="00EC4B6F" w:rsidRDefault="00CF2FD4" w:rsidP="00B72C2D">
      <w:pPr>
        <w:numPr>
          <w:ilvl w:val="0"/>
          <w:numId w:val="28"/>
        </w:numPr>
        <w:tabs>
          <w:tab w:val="clear" w:pos="1797"/>
          <w:tab w:val="num" w:pos="709"/>
        </w:tabs>
        <w:suppressAutoHyphens/>
        <w:spacing w:after="40"/>
        <w:ind w:left="709" w:hanging="426"/>
        <w:jc w:val="both"/>
        <w:rPr>
          <w:rFonts w:ascii="Tahoma" w:hAnsi="Tahoma" w:cs="Tahoma"/>
          <w:sz w:val="20"/>
          <w:szCs w:val="20"/>
        </w:rPr>
      </w:pPr>
      <w:r w:rsidRPr="00EC4B6F">
        <w:rPr>
          <w:rFonts w:ascii="Tahoma" w:hAnsi="Tahoma" w:cs="Tahoma"/>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C4B6F">
        <w:rPr>
          <w:rFonts w:ascii="Tahoma" w:hAnsi="Tahoma" w:cs="Tahoma"/>
          <w:sz w:val="20"/>
          <w:szCs w:val="20"/>
        </w:rPr>
        <w:t>przysługują środki ochrony prawnej przewidziane w dziale VI ustawy Pzp</w:t>
      </w:r>
      <w:r w:rsidR="00B667E3">
        <w:rPr>
          <w:rFonts w:ascii="Tahoma" w:hAnsi="Tahoma" w:cs="Tahoma"/>
          <w:sz w:val="20"/>
          <w:szCs w:val="20"/>
        </w:rPr>
        <w:t>.</w:t>
      </w:r>
    </w:p>
    <w:p w14:paraId="42ED40A4" w14:textId="77777777" w:rsidR="00CF2FD4" w:rsidRPr="00EC4B6F" w:rsidRDefault="00CF2FD4" w:rsidP="00B72C2D">
      <w:pPr>
        <w:numPr>
          <w:ilvl w:val="0"/>
          <w:numId w:val="28"/>
        </w:numPr>
        <w:tabs>
          <w:tab w:val="clear" w:pos="1797"/>
          <w:tab w:val="num" w:pos="709"/>
        </w:tabs>
        <w:suppressAutoHyphens/>
        <w:spacing w:after="40"/>
        <w:ind w:left="709" w:hanging="425"/>
        <w:jc w:val="both"/>
        <w:rPr>
          <w:rFonts w:ascii="Tahoma" w:hAnsi="Tahoma" w:cs="Tahoma"/>
          <w:sz w:val="20"/>
          <w:szCs w:val="20"/>
        </w:rPr>
      </w:pPr>
      <w:r w:rsidRPr="00EC4B6F">
        <w:rPr>
          <w:rFonts w:ascii="Tahoma" w:hAnsi="Tahoma" w:cs="Tahoma"/>
          <w:sz w:val="20"/>
          <w:szCs w:val="20"/>
        </w:rPr>
        <w:t>Środki ochrony prawnej wobec ogłoszenia o zamówieniu oraz SIWZ przysługują również organizacjom wpisanym na listę, o której mowa w art. 154 pkt 5 ustawy Pzp.</w:t>
      </w:r>
    </w:p>
    <w:p w14:paraId="078BACD7" w14:textId="2869F973" w:rsidR="000405B6" w:rsidRPr="0001563A" w:rsidRDefault="00FD7987" w:rsidP="00387FE4">
      <w:pPr>
        <w:tabs>
          <w:tab w:val="left" w:pos="851"/>
          <w:tab w:val="left" w:pos="993"/>
        </w:tabs>
        <w:spacing w:after="40"/>
        <w:ind w:left="709"/>
        <w:jc w:val="both"/>
        <w:rPr>
          <w:rFonts w:ascii="Tahoma" w:hAnsi="Tahoma" w:cs="Tahoma"/>
          <w:b/>
          <w:sz w:val="18"/>
          <w:szCs w:val="18"/>
        </w:rPr>
      </w:pPr>
      <w:r w:rsidRPr="0001563A">
        <w:rPr>
          <w:rFonts w:ascii="Tahoma" w:hAnsi="Tahoma" w:cs="Tahoma"/>
          <w:b/>
          <w:sz w:val="18"/>
          <w:szCs w:val="18"/>
        </w:rPr>
        <w:t>Załączniki:</w:t>
      </w:r>
    </w:p>
    <w:p w14:paraId="04938048" w14:textId="379B049C" w:rsidR="00FD7987" w:rsidRPr="0001563A" w:rsidRDefault="00FD7987" w:rsidP="00387FE4">
      <w:pPr>
        <w:tabs>
          <w:tab w:val="left" w:pos="851"/>
          <w:tab w:val="left" w:pos="993"/>
        </w:tabs>
        <w:spacing w:after="40"/>
        <w:ind w:left="709"/>
        <w:jc w:val="both"/>
        <w:rPr>
          <w:rFonts w:ascii="Tahoma" w:hAnsi="Tahoma" w:cs="Tahoma"/>
          <w:sz w:val="18"/>
          <w:szCs w:val="18"/>
        </w:rPr>
      </w:pPr>
      <w:r w:rsidRPr="0001563A">
        <w:rPr>
          <w:rFonts w:ascii="Tahoma" w:hAnsi="Tahoma" w:cs="Tahoma"/>
          <w:sz w:val="18"/>
          <w:szCs w:val="18"/>
        </w:rPr>
        <w:t xml:space="preserve">Załącznik nr 1 – </w:t>
      </w:r>
      <w:r w:rsidR="00387FE4" w:rsidRPr="0001563A">
        <w:rPr>
          <w:rFonts w:ascii="Tahoma" w:hAnsi="Tahoma" w:cs="Tahoma"/>
          <w:sz w:val="18"/>
          <w:szCs w:val="18"/>
        </w:rPr>
        <w:t>O</w:t>
      </w:r>
      <w:r w:rsidRPr="0001563A">
        <w:rPr>
          <w:rFonts w:ascii="Tahoma" w:hAnsi="Tahoma" w:cs="Tahoma"/>
          <w:sz w:val="18"/>
          <w:szCs w:val="18"/>
        </w:rPr>
        <w:t>pis przedmiotu zamówienia</w:t>
      </w:r>
      <w:r w:rsidR="004C2740" w:rsidRPr="0001563A">
        <w:rPr>
          <w:rFonts w:ascii="Tahoma" w:hAnsi="Tahoma" w:cs="Tahoma"/>
          <w:sz w:val="18"/>
          <w:szCs w:val="18"/>
        </w:rPr>
        <w:t>,</w:t>
      </w:r>
    </w:p>
    <w:p w14:paraId="21D54E92" w14:textId="5A8F83E2" w:rsidR="00F04620" w:rsidRPr="0001563A" w:rsidRDefault="00F04620" w:rsidP="00F04620">
      <w:pPr>
        <w:tabs>
          <w:tab w:val="left" w:pos="851"/>
          <w:tab w:val="left" w:pos="993"/>
        </w:tabs>
        <w:spacing w:after="40"/>
        <w:ind w:left="709"/>
        <w:jc w:val="both"/>
        <w:rPr>
          <w:rFonts w:ascii="Tahoma" w:hAnsi="Tahoma" w:cs="Tahoma"/>
          <w:sz w:val="18"/>
          <w:szCs w:val="18"/>
        </w:rPr>
      </w:pPr>
      <w:r w:rsidRPr="0001563A">
        <w:rPr>
          <w:rFonts w:ascii="Tahoma" w:hAnsi="Tahoma" w:cs="Tahoma"/>
          <w:sz w:val="18"/>
          <w:szCs w:val="18"/>
        </w:rPr>
        <w:t>Załącznik nr 2 – Oświadczenie Wykonawcy,</w:t>
      </w:r>
    </w:p>
    <w:p w14:paraId="429329ED" w14:textId="7730DFFD" w:rsidR="00F04620" w:rsidRPr="0001563A" w:rsidRDefault="00F04620" w:rsidP="00F04620">
      <w:pPr>
        <w:tabs>
          <w:tab w:val="left" w:pos="851"/>
          <w:tab w:val="left" w:pos="993"/>
        </w:tabs>
        <w:spacing w:after="40"/>
        <w:ind w:left="709"/>
        <w:jc w:val="both"/>
        <w:rPr>
          <w:rFonts w:ascii="Tahoma" w:hAnsi="Tahoma" w:cs="Tahoma"/>
          <w:sz w:val="18"/>
          <w:szCs w:val="18"/>
        </w:rPr>
      </w:pPr>
      <w:r w:rsidRPr="0001563A">
        <w:rPr>
          <w:rFonts w:ascii="Tahoma" w:hAnsi="Tahoma" w:cs="Tahoma"/>
          <w:sz w:val="18"/>
          <w:szCs w:val="18"/>
        </w:rPr>
        <w:t>Załącznik nr 3 – Formularz ofertowy</w:t>
      </w:r>
      <w:r w:rsidR="00D37812" w:rsidRPr="0001563A">
        <w:rPr>
          <w:rFonts w:ascii="Tahoma" w:hAnsi="Tahoma" w:cs="Tahoma"/>
          <w:sz w:val="18"/>
          <w:szCs w:val="18"/>
        </w:rPr>
        <w:t>,</w:t>
      </w:r>
    </w:p>
    <w:p w14:paraId="7F3357C6" w14:textId="7BD65A92" w:rsidR="00FD7987" w:rsidRPr="0001563A" w:rsidRDefault="00FD7987" w:rsidP="00387FE4">
      <w:pPr>
        <w:tabs>
          <w:tab w:val="left" w:pos="851"/>
          <w:tab w:val="left" w:pos="993"/>
        </w:tabs>
        <w:spacing w:after="40"/>
        <w:ind w:left="709"/>
        <w:jc w:val="both"/>
        <w:rPr>
          <w:rFonts w:ascii="Tahoma" w:hAnsi="Tahoma" w:cs="Tahoma"/>
          <w:sz w:val="18"/>
          <w:szCs w:val="18"/>
        </w:rPr>
      </w:pPr>
      <w:r w:rsidRPr="0001563A">
        <w:rPr>
          <w:rFonts w:ascii="Tahoma" w:hAnsi="Tahoma" w:cs="Tahoma"/>
          <w:sz w:val="18"/>
          <w:szCs w:val="18"/>
        </w:rPr>
        <w:t xml:space="preserve">Załącznik nr </w:t>
      </w:r>
      <w:r w:rsidR="00F04620" w:rsidRPr="0001563A">
        <w:rPr>
          <w:rFonts w:ascii="Tahoma" w:hAnsi="Tahoma" w:cs="Tahoma"/>
          <w:sz w:val="18"/>
          <w:szCs w:val="18"/>
        </w:rPr>
        <w:t>4</w:t>
      </w:r>
      <w:r w:rsidRPr="0001563A">
        <w:rPr>
          <w:rFonts w:ascii="Tahoma" w:hAnsi="Tahoma" w:cs="Tahoma"/>
          <w:sz w:val="18"/>
          <w:szCs w:val="18"/>
        </w:rPr>
        <w:t xml:space="preserve"> – </w:t>
      </w:r>
      <w:r w:rsidR="00387FE4" w:rsidRPr="0001563A">
        <w:rPr>
          <w:rFonts w:ascii="Tahoma" w:hAnsi="Tahoma" w:cs="Tahoma"/>
          <w:sz w:val="18"/>
          <w:szCs w:val="18"/>
        </w:rPr>
        <w:t>I</w:t>
      </w:r>
      <w:r w:rsidRPr="0001563A">
        <w:rPr>
          <w:rFonts w:ascii="Tahoma" w:hAnsi="Tahoma" w:cs="Tahoma"/>
          <w:sz w:val="18"/>
          <w:szCs w:val="18"/>
        </w:rPr>
        <w:t>stotne postanowienia umowy</w:t>
      </w:r>
      <w:r w:rsidR="004C2740" w:rsidRPr="0001563A">
        <w:rPr>
          <w:rFonts w:ascii="Tahoma" w:hAnsi="Tahoma" w:cs="Tahoma"/>
          <w:sz w:val="18"/>
          <w:szCs w:val="18"/>
        </w:rPr>
        <w:t>.</w:t>
      </w:r>
    </w:p>
    <w:p w14:paraId="175523EF" w14:textId="77777777" w:rsidR="009A5EAC" w:rsidRDefault="009A5EAC" w:rsidP="000405B6">
      <w:pPr>
        <w:tabs>
          <w:tab w:val="left" w:pos="851"/>
          <w:tab w:val="left" w:pos="993"/>
        </w:tabs>
        <w:spacing w:after="40"/>
        <w:ind w:left="1418"/>
        <w:jc w:val="both"/>
        <w:rPr>
          <w:rFonts w:ascii="Tahoma" w:hAnsi="Tahoma" w:cs="Tahoma"/>
          <w:b/>
          <w:sz w:val="20"/>
          <w:szCs w:val="20"/>
        </w:rPr>
      </w:pPr>
    </w:p>
    <w:p w14:paraId="26859BC8" w14:textId="6C4467F5" w:rsidR="000405B6" w:rsidRPr="000405B6" w:rsidRDefault="000405B6" w:rsidP="000405B6">
      <w:pPr>
        <w:tabs>
          <w:tab w:val="left" w:pos="851"/>
          <w:tab w:val="left" w:pos="993"/>
        </w:tabs>
        <w:spacing w:after="40"/>
        <w:ind w:left="1418"/>
        <w:jc w:val="both"/>
        <w:rPr>
          <w:rFonts w:ascii="Tahoma" w:hAnsi="Tahoma" w:cs="Tahoma"/>
          <w:b/>
          <w:sz w:val="20"/>
          <w:szCs w:val="20"/>
        </w:rPr>
      </w:pPr>
      <w:r w:rsidRPr="000405B6">
        <w:rPr>
          <w:rFonts w:ascii="Tahoma" w:hAnsi="Tahoma" w:cs="Tahoma"/>
          <w:b/>
          <w:sz w:val="20"/>
          <w:szCs w:val="20"/>
        </w:rPr>
        <w:t>SPORZĄDZIŁ:                                                              SPRAWDZIŁ:</w:t>
      </w:r>
    </w:p>
    <w:p w14:paraId="3EF08F37" w14:textId="77777777" w:rsidR="00D922A5" w:rsidRDefault="00D922A5" w:rsidP="00AA6E7B">
      <w:pPr>
        <w:keepNext/>
        <w:tabs>
          <w:tab w:val="left" w:pos="851"/>
          <w:tab w:val="left" w:pos="993"/>
        </w:tabs>
        <w:jc w:val="right"/>
        <w:rPr>
          <w:rFonts w:ascii="Tahoma" w:hAnsi="Tahoma" w:cs="Tahoma"/>
          <w:b/>
          <w:sz w:val="20"/>
          <w:szCs w:val="20"/>
        </w:rPr>
      </w:pPr>
    </w:p>
    <w:p w14:paraId="462C290F" w14:textId="77777777" w:rsidR="00D922A5" w:rsidRDefault="00D922A5" w:rsidP="00AA6E7B">
      <w:pPr>
        <w:keepNext/>
        <w:tabs>
          <w:tab w:val="left" w:pos="851"/>
          <w:tab w:val="left" w:pos="993"/>
        </w:tabs>
        <w:jc w:val="right"/>
        <w:rPr>
          <w:rFonts w:ascii="Tahoma" w:hAnsi="Tahoma" w:cs="Tahoma"/>
          <w:b/>
          <w:sz w:val="20"/>
          <w:szCs w:val="20"/>
        </w:rPr>
      </w:pPr>
    </w:p>
    <w:p w14:paraId="78240413" w14:textId="77777777" w:rsidR="00D922A5" w:rsidRDefault="00D922A5" w:rsidP="00AA6E7B">
      <w:pPr>
        <w:keepNext/>
        <w:tabs>
          <w:tab w:val="left" w:pos="851"/>
          <w:tab w:val="left" w:pos="993"/>
        </w:tabs>
        <w:jc w:val="right"/>
        <w:rPr>
          <w:rFonts w:ascii="Tahoma" w:hAnsi="Tahoma" w:cs="Tahoma"/>
          <w:b/>
          <w:sz w:val="20"/>
          <w:szCs w:val="20"/>
        </w:rPr>
      </w:pPr>
    </w:p>
    <w:p w14:paraId="32EA639F" w14:textId="77777777" w:rsidR="00D922A5" w:rsidRDefault="00D922A5" w:rsidP="00AA6E7B">
      <w:pPr>
        <w:keepNext/>
        <w:tabs>
          <w:tab w:val="left" w:pos="851"/>
          <w:tab w:val="left" w:pos="993"/>
        </w:tabs>
        <w:jc w:val="right"/>
        <w:rPr>
          <w:rFonts w:ascii="Tahoma" w:hAnsi="Tahoma" w:cs="Tahoma"/>
          <w:b/>
          <w:sz w:val="20"/>
          <w:szCs w:val="20"/>
        </w:rPr>
      </w:pPr>
    </w:p>
    <w:p w14:paraId="48BCB6B7" w14:textId="77777777" w:rsidR="00D922A5" w:rsidRDefault="00D922A5" w:rsidP="00AA6E7B">
      <w:pPr>
        <w:keepNext/>
        <w:tabs>
          <w:tab w:val="left" w:pos="851"/>
          <w:tab w:val="left" w:pos="993"/>
        </w:tabs>
        <w:jc w:val="right"/>
        <w:rPr>
          <w:rFonts w:ascii="Tahoma" w:hAnsi="Tahoma" w:cs="Tahoma"/>
          <w:b/>
          <w:sz w:val="20"/>
          <w:szCs w:val="20"/>
        </w:rPr>
      </w:pPr>
    </w:p>
    <w:p w14:paraId="17AE3858" w14:textId="77777777" w:rsidR="00D922A5" w:rsidRDefault="00D922A5" w:rsidP="00D922A5">
      <w:pPr>
        <w:widowControl w:val="0"/>
        <w:tabs>
          <w:tab w:val="left" w:pos="851"/>
          <w:tab w:val="left" w:pos="993"/>
        </w:tabs>
        <w:jc w:val="right"/>
        <w:rPr>
          <w:rFonts w:ascii="Tahoma" w:hAnsi="Tahoma" w:cs="Tahoma"/>
          <w:b/>
          <w:sz w:val="20"/>
          <w:szCs w:val="20"/>
        </w:rPr>
      </w:pPr>
    </w:p>
    <w:p w14:paraId="4B256CE7" w14:textId="77777777" w:rsidR="00D922A5" w:rsidRDefault="00D922A5" w:rsidP="00D922A5">
      <w:pPr>
        <w:widowControl w:val="0"/>
        <w:tabs>
          <w:tab w:val="left" w:pos="851"/>
          <w:tab w:val="left" w:pos="993"/>
        </w:tabs>
        <w:jc w:val="right"/>
        <w:rPr>
          <w:rFonts w:ascii="Tahoma" w:hAnsi="Tahoma" w:cs="Tahoma"/>
          <w:b/>
          <w:sz w:val="20"/>
          <w:szCs w:val="20"/>
        </w:rPr>
      </w:pPr>
    </w:p>
    <w:p w14:paraId="3E43B339" w14:textId="77777777" w:rsidR="00D922A5" w:rsidRDefault="00D922A5" w:rsidP="00D922A5">
      <w:pPr>
        <w:widowControl w:val="0"/>
        <w:tabs>
          <w:tab w:val="left" w:pos="851"/>
          <w:tab w:val="left" w:pos="993"/>
        </w:tabs>
        <w:jc w:val="right"/>
        <w:rPr>
          <w:rFonts w:ascii="Tahoma" w:hAnsi="Tahoma" w:cs="Tahoma"/>
          <w:b/>
          <w:sz w:val="20"/>
          <w:szCs w:val="20"/>
        </w:rPr>
      </w:pPr>
    </w:p>
    <w:p w14:paraId="38B37672" w14:textId="75CFC19E" w:rsidR="00184035" w:rsidRDefault="00184035" w:rsidP="00D922A5">
      <w:pPr>
        <w:widowControl w:val="0"/>
        <w:tabs>
          <w:tab w:val="left" w:pos="851"/>
          <w:tab w:val="left" w:pos="993"/>
        </w:tabs>
        <w:jc w:val="right"/>
        <w:rPr>
          <w:rFonts w:ascii="Tahoma" w:hAnsi="Tahoma" w:cs="Tahoma"/>
          <w:b/>
          <w:sz w:val="20"/>
          <w:szCs w:val="20"/>
        </w:rPr>
      </w:pPr>
      <w:r>
        <w:rPr>
          <w:rFonts w:ascii="Tahoma" w:hAnsi="Tahoma" w:cs="Tahoma"/>
          <w:b/>
          <w:sz w:val="20"/>
          <w:szCs w:val="20"/>
        </w:rPr>
        <w:lastRenderedPageBreak/>
        <w:t>Załącznik Nr 1 do SIWZ</w:t>
      </w:r>
    </w:p>
    <w:p w14:paraId="47F66DCE" w14:textId="53DF5FE9" w:rsidR="00AA6E7B" w:rsidRDefault="00AA6E7B" w:rsidP="00AA6E7B">
      <w:pPr>
        <w:keepNext/>
        <w:tabs>
          <w:tab w:val="left" w:pos="851"/>
          <w:tab w:val="left" w:pos="993"/>
        </w:tabs>
        <w:jc w:val="right"/>
        <w:rPr>
          <w:rFonts w:ascii="Tahoma" w:hAnsi="Tahoma" w:cs="Tahoma"/>
          <w:b/>
          <w:sz w:val="20"/>
          <w:szCs w:val="20"/>
        </w:rPr>
      </w:pPr>
    </w:p>
    <w:p w14:paraId="3B6F52F3" w14:textId="38CDFDEF" w:rsidR="00AA6E7B" w:rsidRDefault="00AA6E7B" w:rsidP="00AA6E7B">
      <w:pPr>
        <w:keepNext/>
        <w:tabs>
          <w:tab w:val="left" w:pos="851"/>
          <w:tab w:val="left" w:pos="993"/>
        </w:tabs>
        <w:jc w:val="right"/>
        <w:rPr>
          <w:rFonts w:ascii="Tahoma" w:hAnsi="Tahoma" w:cs="Tahoma"/>
          <w:b/>
          <w:sz w:val="20"/>
          <w:szCs w:val="20"/>
        </w:rPr>
      </w:pPr>
    </w:p>
    <w:p w14:paraId="51938281" w14:textId="0BCF1CEA" w:rsidR="00AA6E7B" w:rsidRDefault="00AA6E7B" w:rsidP="004C2740">
      <w:pPr>
        <w:tabs>
          <w:tab w:val="left" w:pos="851"/>
          <w:tab w:val="left" w:pos="993"/>
        </w:tabs>
        <w:jc w:val="center"/>
        <w:rPr>
          <w:rFonts w:ascii="Tahoma" w:hAnsi="Tahoma" w:cs="Tahoma"/>
          <w:b/>
          <w:sz w:val="20"/>
          <w:szCs w:val="20"/>
        </w:rPr>
      </w:pPr>
      <w:r>
        <w:rPr>
          <w:rFonts w:ascii="Tahoma" w:hAnsi="Tahoma" w:cs="Tahoma"/>
          <w:b/>
          <w:sz w:val="20"/>
          <w:szCs w:val="20"/>
        </w:rPr>
        <w:t>OPIS PRZEDMIOTU ZAMÓWIENIA</w:t>
      </w:r>
    </w:p>
    <w:p w14:paraId="239503F8" w14:textId="26C5F519" w:rsidR="004C2740" w:rsidRDefault="004C2740" w:rsidP="004C2740">
      <w:pPr>
        <w:tabs>
          <w:tab w:val="left" w:pos="851"/>
          <w:tab w:val="left" w:pos="993"/>
        </w:tabs>
        <w:jc w:val="center"/>
        <w:rPr>
          <w:rFonts w:ascii="Tahoma" w:hAnsi="Tahoma" w:cs="Tahoma"/>
          <w:b/>
          <w:sz w:val="20"/>
          <w:szCs w:val="20"/>
        </w:rPr>
      </w:pPr>
    </w:p>
    <w:p w14:paraId="135875CF" w14:textId="77777777" w:rsidR="004C2740" w:rsidRDefault="004C2740" w:rsidP="004C2740">
      <w:pPr>
        <w:tabs>
          <w:tab w:val="left" w:pos="851"/>
          <w:tab w:val="left" w:pos="993"/>
        </w:tabs>
        <w:jc w:val="center"/>
        <w:rPr>
          <w:rFonts w:ascii="Tahoma" w:hAnsi="Tahoma" w:cs="Tahoma"/>
          <w:b/>
          <w:sz w:val="20"/>
          <w:szCs w:val="20"/>
        </w:rPr>
      </w:pPr>
    </w:p>
    <w:p w14:paraId="118CBEC5" w14:textId="77777777" w:rsidR="004C2740" w:rsidRPr="004C2740" w:rsidRDefault="004C2740" w:rsidP="00565F27">
      <w:pPr>
        <w:keepNext/>
        <w:numPr>
          <w:ilvl w:val="0"/>
          <w:numId w:val="42"/>
        </w:numPr>
        <w:spacing w:line="480" w:lineRule="auto"/>
        <w:ind w:left="425" w:hanging="357"/>
        <w:jc w:val="both"/>
        <w:outlineLvl w:val="0"/>
        <w:rPr>
          <w:rFonts w:ascii="Tahoma" w:hAnsi="Tahoma" w:cs="Tahoma"/>
          <w:b/>
          <w:bCs/>
          <w:kern w:val="1"/>
          <w:sz w:val="20"/>
          <w:szCs w:val="20"/>
          <w:lang w:eastAsia="zh-CN"/>
        </w:rPr>
      </w:pPr>
      <w:r w:rsidRPr="004C2740">
        <w:rPr>
          <w:rFonts w:ascii="Tahoma" w:hAnsi="Tahoma" w:cs="Tahoma"/>
          <w:b/>
          <w:bCs/>
          <w:kern w:val="1"/>
          <w:sz w:val="20"/>
          <w:szCs w:val="20"/>
          <w:lang w:eastAsia="zh-CN"/>
        </w:rPr>
        <w:t>Definicje</w:t>
      </w:r>
    </w:p>
    <w:p w14:paraId="5F7F5658" w14:textId="77777777" w:rsidR="004C2740" w:rsidRPr="004C2740" w:rsidRDefault="004C2740" w:rsidP="004C2740">
      <w:pPr>
        <w:suppressAutoHyphens/>
        <w:ind w:left="2410" w:hanging="1702"/>
        <w:jc w:val="both"/>
        <w:rPr>
          <w:rFonts w:ascii="Tahoma" w:hAnsi="Tahoma" w:cs="Tahoma"/>
          <w:kern w:val="1"/>
          <w:sz w:val="20"/>
          <w:szCs w:val="20"/>
          <w:lang w:eastAsia="zh-CN"/>
        </w:rPr>
      </w:pPr>
      <w:r w:rsidRPr="004C2740">
        <w:rPr>
          <w:rFonts w:ascii="Tahoma" w:hAnsi="Tahoma" w:cs="Tahoma"/>
          <w:b/>
          <w:kern w:val="1"/>
          <w:sz w:val="20"/>
          <w:szCs w:val="20"/>
          <w:lang w:eastAsia="zh-CN"/>
        </w:rPr>
        <w:t>Awaria</w:t>
      </w:r>
      <w:r w:rsidRPr="004C2740">
        <w:rPr>
          <w:rFonts w:ascii="Tahoma" w:hAnsi="Tahoma" w:cs="Tahoma"/>
          <w:kern w:val="1"/>
          <w:sz w:val="20"/>
          <w:szCs w:val="20"/>
          <w:lang w:eastAsia="zh-CN"/>
        </w:rPr>
        <w:t xml:space="preserve">  </w:t>
      </w:r>
      <w:r w:rsidRPr="004C2740">
        <w:rPr>
          <w:rFonts w:ascii="Tahoma" w:hAnsi="Tahoma" w:cs="Tahoma"/>
          <w:kern w:val="1"/>
          <w:sz w:val="20"/>
          <w:szCs w:val="20"/>
          <w:lang w:eastAsia="zh-CN"/>
        </w:rPr>
        <w:tab/>
        <w:t xml:space="preserve">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 </w:t>
      </w:r>
    </w:p>
    <w:p w14:paraId="33205273" w14:textId="77777777" w:rsidR="004C2740" w:rsidRPr="004C2740" w:rsidRDefault="004C2740" w:rsidP="004C2740">
      <w:pPr>
        <w:suppressAutoHyphens/>
        <w:ind w:left="2410" w:hanging="1702"/>
        <w:jc w:val="both"/>
        <w:rPr>
          <w:rFonts w:ascii="Tahoma" w:hAnsi="Tahoma" w:cs="Tahoma"/>
          <w:kern w:val="1"/>
          <w:sz w:val="20"/>
          <w:szCs w:val="20"/>
          <w:lang w:eastAsia="zh-CN"/>
        </w:rPr>
      </w:pPr>
      <w:r w:rsidRPr="004C2740">
        <w:rPr>
          <w:rFonts w:ascii="Tahoma" w:hAnsi="Tahoma" w:cs="Tahoma"/>
          <w:b/>
          <w:kern w:val="1"/>
          <w:sz w:val="20"/>
          <w:szCs w:val="20"/>
          <w:lang w:eastAsia="zh-CN"/>
        </w:rPr>
        <w:t xml:space="preserve">Błąd </w:t>
      </w:r>
      <w:r w:rsidRPr="004C2740">
        <w:rPr>
          <w:rFonts w:ascii="Tahoma" w:hAnsi="Tahoma" w:cs="Tahoma"/>
          <w:kern w:val="1"/>
          <w:sz w:val="20"/>
          <w:szCs w:val="20"/>
          <w:lang w:eastAsia="zh-CN"/>
        </w:rPr>
        <w:t xml:space="preserve"> </w:t>
      </w:r>
      <w:r w:rsidRPr="004C2740">
        <w:rPr>
          <w:rFonts w:ascii="Tahoma" w:hAnsi="Tahoma" w:cs="Tahoma"/>
          <w:kern w:val="1"/>
          <w:sz w:val="20"/>
          <w:szCs w:val="20"/>
          <w:lang w:eastAsia="zh-CN"/>
        </w:rPr>
        <w:tab/>
        <w:t>Usterkę oprogramowania powodująca jego nieprawidłowe działanie;</w:t>
      </w:r>
    </w:p>
    <w:p w14:paraId="7A07CF81" w14:textId="77777777" w:rsidR="004C2740" w:rsidRPr="004C2740" w:rsidRDefault="004C2740" w:rsidP="004C2740">
      <w:pPr>
        <w:suppressAutoHyphens/>
        <w:ind w:left="2410" w:hanging="1702"/>
        <w:jc w:val="both"/>
        <w:rPr>
          <w:rFonts w:ascii="Tahoma" w:hAnsi="Tahoma" w:cs="Tahoma"/>
          <w:kern w:val="1"/>
          <w:sz w:val="20"/>
          <w:szCs w:val="20"/>
          <w:lang w:eastAsia="zh-CN"/>
        </w:rPr>
      </w:pPr>
      <w:r w:rsidRPr="004C2740">
        <w:rPr>
          <w:rFonts w:ascii="Tahoma" w:hAnsi="Tahoma" w:cs="Tahoma"/>
          <w:b/>
          <w:kern w:val="1"/>
          <w:sz w:val="20"/>
          <w:szCs w:val="20"/>
          <w:lang w:eastAsia="zh-CN"/>
        </w:rPr>
        <w:t>Uszkodzenie</w:t>
      </w:r>
      <w:r w:rsidRPr="004C2740">
        <w:rPr>
          <w:rFonts w:ascii="Tahoma" w:hAnsi="Tahoma" w:cs="Tahoma"/>
          <w:kern w:val="1"/>
          <w:sz w:val="20"/>
          <w:szCs w:val="20"/>
          <w:lang w:eastAsia="zh-CN"/>
        </w:rPr>
        <w:tab/>
        <w:t>Przypadek losowy, powodujący utracenie chwilowe lub stałe zdatności obiektu. Uszkodzenie następuje wtedy, gdy wartości parametrów danego obiektu eksploatacji nie są w normie i przekraczają jego graniczne wartości wytrzymałości;</w:t>
      </w:r>
      <w:r w:rsidRPr="004C2740">
        <w:rPr>
          <w:rFonts w:ascii="Tahoma" w:hAnsi="Tahoma" w:cs="Tahoma"/>
          <w:kern w:val="1"/>
          <w:sz w:val="20"/>
          <w:szCs w:val="20"/>
          <w:lang w:eastAsia="zh-CN"/>
        </w:rPr>
        <w:tab/>
      </w:r>
    </w:p>
    <w:p w14:paraId="18B07DE1" w14:textId="7EE8077E" w:rsidR="004C2740" w:rsidRPr="004C2740" w:rsidRDefault="004C2740" w:rsidP="004C2740">
      <w:pPr>
        <w:suppressAutoHyphens/>
        <w:ind w:left="2410" w:hanging="1702"/>
        <w:jc w:val="both"/>
        <w:rPr>
          <w:rFonts w:ascii="Tahoma" w:hAnsi="Tahoma" w:cs="Tahoma"/>
          <w:kern w:val="1"/>
          <w:sz w:val="20"/>
          <w:szCs w:val="20"/>
          <w:lang w:eastAsia="zh-CN"/>
        </w:rPr>
      </w:pPr>
      <w:r w:rsidRPr="004C2740">
        <w:rPr>
          <w:rFonts w:ascii="Tahoma" w:hAnsi="Tahoma" w:cs="Tahoma"/>
          <w:kern w:val="1"/>
          <w:sz w:val="20"/>
          <w:szCs w:val="20"/>
          <w:lang w:eastAsia="zh-CN"/>
        </w:rPr>
        <w:t xml:space="preserve">Awaria/uszkodzenie może dotyczyć obiektu tj. urządzenia teleinformatycznego, grupy urządzeń teleinformatycznych (maszyn), systemu teleinformatycznego </w:t>
      </w:r>
      <w:r w:rsidRPr="004C2740">
        <w:rPr>
          <w:rFonts w:ascii="Tahoma" w:hAnsi="Tahoma" w:cs="Tahoma"/>
          <w:kern w:val="1"/>
          <w:sz w:val="20"/>
          <w:szCs w:val="20"/>
          <w:u w:val="single"/>
          <w:lang w:eastAsia="zh-CN"/>
        </w:rPr>
        <w:t xml:space="preserve">(zespół urządzeń i oprogramowania) </w:t>
      </w:r>
      <w:r w:rsidRPr="004C2740">
        <w:rPr>
          <w:rFonts w:ascii="Tahoma" w:hAnsi="Tahoma" w:cs="Tahoma"/>
          <w:kern w:val="1"/>
          <w:sz w:val="20"/>
          <w:szCs w:val="20"/>
          <w:lang w:eastAsia="zh-CN"/>
        </w:rPr>
        <w:t xml:space="preserve">lub </w:t>
      </w:r>
      <w:r w:rsidR="00D922A5">
        <w:rPr>
          <w:rFonts w:ascii="Tahoma" w:hAnsi="Tahoma" w:cs="Tahoma"/>
          <w:kern w:val="1"/>
          <w:sz w:val="20"/>
          <w:szCs w:val="20"/>
          <w:lang w:eastAsia="zh-CN"/>
        </w:rPr>
        <w:t>oprogramowania na te urządzenia.</w:t>
      </w:r>
    </w:p>
    <w:p w14:paraId="45D9D783" w14:textId="77777777" w:rsidR="004C2740" w:rsidRPr="004C2740" w:rsidRDefault="004C2740" w:rsidP="004C2740">
      <w:pPr>
        <w:suppressAutoHyphens/>
        <w:ind w:left="2410" w:hanging="1702"/>
        <w:jc w:val="both"/>
        <w:rPr>
          <w:rFonts w:ascii="Tahoma" w:hAnsi="Tahoma" w:cs="Tahoma"/>
          <w:kern w:val="1"/>
          <w:sz w:val="20"/>
          <w:szCs w:val="20"/>
          <w:lang w:eastAsia="zh-CN"/>
        </w:rPr>
      </w:pPr>
    </w:p>
    <w:p w14:paraId="5BABFA3F" w14:textId="77777777" w:rsidR="004C2740" w:rsidRPr="004C2740" w:rsidRDefault="004C2740" w:rsidP="004C2740">
      <w:pPr>
        <w:ind w:left="540"/>
        <w:jc w:val="both"/>
        <w:rPr>
          <w:rFonts w:ascii="Tahoma" w:hAnsi="Tahoma" w:cs="Tahoma"/>
          <w:b/>
          <w:bCs/>
          <w:sz w:val="20"/>
          <w:szCs w:val="20"/>
        </w:rPr>
      </w:pPr>
    </w:p>
    <w:p w14:paraId="6FAC2198" w14:textId="77777777" w:rsidR="004C2740" w:rsidRPr="004C2740" w:rsidRDefault="004C2740" w:rsidP="004C2740">
      <w:pPr>
        <w:ind w:left="540"/>
        <w:jc w:val="both"/>
        <w:rPr>
          <w:rFonts w:ascii="Tahoma" w:hAnsi="Tahoma" w:cs="Tahoma"/>
          <w:b/>
          <w:bCs/>
          <w:sz w:val="20"/>
          <w:szCs w:val="20"/>
        </w:rPr>
      </w:pPr>
    </w:p>
    <w:p w14:paraId="3991B4D6" w14:textId="1149CB96" w:rsidR="004C2740" w:rsidRDefault="004C2740" w:rsidP="00565F27">
      <w:pPr>
        <w:keepNext/>
        <w:numPr>
          <w:ilvl w:val="0"/>
          <w:numId w:val="42"/>
        </w:numPr>
        <w:suppressAutoHyphens/>
        <w:ind w:left="426"/>
        <w:jc w:val="both"/>
        <w:outlineLvl w:val="0"/>
        <w:rPr>
          <w:rFonts w:ascii="Tahoma" w:hAnsi="Tahoma" w:cs="Tahoma"/>
          <w:b/>
          <w:bCs/>
          <w:kern w:val="1"/>
          <w:sz w:val="20"/>
          <w:szCs w:val="20"/>
        </w:rPr>
      </w:pPr>
      <w:bookmarkStart w:id="1" w:name="_Toc345915165"/>
      <w:bookmarkStart w:id="2" w:name="_Toc338424147"/>
      <w:bookmarkStart w:id="3" w:name="_Toc338424015"/>
      <w:bookmarkStart w:id="4" w:name="_Toc338423924"/>
      <w:bookmarkStart w:id="5" w:name="_Toc337647636"/>
      <w:r w:rsidRPr="004C2740">
        <w:rPr>
          <w:rFonts w:ascii="Tahoma" w:hAnsi="Tahoma" w:cs="Tahoma"/>
          <w:b/>
          <w:bCs/>
          <w:kern w:val="1"/>
          <w:sz w:val="20"/>
          <w:szCs w:val="20"/>
          <w:lang w:eastAsia="zh-CN"/>
        </w:rPr>
        <w:t>Przedmiot zamówienia</w:t>
      </w:r>
      <w:bookmarkEnd w:id="1"/>
      <w:bookmarkEnd w:id="2"/>
      <w:bookmarkEnd w:id="3"/>
      <w:bookmarkEnd w:id="4"/>
      <w:bookmarkEnd w:id="5"/>
    </w:p>
    <w:p w14:paraId="571405D8" w14:textId="77777777" w:rsidR="004C2740" w:rsidRPr="004C2740" w:rsidRDefault="004C2740" w:rsidP="004C2740">
      <w:pPr>
        <w:keepNext/>
        <w:suppressAutoHyphens/>
        <w:ind w:left="426"/>
        <w:jc w:val="both"/>
        <w:outlineLvl w:val="0"/>
        <w:rPr>
          <w:rFonts w:ascii="Tahoma" w:hAnsi="Tahoma" w:cs="Tahoma"/>
          <w:b/>
          <w:bCs/>
          <w:kern w:val="1"/>
          <w:sz w:val="20"/>
          <w:szCs w:val="20"/>
        </w:rPr>
      </w:pPr>
    </w:p>
    <w:p w14:paraId="4591E729" w14:textId="6CD10BD0" w:rsidR="002E0B69" w:rsidRPr="00D922A5" w:rsidRDefault="002E0B69" w:rsidP="00D922A5">
      <w:pPr>
        <w:pStyle w:val="Akapitzlist"/>
        <w:widowControl w:val="0"/>
        <w:numPr>
          <w:ilvl w:val="0"/>
          <w:numId w:val="75"/>
        </w:numPr>
        <w:tabs>
          <w:tab w:val="left" w:pos="360"/>
          <w:tab w:val="left" w:pos="540"/>
        </w:tabs>
        <w:suppressAutoHyphens/>
        <w:autoSpaceDE w:val="0"/>
        <w:spacing w:line="276" w:lineRule="auto"/>
        <w:jc w:val="both"/>
        <w:rPr>
          <w:rFonts w:ascii="Tahoma" w:eastAsia="Calibri" w:hAnsi="Tahoma" w:cs="Tahoma"/>
          <w:sz w:val="20"/>
          <w:szCs w:val="20"/>
        </w:rPr>
      </w:pPr>
      <w:r w:rsidRPr="00D922A5">
        <w:rPr>
          <w:rFonts w:ascii="Tahoma" w:eastAsia="Calibri" w:hAnsi="Tahoma" w:cs="Tahoma"/>
          <w:sz w:val="20"/>
          <w:szCs w:val="20"/>
          <w:lang w:eastAsia="ar-SA"/>
        </w:rPr>
        <w:t>Przedmiotem zamówienia  jest:</w:t>
      </w:r>
    </w:p>
    <w:p w14:paraId="40AC90FF" w14:textId="2ABF0B85" w:rsidR="002E0B69" w:rsidRPr="00200A6B" w:rsidRDefault="00C30ADB" w:rsidP="00D922A5">
      <w:pPr>
        <w:pStyle w:val="Akapitzlist"/>
        <w:widowControl w:val="0"/>
        <w:tabs>
          <w:tab w:val="left" w:pos="360"/>
          <w:tab w:val="left" w:pos="540"/>
        </w:tabs>
        <w:suppressAutoHyphens/>
        <w:autoSpaceDE w:val="0"/>
        <w:spacing w:line="276" w:lineRule="auto"/>
        <w:ind w:left="993" w:hanging="273"/>
        <w:jc w:val="both"/>
        <w:rPr>
          <w:rFonts w:ascii="Tahoma" w:eastAsia="Calibri" w:hAnsi="Tahoma" w:cs="Tahoma"/>
          <w:sz w:val="20"/>
          <w:szCs w:val="20"/>
        </w:rPr>
      </w:pPr>
      <w:r>
        <w:rPr>
          <w:rFonts w:ascii="Tahoma" w:hAnsi="Tahoma" w:cs="Tahoma"/>
          <w:sz w:val="20"/>
          <w:szCs w:val="20"/>
        </w:rPr>
        <w:t xml:space="preserve">a) </w:t>
      </w:r>
      <w:r w:rsidR="002E0B69" w:rsidRPr="00200A6B">
        <w:rPr>
          <w:rFonts w:ascii="Tahoma" w:hAnsi="Tahoma" w:cs="Tahoma"/>
          <w:sz w:val="20"/>
          <w:szCs w:val="20"/>
        </w:rPr>
        <w:t>dostawa systemu zapobiegania i wykrywania zagrożeń zamaskowanych, nierozpoznawalnych i typu 0-day (SZiKZZN0), która obejmuje dostawę urządzenia typu appliance, chroniącego przed zagrożeniami zaawansowanymi, atakami typu Zero-Day, atakami typu APT (Advanced Persistent Threats) poprzez sandboxing dokumentów i prewencyjną rekonstrukcję dokumentów;</w:t>
      </w:r>
    </w:p>
    <w:p w14:paraId="7525EF2E" w14:textId="7E29C8F3" w:rsidR="002E0B69" w:rsidRPr="00200A6B" w:rsidRDefault="00C30ADB" w:rsidP="00D922A5">
      <w:pPr>
        <w:pStyle w:val="Akapitzlist"/>
        <w:widowControl w:val="0"/>
        <w:tabs>
          <w:tab w:val="left" w:pos="360"/>
          <w:tab w:val="left" w:pos="540"/>
        </w:tabs>
        <w:suppressAutoHyphens/>
        <w:autoSpaceDE w:val="0"/>
        <w:spacing w:line="276" w:lineRule="auto"/>
        <w:jc w:val="both"/>
        <w:rPr>
          <w:rFonts w:ascii="Tahoma" w:eastAsia="Calibri" w:hAnsi="Tahoma" w:cs="Tahoma"/>
          <w:sz w:val="20"/>
          <w:szCs w:val="20"/>
        </w:rPr>
      </w:pPr>
      <w:r>
        <w:rPr>
          <w:rFonts w:ascii="Tahoma" w:hAnsi="Tahoma" w:cs="Tahoma"/>
          <w:sz w:val="20"/>
          <w:szCs w:val="20"/>
        </w:rPr>
        <w:t xml:space="preserve">b) </w:t>
      </w:r>
      <w:r w:rsidR="002E0B69" w:rsidRPr="00200A6B">
        <w:rPr>
          <w:rFonts w:ascii="Tahoma" w:hAnsi="Tahoma" w:cs="Tahoma"/>
          <w:sz w:val="20"/>
          <w:szCs w:val="20"/>
        </w:rPr>
        <w:t>dostawa systemu bezpieczeństwa końcówek (komputerów PC), w skład którego wchodzą:</w:t>
      </w:r>
    </w:p>
    <w:p w14:paraId="4B55A375" w14:textId="240F181A" w:rsidR="002E0B69" w:rsidRDefault="00C30ADB" w:rsidP="00D922A5">
      <w:pPr>
        <w:spacing w:line="276" w:lineRule="auto"/>
        <w:ind w:left="1134" w:hanging="141"/>
        <w:jc w:val="both"/>
        <w:rPr>
          <w:rFonts w:ascii="Tahoma" w:hAnsi="Tahoma" w:cs="Tahoma"/>
          <w:sz w:val="20"/>
          <w:szCs w:val="20"/>
        </w:rPr>
      </w:pPr>
      <w:r>
        <w:rPr>
          <w:rFonts w:ascii="Tahoma" w:hAnsi="Tahoma" w:cs="Tahoma"/>
          <w:sz w:val="20"/>
          <w:szCs w:val="20"/>
        </w:rPr>
        <w:t xml:space="preserve">- </w:t>
      </w:r>
      <w:r w:rsidR="002E0B69" w:rsidRPr="00AD23FC">
        <w:rPr>
          <w:rFonts w:ascii="Tahoma" w:hAnsi="Tahoma" w:cs="Tahoma"/>
          <w:sz w:val="20"/>
          <w:szCs w:val="20"/>
        </w:rPr>
        <w:t>moduł ochrony końcówek komputerowych  (komputerów PC) dla systemów Microsoft Windows,</w:t>
      </w:r>
    </w:p>
    <w:p w14:paraId="79DC5F10" w14:textId="721C60CE" w:rsidR="002E0B69" w:rsidRDefault="00C30ADB" w:rsidP="00D922A5">
      <w:pPr>
        <w:spacing w:line="276" w:lineRule="auto"/>
        <w:ind w:left="1134" w:hanging="141"/>
        <w:jc w:val="both"/>
        <w:rPr>
          <w:rFonts w:ascii="Tahoma" w:hAnsi="Tahoma" w:cs="Tahoma"/>
          <w:sz w:val="20"/>
          <w:szCs w:val="20"/>
        </w:rPr>
      </w:pPr>
      <w:r>
        <w:rPr>
          <w:rFonts w:ascii="Tahoma" w:hAnsi="Tahoma" w:cs="Tahoma"/>
          <w:sz w:val="20"/>
          <w:szCs w:val="20"/>
        </w:rPr>
        <w:t xml:space="preserve">- </w:t>
      </w:r>
      <w:r w:rsidR="002E0B69" w:rsidRPr="00565F27">
        <w:rPr>
          <w:rFonts w:ascii="Tahoma" w:hAnsi="Tahoma" w:cs="Tahoma"/>
          <w:sz w:val="20"/>
          <w:szCs w:val="20"/>
        </w:rPr>
        <w:t>system zarządzania modułami ochrony końcówek komputerowych.</w:t>
      </w:r>
    </w:p>
    <w:p w14:paraId="756E8930" w14:textId="1013E68A" w:rsidR="002E0B69" w:rsidRPr="00200A6B" w:rsidRDefault="009A632A" w:rsidP="00200A6B">
      <w:pPr>
        <w:pStyle w:val="Akapitzlist"/>
        <w:numPr>
          <w:ilvl w:val="0"/>
          <w:numId w:val="75"/>
        </w:numPr>
        <w:spacing w:line="276" w:lineRule="auto"/>
        <w:jc w:val="both"/>
        <w:rPr>
          <w:rFonts w:ascii="Tahoma" w:hAnsi="Tahoma" w:cs="Tahoma"/>
          <w:sz w:val="20"/>
          <w:szCs w:val="20"/>
        </w:rPr>
      </w:pPr>
      <w:r>
        <w:rPr>
          <w:rFonts w:ascii="Tahoma" w:hAnsi="Tahoma" w:cs="Tahoma"/>
          <w:sz w:val="20"/>
          <w:szCs w:val="20"/>
        </w:rPr>
        <w:t>u</w:t>
      </w:r>
      <w:r w:rsidR="00AE2D43">
        <w:rPr>
          <w:rFonts w:ascii="Tahoma" w:hAnsi="Tahoma" w:cs="Tahoma"/>
          <w:sz w:val="20"/>
          <w:szCs w:val="20"/>
        </w:rPr>
        <w:t>dzielenie</w:t>
      </w:r>
      <w:r>
        <w:rPr>
          <w:rFonts w:ascii="Tahoma" w:hAnsi="Tahoma" w:cs="Tahoma"/>
          <w:sz w:val="20"/>
          <w:szCs w:val="20"/>
        </w:rPr>
        <w:t xml:space="preserve"> </w:t>
      </w:r>
      <w:r w:rsidR="002E0B69" w:rsidRPr="00200A6B">
        <w:rPr>
          <w:rFonts w:ascii="Tahoma" w:hAnsi="Tahoma" w:cs="Tahoma"/>
          <w:sz w:val="20"/>
          <w:szCs w:val="20"/>
        </w:rPr>
        <w:t>3</w:t>
      </w:r>
      <w:r>
        <w:rPr>
          <w:rFonts w:ascii="Tahoma" w:hAnsi="Tahoma" w:cs="Tahoma"/>
          <w:sz w:val="20"/>
          <w:szCs w:val="20"/>
        </w:rPr>
        <w:t>6-</w:t>
      </w:r>
      <w:r w:rsidR="002E0B69" w:rsidRPr="00200A6B">
        <w:rPr>
          <w:rFonts w:ascii="Tahoma" w:hAnsi="Tahoma" w:cs="Tahoma"/>
          <w:sz w:val="20"/>
          <w:szCs w:val="20"/>
        </w:rPr>
        <w:t>miesięc</w:t>
      </w:r>
      <w:r w:rsidR="00AE2D43">
        <w:rPr>
          <w:rFonts w:ascii="Tahoma" w:hAnsi="Tahoma" w:cs="Tahoma"/>
          <w:sz w:val="20"/>
          <w:szCs w:val="20"/>
        </w:rPr>
        <w:t>znej</w:t>
      </w:r>
      <w:r w:rsidR="002E0B69" w:rsidRPr="00200A6B">
        <w:rPr>
          <w:rFonts w:ascii="Tahoma" w:hAnsi="Tahoma" w:cs="Tahoma"/>
          <w:sz w:val="20"/>
          <w:szCs w:val="20"/>
        </w:rPr>
        <w:t xml:space="preserve"> </w:t>
      </w:r>
      <w:r w:rsidR="00AE2D43">
        <w:rPr>
          <w:rFonts w:ascii="Tahoma" w:hAnsi="Tahoma" w:cs="Tahoma"/>
          <w:sz w:val="20"/>
          <w:szCs w:val="20"/>
        </w:rPr>
        <w:t>gwarancji</w:t>
      </w:r>
      <w:r w:rsidR="002E0B69" w:rsidRPr="00200A6B">
        <w:rPr>
          <w:rFonts w:ascii="Tahoma" w:hAnsi="Tahoma" w:cs="Tahoma"/>
          <w:sz w:val="20"/>
          <w:szCs w:val="20"/>
        </w:rPr>
        <w:t xml:space="preserve"> od dnia podpisania protokołu odbioru dla:</w:t>
      </w:r>
    </w:p>
    <w:p w14:paraId="2C91EF99" w14:textId="33E7C5BC" w:rsidR="002E0B69" w:rsidRPr="00200A6B" w:rsidRDefault="002E0B69" w:rsidP="00200A6B">
      <w:pPr>
        <w:pStyle w:val="Akapitzlist"/>
        <w:numPr>
          <w:ilvl w:val="1"/>
          <w:numId w:val="42"/>
        </w:numPr>
        <w:spacing w:line="276" w:lineRule="auto"/>
        <w:ind w:left="993" w:hanging="284"/>
        <w:jc w:val="both"/>
        <w:rPr>
          <w:rFonts w:ascii="Tahoma" w:hAnsi="Tahoma" w:cs="Tahoma"/>
          <w:sz w:val="20"/>
          <w:szCs w:val="20"/>
        </w:rPr>
      </w:pPr>
      <w:r w:rsidRPr="00200A6B">
        <w:rPr>
          <w:rFonts w:ascii="Tahoma" w:hAnsi="Tahoma" w:cs="Tahoma"/>
          <w:sz w:val="20"/>
          <w:szCs w:val="20"/>
        </w:rPr>
        <w:t>urządzenia ochrony przez sandboxing,</w:t>
      </w:r>
    </w:p>
    <w:p w14:paraId="75A18F7B" w14:textId="668002F0" w:rsidR="002E0B69" w:rsidRPr="00D922A5" w:rsidRDefault="002E0B69" w:rsidP="00D922A5">
      <w:pPr>
        <w:pStyle w:val="Akapitzlist"/>
        <w:numPr>
          <w:ilvl w:val="1"/>
          <w:numId w:val="42"/>
        </w:numPr>
        <w:spacing w:line="276" w:lineRule="auto"/>
        <w:ind w:left="993" w:hanging="284"/>
        <w:jc w:val="both"/>
        <w:rPr>
          <w:rFonts w:ascii="Tahoma" w:hAnsi="Tahoma" w:cs="Tahoma"/>
          <w:sz w:val="20"/>
          <w:szCs w:val="20"/>
        </w:rPr>
      </w:pPr>
      <w:r w:rsidRPr="00D922A5">
        <w:rPr>
          <w:rFonts w:ascii="Tahoma" w:hAnsi="Tahoma" w:cs="Tahoma"/>
          <w:sz w:val="20"/>
          <w:szCs w:val="20"/>
        </w:rPr>
        <w:t>systemu bezpieczeństwa końcówek.</w:t>
      </w:r>
    </w:p>
    <w:p w14:paraId="36AC5849" w14:textId="2B539461" w:rsidR="004C2740" w:rsidRDefault="00D922A5" w:rsidP="00D922A5">
      <w:pPr>
        <w:suppressAutoHyphens/>
        <w:ind w:left="567" w:hanging="283"/>
        <w:jc w:val="both"/>
        <w:rPr>
          <w:rFonts w:ascii="Tahoma" w:hAnsi="Tahoma" w:cs="Tahoma"/>
          <w:sz w:val="20"/>
          <w:szCs w:val="20"/>
        </w:rPr>
      </w:pPr>
      <w:r>
        <w:rPr>
          <w:rFonts w:ascii="Tahoma" w:hAnsi="Tahoma" w:cs="Tahoma"/>
          <w:sz w:val="20"/>
          <w:szCs w:val="20"/>
        </w:rPr>
        <w:t xml:space="preserve">3) </w:t>
      </w:r>
      <w:r w:rsidR="00C30ADB" w:rsidRPr="00D922A5">
        <w:rPr>
          <w:rFonts w:ascii="Tahoma" w:hAnsi="Tahoma" w:cs="Tahoma"/>
          <w:sz w:val="20"/>
          <w:szCs w:val="20"/>
        </w:rPr>
        <w:t>Zamawiający wymaga, aby dostarczone urządzenia, o których mowa w pkt 2.1) pracowały w  systemie poczty elektronicznej funkcjonującej u Zamawiającego. System poczty elektronicznej oparty jest o serwer Microsoft Exchange 2016 i urządzenie brzegowe Barracuda Email Security Gateway.</w:t>
      </w:r>
    </w:p>
    <w:p w14:paraId="321D5BB2" w14:textId="77777777" w:rsidR="00D922A5" w:rsidRPr="004C2740" w:rsidRDefault="00D922A5" w:rsidP="004C2740">
      <w:pPr>
        <w:suppressAutoHyphens/>
        <w:ind w:firstLine="709"/>
        <w:jc w:val="both"/>
        <w:rPr>
          <w:rFonts w:ascii="Tahoma" w:hAnsi="Tahoma" w:cs="Tahoma"/>
          <w:sz w:val="20"/>
          <w:szCs w:val="20"/>
        </w:rPr>
      </w:pPr>
    </w:p>
    <w:p w14:paraId="0CC3B16E" w14:textId="77777777" w:rsidR="004C2740" w:rsidRPr="004C2740" w:rsidRDefault="004C2740" w:rsidP="00565F27">
      <w:pPr>
        <w:keepNext/>
        <w:numPr>
          <w:ilvl w:val="0"/>
          <w:numId w:val="42"/>
        </w:numPr>
        <w:suppressAutoHyphens/>
        <w:ind w:left="426"/>
        <w:jc w:val="both"/>
        <w:outlineLvl w:val="0"/>
        <w:rPr>
          <w:rFonts w:ascii="Tahoma" w:hAnsi="Tahoma" w:cs="Tahoma"/>
          <w:b/>
          <w:bCs/>
          <w:kern w:val="1"/>
          <w:sz w:val="20"/>
          <w:szCs w:val="20"/>
          <w:lang w:eastAsia="zh-CN"/>
        </w:rPr>
      </w:pPr>
      <w:r w:rsidRPr="004C2740">
        <w:rPr>
          <w:rFonts w:ascii="Tahoma" w:hAnsi="Tahoma" w:cs="Tahoma"/>
          <w:b/>
          <w:bCs/>
          <w:kern w:val="1"/>
          <w:sz w:val="20"/>
          <w:szCs w:val="20"/>
          <w:lang w:eastAsia="zh-CN"/>
        </w:rPr>
        <w:t>System zapobiegania i wykrywania zagrożeń zamaskowanych, nierozpoznanych i zagrożeń typu 0-day (SZiKZZN0)</w:t>
      </w:r>
    </w:p>
    <w:p w14:paraId="4A7A7252" w14:textId="77777777" w:rsidR="004C2740" w:rsidRPr="004C2740" w:rsidRDefault="004C2740" w:rsidP="004C2740">
      <w:pPr>
        <w:jc w:val="both"/>
        <w:rPr>
          <w:rFonts w:ascii="Tahoma" w:hAnsi="Tahoma" w:cs="Tahoma"/>
          <w:b/>
          <w:bCs/>
          <w:sz w:val="20"/>
          <w:szCs w:val="20"/>
        </w:rPr>
      </w:pPr>
    </w:p>
    <w:p w14:paraId="568097D1" w14:textId="77777777" w:rsidR="004C2740" w:rsidRPr="004C2740" w:rsidRDefault="004C2740" w:rsidP="004C2740">
      <w:pPr>
        <w:jc w:val="both"/>
        <w:rPr>
          <w:rFonts w:ascii="Tahoma" w:hAnsi="Tahoma" w:cs="Tahoma"/>
          <w:sz w:val="20"/>
          <w:szCs w:val="20"/>
        </w:rPr>
      </w:pPr>
      <w:r w:rsidRPr="004C2740">
        <w:rPr>
          <w:rFonts w:ascii="Tahoma" w:hAnsi="Tahoma" w:cs="Tahoma"/>
          <w:sz w:val="20"/>
          <w:szCs w:val="20"/>
        </w:rPr>
        <w:t>System bezpieczeństwa sieciowego składający  się z następujących elementów:</w:t>
      </w:r>
    </w:p>
    <w:p w14:paraId="1E4D1993" w14:textId="36310CD5" w:rsidR="004C2740" w:rsidRPr="004C2740" w:rsidRDefault="004C2740" w:rsidP="00565F27">
      <w:pPr>
        <w:pStyle w:val="Akapitzlist"/>
        <w:numPr>
          <w:ilvl w:val="0"/>
          <w:numId w:val="62"/>
        </w:numPr>
        <w:spacing w:line="276" w:lineRule="auto"/>
        <w:jc w:val="both"/>
        <w:rPr>
          <w:rFonts w:ascii="Tahoma" w:hAnsi="Tahoma" w:cs="Tahoma"/>
          <w:sz w:val="20"/>
          <w:szCs w:val="20"/>
        </w:rPr>
      </w:pPr>
      <w:r w:rsidRPr="004C2740">
        <w:rPr>
          <w:rFonts w:ascii="Tahoma" w:hAnsi="Tahoma" w:cs="Tahoma"/>
          <w:sz w:val="20"/>
          <w:szCs w:val="20"/>
        </w:rPr>
        <w:t xml:space="preserve">Urządzenie typu </w:t>
      </w:r>
      <w:r w:rsidRPr="004C2740">
        <w:rPr>
          <w:rFonts w:ascii="Tahoma" w:hAnsi="Tahoma" w:cs="Tahoma"/>
          <w:i/>
          <w:sz w:val="20"/>
          <w:szCs w:val="20"/>
        </w:rPr>
        <w:t>appliance</w:t>
      </w:r>
      <w:r w:rsidRPr="004C2740">
        <w:rPr>
          <w:rFonts w:ascii="Tahoma" w:hAnsi="Tahoma" w:cs="Tahoma"/>
          <w:sz w:val="20"/>
          <w:szCs w:val="20"/>
        </w:rPr>
        <w:t xml:space="preserve"> chroniące przed zagrożeniami zaawansowanymi, </w:t>
      </w:r>
      <w:bookmarkStart w:id="6" w:name="OLE_LINK8"/>
      <w:r w:rsidRPr="004C2740">
        <w:rPr>
          <w:rFonts w:ascii="Tahoma" w:hAnsi="Tahoma" w:cs="Tahoma"/>
          <w:sz w:val="20"/>
          <w:szCs w:val="20"/>
        </w:rPr>
        <w:t xml:space="preserve">atakami typu </w:t>
      </w:r>
      <w:r w:rsidRPr="004C2740">
        <w:rPr>
          <w:rFonts w:ascii="Tahoma" w:hAnsi="Tahoma" w:cs="Tahoma"/>
          <w:i/>
          <w:sz w:val="20"/>
          <w:szCs w:val="20"/>
        </w:rPr>
        <w:t xml:space="preserve">Zero-Day, </w:t>
      </w:r>
      <w:r w:rsidRPr="004C2740">
        <w:rPr>
          <w:rFonts w:ascii="Tahoma" w:hAnsi="Tahoma" w:cs="Tahoma"/>
          <w:sz w:val="20"/>
          <w:szCs w:val="20"/>
        </w:rPr>
        <w:t>atakami typu APT</w:t>
      </w:r>
      <w:r w:rsidRPr="004C2740">
        <w:rPr>
          <w:rFonts w:ascii="Tahoma" w:hAnsi="Tahoma" w:cs="Tahoma"/>
          <w:i/>
          <w:sz w:val="20"/>
          <w:szCs w:val="20"/>
        </w:rPr>
        <w:t xml:space="preserve"> </w:t>
      </w:r>
      <w:bookmarkEnd w:id="6"/>
      <w:r w:rsidRPr="004C2740">
        <w:rPr>
          <w:rFonts w:ascii="Tahoma" w:hAnsi="Tahoma" w:cs="Tahoma"/>
          <w:i/>
          <w:sz w:val="20"/>
          <w:szCs w:val="20"/>
        </w:rPr>
        <w:t xml:space="preserve">(Advanced Persistent Threats) </w:t>
      </w:r>
      <w:r w:rsidRPr="004C2740">
        <w:rPr>
          <w:rFonts w:ascii="Tahoma" w:hAnsi="Tahoma" w:cs="Tahoma"/>
          <w:sz w:val="20"/>
          <w:szCs w:val="20"/>
        </w:rPr>
        <w:t>poprzez sandboxing dokumentów i prewencyjną rekonstrukcję dokumentów</w:t>
      </w:r>
      <w:r>
        <w:rPr>
          <w:rFonts w:ascii="Tahoma" w:hAnsi="Tahoma" w:cs="Tahoma"/>
          <w:sz w:val="20"/>
          <w:szCs w:val="20"/>
        </w:rPr>
        <w:t>;</w:t>
      </w:r>
    </w:p>
    <w:p w14:paraId="0EDADE6B" w14:textId="12C6074C" w:rsidR="004C2740" w:rsidRPr="004C2740" w:rsidRDefault="004C2740" w:rsidP="00565F27">
      <w:pPr>
        <w:pStyle w:val="Akapitzlist"/>
        <w:numPr>
          <w:ilvl w:val="0"/>
          <w:numId w:val="62"/>
        </w:numPr>
        <w:spacing w:line="276" w:lineRule="auto"/>
        <w:jc w:val="both"/>
        <w:rPr>
          <w:rFonts w:ascii="Tahoma" w:hAnsi="Tahoma" w:cs="Tahoma"/>
          <w:sz w:val="20"/>
          <w:szCs w:val="20"/>
        </w:rPr>
      </w:pPr>
      <w:r w:rsidRPr="004C2740">
        <w:rPr>
          <w:rFonts w:ascii="Tahoma" w:hAnsi="Tahoma" w:cs="Tahoma"/>
          <w:sz w:val="20"/>
          <w:szCs w:val="20"/>
        </w:rPr>
        <w:t>Liczba urządzeń: 1 (pojedyncze urządzenie)</w:t>
      </w:r>
      <w:r>
        <w:rPr>
          <w:rFonts w:ascii="Tahoma" w:hAnsi="Tahoma" w:cs="Tahoma"/>
          <w:sz w:val="20"/>
          <w:szCs w:val="20"/>
        </w:rPr>
        <w:t>.</w:t>
      </w:r>
    </w:p>
    <w:p w14:paraId="7D936351" w14:textId="77777777" w:rsidR="004C2740" w:rsidRPr="004C2740" w:rsidRDefault="004C2740" w:rsidP="004C2740">
      <w:pPr>
        <w:jc w:val="both"/>
        <w:rPr>
          <w:rFonts w:ascii="Tahoma" w:hAnsi="Tahoma" w:cs="Tahoma"/>
          <w:color w:val="000000"/>
          <w:spacing w:val="1"/>
          <w:sz w:val="20"/>
          <w:szCs w:val="20"/>
        </w:rPr>
      </w:pPr>
    </w:p>
    <w:p w14:paraId="1A562053" w14:textId="77777777" w:rsidR="004C2740" w:rsidRPr="00C22A9A" w:rsidRDefault="004C2740" w:rsidP="00565F27">
      <w:pPr>
        <w:pStyle w:val="Akapitzlist"/>
        <w:numPr>
          <w:ilvl w:val="1"/>
          <w:numId w:val="42"/>
        </w:numPr>
        <w:ind w:left="1134" w:hanging="425"/>
        <w:jc w:val="both"/>
        <w:rPr>
          <w:rFonts w:ascii="Tahoma" w:hAnsi="Tahoma" w:cs="Tahoma"/>
          <w:b/>
          <w:bCs/>
          <w:color w:val="000000"/>
          <w:spacing w:val="1"/>
          <w:sz w:val="20"/>
          <w:szCs w:val="20"/>
          <w:u w:val="single"/>
        </w:rPr>
      </w:pPr>
      <w:bookmarkStart w:id="7" w:name="OLE_LINK12"/>
      <w:r w:rsidRPr="00C22A9A">
        <w:rPr>
          <w:rFonts w:ascii="Tahoma" w:hAnsi="Tahoma" w:cs="Tahoma"/>
          <w:b/>
          <w:bCs/>
          <w:color w:val="000000"/>
          <w:spacing w:val="1"/>
          <w:sz w:val="20"/>
          <w:szCs w:val="20"/>
          <w:u w:val="single"/>
        </w:rPr>
        <w:t xml:space="preserve"> Ochrona poprzez sandboxing – wymagania funkcjonalne:</w:t>
      </w:r>
    </w:p>
    <w:bookmarkEnd w:id="7"/>
    <w:p w14:paraId="7522DA67" w14:textId="77777777" w:rsidR="004C2740" w:rsidRPr="004C2740" w:rsidRDefault="004C2740" w:rsidP="004C2740">
      <w:pPr>
        <w:pStyle w:val="Akapitzlist"/>
        <w:jc w:val="both"/>
        <w:rPr>
          <w:rFonts w:ascii="Tahoma" w:hAnsi="Tahoma" w:cs="Tahoma"/>
          <w:color w:val="000000"/>
          <w:spacing w:val="1"/>
          <w:sz w:val="20"/>
          <w:szCs w:val="20"/>
        </w:rPr>
      </w:pPr>
    </w:p>
    <w:p w14:paraId="5521A1D8" w14:textId="2F87DBAD"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lastRenderedPageBreak/>
        <w:t xml:space="preserve">Ochrona behawioralna – rozpoznawanie oprogramowania złośliwego w fazie </w:t>
      </w:r>
      <w:r w:rsidRPr="004C2740">
        <w:rPr>
          <w:rFonts w:ascii="Tahoma" w:hAnsi="Tahoma" w:cs="Tahoma"/>
          <w:i/>
          <w:color w:val="000000"/>
          <w:spacing w:val="1"/>
          <w:sz w:val="20"/>
          <w:szCs w:val="20"/>
        </w:rPr>
        <w:t>exploit</w:t>
      </w:r>
      <w:r w:rsidRPr="004C2740">
        <w:rPr>
          <w:rFonts w:ascii="Tahoma" w:hAnsi="Tahoma" w:cs="Tahoma"/>
          <w:color w:val="000000"/>
          <w:spacing w:val="1"/>
          <w:sz w:val="20"/>
          <w:szCs w:val="20"/>
        </w:rPr>
        <w:t xml:space="preserve"> poprzez obserwację działania procesora</w:t>
      </w:r>
      <w:r>
        <w:rPr>
          <w:rFonts w:ascii="Tahoma" w:hAnsi="Tahoma" w:cs="Tahoma"/>
          <w:color w:val="000000"/>
          <w:spacing w:val="1"/>
          <w:sz w:val="20"/>
          <w:szCs w:val="20"/>
        </w:rPr>
        <w:t>,</w:t>
      </w:r>
      <w:r w:rsidRPr="004C2740">
        <w:rPr>
          <w:rFonts w:ascii="Tahoma" w:hAnsi="Tahoma" w:cs="Tahoma"/>
          <w:color w:val="000000"/>
          <w:spacing w:val="1"/>
          <w:sz w:val="20"/>
          <w:szCs w:val="20"/>
        </w:rPr>
        <w:t xml:space="preserve"> </w:t>
      </w:r>
    </w:p>
    <w:p w14:paraId="064AC233" w14:textId="52129FC3"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 xml:space="preserve">Ochrona behawioralna – rozpoznawanie oprogramowania złośliwego w w fazie </w:t>
      </w:r>
      <w:r w:rsidRPr="004C2740">
        <w:rPr>
          <w:rFonts w:ascii="Tahoma" w:hAnsi="Tahoma" w:cs="Tahoma"/>
          <w:i/>
          <w:color w:val="000000"/>
          <w:spacing w:val="1"/>
          <w:sz w:val="20"/>
          <w:szCs w:val="20"/>
        </w:rPr>
        <w:t>malware</w:t>
      </w:r>
      <w:r w:rsidRPr="004C2740">
        <w:rPr>
          <w:rFonts w:ascii="Tahoma" w:hAnsi="Tahoma" w:cs="Tahoma"/>
          <w:color w:val="000000"/>
          <w:spacing w:val="1"/>
          <w:sz w:val="20"/>
          <w:szCs w:val="20"/>
        </w:rPr>
        <w:t xml:space="preserve"> poprzez obserwację systemu operacyjnego</w:t>
      </w:r>
      <w:r>
        <w:rPr>
          <w:rFonts w:ascii="Tahoma" w:hAnsi="Tahoma" w:cs="Tahoma"/>
          <w:color w:val="000000"/>
          <w:spacing w:val="1"/>
          <w:sz w:val="20"/>
          <w:szCs w:val="20"/>
        </w:rPr>
        <w:t>,</w:t>
      </w:r>
    </w:p>
    <w:p w14:paraId="7D08D320" w14:textId="0A033B8A"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lang w:val="en-US"/>
        </w:rPr>
      </w:pPr>
      <w:bookmarkStart w:id="8" w:name="OLE_LINK7"/>
      <w:r w:rsidRPr="004C2740">
        <w:rPr>
          <w:rFonts w:ascii="Tahoma" w:hAnsi="Tahoma" w:cs="Tahoma"/>
          <w:color w:val="000000"/>
          <w:spacing w:val="1"/>
          <w:sz w:val="20"/>
          <w:szCs w:val="20"/>
          <w:lang w:val="en-US"/>
        </w:rPr>
        <w:t>Ochrona prewencyjna – eliminacja z dokumentów MS-Office i Adobe Acrobat elementów programistycznych takich jak javascript, ms office macro,  submit form, linked/embedded object, sensitive hyperlink, movie/sound/uri action, database query, custom properties</w:t>
      </w:r>
      <w:r>
        <w:rPr>
          <w:rFonts w:ascii="Tahoma" w:hAnsi="Tahoma" w:cs="Tahoma"/>
          <w:color w:val="000000"/>
          <w:spacing w:val="1"/>
          <w:sz w:val="20"/>
          <w:szCs w:val="20"/>
          <w:lang w:val="en-US"/>
        </w:rPr>
        <w:t>,</w:t>
      </w:r>
    </w:p>
    <w:bookmarkEnd w:id="8"/>
    <w:p w14:paraId="56986018" w14:textId="390FDFBF"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Ochrona prewencyjna z zachowaniem oryginalnego formatu dokumentu</w:t>
      </w:r>
      <w:r>
        <w:rPr>
          <w:rFonts w:ascii="Tahoma" w:hAnsi="Tahoma" w:cs="Tahoma"/>
          <w:color w:val="000000"/>
          <w:spacing w:val="1"/>
          <w:sz w:val="20"/>
          <w:szCs w:val="20"/>
        </w:rPr>
        <w:t>,</w:t>
      </w:r>
    </w:p>
    <w:p w14:paraId="2EAB6118" w14:textId="31076839"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Ochrona prewencyjna z przepisaniem do formatu bezpiecznego dokumentu PDF</w:t>
      </w:r>
      <w:r>
        <w:rPr>
          <w:rFonts w:ascii="Tahoma" w:hAnsi="Tahoma" w:cs="Tahoma"/>
          <w:color w:val="000000"/>
          <w:spacing w:val="1"/>
          <w:sz w:val="20"/>
          <w:szCs w:val="20"/>
        </w:rPr>
        <w:t>,</w:t>
      </w:r>
    </w:p>
    <w:p w14:paraId="7FB8B087" w14:textId="04361147"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Ochrona ruchu pocztowego - protokół SMTP</w:t>
      </w:r>
      <w:r>
        <w:rPr>
          <w:rFonts w:ascii="Tahoma" w:hAnsi="Tahoma" w:cs="Tahoma"/>
          <w:color w:val="000000"/>
          <w:spacing w:val="1"/>
          <w:sz w:val="20"/>
          <w:szCs w:val="20"/>
        </w:rPr>
        <w:t>,</w:t>
      </w:r>
    </w:p>
    <w:p w14:paraId="6B5930F0" w14:textId="54EB7087"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 xml:space="preserve">Ochrona ruchu WWW - protokół </w:t>
      </w:r>
      <w:r>
        <w:rPr>
          <w:rFonts w:ascii="Tahoma" w:hAnsi="Tahoma" w:cs="Tahoma"/>
          <w:color w:val="000000"/>
          <w:spacing w:val="1"/>
          <w:sz w:val="20"/>
          <w:szCs w:val="20"/>
        </w:rPr>
        <w:t>http,</w:t>
      </w:r>
    </w:p>
    <w:p w14:paraId="57B757CE" w14:textId="6748C6AE"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Ochrona ruchu WWW - protokół HTTPS</w:t>
      </w:r>
      <w:r>
        <w:rPr>
          <w:rFonts w:ascii="Tahoma" w:hAnsi="Tahoma" w:cs="Tahoma"/>
          <w:color w:val="000000"/>
          <w:spacing w:val="1"/>
          <w:sz w:val="20"/>
          <w:szCs w:val="20"/>
        </w:rPr>
        <w:t>,</w:t>
      </w:r>
    </w:p>
    <w:p w14:paraId="2FB053FA" w14:textId="6DFAE0AB"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Możliwość pracy autonomicznej w trybie urządzenia sieciowego / zapory (</w:t>
      </w:r>
      <w:r w:rsidRPr="004C2740">
        <w:rPr>
          <w:rFonts w:ascii="Tahoma" w:hAnsi="Tahoma" w:cs="Tahoma"/>
          <w:i/>
          <w:color w:val="000000"/>
          <w:spacing w:val="1"/>
          <w:sz w:val="20"/>
          <w:szCs w:val="20"/>
        </w:rPr>
        <w:t>security gateway</w:t>
      </w:r>
      <w:r w:rsidRPr="004C2740">
        <w:rPr>
          <w:rFonts w:ascii="Tahoma" w:hAnsi="Tahoma" w:cs="Tahoma"/>
          <w:color w:val="000000"/>
          <w:spacing w:val="1"/>
          <w:sz w:val="20"/>
          <w:szCs w:val="20"/>
        </w:rPr>
        <w:t xml:space="preserve"> - ochrona sesji przechodzących przez urządzenie)</w:t>
      </w:r>
      <w:r>
        <w:rPr>
          <w:rFonts w:ascii="Tahoma" w:hAnsi="Tahoma" w:cs="Tahoma"/>
          <w:color w:val="000000"/>
          <w:spacing w:val="1"/>
          <w:sz w:val="20"/>
          <w:szCs w:val="20"/>
        </w:rPr>
        <w:t>,</w:t>
      </w:r>
    </w:p>
    <w:p w14:paraId="1A926501" w14:textId="4C89E9B2" w:rsidR="004C2740" w:rsidRPr="004C2740" w:rsidRDefault="004C2740" w:rsidP="00565F27">
      <w:pPr>
        <w:pStyle w:val="Akapitzlist"/>
        <w:numPr>
          <w:ilvl w:val="0"/>
          <w:numId w:val="63"/>
        </w:numPr>
        <w:spacing w:line="276" w:lineRule="auto"/>
        <w:jc w:val="both"/>
        <w:rPr>
          <w:rFonts w:ascii="Tahoma" w:hAnsi="Tahoma" w:cs="Tahoma"/>
          <w:i/>
          <w:color w:val="000000"/>
          <w:spacing w:val="1"/>
          <w:sz w:val="20"/>
          <w:szCs w:val="20"/>
        </w:rPr>
      </w:pPr>
      <w:r w:rsidRPr="004C2740">
        <w:rPr>
          <w:rFonts w:ascii="Tahoma" w:hAnsi="Tahoma" w:cs="Tahoma"/>
          <w:color w:val="000000"/>
          <w:spacing w:val="1"/>
          <w:sz w:val="20"/>
          <w:szCs w:val="20"/>
        </w:rPr>
        <w:t xml:space="preserve">Możliwość pracy w trybie prywatnej chmury sandboxingowej na rzecz urządzeń typu </w:t>
      </w:r>
      <w:r w:rsidRPr="004C2740">
        <w:rPr>
          <w:rFonts w:ascii="Tahoma" w:hAnsi="Tahoma" w:cs="Tahoma"/>
          <w:i/>
          <w:color w:val="000000"/>
          <w:spacing w:val="1"/>
          <w:sz w:val="20"/>
          <w:szCs w:val="20"/>
        </w:rPr>
        <w:t>firewall</w:t>
      </w:r>
      <w:r>
        <w:rPr>
          <w:rFonts w:ascii="Tahoma" w:hAnsi="Tahoma" w:cs="Tahoma"/>
          <w:i/>
          <w:color w:val="000000"/>
          <w:spacing w:val="1"/>
          <w:sz w:val="20"/>
          <w:szCs w:val="20"/>
        </w:rPr>
        <w:t>,</w:t>
      </w:r>
    </w:p>
    <w:p w14:paraId="7D39A044" w14:textId="61D728F4"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Możliwość pracy w trybie prywatnej chmury sandboxingowej na rzecz aplikacji poprzez interfejs programistyczny API (REST API)</w:t>
      </w:r>
      <w:r>
        <w:rPr>
          <w:rFonts w:ascii="Tahoma" w:hAnsi="Tahoma" w:cs="Tahoma"/>
          <w:color w:val="000000"/>
          <w:spacing w:val="1"/>
          <w:sz w:val="20"/>
          <w:szCs w:val="20"/>
        </w:rPr>
        <w:t>,</w:t>
      </w:r>
    </w:p>
    <w:p w14:paraId="26C646CB" w14:textId="164B09EF"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Możliwość pracy w trybie pośredniego serwera poczty – MTA (</w:t>
      </w:r>
      <w:r w:rsidRPr="004C2740">
        <w:rPr>
          <w:rFonts w:ascii="Tahoma" w:hAnsi="Tahoma" w:cs="Tahoma"/>
          <w:i/>
          <w:color w:val="000000"/>
          <w:spacing w:val="1"/>
          <w:sz w:val="20"/>
          <w:szCs w:val="20"/>
        </w:rPr>
        <w:t>Mail Transfer Agent</w:t>
      </w:r>
      <w:r w:rsidRPr="004C2740">
        <w:rPr>
          <w:rFonts w:ascii="Tahoma" w:hAnsi="Tahoma" w:cs="Tahoma"/>
          <w:color w:val="000000"/>
          <w:spacing w:val="1"/>
          <w:sz w:val="20"/>
          <w:szCs w:val="20"/>
        </w:rPr>
        <w:t>)</w:t>
      </w:r>
      <w:r>
        <w:rPr>
          <w:rFonts w:ascii="Tahoma" w:hAnsi="Tahoma" w:cs="Tahoma"/>
          <w:color w:val="000000"/>
          <w:spacing w:val="1"/>
          <w:sz w:val="20"/>
          <w:szCs w:val="20"/>
        </w:rPr>
        <w:t>,</w:t>
      </w:r>
    </w:p>
    <w:p w14:paraId="1F96976A" w14:textId="57C8E1E0"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W trybie urządzenia sieciowego (zapory) możliwość wykrywania i blokowania ruchu wygenenerowanego przez oprogramowanie szpiegujące i botnety</w:t>
      </w:r>
      <w:r>
        <w:rPr>
          <w:rFonts w:ascii="Tahoma" w:hAnsi="Tahoma" w:cs="Tahoma"/>
          <w:color w:val="000000"/>
          <w:spacing w:val="1"/>
          <w:sz w:val="20"/>
          <w:szCs w:val="20"/>
        </w:rPr>
        <w:t>,</w:t>
      </w:r>
    </w:p>
    <w:p w14:paraId="6F3B83CA" w14:textId="508E363A"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bookmarkStart w:id="9" w:name="OLE_LINK2"/>
      <w:r w:rsidRPr="004C2740">
        <w:rPr>
          <w:rFonts w:ascii="Tahoma" w:hAnsi="Tahoma" w:cs="Tahoma"/>
          <w:color w:val="000000"/>
          <w:spacing w:val="1"/>
          <w:sz w:val="20"/>
          <w:szCs w:val="20"/>
        </w:rPr>
        <w:t>W trybie urządzenia sieciowego (zapory) możliwość wykrywania i blokowania klasycznych wirusów (antywirusowe sygnatury statyczne)</w:t>
      </w:r>
      <w:r>
        <w:rPr>
          <w:rFonts w:ascii="Tahoma" w:hAnsi="Tahoma" w:cs="Tahoma"/>
          <w:color w:val="000000"/>
          <w:spacing w:val="1"/>
          <w:sz w:val="20"/>
          <w:szCs w:val="20"/>
        </w:rPr>
        <w:t>,</w:t>
      </w:r>
    </w:p>
    <w:bookmarkEnd w:id="9"/>
    <w:p w14:paraId="593BC4C2" w14:textId="0594736E"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W trybie urządzenia sieciowego (zapory) możliwo</w:t>
      </w:r>
      <w:r w:rsidR="00C22A9A">
        <w:rPr>
          <w:rFonts w:ascii="Tahoma" w:hAnsi="Tahoma" w:cs="Tahoma"/>
          <w:color w:val="000000"/>
          <w:spacing w:val="1"/>
          <w:sz w:val="20"/>
          <w:szCs w:val="20"/>
        </w:rPr>
        <w:t>ś</w:t>
      </w:r>
      <w:r w:rsidRPr="004C2740">
        <w:rPr>
          <w:rFonts w:ascii="Tahoma" w:hAnsi="Tahoma" w:cs="Tahoma"/>
          <w:color w:val="000000"/>
          <w:spacing w:val="1"/>
          <w:sz w:val="20"/>
          <w:szCs w:val="20"/>
        </w:rPr>
        <w:t>ć definiowania własnych wskaźników zagrożeń IoC (</w:t>
      </w:r>
      <w:r w:rsidRPr="004C2740">
        <w:rPr>
          <w:rFonts w:ascii="Tahoma" w:hAnsi="Tahoma" w:cs="Tahoma"/>
          <w:i/>
          <w:color w:val="000000"/>
          <w:spacing w:val="1"/>
          <w:sz w:val="20"/>
          <w:szCs w:val="20"/>
        </w:rPr>
        <w:t>Indicators-of-Compromise</w:t>
      </w:r>
      <w:r w:rsidRPr="004C2740">
        <w:rPr>
          <w:rFonts w:ascii="Tahoma" w:hAnsi="Tahoma" w:cs="Tahoma"/>
          <w:color w:val="000000"/>
          <w:spacing w:val="1"/>
          <w:sz w:val="20"/>
          <w:szCs w:val="20"/>
        </w:rPr>
        <w:t>) umożliwiających blokowanie wskazanych adresów URL, domen sieciowych, adresów IP, zakresów adresów IP, plików opisanych funkcją MD5, tematów wiadomości pocztowych, adresów źródłowych wiadomości pocztowych, adresów docelowych wiadomości pocztowych, adresów „do wiadomości”</w:t>
      </w:r>
      <w:r w:rsidR="00C22A9A">
        <w:rPr>
          <w:rFonts w:ascii="Tahoma" w:hAnsi="Tahoma" w:cs="Tahoma"/>
          <w:color w:val="000000"/>
          <w:spacing w:val="1"/>
          <w:sz w:val="20"/>
          <w:szCs w:val="20"/>
        </w:rPr>
        <w:t>,</w:t>
      </w:r>
    </w:p>
    <w:p w14:paraId="64F8215D" w14:textId="2B1D0280"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Możliwość skalowania wydajności poprzez dodawanie urządzeń sandboxingowych do prywatnej chmury</w:t>
      </w:r>
      <w:r w:rsidR="00C22A9A">
        <w:rPr>
          <w:rFonts w:ascii="Tahoma" w:hAnsi="Tahoma" w:cs="Tahoma"/>
          <w:color w:val="000000"/>
          <w:spacing w:val="1"/>
          <w:sz w:val="20"/>
          <w:szCs w:val="20"/>
        </w:rPr>
        <w:t>,</w:t>
      </w:r>
    </w:p>
    <w:p w14:paraId="1E24D34A" w14:textId="77777777" w:rsidR="004C2740" w:rsidRPr="004C2740" w:rsidRDefault="004C2740" w:rsidP="00565F27">
      <w:pPr>
        <w:pStyle w:val="Akapitzlist"/>
        <w:widowControl w:val="0"/>
        <w:numPr>
          <w:ilvl w:val="0"/>
          <w:numId w:val="63"/>
        </w:numPr>
        <w:autoSpaceDE w:val="0"/>
        <w:autoSpaceDN w:val="0"/>
        <w:adjustRightInd w:val="0"/>
        <w:spacing w:line="276" w:lineRule="auto"/>
        <w:jc w:val="both"/>
        <w:rPr>
          <w:rFonts w:ascii="Tahoma" w:hAnsi="Tahoma" w:cs="Tahoma"/>
          <w:sz w:val="20"/>
          <w:szCs w:val="20"/>
        </w:rPr>
      </w:pPr>
      <w:bookmarkStart w:id="10" w:name="OLE_LINK11"/>
      <w:bookmarkStart w:id="11" w:name="OLE_LINK10"/>
      <w:r w:rsidRPr="004C2740">
        <w:rPr>
          <w:rFonts w:ascii="Tahoma" w:hAnsi="Tahoma" w:cs="Tahoma"/>
          <w:sz w:val="20"/>
          <w:szCs w:val="20"/>
        </w:rPr>
        <w:t>Wykrywanie zagrożeń w plikach:</w:t>
      </w:r>
    </w:p>
    <w:bookmarkEnd w:id="10"/>
    <w:p w14:paraId="05CA83F2" w14:textId="08655BF2" w:rsidR="004C2740" w:rsidRPr="004C2740" w:rsidRDefault="004C2740" w:rsidP="00565F27">
      <w:pPr>
        <w:pStyle w:val="Akapitzlist"/>
        <w:widowControl w:val="0"/>
        <w:numPr>
          <w:ilvl w:val="1"/>
          <w:numId w:val="63"/>
        </w:numPr>
        <w:autoSpaceDE w:val="0"/>
        <w:autoSpaceDN w:val="0"/>
        <w:adjustRightInd w:val="0"/>
        <w:spacing w:line="276" w:lineRule="auto"/>
        <w:jc w:val="both"/>
        <w:rPr>
          <w:rFonts w:ascii="Tahoma" w:hAnsi="Tahoma" w:cs="Tahoma"/>
          <w:sz w:val="20"/>
          <w:szCs w:val="20"/>
        </w:rPr>
      </w:pPr>
      <w:r w:rsidRPr="004C2740">
        <w:rPr>
          <w:rFonts w:ascii="Tahoma" w:hAnsi="Tahoma" w:cs="Tahoma"/>
          <w:sz w:val="20"/>
          <w:szCs w:val="20"/>
        </w:rPr>
        <w:t xml:space="preserve">MS Excel:  </w:t>
      </w:r>
      <w:r w:rsidRPr="004C2740">
        <w:rPr>
          <w:rFonts w:ascii="Tahoma" w:hAnsi="Tahoma" w:cs="Tahoma"/>
          <w:sz w:val="20"/>
          <w:szCs w:val="20"/>
        </w:rPr>
        <w:tab/>
      </w:r>
      <w:r w:rsidRPr="004C2740">
        <w:rPr>
          <w:rFonts w:ascii="Tahoma" w:hAnsi="Tahoma" w:cs="Tahoma"/>
          <w:sz w:val="20"/>
          <w:szCs w:val="20"/>
        </w:rPr>
        <w:tab/>
      </w:r>
      <w:r w:rsidR="00C22A9A">
        <w:rPr>
          <w:rFonts w:ascii="Tahoma" w:hAnsi="Tahoma" w:cs="Tahoma"/>
          <w:sz w:val="20"/>
          <w:szCs w:val="20"/>
        </w:rPr>
        <w:tab/>
      </w:r>
      <w:r w:rsidRPr="004C2740">
        <w:rPr>
          <w:rFonts w:ascii="Tahoma" w:hAnsi="Tahoma" w:cs="Tahoma"/>
          <w:sz w:val="20"/>
          <w:szCs w:val="20"/>
        </w:rPr>
        <w:t xml:space="preserve">xlam, xlsb, xltm, xlsm, xltx, xls, xlsx, xlam, xlw </w:t>
      </w:r>
    </w:p>
    <w:p w14:paraId="45348805" w14:textId="62EAEEFF" w:rsidR="004C2740" w:rsidRPr="004C2740" w:rsidRDefault="004C2740" w:rsidP="00565F27">
      <w:pPr>
        <w:pStyle w:val="Akapitzlist"/>
        <w:widowControl w:val="0"/>
        <w:numPr>
          <w:ilvl w:val="1"/>
          <w:numId w:val="63"/>
        </w:numPr>
        <w:autoSpaceDE w:val="0"/>
        <w:autoSpaceDN w:val="0"/>
        <w:adjustRightInd w:val="0"/>
        <w:spacing w:line="276" w:lineRule="auto"/>
        <w:ind w:left="1418" w:hanging="338"/>
        <w:jc w:val="both"/>
        <w:rPr>
          <w:rFonts w:ascii="Tahoma" w:hAnsi="Tahoma" w:cs="Tahoma"/>
          <w:sz w:val="20"/>
          <w:szCs w:val="20"/>
        </w:rPr>
      </w:pPr>
      <w:r w:rsidRPr="004C2740">
        <w:rPr>
          <w:rFonts w:ascii="Tahoma" w:hAnsi="Tahoma" w:cs="Tahoma"/>
          <w:sz w:val="20"/>
          <w:szCs w:val="20"/>
        </w:rPr>
        <w:t xml:space="preserve">MS PowerPoint:  </w:t>
      </w:r>
      <w:r w:rsidRPr="004C2740">
        <w:rPr>
          <w:rFonts w:ascii="Tahoma" w:hAnsi="Tahoma" w:cs="Tahoma"/>
          <w:sz w:val="20"/>
          <w:szCs w:val="20"/>
        </w:rPr>
        <w:tab/>
      </w:r>
      <w:r w:rsidR="00C22A9A">
        <w:rPr>
          <w:rFonts w:ascii="Tahoma" w:hAnsi="Tahoma" w:cs="Tahoma"/>
          <w:sz w:val="20"/>
          <w:szCs w:val="20"/>
        </w:rPr>
        <w:tab/>
      </w:r>
      <w:r w:rsidRPr="004C2740">
        <w:rPr>
          <w:rFonts w:ascii="Tahoma" w:hAnsi="Tahoma" w:cs="Tahoma"/>
          <w:sz w:val="20"/>
          <w:szCs w:val="20"/>
        </w:rPr>
        <w:t>pps, pot, ppt, pptx, ppam, pptm, ppsm, potm, ppsx,</w:t>
      </w:r>
      <w:r w:rsidR="00C22A9A">
        <w:rPr>
          <w:rFonts w:ascii="Tahoma" w:hAnsi="Tahoma" w:cs="Tahoma"/>
          <w:sz w:val="20"/>
          <w:szCs w:val="20"/>
        </w:rPr>
        <w:br/>
      </w:r>
      <w:r w:rsidRPr="004C2740">
        <w:rPr>
          <w:rFonts w:ascii="Tahoma" w:hAnsi="Tahoma" w:cs="Tahoma"/>
          <w:sz w:val="20"/>
          <w:szCs w:val="20"/>
        </w:rPr>
        <w:t xml:space="preserve"> </w:t>
      </w:r>
      <w:r w:rsidR="00C22A9A">
        <w:rPr>
          <w:rFonts w:ascii="Tahoma" w:hAnsi="Tahoma" w:cs="Tahoma"/>
          <w:sz w:val="20"/>
          <w:szCs w:val="20"/>
        </w:rPr>
        <w:t xml:space="preserve">                                             </w:t>
      </w:r>
      <w:r w:rsidRPr="004C2740">
        <w:rPr>
          <w:rFonts w:ascii="Tahoma" w:hAnsi="Tahoma" w:cs="Tahoma"/>
          <w:sz w:val="20"/>
          <w:szCs w:val="20"/>
        </w:rPr>
        <w:t>potx, sldx, sldm</w:t>
      </w:r>
    </w:p>
    <w:p w14:paraId="0B530EFF" w14:textId="2B48029F" w:rsidR="004C2740" w:rsidRPr="004C2740" w:rsidRDefault="004C2740" w:rsidP="00565F27">
      <w:pPr>
        <w:pStyle w:val="Akapitzlist"/>
        <w:widowControl w:val="0"/>
        <w:numPr>
          <w:ilvl w:val="1"/>
          <w:numId w:val="63"/>
        </w:numPr>
        <w:autoSpaceDE w:val="0"/>
        <w:autoSpaceDN w:val="0"/>
        <w:adjustRightInd w:val="0"/>
        <w:spacing w:line="276" w:lineRule="auto"/>
        <w:jc w:val="both"/>
        <w:rPr>
          <w:rFonts w:ascii="Tahoma" w:hAnsi="Tahoma" w:cs="Tahoma"/>
          <w:sz w:val="20"/>
          <w:szCs w:val="20"/>
        </w:rPr>
      </w:pPr>
      <w:r w:rsidRPr="004C2740">
        <w:rPr>
          <w:rFonts w:ascii="Tahoma" w:hAnsi="Tahoma" w:cs="Tahoma"/>
          <w:sz w:val="20"/>
          <w:szCs w:val="20"/>
        </w:rPr>
        <w:t>MS Word:</w:t>
      </w:r>
      <w:r w:rsidRPr="004C2740">
        <w:rPr>
          <w:rFonts w:ascii="Tahoma" w:hAnsi="Tahoma" w:cs="Tahoma"/>
          <w:sz w:val="20"/>
          <w:szCs w:val="20"/>
        </w:rPr>
        <w:tab/>
      </w:r>
      <w:r w:rsidRPr="004C2740">
        <w:rPr>
          <w:rFonts w:ascii="Tahoma" w:hAnsi="Tahoma" w:cs="Tahoma"/>
          <w:sz w:val="20"/>
          <w:szCs w:val="20"/>
        </w:rPr>
        <w:tab/>
      </w:r>
      <w:r w:rsidR="00C22A9A">
        <w:rPr>
          <w:rFonts w:ascii="Tahoma" w:hAnsi="Tahoma" w:cs="Tahoma"/>
          <w:sz w:val="20"/>
          <w:szCs w:val="20"/>
        </w:rPr>
        <w:tab/>
      </w:r>
      <w:r w:rsidRPr="004C2740">
        <w:rPr>
          <w:rFonts w:ascii="Tahoma" w:hAnsi="Tahoma" w:cs="Tahoma"/>
          <w:sz w:val="20"/>
          <w:szCs w:val="20"/>
        </w:rPr>
        <w:t>doc, docx, docm, dotm, dot, dotx</w:t>
      </w:r>
    </w:p>
    <w:p w14:paraId="0C7304B0" w14:textId="3F93FC6F" w:rsidR="004C2740" w:rsidRPr="004C2740" w:rsidRDefault="004C2740" w:rsidP="00565F27">
      <w:pPr>
        <w:pStyle w:val="Akapitzlist"/>
        <w:widowControl w:val="0"/>
        <w:numPr>
          <w:ilvl w:val="1"/>
          <w:numId w:val="63"/>
        </w:numPr>
        <w:autoSpaceDE w:val="0"/>
        <w:autoSpaceDN w:val="0"/>
        <w:adjustRightInd w:val="0"/>
        <w:spacing w:line="276" w:lineRule="auto"/>
        <w:jc w:val="both"/>
        <w:rPr>
          <w:rFonts w:ascii="Tahoma" w:hAnsi="Tahoma" w:cs="Tahoma"/>
          <w:sz w:val="20"/>
          <w:szCs w:val="20"/>
          <w:lang w:val="en-US"/>
        </w:rPr>
      </w:pPr>
      <w:r w:rsidRPr="004C2740">
        <w:rPr>
          <w:rFonts w:ascii="Tahoma" w:hAnsi="Tahoma" w:cs="Tahoma"/>
          <w:sz w:val="20"/>
          <w:szCs w:val="20"/>
          <w:lang w:val="en-US"/>
        </w:rPr>
        <w:t>Adobe Acrobat:</w:t>
      </w:r>
      <w:r w:rsidRPr="004C2740">
        <w:rPr>
          <w:rFonts w:ascii="Tahoma" w:hAnsi="Tahoma" w:cs="Tahoma"/>
          <w:sz w:val="20"/>
          <w:szCs w:val="20"/>
          <w:lang w:val="en-US"/>
        </w:rPr>
        <w:tab/>
      </w:r>
      <w:r w:rsidRPr="004C2740">
        <w:rPr>
          <w:rFonts w:ascii="Tahoma" w:hAnsi="Tahoma" w:cs="Tahoma"/>
          <w:sz w:val="20"/>
          <w:szCs w:val="20"/>
          <w:lang w:val="en-US"/>
        </w:rPr>
        <w:tab/>
      </w:r>
      <w:r w:rsidR="00C22A9A">
        <w:rPr>
          <w:rFonts w:ascii="Tahoma" w:hAnsi="Tahoma" w:cs="Tahoma"/>
          <w:sz w:val="20"/>
          <w:szCs w:val="20"/>
          <w:lang w:val="en-US"/>
        </w:rPr>
        <w:tab/>
      </w:r>
      <w:r w:rsidRPr="004C2740">
        <w:rPr>
          <w:rFonts w:ascii="Tahoma" w:hAnsi="Tahoma" w:cs="Tahoma"/>
          <w:sz w:val="20"/>
          <w:szCs w:val="20"/>
          <w:lang w:val="en-US"/>
        </w:rPr>
        <w:t xml:space="preserve">pdf, fdf    </w:t>
      </w:r>
    </w:p>
    <w:bookmarkEnd w:id="11"/>
    <w:p w14:paraId="33878252" w14:textId="77777777"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lang w:val="en-US"/>
        </w:rPr>
      </w:pPr>
      <w:r w:rsidRPr="004C2740">
        <w:rPr>
          <w:rFonts w:ascii="Tahoma" w:hAnsi="Tahoma" w:cs="Tahoma"/>
          <w:color w:val="000000"/>
          <w:spacing w:val="1"/>
          <w:sz w:val="20"/>
          <w:szCs w:val="20"/>
          <w:lang w:val="en-US"/>
        </w:rPr>
        <w:t>Wykonywalnych:</w:t>
      </w:r>
      <w:r w:rsidRPr="004C2740">
        <w:rPr>
          <w:rFonts w:ascii="Tahoma" w:hAnsi="Tahoma" w:cs="Tahoma"/>
          <w:color w:val="000000"/>
          <w:spacing w:val="1"/>
          <w:sz w:val="20"/>
          <w:szCs w:val="20"/>
          <w:lang w:val="en-US"/>
        </w:rPr>
        <w:tab/>
      </w:r>
      <w:r w:rsidRPr="004C2740">
        <w:rPr>
          <w:rFonts w:ascii="Tahoma" w:hAnsi="Tahoma" w:cs="Tahoma"/>
          <w:color w:val="000000"/>
          <w:spacing w:val="1"/>
          <w:sz w:val="20"/>
          <w:szCs w:val="20"/>
          <w:lang w:val="en-US"/>
        </w:rPr>
        <w:tab/>
        <w:t>exe, scr, com</w:t>
      </w:r>
    </w:p>
    <w:p w14:paraId="709F47F9" w14:textId="77777777"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lang w:val="en-US"/>
        </w:rPr>
      </w:pPr>
      <w:r w:rsidRPr="004C2740">
        <w:rPr>
          <w:rFonts w:ascii="Tahoma" w:hAnsi="Tahoma" w:cs="Tahoma"/>
          <w:color w:val="000000"/>
          <w:spacing w:val="1"/>
          <w:sz w:val="20"/>
          <w:szCs w:val="20"/>
          <w:lang w:val="en-US"/>
        </w:rPr>
        <w:t>Rich Text Format:</w:t>
      </w:r>
      <w:r w:rsidRPr="004C2740">
        <w:rPr>
          <w:rFonts w:ascii="Tahoma" w:hAnsi="Tahoma" w:cs="Tahoma"/>
          <w:color w:val="000000"/>
          <w:spacing w:val="1"/>
          <w:sz w:val="20"/>
          <w:szCs w:val="20"/>
          <w:lang w:val="en-US"/>
        </w:rPr>
        <w:tab/>
      </w:r>
      <w:r w:rsidRPr="004C2740">
        <w:rPr>
          <w:rFonts w:ascii="Tahoma" w:hAnsi="Tahoma" w:cs="Tahoma"/>
          <w:color w:val="000000"/>
          <w:spacing w:val="1"/>
          <w:sz w:val="20"/>
          <w:szCs w:val="20"/>
          <w:lang w:val="en-US"/>
        </w:rPr>
        <w:tab/>
        <w:t>rtf</w:t>
      </w:r>
    </w:p>
    <w:p w14:paraId="29990089" w14:textId="77777777"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lang w:val="en-US"/>
        </w:rPr>
      </w:pPr>
      <w:r w:rsidRPr="004C2740">
        <w:rPr>
          <w:rFonts w:ascii="Tahoma" w:hAnsi="Tahoma" w:cs="Tahoma"/>
          <w:color w:val="000000"/>
          <w:spacing w:val="1"/>
          <w:sz w:val="20"/>
          <w:szCs w:val="20"/>
          <w:lang w:val="en-US"/>
        </w:rPr>
        <w:t>Coma Separated Values:</w:t>
      </w:r>
      <w:r w:rsidRPr="004C2740">
        <w:rPr>
          <w:rFonts w:ascii="Tahoma" w:hAnsi="Tahoma" w:cs="Tahoma"/>
          <w:color w:val="000000"/>
          <w:spacing w:val="1"/>
          <w:sz w:val="20"/>
          <w:szCs w:val="20"/>
          <w:lang w:val="en-US"/>
        </w:rPr>
        <w:tab/>
        <w:t>csv</w:t>
      </w:r>
    </w:p>
    <w:p w14:paraId="6DB662F4" w14:textId="12F5C38A"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lang w:val="en-US"/>
        </w:rPr>
      </w:pPr>
      <w:r w:rsidRPr="004C2740">
        <w:rPr>
          <w:rFonts w:ascii="Tahoma" w:hAnsi="Tahoma" w:cs="Tahoma"/>
          <w:color w:val="000000"/>
          <w:spacing w:val="1"/>
          <w:sz w:val="20"/>
          <w:szCs w:val="20"/>
          <w:lang w:val="en-US"/>
        </w:rPr>
        <w:t>Flash Player:</w:t>
      </w:r>
      <w:r w:rsidRPr="004C2740">
        <w:rPr>
          <w:rFonts w:ascii="Tahoma" w:hAnsi="Tahoma" w:cs="Tahoma"/>
          <w:color w:val="000000"/>
          <w:spacing w:val="1"/>
          <w:sz w:val="20"/>
          <w:szCs w:val="20"/>
          <w:lang w:val="en-US"/>
        </w:rPr>
        <w:tab/>
      </w:r>
      <w:r w:rsidRPr="004C2740">
        <w:rPr>
          <w:rFonts w:ascii="Tahoma" w:hAnsi="Tahoma" w:cs="Tahoma"/>
          <w:color w:val="000000"/>
          <w:spacing w:val="1"/>
          <w:sz w:val="20"/>
          <w:szCs w:val="20"/>
          <w:lang w:val="en-US"/>
        </w:rPr>
        <w:tab/>
      </w:r>
      <w:r w:rsidR="00C22A9A">
        <w:rPr>
          <w:rFonts w:ascii="Tahoma" w:hAnsi="Tahoma" w:cs="Tahoma"/>
          <w:color w:val="000000"/>
          <w:spacing w:val="1"/>
          <w:sz w:val="20"/>
          <w:szCs w:val="20"/>
          <w:lang w:val="en-US"/>
        </w:rPr>
        <w:tab/>
      </w:r>
      <w:r w:rsidRPr="004C2740">
        <w:rPr>
          <w:rFonts w:ascii="Tahoma" w:hAnsi="Tahoma" w:cs="Tahoma"/>
          <w:color w:val="000000"/>
          <w:spacing w:val="1"/>
          <w:sz w:val="20"/>
          <w:szCs w:val="20"/>
          <w:lang w:val="en-US"/>
        </w:rPr>
        <w:t>swf</w:t>
      </w:r>
    </w:p>
    <w:p w14:paraId="08FF2D05" w14:textId="795B5334"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lang w:val="en-US"/>
        </w:rPr>
      </w:pPr>
      <w:r w:rsidRPr="004C2740">
        <w:rPr>
          <w:rFonts w:ascii="Tahoma" w:hAnsi="Tahoma" w:cs="Tahoma"/>
          <w:color w:val="000000"/>
          <w:spacing w:val="1"/>
          <w:sz w:val="20"/>
          <w:szCs w:val="20"/>
          <w:lang w:val="en-US"/>
        </w:rPr>
        <w:t>Java Archive:</w:t>
      </w:r>
      <w:r w:rsidRPr="004C2740">
        <w:rPr>
          <w:rFonts w:ascii="Tahoma" w:hAnsi="Tahoma" w:cs="Tahoma"/>
          <w:color w:val="000000"/>
          <w:spacing w:val="1"/>
          <w:sz w:val="20"/>
          <w:szCs w:val="20"/>
          <w:lang w:val="en-US"/>
        </w:rPr>
        <w:tab/>
      </w:r>
      <w:r w:rsidRPr="004C2740">
        <w:rPr>
          <w:rFonts w:ascii="Tahoma" w:hAnsi="Tahoma" w:cs="Tahoma"/>
          <w:color w:val="000000"/>
          <w:spacing w:val="1"/>
          <w:sz w:val="20"/>
          <w:szCs w:val="20"/>
          <w:lang w:val="en-US"/>
        </w:rPr>
        <w:tab/>
      </w:r>
      <w:r w:rsidR="00C22A9A">
        <w:rPr>
          <w:rFonts w:ascii="Tahoma" w:hAnsi="Tahoma" w:cs="Tahoma"/>
          <w:color w:val="000000"/>
          <w:spacing w:val="1"/>
          <w:sz w:val="20"/>
          <w:szCs w:val="20"/>
          <w:lang w:val="en-US"/>
        </w:rPr>
        <w:tab/>
      </w:r>
      <w:r w:rsidRPr="004C2740">
        <w:rPr>
          <w:rFonts w:ascii="Tahoma" w:hAnsi="Tahoma" w:cs="Tahoma"/>
          <w:color w:val="000000"/>
          <w:spacing w:val="1"/>
          <w:sz w:val="20"/>
          <w:szCs w:val="20"/>
          <w:lang w:val="en-US"/>
        </w:rPr>
        <w:t>jar</w:t>
      </w:r>
    </w:p>
    <w:p w14:paraId="406ECE64" w14:textId="77777777"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lang w:val="en-US"/>
        </w:rPr>
      </w:pPr>
      <w:r w:rsidRPr="004C2740">
        <w:rPr>
          <w:rFonts w:ascii="Tahoma" w:hAnsi="Tahoma" w:cs="Tahoma"/>
          <w:color w:val="000000"/>
          <w:spacing w:val="1"/>
          <w:sz w:val="20"/>
          <w:szCs w:val="20"/>
          <w:lang w:val="en-US"/>
        </w:rPr>
        <w:t>JavaScript:</w:t>
      </w:r>
      <w:r w:rsidRPr="004C2740">
        <w:rPr>
          <w:rFonts w:ascii="Tahoma" w:hAnsi="Tahoma" w:cs="Tahoma"/>
          <w:color w:val="000000"/>
          <w:spacing w:val="1"/>
          <w:sz w:val="20"/>
          <w:szCs w:val="20"/>
          <w:lang w:val="en-US"/>
        </w:rPr>
        <w:tab/>
      </w:r>
      <w:r w:rsidRPr="004C2740">
        <w:rPr>
          <w:rFonts w:ascii="Tahoma" w:hAnsi="Tahoma" w:cs="Tahoma"/>
          <w:color w:val="000000"/>
          <w:spacing w:val="1"/>
          <w:sz w:val="20"/>
          <w:szCs w:val="20"/>
          <w:lang w:val="en-US"/>
        </w:rPr>
        <w:tab/>
      </w:r>
      <w:r w:rsidRPr="004C2740">
        <w:rPr>
          <w:rFonts w:ascii="Tahoma" w:hAnsi="Tahoma" w:cs="Tahoma"/>
          <w:color w:val="000000"/>
          <w:spacing w:val="1"/>
          <w:sz w:val="20"/>
          <w:szCs w:val="20"/>
          <w:lang w:val="en-US"/>
        </w:rPr>
        <w:tab/>
        <w:t>js, jse</w:t>
      </w:r>
    </w:p>
    <w:p w14:paraId="75F0A74B" w14:textId="77777777"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lang w:val="en-US"/>
        </w:rPr>
      </w:pPr>
      <w:r w:rsidRPr="004C2740">
        <w:rPr>
          <w:rFonts w:ascii="Tahoma" w:hAnsi="Tahoma" w:cs="Tahoma"/>
          <w:color w:val="000000"/>
          <w:spacing w:val="1"/>
          <w:sz w:val="20"/>
          <w:szCs w:val="20"/>
          <w:lang w:val="en-US"/>
        </w:rPr>
        <w:t>Program Information File:</w:t>
      </w:r>
      <w:r w:rsidRPr="004C2740">
        <w:rPr>
          <w:rFonts w:ascii="Tahoma" w:hAnsi="Tahoma" w:cs="Tahoma"/>
          <w:color w:val="000000"/>
          <w:spacing w:val="1"/>
          <w:sz w:val="20"/>
          <w:szCs w:val="20"/>
          <w:lang w:val="en-US"/>
        </w:rPr>
        <w:tab/>
        <w:t>pif</w:t>
      </w:r>
    </w:p>
    <w:p w14:paraId="2C4EE7B3" w14:textId="77777777"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Archiwach:</w:t>
      </w:r>
      <w:r w:rsidRPr="004C2740">
        <w:rPr>
          <w:rFonts w:ascii="Tahoma" w:hAnsi="Tahoma" w:cs="Tahoma"/>
          <w:color w:val="000000"/>
          <w:spacing w:val="1"/>
          <w:sz w:val="20"/>
          <w:szCs w:val="20"/>
        </w:rPr>
        <w:tab/>
      </w:r>
      <w:r w:rsidRPr="004C2740">
        <w:rPr>
          <w:rFonts w:ascii="Tahoma" w:hAnsi="Tahoma" w:cs="Tahoma"/>
          <w:color w:val="000000"/>
          <w:spacing w:val="1"/>
          <w:sz w:val="20"/>
          <w:szCs w:val="20"/>
        </w:rPr>
        <w:tab/>
      </w:r>
      <w:r w:rsidRPr="004C2740">
        <w:rPr>
          <w:rFonts w:ascii="Tahoma" w:hAnsi="Tahoma" w:cs="Tahoma"/>
          <w:color w:val="000000"/>
          <w:spacing w:val="1"/>
          <w:sz w:val="20"/>
          <w:szCs w:val="20"/>
        </w:rPr>
        <w:tab/>
        <w:t>tar, zip, rar, 7z, tgz, cab, gz, tbz2, gz2, cab</w:t>
      </w:r>
    </w:p>
    <w:p w14:paraId="6A1B96D1" w14:textId="77777777"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Obrazy:</w:t>
      </w:r>
      <w:r w:rsidRPr="004C2740">
        <w:rPr>
          <w:rFonts w:ascii="Tahoma" w:hAnsi="Tahoma" w:cs="Tahoma"/>
          <w:color w:val="000000"/>
          <w:spacing w:val="1"/>
          <w:sz w:val="20"/>
          <w:szCs w:val="20"/>
        </w:rPr>
        <w:tab/>
      </w:r>
      <w:r w:rsidRPr="004C2740">
        <w:rPr>
          <w:rFonts w:ascii="Tahoma" w:hAnsi="Tahoma" w:cs="Tahoma"/>
          <w:color w:val="000000"/>
          <w:spacing w:val="1"/>
          <w:sz w:val="20"/>
          <w:szCs w:val="20"/>
        </w:rPr>
        <w:tab/>
      </w:r>
      <w:r w:rsidRPr="004C2740">
        <w:rPr>
          <w:rFonts w:ascii="Tahoma" w:hAnsi="Tahoma" w:cs="Tahoma"/>
          <w:color w:val="000000"/>
          <w:spacing w:val="1"/>
          <w:sz w:val="20"/>
          <w:szCs w:val="20"/>
        </w:rPr>
        <w:tab/>
        <w:t>iso</w:t>
      </w:r>
    </w:p>
    <w:p w14:paraId="3F75B322" w14:textId="77777777"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Ustawienia/skrypty:</w:t>
      </w:r>
      <w:r w:rsidRPr="004C2740">
        <w:rPr>
          <w:rFonts w:ascii="Tahoma" w:hAnsi="Tahoma" w:cs="Tahoma"/>
          <w:color w:val="000000"/>
          <w:spacing w:val="1"/>
          <w:sz w:val="20"/>
          <w:szCs w:val="20"/>
        </w:rPr>
        <w:tab/>
      </w:r>
      <w:r w:rsidRPr="004C2740">
        <w:rPr>
          <w:rFonts w:ascii="Tahoma" w:hAnsi="Tahoma" w:cs="Tahoma"/>
          <w:color w:val="000000"/>
          <w:spacing w:val="1"/>
          <w:sz w:val="20"/>
          <w:szCs w:val="20"/>
        </w:rPr>
        <w:tab/>
        <w:t>cpl, wsf, wsh, vbs, vba, vbe</w:t>
      </w:r>
    </w:p>
    <w:p w14:paraId="2165E5B6" w14:textId="6CBC1273"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Ograniczenie wielkości plików badanych w sandboxach nie gorsze niż 100MB</w:t>
      </w:r>
      <w:r w:rsidR="00C22A9A">
        <w:rPr>
          <w:rFonts w:ascii="Tahoma" w:hAnsi="Tahoma" w:cs="Tahoma"/>
          <w:color w:val="000000"/>
          <w:spacing w:val="1"/>
          <w:sz w:val="20"/>
          <w:szCs w:val="20"/>
        </w:rPr>
        <w:t>,</w:t>
      </w:r>
    </w:p>
    <w:p w14:paraId="5D2A4019" w14:textId="061CAE62"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Praca w warstwie trzeciej (L3) z dynamicznym protokołami routingu</w:t>
      </w:r>
      <w:r w:rsidR="00C22A9A">
        <w:rPr>
          <w:rFonts w:ascii="Tahoma" w:hAnsi="Tahoma" w:cs="Tahoma"/>
          <w:color w:val="000000"/>
          <w:spacing w:val="1"/>
          <w:sz w:val="20"/>
          <w:szCs w:val="20"/>
        </w:rPr>
        <w:t>,</w:t>
      </w:r>
    </w:p>
    <w:p w14:paraId="38E9D5C6" w14:textId="155A8899"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Praca w warstwie drugiej (L2) jako brydż</w:t>
      </w:r>
      <w:r w:rsidR="00C22A9A">
        <w:rPr>
          <w:rFonts w:ascii="Tahoma" w:hAnsi="Tahoma" w:cs="Tahoma"/>
          <w:color w:val="000000"/>
          <w:spacing w:val="1"/>
          <w:sz w:val="20"/>
          <w:szCs w:val="20"/>
        </w:rPr>
        <w:t>,</w:t>
      </w:r>
    </w:p>
    <w:p w14:paraId="7DBAECD6" w14:textId="4D370264"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Praca w warstwie drugiej (L2) w trybie monitoringu (mirror port)</w:t>
      </w:r>
      <w:bookmarkStart w:id="12" w:name="OLE_LINK24"/>
      <w:r w:rsidR="00C22A9A">
        <w:rPr>
          <w:rFonts w:ascii="Tahoma" w:hAnsi="Tahoma" w:cs="Tahoma"/>
          <w:color w:val="000000"/>
          <w:spacing w:val="1"/>
          <w:sz w:val="20"/>
          <w:szCs w:val="20"/>
        </w:rPr>
        <w:t>,</w:t>
      </w:r>
    </w:p>
    <w:p w14:paraId="071CBAC4" w14:textId="526381A1"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 xml:space="preserve">Możliwość wykrywania i </w:t>
      </w:r>
      <w:r w:rsidRPr="004C2740">
        <w:rPr>
          <w:rFonts w:ascii="Tahoma" w:hAnsi="Tahoma" w:cs="Tahoma"/>
          <w:sz w:val="20"/>
          <w:szCs w:val="20"/>
        </w:rPr>
        <w:t>blokowania zagrożeń (tryby wykrywania lub blokowania)</w:t>
      </w:r>
      <w:r w:rsidR="00C22A9A">
        <w:rPr>
          <w:rFonts w:ascii="Tahoma" w:hAnsi="Tahoma" w:cs="Tahoma"/>
          <w:sz w:val="20"/>
          <w:szCs w:val="20"/>
        </w:rPr>
        <w:t>,</w:t>
      </w:r>
    </w:p>
    <w:p w14:paraId="7435AFC4" w14:textId="4E70EC62" w:rsidR="004C2740" w:rsidRPr="004C2740" w:rsidRDefault="004C2740" w:rsidP="00565F27">
      <w:pPr>
        <w:pStyle w:val="Akapitzlist"/>
        <w:numPr>
          <w:ilvl w:val="0"/>
          <w:numId w:val="63"/>
        </w:numPr>
        <w:spacing w:line="276" w:lineRule="auto"/>
        <w:jc w:val="both"/>
        <w:rPr>
          <w:rFonts w:ascii="Tahoma" w:hAnsi="Tahoma" w:cs="Tahoma"/>
          <w:color w:val="000000"/>
          <w:spacing w:val="1"/>
          <w:sz w:val="20"/>
          <w:szCs w:val="20"/>
        </w:rPr>
      </w:pPr>
      <w:r w:rsidRPr="004C2740">
        <w:rPr>
          <w:rFonts w:ascii="Tahoma" w:hAnsi="Tahoma" w:cs="Tahoma"/>
          <w:sz w:val="20"/>
          <w:szCs w:val="20"/>
        </w:rPr>
        <w:lastRenderedPageBreak/>
        <w:t>Tryb chmury prywatnej – działanie bez wysyłania informacji przez Internet</w:t>
      </w:r>
      <w:r w:rsidR="00C22A9A">
        <w:rPr>
          <w:rFonts w:ascii="Tahoma" w:hAnsi="Tahoma" w:cs="Tahoma"/>
          <w:sz w:val="20"/>
          <w:szCs w:val="20"/>
        </w:rPr>
        <w:t>,</w:t>
      </w:r>
    </w:p>
    <w:p w14:paraId="4AA4E5BE" w14:textId="77777777" w:rsidR="004C2740" w:rsidRPr="004C2740" w:rsidRDefault="004C2740" w:rsidP="004C2740">
      <w:pPr>
        <w:widowControl w:val="0"/>
        <w:autoSpaceDE w:val="0"/>
        <w:autoSpaceDN w:val="0"/>
        <w:adjustRightInd w:val="0"/>
        <w:ind w:left="360" w:hanging="360"/>
        <w:jc w:val="both"/>
        <w:rPr>
          <w:rFonts w:ascii="Tahoma" w:hAnsi="Tahoma" w:cs="Tahoma"/>
          <w:sz w:val="20"/>
          <w:szCs w:val="20"/>
          <w:u w:val="single"/>
        </w:rPr>
      </w:pPr>
    </w:p>
    <w:bookmarkEnd w:id="12"/>
    <w:p w14:paraId="330E8776" w14:textId="0453B5A0" w:rsidR="004C2740" w:rsidRDefault="004C2740" w:rsidP="004C2740">
      <w:pPr>
        <w:ind w:left="1134" w:hanging="360"/>
        <w:jc w:val="both"/>
        <w:rPr>
          <w:rFonts w:ascii="Tahoma" w:hAnsi="Tahoma" w:cs="Tahoma"/>
          <w:b/>
          <w:color w:val="000000"/>
          <w:spacing w:val="1"/>
          <w:sz w:val="20"/>
          <w:szCs w:val="20"/>
          <w:u w:val="single"/>
        </w:rPr>
      </w:pPr>
      <w:r w:rsidRPr="00C22A9A">
        <w:rPr>
          <w:rFonts w:ascii="Tahoma" w:hAnsi="Tahoma" w:cs="Tahoma"/>
          <w:b/>
          <w:color w:val="000000"/>
          <w:spacing w:val="1"/>
          <w:sz w:val="20"/>
          <w:szCs w:val="20"/>
          <w:u w:val="single"/>
        </w:rPr>
        <w:t xml:space="preserve">b)   Ochrona  zero-day – wymagania sprzętowe: </w:t>
      </w:r>
    </w:p>
    <w:p w14:paraId="1A6B744C" w14:textId="77777777" w:rsidR="00C22A9A" w:rsidRPr="00C22A9A" w:rsidRDefault="00C22A9A" w:rsidP="004C2740">
      <w:pPr>
        <w:ind w:left="1134" w:hanging="360"/>
        <w:jc w:val="both"/>
        <w:rPr>
          <w:rFonts w:ascii="Tahoma" w:hAnsi="Tahoma" w:cs="Tahoma"/>
          <w:b/>
          <w:color w:val="000000"/>
          <w:spacing w:val="1"/>
          <w:sz w:val="20"/>
          <w:szCs w:val="20"/>
          <w:u w:val="single"/>
        </w:rPr>
      </w:pPr>
    </w:p>
    <w:p w14:paraId="4F6F80C0" w14:textId="275951CA" w:rsidR="004C2740" w:rsidRPr="004C2740" w:rsidRDefault="004C2740" w:rsidP="00565F27">
      <w:pPr>
        <w:pStyle w:val="Akapitzlist"/>
        <w:numPr>
          <w:ilvl w:val="0"/>
          <w:numId w:val="64"/>
        </w:numPr>
        <w:spacing w:line="276" w:lineRule="auto"/>
        <w:jc w:val="both"/>
        <w:rPr>
          <w:rFonts w:ascii="Tahoma" w:hAnsi="Tahoma" w:cs="Tahoma"/>
          <w:sz w:val="20"/>
          <w:szCs w:val="20"/>
        </w:rPr>
      </w:pPr>
      <w:r w:rsidRPr="004C2740">
        <w:rPr>
          <w:rFonts w:ascii="Tahoma" w:hAnsi="Tahoma" w:cs="Tahoma"/>
          <w:color w:val="000000"/>
          <w:spacing w:val="8"/>
          <w:sz w:val="20"/>
          <w:szCs w:val="20"/>
        </w:rPr>
        <w:t>Maksymalna przestrzeń zajmowana w szafie 19 calowej: 2U</w:t>
      </w:r>
      <w:r w:rsidR="00C22A9A">
        <w:rPr>
          <w:rFonts w:ascii="Tahoma" w:hAnsi="Tahoma" w:cs="Tahoma"/>
          <w:color w:val="000000"/>
          <w:spacing w:val="8"/>
          <w:sz w:val="20"/>
          <w:szCs w:val="20"/>
        </w:rPr>
        <w:t>,</w:t>
      </w:r>
    </w:p>
    <w:p w14:paraId="03AB1926" w14:textId="28A3857B" w:rsidR="004C2740" w:rsidRPr="004C2740" w:rsidRDefault="004C2740" w:rsidP="00565F27">
      <w:pPr>
        <w:pStyle w:val="Akapitzlist"/>
        <w:numPr>
          <w:ilvl w:val="0"/>
          <w:numId w:val="64"/>
        </w:numPr>
        <w:tabs>
          <w:tab w:val="decimal" w:pos="720"/>
        </w:tabs>
        <w:spacing w:line="276" w:lineRule="auto"/>
        <w:ind w:right="72"/>
        <w:jc w:val="both"/>
        <w:rPr>
          <w:rFonts w:ascii="Tahoma" w:hAnsi="Tahoma" w:cs="Tahoma"/>
          <w:color w:val="000000"/>
          <w:spacing w:val="1"/>
          <w:sz w:val="20"/>
          <w:szCs w:val="20"/>
        </w:rPr>
      </w:pPr>
      <w:r w:rsidRPr="004C2740">
        <w:rPr>
          <w:rFonts w:ascii="Tahoma" w:hAnsi="Tahoma" w:cs="Tahoma"/>
          <w:color w:val="000000"/>
          <w:spacing w:val="1"/>
          <w:sz w:val="20"/>
          <w:szCs w:val="20"/>
        </w:rPr>
        <w:t>Redundancja zasilaczy z możliwością wymiany hot-swap</w:t>
      </w:r>
      <w:r w:rsidR="00C22A9A">
        <w:rPr>
          <w:rFonts w:ascii="Tahoma" w:hAnsi="Tahoma" w:cs="Tahoma"/>
          <w:color w:val="000000"/>
          <w:spacing w:val="1"/>
          <w:sz w:val="20"/>
          <w:szCs w:val="20"/>
        </w:rPr>
        <w:t>,</w:t>
      </w:r>
    </w:p>
    <w:p w14:paraId="55F080A6" w14:textId="24448405" w:rsidR="004C2740" w:rsidRPr="004C2740" w:rsidRDefault="004C2740" w:rsidP="00565F27">
      <w:pPr>
        <w:pStyle w:val="Akapitzlist"/>
        <w:numPr>
          <w:ilvl w:val="0"/>
          <w:numId w:val="64"/>
        </w:numPr>
        <w:tabs>
          <w:tab w:val="decimal" w:pos="720"/>
        </w:tabs>
        <w:spacing w:line="276" w:lineRule="auto"/>
        <w:ind w:right="72"/>
        <w:jc w:val="both"/>
        <w:rPr>
          <w:rFonts w:ascii="Tahoma" w:hAnsi="Tahoma" w:cs="Tahoma"/>
          <w:color w:val="000000"/>
          <w:spacing w:val="-1"/>
          <w:sz w:val="20"/>
          <w:szCs w:val="20"/>
        </w:rPr>
      </w:pPr>
      <w:r w:rsidRPr="004C2740">
        <w:rPr>
          <w:rFonts w:ascii="Tahoma" w:hAnsi="Tahoma" w:cs="Tahoma"/>
          <w:color w:val="000000"/>
          <w:spacing w:val="-1"/>
          <w:sz w:val="20"/>
          <w:szCs w:val="20"/>
        </w:rPr>
        <w:t>Redundancja wentylacji z możliwością wymiany hot-swap</w:t>
      </w:r>
      <w:r w:rsidR="00C22A9A">
        <w:rPr>
          <w:rFonts w:ascii="Tahoma" w:hAnsi="Tahoma" w:cs="Tahoma"/>
          <w:color w:val="000000"/>
          <w:spacing w:val="-1"/>
          <w:sz w:val="20"/>
          <w:szCs w:val="20"/>
        </w:rPr>
        <w:t>,</w:t>
      </w:r>
    </w:p>
    <w:p w14:paraId="068442D7" w14:textId="73898077" w:rsidR="004C2740" w:rsidRPr="004C2740" w:rsidRDefault="004C2740" w:rsidP="00565F27">
      <w:pPr>
        <w:pStyle w:val="Akapitzlist"/>
        <w:numPr>
          <w:ilvl w:val="0"/>
          <w:numId w:val="64"/>
        </w:numPr>
        <w:tabs>
          <w:tab w:val="decimal" w:pos="720"/>
        </w:tabs>
        <w:spacing w:line="276" w:lineRule="auto"/>
        <w:ind w:right="72"/>
        <w:jc w:val="both"/>
        <w:rPr>
          <w:rFonts w:ascii="Tahoma" w:hAnsi="Tahoma" w:cs="Tahoma"/>
          <w:color w:val="000000"/>
          <w:spacing w:val="-1"/>
          <w:sz w:val="20"/>
          <w:szCs w:val="20"/>
        </w:rPr>
      </w:pPr>
      <w:bookmarkStart w:id="13" w:name="OLE_LINK14"/>
      <w:r w:rsidRPr="004C2740">
        <w:rPr>
          <w:rFonts w:ascii="Tahoma" w:hAnsi="Tahoma" w:cs="Tahoma"/>
          <w:color w:val="000000"/>
          <w:spacing w:val="-1"/>
          <w:sz w:val="20"/>
          <w:szCs w:val="20"/>
        </w:rPr>
        <w:t>Redundancja przestrzeni dyskowej co najmniej 2 TB w systemie RAID z możliwością wymiany hot-swap</w:t>
      </w:r>
      <w:r w:rsidR="00C22A9A">
        <w:rPr>
          <w:rFonts w:ascii="Tahoma" w:hAnsi="Tahoma" w:cs="Tahoma"/>
          <w:color w:val="000000"/>
          <w:spacing w:val="-1"/>
          <w:sz w:val="20"/>
          <w:szCs w:val="20"/>
        </w:rPr>
        <w:t>,</w:t>
      </w:r>
    </w:p>
    <w:bookmarkEnd w:id="13"/>
    <w:p w14:paraId="1B04E01D" w14:textId="7D124E76" w:rsidR="004C2740" w:rsidRPr="004C2740" w:rsidRDefault="004C2740" w:rsidP="00565F27">
      <w:pPr>
        <w:pStyle w:val="Akapitzlist"/>
        <w:numPr>
          <w:ilvl w:val="0"/>
          <w:numId w:val="64"/>
        </w:numPr>
        <w:tabs>
          <w:tab w:val="decimal" w:pos="720"/>
        </w:tabs>
        <w:spacing w:line="276" w:lineRule="auto"/>
        <w:ind w:right="72"/>
        <w:jc w:val="both"/>
        <w:rPr>
          <w:rFonts w:ascii="Tahoma" w:hAnsi="Tahoma" w:cs="Tahoma"/>
          <w:color w:val="000000"/>
          <w:spacing w:val="-1"/>
          <w:sz w:val="20"/>
          <w:szCs w:val="20"/>
        </w:rPr>
      </w:pPr>
      <w:r w:rsidRPr="004C2740">
        <w:rPr>
          <w:rFonts w:ascii="Tahoma" w:hAnsi="Tahoma" w:cs="Tahoma"/>
          <w:color w:val="000000"/>
          <w:spacing w:val="-1"/>
          <w:sz w:val="20"/>
          <w:szCs w:val="20"/>
        </w:rPr>
        <w:t>Liczba interfejsów 1Gbps: 4</w:t>
      </w:r>
      <w:r w:rsidR="00C22A9A">
        <w:rPr>
          <w:rFonts w:ascii="Tahoma" w:hAnsi="Tahoma" w:cs="Tahoma"/>
          <w:color w:val="000000"/>
          <w:spacing w:val="-1"/>
          <w:sz w:val="20"/>
          <w:szCs w:val="20"/>
        </w:rPr>
        <w:t>,</w:t>
      </w:r>
    </w:p>
    <w:p w14:paraId="2516803E" w14:textId="4259012C" w:rsidR="004C2740" w:rsidRPr="004C2740" w:rsidRDefault="004C2740" w:rsidP="00565F27">
      <w:pPr>
        <w:pStyle w:val="Akapitzlist"/>
        <w:numPr>
          <w:ilvl w:val="0"/>
          <w:numId w:val="64"/>
        </w:numPr>
        <w:tabs>
          <w:tab w:val="decimal" w:pos="720"/>
        </w:tabs>
        <w:spacing w:line="276" w:lineRule="auto"/>
        <w:ind w:right="72"/>
        <w:jc w:val="both"/>
        <w:rPr>
          <w:rFonts w:ascii="Tahoma" w:hAnsi="Tahoma" w:cs="Tahoma"/>
          <w:color w:val="000000"/>
          <w:spacing w:val="-1"/>
          <w:sz w:val="20"/>
          <w:szCs w:val="20"/>
        </w:rPr>
      </w:pPr>
      <w:r w:rsidRPr="004C2740">
        <w:rPr>
          <w:rFonts w:ascii="Tahoma" w:hAnsi="Tahoma" w:cs="Tahoma"/>
          <w:color w:val="000000"/>
          <w:spacing w:val="-1"/>
          <w:sz w:val="20"/>
          <w:szCs w:val="20"/>
        </w:rPr>
        <w:t>Liczba interfejsów 10Gbps: 2</w:t>
      </w:r>
      <w:r w:rsidR="00C22A9A">
        <w:rPr>
          <w:rFonts w:ascii="Tahoma" w:hAnsi="Tahoma" w:cs="Tahoma"/>
          <w:color w:val="000000"/>
          <w:spacing w:val="-1"/>
          <w:sz w:val="20"/>
          <w:szCs w:val="20"/>
        </w:rPr>
        <w:t>,</w:t>
      </w:r>
    </w:p>
    <w:p w14:paraId="6B429DD7" w14:textId="6B8EDC02" w:rsidR="004C2740" w:rsidRPr="004C2740" w:rsidRDefault="004C2740" w:rsidP="00565F27">
      <w:pPr>
        <w:pStyle w:val="Akapitzlist"/>
        <w:numPr>
          <w:ilvl w:val="0"/>
          <w:numId w:val="64"/>
        </w:numPr>
        <w:tabs>
          <w:tab w:val="decimal" w:pos="720"/>
        </w:tabs>
        <w:spacing w:line="276" w:lineRule="auto"/>
        <w:ind w:right="72"/>
        <w:jc w:val="both"/>
        <w:rPr>
          <w:rFonts w:ascii="Tahoma" w:hAnsi="Tahoma" w:cs="Tahoma"/>
          <w:color w:val="000000"/>
          <w:spacing w:val="1"/>
          <w:sz w:val="20"/>
          <w:szCs w:val="20"/>
        </w:rPr>
      </w:pPr>
      <w:r w:rsidRPr="004C2740">
        <w:rPr>
          <w:rFonts w:ascii="Tahoma" w:hAnsi="Tahoma" w:cs="Tahoma"/>
          <w:color w:val="000000"/>
          <w:spacing w:val="1"/>
          <w:sz w:val="20"/>
          <w:szCs w:val="20"/>
        </w:rPr>
        <w:t>Liczba wirtualnych środowisk wykonujących operacje sandboxingu: 28</w:t>
      </w:r>
      <w:r w:rsidR="00C22A9A">
        <w:rPr>
          <w:rFonts w:ascii="Tahoma" w:hAnsi="Tahoma" w:cs="Tahoma"/>
          <w:color w:val="000000"/>
          <w:spacing w:val="1"/>
          <w:sz w:val="20"/>
          <w:szCs w:val="20"/>
        </w:rPr>
        <w:t>,</w:t>
      </w:r>
    </w:p>
    <w:p w14:paraId="6546727D" w14:textId="77744C84" w:rsidR="00E2272C" w:rsidRPr="00E2272C" w:rsidRDefault="00E2272C" w:rsidP="00E2272C">
      <w:pPr>
        <w:pStyle w:val="Akapitzlist"/>
        <w:numPr>
          <w:ilvl w:val="0"/>
          <w:numId w:val="64"/>
        </w:numPr>
        <w:rPr>
          <w:rFonts w:ascii="Tahoma" w:hAnsi="Tahoma" w:cs="Tahoma"/>
          <w:color w:val="000000"/>
          <w:spacing w:val="1"/>
          <w:sz w:val="20"/>
          <w:szCs w:val="20"/>
        </w:rPr>
      </w:pPr>
      <w:r w:rsidRPr="00E2272C">
        <w:rPr>
          <w:rFonts w:ascii="Tahoma" w:hAnsi="Tahoma" w:cs="Tahoma"/>
          <w:color w:val="000000"/>
          <w:spacing w:val="1"/>
          <w:sz w:val="20"/>
          <w:szCs w:val="20"/>
        </w:rPr>
        <w:t xml:space="preserve">Środowiska sandboxingowe muszą zawierać wszystkie wymagane licencje ( m.in. dla systemów operacyjny, </w:t>
      </w:r>
      <w:r w:rsidR="00D71ECE">
        <w:rPr>
          <w:rFonts w:ascii="Tahoma" w:hAnsi="Tahoma" w:cs="Tahoma"/>
          <w:color w:val="000000"/>
          <w:spacing w:val="1"/>
          <w:sz w:val="20"/>
          <w:szCs w:val="20"/>
        </w:rPr>
        <w:t>produktów z rodziny MS Office</w:t>
      </w:r>
      <w:r w:rsidRPr="00E2272C">
        <w:rPr>
          <w:rFonts w:ascii="Tahoma" w:hAnsi="Tahoma" w:cs="Tahoma"/>
          <w:color w:val="000000"/>
          <w:spacing w:val="1"/>
          <w:sz w:val="20"/>
          <w:szCs w:val="20"/>
        </w:rPr>
        <w:t>),</w:t>
      </w:r>
    </w:p>
    <w:p w14:paraId="38F5467B" w14:textId="46B05BA3" w:rsidR="004C2740" w:rsidRPr="004C2740" w:rsidRDefault="004C2740" w:rsidP="00565F27">
      <w:pPr>
        <w:pStyle w:val="Akapitzlist"/>
        <w:numPr>
          <w:ilvl w:val="0"/>
          <w:numId w:val="64"/>
        </w:numPr>
        <w:tabs>
          <w:tab w:val="decimal" w:pos="720"/>
        </w:tabs>
        <w:spacing w:line="276" w:lineRule="auto"/>
        <w:ind w:right="72"/>
        <w:jc w:val="both"/>
        <w:rPr>
          <w:rFonts w:ascii="Tahoma" w:hAnsi="Tahoma" w:cs="Tahoma"/>
          <w:color w:val="000000"/>
          <w:spacing w:val="1"/>
          <w:sz w:val="20"/>
          <w:szCs w:val="20"/>
        </w:rPr>
      </w:pPr>
      <w:r w:rsidRPr="004C2740">
        <w:rPr>
          <w:rFonts w:ascii="Tahoma" w:hAnsi="Tahoma" w:cs="Tahoma"/>
          <w:color w:val="000000"/>
          <w:spacing w:val="1"/>
          <w:sz w:val="20"/>
          <w:szCs w:val="20"/>
        </w:rPr>
        <w:t>Przepustowość w warunkach produkcyjnych (pakiety i sesje charakterystyczne dla ruchu do/z Internetu, liczba transmitowanych plików typowa dla środowiska biurowego): 2 Gbps</w:t>
      </w:r>
      <w:r w:rsidR="00C22A9A">
        <w:rPr>
          <w:rFonts w:ascii="Tahoma" w:hAnsi="Tahoma" w:cs="Tahoma"/>
          <w:color w:val="000000"/>
          <w:spacing w:val="1"/>
          <w:sz w:val="20"/>
          <w:szCs w:val="20"/>
        </w:rPr>
        <w:t>,</w:t>
      </w:r>
    </w:p>
    <w:p w14:paraId="349DB7B9" w14:textId="33C7570B" w:rsidR="004C2740" w:rsidRPr="004C2740" w:rsidRDefault="004C2740" w:rsidP="00565F27">
      <w:pPr>
        <w:pStyle w:val="Akapitzlist"/>
        <w:numPr>
          <w:ilvl w:val="0"/>
          <w:numId w:val="64"/>
        </w:numPr>
        <w:tabs>
          <w:tab w:val="decimal" w:pos="720"/>
        </w:tabs>
        <w:spacing w:line="276" w:lineRule="auto"/>
        <w:ind w:right="72"/>
        <w:jc w:val="both"/>
        <w:rPr>
          <w:rFonts w:ascii="Tahoma" w:hAnsi="Tahoma" w:cs="Tahoma"/>
          <w:color w:val="000000"/>
          <w:spacing w:val="1"/>
          <w:sz w:val="20"/>
          <w:szCs w:val="20"/>
        </w:rPr>
      </w:pPr>
      <w:r w:rsidRPr="004C2740">
        <w:rPr>
          <w:rFonts w:ascii="Tahoma" w:hAnsi="Tahoma" w:cs="Tahoma"/>
          <w:sz w:val="20"/>
          <w:szCs w:val="20"/>
        </w:rPr>
        <w:t>Wydajność mierzona liczbą plików poddanych sandboxingowi w ciągu miesiąca: 1 000</w:t>
      </w:r>
      <w:r w:rsidR="00C22A9A">
        <w:rPr>
          <w:rFonts w:ascii="Tahoma" w:hAnsi="Tahoma" w:cs="Tahoma"/>
          <w:sz w:val="20"/>
          <w:szCs w:val="20"/>
        </w:rPr>
        <w:t> </w:t>
      </w:r>
      <w:r w:rsidRPr="004C2740">
        <w:rPr>
          <w:rFonts w:ascii="Tahoma" w:hAnsi="Tahoma" w:cs="Tahoma"/>
          <w:sz w:val="20"/>
          <w:szCs w:val="20"/>
        </w:rPr>
        <w:t>000</w:t>
      </w:r>
      <w:r w:rsidR="00C22A9A">
        <w:rPr>
          <w:rFonts w:ascii="Tahoma" w:hAnsi="Tahoma" w:cs="Tahoma"/>
          <w:sz w:val="20"/>
          <w:szCs w:val="20"/>
        </w:rPr>
        <w:t>.</w:t>
      </w:r>
    </w:p>
    <w:p w14:paraId="45CA6856" w14:textId="77777777" w:rsidR="004C2740" w:rsidRPr="004C2740" w:rsidRDefault="004C2740" w:rsidP="004C2740">
      <w:pPr>
        <w:suppressAutoHyphens/>
        <w:ind w:firstLine="709"/>
        <w:jc w:val="both"/>
        <w:rPr>
          <w:rFonts w:ascii="Tahoma" w:hAnsi="Tahoma" w:cs="Tahoma"/>
          <w:kern w:val="1"/>
          <w:sz w:val="20"/>
          <w:szCs w:val="20"/>
          <w:lang w:eastAsia="zh-CN"/>
        </w:rPr>
      </w:pPr>
    </w:p>
    <w:p w14:paraId="01117F77" w14:textId="77777777" w:rsidR="004C2740" w:rsidRPr="004C2740" w:rsidRDefault="004C2740" w:rsidP="00565F27">
      <w:pPr>
        <w:keepNext/>
        <w:numPr>
          <w:ilvl w:val="0"/>
          <w:numId w:val="42"/>
        </w:numPr>
        <w:suppressAutoHyphens/>
        <w:jc w:val="both"/>
        <w:outlineLvl w:val="0"/>
        <w:rPr>
          <w:rFonts w:ascii="Tahoma" w:hAnsi="Tahoma" w:cs="Tahoma"/>
          <w:b/>
          <w:bCs/>
          <w:kern w:val="1"/>
          <w:sz w:val="20"/>
          <w:szCs w:val="20"/>
          <w:lang w:eastAsia="zh-CN"/>
        </w:rPr>
      </w:pPr>
      <w:r w:rsidRPr="004C2740">
        <w:rPr>
          <w:rFonts w:ascii="Tahoma" w:hAnsi="Tahoma" w:cs="Tahoma"/>
          <w:b/>
          <w:bCs/>
          <w:kern w:val="1"/>
          <w:sz w:val="20"/>
          <w:szCs w:val="20"/>
          <w:lang w:eastAsia="zh-CN"/>
        </w:rPr>
        <w:t xml:space="preserve"> System bezpieczeństwa końcówek (komputerów PC):</w:t>
      </w:r>
    </w:p>
    <w:p w14:paraId="1753B201" w14:textId="77777777" w:rsidR="004C2740" w:rsidRPr="004C2740" w:rsidRDefault="004C2740" w:rsidP="004C2740">
      <w:pPr>
        <w:jc w:val="both"/>
        <w:rPr>
          <w:rFonts w:ascii="Tahoma" w:hAnsi="Tahoma" w:cs="Tahoma"/>
          <w:sz w:val="20"/>
          <w:szCs w:val="20"/>
        </w:rPr>
      </w:pPr>
    </w:p>
    <w:p w14:paraId="00E08591" w14:textId="77777777" w:rsidR="004C2740" w:rsidRPr="004C2740" w:rsidRDefault="004C2740" w:rsidP="004C2740">
      <w:pPr>
        <w:jc w:val="both"/>
        <w:rPr>
          <w:rFonts w:ascii="Tahoma" w:hAnsi="Tahoma" w:cs="Tahoma"/>
          <w:sz w:val="20"/>
          <w:szCs w:val="20"/>
        </w:rPr>
      </w:pPr>
      <w:bookmarkStart w:id="14" w:name="OLE_LINK3"/>
      <w:r w:rsidRPr="004C2740">
        <w:rPr>
          <w:rFonts w:ascii="Tahoma" w:hAnsi="Tahoma" w:cs="Tahoma"/>
          <w:sz w:val="20"/>
          <w:szCs w:val="20"/>
        </w:rPr>
        <w:t xml:space="preserve">System bezpieczeństwa końcówek (komputerów PC) </w:t>
      </w:r>
      <w:bookmarkEnd w:id="14"/>
      <w:r w:rsidRPr="004C2740">
        <w:rPr>
          <w:rFonts w:ascii="Tahoma" w:hAnsi="Tahoma" w:cs="Tahoma"/>
          <w:sz w:val="20"/>
          <w:szCs w:val="20"/>
        </w:rPr>
        <w:t>składa się z następujących elementów:</w:t>
      </w:r>
    </w:p>
    <w:p w14:paraId="4070C94E" w14:textId="77777777" w:rsidR="004C2740" w:rsidRPr="004C2740" w:rsidRDefault="004C2740" w:rsidP="00565F27">
      <w:pPr>
        <w:pStyle w:val="Akapitzlist"/>
        <w:numPr>
          <w:ilvl w:val="0"/>
          <w:numId w:val="66"/>
        </w:numPr>
        <w:spacing w:line="276" w:lineRule="auto"/>
        <w:jc w:val="both"/>
        <w:rPr>
          <w:rFonts w:ascii="Tahoma" w:hAnsi="Tahoma" w:cs="Tahoma"/>
          <w:sz w:val="20"/>
          <w:szCs w:val="20"/>
        </w:rPr>
      </w:pPr>
      <w:r w:rsidRPr="004C2740">
        <w:rPr>
          <w:rFonts w:ascii="Tahoma" w:hAnsi="Tahoma" w:cs="Tahoma"/>
          <w:sz w:val="20"/>
          <w:szCs w:val="20"/>
        </w:rPr>
        <w:t xml:space="preserve">Modułu ochrony końcówek komputerowych (komputerów PC) dla systemów Microsoft Windows </w:t>
      </w:r>
      <w:bookmarkStart w:id="15" w:name="OLE_LINK5"/>
    </w:p>
    <w:p w14:paraId="41E78B51" w14:textId="77777777" w:rsidR="004C2740" w:rsidRPr="004C2740" w:rsidRDefault="004C2740" w:rsidP="00565F27">
      <w:pPr>
        <w:pStyle w:val="Akapitzlist"/>
        <w:numPr>
          <w:ilvl w:val="0"/>
          <w:numId w:val="66"/>
        </w:numPr>
        <w:spacing w:line="276" w:lineRule="auto"/>
        <w:jc w:val="both"/>
        <w:rPr>
          <w:rFonts w:ascii="Tahoma" w:hAnsi="Tahoma" w:cs="Tahoma"/>
          <w:sz w:val="20"/>
          <w:szCs w:val="20"/>
        </w:rPr>
      </w:pPr>
      <w:r w:rsidRPr="004C2740">
        <w:rPr>
          <w:rFonts w:ascii="Tahoma" w:hAnsi="Tahoma" w:cs="Tahoma"/>
          <w:sz w:val="20"/>
          <w:szCs w:val="20"/>
        </w:rPr>
        <w:t>Systemu zarządzania modułami ochrony końcówek komputerowych</w:t>
      </w:r>
    </w:p>
    <w:p w14:paraId="6AD8852E" w14:textId="77777777" w:rsidR="004C2740" w:rsidRPr="004C2740" w:rsidRDefault="004C2740" w:rsidP="004C2740">
      <w:pPr>
        <w:jc w:val="both"/>
        <w:rPr>
          <w:rFonts w:ascii="Tahoma" w:hAnsi="Tahoma" w:cs="Tahoma"/>
          <w:sz w:val="20"/>
          <w:szCs w:val="20"/>
          <w:u w:val="single"/>
        </w:rPr>
      </w:pPr>
    </w:p>
    <w:p w14:paraId="0F7A1EFD" w14:textId="12EEC939" w:rsidR="004C2740" w:rsidRPr="00C22A9A" w:rsidRDefault="00C22A9A" w:rsidP="00C22A9A">
      <w:pPr>
        <w:ind w:left="1134" w:hanging="425"/>
        <w:jc w:val="both"/>
        <w:rPr>
          <w:rFonts w:ascii="Tahoma" w:hAnsi="Tahoma" w:cs="Tahoma"/>
          <w:b/>
          <w:sz w:val="20"/>
          <w:szCs w:val="20"/>
          <w:u w:val="single"/>
        </w:rPr>
      </w:pPr>
      <w:bookmarkStart w:id="16" w:name="OLE_LINK6"/>
      <w:bookmarkEnd w:id="15"/>
      <w:r w:rsidRPr="00C22A9A">
        <w:rPr>
          <w:rFonts w:ascii="Tahoma" w:hAnsi="Tahoma" w:cs="Tahoma"/>
          <w:b/>
          <w:sz w:val="20"/>
          <w:szCs w:val="20"/>
          <w:u w:val="single"/>
        </w:rPr>
        <w:t xml:space="preserve">a) </w:t>
      </w:r>
      <w:r w:rsidR="004C2740" w:rsidRPr="00C22A9A">
        <w:rPr>
          <w:rFonts w:ascii="Tahoma" w:hAnsi="Tahoma" w:cs="Tahoma"/>
          <w:b/>
          <w:sz w:val="20"/>
          <w:szCs w:val="20"/>
          <w:u w:val="single"/>
        </w:rPr>
        <w:t>Zintegrowana ochrona końcówek komputerowych</w:t>
      </w:r>
      <w:bookmarkEnd w:id="16"/>
      <w:r w:rsidR="004C2740" w:rsidRPr="00C22A9A">
        <w:rPr>
          <w:rFonts w:ascii="Tahoma" w:hAnsi="Tahoma" w:cs="Tahoma"/>
          <w:b/>
          <w:sz w:val="20"/>
          <w:szCs w:val="20"/>
          <w:u w:val="single"/>
        </w:rPr>
        <w:t>, musi mieć następujące funkcjonalności:</w:t>
      </w:r>
    </w:p>
    <w:p w14:paraId="5B038B54" w14:textId="77777777" w:rsidR="004C2740" w:rsidRPr="00C22A9A" w:rsidRDefault="004C2740" w:rsidP="004C2740">
      <w:pPr>
        <w:pStyle w:val="Akapitzlist"/>
        <w:jc w:val="both"/>
        <w:rPr>
          <w:rFonts w:ascii="Tahoma" w:hAnsi="Tahoma" w:cs="Tahoma"/>
          <w:b/>
          <w:sz w:val="20"/>
          <w:szCs w:val="20"/>
        </w:rPr>
      </w:pPr>
    </w:p>
    <w:p w14:paraId="3204F0EE" w14:textId="3B084733"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Automatyczna ochrona antywirusowa plików otwieranych lub używanych na komputerze z możliwością konfiguracji procesów zaufanych (procesów niewymagających ochrony)</w:t>
      </w:r>
      <w:r w:rsidR="00C22A9A">
        <w:rPr>
          <w:rFonts w:ascii="Tahoma" w:hAnsi="Tahoma" w:cs="Tahoma"/>
          <w:sz w:val="20"/>
          <w:szCs w:val="20"/>
        </w:rPr>
        <w:t>,</w:t>
      </w:r>
    </w:p>
    <w:p w14:paraId="029BA505" w14:textId="47A04B3E"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Wykrywanie i usuwanie potencjalnie niebezpiecznych aplikacji (tzw. Riskware, takie jak narzędzia zdalnej kontroli, keylogger itp.)</w:t>
      </w:r>
      <w:r w:rsidR="00C22A9A">
        <w:rPr>
          <w:rFonts w:ascii="Tahoma" w:hAnsi="Tahoma" w:cs="Tahoma"/>
          <w:sz w:val="20"/>
          <w:szCs w:val="20"/>
        </w:rPr>
        <w:t>,</w:t>
      </w:r>
      <w:r w:rsidRPr="004C2740">
        <w:rPr>
          <w:rFonts w:ascii="Tahoma" w:hAnsi="Tahoma" w:cs="Tahoma"/>
          <w:sz w:val="20"/>
          <w:szCs w:val="20"/>
        </w:rPr>
        <w:t xml:space="preserve"> </w:t>
      </w:r>
    </w:p>
    <w:p w14:paraId="28165A07" w14:textId="6B736096"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Silniki detekcji oparte nie tylko o sygnatury ale także heurystykę i zachowania</w:t>
      </w:r>
      <w:r w:rsidR="00C22A9A">
        <w:rPr>
          <w:rFonts w:ascii="Tahoma" w:hAnsi="Tahoma" w:cs="Tahoma"/>
          <w:sz w:val="20"/>
          <w:szCs w:val="20"/>
        </w:rPr>
        <w:t>,</w:t>
      </w:r>
      <w:r w:rsidRPr="004C2740">
        <w:rPr>
          <w:rFonts w:ascii="Tahoma" w:hAnsi="Tahoma" w:cs="Tahoma"/>
          <w:sz w:val="20"/>
          <w:szCs w:val="20"/>
        </w:rPr>
        <w:t xml:space="preserve"> </w:t>
      </w:r>
    </w:p>
    <w:p w14:paraId="7C8894A2" w14:textId="444D5D3E"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Cykliczne skanowanie komputera zgodnie z regułami dotyczącymi cyklu i czasu skanowania, możliwości przerwania skanowania przez użytkownika, obszarów krytycznych systemu, nośników wymiennych, dysków optycznych, urządzeń nierozpoznanych, dysków lokalnych, dysków sieciowych, archiwów plików, plików niewykonywalnych i rozmiaru plików</w:t>
      </w:r>
      <w:r w:rsidR="00C22A9A">
        <w:rPr>
          <w:rFonts w:ascii="Tahoma" w:hAnsi="Tahoma" w:cs="Tahoma"/>
          <w:sz w:val="20"/>
          <w:szCs w:val="20"/>
        </w:rPr>
        <w:t>,</w:t>
      </w:r>
    </w:p>
    <w:p w14:paraId="1EBB16BF" w14:textId="66FEEC03"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Skanowanie komputera z uwzględnieniem optymalizacji</w:t>
      </w:r>
      <w:r w:rsidR="00C22A9A">
        <w:rPr>
          <w:rFonts w:ascii="Tahoma" w:hAnsi="Tahoma" w:cs="Tahoma"/>
          <w:sz w:val="20"/>
          <w:szCs w:val="20"/>
        </w:rPr>
        <w:t>,</w:t>
      </w:r>
    </w:p>
    <w:p w14:paraId="0A6455A9" w14:textId="5CB11CC9"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Skanowanie komputera z obniżeniem priorytetu względem zadań wykonywanych przez użytkownika</w:t>
      </w:r>
      <w:r w:rsidR="00C22A9A">
        <w:rPr>
          <w:rFonts w:ascii="Tahoma" w:hAnsi="Tahoma" w:cs="Tahoma"/>
          <w:sz w:val="20"/>
          <w:szCs w:val="20"/>
        </w:rPr>
        <w:t>,</w:t>
      </w:r>
    </w:p>
    <w:p w14:paraId="4636F7AE" w14:textId="11AA21DD"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Obsługa zasad kwarantanny plików</w:t>
      </w:r>
      <w:r w:rsidR="00C22A9A">
        <w:rPr>
          <w:rFonts w:ascii="Tahoma" w:hAnsi="Tahoma" w:cs="Tahoma"/>
          <w:sz w:val="20"/>
          <w:szCs w:val="20"/>
        </w:rPr>
        <w:t>,</w:t>
      </w:r>
    </w:p>
    <w:p w14:paraId="45C8AC65" w14:textId="46E1E2C4"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Polityka ochrony przed oprogramowaniem złośliwym skoordynowana z Active Directory - możliwość przypisania różnych zasad ochrony różnym grupom i użytkownikom</w:t>
      </w:r>
      <w:r w:rsidR="00C22A9A">
        <w:rPr>
          <w:rFonts w:ascii="Tahoma" w:hAnsi="Tahoma" w:cs="Tahoma"/>
          <w:sz w:val="20"/>
          <w:szCs w:val="20"/>
        </w:rPr>
        <w:t>,</w:t>
      </w:r>
    </w:p>
    <w:p w14:paraId="3E8A84E5" w14:textId="77777777"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Możliwość definiowania wykluczeń na podstawie ścieżki położenia pliku,</w:t>
      </w:r>
    </w:p>
    <w:p w14:paraId="631915BD" w14:textId="62C55DFB"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Rezultat skanowania powinien zawierać co najmniej: nazwa zagrożenia, typ zagrożenia, akcja, wynik akcji, ścieżka w której znaleziono zagrożenie</w:t>
      </w:r>
      <w:r w:rsidR="00C22A9A">
        <w:rPr>
          <w:rFonts w:ascii="Tahoma" w:hAnsi="Tahoma" w:cs="Tahoma"/>
          <w:sz w:val="20"/>
          <w:szCs w:val="20"/>
        </w:rPr>
        <w:t>,</w:t>
      </w:r>
    </w:p>
    <w:p w14:paraId="5463D79D" w14:textId="216F438D"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Zapora ogniowa umożliwiająca definiowanie reguł ochrony dla ruchu przychodzącego i wychodzącego. Definiowanie polityk powinno następować według dopasowania do reguły z góry na dół (podobnie jak w zaporach ogniowych sieciowych), tzn. poprzez najbliższe dopasowanie do reguły</w:t>
      </w:r>
      <w:r w:rsidR="00C22A9A">
        <w:rPr>
          <w:rFonts w:ascii="Tahoma" w:hAnsi="Tahoma" w:cs="Tahoma"/>
          <w:sz w:val="20"/>
          <w:szCs w:val="20"/>
        </w:rPr>
        <w:t>,</w:t>
      </w:r>
    </w:p>
    <w:p w14:paraId="155387B7" w14:textId="447F306B"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Zapora ogniowa powinna posiadać możliwość definiowania następujących parametrów w polityce bezpieczeństwa jak: adres źródłowy, adres docelowy, protokół, usługa</w:t>
      </w:r>
      <w:r w:rsidR="00C22A9A">
        <w:rPr>
          <w:rFonts w:ascii="Tahoma" w:hAnsi="Tahoma" w:cs="Tahoma"/>
          <w:sz w:val="20"/>
          <w:szCs w:val="20"/>
        </w:rPr>
        <w:t>,</w:t>
      </w:r>
    </w:p>
    <w:p w14:paraId="408A3D9D" w14:textId="5E715B8D"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Filtrowanie adresów URL przed złośliwymi adresami</w:t>
      </w:r>
      <w:r w:rsidR="00C22A9A">
        <w:rPr>
          <w:rFonts w:ascii="Tahoma" w:hAnsi="Tahoma" w:cs="Tahoma"/>
          <w:sz w:val="20"/>
          <w:szCs w:val="20"/>
        </w:rPr>
        <w:t>,</w:t>
      </w:r>
      <w:r w:rsidRPr="004C2740">
        <w:rPr>
          <w:rFonts w:ascii="Tahoma" w:hAnsi="Tahoma" w:cs="Tahoma"/>
          <w:sz w:val="20"/>
          <w:szCs w:val="20"/>
        </w:rPr>
        <w:t xml:space="preserve"> </w:t>
      </w:r>
    </w:p>
    <w:p w14:paraId="126A8A7A" w14:textId="3DD21287"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Zezwalanie zaufanym aplikacjom na dostęp do Internetu, blokowanie dostępu specyficznym aplikacjom do Internetu lub brak możliwości uruchomienia aplikacji na stacji końcowej</w:t>
      </w:r>
      <w:r w:rsidR="00C22A9A">
        <w:rPr>
          <w:rFonts w:ascii="Tahoma" w:hAnsi="Tahoma" w:cs="Tahoma"/>
          <w:sz w:val="20"/>
          <w:szCs w:val="20"/>
        </w:rPr>
        <w:t>,</w:t>
      </w:r>
    </w:p>
    <w:p w14:paraId="1C4F2704" w14:textId="3F1DAADF"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lastRenderedPageBreak/>
        <w:t>Możliwość kontroli aplikacji na podstawie bazy reputacji dostarczanej przez producenta rozwiązania</w:t>
      </w:r>
      <w:r w:rsidR="00C22A9A">
        <w:rPr>
          <w:rFonts w:ascii="Tahoma" w:hAnsi="Tahoma" w:cs="Tahoma"/>
          <w:sz w:val="20"/>
          <w:szCs w:val="20"/>
        </w:rPr>
        <w:t>,</w:t>
      </w:r>
      <w:r w:rsidRPr="004C2740">
        <w:rPr>
          <w:rFonts w:ascii="Tahoma" w:hAnsi="Tahoma" w:cs="Tahoma"/>
          <w:sz w:val="20"/>
          <w:szCs w:val="20"/>
        </w:rPr>
        <w:t xml:space="preserve"> </w:t>
      </w:r>
    </w:p>
    <w:p w14:paraId="23987CE0" w14:textId="77777777"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Weryfikacja spełnienia zgodności stacji z obowiązującymi zasadami w organizacji w zakresie:</w:t>
      </w:r>
    </w:p>
    <w:p w14:paraId="2BFB6E99" w14:textId="70310114" w:rsidR="004C2740" w:rsidRPr="004C2740" w:rsidRDefault="004C2740" w:rsidP="00565F27">
      <w:pPr>
        <w:pStyle w:val="Akapitzlist"/>
        <w:numPr>
          <w:ilvl w:val="1"/>
          <w:numId w:val="65"/>
        </w:numPr>
        <w:jc w:val="both"/>
        <w:rPr>
          <w:rFonts w:ascii="Tahoma" w:hAnsi="Tahoma" w:cs="Tahoma"/>
          <w:sz w:val="20"/>
          <w:szCs w:val="20"/>
        </w:rPr>
      </w:pPr>
      <w:r w:rsidRPr="004C2740">
        <w:rPr>
          <w:rFonts w:ascii="Tahoma" w:hAnsi="Tahoma" w:cs="Tahoma"/>
          <w:sz w:val="20"/>
          <w:szCs w:val="20"/>
        </w:rPr>
        <w:t>Weryfikacji czy odpowiednie moduły ochrony zintegrowanego systemu ochrony końcówek są uruchomione</w:t>
      </w:r>
      <w:r w:rsidR="00C22A9A">
        <w:rPr>
          <w:rFonts w:ascii="Tahoma" w:hAnsi="Tahoma" w:cs="Tahoma"/>
          <w:sz w:val="20"/>
          <w:szCs w:val="20"/>
        </w:rPr>
        <w:t>,</w:t>
      </w:r>
    </w:p>
    <w:p w14:paraId="67CEB986" w14:textId="230354D4" w:rsidR="004C2740" w:rsidRPr="004C2740" w:rsidRDefault="004C2740" w:rsidP="00565F27">
      <w:pPr>
        <w:pStyle w:val="Akapitzlist"/>
        <w:numPr>
          <w:ilvl w:val="1"/>
          <w:numId w:val="65"/>
        </w:numPr>
        <w:jc w:val="both"/>
        <w:rPr>
          <w:rFonts w:ascii="Tahoma" w:hAnsi="Tahoma" w:cs="Tahoma"/>
          <w:sz w:val="20"/>
          <w:szCs w:val="20"/>
        </w:rPr>
      </w:pPr>
      <w:r w:rsidRPr="004C2740">
        <w:rPr>
          <w:rFonts w:ascii="Tahoma" w:hAnsi="Tahoma" w:cs="Tahoma"/>
          <w:sz w:val="20"/>
          <w:szCs w:val="20"/>
        </w:rPr>
        <w:t>Weryfikacja wpisów w rejestrze systemowym</w:t>
      </w:r>
      <w:r w:rsidR="00C22A9A">
        <w:rPr>
          <w:rFonts w:ascii="Tahoma" w:hAnsi="Tahoma" w:cs="Tahoma"/>
          <w:sz w:val="20"/>
          <w:szCs w:val="20"/>
        </w:rPr>
        <w:t>,</w:t>
      </w:r>
    </w:p>
    <w:p w14:paraId="00B030A3" w14:textId="51DA0688" w:rsidR="004C2740" w:rsidRPr="004C2740" w:rsidRDefault="004C2740" w:rsidP="00565F27">
      <w:pPr>
        <w:pStyle w:val="Akapitzlist"/>
        <w:numPr>
          <w:ilvl w:val="1"/>
          <w:numId w:val="65"/>
        </w:numPr>
        <w:jc w:val="both"/>
        <w:rPr>
          <w:rFonts w:ascii="Tahoma" w:hAnsi="Tahoma" w:cs="Tahoma"/>
          <w:sz w:val="20"/>
          <w:szCs w:val="20"/>
        </w:rPr>
      </w:pPr>
      <w:r w:rsidRPr="004C2740">
        <w:rPr>
          <w:rFonts w:ascii="Tahoma" w:hAnsi="Tahoma" w:cs="Tahoma"/>
          <w:sz w:val="20"/>
          <w:szCs w:val="20"/>
        </w:rPr>
        <w:t>Weryfikacja istnienia plików/programów poprzez weryfikację ścieżki i sumy kontrolnej</w:t>
      </w:r>
      <w:r w:rsidR="00C22A9A">
        <w:rPr>
          <w:rFonts w:ascii="Tahoma" w:hAnsi="Tahoma" w:cs="Tahoma"/>
          <w:sz w:val="20"/>
          <w:szCs w:val="20"/>
        </w:rPr>
        <w:t>,</w:t>
      </w:r>
    </w:p>
    <w:p w14:paraId="0246805C" w14:textId="34396E1E" w:rsidR="004C2740" w:rsidRPr="004C2740" w:rsidRDefault="004C2740" w:rsidP="00565F27">
      <w:pPr>
        <w:pStyle w:val="Akapitzlist"/>
        <w:numPr>
          <w:ilvl w:val="1"/>
          <w:numId w:val="65"/>
        </w:numPr>
        <w:jc w:val="both"/>
        <w:rPr>
          <w:rFonts w:ascii="Tahoma" w:hAnsi="Tahoma" w:cs="Tahoma"/>
          <w:sz w:val="20"/>
          <w:szCs w:val="20"/>
        </w:rPr>
      </w:pPr>
      <w:r w:rsidRPr="004C2740">
        <w:rPr>
          <w:rFonts w:ascii="Tahoma" w:hAnsi="Tahoma" w:cs="Tahoma"/>
          <w:sz w:val="20"/>
          <w:szCs w:val="20"/>
        </w:rPr>
        <w:t>Wykonywanie operacji w przypadku wykrycia niezgodności poprzez ostrzeżenie, zarejestrowanie w logu, przełączenie stacji w tryb ograniczony a także możliwość wykonania zadania naprawy</w:t>
      </w:r>
      <w:r w:rsidR="00C22A9A">
        <w:rPr>
          <w:rFonts w:ascii="Tahoma" w:hAnsi="Tahoma" w:cs="Tahoma"/>
          <w:sz w:val="20"/>
          <w:szCs w:val="20"/>
        </w:rPr>
        <w:t>,</w:t>
      </w:r>
    </w:p>
    <w:p w14:paraId="65B7042A" w14:textId="1A423F28" w:rsidR="004C2740" w:rsidRPr="004C2740" w:rsidRDefault="004C2740" w:rsidP="00565F27">
      <w:pPr>
        <w:pStyle w:val="Akapitzlist"/>
        <w:numPr>
          <w:ilvl w:val="1"/>
          <w:numId w:val="65"/>
        </w:numPr>
        <w:jc w:val="both"/>
        <w:rPr>
          <w:rFonts w:ascii="Tahoma" w:hAnsi="Tahoma" w:cs="Tahoma"/>
          <w:sz w:val="20"/>
          <w:szCs w:val="20"/>
        </w:rPr>
      </w:pPr>
      <w:r w:rsidRPr="004C2740">
        <w:rPr>
          <w:rFonts w:ascii="Tahoma" w:hAnsi="Tahoma" w:cs="Tahoma"/>
          <w:sz w:val="20"/>
          <w:szCs w:val="20"/>
        </w:rPr>
        <w:t>Wykrywanie aplikacji zabronionych i podejmowania działań umożliwiających zablokowanie, zarejestrowanie w logu lub usunięcie</w:t>
      </w:r>
      <w:r w:rsidR="00C22A9A">
        <w:rPr>
          <w:rFonts w:ascii="Tahoma" w:hAnsi="Tahoma" w:cs="Tahoma"/>
          <w:sz w:val="20"/>
          <w:szCs w:val="20"/>
        </w:rPr>
        <w:t>,</w:t>
      </w:r>
    </w:p>
    <w:p w14:paraId="3927B42F" w14:textId="7A7D953B" w:rsidR="004C2740" w:rsidRPr="004C2740" w:rsidRDefault="004C2740" w:rsidP="00565F27">
      <w:pPr>
        <w:pStyle w:val="Akapitzlist"/>
        <w:numPr>
          <w:ilvl w:val="1"/>
          <w:numId w:val="65"/>
        </w:numPr>
        <w:jc w:val="both"/>
        <w:rPr>
          <w:rFonts w:ascii="Tahoma" w:hAnsi="Tahoma" w:cs="Tahoma"/>
          <w:sz w:val="20"/>
          <w:szCs w:val="20"/>
        </w:rPr>
      </w:pPr>
      <w:r w:rsidRPr="004C2740">
        <w:rPr>
          <w:rFonts w:ascii="Tahoma" w:hAnsi="Tahoma" w:cs="Tahoma"/>
          <w:sz w:val="20"/>
          <w:szCs w:val="20"/>
        </w:rPr>
        <w:t>Weryfikacja czy odpowiednie poprawki i service pack są zainstalowane w chronionym systemie</w:t>
      </w:r>
      <w:r w:rsidR="00C22A9A">
        <w:rPr>
          <w:rFonts w:ascii="Tahoma" w:hAnsi="Tahoma" w:cs="Tahoma"/>
          <w:sz w:val="20"/>
          <w:szCs w:val="20"/>
        </w:rPr>
        <w:t>,</w:t>
      </w:r>
    </w:p>
    <w:p w14:paraId="4338300A" w14:textId="3ED2DF03" w:rsidR="004C2740" w:rsidRPr="004C2740" w:rsidRDefault="004C2740" w:rsidP="00565F27">
      <w:pPr>
        <w:pStyle w:val="Akapitzlist"/>
        <w:numPr>
          <w:ilvl w:val="1"/>
          <w:numId w:val="65"/>
        </w:numPr>
        <w:jc w:val="both"/>
        <w:rPr>
          <w:rFonts w:ascii="Tahoma" w:hAnsi="Tahoma" w:cs="Tahoma"/>
          <w:sz w:val="20"/>
          <w:szCs w:val="20"/>
        </w:rPr>
      </w:pPr>
      <w:r w:rsidRPr="004C2740">
        <w:rPr>
          <w:rFonts w:ascii="Tahoma" w:hAnsi="Tahoma" w:cs="Tahoma"/>
          <w:sz w:val="20"/>
          <w:szCs w:val="20"/>
        </w:rPr>
        <w:t>Weryfikacja stacji pod względem najlepszych praktyk dostarczonych przez producenta rozwiązania</w:t>
      </w:r>
      <w:r w:rsidR="00C22A9A">
        <w:rPr>
          <w:rFonts w:ascii="Tahoma" w:hAnsi="Tahoma" w:cs="Tahoma"/>
          <w:sz w:val="20"/>
          <w:szCs w:val="20"/>
        </w:rPr>
        <w:t>,</w:t>
      </w:r>
    </w:p>
    <w:p w14:paraId="5D97B59D" w14:textId="3AC24331"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Definiowanie elementów które użytkownik może widzieć i zmieniać na poziomie agenta np. wyłączenie modułu bezpieczeństwa lub powiadomień</w:t>
      </w:r>
      <w:r w:rsidR="00C22A9A">
        <w:rPr>
          <w:rFonts w:ascii="Tahoma" w:hAnsi="Tahoma" w:cs="Tahoma"/>
          <w:sz w:val="20"/>
          <w:szCs w:val="20"/>
        </w:rPr>
        <w:t>,</w:t>
      </w:r>
    </w:p>
    <w:p w14:paraId="201F3AE7" w14:textId="77777777"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Pełne szyfrowanie dysków (w tym dysków w architekturze RAID i wykorzystujących interfejs UEFI) z możliwością uwierzytelnienia użytkownika w fazie pre-boot systemu operacyjnego. System musi umożliwiać zdalną pomoc użytkownikowi, który utracił hasło obejmującą co najmniej:</w:t>
      </w:r>
    </w:p>
    <w:p w14:paraId="692374DA" w14:textId="43E5F3C7" w:rsidR="004C2740" w:rsidRPr="004C2740" w:rsidRDefault="004C2740" w:rsidP="00565F27">
      <w:pPr>
        <w:pStyle w:val="Akapitzlist"/>
        <w:numPr>
          <w:ilvl w:val="1"/>
          <w:numId w:val="65"/>
        </w:numPr>
        <w:jc w:val="both"/>
        <w:rPr>
          <w:rFonts w:ascii="Tahoma" w:hAnsi="Tahoma" w:cs="Tahoma"/>
          <w:sz w:val="20"/>
          <w:szCs w:val="20"/>
        </w:rPr>
      </w:pPr>
      <w:r w:rsidRPr="004C2740">
        <w:rPr>
          <w:rFonts w:ascii="Tahoma" w:hAnsi="Tahoma" w:cs="Tahoma"/>
          <w:sz w:val="20"/>
          <w:szCs w:val="20"/>
        </w:rPr>
        <w:t xml:space="preserve">Zezwolenie na jednokrotne uruchomienie systemu bez znajomości hasła użytkownika po otrzymaniu </w:t>
      </w:r>
      <w:bookmarkStart w:id="17" w:name="OLE_LINK1"/>
      <w:r w:rsidRPr="004C2740">
        <w:rPr>
          <w:rFonts w:ascii="Tahoma" w:hAnsi="Tahoma" w:cs="Tahoma"/>
          <w:sz w:val="20"/>
          <w:szCs w:val="20"/>
        </w:rPr>
        <w:t xml:space="preserve">od administratora systemu jednorazowych danych do uwierzytelnienia w fazie preboot </w:t>
      </w:r>
      <w:bookmarkEnd w:id="17"/>
      <w:r w:rsidRPr="004C2740">
        <w:rPr>
          <w:rFonts w:ascii="Tahoma" w:hAnsi="Tahoma" w:cs="Tahoma"/>
          <w:sz w:val="20"/>
          <w:szCs w:val="20"/>
        </w:rPr>
        <w:t>(hasło u</w:t>
      </w:r>
      <w:r w:rsidR="00D86DE8">
        <w:rPr>
          <w:rFonts w:ascii="Tahoma" w:hAnsi="Tahoma" w:cs="Tahoma"/>
          <w:sz w:val="20"/>
          <w:szCs w:val="20"/>
        </w:rPr>
        <w:t>ż</w:t>
      </w:r>
      <w:r w:rsidRPr="004C2740">
        <w:rPr>
          <w:rFonts w:ascii="Tahoma" w:hAnsi="Tahoma" w:cs="Tahoma"/>
          <w:sz w:val="20"/>
          <w:szCs w:val="20"/>
        </w:rPr>
        <w:t>ytkownika nie może zostać zmienione),</w:t>
      </w:r>
    </w:p>
    <w:p w14:paraId="1046AD3C" w14:textId="7B37B353" w:rsidR="004C2740" w:rsidRPr="004C2740" w:rsidRDefault="004C2740" w:rsidP="00565F27">
      <w:pPr>
        <w:pStyle w:val="Akapitzlist"/>
        <w:numPr>
          <w:ilvl w:val="1"/>
          <w:numId w:val="65"/>
        </w:numPr>
        <w:jc w:val="both"/>
        <w:rPr>
          <w:rFonts w:ascii="Tahoma" w:hAnsi="Tahoma" w:cs="Tahoma"/>
          <w:sz w:val="20"/>
          <w:szCs w:val="20"/>
        </w:rPr>
      </w:pPr>
      <w:r w:rsidRPr="004C2740">
        <w:rPr>
          <w:rFonts w:ascii="Tahoma" w:hAnsi="Tahoma" w:cs="Tahoma"/>
          <w:sz w:val="20"/>
          <w:szCs w:val="20"/>
        </w:rPr>
        <w:t>Zdalną zmianę hasła użytkownika przez użytkownika, po otrzymaniu od administratora systemu jednorazowych danych do uwierzytelnienia w fazie preboot (hasło użytkownika zostanie trwale zmienione)</w:t>
      </w:r>
      <w:r w:rsidR="00C22A9A">
        <w:rPr>
          <w:rFonts w:ascii="Tahoma" w:hAnsi="Tahoma" w:cs="Tahoma"/>
          <w:sz w:val="20"/>
          <w:szCs w:val="20"/>
        </w:rPr>
        <w:t>,</w:t>
      </w:r>
    </w:p>
    <w:p w14:paraId="027088B4" w14:textId="065C744F"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Kontrol</w:t>
      </w:r>
      <w:r w:rsidR="00C22A9A">
        <w:rPr>
          <w:rFonts w:ascii="Tahoma" w:hAnsi="Tahoma" w:cs="Tahoma"/>
          <w:sz w:val="20"/>
          <w:szCs w:val="20"/>
        </w:rPr>
        <w:t>a</w:t>
      </w:r>
      <w:r w:rsidRPr="004C2740">
        <w:rPr>
          <w:rFonts w:ascii="Tahoma" w:hAnsi="Tahoma" w:cs="Tahoma"/>
          <w:sz w:val="20"/>
          <w:szCs w:val="20"/>
        </w:rPr>
        <w:t xml:space="preserve"> podłączanych urządzeń do komputera wraz z szyfrowaniem nośników zewnętrznych</w:t>
      </w:r>
      <w:r w:rsidR="00C22A9A">
        <w:rPr>
          <w:rFonts w:ascii="Tahoma" w:hAnsi="Tahoma" w:cs="Tahoma"/>
          <w:sz w:val="20"/>
          <w:szCs w:val="20"/>
        </w:rPr>
        <w:t>,</w:t>
      </w:r>
    </w:p>
    <w:p w14:paraId="323913D2" w14:textId="448AE9C9" w:rsidR="004C2740" w:rsidRPr="004C2740" w:rsidRDefault="00C22A9A" w:rsidP="00565F27">
      <w:pPr>
        <w:pStyle w:val="Akapitzlist"/>
        <w:numPr>
          <w:ilvl w:val="0"/>
          <w:numId w:val="65"/>
        </w:numPr>
        <w:jc w:val="both"/>
        <w:rPr>
          <w:rFonts w:ascii="Tahoma" w:hAnsi="Tahoma" w:cs="Tahoma"/>
          <w:sz w:val="20"/>
          <w:szCs w:val="20"/>
        </w:rPr>
      </w:pPr>
      <w:r>
        <w:rPr>
          <w:rFonts w:ascii="Tahoma" w:hAnsi="Tahoma" w:cs="Tahoma"/>
          <w:sz w:val="20"/>
          <w:szCs w:val="20"/>
        </w:rPr>
        <w:t>Integracja</w:t>
      </w:r>
      <w:r w:rsidR="004C2740" w:rsidRPr="004C2740">
        <w:rPr>
          <w:rFonts w:ascii="Tahoma" w:hAnsi="Tahoma" w:cs="Tahoma"/>
          <w:sz w:val="20"/>
          <w:szCs w:val="20"/>
        </w:rPr>
        <w:t xml:space="preserve"> z modułem analizy nieznanych zagrożeń poprzez automatyczne wysyłanie nieznanego kodu (pliki wykonywalne, dokumenty) do dedykowanego środowiska (sandbox) celem analizy. System ochrony końcówek musi w tym zakresie być w stanie wykorzystać rozwiązanie sandboxing’owe wyspecyfikowane w punkcie 3</w:t>
      </w:r>
      <w:r>
        <w:rPr>
          <w:rFonts w:ascii="Tahoma" w:hAnsi="Tahoma" w:cs="Tahoma"/>
          <w:sz w:val="20"/>
          <w:szCs w:val="20"/>
        </w:rPr>
        <w:t>,</w:t>
      </w:r>
    </w:p>
    <w:p w14:paraId="52BA1C22" w14:textId="19297004"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Rejestrowanie operacji na stacji końcowej w zakresie uruchamianych procesów, plików, połączeń sieciowych celem dalszych analiz</w:t>
      </w:r>
      <w:r w:rsidR="00C22A9A">
        <w:rPr>
          <w:rFonts w:ascii="Tahoma" w:hAnsi="Tahoma" w:cs="Tahoma"/>
          <w:sz w:val="20"/>
          <w:szCs w:val="20"/>
        </w:rPr>
        <w:t>,</w:t>
      </w:r>
      <w:r w:rsidRPr="004C2740">
        <w:rPr>
          <w:rFonts w:ascii="Tahoma" w:hAnsi="Tahoma" w:cs="Tahoma"/>
          <w:sz w:val="20"/>
          <w:szCs w:val="20"/>
        </w:rPr>
        <w:t xml:space="preserve"> </w:t>
      </w:r>
    </w:p>
    <w:p w14:paraId="48D621B6" w14:textId="50FEEE36"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Wykrywanie i blokowanie oprogramowania złośliwego typu Ransomware. W przypadku, gdy na komputerze użytkownika zostały zaszyfrowane pliki, zanim nastąpiło zablokowanie oprogramowania Ransomware, moduł ochronny końcówek musi być w stanie odtworzyć zaszyfrowane pliki do postaci nieszyfrowanej</w:t>
      </w:r>
      <w:r w:rsidR="00C22A9A">
        <w:rPr>
          <w:rFonts w:ascii="Tahoma" w:hAnsi="Tahoma" w:cs="Tahoma"/>
          <w:sz w:val="20"/>
          <w:szCs w:val="20"/>
        </w:rPr>
        <w:t>,</w:t>
      </w:r>
    </w:p>
    <w:p w14:paraId="59D82965" w14:textId="77777777" w:rsidR="004C2740" w:rsidRPr="004C2740" w:rsidRDefault="004C2740" w:rsidP="00565F27">
      <w:pPr>
        <w:pStyle w:val="Akapitzlist"/>
        <w:numPr>
          <w:ilvl w:val="0"/>
          <w:numId w:val="65"/>
        </w:numPr>
        <w:jc w:val="both"/>
        <w:rPr>
          <w:rFonts w:ascii="Tahoma" w:hAnsi="Tahoma" w:cs="Tahoma"/>
          <w:sz w:val="20"/>
          <w:szCs w:val="20"/>
        </w:rPr>
      </w:pPr>
      <w:r w:rsidRPr="004C2740">
        <w:rPr>
          <w:rFonts w:ascii="Tahoma" w:hAnsi="Tahoma" w:cs="Tahoma"/>
          <w:sz w:val="20"/>
          <w:szCs w:val="20"/>
        </w:rPr>
        <w:t>Dostarczona ochrona końcówek komputerowych musi być kompatybilna i działać z dostarczonym urządzeniem w ramach tego postępowania, opisanym w pkt. 3.</w:t>
      </w:r>
    </w:p>
    <w:p w14:paraId="54B8DF35" w14:textId="77777777" w:rsidR="004C2740" w:rsidRPr="004C2740" w:rsidRDefault="004C2740" w:rsidP="004C2740">
      <w:pPr>
        <w:pStyle w:val="Akapitzlist"/>
        <w:jc w:val="both"/>
        <w:rPr>
          <w:rFonts w:ascii="Tahoma" w:hAnsi="Tahoma" w:cs="Tahoma"/>
          <w:sz w:val="20"/>
          <w:szCs w:val="20"/>
        </w:rPr>
      </w:pPr>
      <w:r w:rsidRPr="004C2740">
        <w:rPr>
          <w:rFonts w:ascii="Tahoma" w:hAnsi="Tahoma" w:cs="Tahoma"/>
          <w:sz w:val="20"/>
          <w:szCs w:val="20"/>
        </w:rPr>
        <w:t xml:space="preserve"> </w:t>
      </w:r>
    </w:p>
    <w:p w14:paraId="5357D416" w14:textId="05AB3233" w:rsidR="004C2740" w:rsidRPr="00C22A9A" w:rsidRDefault="00C22A9A" w:rsidP="00C22A9A">
      <w:pPr>
        <w:ind w:firstLine="426"/>
        <w:jc w:val="both"/>
        <w:rPr>
          <w:rFonts w:ascii="Tahoma" w:hAnsi="Tahoma" w:cs="Tahoma"/>
          <w:b/>
          <w:bCs/>
          <w:sz w:val="20"/>
          <w:szCs w:val="20"/>
          <w:u w:val="single"/>
        </w:rPr>
      </w:pPr>
      <w:r w:rsidRPr="00C22A9A">
        <w:rPr>
          <w:rFonts w:ascii="Tahoma" w:hAnsi="Tahoma" w:cs="Tahoma"/>
          <w:b/>
          <w:bCs/>
          <w:sz w:val="20"/>
          <w:szCs w:val="20"/>
          <w:u w:val="single"/>
        </w:rPr>
        <w:t xml:space="preserve">b) </w:t>
      </w:r>
      <w:r w:rsidR="004C2740" w:rsidRPr="00C22A9A">
        <w:rPr>
          <w:rFonts w:ascii="Tahoma" w:hAnsi="Tahoma" w:cs="Tahoma"/>
          <w:b/>
          <w:bCs/>
          <w:sz w:val="20"/>
          <w:szCs w:val="20"/>
          <w:u w:val="single"/>
        </w:rPr>
        <w:t>Wymagania dot. wy</w:t>
      </w:r>
      <w:r w:rsidRPr="00C22A9A">
        <w:rPr>
          <w:rFonts w:ascii="Tahoma" w:hAnsi="Tahoma" w:cs="Tahoma"/>
          <w:b/>
          <w:bCs/>
          <w:sz w:val="20"/>
          <w:szCs w:val="20"/>
          <w:u w:val="single"/>
        </w:rPr>
        <w:t>dajności i platformy sprzętowej:</w:t>
      </w:r>
    </w:p>
    <w:p w14:paraId="13B1829B" w14:textId="77777777" w:rsidR="00C22A9A" w:rsidRPr="00C22A9A" w:rsidRDefault="00C22A9A" w:rsidP="00C22A9A">
      <w:pPr>
        <w:jc w:val="both"/>
        <w:rPr>
          <w:rFonts w:ascii="Tahoma" w:hAnsi="Tahoma" w:cs="Tahoma"/>
          <w:bCs/>
          <w:sz w:val="20"/>
          <w:szCs w:val="20"/>
          <w:u w:val="single"/>
        </w:rPr>
      </w:pPr>
    </w:p>
    <w:p w14:paraId="4AD62CF8" w14:textId="77777777" w:rsidR="004C2740" w:rsidRPr="004C2740" w:rsidRDefault="004C2740" w:rsidP="00565F27">
      <w:pPr>
        <w:pStyle w:val="Akapitzlist"/>
        <w:numPr>
          <w:ilvl w:val="0"/>
          <w:numId w:val="67"/>
        </w:numPr>
        <w:ind w:left="810" w:hanging="450"/>
        <w:jc w:val="both"/>
        <w:rPr>
          <w:rFonts w:ascii="Tahoma" w:hAnsi="Tahoma" w:cs="Tahoma"/>
          <w:sz w:val="20"/>
          <w:szCs w:val="20"/>
        </w:rPr>
      </w:pPr>
      <w:r w:rsidRPr="004C2740">
        <w:rPr>
          <w:rFonts w:ascii="Tahoma" w:hAnsi="Tahoma" w:cs="Tahoma"/>
          <w:sz w:val="20"/>
          <w:szCs w:val="20"/>
        </w:rPr>
        <w:t>System bezpieczeństwa końcówek musi zapewnić ochroną co najmniej 600 stacji roboczych.</w:t>
      </w:r>
    </w:p>
    <w:p w14:paraId="1588125E" w14:textId="77777777" w:rsidR="004C2740" w:rsidRPr="004C2740" w:rsidRDefault="004C2740" w:rsidP="00565F27">
      <w:pPr>
        <w:numPr>
          <w:ilvl w:val="0"/>
          <w:numId w:val="67"/>
        </w:numPr>
        <w:ind w:left="810" w:hanging="450"/>
        <w:jc w:val="both"/>
        <w:rPr>
          <w:rFonts w:ascii="Tahoma" w:hAnsi="Tahoma" w:cs="Tahoma"/>
          <w:sz w:val="20"/>
          <w:szCs w:val="20"/>
        </w:rPr>
      </w:pPr>
      <w:r w:rsidRPr="004C2740">
        <w:rPr>
          <w:rFonts w:ascii="Tahoma" w:hAnsi="Tahoma" w:cs="Tahoma"/>
          <w:sz w:val="20"/>
          <w:szCs w:val="20"/>
        </w:rPr>
        <w:t>System zarządzania systemem bezpieczeństwa końcówek musi być w stanie zarządzać docelową ilością 1000 stacji roboczych.</w:t>
      </w:r>
    </w:p>
    <w:p w14:paraId="203565AF" w14:textId="77777777" w:rsidR="004C2740" w:rsidRPr="004C2740" w:rsidRDefault="004C2740" w:rsidP="004C2740">
      <w:pPr>
        <w:jc w:val="both"/>
        <w:rPr>
          <w:rFonts w:ascii="Tahoma" w:hAnsi="Tahoma" w:cs="Tahoma"/>
          <w:sz w:val="20"/>
          <w:szCs w:val="20"/>
        </w:rPr>
      </w:pPr>
    </w:p>
    <w:p w14:paraId="3B8AB3A1" w14:textId="1E54CE2D" w:rsidR="004C2740" w:rsidRPr="004C2740" w:rsidRDefault="00850C34" w:rsidP="00565F27">
      <w:pPr>
        <w:keepNext/>
        <w:numPr>
          <w:ilvl w:val="0"/>
          <w:numId w:val="42"/>
        </w:numPr>
        <w:suppressAutoHyphens/>
        <w:jc w:val="both"/>
        <w:outlineLvl w:val="0"/>
        <w:rPr>
          <w:rFonts w:ascii="Tahoma" w:hAnsi="Tahoma" w:cs="Tahoma"/>
          <w:b/>
          <w:bCs/>
          <w:kern w:val="1"/>
          <w:sz w:val="20"/>
          <w:szCs w:val="20"/>
          <w:lang w:eastAsia="zh-CN"/>
        </w:rPr>
      </w:pPr>
      <w:r>
        <w:rPr>
          <w:rFonts w:ascii="Tahoma" w:hAnsi="Tahoma" w:cs="Tahoma"/>
          <w:b/>
          <w:bCs/>
          <w:kern w:val="1"/>
          <w:sz w:val="20"/>
          <w:szCs w:val="20"/>
          <w:lang w:eastAsia="zh-CN"/>
        </w:rPr>
        <w:t>Gwarancja</w:t>
      </w:r>
    </w:p>
    <w:p w14:paraId="531A0526" w14:textId="140416B6" w:rsidR="004C2740" w:rsidRPr="004C2740" w:rsidRDefault="004C2740" w:rsidP="004C2740">
      <w:pPr>
        <w:jc w:val="both"/>
        <w:rPr>
          <w:rFonts w:ascii="Tahoma" w:hAnsi="Tahoma" w:cs="Tahoma"/>
          <w:sz w:val="20"/>
          <w:szCs w:val="20"/>
        </w:rPr>
      </w:pPr>
      <w:r w:rsidRPr="004C2740">
        <w:rPr>
          <w:rFonts w:ascii="Tahoma" w:hAnsi="Tahoma" w:cs="Tahoma"/>
          <w:sz w:val="20"/>
          <w:szCs w:val="20"/>
        </w:rPr>
        <w:t>Zamawiający wymaga</w:t>
      </w:r>
      <w:r w:rsidR="00850C34">
        <w:rPr>
          <w:rFonts w:ascii="Tahoma" w:hAnsi="Tahoma" w:cs="Tahoma"/>
          <w:sz w:val="20"/>
          <w:szCs w:val="20"/>
        </w:rPr>
        <w:t xml:space="preserve"> </w:t>
      </w:r>
      <w:r w:rsidR="009A632A">
        <w:rPr>
          <w:rFonts w:ascii="Tahoma" w:hAnsi="Tahoma" w:cs="Tahoma"/>
          <w:sz w:val="20"/>
          <w:szCs w:val="20"/>
        </w:rPr>
        <w:t>udzielenia</w:t>
      </w:r>
      <w:r w:rsidR="00850C34">
        <w:rPr>
          <w:rFonts w:ascii="Tahoma" w:hAnsi="Tahoma" w:cs="Tahoma"/>
          <w:sz w:val="20"/>
          <w:szCs w:val="20"/>
        </w:rPr>
        <w:t xml:space="preserve"> gwarancji</w:t>
      </w:r>
      <w:r w:rsidRPr="004C2740">
        <w:rPr>
          <w:rFonts w:ascii="Tahoma" w:hAnsi="Tahoma" w:cs="Tahoma"/>
          <w:sz w:val="20"/>
          <w:szCs w:val="20"/>
        </w:rPr>
        <w:t xml:space="preserve"> dla:</w:t>
      </w:r>
    </w:p>
    <w:p w14:paraId="28445E98" w14:textId="1F5FE023" w:rsidR="004C2740" w:rsidRPr="004C2740" w:rsidRDefault="004C2740" w:rsidP="00565F27">
      <w:pPr>
        <w:pStyle w:val="Akapitzlist"/>
        <w:numPr>
          <w:ilvl w:val="0"/>
          <w:numId w:val="68"/>
        </w:numPr>
        <w:spacing w:line="276" w:lineRule="auto"/>
        <w:jc w:val="both"/>
        <w:rPr>
          <w:rFonts w:ascii="Tahoma" w:hAnsi="Tahoma" w:cs="Tahoma"/>
          <w:sz w:val="20"/>
          <w:szCs w:val="20"/>
        </w:rPr>
      </w:pPr>
      <w:r w:rsidRPr="004C2740">
        <w:rPr>
          <w:rFonts w:ascii="Tahoma" w:hAnsi="Tahoma" w:cs="Tahoma"/>
          <w:sz w:val="20"/>
          <w:szCs w:val="20"/>
        </w:rPr>
        <w:t>urządzenia ochrony poprzez sandboxing</w:t>
      </w:r>
      <w:r w:rsidR="00DA3064">
        <w:rPr>
          <w:rFonts w:ascii="Tahoma" w:hAnsi="Tahoma" w:cs="Tahoma"/>
          <w:sz w:val="20"/>
          <w:szCs w:val="20"/>
        </w:rPr>
        <w:t>,</w:t>
      </w:r>
    </w:p>
    <w:p w14:paraId="61EDB440" w14:textId="77777777" w:rsidR="004C2740" w:rsidRPr="004C2740" w:rsidRDefault="004C2740" w:rsidP="00565F27">
      <w:pPr>
        <w:pStyle w:val="Akapitzlist"/>
        <w:numPr>
          <w:ilvl w:val="0"/>
          <w:numId w:val="68"/>
        </w:numPr>
        <w:spacing w:line="276" w:lineRule="auto"/>
        <w:jc w:val="both"/>
        <w:rPr>
          <w:rFonts w:ascii="Tahoma" w:hAnsi="Tahoma" w:cs="Tahoma"/>
          <w:sz w:val="20"/>
          <w:szCs w:val="20"/>
        </w:rPr>
      </w:pPr>
      <w:r w:rsidRPr="004C2740">
        <w:rPr>
          <w:rFonts w:ascii="Tahoma" w:hAnsi="Tahoma" w:cs="Tahoma"/>
          <w:sz w:val="20"/>
          <w:szCs w:val="20"/>
        </w:rPr>
        <w:t>systemu bezpieczeństwa końcówek.</w:t>
      </w:r>
    </w:p>
    <w:p w14:paraId="75A31817" w14:textId="4D8B2D57" w:rsidR="004C2740" w:rsidRPr="004C2740" w:rsidRDefault="00850C34" w:rsidP="009B4308">
      <w:pPr>
        <w:pStyle w:val="Akapitzlist"/>
        <w:numPr>
          <w:ilvl w:val="0"/>
          <w:numId w:val="77"/>
        </w:numPr>
        <w:jc w:val="both"/>
        <w:rPr>
          <w:rFonts w:ascii="Tahoma" w:hAnsi="Tahoma" w:cs="Tahoma"/>
          <w:sz w:val="20"/>
          <w:szCs w:val="20"/>
        </w:rPr>
      </w:pPr>
      <w:r w:rsidRPr="009B4308">
        <w:rPr>
          <w:rFonts w:ascii="Tahoma" w:hAnsi="Tahoma" w:cs="Tahoma"/>
          <w:sz w:val="20"/>
          <w:szCs w:val="20"/>
        </w:rPr>
        <w:t xml:space="preserve">Gwarancja </w:t>
      </w:r>
      <w:r w:rsidR="009B4308" w:rsidRPr="009B4308">
        <w:rPr>
          <w:rFonts w:ascii="Tahoma" w:hAnsi="Tahoma" w:cs="Tahoma"/>
          <w:sz w:val="20"/>
          <w:szCs w:val="20"/>
        </w:rPr>
        <w:t xml:space="preserve">musi być udzielona na </w:t>
      </w:r>
      <w:r w:rsidR="009B4308" w:rsidRPr="009B4308">
        <w:rPr>
          <w:rFonts w:ascii="Tahoma" w:hAnsi="Tahoma" w:cs="Tahoma"/>
          <w:sz w:val="20"/>
          <w:szCs w:val="20"/>
          <w:u w:val="single"/>
        </w:rPr>
        <w:t xml:space="preserve"> okres 36 miesięcy</w:t>
      </w:r>
      <w:r w:rsidR="009B4308" w:rsidRPr="009B4308">
        <w:rPr>
          <w:rFonts w:ascii="Tahoma" w:hAnsi="Tahoma" w:cs="Tahoma"/>
          <w:sz w:val="20"/>
          <w:szCs w:val="20"/>
        </w:rPr>
        <w:t xml:space="preserve"> od daty podpisania protokołu odbioru bez uwag. Poziom gwarancji ma umożliwiać</w:t>
      </w:r>
      <w:r w:rsidR="004C2740" w:rsidRPr="004C2740">
        <w:rPr>
          <w:rFonts w:ascii="Tahoma" w:hAnsi="Tahoma" w:cs="Tahoma"/>
          <w:sz w:val="20"/>
          <w:szCs w:val="20"/>
        </w:rPr>
        <w:t>:</w:t>
      </w:r>
    </w:p>
    <w:p w14:paraId="202A5C07" w14:textId="77777777"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Nielimitowaną ilość zgłoszeń,</w:t>
      </w:r>
    </w:p>
    <w:p w14:paraId="14194C3E" w14:textId="65A8DB0A"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Zgłoszeni</w:t>
      </w:r>
      <w:r w:rsidR="00DA3064">
        <w:rPr>
          <w:rFonts w:ascii="Tahoma" w:hAnsi="Tahoma" w:cs="Tahoma"/>
          <w:color w:val="000000"/>
          <w:spacing w:val="1"/>
          <w:sz w:val="20"/>
          <w:szCs w:val="20"/>
        </w:rPr>
        <w:t>e</w:t>
      </w:r>
      <w:r w:rsidRPr="004C2740">
        <w:rPr>
          <w:rFonts w:ascii="Tahoma" w:hAnsi="Tahoma" w:cs="Tahoma"/>
          <w:color w:val="000000"/>
          <w:spacing w:val="1"/>
          <w:sz w:val="20"/>
          <w:szCs w:val="20"/>
        </w:rPr>
        <w:t xml:space="preserve"> telefonicznie, </w:t>
      </w:r>
      <w:r w:rsidR="00DA3064">
        <w:rPr>
          <w:rFonts w:ascii="Tahoma" w:hAnsi="Tahoma" w:cs="Tahoma"/>
          <w:color w:val="000000"/>
          <w:spacing w:val="1"/>
          <w:sz w:val="20"/>
          <w:szCs w:val="20"/>
        </w:rPr>
        <w:t>m</w:t>
      </w:r>
      <w:r w:rsidRPr="004C2740">
        <w:rPr>
          <w:rFonts w:ascii="Tahoma" w:hAnsi="Tahoma" w:cs="Tahoma"/>
          <w:color w:val="000000"/>
          <w:spacing w:val="1"/>
          <w:sz w:val="20"/>
          <w:szCs w:val="20"/>
        </w:rPr>
        <w:t xml:space="preserve">ożliwość konsultacji w sprawie problemu poprzez </w:t>
      </w:r>
      <w:r w:rsidR="00DA3064">
        <w:rPr>
          <w:rFonts w:ascii="Tahoma" w:hAnsi="Tahoma" w:cs="Tahoma"/>
          <w:color w:val="000000"/>
          <w:spacing w:val="1"/>
          <w:sz w:val="20"/>
          <w:szCs w:val="20"/>
        </w:rPr>
        <w:t>t</w:t>
      </w:r>
      <w:r w:rsidRPr="004C2740">
        <w:rPr>
          <w:rFonts w:ascii="Tahoma" w:hAnsi="Tahoma" w:cs="Tahoma"/>
          <w:color w:val="000000"/>
          <w:spacing w:val="1"/>
          <w:sz w:val="20"/>
          <w:szCs w:val="20"/>
        </w:rPr>
        <w:t xml:space="preserve">elefon lub Live Chat, </w:t>
      </w:r>
    </w:p>
    <w:p w14:paraId="298E95E1" w14:textId="054136CF"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lastRenderedPageBreak/>
        <w:t xml:space="preserve">Dostęp do wsparcia w rozwiazywaniu problemów przez lokalnego partnera „first line” lub bezpośrednio u </w:t>
      </w:r>
      <w:r w:rsidR="00DA3064">
        <w:rPr>
          <w:rFonts w:ascii="Tahoma" w:hAnsi="Tahoma" w:cs="Tahoma"/>
          <w:color w:val="000000"/>
          <w:spacing w:val="1"/>
          <w:sz w:val="20"/>
          <w:szCs w:val="20"/>
        </w:rPr>
        <w:t>p</w:t>
      </w:r>
      <w:r w:rsidRPr="004C2740">
        <w:rPr>
          <w:rFonts w:ascii="Tahoma" w:hAnsi="Tahoma" w:cs="Tahoma"/>
          <w:color w:val="000000"/>
          <w:spacing w:val="1"/>
          <w:sz w:val="20"/>
          <w:szCs w:val="20"/>
        </w:rPr>
        <w:t>roducenta rozwiązania,</w:t>
      </w:r>
    </w:p>
    <w:p w14:paraId="5E18AAC9" w14:textId="072D73BB"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 xml:space="preserve">Dostęp do bazy wiedzy na temat rozwiązań </w:t>
      </w:r>
      <w:r w:rsidR="00DA3064">
        <w:rPr>
          <w:rFonts w:ascii="Tahoma" w:hAnsi="Tahoma" w:cs="Tahoma"/>
          <w:color w:val="000000"/>
          <w:spacing w:val="1"/>
          <w:sz w:val="20"/>
          <w:szCs w:val="20"/>
        </w:rPr>
        <w:t>p</w:t>
      </w:r>
      <w:r w:rsidRPr="004C2740">
        <w:rPr>
          <w:rFonts w:ascii="Tahoma" w:hAnsi="Tahoma" w:cs="Tahoma"/>
          <w:color w:val="000000"/>
          <w:spacing w:val="1"/>
          <w:sz w:val="20"/>
          <w:szCs w:val="20"/>
        </w:rPr>
        <w:t>roducenta, np. przez stronę WWW,</w:t>
      </w:r>
    </w:p>
    <w:p w14:paraId="735CB6E2" w14:textId="77777777"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Obsługę i śledzenie zgłoszeń w systemie umożliwiającym dostęp WWW do otwartych zgłoszeń,</w:t>
      </w:r>
    </w:p>
    <w:p w14:paraId="46E10273" w14:textId="56F7B55E" w:rsidR="004C2740" w:rsidRPr="004C2740" w:rsidRDefault="004C2740" w:rsidP="00565F27">
      <w:pPr>
        <w:pStyle w:val="Akapitzlist"/>
        <w:numPr>
          <w:ilvl w:val="1"/>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Dostęp do poprawek (HotFix), Upgradów, Updatów, nowych wersji oprogramowania,</w:t>
      </w:r>
      <w:r w:rsidR="005C0E42">
        <w:rPr>
          <w:rFonts w:ascii="Tahoma" w:hAnsi="Tahoma" w:cs="Tahoma"/>
          <w:color w:val="000000"/>
          <w:spacing w:val="1"/>
          <w:sz w:val="20"/>
          <w:szCs w:val="20"/>
        </w:rPr>
        <w:t xml:space="preserve"> możliwość p</w:t>
      </w:r>
      <w:r w:rsidR="005C0E42" w:rsidRPr="004C2740">
        <w:rPr>
          <w:rFonts w:ascii="Tahoma" w:hAnsi="Tahoma" w:cs="Tahoma"/>
          <w:color w:val="000000"/>
          <w:spacing w:val="1"/>
          <w:sz w:val="20"/>
          <w:szCs w:val="20"/>
        </w:rPr>
        <w:t>obierani</w:t>
      </w:r>
      <w:r w:rsidR="005C0E42">
        <w:rPr>
          <w:rFonts w:ascii="Tahoma" w:hAnsi="Tahoma" w:cs="Tahoma"/>
          <w:color w:val="000000"/>
          <w:spacing w:val="1"/>
          <w:sz w:val="20"/>
          <w:szCs w:val="20"/>
        </w:rPr>
        <w:t>a ich</w:t>
      </w:r>
      <w:r w:rsidR="005C0E42" w:rsidRPr="004C2740">
        <w:rPr>
          <w:rFonts w:ascii="Tahoma" w:hAnsi="Tahoma" w:cs="Tahoma"/>
          <w:color w:val="000000"/>
          <w:spacing w:val="1"/>
          <w:sz w:val="20"/>
          <w:szCs w:val="20"/>
        </w:rPr>
        <w:t xml:space="preserve"> w sposób automatyczny</w:t>
      </w:r>
    </w:p>
    <w:p w14:paraId="2D830706" w14:textId="7C46598C" w:rsidR="004C2740" w:rsidRPr="00200A6B" w:rsidRDefault="004C2740" w:rsidP="00200A6B">
      <w:pPr>
        <w:pStyle w:val="Akapitzlist"/>
        <w:numPr>
          <w:ilvl w:val="1"/>
          <w:numId w:val="63"/>
        </w:numPr>
        <w:spacing w:line="276" w:lineRule="auto"/>
        <w:jc w:val="both"/>
        <w:rPr>
          <w:rFonts w:ascii="Tahoma" w:hAnsi="Tahoma" w:cs="Tahoma"/>
          <w:color w:val="000000"/>
          <w:spacing w:val="1"/>
          <w:sz w:val="20"/>
          <w:szCs w:val="20"/>
        </w:rPr>
      </w:pPr>
      <w:r w:rsidRPr="004C2740">
        <w:rPr>
          <w:rFonts w:ascii="Tahoma" w:hAnsi="Tahoma" w:cs="Tahoma"/>
          <w:color w:val="000000"/>
          <w:spacing w:val="1"/>
          <w:sz w:val="20"/>
          <w:szCs w:val="20"/>
        </w:rPr>
        <w:t>Priorytetowe traktowanie krytycznych problemów, awarii/uszkodzenia, błędów</w:t>
      </w:r>
      <w:r w:rsidR="00200A6B">
        <w:rPr>
          <w:rFonts w:ascii="Tahoma" w:hAnsi="Tahoma" w:cs="Tahoma"/>
          <w:color w:val="000000"/>
          <w:spacing w:val="1"/>
          <w:sz w:val="20"/>
          <w:szCs w:val="20"/>
        </w:rPr>
        <w:t>.</w:t>
      </w:r>
    </w:p>
    <w:p w14:paraId="2716F8D7" w14:textId="77777777" w:rsidR="004C2740" w:rsidRPr="00972153" w:rsidRDefault="004C2740" w:rsidP="004C2740">
      <w:pPr>
        <w:keepNext/>
        <w:suppressAutoHyphens/>
        <w:outlineLvl w:val="0"/>
        <w:rPr>
          <w:rFonts w:asciiTheme="minorHAnsi" w:hAnsiTheme="minorHAnsi" w:cstheme="minorHAnsi"/>
          <w:b/>
          <w:bCs/>
          <w:kern w:val="1"/>
          <w:sz w:val="28"/>
          <w:szCs w:val="28"/>
          <w:lang w:eastAsia="zh-CN"/>
        </w:rPr>
      </w:pPr>
    </w:p>
    <w:p w14:paraId="5A282297" w14:textId="77777777" w:rsidR="00E63880" w:rsidRDefault="009B4308" w:rsidP="009B4308">
      <w:pPr>
        <w:rPr>
          <w:rFonts w:ascii="Tahoma" w:hAnsi="Tahoma" w:cs="Tahoma"/>
          <w:sz w:val="20"/>
          <w:szCs w:val="20"/>
        </w:rPr>
      </w:pPr>
      <w:r>
        <w:rPr>
          <w:rFonts w:ascii="Tahoma" w:hAnsi="Tahoma" w:cs="Tahoma"/>
          <w:sz w:val="20"/>
          <w:szCs w:val="20"/>
        </w:rPr>
        <w:t xml:space="preserve">Ustala się </w:t>
      </w:r>
      <w:r w:rsidRPr="009B4308">
        <w:rPr>
          <w:rFonts w:ascii="Tahoma" w:hAnsi="Tahoma" w:cs="Tahoma"/>
          <w:sz w:val="20"/>
          <w:szCs w:val="20"/>
        </w:rPr>
        <w:t xml:space="preserve">następujące warunki świadczenia serwisu gwarancyjnego: </w:t>
      </w:r>
    </w:p>
    <w:p w14:paraId="6B373459" w14:textId="7CF39F81" w:rsidR="009B4308" w:rsidRPr="00D922A5" w:rsidRDefault="009B4308" w:rsidP="00D922A5">
      <w:pPr>
        <w:pStyle w:val="Akapitzlist"/>
        <w:numPr>
          <w:ilvl w:val="1"/>
          <w:numId w:val="42"/>
        </w:numPr>
        <w:ind w:left="426" w:hanging="426"/>
        <w:rPr>
          <w:rFonts w:ascii="Tahoma" w:hAnsi="Tahoma" w:cs="Tahoma"/>
          <w:sz w:val="20"/>
          <w:szCs w:val="20"/>
        </w:rPr>
      </w:pPr>
      <w:r w:rsidRPr="00D922A5">
        <w:rPr>
          <w:rFonts w:ascii="Tahoma" w:hAnsi="Tahoma" w:cs="Tahoma"/>
          <w:sz w:val="20"/>
          <w:szCs w:val="20"/>
        </w:rPr>
        <w:t>zgłoszenia serwisowe będą przyjmowane 8 godzin na dobę (8 -16), przez 5 roboczych dni w tygodniu;</w:t>
      </w:r>
    </w:p>
    <w:p w14:paraId="3FE02C13" w14:textId="3E28714F" w:rsidR="009B4308" w:rsidRPr="00D922A5" w:rsidRDefault="009B4308" w:rsidP="00D922A5">
      <w:pPr>
        <w:pStyle w:val="Akapitzlist"/>
        <w:numPr>
          <w:ilvl w:val="1"/>
          <w:numId w:val="42"/>
        </w:numPr>
        <w:ind w:left="426" w:hanging="426"/>
        <w:rPr>
          <w:rFonts w:ascii="Tahoma" w:hAnsi="Tahoma" w:cs="Tahoma"/>
          <w:sz w:val="20"/>
          <w:szCs w:val="20"/>
        </w:rPr>
      </w:pPr>
      <w:r w:rsidRPr="00D922A5">
        <w:rPr>
          <w:rFonts w:ascii="Tahoma" w:hAnsi="Tahoma" w:cs="Tahoma"/>
          <w:sz w:val="20"/>
          <w:szCs w:val="20"/>
        </w:rPr>
        <w:t>naprawy gwarancyjne będą się odbywały w siedzibie Zamawiającego lub Wykonawcy, każdorazowo będzie to ustalane przez strony,</w:t>
      </w:r>
    </w:p>
    <w:p w14:paraId="56BC921F" w14:textId="1E8E9CBA" w:rsidR="009B4308" w:rsidRPr="00D922A5" w:rsidRDefault="009B4308" w:rsidP="00D922A5">
      <w:pPr>
        <w:pStyle w:val="Akapitzlist"/>
        <w:numPr>
          <w:ilvl w:val="1"/>
          <w:numId w:val="42"/>
        </w:numPr>
        <w:ind w:left="426" w:hanging="426"/>
        <w:rPr>
          <w:rFonts w:ascii="Tahoma" w:hAnsi="Tahoma" w:cs="Tahoma"/>
          <w:sz w:val="20"/>
          <w:szCs w:val="20"/>
        </w:rPr>
      </w:pPr>
      <w:r w:rsidRPr="00D922A5">
        <w:rPr>
          <w:rFonts w:ascii="Tahoma" w:hAnsi="Tahoma" w:cs="Tahoma"/>
          <w:sz w:val="20"/>
          <w:szCs w:val="20"/>
        </w:rPr>
        <w:t>wszelkie koszty diagnostyki, usuwania awarii, błędów i uszkodzeń urządzeń objętych gwarancją, w tym koszty transportu, dojazdu pracowników Wykonawcy ponosi Wykonawca.</w:t>
      </w:r>
    </w:p>
    <w:p w14:paraId="3535FFA2" w14:textId="77777777" w:rsidR="009B4308" w:rsidRDefault="009B4308" w:rsidP="009B4308">
      <w:pPr>
        <w:rPr>
          <w:rFonts w:ascii="Tahoma" w:hAnsi="Tahoma" w:cs="Tahoma"/>
          <w:sz w:val="20"/>
          <w:szCs w:val="20"/>
        </w:rPr>
      </w:pPr>
    </w:p>
    <w:p w14:paraId="05FAA181" w14:textId="59600EE4" w:rsidR="009B4308" w:rsidRPr="009B4308" w:rsidRDefault="009B4308" w:rsidP="009B4308">
      <w:pPr>
        <w:rPr>
          <w:rFonts w:ascii="Tahoma" w:hAnsi="Tahoma" w:cs="Tahoma"/>
          <w:sz w:val="20"/>
          <w:szCs w:val="20"/>
        </w:rPr>
      </w:pPr>
      <w:r>
        <w:rPr>
          <w:rFonts w:ascii="Tahoma" w:hAnsi="Tahoma" w:cs="Tahoma"/>
          <w:sz w:val="20"/>
          <w:szCs w:val="20"/>
        </w:rPr>
        <w:t xml:space="preserve">Ustala się następujące </w:t>
      </w:r>
      <w:r w:rsidRPr="009B4308">
        <w:rPr>
          <w:rFonts w:ascii="Tahoma" w:hAnsi="Tahoma" w:cs="Tahoma"/>
          <w:sz w:val="20"/>
          <w:szCs w:val="20"/>
        </w:rPr>
        <w:t>terminy usuwania awarii</w:t>
      </w:r>
      <w:r w:rsidR="00E63880">
        <w:rPr>
          <w:rFonts w:ascii="Tahoma" w:hAnsi="Tahoma" w:cs="Tahoma"/>
          <w:sz w:val="20"/>
          <w:szCs w:val="20"/>
        </w:rPr>
        <w:t xml:space="preserve">, uszkodzeń lub błędów </w:t>
      </w:r>
      <w:r w:rsidRPr="009B4308">
        <w:rPr>
          <w:rFonts w:ascii="Tahoma" w:hAnsi="Tahoma" w:cs="Tahoma"/>
          <w:sz w:val="20"/>
          <w:szCs w:val="20"/>
        </w:rPr>
        <w:t xml:space="preserve">objętych gwarancją oraz reakcji serwisu: </w:t>
      </w:r>
    </w:p>
    <w:p w14:paraId="7B12729B" w14:textId="2EED1BE9" w:rsidR="009B4308" w:rsidRPr="00D922A5" w:rsidRDefault="009B4308" w:rsidP="00D922A5">
      <w:pPr>
        <w:pStyle w:val="Akapitzlist"/>
        <w:numPr>
          <w:ilvl w:val="1"/>
          <w:numId w:val="45"/>
        </w:numPr>
        <w:ind w:left="426" w:hanging="426"/>
        <w:rPr>
          <w:rFonts w:ascii="Tahoma" w:hAnsi="Tahoma" w:cs="Tahoma"/>
          <w:sz w:val="20"/>
          <w:szCs w:val="20"/>
        </w:rPr>
      </w:pPr>
      <w:r w:rsidRPr="00D922A5">
        <w:rPr>
          <w:rFonts w:ascii="Tahoma" w:hAnsi="Tahoma" w:cs="Tahoma"/>
          <w:sz w:val="20"/>
          <w:szCs w:val="20"/>
        </w:rPr>
        <w:t>reakcja serwisu w ciągu 4 godzin od momentu zgłoszenia awarii, uszkodzenia lub błędu,</w:t>
      </w:r>
    </w:p>
    <w:p w14:paraId="5E4043AA" w14:textId="1DD5A6FD" w:rsidR="009B4308" w:rsidRPr="00D922A5" w:rsidRDefault="009B4308" w:rsidP="00D922A5">
      <w:pPr>
        <w:pStyle w:val="Akapitzlist"/>
        <w:numPr>
          <w:ilvl w:val="1"/>
          <w:numId w:val="45"/>
        </w:numPr>
        <w:ind w:left="426" w:hanging="426"/>
        <w:rPr>
          <w:rFonts w:ascii="Tahoma" w:hAnsi="Tahoma" w:cs="Tahoma"/>
          <w:sz w:val="20"/>
          <w:szCs w:val="20"/>
        </w:rPr>
      </w:pPr>
      <w:r w:rsidRPr="00D922A5">
        <w:rPr>
          <w:rFonts w:ascii="Tahoma" w:hAnsi="Tahoma" w:cs="Tahoma"/>
          <w:sz w:val="20"/>
          <w:szCs w:val="20"/>
        </w:rPr>
        <w:t>usunięcie awarii</w:t>
      </w:r>
      <w:r w:rsidR="00E63880" w:rsidRPr="00D922A5">
        <w:rPr>
          <w:rFonts w:ascii="Tahoma" w:hAnsi="Tahoma" w:cs="Tahoma"/>
          <w:sz w:val="20"/>
          <w:szCs w:val="20"/>
        </w:rPr>
        <w:t>, uszkodzenia lub błędu</w:t>
      </w:r>
      <w:r w:rsidRPr="00D922A5">
        <w:rPr>
          <w:rFonts w:ascii="Tahoma" w:hAnsi="Tahoma" w:cs="Tahoma"/>
          <w:sz w:val="20"/>
          <w:szCs w:val="20"/>
        </w:rPr>
        <w:t xml:space="preserve"> w czasie nie dłuższym niż 2 dni kalendarzowe od momentu zgłoszenia.</w:t>
      </w:r>
    </w:p>
    <w:p w14:paraId="758D2B0E" w14:textId="77777777" w:rsidR="001D2208" w:rsidRDefault="001D2208" w:rsidP="00DA2A59">
      <w:pPr>
        <w:tabs>
          <w:tab w:val="left" w:pos="851"/>
          <w:tab w:val="left" w:pos="993"/>
        </w:tabs>
        <w:spacing w:after="40"/>
        <w:jc w:val="right"/>
        <w:rPr>
          <w:rFonts w:ascii="Tahoma" w:hAnsi="Tahoma" w:cs="Tahoma"/>
          <w:b/>
          <w:sz w:val="20"/>
          <w:szCs w:val="20"/>
        </w:rPr>
      </w:pPr>
    </w:p>
    <w:p w14:paraId="442AFFDF" w14:textId="77777777" w:rsidR="001D2208" w:rsidRDefault="001D2208" w:rsidP="00DA2A59">
      <w:pPr>
        <w:tabs>
          <w:tab w:val="left" w:pos="851"/>
          <w:tab w:val="left" w:pos="993"/>
        </w:tabs>
        <w:spacing w:after="40"/>
        <w:jc w:val="right"/>
        <w:rPr>
          <w:rFonts w:ascii="Tahoma" w:hAnsi="Tahoma" w:cs="Tahoma"/>
          <w:b/>
          <w:sz w:val="20"/>
          <w:szCs w:val="20"/>
        </w:rPr>
      </w:pPr>
    </w:p>
    <w:p w14:paraId="5F7AF7F5" w14:textId="77777777" w:rsidR="001D2208" w:rsidRDefault="001D2208" w:rsidP="00DA2A59">
      <w:pPr>
        <w:tabs>
          <w:tab w:val="left" w:pos="851"/>
          <w:tab w:val="left" w:pos="993"/>
        </w:tabs>
        <w:spacing w:after="40"/>
        <w:jc w:val="right"/>
        <w:rPr>
          <w:rFonts w:ascii="Tahoma" w:hAnsi="Tahoma" w:cs="Tahoma"/>
          <w:b/>
          <w:sz w:val="20"/>
          <w:szCs w:val="20"/>
        </w:rPr>
      </w:pPr>
    </w:p>
    <w:p w14:paraId="64EA9BCC" w14:textId="77777777" w:rsidR="001D2208" w:rsidRDefault="001D2208" w:rsidP="00DA2A59">
      <w:pPr>
        <w:tabs>
          <w:tab w:val="left" w:pos="851"/>
          <w:tab w:val="left" w:pos="993"/>
        </w:tabs>
        <w:spacing w:after="40"/>
        <w:jc w:val="right"/>
        <w:rPr>
          <w:rFonts w:ascii="Tahoma" w:hAnsi="Tahoma" w:cs="Tahoma"/>
          <w:b/>
          <w:sz w:val="20"/>
          <w:szCs w:val="20"/>
        </w:rPr>
      </w:pPr>
    </w:p>
    <w:p w14:paraId="0372D752" w14:textId="77777777" w:rsidR="001D2208" w:rsidRDefault="001D2208" w:rsidP="00DA2A59">
      <w:pPr>
        <w:tabs>
          <w:tab w:val="left" w:pos="851"/>
          <w:tab w:val="left" w:pos="993"/>
        </w:tabs>
        <w:spacing w:after="40"/>
        <w:jc w:val="right"/>
        <w:rPr>
          <w:rFonts w:ascii="Tahoma" w:hAnsi="Tahoma" w:cs="Tahoma"/>
          <w:b/>
          <w:sz w:val="20"/>
          <w:szCs w:val="20"/>
        </w:rPr>
      </w:pPr>
    </w:p>
    <w:p w14:paraId="10B58DD5" w14:textId="77777777" w:rsidR="001D2208" w:rsidRDefault="001D2208" w:rsidP="00DA2A59">
      <w:pPr>
        <w:tabs>
          <w:tab w:val="left" w:pos="851"/>
          <w:tab w:val="left" w:pos="993"/>
        </w:tabs>
        <w:spacing w:after="40"/>
        <w:jc w:val="right"/>
        <w:rPr>
          <w:rFonts w:ascii="Tahoma" w:hAnsi="Tahoma" w:cs="Tahoma"/>
          <w:b/>
          <w:sz w:val="20"/>
          <w:szCs w:val="20"/>
        </w:rPr>
      </w:pPr>
    </w:p>
    <w:p w14:paraId="77C03898" w14:textId="77777777" w:rsidR="001D2208" w:rsidRDefault="001D2208" w:rsidP="00DA2A59">
      <w:pPr>
        <w:tabs>
          <w:tab w:val="left" w:pos="851"/>
          <w:tab w:val="left" w:pos="993"/>
        </w:tabs>
        <w:spacing w:after="40"/>
        <w:jc w:val="right"/>
        <w:rPr>
          <w:rFonts w:ascii="Tahoma" w:hAnsi="Tahoma" w:cs="Tahoma"/>
          <w:b/>
          <w:sz w:val="20"/>
          <w:szCs w:val="20"/>
        </w:rPr>
      </w:pPr>
    </w:p>
    <w:p w14:paraId="634EBF90" w14:textId="77777777" w:rsidR="001D2208" w:rsidRDefault="001D2208" w:rsidP="00DA2A59">
      <w:pPr>
        <w:tabs>
          <w:tab w:val="left" w:pos="851"/>
          <w:tab w:val="left" w:pos="993"/>
        </w:tabs>
        <w:spacing w:after="40"/>
        <w:jc w:val="right"/>
        <w:rPr>
          <w:rFonts w:ascii="Tahoma" w:hAnsi="Tahoma" w:cs="Tahoma"/>
          <w:b/>
          <w:sz w:val="20"/>
          <w:szCs w:val="20"/>
        </w:rPr>
      </w:pPr>
    </w:p>
    <w:p w14:paraId="2FBF96D7" w14:textId="77777777" w:rsidR="001D2208" w:rsidRDefault="001D2208" w:rsidP="00DA2A59">
      <w:pPr>
        <w:tabs>
          <w:tab w:val="left" w:pos="851"/>
          <w:tab w:val="left" w:pos="993"/>
        </w:tabs>
        <w:spacing w:after="40"/>
        <w:jc w:val="right"/>
        <w:rPr>
          <w:rFonts w:ascii="Tahoma" w:hAnsi="Tahoma" w:cs="Tahoma"/>
          <w:b/>
          <w:sz w:val="20"/>
          <w:szCs w:val="20"/>
        </w:rPr>
      </w:pPr>
    </w:p>
    <w:p w14:paraId="042FC95E" w14:textId="77777777" w:rsidR="001D2208" w:rsidRDefault="001D2208" w:rsidP="00DA2A59">
      <w:pPr>
        <w:tabs>
          <w:tab w:val="left" w:pos="851"/>
          <w:tab w:val="left" w:pos="993"/>
        </w:tabs>
        <w:spacing w:after="40"/>
        <w:jc w:val="right"/>
        <w:rPr>
          <w:rFonts w:ascii="Tahoma" w:hAnsi="Tahoma" w:cs="Tahoma"/>
          <w:b/>
          <w:sz w:val="20"/>
          <w:szCs w:val="20"/>
        </w:rPr>
      </w:pPr>
    </w:p>
    <w:p w14:paraId="73833A1B" w14:textId="77777777" w:rsidR="001D2208" w:rsidRDefault="001D2208" w:rsidP="00DA2A59">
      <w:pPr>
        <w:tabs>
          <w:tab w:val="left" w:pos="851"/>
          <w:tab w:val="left" w:pos="993"/>
        </w:tabs>
        <w:spacing w:after="40"/>
        <w:jc w:val="right"/>
        <w:rPr>
          <w:rFonts w:ascii="Tahoma" w:hAnsi="Tahoma" w:cs="Tahoma"/>
          <w:b/>
          <w:sz w:val="20"/>
          <w:szCs w:val="20"/>
        </w:rPr>
      </w:pPr>
    </w:p>
    <w:p w14:paraId="52EF5EAE" w14:textId="77777777" w:rsidR="001D2208" w:rsidRDefault="001D2208" w:rsidP="00DA2A59">
      <w:pPr>
        <w:tabs>
          <w:tab w:val="left" w:pos="851"/>
          <w:tab w:val="left" w:pos="993"/>
        </w:tabs>
        <w:spacing w:after="40"/>
        <w:jc w:val="right"/>
        <w:rPr>
          <w:rFonts w:ascii="Tahoma" w:hAnsi="Tahoma" w:cs="Tahoma"/>
          <w:b/>
          <w:sz w:val="20"/>
          <w:szCs w:val="20"/>
        </w:rPr>
      </w:pPr>
    </w:p>
    <w:p w14:paraId="13875CAF" w14:textId="77777777" w:rsidR="00DA3064" w:rsidRDefault="00DA3064" w:rsidP="001D2208">
      <w:pPr>
        <w:tabs>
          <w:tab w:val="left" w:pos="851"/>
          <w:tab w:val="left" w:pos="993"/>
        </w:tabs>
        <w:spacing w:after="40"/>
        <w:jc w:val="right"/>
        <w:rPr>
          <w:rFonts w:ascii="Tahoma" w:hAnsi="Tahoma" w:cs="Tahoma"/>
          <w:b/>
          <w:sz w:val="20"/>
          <w:szCs w:val="20"/>
        </w:rPr>
      </w:pPr>
    </w:p>
    <w:p w14:paraId="2A2EFB64" w14:textId="77777777" w:rsidR="00DA3064" w:rsidRDefault="00DA3064" w:rsidP="001D2208">
      <w:pPr>
        <w:tabs>
          <w:tab w:val="left" w:pos="851"/>
          <w:tab w:val="left" w:pos="993"/>
        </w:tabs>
        <w:spacing w:after="40"/>
        <w:jc w:val="right"/>
        <w:rPr>
          <w:rFonts w:ascii="Tahoma" w:hAnsi="Tahoma" w:cs="Tahoma"/>
          <w:b/>
          <w:sz w:val="20"/>
          <w:szCs w:val="20"/>
        </w:rPr>
      </w:pPr>
    </w:p>
    <w:p w14:paraId="2987CFE6" w14:textId="77777777" w:rsidR="00DA3064" w:rsidRDefault="00DA3064" w:rsidP="001D2208">
      <w:pPr>
        <w:tabs>
          <w:tab w:val="left" w:pos="851"/>
          <w:tab w:val="left" w:pos="993"/>
        </w:tabs>
        <w:spacing w:after="40"/>
        <w:jc w:val="right"/>
        <w:rPr>
          <w:rFonts w:ascii="Tahoma" w:hAnsi="Tahoma" w:cs="Tahoma"/>
          <w:b/>
          <w:sz w:val="20"/>
          <w:szCs w:val="20"/>
        </w:rPr>
      </w:pPr>
    </w:p>
    <w:p w14:paraId="4DF59455" w14:textId="77777777" w:rsidR="00DA3064" w:rsidRDefault="00DA3064" w:rsidP="001D2208">
      <w:pPr>
        <w:tabs>
          <w:tab w:val="left" w:pos="851"/>
          <w:tab w:val="left" w:pos="993"/>
        </w:tabs>
        <w:spacing w:after="40"/>
        <w:jc w:val="right"/>
        <w:rPr>
          <w:rFonts w:ascii="Tahoma" w:hAnsi="Tahoma" w:cs="Tahoma"/>
          <w:b/>
          <w:sz w:val="20"/>
          <w:szCs w:val="20"/>
        </w:rPr>
      </w:pPr>
    </w:p>
    <w:p w14:paraId="32BE34A2" w14:textId="77777777" w:rsidR="00DA3064" w:rsidRDefault="00DA3064" w:rsidP="001D2208">
      <w:pPr>
        <w:tabs>
          <w:tab w:val="left" w:pos="851"/>
          <w:tab w:val="left" w:pos="993"/>
        </w:tabs>
        <w:spacing w:after="40"/>
        <w:jc w:val="right"/>
        <w:rPr>
          <w:rFonts w:ascii="Tahoma" w:hAnsi="Tahoma" w:cs="Tahoma"/>
          <w:b/>
          <w:sz w:val="20"/>
          <w:szCs w:val="20"/>
        </w:rPr>
      </w:pPr>
    </w:p>
    <w:p w14:paraId="0938D653" w14:textId="77777777" w:rsidR="00DA3064" w:rsidRDefault="00DA3064" w:rsidP="001D2208">
      <w:pPr>
        <w:tabs>
          <w:tab w:val="left" w:pos="851"/>
          <w:tab w:val="left" w:pos="993"/>
        </w:tabs>
        <w:spacing w:after="40"/>
        <w:jc w:val="right"/>
        <w:rPr>
          <w:rFonts w:ascii="Tahoma" w:hAnsi="Tahoma" w:cs="Tahoma"/>
          <w:b/>
          <w:sz w:val="20"/>
          <w:szCs w:val="20"/>
        </w:rPr>
      </w:pPr>
    </w:p>
    <w:p w14:paraId="09AF8AD7" w14:textId="77777777" w:rsidR="00DA3064" w:rsidRDefault="00DA3064" w:rsidP="001D2208">
      <w:pPr>
        <w:tabs>
          <w:tab w:val="left" w:pos="851"/>
          <w:tab w:val="left" w:pos="993"/>
        </w:tabs>
        <w:spacing w:after="40"/>
        <w:jc w:val="right"/>
        <w:rPr>
          <w:rFonts w:ascii="Tahoma" w:hAnsi="Tahoma" w:cs="Tahoma"/>
          <w:b/>
          <w:sz w:val="20"/>
          <w:szCs w:val="20"/>
        </w:rPr>
      </w:pPr>
    </w:p>
    <w:p w14:paraId="4EE9605A" w14:textId="77777777" w:rsidR="00DA3064" w:rsidRDefault="00DA3064" w:rsidP="001D2208">
      <w:pPr>
        <w:tabs>
          <w:tab w:val="left" w:pos="851"/>
          <w:tab w:val="left" w:pos="993"/>
        </w:tabs>
        <w:spacing w:after="40"/>
        <w:jc w:val="right"/>
        <w:rPr>
          <w:rFonts w:ascii="Tahoma" w:hAnsi="Tahoma" w:cs="Tahoma"/>
          <w:b/>
          <w:sz w:val="20"/>
          <w:szCs w:val="20"/>
        </w:rPr>
      </w:pPr>
    </w:p>
    <w:p w14:paraId="3F2B2514" w14:textId="77777777" w:rsidR="00DA3064" w:rsidRDefault="00DA3064" w:rsidP="001D2208">
      <w:pPr>
        <w:tabs>
          <w:tab w:val="left" w:pos="851"/>
          <w:tab w:val="left" w:pos="993"/>
        </w:tabs>
        <w:spacing w:after="40"/>
        <w:jc w:val="right"/>
        <w:rPr>
          <w:rFonts w:ascii="Tahoma" w:hAnsi="Tahoma" w:cs="Tahoma"/>
          <w:b/>
          <w:sz w:val="20"/>
          <w:szCs w:val="20"/>
        </w:rPr>
      </w:pPr>
    </w:p>
    <w:p w14:paraId="56B2D111" w14:textId="77777777" w:rsidR="00DA3064" w:rsidRDefault="00DA3064" w:rsidP="001D2208">
      <w:pPr>
        <w:tabs>
          <w:tab w:val="left" w:pos="851"/>
          <w:tab w:val="left" w:pos="993"/>
        </w:tabs>
        <w:spacing w:after="40"/>
        <w:jc w:val="right"/>
        <w:rPr>
          <w:rFonts w:ascii="Tahoma" w:hAnsi="Tahoma" w:cs="Tahoma"/>
          <w:b/>
          <w:sz w:val="20"/>
          <w:szCs w:val="20"/>
        </w:rPr>
      </w:pPr>
    </w:p>
    <w:p w14:paraId="41F1EA4B" w14:textId="77777777" w:rsidR="00DA3064" w:rsidRDefault="00DA3064" w:rsidP="001D2208">
      <w:pPr>
        <w:tabs>
          <w:tab w:val="left" w:pos="851"/>
          <w:tab w:val="left" w:pos="993"/>
        </w:tabs>
        <w:spacing w:after="40"/>
        <w:jc w:val="right"/>
        <w:rPr>
          <w:rFonts w:ascii="Tahoma" w:hAnsi="Tahoma" w:cs="Tahoma"/>
          <w:b/>
          <w:sz w:val="20"/>
          <w:szCs w:val="20"/>
        </w:rPr>
      </w:pPr>
    </w:p>
    <w:p w14:paraId="7C5D7921" w14:textId="77777777" w:rsidR="00DA3064" w:rsidRDefault="00DA3064" w:rsidP="001D2208">
      <w:pPr>
        <w:tabs>
          <w:tab w:val="left" w:pos="851"/>
          <w:tab w:val="left" w:pos="993"/>
        </w:tabs>
        <w:spacing w:after="40"/>
        <w:jc w:val="right"/>
        <w:rPr>
          <w:rFonts w:ascii="Tahoma" w:hAnsi="Tahoma" w:cs="Tahoma"/>
          <w:b/>
          <w:sz w:val="20"/>
          <w:szCs w:val="20"/>
        </w:rPr>
      </w:pPr>
    </w:p>
    <w:p w14:paraId="058F3EF8" w14:textId="77777777" w:rsidR="00DA3064" w:rsidRDefault="00DA3064" w:rsidP="001D2208">
      <w:pPr>
        <w:tabs>
          <w:tab w:val="left" w:pos="851"/>
          <w:tab w:val="left" w:pos="993"/>
        </w:tabs>
        <w:spacing w:after="40"/>
        <w:jc w:val="right"/>
        <w:rPr>
          <w:rFonts w:ascii="Tahoma" w:hAnsi="Tahoma" w:cs="Tahoma"/>
          <w:b/>
          <w:sz w:val="20"/>
          <w:szCs w:val="20"/>
        </w:rPr>
      </w:pPr>
    </w:p>
    <w:p w14:paraId="459EAEF1" w14:textId="77777777" w:rsidR="00DA3064" w:rsidRDefault="00DA3064" w:rsidP="001D2208">
      <w:pPr>
        <w:tabs>
          <w:tab w:val="left" w:pos="851"/>
          <w:tab w:val="left" w:pos="993"/>
        </w:tabs>
        <w:spacing w:after="40"/>
        <w:jc w:val="right"/>
        <w:rPr>
          <w:rFonts w:ascii="Tahoma" w:hAnsi="Tahoma" w:cs="Tahoma"/>
          <w:b/>
          <w:sz w:val="20"/>
          <w:szCs w:val="20"/>
        </w:rPr>
      </w:pPr>
    </w:p>
    <w:p w14:paraId="612F176C" w14:textId="77777777" w:rsidR="00DA3064" w:rsidRDefault="00DA3064" w:rsidP="001D2208">
      <w:pPr>
        <w:tabs>
          <w:tab w:val="left" w:pos="851"/>
          <w:tab w:val="left" w:pos="993"/>
        </w:tabs>
        <w:spacing w:after="40"/>
        <w:jc w:val="right"/>
        <w:rPr>
          <w:rFonts w:ascii="Tahoma" w:hAnsi="Tahoma" w:cs="Tahoma"/>
          <w:b/>
          <w:sz w:val="20"/>
          <w:szCs w:val="20"/>
        </w:rPr>
      </w:pPr>
    </w:p>
    <w:p w14:paraId="028954AD" w14:textId="77777777" w:rsidR="00DA3064" w:rsidRDefault="00DA3064" w:rsidP="001D2208">
      <w:pPr>
        <w:tabs>
          <w:tab w:val="left" w:pos="851"/>
          <w:tab w:val="left" w:pos="993"/>
        </w:tabs>
        <w:spacing w:after="40"/>
        <w:jc w:val="right"/>
        <w:rPr>
          <w:rFonts w:ascii="Tahoma" w:hAnsi="Tahoma" w:cs="Tahoma"/>
          <w:b/>
          <w:sz w:val="20"/>
          <w:szCs w:val="20"/>
        </w:rPr>
      </w:pPr>
    </w:p>
    <w:p w14:paraId="1FF9B495" w14:textId="77777777" w:rsidR="00DA3064" w:rsidRDefault="00DA3064" w:rsidP="001D2208">
      <w:pPr>
        <w:tabs>
          <w:tab w:val="left" w:pos="851"/>
          <w:tab w:val="left" w:pos="993"/>
        </w:tabs>
        <w:spacing w:after="40"/>
        <w:jc w:val="right"/>
        <w:rPr>
          <w:rFonts w:ascii="Tahoma" w:hAnsi="Tahoma" w:cs="Tahoma"/>
          <w:b/>
          <w:sz w:val="20"/>
          <w:szCs w:val="20"/>
        </w:rPr>
      </w:pPr>
    </w:p>
    <w:p w14:paraId="501F9E7D" w14:textId="5D1B3054" w:rsidR="007C0F48" w:rsidRDefault="007C0F48" w:rsidP="001D2208">
      <w:pPr>
        <w:tabs>
          <w:tab w:val="left" w:pos="851"/>
          <w:tab w:val="left" w:pos="993"/>
        </w:tabs>
        <w:spacing w:after="40"/>
        <w:jc w:val="right"/>
        <w:rPr>
          <w:rFonts w:ascii="Tahoma" w:hAnsi="Tahoma" w:cs="Tahoma"/>
          <w:b/>
          <w:sz w:val="20"/>
          <w:szCs w:val="20"/>
        </w:rPr>
      </w:pPr>
      <w:r w:rsidRPr="007C0F48">
        <w:rPr>
          <w:rFonts w:ascii="Tahoma" w:hAnsi="Tahoma" w:cs="Tahoma"/>
          <w:b/>
          <w:sz w:val="20"/>
          <w:szCs w:val="20"/>
        </w:rPr>
        <w:lastRenderedPageBreak/>
        <w:t xml:space="preserve">Załącznik nr </w:t>
      </w:r>
      <w:r w:rsidR="00F04620">
        <w:rPr>
          <w:rFonts w:ascii="Tahoma" w:hAnsi="Tahoma" w:cs="Tahoma"/>
          <w:b/>
          <w:sz w:val="20"/>
          <w:szCs w:val="20"/>
        </w:rPr>
        <w:t>2</w:t>
      </w:r>
      <w:r w:rsidRPr="007C0F48">
        <w:rPr>
          <w:rFonts w:ascii="Tahoma" w:hAnsi="Tahoma" w:cs="Tahoma"/>
          <w:b/>
          <w:sz w:val="20"/>
          <w:szCs w:val="20"/>
        </w:rPr>
        <w:t xml:space="preserve"> do SIWZ</w:t>
      </w:r>
    </w:p>
    <w:tbl>
      <w:tblPr>
        <w:tblStyle w:val="Tabela-Siatka"/>
        <w:tblW w:w="0" w:type="auto"/>
        <w:tblLook w:val="04A0" w:firstRow="1" w:lastRow="0" w:firstColumn="1" w:lastColumn="0" w:noHBand="0" w:noVBand="1"/>
      </w:tblPr>
      <w:tblGrid>
        <w:gridCol w:w="3980"/>
        <w:gridCol w:w="5082"/>
      </w:tblGrid>
      <w:tr w:rsidR="007C0F48" w14:paraId="124DB674" w14:textId="77777777" w:rsidTr="007C0F48">
        <w:trPr>
          <w:trHeight w:val="603"/>
        </w:trPr>
        <w:tc>
          <w:tcPr>
            <w:tcW w:w="9062" w:type="dxa"/>
            <w:gridSpan w:val="2"/>
            <w:vAlign w:val="center"/>
          </w:tcPr>
          <w:p w14:paraId="15BD17FB" w14:textId="5FF0B30B" w:rsidR="007C0F48" w:rsidRPr="00FB471D" w:rsidRDefault="007C0F48" w:rsidP="007C0F48">
            <w:pPr>
              <w:spacing w:after="40"/>
              <w:jc w:val="center"/>
              <w:rPr>
                <w:rFonts w:ascii="Tahoma" w:hAnsi="Tahoma" w:cs="Tahoma"/>
                <w:b/>
                <w:sz w:val="20"/>
                <w:szCs w:val="20"/>
              </w:rPr>
            </w:pPr>
            <w:r w:rsidRPr="00FB471D">
              <w:rPr>
                <w:rFonts w:ascii="Tahoma" w:hAnsi="Tahoma" w:cs="Tahoma"/>
                <w:b/>
                <w:sz w:val="20"/>
                <w:szCs w:val="20"/>
              </w:rPr>
              <w:t xml:space="preserve">OŚWIADCZENIE O BRAKU PODSTAW DO WYKLUCZENIA </w:t>
            </w:r>
            <w:r>
              <w:rPr>
                <w:rFonts w:ascii="Tahoma" w:hAnsi="Tahoma" w:cs="Tahoma"/>
                <w:b/>
                <w:sz w:val="20"/>
                <w:szCs w:val="20"/>
              </w:rPr>
              <w:t>Z POSTĘPOWANIA</w:t>
            </w:r>
          </w:p>
        </w:tc>
      </w:tr>
      <w:tr w:rsidR="007C0F48" w14:paraId="743EA9D1" w14:textId="77777777" w:rsidTr="00FF0C4E">
        <w:trPr>
          <w:trHeight w:val="1021"/>
        </w:trPr>
        <w:tc>
          <w:tcPr>
            <w:tcW w:w="9062" w:type="dxa"/>
            <w:gridSpan w:val="2"/>
            <w:vAlign w:val="center"/>
          </w:tcPr>
          <w:p w14:paraId="4A5D3171" w14:textId="56C6FA35" w:rsidR="007C0F48" w:rsidRPr="00FB471D" w:rsidRDefault="007C0F48" w:rsidP="001C4057">
            <w:pPr>
              <w:spacing w:after="40"/>
              <w:jc w:val="both"/>
              <w:rPr>
                <w:rFonts w:ascii="Tahoma" w:hAnsi="Tahoma" w:cs="Tahoma"/>
                <w:sz w:val="20"/>
                <w:szCs w:val="20"/>
              </w:rPr>
            </w:pPr>
            <w:r w:rsidRPr="00FB471D">
              <w:rPr>
                <w:rFonts w:ascii="Tahoma" w:hAnsi="Tahoma" w:cs="Tahoma"/>
                <w:sz w:val="20"/>
                <w:szCs w:val="20"/>
              </w:rPr>
              <w:t xml:space="preserve">Przystępując do udziału w postepowaniu o udzielenie zamówienie publicznego </w:t>
            </w:r>
            <w:r w:rsidRPr="005E5890">
              <w:rPr>
                <w:rFonts w:ascii="Tahoma" w:hAnsi="Tahoma" w:cs="Tahoma"/>
                <w:b/>
                <w:sz w:val="20"/>
                <w:szCs w:val="20"/>
              </w:rPr>
              <w:t xml:space="preserve">na </w:t>
            </w:r>
            <w:r>
              <w:rPr>
                <w:rFonts w:ascii="Tahoma" w:hAnsi="Tahoma" w:cs="Tahoma"/>
                <w:b/>
                <w:sz w:val="20"/>
                <w:szCs w:val="20"/>
              </w:rPr>
              <w:t xml:space="preserve">dostawę </w:t>
            </w:r>
            <w:r w:rsidR="002538E6" w:rsidRPr="002538E6">
              <w:rPr>
                <w:rFonts w:ascii="Tahoma" w:hAnsi="Tahoma" w:cs="Tahoma"/>
                <w:b/>
                <w:sz w:val="20"/>
                <w:szCs w:val="20"/>
              </w:rPr>
              <w:t>systemu san</w:t>
            </w:r>
            <w:r w:rsidR="00027D92">
              <w:rPr>
                <w:rFonts w:ascii="Tahoma" w:hAnsi="Tahoma" w:cs="Tahoma"/>
                <w:b/>
                <w:sz w:val="20"/>
                <w:szCs w:val="20"/>
              </w:rPr>
              <w:t>d</w:t>
            </w:r>
            <w:r w:rsidR="002538E6" w:rsidRPr="002538E6">
              <w:rPr>
                <w:rFonts w:ascii="Tahoma" w:hAnsi="Tahoma" w:cs="Tahoma"/>
                <w:b/>
                <w:sz w:val="20"/>
                <w:szCs w:val="20"/>
              </w:rPr>
              <w:t>box na potrzeby Urzędu do Spraw Cudzoziemców</w:t>
            </w:r>
            <w:r w:rsidRPr="00FB471D">
              <w:rPr>
                <w:rFonts w:ascii="Tahoma" w:hAnsi="Tahoma" w:cs="Tahoma"/>
                <w:b/>
                <w:sz w:val="20"/>
                <w:szCs w:val="20"/>
              </w:rPr>
              <w:t xml:space="preserve">, </w:t>
            </w:r>
            <w:r w:rsidR="00986750">
              <w:rPr>
                <w:rFonts w:ascii="Tahoma" w:hAnsi="Tahoma" w:cs="Tahoma"/>
                <w:b/>
                <w:sz w:val="20"/>
                <w:szCs w:val="20"/>
              </w:rPr>
              <w:t xml:space="preserve">nr </w:t>
            </w:r>
            <w:r w:rsidR="001C4057">
              <w:rPr>
                <w:rFonts w:ascii="Tahoma" w:hAnsi="Tahoma" w:cs="Tahoma"/>
                <w:b/>
                <w:sz w:val="20"/>
                <w:szCs w:val="20"/>
              </w:rPr>
              <w:t>32</w:t>
            </w:r>
            <w:r w:rsidR="00DA3064" w:rsidRPr="00DA3064">
              <w:rPr>
                <w:rFonts w:ascii="Tahoma" w:hAnsi="Tahoma" w:cs="Tahoma"/>
                <w:b/>
                <w:sz w:val="20"/>
                <w:szCs w:val="20"/>
              </w:rPr>
              <w:t>/DOSTAWA SYSTEMU SAN</w:t>
            </w:r>
            <w:r w:rsidR="00200A6B">
              <w:rPr>
                <w:rFonts w:ascii="Tahoma" w:hAnsi="Tahoma" w:cs="Tahoma"/>
                <w:b/>
                <w:sz w:val="20"/>
                <w:szCs w:val="20"/>
              </w:rPr>
              <w:t>D</w:t>
            </w:r>
            <w:r w:rsidR="00DA3064" w:rsidRPr="00DA3064">
              <w:rPr>
                <w:rFonts w:ascii="Tahoma" w:hAnsi="Tahoma" w:cs="Tahoma"/>
                <w:b/>
                <w:sz w:val="20"/>
                <w:szCs w:val="20"/>
              </w:rPr>
              <w:t>BOX/PN/17</w:t>
            </w:r>
            <w:r w:rsidR="00986750">
              <w:rPr>
                <w:rFonts w:ascii="Tahoma" w:hAnsi="Tahoma" w:cs="Tahoma"/>
                <w:b/>
                <w:sz w:val="20"/>
                <w:szCs w:val="20"/>
              </w:rPr>
              <w:t xml:space="preserve"> </w:t>
            </w:r>
            <w:r w:rsidRPr="00FB471D">
              <w:rPr>
                <w:rFonts w:ascii="Tahoma" w:hAnsi="Tahoma" w:cs="Tahoma"/>
                <w:sz w:val="20"/>
                <w:szCs w:val="20"/>
              </w:rPr>
              <w:t>składam w imieniu Wykonawcy następujące informacje:</w:t>
            </w:r>
          </w:p>
        </w:tc>
      </w:tr>
      <w:tr w:rsidR="007C0F48" w14:paraId="7099AE31" w14:textId="77777777" w:rsidTr="00150A97">
        <w:trPr>
          <w:trHeight w:val="1870"/>
        </w:trPr>
        <w:tc>
          <w:tcPr>
            <w:tcW w:w="9062" w:type="dxa"/>
            <w:gridSpan w:val="2"/>
            <w:vAlign w:val="center"/>
          </w:tcPr>
          <w:p w14:paraId="2305BB1A" w14:textId="77777777" w:rsidR="007C0F48" w:rsidRPr="00FB471D" w:rsidRDefault="007C0F48" w:rsidP="00FF0C4E">
            <w:pPr>
              <w:spacing w:before="240" w:after="40" w:line="360" w:lineRule="auto"/>
              <w:rPr>
                <w:rFonts w:ascii="Tahoma" w:hAnsi="Tahoma" w:cs="Tahoma"/>
                <w:sz w:val="20"/>
                <w:szCs w:val="20"/>
              </w:rPr>
            </w:pPr>
            <w:r w:rsidRPr="00FB471D">
              <w:rPr>
                <w:rFonts w:ascii="Tahoma" w:hAnsi="Tahoma" w:cs="Tahoma"/>
                <w:sz w:val="20"/>
                <w:szCs w:val="20"/>
              </w:rPr>
              <w:t>Dane Wykonawcy: ……………………………………………….…………………………………………………………………</w:t>
            </w:r>
          </w:p>
          <w:p w14:paraId="2DE797CF" w14:textId="77777777" w:rsidR="007C0F48" w:rsidRPr="00FB471D" w:rsidRDefault="007C0F48" w:rsidP="00FF0C4E">
            <w:pPr>
              <w:spacing w:after="40" w:line="360" w:lineRule="auto"/>
              <w:rPr>
                <w:rFonts w:ascii="Tahoma" w:hAnsi="Tahoma" w:cs="Tahoma"/>
                <w:sz w:val="20"/>
                <w:szCs w:val="20"/>
              </w:rPr>
            </w:pPr>
            <w:r w:rsidRPr="00FB471D">
              <w:rPr>
                <w:rFonts w:ascii="Tahoma" w:hAnsi="Tahoma" w:cs="Tahoma"/>
                <w:sz w:val="20"/>
                <w:szCs w:val="20"/>
              </w:rPr>
              <w:t>………………………………………………………………………………………………………………………………………………</w:t>
            </w:r>
          </w:p>
          <w:p w14:paraId="28B79EFE" w14:textId="77777777" w:rsidR="007C0F48" w:rsidRPr="00FB471D" w:rsidRDefault="007C0F48" w:rsidP="00FF0C4E">
            <w:pPr>
              <w:spacing w:after="40" w:line="360" w:lineRule="auto"/>
              <w:rPr>
                <w:rFonts w:ascii="Tahoma" w:hAnsi="Tahoma" w:cs="Tahoma"/>
                <w:sz w:val="20"/>
                <w:szCs w:val="20"/>
              </w:rPr>
            </w:pPr>
            <w:r w:rsidRPr="00FB471D">
              <w:rPr>
                <w:rFonts w:ascii="Tahoma" w:hAnsi="Tahoma" w:cs="Tahoma"/>
                <w:sz w:val="20"/>
                <w:szCs w:val="20"/>
              </w:rPr>
              <w:t>………………………………………………………………………………………………………………………………………………</w:t>
            </w:r>
          </w:p>
          <w:p w14:paraId="275B31FE" w14:textId="68CBDC37" w:rsidR="00150A97" w:rsidRPr="00150A97" w:rsidRDefault="007C0F48" w:rsidP="00150A97">
            <w:pPr>
              <w:ind w:firstLine="3005"/>
              <w:rPr>
                <w:rFonts w:ascii="Tahoma" w:hAnsi="Tahoma" w:cs="Tahoma"/>
                <w:i/>
                <w:sz w:val="18"/>
                <w:szCs w:val="18"/>
              </w:rPr>
            </w:pPr>
            <w:r w:rsidRPr="00150A97">
              <w:rPr>
                <w:rFonts w:ascii="Tahoma" w:hAnsi="Tahoma" w:cs="Tahoma"/>
                <w:i/>
                <w:sz w:val="18"/>
                <w:szCs w:val="18"/>
              </w:rPr>
              <w:t>(podać nazwę i adres Wykonawcy</w:t>
            </w:r>
            <w:r w:rsidR="00300D26" w:rsidRPr="00150A97">
              <w:rPr>
                <w:rFonts w:ascii="Tahoma" w:hAnsi="Tahoma" w:cs="Tahoma"/>
                <w:i/>
                <w:sz w:val="18"/>
                <w:szCs w:val="18"/>
              </w:rPr>
              <w:t>/ Wykonawców</w:t>
            </w:r>
            <w:r w:rsidRPr="00150A97">
              <w:rPr>
                <w:rFonts w:ascii="Tahoma" w:hAnsi="Tahoma" w:cs="Tahoma"/>
                <w:i/>
                <w:sz w:val="18"/>
                <w:szCs w:val="18"/>
              </w:rPr>
              <w:t>)</w:t>
            </w:r>
          </w:p>
        </w:tc>
      </w:tr>
      <w:tr w:rsidR="00150A97" w14:paraId="69B0679F" w14:textId="2F6BC43B" w:rsidTr="00DE7620">
        <w:trPr>
          <w:trHeight w:val="1147"/>
        </w:trPr>
        <w:tc>
          <w:tcPr>
            <w:tcW w:w="3972" w:type="dxa"/>
            <w:vAlign w:val="center"/>
          </w:tcPr>
          <w:p w14:paraId="325FA84C" w14:textId="3523E92D" w:rsidR="00150A97" w:rsidRPr="00150A97" w:rsidRDefault="00150A97" w:rsidP="00150A97">
            <w:pPr>
              <w:widowControl w:val="0"/>
              <w:suppressAutoHyphens/>
              <w:ind w:right="68"/>
              <w:jc w:val="both"/>
              <w:rPr>
                <w:rFonts w:ascii="Tahoma" w:eastAsia="Lucida Sans Unicode" w:hAnsi="Tahoma" w:cs="Tahoma"/>
                <w:sz w:val="20"/>
                <w:szCs w:val="20"/>
                <w:lang w:eastAsia="ar-SA"/>
              </w:rPr>
            </w:pPr>
            <w:r w:rsidRPr="00150A97">
              <w:rPr>
                <w:rFonts w:ascii="Tahoma" w:eastAsia="Lucida Sans Unicode" w:hAnsi="Tahoma" w:cs="Tahoma"/>
                <w:sz w:val="20"/>
                <w:szCs w:val="20"/>
                <w:lang w:eastAsia="ar-SA"/>
              </w:rPr>
              <w:t>Czy Wykonawca jest</w:t>
            </w:r>
            <w:r w:rsidRPr="00150A97">
              <w:rPr>
                <w:rFonts w:ascii="Tahoma" w:eastAsia="Calibri" w:hAnsi="Tahoma" w:cs="Tahoma"/>
                <w:sz w:val="20"/>
                <w:szCs w:val="20"/>
                <w:vertAlign w:val="superscript"/>
                <w:lang w:eastAsia="en-GB"/>
              </w:rPr>
              <w:footnoteReference w:id="1"/>
            </w:r>
            <w:r w:rsidRPr="00150A97">
              <w:rPr>
                <w:rFonts w:ascii="Tahoma" w:eastAsia="Calibri" w:hAnsi="Tahoma" w:cs="Tahoma"/>
                <w:sz w:val="20"/>
                <w:szCs w:val="20"/>
                <w:lang w:eastAsia="en-GB"/>
              </w:rPr>
              <w:t>:</w:t>
            </w:r>
            <w:r w:rsidRPr="00150A97">
              <w:rPr>
                <w:rFonts w:ascii="Tahoma" w:eastAsia="Lucida Sans Unicode" w:hAnsi="Tahoma" w:cs="Tahoma"/>
                <w:sz w:val="20"/>
                <w:szCs w:val="20"/>
                <w:lang w:eastAsia="ar-SA"/>
              </w:rPr>
              <w:t xml:space="preserve"> </w:t>
            </w:r>
          </w:p>
          <w:p w14:paraId="1AC84933" w14:textId="77777777" w:rsidR="00150A97" w:rsidRPr="00150A97" w:rsidRDefault="00150A97" w:rsidP="00150A97">
            <w:pPr>
              <w:widowControl w:val="0"/>
              <w:suppressAutoHyphens/>
              <w:ind w:right="68"/>
              <w:jc w:val="both"/>
              <w:rPr>
                <w:rFonts w:ascii="Tahoma" w:eastAsia="Calibri" w:hAnsi="Tahoma" w:cs="Tahoma"/>
                <w:sz w:val="20"/>
                <w:szCs w:val="20"/>
                <w:lang w:eastAsia="en-GB"/>
              </w:rPr>
            </w:pPr>
            <w:r w:rsidRPr="00150A97">
              <w:rPr>
                <w:rFonts w:ascii="Tahoma" w:eastAsia="Calibri" w:hAnsi="Tahoma" w:cs="Tahoma"/>
                <w:sz w:val="20"/>
                <w:szCs w:val="20"/>
                <w:lang w:eastAsia="en-GB"/>
              </w:rPr>
              <w:t>- jest małym przedsiębiorstwem?\</w:t>
            </w:r>
          </w:p>
          <w:p w14:paraId="5B97CD6B" w14:textId="053D3D2B" w:rsidR="00150A97" w:rsidRPr="00150A97" w:rsidRDefault="00150A97" w:rsidP="00150A97">
            <w:pPr>
              <w:widowControl w:val="0"/>
              <w:suppressAutoHyphens/>
              <w:ind w:right="68"/>
              <w:jc w:val="both"/>
              <w:rPr>
                <w:rFonts w:ascii="Tahoma" w:eastAsia="Lucida Sans Unicode" w:hAnsi="Tahoma" w:cs="Tahoma"/>
                <w:sz w:val="20"/>
                <w:szCs w:val="20"/>
                <w:lang w:eastAsia="ar-SA"/>
              </w:rPr>
            </w:pPr>
            <w:r w:rsidRPr="00150A97">
              <w:rPr>
                <w:rFonts w:ascii="Tahoma" w:eastAsia="Calibri" w:hAnsi="Tahoma" w:cs="Tahoma"/>
                <w:sz w:val="20"/>
                <w:szCs w:val="20"/>
                <w:lang w:eastAsia="en-GB"/>
              </w:rPr>
              <w:t>- jest średnim przedsiębiorstwem ?</w:t>
            </w:r>
          </w:p>
        </w:tc>
        <w:tc>
          <w:tcPr>
            <w:tcW w:w="5090" w:type="dxa"/>
            <w:vAlign w:val="center"/>
          </w:tcPr>
          <w:p w14:paraId="7D6BF533" w14:textId="77777777" w:rsidR="00150A97" w:rsidRDefault="00150A97" w:rsidP="00150A97">
            <w:pPr>
              <w:widowControl w:val="0"/>
              <w:suppressAutoHyphens/>
              <w:ind w:right="69"/>
              <w:jc w:val="both"/>
              <w:rPr>
                <w:rFonts w:ascii="Tahoma" w:eastAsia="Calibri" w:hAnsi="Tahoma" w:cs="Tahoma"/>
                <w:sz w:val="20"/>
                <w:szCs w:val="20"/>
                <w:lang w:eastAsia="en-GB"/>
              </w:rPr>
            </w:pPr>
          </w:p>
          <w:p w14:paraId="6E3BDCF4" w14:textId="31AA99AB" w:rsidR="00150A97" w:rsidRPr="00150A97" w:rsidRDefault="00150A97" w:rsidP="00150A97">
            <w:pPr>
              <w:widowControl w:val="0"/>
              <w:suppressAutoHyphens/>
              <w:ind w:right="69"/>
              <w:jc w:val="both"/>
              <w:rPr>
                <w:rFonts w:ascii="Tahoma" w:eastAsia="Calibri" w:hAnsi="Tahoma" w:cs="Tahoma"/>
                <w:b/>
                <w:sz w:val="20"/>
                <w:szCs w:val="20"/>
                <w:lang w:eastAsia="en-GB"/>
              </w:rPr>
            </w:pPr>
            <w:r w:rsidRPr="00150A97">
              <w:rPr>
                <w:rFonts w:ascii="Tahoma" w:eastAsia="Calibri" w:hAnsi="Tahoma" w:cs="Tahoma"/>
                <w:sz w:val="20"/>
                <w:szCs w:val="20"/>
                <w:lang w:eastAsia="en-GB"/>
              </w:rPr>
              <w:t>[] Tak [] Nie</w:t>
            </w:r>
            <w:r w:rsidRPr="00150A97">
              <w:rPr>
                <w:rFonts w:ascii="Tahoma" w:eastAsia="Calibri" w:hAnsi="Tahoma" w:cs="Tahoma"/>
                <w:b/>
                <w:sz w:val="20"/>
                <w:szCs w:val="20"/>
                <w:vertAlign w:val="superscript"/>
                <w:lang w:eastAsia="en-GB"/>
              </w:rPr>
              <w:footnoteReference w:id="2"/>
            </w:r>
          </w:p>
          <w:p w14:paraId="5453D59D" w14:textId="56DE8260" w:rsidR="00150A97" w:rsidRPr="00150A97" w:rsidRDefault="00150A97" w:rsidP="00150A97">
            <w:pPr>
              <w:rPr>
                <w:rFonts w:ascii="Tahoma" w:hAnsi="Tahoma" w:cs="Tahoma"/>
                <w:b/>
                <w:sz w:val="20"/>
                <w:szCs w:val="20"/>
              </w:rPr>
            </w:pPr>
            <w:r w:rsidRPr="00150A97">
              <w:rPr>
                <w:rFonts w:ascii="Tahoma" w:eastAsia="Calibri" w:hAnsi="Tahoma" w:cs="Tahoma"/>
                <w:sz w:val="20"/>
                <w:szCs w:val="20"/>
                <w:lang w:eastAsia="en-GB"/>
              </w:rPr>
              <w:t>[] Tak [] Nie</w:t>
            </w:r>
            <w:r w:rsidRPr="00150A97">
              <w:rPr>
                <w:rFonts w:ascii="Tahoma" w:eastAsia="Calibri" w:hAnsi="Tahoma" w:cs="Tahoma"/>
                <w:sz w:val="20"/>
                <w:szCs w:val="20"/>
                <w:vertAlign w:val="superscript"/>
                <w:lang w:eastAsia="en-GB"/>
              </w:rPr>
              <w:t>2</w:t>
            </w:r>
          </w:p>
        </w:tc>
      </w:tr>
      <w:tr w:rsidR="007C0F48" w14:paraId="279D82BB" w14:textId="77777777" w:rsidTr="00FF0C4E">
        <w:trPr>
          <w:trHeight w:val="454"/>
        </w:trPr>
        <w:tc>
          <w:tcPr>
            <w:tcW w:w="9062" w:type="dxa"/>
            <w:gridSpan w:val="2"/>
            <w:vAlign w:val="center"/>
          </w:tcPr>
          <w:p w14:paraId="52BC9499" w14:textId="77777777" w:rsidR="007C0F48" w:rsidRPr="00FB471D" w:rsidRDefault="007C0F48" w:rsidP="00646B97">
            <w:pPr>
              <w:pStyle w:val="Akapitzlist"/>
              <w:numPr>
                <w:ilvl w:val="0"/>
                <w:numId w:val="39"/>
              </w:numPr>
              <w:spacing w:after="40"/>
              <w:ind w:left="596" w:hanging="283"/>
              <w:contextualSpacing w:val="0"/>
              <w:jc w:val="both"/>
              <w:rPr>
                <w:rFonts w:ascii="Tahoma" w:hAnsi="Tahoma" w:cs="Tahoma"/>
                <w:b/>
                <w:sz w:val="20"/>
                <w:szCs w:val="20"/>
              </w:rPr>
            </w:pPr>
            <w:r w:rsidRPr="00FB471D">
              <w:rPr>
                <w:rFonts w:ascii="Tahoma" w:hAnsi="Tahoma" w:cs="Tahoma"/>
                <w:b/>
                <w:sz w:val="20"/>
                <w:szCs w:val="20"/>
              </w:rPr>
              <w:t>PODSTAWY WYKLUCZENIA</w:t>
            </w:r>
          </w:p>
        </w:tc>
      </w:tr>
      <w:tr w:rsidR="007C0F48" w14:paraId="6074A96B" w14:textId="77777777" w:rsidTr="00FF0C4E">
        <w:tc>
          <w:tcPr>
            <w:tcW w:w="9062" w:type="dxa"/>
            <w:gridSpan w:val="2"/>
          </w:tcPr>
          <w:p w14:paraId="60AD0EE8" w14:textId="77777777" w:rsidR="007C0F48" w:rsidRPr="00FB471D" w:rsidRDefault="007C0F48" w:rsidP="00FF0C4E">
            <w:pPr>
              <w:spacing w:before="240" w:after="120"/>
              <w:jc w:val="both"/>
              <w:rPr>
                <w:rFonts w:ascii="Tahoma" w:hAnsi="Tahoma" w:cs="Tahoma"/>
                <w:b/>
                <w:sz w:val="20"/>
                <w:szCs w:val="20"/>
              </w:rPr>
            </w:pPr>
            <w:r w:rsidRPr="00FB471D">
              <w:rPr>
                <w:rFonts w:ascii="Tahoma" w:hAnsi="Tahoma" w:cs="Tahoma"/>
                <w:b/>
                <w:sz w:val="20"/>
                <w:szCs w:val="20"/>
              </w:rPr>
              <w:t>Oświadczam, że:</w:t>
            </w:r>
          </w:p>
          <w:p w14:paraId="6A21C55A" w14:textId="77777777" w:rsidR="007C0F48" w:rsidRPr="00FB471D" w:rsidRDefault="007C0F48" w:rsidP="00FF0C4E">
            <w:pPr>
              <w:spacing w:after="120"/>
              <w:jc w:val="both"/>
              <w:rPr>
                <w:rFonts w:ascii="Tahoma" w:hAnsi="Tahoma" w:cs="Tahoma"/>
                <w:i/>
                <w:sz w:val="20"/>
                <w:szCs w:val="20"/>
              </w:rPr>
            </w:pPr>
            <w:r w:rsidRPr="00FB471D">
              <w:rPr>
                <w:rFonts w:ascii="Tahoma" w:hAnsi="Tahoma" w:cs="Tahoma"/>
                <w:i/>
                <w:sz w:val="20"/>
                <w:szCs w:val="20"/>
              </w:rPr>
              <w:t>(zaznaczyć właściwe „x”)</w:t>
            </w:r>
          </w:p>
          <w:p w14:paraId="2C9CFD31" w14:textId="77777777" w:rsidR="007C0F48" w:rsidRPr="00FB471D" w:rsidRDefault="007C0F48" w:rsidP="00646B97">
            <w:pPr>
              <w:pStyle w:val="Akapitzlist"/>
              <w:numPr>
                <w:ilvl w:val="0"/>
                <w:numId w:val="40"/>
              </w:numPr>
              <w:spacing w:after="120"/>
              <w:ind w:left="596" w:hanging="567"/>
              <w:contextualSpacing w:val="0"/>
              <w:jc w:val="both"/>
              <w:rPr>
                <w:rFonts w:ascii="Tahoma" w:hAnsi="Tahoma" w:cs="Tahoma"/>
                <w:b/>
                <w:sz w:val="20"/>
                <w:szCs w:val="20"/>
              </w:rPr>
            </w:pPr>
            <w:r w:rsidRPr="00FB471D">
              <w:rPr>
                <w:sz w:val="20"/>
                <w:szCs w:val="20"/>
              </w:rPr>
              <w:sym w:font="Symbol" w:char="F07F"/>
            </w:r>
            <w:r w:rsidRPr="00FB471D">
              <w:rPr>
                <w:rFonts w:ascii="Tahoma" w:hAnsi="Tahoma" w:cs="Tahoma"/>
                <w:b/>
                <w:sz w:val="20"/>
                <w:szCs w:val="20"/>
              </w:rPr>
              <w:t xml:space="preserve">  nie występują</w:t>
            </w:r>
            <w:r w:rsidRPr="00FB471D">
              <w:rPr>
                <w:rFonts w:ascii="Tahoma" w:hAnsi="Tahoma" w:cs="Tahoma"/>
                <w:sz w:val="20"/>
                <w:szCs w:val="20"/>
              </w:rPr>
              <w:t xml:space="preserve"> wobec mnie okoliczności wskazane w art. 24 ust 1 pkt 13-22 oraz ust. 5 pkt 1 ustawy Pzp, które skutkowałyby wykluczeniem z postępowania.</w:t>
            </w:r>
          </w:p>
          <w:p w14:paraId="1DA9FF12" w14:textId="77777777" w:rsidR="007C0F48" w:rsidRPr="00FB471D" w:rsidRDefault="007C0F48" w:rsidP="00646B97">
            <w:pPr>
              <w:pStyle w:val="Akapitzlist"/>
              <w:numPr>
                <w:ilvl w:val="0"/>
                <w:numId w:val="40"/>
              </w:numPr>
              <w:spacing w:after="120"/>
              <w:ind w:left="596" w:hanging="567"/>
              <w:contextualSpacing w:val="0"/>
              <w:jc w:val="both"/>
              <w:rPr>
                <w:rFonts w:ascii="Tahoma" w:hAnsi="Tahoma" w:cs="Tahoma"/>
                <w:b/>
                <w:sz w:val="20"/>
                <w:szCs w:val="20"/>
              </w:rPr>
            </w:pPr>
            <w:r w:rsidRPr="00FB471D">
              <w:rPr>
                <w:sz w:val="20"/>
                <w:szCs w:val="20"/>
              </w:rPr>
              <w:sym w:font="Symbol" w:char="F07F"/>
            </w:r>
            <w:r w:rsidRPr="00FB471D">
              <w:rPr>
                <w:rFonts w:ascii="Tahoma" w:hAnsi="Tahoma" w:cs="Tahoma"/>
                <w:b/>
                <w:sz w:val="20"/>
                <w:szCs w:val="20"/>
              </w:rPr>
              <w:t xml:space="preserve">  występują </w:t>
            </w:r>
            <w:r w:rsidRPr="00FB471D">
              <w:rPr>
                <w:rFonts w:ascii="Tahoma" w:hAnsi="Tahoma" w:cs="Tahoma"/>
                <w:sz w:val="20"/>
                <w:szCs w:val="20"/>
              </w:rPr>
              <w:t xml:space="preserve">w stosunku do mnie podstawy wykluczenia z postępowania na podstawie </w:t>
            </w:r>
            <w:r w:rsidRPr="00FB471D">
              <w:rPr>
                <w:rFonts w:ascii="Tahoma" w:hAnsi="Tahoma" w:cs="Tahoma"/>
                <w:sz w:val="20"/>
                <w:szCs w:val="20"/>
              </w:rPr>
              <w:br/>
              <w:t xml:space="preserve">art. …………. ustawy Pzp </w:t>
            </w:r>
            <w:r w:rsidRPr="00FB471D">
              <w:rPr>
                <w:rFonts w:ascii="Tahoma" w:hAnsi="Tahoma" w:cs="Tahoma"/>
                <w:i/>
                <w:iCs/>
                <w:sz w:val="20"/>
                <w:szCs w:val="20"/>
              </w:rPr>
              <w:t>(podać mającą zastosowanie podstawę wykluczenia spośród wymienionych w art. 24 ust. 1 pkt 13-14, 16-20 lub ust. 5 pkt 1).</w:t>
            </w:r>
            <w:r w:rsidRPr="00FB471D">
              <w:rPr>
                <w:rFonts w:ascii="Tahoma" w:hAnsi="Tahoma" w:cs="Tahoma"/>
                <w:sz w:val="20"/>
                <w:szCs w:val="20"/>
              </w:rPr>
              <w:t xml:space="preserve"> </w:t>
            </w:r>
          </w:p>
          <w:p w14:paraId="1DAB06D8" w14:textId="77777777" w:rsidR="007C0F48" w:rsidRPr="00FB471D" w:rsidRDefault="007C0F48" w:rsidP="00646B97">
            <w:pPr>
              <w:pStyle w:val="Akapitzlist"/>
              <w:numPr>
                <w:ilvl w:val="0"/>
                <w:numId w:val="37"/>
              </w:numPr>
              <w:spacing w:after="120"/>
              <w:ind w:left="1305"/>
              <w:contextualSpacing w:val="0"/>
              <w:jc w:val="both"/>
              <w:rPr>
                <w:rFonts w:ascii="Tahoma" w:hAnsi="Tahoma" w:cs="Tahoma"/>
                <w:b/>
                <w:sz w:val="20"/>
                <w:szCs w:val="20"/>
              </w:rPr>
            </w:pPr>
            <w:r w:rsidRPr="00FB471D">
              <w:rPr>
                <w:rFonts w:ascii="Tahoma" w:hAnsi="Tahoma" w:cs="Tahoma"/>
                <w:sz w:val="20"/>
                <w:szCs w:val="20"/>
              </w:rPr>
              <w:t>Jednocześnie oświadczam, że w związku z ww. okolicznością, na podstawie art. 24 ust. 8 ustawy Pzp podjąłem następujące środki naprawcze:</w:t>
            </w:r>
          </w:p>
          <w:p w14:paraId="453253E0" w14:textId="77777777" w:rsidR="007C0F48" w:rsidRPr="00FB471D" w:rsidRDefault="007C0F48" w:rsidP="00646B97">
            <w:pPr>
              <w:pStyle w:val="Akapitzlist"/>
              <w:numPr>
                <w:ilvl w:val="0"/>
                <w:numId w:val="38"/>
              </w:numPr>
              <w:spacing w:after="40"/>
              <w:ind w:left="1872" w:hanging="407"/>
              <w:contextualSpacing w:val="0"/>
              <w:jc w:val="both"/>
              <w:rPr>
                <w:rFonts w:ascii="Tahoma" w:hAnsi="Tahoma" w:cs="Tahoma"/>
                <w:sz w:val="20"/>
                <w:szCs w:val="20"/>
              </w:rPr>
            </w:pPr>
            <w:r w:rsidRPr="00FB471D">
              <w:rPr>
                <w:rFonts w:ascii="Tahoma" w:hAnsi="Tahoma" w:cs="Tahoma"/>
                <w:sz w:val="20"/>
                <w:szCs w:val="20"/>
              </w:rPr>
              <w:t>………………………………………………………………</w:t>
            </w:r>
          </w:p>
          <w:p w14:paraId="36C89630" w14:textId="77777777" w:rsidR="007C0F48" w:rsidRPr="00FB471D" w:rsidRDefault="007C0F48" w:rsidP="00646B97">
            <w:pPr>
              <w:pStyle w:val="Akapitzlist"/>
              <w:numPr>
                <w:ilvl w:val="0"/>
                <w:numId w:val="38"/>
              </w:numPr>
              <w:spacing w:after="40"/>
              <w:ind w:left="1872" w:hanging="407"/>
              <w:contextualSpacing w:val="0"/>
              <w:jc w:val="both"/>
              <w:rPr>
                <w:rFonts w:ascii="Tahoma" w:hAnsi="Tahoma" w:cs="Tahoma"/>
                <w:sz w:val="20"/>
                <w:szCs w:val="20"/>
              </w:rPr>
            </w:pPr>
            <w:r w:rsidRPr="00FB471D">
              <w:rPr>
                <w:rFonts w:ascii="Tahoma" w:hAnsi="Tahoma" w:cs="Tahoma"/>
                <w:sz w:val="20"/>
                <w:szCs w:val="20"/>
              </w:rPr>
              <w:t>………………………………………………………………</w:t>
            </w:r>
          </w:p>
          <w:p w14:paraId="483672CC" w14:textId="77777777" w:rsidR="007C0F48" w:rsidRPr="00FB471D" w:rsidRDefault="007C0F48" w:rsidP="00646B97">
            <w:pPr>
              <w:pStyle w:val="Akapitzlist"/>
              <w:numPr>
                <w:ilvl w:val="0"/>
                <w:numId w:val="38"/>
              </w:numPr>
              <w:spacing w:after="40"/>
              <w:ind w:left="1872" w:hanging="407"/>
              <w:contextualSpacing w:val="0"/>
              <w:jc w:val="both"/>
              <w:rPr>
                <w:rFonts w:ascii="Tahoma" w:hAnsi="Tahoma" w:cs="Tahoma"/>
                <w:b/>
                <w:sz w:val="20"/>
                <w:szCs w:val="20"/>
              </w:rPr>
            </w:pPr>
            <w:r w:rsidRPr="00FB471D">
              <w:rPr>
                <w:rFonts w:ascii="Tahoma" w:hAnsi="Tahoma" w:cs="Tahoma"/>
                <w:sz w:val="20"/>
                <w:szCs w:val="20"/>
              </w:rPr>
              <w:t>………………………………………………………………</w:t>
            </w:r>
          </w:p>
          <w:p w14:paraId="6BDEE143" w14:textId="77777777" w:rsidR="007C0F48" w:rsidRPr="00FB471D" w:rsidRDefault="007C0F48" w:rsidP="00FF0C4E">
            <w:pPr>
              <w:ind w:left="29"/>
              <w:jc w:val="both"/>
              <w:rPr>
                <w:rFonts w:ascii="Tahoma" w:hAnsi="Tahoma" w:cs="Tahoma"/>
                <w:i/>
                <w:sz w:val="20"/>
                <w:szCs w:val="20"/>
                <w:lang w:eastAsia="ar-SA"/>
              </w:rPr>
            </w:pPr>
            <w:r w:rsidRPr="00FB471D">
              <w:rPr>
                <w:rFonts w:ascii="Tahoma" w:hAnsi="Tahoma" w:cs="Tahoma"/>
                <w:i/>
                <w:sz w:val="20"/>
                <w:szCs w:val="20"/>
                <w:lang w:eastAsia="ar-SA"/>
              </w:rPr>
              <w:t xml:space="preserve">Należy szczegółowo opisać podjęte środki naprawcze w załączeniu przedstawiając dowody na to że podjęte przez Wykonawcę środki są wystarczające do wykazania jego rzetelności. </w:t>
            </w:r>
          </w:p>
        </w:tc>
      </w:tr>
      <w:tr w:rsidR="007C0F48" w14:paraId="35FC6FD6" w14:textId="77777777" w:rsidTr="00FF0C4E">
        <w:trPr>
          <w:trHeight w:hRule="exact" w:val="454"/>
        </w:trPr>
        <w:tc>
          <w:tcPr>
            <w:tcW w:w="9062" w:type="dxa"/>
            <w:gridSpan w:val="2"/>
            <w:vAlign w:val="center"/>
          </w:tcPr>
          <w:p w14:paraId="7694653B" w14:textId="77777777" w:rsidR="007C0F48" w:rsidRPr="00FB471D" w:rsidRDefault="007C0F48" w:rsidP="00646B97">
            <w:pPr>
              <w:pStyle w:val="Akapitzlist"/>
              <w:numPr>
                <w:ilvl w:val="0"/>
                <w:numId w:val="39"/>
              </w:numPr>
              <w:spacing w:line="276" w:lineRule="auto"/>
              <w:contextualSpacing w:val="0"/>
              <w:rPr>
                <w:rFonts w:ascii="Tahoma" w:hAnsi="Tahoma" w:cs="Tahoma"/>
                <w:b/>
                <w:sz w:val="20"/>
                <w:szCs w:val="20"/>
              </w:rPr>
            </w:pPr>
            <w:r w:rsidRPr="00FB471D">
              <w:rPr>
                <w:rFonts w:ascii="Tahoma" w:hAnsi="Tahoma" w:cs="Tahoma"/>
                <w:b/>
                <w:sz w:val="20"/>
                <w:szCs w:val="20"/>
              </w:rPr>
              <w:t xml:space="preserve">OŚWIADCZENIE DOTYCZĄCE </w:t>
            </w:r>
            <w:r>
              <w:rPr>
                <w:rFonts w:ascii="Tahoma" w:hAnsi="Tahoma" w:cs="Tahoma"/>
                <w:b/>
                <w:sz w:val="20"/>
                <w:szCs w:val="20"/>
              </w:rPr>
              <w:t>PODWYKONAWCÓW</w:t>
            </w:r>
          </w:p>
        </w:tc>
      </w:tr>
      <w:tr w:rsidR="007C0F48" w14:paraId="2D888BAB" w14:textId="77777777" w:rsidTr="00FF0C4E">
        <w:tc>
          <w:tcPr>
            <w:tcW w:w="9062" w:type="dxa"/>
            <w:gridSpan w:val="2"/>
          </w:tcPr>
          <w:p w14:paraId="305B31B2" w14:textId="77777777" w:rsidR="007C0F48" w:rsidRPr="00FB471D" w:rsidRDefault="007C0F48" w:rsidP="007C0F48">
            <w:pPr>
              <w:spacing w:before="240" w:after="40"/>
              <w:jc w:val="both"/>
              <w:rPr>
                <w:rFonts w:ascii="Tahoma" w:hAnsi="Tahoma" w:cs="Tahoma"/>
                <w:b/>
                <w:sz w:val="20"/>
                <w:szCs w:val="20"/>
              </w:rPr>
            </w:pPr>
            <w:r w:rsidRPr="00FB471D">
              <w:rPr>
                <w:rFonts w:ascii="Tahoma" w:hAnsi="Tahoma" w:cs="Tahoma"/>
                <w:b/>
                <w:sz w:val="20"/>
                <w:szCs w:val="20"/>
              </w:rPr>
              <w:t>Oświadczenie dotyczące podw</w:t>
            </w:r>
            <w:r>
              <w:rPr>
                <w:rFonts w:ascii="Tahoma" w:hAnsi="Tahoma" w:cs="Tahoma"/>
                <w:b/>
                <w:sz w:val="20"/>
                <w:szCs w:val="20"/>
              </w:rPr>
              <w:t>ykonawcy, któremu wykonawca zamierza powierzyć wykonanie części zamówienia.</w:t>
            </w:r>
          </w:p>
          <w:p w14:paraId="6BF15459" w14:textId="77777777" w:rsidR="007C0F48" w:rsidRDefault="007C0F48" w:rsidP="00FF0C4E">
            <w:pPr>
              <w:spacing w:line="276" w:lineRule="auto"/>
              <w:jc w:val="both"/>
              <w:rPr>
                <w:rFonts w:ascii="Tahoma" w:hAnsi="Tahoma" w:cs="Tahoma"/>
                <w:sz w:val="20"/>
                <w:szCs w:val="20"/>
              </w:rPr>
            </w:pPr>
            <w:r w:rsidRPr="00FB471D">
              <w:rPr>
                <w:rFonts w:ascii="Tahoma" w:hAnsi="Tahoma" w:cs="Tahoma"/>
                <w:sz w:val="20"/>
                <w:szCs w:val="20"/>
              </w:rPr>
              <w:t>Oświadczam, że w stosunku do następującego/ych podmiotu/tów, będącego/ych podwykonawcą/ami, tj.: ……………………………………..……………………………………………………….……….…</w:t>
            </w:r>
            <w:r w:rsidRPr="00FB471D">
              <w:rPr>
                <w:rFonts w:ascii="Tahoma" w:hAnsi="Tahoma" w:cs="Tahoma"/>
                <w:sz w:val="20"/>
                <w:szCs w:val="20"/>
              </w:rPr>
              <w:br/>
            </w:r>
            <w:r w:rsidRPr="00FB471D">
              <w:rPr>
                <w:rFonts w:ascii="Tahoma" w:hAnsi="Tahoma" w:cs="Tahoma"/>
                <w:sz w:val="20"/>
                <w:szCs w:val="20"/>
              </w:rPr>
              <w:lastRenderedPageBreak/>
              <w:t>………………………………………………………………………………………………………………………………………………</w:t>
            </w:r>
            <w:r>
              <w:rPr>
                <w:rFonts w:ascii="Tahoma" w:hAnsi="Tahoma" w:cs="Tahoma"/>
                <w:sz w:val="20"/>
                <w:szCs w:val="20"/>
              </w:rPr>
              <w:t>realizującego/ych część zamówienia dotyczącą: …………………………………………………………………</w:t>
            </w:r>
            <w:r>
              <w:rPr>
                <w:rFonts w:ascii="Tahoma" w:hAnsi="Tahoma" w:cs="Tahoma"/>
                <w:sz w:val="20"/>
                <w:szCs w:val="20"/>
              </w:rPr>
              <w:br/>
              <w:t>………………………………………………………………………………………………………………………………………………</w:t>
            </w:r>
            <w:r w:rsidRPr="00FB471D">
              <w:rPr>
                <w:rFonts w:ascii="Tahoma" w:hAnsi="Tahoma" w:cs="Tahoma"/>
                <w:sz w:val="20"/>
                <w:szCs w:val="20"/>
              </w:rPr>
              <w:t xml:space="preserve"> </w:t>
            </w:r>
            <w:r w:rsidRPr="00FB471D">
              <w:rPr>
                <w:rFonts w:ascii="Tahoma" w:hAnsi="Tahoma" w:cs="Tahoma"/>
                <w:sz w:val="20"/>
                <w:szCs w:val="20"/>
              </w:rPr>
              <w:br/>
            </w:r>
            <w:r w:rsidRPr="00FB471D">
              <w:rPr>
                <w:rFonts w:ascii="Tahoma" w:hAnsi="Tahoma" w:cs="Tahoma"/>
                <w:i/>
                <w:sz w:val="20"/>
                <w:szCs w:val="20"/>
              </w:rPr>
              <w:t>(podać pełną nazwę/firmę, adres, a także w zależności od podmiotu: NIP/PESEL, KRS/CEiDG</w:t>
            </w:r>
            <w:r>
              <w:rPr>
                <w:rFonts w:ascii="Tahoma" w:hAnsi="Tahoma" w:cs="Tahoma"/>
                <w:i/>
                <w:sz w:val="20"/>
                <w:szCs w:val="20"/>
              </w:rPr>
              <w:t>, zakres powierzonych czynności</w:t>
            </w:r>
            <w:r w:rsidRPr="00FB471D">
              <w:rPr>
                <w:rFonts w:ascii="Tahoma" w:hAnsi="Tahoma" w:cs="Tahoma"/>
                <w:i/>
                <w:sz w:val="20"/>
                <w:szCs w:val="20"/>
              </w:rPr>
              <w:t xml:space="preserve">) </w:t>
            </w:r>
            <w:r w:rsidRPr="00FB471D">
              <w:rPr>
                <w:rFonts w:ascii="Tahoma" w:hAnsi="Tahoma" w:cs="Tahoma"/>
                <w:sz w:val="20"/>
                <w:szCs w:val="20"/>
              </w:rPr>
              <w:t xml:space="preserve"> </w:t>
            </w:r>
          </w:p>
          <w:p w14:paraId="358E420C" w14:textId="55E276B8" w:rsidR="007C0F48" w:rsidRPr="00FB471D" w:rsidRDefault="007C0F48" w:rsidP="00FF0C4E">
            <w:pPr>
              <w:spacing w:line="276" w:lineRule="auto"/>
              <w:jc w:val="both"/>
              <w:rPr>
                <w:rFonts w:ascii="Tahoma" w:hAnsi="Tahoma" w:cs="Tahoma"/>
                <w:sz w:val="20"/>
                <w:szCs w:val="20"/>
                <w:u w:val="single"/>
              </w:rPr>
            </w:pPr>
            <w:r w:rsidRPr="00FB471D">
              <w:rPr>
                <w:rFonts w:ascii="Tahoma" w:hAnsi="Tahoma" w:cs="Tahoma"/>
                <w:b/>
                <w:sz w:val="20"/>
                <w:szCs w:val="20"/>
                <w:u w:val="single"/>
              </w:rPr>
              <w:t>nie zachodzą</w:t>
            </w:r>
            <w:r w:rsidRPr="00EF0724">
              <w:rPr>
                <w:rFonts w:ascii="Tahoma" w:hAnsi="Tahoma" w:cs="Tahoma"/>
                <w:b/>
                <w:sz w:val="20"/>
                <w:szCs w:val="20"/>
              </w:rPr>
              <w:t xml:space="preserve"> </w:t>
            </w:r>
            <w:r w:rsidRPr="00FB471D">
              <w:rPr>
                <w:rFonts w:ascii="Tahoma" w:hAnsi="Tahoma" w:cs="Tahoma"/>
                <w:b/>
                <w:sz w:val="20"/>
                <w:szCs w:val="20"/>
              </w:rPr>
              <w:t>podstawy wykluczenia z postępowania o udzielenie z</w:t>
            </w:r>
            <w:r>
              <w:rPr>
                <w:rFonts w:ascii="Tahoma" w:hAnsi="Tahoma" w:cs="Tahoma"/>
                <w:b/>
                <w:sz w:val="20"/>
                <w:szCs w:val="20"/>
              </w:rPr>
              <w:t xml:space="preserve">amówienia na podstawie art. 24 </w:t>
            </w:r>
            <w:r w:rsidRPr="00FB471D">
              <w:rPr>
                <w:rFonts w:ascii="Tahoma" w:hAnsi="Tahoma" w:cs="Tahoma"/>
                <w:b/>
                <w:sz w:val="20"/>
                <w:szCs w:val="20"/>
              </w:rPr>
              <w:t>ust 1 pkt 13-22 oraz ust. 5 pkt 1 ustawy Pzp</w:t>
            </w:r>
            <w:r w:rsidRPr="00FB471D">
              <w:rPr>
                <w:rFonts w:ascii="Tahoma" w:hAnsi="Tahoma" w:cs="Tahoma"/>
                <w:sz w:val="20"/>
                <w:szCs w:val="20"/>
              </w:rPr>
              <w:t>.</w:t>
            </w:r>
          </w:p>
        </w:tc>
      </w:tr>
    </w:tbl>
    <w:p w14:paraId="3E311554" w14:textId="77777777" w:rsidR="00DA2A59" w:rsidRDefault="00DA2A59" w:rsidP="005C1F3F">
      <w:pPr>
        <w:tabs>
          <w:tab w:val="left" w:pos="851"/>
          <w:tab w:val="left" w:pos="993"/>
        </w:tabs>
        <w:spacing w:after="40"/>
        <w:jc w:val="right"/>
        <w:rPr>
          <w:rFonts w:ascii="Tahoma" w:hAnsi="Tahoma" w:cs="Tahoma"/>
          <w:b/>
          <w:sz w:val="20"/>
          <w:szCs w:val="20"/>
        </w:rPr>
      </w:pPr>
    </w:p>
    <w:p w14:paraId="5314DB41" w14:textId="77777777" w:rsidR="00150A97" w:rsidRPr="00150A97" w:rsidRDefault="00150A97" w:rsidP="00150A97">
      <w:pPr>
        <w:widowControl w:val="0"/>
        <w:suppressAutoHyphens/>
        <w:spacing w:after="120"/>
        <w:jc w:val="both"/>
        <w:rPr>
          <w:rFonts w:eastAsia="Lucida Sans Unicode"/>
          <w:sz w:val="22"/>
          <w:szCs w:val="22"/>
          <w:lang w:eastAsia="ar-SA"/>
        </w:rPr>
      </w:pPr>
    </w:p>
    <w:p w14:paraId="622C3789" w14:textId="77777777" w:rsidR="00150A97" w:rsidRPr="00150A97" w:rsidRDefault="00150A97" w:rsidP="00150A97">
      <w:pPr>
        <w:widowControl w:val="0"/>
        <w:suppressAutoHyphens/>
        <w:spacing w:after="120"/>
        <w:jc w:val="both"/>
        <w:rPr>
          <w:rFonts w:eastAsia="Lucida Sans Unicode"/>
          <w:sz w:val="22"/>
          <w:szCs w:val="22"/>
          <w:lang w:eastAsia="ar-SA"/>
        </w:rPr>
      </w:pPr>
    </w:p>
    <w:p w14:paraId="555B6453" w14:textId="77777777" w:rsidR="00150A97" w:rsidRPr="00150A97" w:rsidRDefault="00150A97" w:rsidP="00150A97">
      <w:pPr>
        <w:widowControl w:val="0"/>
        <w:suppressAutoHyphens/>
        <w:spacing w:after="120"/>
        <w:jc w:val="both"/>
        <w:rPr>
          <w:rFonts w:eastAsia="Lucida Sans Unicode"/>
          <w:sz w:val="22"/>
          <w:szCs w:val="22"/>
          <w:lang w:eastAsia="ar-SA"/>
        </w:rPr>
      </w:pPr>
      <w:r w:rsidRPr="00150A97">
        <w:rPr>
          <w:rFonts w:eastAsia="Lucida Sans Unicode"/>
          <w:sz w:val="22"/>
          <w:szCs w:val="22"/>
          <w:lang w:eastAsia="ar-SA"/>
        </w:rPr>
        <w:t xml:space="preserve">.…………………, dnia…………..                          ……………………..…………………………. </w:t>
      </w:r>
    </w:p>
    <w:p w14:paraId="2E24B106" w14:textId="77777777" w:rsidR="00150A97" w:rsidRPr="00150A97" w:rsidRDefault="00150A97" w:rsidP="00150A97">
      <w:pPr>
        <w:widowControl w:val="0"/>
        <w:suppressAutoHyphens/>
        <w:ind w:left="4956" w:hanging="4956"/>
        <w:rPr>
          <w:rFonts w:eastAsia="Lucida Sans Unicode"/>
          <w:i/>
          <w:sz w:val="16"/>
          <w:szCs w:val="16"/>
          <w:lang w:eastAsia="ar-SA"/>
        </w:rPr>
      </w:pPr>
      <w:r w:rsidRPr="00150A97">
        <w:rPr>
          <w:rFonts w:eastAsia="Lucida Sans Unicode"/>
          <w:i/>
          <w:sz w:val="16"/>
          <w:szCs w:val="16"/>
          <w:lang w:eastAsia="ar-SA"/>
        </w:rPr>
        <w:t xml:space="preserve">         (miejscowość, data)</w:t>
      </w:r>
      <w:r w:rsidRPr="00150A97">
        <w:rPr>
          <w:rFonts w:eastAsia="Lucida Sans Unicode"/>
          <w:i/>
          <w:sz w:val="16"/>
          <w:szCs w:val="16"/>
          <w:lang w:eastAsia="ar-SA"/>
        </w:rPr>
        <w:tab/>
        <w:t>(podpis wykonawcy lub upoważnionego przedstawiciela wykonawcy)</w:t>
      </w:r>
    </w:p>
    <w:p w14:paraId="73E66DEA" w14:textId="77777777" w:rsidR="00150A97" w:rsidRDefault="00150A97" w:rsidP="005C1F3F">
      <w:pPr>
        <w:tabs>
          <w:tab w:val="left" w:pos="851"/>
          <w:tab w:val="left" w:pos="993"/>
        </w:tabs>
        <w:spacing w:after="40"/>
        <w:jc w:val="right"/>
        <w:rPr>
          <w:rFonts w:ascii="Tahoma" w:hAnsi="Tahoma" w:cs="Tahoma"/>
          <w:b/>
          <w:sz w:val="20"/>
          <w:szCs w:val="20"/>
        </w:rPr>
      </w:pPr>
    </w:p>
    <w:p w14:paraId="0BB87682" w14:textId="77777777" w:rsidR="00150A97" w:rsidRDefault="00150A97" w:rsidP="005C1F3F">
      <w:pPr>
        <w:tabs>
          <w:tab w:val="left" w:pos="851"/>
          <w:tab w:val="left" w:pos="993"/>
        </w:tabs>
        <w:spacing w:after="40"/>
        <w:jc w:val="right"/>
        <w:rPr>
          <w:rFonts w:ascii="Tahoma" w:hAnsi="Tahoma" w:cs="Tahoma"/>
          <w:b/>
          <w:sz w:val="20"/>
          <w:szCs w:val="20"/>
        </w:rPr>
      </w:pPr>
    </w:p>
    <w:p w14:paraId="2A543EEB" w14:textId="77777777" w:rsidR="00150A97" w:rsidRDefault="00150A97" w:rsidP="005C1F3F">
      <w:pPr>
        <w:tabs>
          <w:tab w:val="left" w:pos="851"/>
          <w:tab w:val="left" w:pos="993"/>
        </w:tabs>
        <w:spacing w:after="40"/>
        <w:jc w:val="right"/>
        <w:rPr>
          <w:rFonts w:ascii="Tahoma" w:hAnsi="Tahoma" w:cs="Tahoma"/>
          <w:b/>
          <w:sz w:val="20"/>
          <w:szCs w:val="20"/>
        </w:rPr>
      </w:pPr>
    </w:p>
    <w:p w14:paraId="4980D7E4" w14:textId="77777777" w:rsidR="00150A97" w:rsidRDefault="00150A97" w:rsidP="005C1F3F">
      <w:pPr>
        <w:tabs>
          <w:tab w:val="left" w:pos="851"/>
          <w:tab w:val="left" w:pos="993"/>
        </w:tabs>
        <w:spacing w:after="40"/>
        <w:jc w:val="right"/>
        <w:rPr>
          <w:rFonts w:ascii="Tahoma" w:hAnsi="Tahoma" w:cs="Tahoma"/>
          <w:b/>
          <w:sz w:val="20"/>
          <w:szCs w:val="20"/>
        </w:rPr>
      </w:pPr>
    </w:p>
    <w:p w14:paraId="32DC3E9F" w14:textId="77777777" w:rsidR="00150A97" w:rsidRDefault="00150A97" w:rsidP="005C1F3F">
      <w:pPr>
        <w:tabs>
          <w:tab w:val="left" w:pos="851"/>
          <w:tab w:val="left" w:pos="993"/>
        </w:tabs>
        <w:spacing w:after="40"/>
        <w:jc w:val="right"/>
        <w:rPr>
          <w:rFonts w:ascii="Tahoma" w:hAnsi="Tahoma" w:cs="Tahoma"/>
          <w:b/>
          <w:sz w:val="20"/>
          <w:szCs w:val="20"/>
        </w:rPr>
      </w:pPr>
    </w:p>
    <w:p w14:paraId="34BD6246" w14:textId="77777777" w:rsidR="00150A97" w:rsidRDefault="00150A97" w:rsidP="005C1F3F">
      <w:pPr>
        <w:tabs>
          <w:tab w:val="left" w:pos="851"/>
          <w:tab w:val="left" w:pos="993"/>
        </w:tabs>
        <w:spacing w:after="40"/>
        <w:jc w:val="right"/>
        <w:rPr>
          <w:rFonts w:ascii="Tahoma" w:hAnsi="Tahoma" w:cs="Tahoma"/>
          <w:b/>
          <w:sz w:val="20"/>
          <w:szCs w:val="20"/>
        </w:rPr>
      </w:pPr>
    </w:p>
    <w:p w14:paraId="3E0C9DD4" w14:textId="77777777" w:rsidR="00150A97" w:rsidRDefault="00150A97" w:rsidP="005C1F3F">
      <w:pPr>
        <w:tabs>
          <w:tab w:val="left" w:pos="851"/>
          <w:tab w:val="left" w:pos="993"/>
        </w:tabs>
        <w:spacing w:after="40"/>
        <w:jc w:val="right"/>
        <w:rPr>
          <w:rFonts w:ascii="Tahoma" w:hAnsi="Tahoma" w:cs="Tahoma"/>
          <w:b/>
          <w:sz w:val="20"/>
          <w:szCs w:val="20"/>
        </w:rPr>
      </w:pPr>
    </w:p>
    <w:p w14:paraId="4650BB17" w14:textId="77777777" w:rsidR="00150A97" w:rsidRDefault="00150A97" w:rsidP="005C1F3F">
      <w:pPr>
        <w:tabs>
          <w:tab w:val="left" w:pos="851"/>
          <w:tab w:val="left" w:pos="993"/>
        </w:tabs>
        <w:spacing w:after="40"/>
        <w:jc w:val="right"/>
        <w:rPr>
          <w:rFonts w:ascii="Tahoma" w:hAnsi="Tahoma" w:cs="Tahoma"/>
          <w:b/>
          <w:sz w:val="20"/>
          <w:szCs w:val="20"/>
        </w:rPr>
      </w:pPr>
    </w:p>
    <w:p w14:paraId="303DF8E3" w14:textId="77777777" w:rsidR="00150A97" w:rsidRDefault="00150A97" w:rsidP="005C1F3F">
      <w:pPr>
        <w:tabs>
          <w:tab w:val="left" w:pos="851"/>
          <w:tab w:val="left" w:pos="993"/>
        </w:tabs>
        <w:spacing w:after="40"/>
        <w:jc w:val="right"/>
        <w:rPr>
          <w:rFonts w:ascii="Tahoma" w:hAnsi="Tahoma" w:cs="Tahoma"/>
          <w:b/>
          <w:sz w:val="20"/>
          <w:szCs w:val="20"/>
        </w:rPr>
      </w:pPr>
    </w:p>
    <w:p w14:paraId="1917DCE8" w14:textId="77777777" w:rsidR="00150A97" w:rsidRDefault="00150A97" w:rsidP="005C1F3F">
      <w:pPr>
        <w:tabs>
          <w:tab w:val="left" w:pos="851"/>
          <w:tab w:val="left" w:pos="993"/>
        </w:tabs>
        <w:spacing w:after="40"/>
        <w:jc w:val="right"/>
        <w:rPr>
          <w:rFonts w:ascii="Tahoma" w:hAnsi="Tahoma" w:cs="Tahoma"/>
          <w:b/>
          <w:sz w:val="20"/>
          <w:szCs w:val="20"/>
        </w:rPr>
      </w:pPr>
    </w:p>
    <w:p w14:paraId="7E957FFD" w14:textId="77777777" w:rsidR="00150A97" w:rsidRDefault="00150A97" w:rsidP="005C1F3F">
      <w:pPr>
        <w:tabs>
          <w:tab w:val="left" w:pos="851"/>
          <w:tab w:val="left" w:pos="993"/>
        </w:tabs>
        <w:spacing w:after="40"/>
        <w:jc w:val="right"/>
        <w:rPr>
          <w:rFonts w:ascii="Tahoma" w:hAnsi="Tahoma" w:cs="Tahoma"/>
          <w:b/>
          <w:sz w:val="20"/>
          <w:szCs w:val="20"/>
        </w:rPr>
      </w:pPr>
    </w:p>
    <w:p w14:paraId="0B28890C" w14:textId="77777777" w:rsidR="00150A97" w:rsidRDefault="00150A97" w:rsidP="005C1F3F">
      <w:pPr>
        <w:tabs>
          <w:tab w:val="left" w:pos="851"/>
          <w:tab w:val="left" w:pos="993"/>
        </w:tabs>
        <w:spacing w:after="40"/>
        <w:jc w:val="right"/>
        <w:rPr>
          <w:rFonts w:ascii="Tahoma" w:hAnsi="Tahoma" w:cs="Tahoma"/>
          <w:b/>
          <w:sz w:val="20"/>
          <w:szCs w:val="20"/>
        </w:rPr>
      </w:pPr>
    </w:p>
    <w:p w14:paraId="005A13DB" w14:textId="77777777" w:rsidR="00150A97" w:rsidRDefault="00150A97" w:rsidP="005C1F3F">
      <w:pPr>
        <w:tabs>
          <w:tab w:val="left" w:pos="851"/>
          <w:tab w:val="left" w:pos="993"/>
        </w:tabs>
        <w:spacing w:after="40"/>
        <w:jc w:val="right"/>
        <w:rPr>
          <w:rFonts w:ascii="Tahoma" w:hAnsi="Tahoma" w:cs="Tahoma"/>
          <w:b/>
          <w:sz w:val="20"/>
          <w:szCs w:val="20"/>
        </w:rPr>
      </w:pPr>
    </w:p>
    <w:p w14:paraId="2CE7EB8B" w14:textId="77777777" w:rsidR="00150A97" w:rsidRDefault="00150A97" w:rsidP="005C1F3F">
      <w:pPr>
        <w:tabs>
          <w:tab w:val="left" w:pos="851"/>
          <w:tab w:val="left" w:pos="993"/>
        </w:tabs>
        <w:spacing w:after="40"/>
        <w:jc w:val="right"/>
        <w:rPr>
          <w:rFonts w:ascii="Tahoma" w:hAnsi="Tahoma" w:cs="Tahoma"/>
          <w:b/>
          <w:sz w:val="20"/>
          <w:szCs w:val="20"/>
        </w:rPr>
      </w:pPr>
    </w:p>
    <w:p w14:paraId="44649D90" w14:textId="77777777" w:rsidR="00150A97" w:rsidRDefault="00150A97" w:rsidP="005C1F3F">
      <w:pPr>
        <w:tabs>
          <w:tab w:val="left" w:pos="851"/>
          <w:tab w:val="left" w:pos="993"/>
        </w:tabs>
        <w:spacing w:after="40"/>
        <w:jc w:val="right"/>
        <w:rPr>
          <w:rFonts w:ascii="Tahoma" w:hAnsi="Tahoma" w:cs="Tahoma"/>
          <w:b/>
          <w:sz w:val="20"/>
          <w:szCs w:val="20"/>
        </w:rPr>
      </w:pPr>
    </w:p>
    <w:p w14:paraId="30BCC5BF" w14:textId="77777777" w:rsidR="00150A97" w:rsidRDefault="00150A97" w:rsidP="005C1F3F">
      <w:pPr>
        <w:tabs>
          <w:tab w:val="left" w:pos="851"/>
          <w:tab w:val="left" w:pos="993"/>
        </w:tabs>
        <w:spacing w:after="40"/>
        <w:jc w:val="right"/>
        <w:rPr>
          <w:rFonts w:ascii="Tahoma" w:hAnsi="Tahoma" w:cs="Tahoma"/>
          <w:b/>
          <w:sz w:val="20"/>
          <w:szCs w:val="20"/>
        </w:rPr>
      </w:pPr>
    </w:p>
    <w:p w14:paraId="3C45D5F1" w14:textId="77777777" w:rsidR="00150A97" w:rsidRDefault="00150A97" w:rsidP="005C1F3F">
      <w:pPr>
        <w:tabs>
          <w:tab w:val="left" w:pos="851"/>
          <w:tab w:val="left" w:pos="993"/>
        </w:tabs>
        <w:spacing w:after="40"/>
        <w:jc w:val="right"/>
        <w:rPr>
          <w:rFonts w:ascii="Tahoma" w:hAnsi="Tahoma" w:cs="Tahoma"/>
          <w:b/>
          <w:sz w:val="20"/>
          <w:szCs w:val="20"/>
        </w:rPr>
      </w:pPr>
    </w:p>
    <w:p w14:paraId="0E3A13C5" w14:textId="77777777" w:rsidR="00150A97" w:rsidRDefault="00150A97" w:rsidP="005C1F3F">
      <w:pPr>
        <w:tabs>
          <w:tab w:val="left" w:pos="851"/>
          <w:tab w:val="left" w:pos="993"/>
        </w:tabs>
        <w:spacing w:after="40"/>
        <w:jc w:val="right"/>
        <w:rPr>
          <w:rFonts w:ascii="Tahoma" w:hAnsi="Tahoma" w:cs="Tahoma"/>
          <w:b/>
          <w:sz w:val="20"/>
          <w:szCs w:val="20"/>
        </w:rPr>
      </w:pPr>
    </w:p>
    <w:p w14:paraId="75924224" w14:textId="77777777" w:rsidR="00150A97" w:rsidRDefault="00150A97" w:rsidP="005C1F3F">
      <w:pPr>
        <w:tabs>
          <w:tab w:val="left" w:pos="851"/>
          <w:tab w:val="left" w:pos="993"/>
        </w:tabs>
        <w:spacing w:after="40"/>
        <w:jc w:val="right"/>
        <w:rPr>
          <w:rFonts w:ascii="Tahoma" w:hAnsi="Tahoma" w:cs="Tahoma"/>
          <w:b/>
          <w:sz w:val="20"/>
          <w:szCs w:val="20"/>
        </w:rPr>
      </w:pPr>
    </w:p>
    <w:p w14:paraId="328B1364" w14:textId="77777777" w:rsidR="00150A97" w:rsidRDefault="00150A97" w:rsidP="005C1F3F">
      <w:pPr>
        <w:tabs>
          <w:tab w:val="left" w:pos="851"/>
          <w:tab w:val="left" w:pos="993"/>
        </w:tabs>
        <w:spacing w:after="40"/>
        <w:jc w:val="right"/>
        <w:rPr>
          <w:rFonts w:ascii="Tahoma" w:hAnsi="Tahoma" w:cs="Tahoma"/>
          <w:b/>
          <w:sz w:val="20"/>
          <w:szCs w:val="20"/>
        </w:rPr>
      </w:pPr>
    </w:p>
    <w:p w14:paraId="64D8CF94" w14:textId="77777777" w:rsidR="001D2208" w:rsidRDefault="001D2208" w:rsidP="00F04620">
      <w:pPr>
        <w:tabs>
          <w:tab w:val="left" w:pos="851"/>
          <w:tab w:val="left" w:pos="993"/>
        </w:tabs>
        <w:spacing w:after="40"/>
        <w:jc w:val="right"/>
        <w:rPr>
          <w:rFonts w:ascii="Tahoma" w:hAnsi="Tahoma" w:cs="Tahoma"/>
          <w:b/>
          <w:sz w:val="20"/>
          <w:szCs w:val="20"/>
        </w:rPr>
      </w:pPr>
    </w:p>
    <w:p w14:paraId="5D5936EC" w14:textId="77777777" w:rsidR="001D2208" w:rsidRDefault="001D2208" w:rsidP="00F04620">
      <w:pPr>
        <w:tabs>
          <w:tab w:val="left" w:pos="851"/>
          <w:tab w:val="left" w:pos="993"/>
        </w:tabs>
        <w:spacing w:after="40"/>
        <w:jc w:val="right"/>
        <w:rPr>
          <w:rFonts w:ascii="Tahoma" w:hAnsi="Tahoma" w:cs="Tahoma"/>
          <w:b/>
          <w:sz w:val="20"/>
          <w:szCs w:val="20"/>
        </w:rPr>
      </w:pPr>
    </w:p>
    <w:p w14:paraId="18DF15DE" w14:textId="77777777" w:rsidR="001D2208" w:rsidRDefault="001D2208" w:rsidP="00F04620">
      <w:pPr>
        <w:tabs>
          <w:tab w:val="left" w:pos="851"/>
          <w:tab w:val="left" w:pos="993"/>
        </w:tabs>
        <w:spacing w:after="40"/>
        <w:jc w:val="right"/>
        <w:rPr>
          <w:rFonts w:ascii="Tahoma" w:hAnsi="Tahoma" w:cs="Tahoma"/>
          <w:b/>
          <w:sz w:val="20"/>
          <w:szCs w:val="20"/>
        </w:rPr>
      </w:pPr>
    </w:p>
    <w:p w14:paraId="31B8F83F" w14:textId="77777777" w:rsidR="001D2208" w:rsidRDefault="001D2208" w:rsidP="00F04620">
      <w:pPr>
        <w:tabs>
          <w:tab w:val="left" w:pos="851"/>
          <w:tab w:val="left" w:pos="993"/>
        </w:tabs>
        <w:spacing w:after="40"/>
        <w:jc w:val="right"/>
        <w:rPr>
          <w:rFonts w:ascii="Tahoma" w:hAnsi="Tahoma" w:cs="Tahoma"/>
          <w:b/>
          <w:sz w:val="20"/>
          <w:szCs w:val="20"/>
        </w:rPr>
      </w:pPr>
    </w:p>
    <w:p w14:paraId="6228CFE5" w14:textId="77777777" w:rsidR="001D2208" w:rsidRDefault="001D2208" w:rsidP="00F04620">
      <w:pPr>
        <w:tabs>
          <w:tab w:val="left" w:pos="851"/>
          <w:tab w:val="left" w:pos="993"/>
        </w:tabs>
        <w:spacing w:after="40"/>
        <w:jc w:val="right"/>
        <w:rPr>
          <w:rFonts w:ascii="Tahoma" w:hAnsi="Tahoma" w:cs="Tahoma"/>
          <w:b/>
          <w:sz w:val="20"/>
          <w:szCs w:val="20"/>
        </w:rPr>
      </w:pPr>
    </w:p>
    <w:p w14:paraId="245B31EF" w14:textId="77777777" w:rsidR="001D2208" w:rsidRDefault="001D2208" w:rsidP="00F04620">
      <w:pPr>
        <w:tabs>
          <w:tab w:val="left" w:pos="851"/>
          <w:tab w:val="left" w:pos="993"/>
        </w:tabs>
        <w:spacing w:after="40"/>
        <w:jc w:val="right"/>
        <w:rPr>
          <w:rFonts w:ascii="Tahoma" w:hAnsi="Tahoma" w:cs="Tahoma"/>
          <w:b/>
          <w:sz w:val="20"/>
          <w:szCs w:val="20"/>
        </w:rPr>
      </w:pPr>
    </w:p>
    <w:p w14:paraId="227A8A92" w14:textId="77777777" w:rsidR="001D2208" w:rsidRDefault="001D2208" w:rsidP="00F04620">
      <w:pPr>
        <w:tabs>
          <w:tab w:val="left" w:pos="851"/>
          <w:tab w:val="left" w:pos="993"/>
        </w:tabs>
        <w:spacing w:after="40"/>
        <w:jc w:val="right"/>
        <w:rPr>
          <w:rFonts w:ascii="Tahoma" w:hAnsi="Tahoma" w:cs="Tahoma"/>
          <w:b/>
          <w:sz w:val="20"/>
          <w:szCs w:val="20"/>
        </w:rPr>
      </w:pPr>
    </w:p>
    <w:p w14:paraId="1B335B6F" w14:textId="77777777" w:rsidR="001D2208" w:rsidRDefault="001D2208" w:rsidP="00F04620">
      <w:pPr>
        <w:tabs>
          <w:tab w:val="left" w:pos="851"/>
          <w:tab w:val="left" w:pos="993"/>
        </w:tabs>
        <w:spacing w:after="40"/>
        <w:jc w:val="right"/>
        <w:rPr>
          <w:rFonts w:ascii="Tahoma" w:hAnsi="Tahoma" w:cs="Tahoma"/>
          <w:b/>
          <w:sz w:val="20"/>
          <w:szCs w:val="20"/>
        </w:rPr>
      </w:pPr>
    </w:p>
    <w:p w14:paraId="7D3A3861" w14:textId="77777777" w:rsidR="001D2208" w:rsidRDefault="001D2208" w:rsidP="00F04620">
      <w:pPr>
        <w:tabs>
          <w:tab w:val="left" w:pos="851"/>
          <w:tab w:val="left" w:pos="993"/>
        </w:tabs>
        <w:spacing w:after="40"/>
        <w:jc w:val="right"/>
        <w:rPr>
          <w:rFonts w:ascii="Tahoma" w:hAnsi="Tahoma" w:cs="Tahoma"/>
          <w:b/>
          <w:sz w:val="20"/>
          <w:szCs w:val="20"/>
        </w:rPr>
      </w:pPr>
    </w:p>
    <w:p w14:paraId="1E54D6E4" w14:textId="77777777" w:rsidR="001D2208" w:rsidRDefault="001D2208" w:rsidP="00F04620">
      <w:pPr>
        <w:tabs>
          <w:tab w:val="left" w:pos="851"/>
          <w:tab w:val="left" w:pos="993"/>
        </w:tabs>
        <w:spacing w:after="40"/>
        <w:jc w:val="right"/>
        <w:rPr>
          <w:rFonts w:ascii="Tahoma" w:hAnsi="Tahoma" w:cs="Tahoma"/>
          <w:b/>
          <w:sz w:val="20"/>
          <w:szCs w:val="20"/>
        </w:rPr>
      </w:pPr>
    </w:p>
    <w:p w14:paraId="0CBB8D5D" w14:textId="77777777" w:rsidR="001D2208" w:rsidRDefault="001D2208" w:rsidP="00F04620">
      <w:pPr>
        <w:tabs>
          <w:tab w:val="left" w:pos="851"/>
          <w:tab w:val="left" w:pos="993"/>
        </w:tabs>
        <w:spacing w:after="40"/>
        <w:jc w:val="right"/>
        <w:rPr>
          <w:rFonts w:ascii="Tahoma" w:hAnsi="Tahoma" w:cs="Tahoma"/>
          <w:b/>
          <w:sz w:val="20"/>
          <w:szCs w:val="20"/>
        </w:rPr>
      </w:pPr>
    </w:p>
    <w:p w14:paraId="13E8CA24" w14:textId="77777777" w:rsidR="001D2208" w:rsidRDefault="001D2208" w:rsidP="00F04620">
      <w:pPr>
        <w:tabs>
          <w:tab w:val="left" w:pos="851"/>
          <w:tab w:val="left" w:pos="993"/>
        </w:tabs>
        <w:spacing w:after="40"/>
        <w:jc w:val="right"/>
        <w:rPr>
          <w:rFonts w:ascii="Tahoma" w:hAnsi="Tahoma" w:cs="Tahoma"/>
          <w:b/>
          <w:sz w:val="20"/>
          <w:szCs w:val="20"/>
        </w:rPr>
      </w:pPr>
    </w:p>
    <w:p w14:paraId="562D3FBF" w14:textId="77777777" w:rsidR="001D2208" w:rsidRDefault="001D2208" w:rsidP="00F04620">
      <w:pPr>
        <w:tabs>
          <w:tab w:val="left" w:pos="851"/>
          <w:tab w:val="left" w:pos="993"/>
        </w:tabs>
        <w:spacing w:after="40"/>
        <w:jc w:val="right"/>
        <w:rPr>
          <w:rFonts w:ascii="Tahoma" w:hAnsi="Tahoma" w:cs="Tahoma"/>
          <w:b/>
          <w:sz w:val="20"/>
          <w:szCs w:val="20"/>
        </w:rPr>
      </w:pPr>
    </w:p>
    <w:p w14:paraId="359B726C" w14:textId="77777777" w:rsidR="001D2208" w:rsidRDefault="001D2208" w:rsidP="00F04620">
      <w:pPr>
        <w:tabs>
          <w:tab w:val="left" w:pos="851"/>
          <w:tab w:val="left" w:pos="993"/>
        </w:tabs>
        <w:spacing w:after="40"/>
        <w:jc w:val="right"/>
        <w:rPr>
          <w:rFonts w:ascii="Tahoma" w:hAnsi="Tahoma" w:cs="Tahoma"/>
          <w:b/>
          <w:sz w:val="20"/>
          <w:szCs w:val="20"/>
        </w:rPr>
      </w:pPr>
    </w:p>
    <w:p w14:paraId="7401CF44" w14:textId="77777777" w:rsidR="00D922A5" w:rsidRDefault="00D922A5" w:rsidP="0047373D">
      <w:pPr>
        <w:tabs>
          <w:tab w:val="left" w:pos="851"/>
          <w:tab w:val="left" w:pos="993"/>
        </w:tabs>
        <w:spacing w:after="40"/>
        <w:jc w:val="right"/>
        <w:rPr>
          <w:rFonts w:ascii="Tahoma" w:hAnsi="Tahoma" w:cs="Tahoma"/>
          <w:b/>
          <w:sz w:val="20"/>
          <w:szCs w:val="20"/>
        </w:rPr>
      </w:pPr>
    </w:p>
    <w:p w14:paraId="3C2C18CC" w14:textId="77777777" w:rsidR="00D922A5" w:rsidRDefault="00D922A5" w:rsidP="0047373D">
      <w:pPr>
        <w:tabs>
          <w:tab w:val="left" w:pos="851"/>
          <w:tab w:val="left" w:pos="993"/>
        </w:tabs>
        <w:spacing w:after="40"/>
        <w:jc w:val="right"/>
        <w:rPr>
          <w:rFonts w:ascii="Tahoma" w:hAnsi="Tahoma" w:cs="Tahoma"/>
          <w:b/>
          <w:sz w:val="20"/>
          <w:szCs w:val="20"/>
        </w:rPr>
      </w:pPr>
    </w:p>
    <w:p w14:paraId="2519E7AA" w14:textId="04794A82" w:rsidR="0047373D" w:rsidRDefault="0047373D" w:rsidP="0047373D">
      <w:pPr>
        <w:tabs>
          <w:tab w:val="left" w:pos="851"/>
          <w:tab w:val="left" w:pos="993"/>
        </w:tabs>
        <w:spacing w:after="40"/>
        <w:jc w:val="right"/>
        <w:rPr>
          <w:rFonts w:ascii="Tahoma" w:hAnsi="Tahoma" w:cs="Tahoma"/>
          <w:b/>
          <w:sz w:val="20"/>
          <w:szCs w:val="20"/>
        </w:rPr>
      </w:pPr>
      <w:r>
        <w:rPr>
          <w:rFonts w:ascii="Tahoma" w:hAnsi="Tahoma" w:cs="Tahoma"/>
          <w:b/>
          <w:sz w:val="20"/>
          <w:szCs w:val="20"/>
        </w:rPr>
        <w:lastRenderedPageBreak/>
        <w:t>Załącznik nr 3 do SIWZ</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47373D" w:rsidRPr="00EC4B6F" w14:paraId="40D075F0" w14:textId="77777777" w:rsidTr="00CE5E44">
        <w:trPr>
          <w:trHeight w:val="480"/>
        </w:trPr>
        <w:tc>
          <w:tcPr>
            <w:tcW w:w="9214" w:type="dxa"/>
            <w:gridSpan w:val="2"/>
            <w:tcBorders>
              <w:top w:val="single" w:sz="4" w:space="0" w:color="auto"/>
            </w:tcBorders>
            <w:shd w:val="clear" w:color="auto" w:fill="D9D9D9"/>
            <w:vAlign w:val="center"/>
          </w:tcPr>
          <w:p w14:paraId="6DD934EE" w14:textId="3D2BBD00" w:rsidR="0047373D" w:rsidRPr="00EC4B6F" w:rsidRDefault="0047373D" w:rsidP="00C94793">
            <w:pPr>
              <w:pStyle w:val="Tekstprzypisudolnego"/>
              <w:spacing w:after="40"/>
              <w:jc w:val="center"/>
              <w:rPr>
                <w:rFonts w:cs="Tahoma"/>
                <w:b/>
              </w:rPr>
            </w:pPr>
            <w:r w:rsidRPr="00EC4B6F">
              <w:rPr>
                <w:rFonts w:cs="Tahoma"/>
                <w:b/>
              </w:rPr>
              <w:t>FORMULARZ OFERTOWY</w:t>
            </w:r>
            <w:r>
              <w:rPr>
                <w:rFonts w:cs="Tahoma"/>
                <w:b/>
              </w:rPr>
              <w:t xml:space="preserve"> </w:t>
            </w:r>
          </w:p>
        </w:tc>
      </w:tr>
      <w:tr w:rsidR="0047373D" w:rsidRPr="00EC4B6F" w14:paraId="3BFD60FB" w14:textId="77777777" w:rsidTr="0047373D">
        <w:trPr>
          <w:trHeight w:val="558"/>
        </w:trPr>
        <w:tc>
          <w:tcPr>
            <w:tcW w:w="9214" w:type="dxa"/>
            <w:gridSpan w:val="2"/>
            <w:shd w:val="clear" w:color="auto" w:fill="auto"/>
            <w:vAlign w:val="center"/>
          </w:tcPr>
          <w:p w14:paraId="18494C2F" w14:textId="77777777" w:rsidR="0047373D" w:rsidRPr="00EC4B6F" w:rsidRDefault="0047373D" w:rsidP="00CE5E44">
            <w:pPr>
              <w:pStyle w:val="Tekstprzypisudolnego"/>
              <w:spacing w:after="40"/>
              <w:ind w:left="5729" w:firstLine="20"/>
              <w:rPr>
                <w:rFonts w:cs="Tahoma"/>
                <w:b/>
              </w:rPr>
            </w:pPr>
            <w:r w:rsidRPr="00EC4B6F">
              <w:rPr>
                <w:rFonts w:cs="Tahoma"/>
                <w:b/>
              </w:rPr>
              <w:t>Urząd do Spraw Cudzoziemców</w:t>
            </w:r>
          </w:p>
          <w:p w14:paraId="4EFC724D" w14:textId="77777777" w:rsidR="0047373D" w:rsidRPr="00EC4B6F" w:rsidRDefault="0047373D" w:rsidP="00CE5E44">
            <w:pPr>
              <w:pStyle w:val="Tekstprzypisudolnego"/>
              <w:spacing w:after="40"/>
              <w:ind w:left="5729" w:firstLine="20"/>
              <w:rPr>
                <w:rFonts w:cs="Tahoma"/>
              </w:rPr>
            </w:pPr>
            <w:r w:rsidRPr="00EC4B6F">
              <w:rPr>
                <w:rFonts w:cs="Tahoma"/>
              </w:rPr>
              <w:t>ul. Koszykowa 16</w:t>
            </w:r>
          </w:p>
          <w:p w14:paraId="45B9DBE6" w14:textId="77777777" w:rsidR="0047373D" w:rsidRPr="00EC4B6F" w:rsidRDefault="0047373D" w:rsidP="00CE5E44">
            <w:pPr>
              <w:pStyle w:val="Tekstprzypisudolnego"/>
              <w:spacing w:after="40"/>
              <w:ind w:left="5729" w:firstLine="20"/>
              <w:rPr>
                <w:rFonts w:cs="Tahoma"/>
              </w:rPr>
            </w:pPr>
            <w:r w:rsidRPr="00EC4B6F">
              <w:rPr>
                <w:rFonts w:cs="Tahoma"/>
              </w:rPr>
              <w:t>00-564 Warszawa</w:t>
            </w:r>
          </w:p>
          <w:p w14:paraId="0635DDED" w14:textId="77777777" w:rsidR="0047373D" w:rsidRPr="00EC4B6F" w:rsidRDefault="0047373D" w:rsidP="00CE5E44">
            <w:pPr>
              <w:pStyle w:val="Tekstprzypisudolnego"/>
              <w:spacing w:after="40"/>
              <w:ind w:left="5729" w:firstLine="20"/>
              <w:rPr>
                <w:rFonts w:cs="Tahoma"/>
                <w:u w:val="single"/>
              </w:rPr>
            </w:pPr>
            <w:r w:rsidRPr="00EC4B6F">
              <w:rPr>
                <w:rFonts w:cs="Tahoma"/>
                <w:u w:val="single"/>
              </w:rPr>
              <w:t xml:space="preserve">Adres do korespondencji: </w:t>
            </w:r>
          </w:p>
          <w:p w14:paraId="5B8F78A1" w14:textId="77777777" w:rsidR="0047373D" w:rsidRPr="00EC4B6F" w:rsidRDefault="0047373D" w:rsidP="00CE5E44">
            <w:pPr>
              <w:pStyle w:val="Tekstprzypisudolnego"/>
              <w:spacing w:after="40"/>
              <w:ind w:left="5729" w:firstLine="20"/>
              <w:rPr>
                <w:rFonts w:cs="Tahoma"/>
              </w:rPr>
            </w:pPr>
            <w:r w:rsidRPr="00EC4B6F">
              <w:rPr>
                <w:rFonts w:cs="Tahoma"/>
              </w:rPr>
              <w:t>ul. Taborowa 33, 02-699 Warszawa</w:t>
            </w:r>
          </w:p>
          <w:p w14:paraId="2A13A6C9" w14:textId="77777777" w:rsidR="0047373D" w:rsidRDefault="0047373D" w:rsidP="00CE5E44">
            <w:pPr>
              <w:pStyle w:val="Tekstprzypisudolnego"/>
              <w:spacing w:after="40"/>
              <w:jc w:val="both"/>
              <w:rPr>
                <w:rFonts w:cs="Tahoma"/>
              </w:rPr>
            </w:pPr>
          </w:p>
          <w:p w14:paraId="4EF22EE2" w14:textId="63FF7DF2" w:rsidR="0047373D" w:rsidRPr="00EC4B6F" w:rsidRDefault="0047373D" w:rsidP="001C4057">
            <w:pPr>
              <w:pStyle w:val="Tekstprzypisudolnego"/>
              <w:spacing w:after="40"/>
              <w:jc w:val="both"/>
              <w:rPr>
                <w:rFonts w:cs="Tahoma"/>
                <w:b/>
                <w:color w:val="000000"/>
              </w:rPr>
            </w:pPr>
            <w:r w:rsidRPr="00EC4B6F">
              <w:rPr>
                <w:rFonts w:cs="Tahoma"/>
              </w:rPr>
              <w:t>W postępowaniu o udzielenie zamówienia publicznego prowadzonego w trybie przetargu nieograniczonego</w:t>
            </w:r>
            <w:r w:rsidRPr="00EC4B6F">
              <w:rPr>
                <w:rFonts w:cs="Tahoma"/>
                <w:color w:val="000000"/>
              </w:rPr>
              <w:t xml:space="preserve"> </w:t>
            </w:r>
            <w:r w:rsidRPr="00EC4B6F">
              <w:rPr>
                <w:rFonts w:cs="Tahoma"/>
              </w:rPr>
              <w:t>na podstawie ustawy z dnia 29 stycznia 2004 roku - Prawo Zamówień Publicznych (Dz. U. z 20</w:t>
            </w:r>
            <w:r>
              <w:rPr>
                <w:rFonts w:cs="Tahoma"/>
              </w:rPr>
              <w:t>17</w:t>
            </w:r>
            <w:r w:rsidRPr="00EC4B6F">
              <w:rPr>
                <w:rFonts w:cs="Tahoma"/>
              </w:rPr>
              <w:t xml:space="preserve"> r. poz. </w:t>
            </w:r>
            <w:r>
              <w:rPr>
                <w:rFonts w:cs="Tahoma"/>
              </w:rPr>
              <w:t xml:space="preserve">1579) </w:t>
            </w:r>
            <w:r w:rsidRPr="00EC4B6F">
              <w:rPr>
                <w:rFonts w:cs="Tahoma"/>
                <w:b/>
                <w:color w:val="000000"/>
              </w:rPr>
              <w:t xml:space="preserve">na  </w:t>
            </w:r>
            <w:r>
              <w:rPr>
                <w:rFonts w:cs="Tahoma"/>
                <w:b/>
                <w:color w:val="000000"/>
              </w:rPr>
              <w:t xml:space="preserve">dostawę </w:t>
            </w:r>
            <w:r w:rsidR="00DA3064" w:rsidRPr="00DA3064">
              <w:rPr>
                <w:rFonts w:cs="Tahoma"/>
                <w:b/>
                <w:color w:val="000000"/>
              </w:rPr>
              <w:t>systemu san</w:t>
            </w:r>
            <w:r w:rsidR="00027D92">
              <w:rPr>
                <w:rFonts w:cs="Tahoma"/>
                <w:b/>
                <w:color w:val="000000"/>
              </w:rPr>
              <w:t>d</w:t>
            </w:r>
            <w:r w:rsidR="00DA3064" w:rsidRPr="00DA3064">
              <w:rPr>
                <w:rFonts w:cs="Tahoma"/>
                <w:b/>
                <w:color w:val="000000"/>
              </w:rPr>
              <w:t>box na potrzeby Urzędu do Spraw Cudzoziemców</w:t>
            </w:r>
            <w:r w:rsidRPr="00EC4B6F">
              <w:rPr>
                <w:rFonts w:cs="Tahoma"/>
                <w:b/>
              </w:rPr>
              <w:t xml:space="preserve">, nr </w:t>
            </w:r>
            <w:r w:rsidR="001C4057">
              <w:rPr>
                <w:rFonts w:cs="Tahoma"/>
                <w:b/>
              </w:rPr>
              <w:t>32</w:t>
            </w:r>
            <w:r>
              <w:rPr>
                <w:rFonts w:cs="Tahoma"/>
                <w:b/>
              </w:rPr>
              <w:t>/DOSTAWA S</w:t>
            </w:r>
            <w:r w:rsidR="002538E6">
              <w:rPr>
                <w:rFonts w:cs="Tahoma"/>
                <w:b/>
              </w:rPr>
              <w:t>YSTEMU SAN</w:t>
            </w:r>
            <w:r w:rsidR="00200A6B">
              <w:rPr>
                <w:rFonts w:cs="Tahoma"/>
                <w:b/>
              </w:rPr>
              <w:t>D</w:t>
            </w:r>
            <w:r w:rsidR="002538E6">
              <w:rPr>
                <w:rFonts w:cs="Tahoma"/>
                <w:b/>
              </w:rPr>
              <w:t>BOX</w:t>
            </w:r>
            <w:r>
              <w:rPr>
                <w:rFonts w:cs="Tahoma"/>
                <w:b/>
              </w:rPr>
              <w:t>/PN/17.</w:t>
            </w:r>
          </w:p>
        </w:tc>
      </w:tr>
      <w:tr w:rsidR="0047373D" w:rsidRPr="00EC4B6F" w14:paraId="7129B9C9" w14:textId="77777777" w:rsidTr="00CE5E44">
        <w:trPr>
          <w:trHeight w:val="1502"/>
        </w:trPr>
        <w:tc>
          <w:tcPr>
            <w:tcW w:w="9214" w:type="dxa"/>
            <w:gridSpan w:val="2"/>
          </w:tcPr>
          <w:p w14:paraId="027E3E9A" w14:textId="77777777" w:rsidR="0047373D" w:rsidRPr="00EC4B6F" w:rsidRDefault="0047373D" w:rsidP="00565F27">
            <w:pPr>
              <w:pStyle w:val="Akapitzlist"/>
              <w:numPr>
                <w:ilvl w:val="0"/>
                <w:numId w:val="59"/>
              </w:numPr>
              <w:tabs>
                <w:tab w:val="left" w:pos="459"/>
              </w:tabs>
              <w:spacing w:after="40"/>
              <w:ind w:hanging="720"/>
              <w:rPr>
                <w:rFonts w:ascii="Tahoma" w:hAnsi="Tahoma" w:cs="Tahoma"/>
                <w:b/>
                <w:sz w:val="20"/>
                <w:szCs w:val="20"/>
              </w:rPr>
            </w:pPr>
            <w:r w:rsidRPr="00EC4B6F">
              <w:rPr>
                <w:rFonts w:ascii="Tahoma" w:hAnsi="Tahoma" w:cs="Tahoma"/>
                <w:b/>
                <w:sz w:val="20"/>
                <w:szCs w:val="20"/>
              </w:rPr>
              <w:t>DANE WYKONAWCY:</w:t>
            </w:r>
          </w:p>
          <w:p w14:paraId="40343D03" w14:textId="77777777" w:rsidR="0047373D" w:rsidRPr="00EC4B6F" w:rsidRDefault="0047373D" w:rsidP="00CE5E44">
            <w:pPr>
              <w:tabs>
                <w:tab w:val="left" w:pos="360"/>
              </w:tabs>
              <w:spacing w:after="120"/>
              <w:ind w:right="6"/>
              <w:rPr>
                <w:rFonts w:ascii="Tahoma" w:hAnsi="Tahoma" w:cs="Tahoma"/>
                <w:sz w:val="20"/>
                <w:szCs w:val="20"/>
              </w:rPr>
            </w:pPr>
            <w:r w:rsidRPr="00EC4B6F">
              <w:rPr>
                <w:rFonts w:ascii="Tahoma" w:hAnsi="Tahoma" w:cs="Tahoma"/>
                <w:smallCaps/>
                <w:sz w:val="20"/>
                <w:szCs w:val="20"/>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47373D" w:rsidRPr="00EC4B6F" w14:paraId="2C86B67F" w14:textId="77777777" w:rsidTr="00CE5E44">
              <w:tc>
                <w:tcPr>
                  <w:tcW w:w="483" w:type="dxa"/>
                </w:tcPr>
                <w:p w14:paraId="2F15763B" w14:textId="77777777" w:rsidR="0047373D" w:rsidRPr="00EC4B6F" w:rsidRDefault="0047373D" w:rsidP="00CE5E44">
                  <w:pPr>
                    <w:tabs>
                      <w:tab w:val="left" w:pos="360"/>
                    </w:tabs>
                    <w:rPr>
                      <w:rFonts w:ascii="Tahoma" w:hAnsi="Tahoma" w:cs="Tahoma"/>
                      <w:b/>
                    </w:rPr>
                  </w:pPr>
                </w:p>
              </w:tc>
              <w:tc>
                <w:tcPr>
                  <w:tcW w:w="3260" w:type="dxa"/>
                </w:tcPr>
                <w:p w14:paraId="6565939E" w14:textId="77777777" w:rsidR="0047373D" w:rsidRPr="005C1F3F" w:rsidRDefault="0047373D" w:rsidP="00CE5E44">
                  <w:pPr>
                    <w:tabs>
                      <w:tab w:val="left" w:pos="360"/>
                    </w:tabs>
                    <w:jc w:val="center"/>
                    <w:rPr>
                      <w:rFonts w:ascii="Tahoma" w:hAnsi="Tahoma" w:cs="Tahoma"/>
                      <w:b/>
                      <w:sz w:val="20"/>
                    </w:rPr>
                  </w:pPr>
                  <w:r w:rsidRPr="005C1F3F">
                    <w:rPr>
                      <w:rFonts w:ascii="Tahoma" w:hAnsi="Tahoma" w:cs="Tahoma"/>
                      <w:b/>
                      <w:sz w:val="20"/>
                    </w:rPr>
                    <w:t>Nazwa</w:t>
                  </w:r>
                </w:p>
              </w:tc>
              <w:tc>
                <w:tcPr>
                  <w:tcW w:w="5245" w:type="dxa"/>
                </w:tcPr>
                <w:p w14:paraId="04DCFA9B" w14:textId="77777777" w:rsidR="0047373D" w:rsidRPr="005C1F3F" w:rsidRDefault="0047373D" w:rsidP="00CE5E44">
                  <w:pPr>
                    <w:tabs>
                      <w:tab w:val="left" w:pos="360"/>
                    </w:tabs>
                    <w:jc w:val="center"/>
                    <w:rPr>
                      <w:rFonts w:ascii="Tahoma" w:hAnsi="Tahoma" w:cs="Tahoma"/>
                      <w:b/>
                      <w:sz w:val="20"/>
                    </w:rPr>
                  </w:pPr>
                  <w:r w:rsidRPr="005C1F3F">
                    <w:rPr>
                      <w:rFonts w:ascii="Tahoma" w:hAnsi="Tahoma" w:cs="Tahoma"/>
                      <w:b/>
                      <w:sz w:val="20"/>
                    </w:rPr>
                    <w:t>Adres</w:t>
                  </w:r>
                  <w:r>
                    <w:rPr>
                      <w:rFonts w:ascii="Tahoma" w:hAnsi="Tahoma" w:cs="Tahoma"/>
                      <w:b/>
                      <w:sz w:val="20"/>
                    </w:rPr>
                    <w:t>, NIP, REGON</w:t>
                  </w:r>
                </w:p>
              </w:tc>
            </w:tr>
            <w:tr w:rsidR="0047373D" w:rsidRPr="00EC4B6F" w14:paraId="31386F0B" w14:textId="77777777" w:rsidTr="00CE5E44">
              <w:tc>
                <w:tcPr>
                  <w:tcW w:w="483" w:type="dxa"/>
                </w:tcPr>
                <w:p w14:paraId="4713E3BA" w14:textId="77777777" w:rsidR="0047373D" w:rsidRPr="005C1F3F" w:rsidRDefault="0047373D" w:rsidP="00CE5E44">
                  <w:pPr>
                    <w:tabs>
                      <w:tab w:val="left" w:pos="360"/>
                    </w:tabs>
                    <w:rPr>
                      <w:rFonts w:ascii="Tahoma" w:hAnsi="Tahoma" w:cs="Tahoma"/>
                      <w:sz w:val="18"/>
                    </w:rPr>
                  </w:pPr>
                  <w:r w:rsidRPr="005C1F3F">
                    <w:rPr>
                      <w:rFonts w:ascii="Tahoma" w:hAnsi="Tahoma" w:cs="Tahoma"/>
                      <w:sz w:val="18"/>
                    </w:rPr>
                    <w:t>1.</w:t>
                  </w:r>
                </w:p>
              </w:tc>
              <w:tc>
                <w:tcPr>
                  <w:tcW w:w="3260" w:type="dxa"/>
                </w:tcPr>
                <w:p w14:paraId="61143C3F" w14:textId="77777777" w:rsidR="0047373D" w:rsidRPr="00EC4B6F" w:rsidRDefault="0047373D" w:rsidP="00CE5E44">
                  <w:pPr>
                    <w:tabs>
                      <w:tab w:val="left" w:pos="360"/>
                    </w:tabs>
                    <w:rPr>
                      <w:rFonts w:ascii="Tahoma" w:hAnsi="Tahoma" w:cs="Tahoma"/>
                      <w:b/>
                    </w:rPr>
                  </w:pPr>
                </w:p>
              </w:tc>
              <w:tc>
                <w:tcPr>
                  <w:tcW w:w="5245" w:type="dxa"/>
                </w:tcPr>
                <w:p w14:paraId="60582962" w14:textId="77777777" w:rsidR="0047373D" w:rsidRPr="00EC4B6F" w:rsidRDefault="0047373D" w:rsidP="00CE5E44">
                  <w:pPr>
                    <w:tabs>
                      <w:tab w:val="left" w:pos="360"/>
                    </w:tabs>
                    <w:rPr>
                      <w:rFonts w:ascii="Tahoma" w:hAnsi="Tahoma" w:cs="Tahoma"/>
                      <w:b/>
                    </w:rPr>
                  </w:pPr>
                </w:p>
              </w:tc>
            </w:tr>
            <w:tr w:rsidR="0047373D" w:rsidRPr="00EC4B6F" w14:paraId="577CAAE7" w14:textId="77777777" w:rsidTr="00CE5E44">
              <w:tc>
                <w:tcPr>
                  <w:tcW w:w="483" w:type="dxa"/>
                </w:tcPr>
                <w:p w14:paraId="5D08B5B0" w14:textId="77777777" w:rsidR="0047373D" w:rsidRPr="005C1F3F" w:rsidRDefault="0047373D" w:rsidP="00CE5E44">
                  <w:pPr>
                    <w:tabs>
                      <w:tab w:val="left" w:pos="360"/>
                    </w:tabs>
                    <w:rPr>
                      <w:rFonts w:ascii="Tahoma" w:hAnsi="Tahoma" w:cs="Tahoma"/>
                      <w:sz w:val="18"/>
                    </w:rPr>
                  </w:pPr>
                  <w:r w:rsidRPr="005C1F3F">
                    <w:rPr>
                      <w:rFonts w:ascii="Tahoma" w:hAnsi="Tahoma" w:cs="Tahoma"/>
                      <w:sz w:val="18"/>
                    </w:rPr>
                    <w:t>2.</w:t>
                  </w:r>
                </w:p>
              </w:tc>
              <w:tc>
                <w:tcPr>
                  <w:tcW w:w="3260" w:type="dxa"/>
                </w:tcPr>
                <w:p w14:paraId="322EFFB9" w14:textId="77777777" w:rsidR="0047373D" w:rsidRPr="00EC4B6F" w:rsidRDefault="0047373D" w:rsidP="00CE5E44">
                  <w:pPr>
                    <w:tabs>
                      <w:tab w:val="left" w:pos="360"/>
                    </w:tabs>
                    <w:rPr>
                      <w:rFonts w:ascii="Tahoma" w:hAnsi="Tahoma" w:cs="Tahoma"/>
                      <w:b/>
                    </w:rPr>
                  </w:pPr>
                </w:p>
              </w:tc>
              <w:tc>
                <w:tcPr>
                  <w:tcW w:w="5245" w:type="dxa"/>
                </w:tcPr>
                <w:p w14:paraId="50152D6E" w14:textId="77777777" w:rsidR="0047373D" w:rsidRPr="00EC4B6F" w:rsidRDefault="0047373D" w:rsidP="00CE5E44">
                  <w:pPr>
                    <w:tabs>
                      <w:tab w:val="left" w:pos="360"/>
                    </w:tabs>
                    <w:rPr>
                      <w:rFonts w:ascii="Tahoma" w:hAnsi="Tahoma" w:cs="Tahoma"/>
                      <w:b/>
                    </w:rPr>
                  </w:pPr>
                </w:p>
              </w:tc>
            </w:tr>
            <w:tr w:rsidR="0047373D" w:rsidRPr="00EC4B6F" w14:paraId="56E7BFDF" w14:textId="77777777" w:rsidTr="00CE5E44">
              <w:tc>
                <w:tcPr>
                  <w:tcW w:w="483" w:type="dxa"/>
                </w:tcPr>
                <w:p w14:paraId="64B546DE" w14:textId="77777777" w:rsidR="0047373D" w:rsidRPr="005C1F3F" w:rsidRDefault="0047373D" w:rsidP="00CE5E44">
                  <w:pPr>
                    <w:tabs>
                      <w:tab w:val="left" w:pos="360"/>
                    </w:tabs>
                    <w:rPr>
                      <w:rFonts w:ascii="Tahoma" w:hAnsi="Tahoma" w:cs="Tahoma"/>
                      <w:sz w:val="18"/>
                    </w:rPr>
                  </w:pPr>
                  <w:r w:rsidRPr="005C1F3F">
                    <w:rPr>
                      <w:rFonts w:ascii="Tahoma" w:hAnsi="Tahoma" w:cs="Tahoma"/>
                      <w:sz w:val="18"/>
                    </w:rPr>
                    <w:t>…</w:t>
                  </w:r>
                </w:p>
              </w:tc>
              <w:tc>
                <w:tcPr>
                  <w:tcW w:w="3260" w:type="dxa"/>
                </w:tcPr>
                <w:p w14:paraId="196CA285" w14:textId="77777777" w:rsidR="0047373D" w:rsidRPr="00EC4B6F" w:rsidRDefault="0047373D" w:rsidP="00CE5E44">
                  <w:pPr>
                    <w:tabs>
                      <w:tab w:val="left" w:pos="360"/>
                    </w:tabs>
                    <w:rPr>
                      <w:rFonts w:ascii="Tahoma" w:hAnsi="Tahoma" w:cs="Tahoma"/>
                      <w:b/>
                    </w:rPr>
                  </w:pPr>
                </w:p>
              </w:tc>
              <w:tc>
                <w:tcPr>
                  <w:tcW w:w="5245" w:type="dxa"/>
                </w:tcPr>
                <w:p w14:paraId="77A3830F" w14:textId="77777777" w:rsidR="0047373D" w:rsidRPr="00EC4B6F" w:rsidRDefault="0047373D" w:rsidP="00CE5E44">
                  <w:pPr>
                    <w:tabs>
                      <w:tab w:val="left" w:pos="360"/>
                    </w:tabs>
                    <w:rPr>
                      <w:rFonts w:ascii="Tahoma" w:hAnsi="Tahoma" w:cs="Tahoma"/>
                      <w:b/>
                    </w:rPr>
                  </w:pPr>
                </w:p>
              </w:tc>
            </w:tr>
          </w:tbl>
          <w:p w14:paraId="13B8BDBC" w14:textId="77777777" w:rsidR="0047373D" w:rsidRPr="00EC4B6F" w:rsidRDefault="0047373D" w:rsidP="00CE5E44">
            <w:pPr>
              <w:tabs>
                <w:tab w:val="left" w:pos="360"/>
              </w:tabs>
              <w:rPr>
                <w:rFonts w:ascii="Tahoma" w:hAnsi="Tahoma" w:cs="Tahoma"/>
                <w:b/>
                <w:sz w:val="20"/>
                <w:szCs w:val="20"/>
              </w:rPr>
            </w:pPr>
          </w:p>
          <w:p w14:paraId="3153821B" w14:textId="77777777" w:rsidR="0047373D" w:rsidRPr="005C1F3F" w:rsidRDefault="0047373D" w:rsidP="00565F27">
            <w:pPr>
              <w:pStyle w:val="Akapitzlist"/>
              <w:numPr>
                <w:ilvl w:val="0"/>
                <w:numId w:val="61"/>
              </w:numPr>
              <w:spacing w:after="40"/>
              <w:ind w:left="489" w:hanging="425"/>
              <w:jc w:val="both"/>
              <w:rPr>
                <w:rFonts w:ascii="Tahoma" w:hAnsi="Tahoma" w:cs="Tahoma"/>
                <w:sz w:val="20"/>
                <w:szCs w:val="20"/>
              </w:rPr>
            </w:pPr>
            <w:r w:rsidRPr="005C1F3F">
              <w:rPr>
                <w:rFonts w:ascii="Tahoma" w:hAnsi="Tahoma" w:cs="Tahoma"/>
                <w:sz w:val="20"/>
                <w:szCs w:val="20"/>
              </w:rPr>
              <w:t>Osoba upoważniona do reprezentacji Wykonawcy/ów i podpisująca ofertę:</w:t>
            </w:r>
            <w:r>
              <w:rPr>
                <w:rFonts w:ascii="Tahoma" w:hAnsi="Tahoma" w:cs="Tahoma"/>
                <w:sz w:val="20"/>
                <w:szCs w:val="20"/>
              </w:rPr>
              <w:t xml:space="preserve">                </w:t>
            </w:r>
            <w:r>
              <w:rPr>
                <w:rFonts w:ascii="Tahoma" w:hAnsi="Tahoma" w:cs="Tahoma"/>
                <w:sz w:val="20"/>
                <w:szCs w:val="20"/>
              </w:rPr>
              <w:br/>
              <w:t>…………………………………………………………………………………………………………………………………….</w:t>
            </w:r>
          </w:p>
          <w:p w14:paraId="6BB3111C" w14:textId="77777777" w:rsidR="0047373D" w:rsidRPr="005C1F3F" w:rsidRDefault="0047373D" w:rsidP="00565F27">
            <w:pPr>
              <w:pStyle w:val="Akapitzlist"/>
              <w:numPr>
                <w:ilvl w:val="0"/>
                <w:numId w:val="61"/>
              </w:numPr>
              <w:spacing w:after="40"/>
              <w:ind w:left="489" w:hanging="425"/>
              <w:rPr>
                <w:rFonts w:ascii="Tahoma" w:hAnsi="Tahoma" w:cs="Tahoma"/>
                <w:sz w:val="20"/>
                <w:szCs w:val="20"/>
              </w:rPr>
            </w:pPr>
            <w:r w:rsidRPr="005C1F3F">
              <w:rPr>
                <w:rFonts w:ascii="Tahoma" w:hAnsi="Tahoma" w:cs="Tahoma"/>
                <w:sz w:val="20"/>
                <w:szCs w:val="20"/>
              </w:rPr>
              <w:t>Oso</w:t>
            </w:r>
            <w:r>
              <w:rPr>
                <w:rFonts w:ascii="Tahoma" w:hAnsi="Tahoma" w:cs="Tahoma"/>
                <w:sz w:val="20"/>
                <w:szCs w:val="20"/>
              </w:rPr>
              <w:t>ba odpowiedzialna za kontakty z Zamawiającym: ……………………………………………………….</w:t>
            </w:r>
          </w:p>
          <w:p w14:paraId="4FA44E11" w14:textId="77777777" w:rsidR="0047373D" w:rsidRPr="00FF0C4E" w:rsidRDefault="0047373D" w:rsidP="00565F27">
            <w:pPr>
              <w:pStyle w:val="Akapitzlist"/>
              <w:numPr>
                <w:ilvl w:val="0"/>
                <w:numId w:val="61"/>
              </w:numPr>
              <w:spacing w:after="40"/>
              <w:ind w:left="489" w:hanging="425"/>
              <w:jc w:val="both"/>
              <w:rPr>
                <w:rFonts w:ascii="Tahoma" w:hAnsi="Tahoma" w:cs="Tahoma"/>
                <w:sz w:val="20"/>
                <w:szCs w:val="20"/>
              </w:rPr>
            </w:pPr>
            <w:r w:rsidRPr="00FF0C4E">
              <w:rPr>
                <w:rFonts w:ascii="Tahoma" w:hAnsi="Tahoma" w:cs="Tahoma"/>
                <w:sz w:val="20"/>
                <w:szCs w:val="20"/>
              </w:rPr>
              <w:t xml:space="preserve">Dane teleadresowe na które należy przekazywać korespondencję związaną z niniejszym postępowaniem: </w:t>
            </w:r>
            <w:r>
              <w:rPr>
                <w:rFonts w:ascii="Tahoma" w:hAnsi="Tahoma" w:cs="Tahoma"/>
                <w:sz w:val="20"/>
                <w:szCs w:val="20"/>
              </w:rPr>
              <w:t xml:space="preserve">nr fax …………………………………, </w:t>
            </w:r>
            <w:r w:rsidRPr="00FF0C4E">
              <w:rPr>
                <w:rFonts w:ascii="Tahoma" w:hAnsi="Tahoma" w:cs="Tahoma"/>
                <w:sz w:val="20"/>
                <w:szCs w:val="20"/>
              </w:rPr>
              <w:t>e-mail</w:t>
            </w:r>
            <w:r>
              <w:rPr>
                <w:rFonts w:ascii="Tahoma" w:hAnsi="Tahoma" w:cs="Tahoma"/>
                <w:sz w:val="20"/>
                <w:szCs w:val="20"/>
              </w:rPr>
              <w:t>: ………………………………..………………..</w:t>
            </w:r>
          </w:p>
          <w:p w14:paraId="6D53B56B" w14:textId="77777777" w:rsidR="0047373D" w:rsidRPr="00FF0C4E" w:rsidRDefault="0047373D" w:rsidP="00565F27">
            <w:pPr>
              <w:pStyle w:val="Tekstprzypisudolnego"/>
              <w:numPr>
                <w:ilvl w:val="0"/>
                <w:numId w:val="61"/>
              </w:numPr>
              <w:spacing w:after="40"/>
              <w:ind w:left="489" w:hanging="425"/>
              <w:rPr>
                <w:rFonts w:cs="Tahoma"/>
              </w:rPr>
            </w:pPr>
            <w:r w:rsidRPr="00EC4B6F">
              <w:rPr>
                <w:rFonts w:cs="Tahoma"/>
              </w:rPr>
              <w:t xml:space="preserve">Adres do korespondencji (jeżeli inny niż adres siedziby): </w:t>
            </w:r>
          </w:p>
          <w:p w14:paraId="3F63C282" w14:textId="77777777" w:rsidR="0047373D" w:rsidRPr="00FF0C4E" w:rsidRDefault="0047373D" w:rsidP="00A426AD">
            <w:pPr>
              <w:pStyle w:val="Tekstprzypisudolnego"/>
              <w:spacing w:after="40"/>
              <w:ind w:left="489"/>
              <w:rPr>
                <w:rFonts w:cs="Tahoma"/>
              </w:rPr>
            </w:pPr>
            <w:r w:rsidRPr="00FF0C4E">
              <w:rPr>
                <w:rFonts w:cs="Tahoma"/>
              </w:rPr>
              <w:t>……………………………………………………………………………………</w:t>
            </w:r>
            <w:r>
              <w:rPr>
                <w:rFonts w:cs="Tahoma"/>
              </w:rPr>
              <w:t>……………………………….</w:t>
            </w:r>
            <w:r w:rsidRPr="00FF0C4E">
              <w:rPr>
                <w:rFonts w:cs="Tahoma"/>
              </w:rPr>
              <w:t>……………..</w:t>
            </w:r>
            <w:r>
              <w:rPr>
                <w:rFonts w:cs="Tahoma"/>
              </w:rPr>
              <w:br/>
              <w:t>……………………………………………………………………………………………………………………………………</w:t>
            </w:r>
          </w:p>
        </w:tc>
      </w:tr>
      <w:tr w:rsidR="0047373D" w:rsidRPr="00EC4B6F" w14:paraId="18344BA3" w14:textId="77777777" w:rsidTr="00CE5E44">
        <w:trPr>
          <w:trHeight w:val="1124"/>
        </w:trPr>
        <w:tc>
          <w:tcPr>
            <w:tcW w:w="9214" w:type="dxa"/>
            <w:gridSpan w:val="2"/>
            <w:shd w:val="clear" w:color="auto" w:fill="auto"/>
          </w:tcPr>
          <w:p w14:paraId="68C93593" w14:textId="33C89265" w:rsidR="0047373D" w:rsidRDefault="0047373D" w:rsidP="00565F27">
            <w:pPr>
              <w:numPr>
                <w:ilvl w:val="0"/>
                <w:numId w:val="59"/>
              </w:numPr>
              <w:spacing w:after="40"/>
              <w:ind w:left="459" w:hanging="459"/>
              <w:contextualSpacing/>
              <w:jc w:val="both"/>
              <w:rPr>
                <w:rFonts w:ascii="Tahoma" w:hAnsi="Tahoma" w:cs="Tahoma"/>
                <w:b/>
                <w:sz w:val="20"/>
                <w:szCs w:val="20"/>
              </w:rPr>
            </w:pPr>
            <w:r w:rsidRPr="00EC4B6F">
              <w:rPr>
                <w:rFonts w:ascii="Tahoma" w:hAnsi="Tahoma" w:cs="Tahoma"/>
                <w:b/>
                <w:sz w:val="20"/>
                <w:szCs w:val="20"/>
              </w:rPr>
              <w:t>OFEROWANY PRZEDMIOT ZAMÓWIENIA:</w:t>
            </w:r>
          </w:p>
          <w:p w14:paraId="30A5003D" w14:textId="77777777" w:rsidR="00C94793" w:rsidRDefault="00C94793" w:rsidP="00C94793">
            <w:pPr>
              <w:spacing w:after="40"/>
              <w:ind w:left="459"/>
              <w:contextualSpacing/>
              <w:jc w:val="both"/>
              <w:rPr>
                <w:rFonts w:ascii="Tahoma" w:hAnsi="Tahoma" w:cs="Tahoma"/>
                <w:b/>
                <w:sz w:val="20"/>
                <w:szCs w:val="20"/>
              </w:rPr>
            </w:pPr>
          </w:p>
          <w:p w14:paraId="0DAFB93A" w14:textId="0A204889" w:rsidR="00DA3064" w:rsidRPr="00DA3064" w:rsidRDefault="00A426AD" w:rsidP="00DA3064">
            <w:pPr>
              <w:widowControl w:val="0"/>
              <w:suppressAutoHyphens/>
              <w:overflowPunct w:val="0"/>
              <w:autoSpaceDE w:val="0"/>
              <w:autoSpaceDN w:val="0"/>
              <w:adjustRightInd w:val="0"/>
              <w:ind w:left="347" w:hanging="347"/>
              <w:jc w:val="both"/>
              <w:textAlignment w:val="baseline"/>
              <w:rPr>
                <w:rFonts w:ascii="Tahoma" w:hAnsi="Tahoma" w:cs="Tahoma"/>
                <w:b/>
                <w:sz w:val="20"/>
                <w:szCs w:val="20"/>
                <w:u w:val="single"/>
              </w:rPr>
            </w:pPr>
            <w:r>
              <w:rPr>
                <w:rFonts w:ascii="Tahoma" w:hAnsi="Tahoma" w:cs="Tahoma"/>
                <w:sz w:val="20"/>
                <w:szCs w:val="20"/>
              </w:rPr>
              <w:t>1</w:t>
            </w:r>
            <w:r w:rsidRPr="00DA3064">
              <w:rPr>
                <w:rFonts w:ascii="Tahoma" w:hAnsi="Tahoma" w:cs="Tahoma"/>
                <w:sz w:val="20"/>
                <w:szCs w:val="20"/>
              </w:rPr>
              <w:t xml:space="preserve">. </w:t>
            </w:r>
            <w:r w:rsidR="0047373D" w:rsidRPr="00DA3064">
              <w:rPr>
                <w:rFonts w:ascii="Tahoma" w:hAnsi="Tahoma" w:cs="Tahoma"/>
                <w:sz w:val="20"/>
                <w:szCs w:val="20"/>
              </w:rPr>
              <w:t>Oświadczamy, że</w:t>
            </w:r>
            <w:r w:rsidR="00DA3064" w:rsidRPr="00DA3064">
              <w:rPr>
                <w:rFonts w:ascii="Tahoma" w:hAnsi="Tahoma" w:cs="Tahoma"/>
                <w:sz w:val="20"/>
                <w:szCs w:val="20"/>
              </w:rPr>
              <w:t xml:space="preserve"> oferujemy </w:t>
            </w:r>
            <w:r w:rsidR="00DA3064" w:rsidRPr="00DA3064">
              <w:rPr>
                <w:rFonts w:ascii="Tahoma" w:eastAsia="Calibri" w:hAnsi="Tahoma" w:cs="Tahoma"/>
                <w:sz w:val="20"/>
                <w:szCs w:val="20"/>
              </w:rPr>
              <w:t xml:space="preserve">realizację zamówienia, zgodnie z wymaganiami Zamawiającego, za </w:t>
            </w:r>
            <w:r w:rsidR="00DA3064" w:rsidRPr="00C94793">
              <w:rPr>
                <w:rFonts w:ascii="Tahoma" w:eastAsia="Calibri" w:hAnsi="Tahoma" w:cs="Tahoma"/>
                <w:b/>
                <w:sz w:val="20"/>
                <w:szCs w:val="20"/>
              </w:rPr>
              <w:t>łączn</w:t>
            </w:r>
            <w:r w:rsidR="00C94793" w:rsidRPr="00C94793">
              <w:rPr>
                <w:rFonts w:ascii="Tahoma" w:eastAsia="Calibri" w:hAnsi="Tahoma" w:cs="Tahoma"/>
                <w:b/>
                <w:sz w:val="20"/>
                <w:szCs w:val="20"/>
              </w:rPr>
              <w:t>ą</w:t>
            </w:r>
            <w:r w:rsidR="00C94793">
              <w:rPr>
                <w:rFonts w:ascii="Tahoma" w:eastAsia="Calibri" w:hAnsi="Tahoma" w:cs="Tahoma"/>
                <w:sz w:val="20"/>
                <w:szCs w:val="20"/>
              </w:rPr>
              <w:t xml:space="preserve"> </w:t>
            </w:r>
            <w:r w:rsidR="00DA3064" w:rsidRPr="00C94793">
              <w:rPr>
                <w:rFonts w:ascii="Tahoma" w:eastAsia="Calibri" w:hAnsi="Tahoma" w:cs="Tahoma"/>
                <w:b/>
                <w:sz w:val="20"/>
                <w:szCs w:val="20"/>
              </w:rPr>
              <w:t>cenę ofertową</w:t>
            </w:r>
            <w:r w:rsidR="00DA3064" w:rsidRPr="00DA3064">
              <w:rPr>
                <w:rFonts w:ascii="Tahoma" w:eastAsia="Calibri" w:hAnsi="Tahoma" w:cs="Tahoma"/>
                <w:b/>
                <w:sz w:val="20"/>
                <w:szCs w:val="20"/>
              </w:rPr>
              <w:t xml:space="preserve"> brutto: </w:t>
            </w:r>
            <w:r w:rsidR="00DA3064" w:rsidRPr="00DA3064">
              <w:rPr>
                <w:rFonts w:ascii="Tahoma" w:eastAsia="Calibri" w:hAnsi="Tahoma" w:cs="Tahoma"/>
                <w:sz w:val="20"/>
                <w:szCs w:val="20"/>
              </w:rPr>
              <w:t>………</w:t>
            </w:r>
            <w:r w:rsidR="00C94793">
              <w:rPr>
                <w:rFonts w:ascii="Tahoma" w:eastAsia="Calibri" w:hAnsi="Tahoma" w:cs="Tahoma"/>
                <w:sz w:val="20"/>
                <w:szCs w:val="20"/>
              </w:rPr>
              <w:t>……………</w:t>
            </w:r>
            <w:r w:rsidR="00DA3064" w:rsidRPr="00DA3064">
              <w:rPr>
                <w:rFonts w:ascii="Tahoma" w:eastAsia="Calibri" w:hAnsi="Tahoma" w:cs="Tahoma"/>
                <w:sz w:val="20"/>
                <w:szCs w:val="20"/>
              </w:rPr>
              <w:t>…….………… zł.</w:t>
            </w:r>
          </w:p>
          <w:p w14:paraId="0C3E0ACF" w14:textId="138B73A8" w:rsidR="0047373D" w:rsidRDefault="00A426AD" w:rsidP="00DA3064">
            <w:pPr>
              <w:spacing w:after="40"/>
              <w:ind w:left="347"/>
              <w:contextualSpacing/>
              <w:jc w:val="both"/>
              <w:rPr>
                <w:rFonts w:ascii="Tahoma" w:hAnsi="Tahoma" w:cs="Tahoma"/>
                <w:sz w:val="20"/>
                <w:szCs w:val="20"/>
              </w:rPr>
            </w:pPr>
            <w:r w:rsidRPr="00DA3064">
              <w:rPr>
                <w:rFonts w:ascii="Tahoma" w:hAnsi="Tahoma" w:cs="Tahoma"/>
                <w:b/>
                <w:sz w:val="20"/>
                <w:szCs w:val="20"/>
              </w:rPr>
              <w:t>ŁĄCZNA CENA OFERTOWA</w:t>
            </w:r>
            <w:r w:rsidRPr="00DA3064">
              <w:rPr>
                <w:rFonts w:ascii="Tahoma" w:hAnsi="Tahoma" w:cs="Tahoma"/>
                <w:sz w:val="20"/>
                <w:szCs w:val="20"/>
              </w:rPr>
              <w:t xml:space="preserve"> stanowi całkowite wynagrodzenie Wykonawcy, uwzględniające wszystkie koszty związane z realizacją przedmiotu zamówienia zgodnie z zapisami SIWZ.</w:t>
            </w:r>
          </w:p>
          <w:p w14:paraId="67E0BD3C" w14:textId="77777777" w:rsidR="00C94793" w:rsidRPr="00DA3064" w:rsidRDefault="00C94793" w:rsidP="00DA3064">
            <w:pPr>
              <w:spacing w:after="40"/>
              <w:ind w:left="347"/>
              <w:contextualSpacing/>
              <w:jc w:val="both"/>
              <w:rPr>
                <w:rFonts w:ascii="Tahoma" w:hAnsi="Tahoma" w:cs="Tahoma"/>
                <w:sz w:val="20"/>
                <w:szCs w:val="20"/>
              </w:rPr>
            </w:pPr>
          </w:p>
          <w:p w14:paraId="67C470CE" w14:textId="6B29C71A" w:rsidR="00DA3064" w:rsidRPr="00DA3064" w:rsidRDefault="00DA3064" w:rsidP="00DA3064">
            <w:pPr>
              <w:pStyle w:val="Style18"/>
              <w:spacing w:line="276" w:lineRule="auto"/>
              <w:ind w:left="347" w:hanging="347"/>
              <w:jc w:val="both"/>
              <w:rPr>
                <w:rFonts w:ascii="Tahoma" w:hAnsi="Tahoma" w:cs="Tahoma"/>
                <w:sz w:val="20"/>
                <w:szCs w:val="20"/>
              </w:rPr>
            </w:pPr>
            <w:r w:rsidRPr="00DA3064">
              <w:rPr>
                <w:rFonts w:ascii="Tahoma" w:hAnsi="Tahoma" w:cs="Tahoma"/>
                <w:sz w:val="20"/>
                <w:szCs w:val="20"/>
              </w:rPr>
              <w:t xml:space="preserve">2. </w:t>
            </w:r>
            <w:r w:rsidR="00C94793">
              <w:rPr>
                <w:rFonts w:ascii="Tahoma" w:hAnsi="Tahoma" w:cs="Tahoma"/>
                <w:sz w:val="20"/>
                <w:szCs w:val="20"/>
              </w:rPr>
              <w:t xml:space="preserve"> Oświadczamy, że o</w:t>
            </w:r>
            <w:r w:rsidRPr="00DA3064">
              <w:rPr>
                <w:rFonts w:ascii="Tahoma" w:hAnsi="Tahoma" w:cs="Tahoma"/>
                <w:sz w:val="20"/>
                <w:szCs w:val="20"/>
              </w:rPr>
              <w:t>ferujemy urządzenie chroniące przed zagrożeniami zaawansowanymi, atakami typu Zero-Day, atakami typu APT (Advanced Persistent Threats) poprzez sandboxing dokumentów i prewencyjną rekonstrukcję dokumentów</w:t>
            </w:r>
          </w:p>
          <w:p w14:paraId="628E9C9D" w14:textId="77FB5B3F" w:rsidR="00DA3064" w:rsidRPr="00DA3064" w:rsidRDefault="00C94793" w:rsidP="00DA3064">
            <w:pPr>
              <w:pStyle w:val="Style18"/>
              <w:spacing w:line="276" w:lineRule="auto"/>
              <w:ind w:left="347" w:hanging="347"/>
              <w:jc w:val="both"/>
              <w:rPr>
                <w:rFonts w:ascii="Tahoma" w:hAnsi="Tahoma" w:cs="Tahoma"/>
                <w:sz w:val="20"/>
                <w:szCs w:val="20"/>
              </w:rPr>
            </w:pPr>
            <w:r>
              <w:rPr>
                <w:rFonts w:ascii="Tahoma" w:hAnsi="Tahoma" w:cs="Tahoma"/>
                <w:sz w:val="20"/>
                <w:szCs w:val="20"/>
              </w:rPr>
              <w:t xml:space="preserve">      </w:t>
            </w:r>
            <w:r w:rsidR="00DA3064" w:rsidRPr="00DA3064">
              <w:rPr>
                <w:rFonts w:ascii="Tahoma" w:hAnsi="Tahoma" w:cs="Tahoma"/>
                <w:sz w:val="20"/>
                <w:szCs w:val="20"/>
              </w:rPr>
              <w:t>…..……..………………………………………………………..…………….……………………………………………</w:t>
            </w:r>
          </w:p>
          <w:p w14:paraId="141B1904" w14:textId="2DB0F163" w:rsidR="00DA3064" w:rsidRDefault="00DA3064" w:rsidP="00DA3064">
            <w:pPr>
              <w:pStyle w:val="Style18"/>
              <w:spacing w:line="276" w:lineRule="auto"/>
              <w:ind w:left="5664" w:hanging="4041"/>
              <w:jc w:val="both"/>
              <w:rPr>
                <w:rFonts w:ascii="Tahoma" w:hAnsi="Tahoma" w:cs="Tahoma"/>
                <w:i/>
                <w:iCs/>
                <w:sz w:val="20"/>
                <w:szCs w:val="20"/>
                <w:lang w:eastAsia="ar-SA"/>
              </w:rPr>
            </w:pPr>
            <w:r w:rsidRPr="00DA3064">
              <w:rPr>
                <w:rFonts w:ascii="Tahoma" w:hAnsi="Tahoma" w:cs="Tahoma"/>
                <w:i/>
                <w:iCs/>
                <w:sz w:val="20"/>
                <w:szCs w:val="20"/>
                <w:lang w:eastAsia="ar-SA"/>
              </w:rPr>
              <w:t>nazwa (producent), model, wersja</w:t>
            </w:r>
          </w:p>
          <w:p w14:paraId="782937A1" w14:textId="77777777" w:rsidR="00C94793" w:rsidRPr="00DA3064" w:rsidRDefault="00C94793" w:rsidP="00DA3064">
            <w:pPr>
              <w:pStyle w:val="Style18"/>
              <w:spacing w:line="276" w:lineRule="auto"/>
              <w:ind w:left="5664" w:hanging="4041"/>
              <w:jc w:val="both"/>
              <w:rPr>
                <w:rFonts w:ascii="Tahoma" w:hAnsi="Tahoma" w:cs="Tahoma"/>
                <w:i/>
                <w:iCs/>
                <w:sz w:val="20"/>
                <w:szCs w:val="20"/>
                <w:lang w:eastAsia="ar-SA"/>
              </w:rPr>
            </w:pPr>
          </w:p>
          <w:p w14:paraId="6E9B6A18" w14:textId="668C2739" w:rsidR="00DA3064" w:rsidRPr="00DA3064" w:rsidRDefault="00DA3064" w:rsidP="00C94793">
            <w:pPr>
              <w:pStyle w:val="Style18"/>
              <w:spacing w:line="276" w:lineRule="auto"/>
              <w:ind w:left="347" w:hanging="347"/>
              <w:jc w:val="both"/>
              <w:rPr>
                <w:rFonts w:ascii="Tahoma" w:hAnsi="Tahoma" w:cs="Tahoma"/>
                <w:sz w:val="20"/>
                <w:szCs w:val="20"/>
              </w:rPr>
            </w:pPr>
            <w:r w:rsidRPr="00DA3064">
              <w:rPr>
                <w:rFonts w:ascii="Tahoma" w:hAnsi="Tahoma" w:cs="Tahoma"/>
                <w:sz w:val="20"/>
                <w:szCs w:val="20"/>
              </w:rPr>
              <w:t>3.</w:t>
            </w:r>
            <w:r w:rsidR="00C94793">
              <w:rPr>
                <w:rFonts w:ascii="Tahoma" w:hAnsi="Tahoma" w:cs="Tahoma"/>
                <w:sz w:val="20"/>
                <w:szCs w:val="20"/>
              </w:rPr>
              <w:t xml:space="preserve"> Oświadczamy, że o</w:t>
            </w:r>
            <w:r w:rsidRPr="00DA3064">
              <w:rPr>
                <w:rFonts w:ascii="Tahoma" w:hAnsi="Tahoma" w:cs="Tahoma"/>
                <w:sz w:val="20"/>
                <w:szCs w:val="20"/>
              </w:rPr>
              <w:t>ferujemy moduł ochrony końcówek komputerowych (komputerów PC) wraz z system zarządzania modułami ochrony końcówek komputerowych .…………..……..………………………………………………………..…………….……………………………………………</w:t>
            </w:r>
          </w:p>
          <w:p w14:paraId="5B420B09" w14:textId="77777777" w:rsidR="00DA3064" w:rsidRPr="00DA3064" w:rsidRDefault="00DA3064" w:rsidP="00DA3064">
            <w:pPr>
              <w:pStyle w:val="Style18"/>
              <w:spacing w:line="276" w:lineRule="auto"/>
              <w:ind w:left="1416" w:firstLine="708"/>
              <w:jc w:val="both"/>
              <w:rPr>
                <w:rFonts w:ascii="Tahoma" w:hAnsi="Tahoma" w:cs="Tahoma"/>
                <w:i/>
                <w:iCs/>
                <w:sz w:val="20"/>
                <w:szCs w:val="20"/>
                <w:lang w:eastAsia="ar-SA"/>
              </w:rPr>
            </w:pPr>
            <w:r w:rsidRPr="00DA3064">
              <w:rPr>
                <w:rFonts w:ascii="Tahoma" w:hAnsi="Tahoma" w:cs="Tahoma"/>
                <w:i/>
                <w:iCs/>
                <w:sz w:val="20"/>
                <w:szCs w:val="20"/>
                <w:lang w:eastAsia="ar-SA"/>
              </w:rPr>
              <w:t>nazwa (producent), model, wersja</w:t>
            </w:r>
          </w:p>
          <w:p w14:paraId="6E235A02" w14:textId="77777777" w:rsidR="00DA3064" w:rsidRDefault="00DA3064" w:rsidP="00A426AD">
            <w:pPr>
              <w:spacing w:after="40"/>
              <w:contextualSpacing/>
              <w:jc w:val="both"/>
              <w:rPr>
                <w:rFonts w:ascii="Tahoma" w:hAnsi="Tahoma" w:cs="Tahoma"/>
                <w:b/>
                <w:sz w:val="20"/>
                <w:szCs w:val="20"/>
              </w:rPr>
            </w:pPr>
          </w:p>
          <w:p w14:paraId="725C634A" w14:textId="262EEC53" w:rsidR="00A426AD" w:rsidRPr="00530A75" w:rsidRDefault="00A426AD" w:rsidP="00A426AD">
            <w:pPr>
              <w:spacing w:before="120" w:line="276" w:lineRule="auto"/>
              <w:jc w:val="both"/>
              <w:rPr>
                <w:rFonts w:ascii="Tahoma" w:hAnsi="Tahoma" w:cs="Tahoma"/>
                <w:b/>
                <w:bCs/>
                <w:color w:val="000000"/>
                <w:sz w:val="20"/>
                <w:szCs w:val="20"/>
              </w:rPr>
            </w:pPr>
            <w:r>
              <w:rPr>
                <w:rFonts w:ascii="Tahoma" w:hAnsi="Tahoma" w:cs="Tahoma"/>
                <w:b/>
                <w:sz w:val="20"/>
                <w:szCs w:val="20"/>
              </w:rPr>
              <w:t xml:space="preserve">2. </w:t>
            </w:r>
            <w:r w:rsidRPr="00530A75">
              <w:rPr>
                <w:rFonts w:ascii="Tahoma" w:hAnsi="Tahoma" w:cs="Tahoma"/>
                <w:b/>
                <w:sz w:val="20"/>
                <w:szCs w:val="20"/>
                <w:u w:val="single"/>
              </w:rPr>
              <w:t xml:space="preserve">Zobowiązujemy się do </w:t>
            </w:r>
            <w:r w:rsidR="00DA3064">
              <w:rPr>
                <w:rFonts w:ascii="Tahoma" w:hAnsi="Tahoma" w:cs="Tahoma"/>
                <w:b/>
                <w:sz w:val="20"/>
                <w:szCs w:val="20"/>
                <w:u w:val="single"/>
              </w:rPr>
              <w:t xml:space="preserve">dostawy </w:t>
            </w:r>
            <w:r w:rsidRPr="00530A75">
              <w:rPr>
                <w:rFonts w:ascii="Tahoma" w:hAnsi="Tahoma" w:cs="Tahoma"/>
                <w:b/>
                <w:sz w:val="20"/>
                <w:szCs w:val="20"/>
              </w:rPr>
              <w:t>w t</w:t>
            </w:r>
            <w:r w:rsidRPr="00530A75">
              <w:rPr>
                <w:rFonts w:ascii="Tahoma" w:hAnsi="Tahoma" w:cs="Tahoma"/>
                <w:b/>
                <w:bCs/>
                <w:color w:val="000000"/>
                <w:sz w:val="20"/>
                <w:szCs w:val="20"/>
              </w:rPr>
              <w:t xml:space="preserve">erminie – do dnia </w:t>
            </w:r>
            <w:r w:rsidRPr="00431AE4">
              <w:rPr>
                <w:rFonts w:ascii="Tahoma" w:hAnsi="Tahoma" w:cs="Tahoma"/>
                <w:bCs/>
                <w:color w:val="000000"/>
                <w:sz w:val="20"/>
                <w:szCs w:val="20"/>
              </w:rPr>
              <w:t>…….</w:t>
            </w:r>
            <w:r>
              <w:rPr>
                <w:rFonts w:ascii="Tahoma" w:hAnsi="Tahoma" w:cs="Tahoma"/>
                <w:b/>
                <w:bCs/>
                <w:color w:val="000000"/>
                <w:sz w:val="20"/>
                <w:szCs w:val="20"/>
              </w:rPr>
              <w:t xml:space="preserve"> grudnia </w:t>
            </w:r>
            <w:r w:rsidRPr="00530A75">
              <w:rPr>
                <w:rFonts w:ascii="Tahoma" w:hAnsi="Tahoma" w:cs="Tahoma"/>
                <w:b/>
                <w:bCs/>
                <w:color w:val="000000"/>
                <w:sz w:val="20"/>
                <w:szCs w:val="20"/>
              </w:rPr>
              <w:t>2017 r.</w:t>
            </w:r>
            <w:r>
              <w:rPr>
                <w:rFonts w:ascii="Tahoma" w:hAnsi="Tahoma" w:cs="Tahoma"/>
                <w:b/>
                <w:bCs/>
                <w:color w:val="000000"/>
                <w:sz w:val="20"/>
                <w:szCs w:val="20"/>
              </w:rPr>
              <w:t xml:space="preserve"> </w:t>
            </w:r>
          </w:p>
          <w:p w14:paraId="5D5A1068" w14:textId="26AAB5C6" w:rsidR="00A426AD" w:rsidRPr="00530A75" w:rsidRDefault="00A426AD" w:rsidP="00A426AD">
            <w:pPr>
              <w:spacing w:before="120"/>
              <w:jc w:val="both"/>
              <w:rPr>
                <w:rFonts w:ascii="Tahoma" w:hAnsi="Tahoma" w:cs="Tahoma"/>
                <w:sz w:val="20"/>
              </w:rPr>
            </w:pPr>
            <w:r w:rsidRPr="00530A75">
              <w:rPr>
                <w:rFonts w:ascii="Tahoma" w:eastAsia="Batang" w:hAnsi="Tahoma" w:cs="Tahoma"/>
                <w:b/>
                <w:sz w:val="18"/>
                <w:szCs w:val="18"/>
              </w:rPr>
              <w:t xml:space="preserve">(zgodnie z zapisami rozdziału XIV </w:t>
            </w:r>
            <w:r>
              <w:rPr>
                <w:rFonts w:ascii="Tahoma" w:eastAsia="Batang" w:hAnsi="Tahoma" w:cs="Tahoma"/>
                <w:b/>
                <w:sz w:val="18"/>
                <w:szCs w:val="18"/>
              </w:rPr>
              <w:t xml:space="preserve">SIWZ </w:t>
            </w:r>
            <w:r>
              <w:rPr>
                <w:rFonts w:ascii="Tahoma" w:hAnsi="Tahoma" w:cs="Tahoma"/>
                <w:sz w:val="20"/>
              </w:rPr>
              <w:t>W</w:t>
            </w:r>
            <w:r w:rsidRPr="00530A75">
              <w:rPr>
                <w:rFonts w:ascii="Tahoma" w:hAnsi="Tahoma" w:cs="Tahoma"/>
                <w:sz w:val="20"/>
              </w:rPr>
              <w:t>ykonawca może zaoferować następujące</w:t>
            </w:r>
            <w:r w:rsidRPr="00530A75">
              <w:rPr>
                <w:rFonts w:ascii="Tahoma" w:hAnsi="Tahoma" w:cs="Tahoma"/>
                <w:sz w:val="16"/>
              </w:rPr>
              <w:t xml:space="preserve"> </w:t>
            </w:r>
            <w:r w:rsidRPr="00530A75">
              <w:rPr>
                <w:rFonts w:ascii="Tahoma" w:hAnsi="Tahoma" w:cs="Tahoma"/>
                <w:sz w:val="20"/>
              </w:rPr>
              <w:t xml:space="preserve">terminy realizacji </w:t>
            </w:r>
            <w:r w:rsidR="00DA3064">
              <w:rPr>
                <w:rFonts w:ascii="Tahoma" w:hAnsi="Tahoma" w:cs="Tahoma"/>
                <w:sz w:val="20"/>
              </w:rPr>
              <w:t>dostawy</w:t>
            </w:r>
            <w:r w:rsidRPr="00530A75">
              <w:rPr>
                <w:rFonts w:ascii="Tahoma" w:hAnsi="Tahoma" w:cs="Tahoma"/>
                <w:sz w:val="20"/>
              </w:rPr>
              <w:t xml:space="preserve">: </w:t>
            </w:r>
            <w:r w:rsidRPr="00530A75">
              <w:rPr>
                <w:rFonts w:ascii="Tahoma" w:hAnsi="Tahoma" w:cs="Tahoma"/>
                <w:b/>
                <w:sz w:val="20"/>
              </w:rPr>
              <w:t xml:space="preserve">do dnia </w:t>
            </w:r>
            <w:r w:rsidR="001C4057">
              <w:rPr>
                <w:rFonts w:ascii="Tahoma" w:hAnsi="Tahoma" w:cs="Tahoma"/>
                <w:b/>
                <w:sz w:val="20"/>
              </w:rPr>
              <w:t>11</w:t>
            </w:r>
            <w:r w:rsidRPr="00530A75">
              <w:rPr>
                <w:rFonts w:ascii="Tahoma" w:hAnsi="Tahoma" w:cs="Tahoma"/>
                <w:b/>
                <w:sz w:val="20"/>
              </w:rPr>
              <w:t>.12.2017 r., do dnia 1</w:t>
            </w:r>
            <w:r w:rsidR="001C4057">
              <w:rPr>
                <w:rFonts w:ascii="Tahoma" w:hAnsi="Tahoma" w:cs="Tahoma"/>
                <w:b/>
                <w:sz w:val="20"/>
              </w:rPr>
              <w:t>5</w:t>
            </w:r>
            <w:r w:rsidRPr="00530A75">
              <w:rPr>
                <w:rFonts w:ascii="Tahoma" w:hAnsi="Tahoma" w:cs="Tahoma"/>
                <w:b/>
                <w:sz w:val="20"/>
              </w:rPr>
              <w:t>.12.2017 r. i do dnia 20.12.2017 r.</w:t>
            </w:r>
            <w:r w:rsidRPr="00530A75">
              <w:rPr>
                <w:rFonts w:ascii="Tahoma" w:hAnsi="Tahoma" w:cs="Tahoma"/>
                <w:sz w:val="20"/>
              </w:rPr>
              <w:t xml:space="preserve"> </w:t>
            </w:r>
          </w:p>
          <w:p w14:paraId="63344FCE" w14:textId="47B8DDE5" w:rsidR="00A426AD" w:rsidRPr="00530A75" w:rsidRDefault="00A426AD" w:rsidP="00565F27">
            <w:pPr>
              <w:pStyle w:val="Akapitzlist"/>
              <w:numPr>
                <w:ilvl w:val="0"/>
                <w:numId w:val="41"/>
              </w:numPr>
              <w:ind w:left="284" w:hanging="283"/>
              <w:jc w:val="both"/>
              <w:rPr>
                <w:rFonts w:ascii="Tahoma" w:hAnsi="Tahoma" w:cs="Tahoma"/>
                <w:sz w:val="20"/>
              </w:rPr>
            </w:pPr>
            <w:r w:rsidRPr="00530A75">
              <w:rPr>
                <w:rFonts w:ascii="Tahoma" w:hAnsi="Tahoma" w:cs="Tahoma"/>
                <w:sz w:val="20"/>
              </w:rPr>
              <w:t xml:space="preserve">wykonawca, który zaproponuje termin realizacji </w:t>
            </w:r>
            <w:r w:rsidR="00DA3064">
              <w:rPr>
                <w:rFonts w:ascii="Tahoma" w:hAnsi="Tahoma" w:cs="Tahoma"/>
                <w:sz w:val="20"/>
              </w:rPr>
              <w:t>dostawy</w:t>
            </w:r>
            <w:r w:rsidRPr="00530A75">
              <w:rPr>
                <w:rFonts w:ascii="Tahoma" w:hAnsi="Tahoma" w:cs="Tahoma"/>
                <w:sz w:val="20"/>
              </w:rPr>
              <w:t>, otrzyma odpowiednio:</w:t>
            </w:r>
          </w:p>
          <w:p w14:paraId="798A2E18" w14:textId="5C719A34" w:rsidR="00A426AD" w:rsidRPr="00A426AD" w:rsidRDefault="00A426AD" w:rsidP="00565F27">
            <w:pPr>
              <w:pStyle w:val="Akapitzlist"/>
              <w:numPr>
                <w:ilvl w:val="0"/>
                <w:numId w:val="60"/>
              </w:numPr>
              <w:ind w:hanging="13"/>
              <w:jc w:val="both"/>
              <w:rPr>
                <w:rFonts w:ascii="Tahoma" w:hAnsi="Tahoma" w:cs="Tahoma"/>
                <w:sz w:val="20"/>
              </w:rPr>
            </w:pPr>
            <w:r w:rsidRPr="00F702F7">
              <w:rPr>
                <w:rFonts w:ascii="Tahoma" w:hAnsi="Tahoma" w:cs="Tahoma"/>
                <w:b/>
                <w:sz w:val="20"/>
              </w:rPr>
              <w:t>40 pkt</w:t>
            </w:r>
            <w:r>
              <w:rPr>
                <w:rFonts w:ascii="Tahoma" w:hAnsi="Tahoma" w:cs="Tahoma"/>
                <w:sz w:val="20"/>
              </w:rPr>
              <w:t xml:space="preserve"> za realizację </w:t>
            </w:r>
            <w:r w:rsidR="00DA3064">
              <w:rPr>
                <w:rFonts w:ascii="Tahoma" w:hAnsi="Tahoma" w:cs="Tahoma"/>
                <w:sz w:val="20"/>
              </w:rPr>
              <w:t>dostawy</w:t>
            </w:r>
            <w:r>
              <w:rPr>
                <w:rFonts w:ascii="Tahoma" w:hAnsi="Tahoma" w:cs="Tahoma"/>
                <w:sz w:val="20"/>
              </w:rPr>
              <w:t xml:space="preserve"> w terminie do dnia </w:t>
            </w:r>
            <w:r w:rsidR="001C4057">
              <w:rPr>
                <w:rFonts w:ascii="Tahoma" w:hAnsi="Tahoma" w:cs="Tahoma"/>
                <w:b/>
                <w:sz w:val="20"/>
              </w:rPr>
              <w:t>11</w:t>
            </w:r>
            <w:r w:rsidRPr="00F702F7">
              <w:rPr>
                <w:rFonts w:ascii="Tahoma" w:hAnsi="Tahoma" w:cs="Tahoma"/>
                <w:b/>
                <w:sz w:val="20"/>
              </w:rPr>
              <w:t>.12.2017 r.</w:t>
            </w:r>
          </w:p>
          <w:p w14:paraId="119487C8" w14:textId="5BF874B3" w:rsidR="00A426AD" w:rsidRPr="00A426AD" w:rsidRDefault="00A426AD" w:rsidP="00565F27">
            <w:pPr>
              <w:pStyle w:val="Akapitzlist"/>
              <w:numPr>
                <w:ilvl w:val="0"/>
                <w:numId w:val="60"/>
              </w:numPr>
              <w:ind w:hanging="13"/>
              <w:jc w:val="both"/>
              <w:rPr>
                <w:rFonts w:ascii="Tahoma" w:hAnsi="Tahoma" w:cs="Tahoma"/>
                <w:sz w:val="20"/>
              </w:rPr>
            </w:pPr>
            <w:r w:rsidRPr="00A426AD">
              <w:rPr>
                <w:rFonts w:ascii="Tahoma" w:hAnsi="Tahoma" w:cs="Tahoma"/>
                <w:b/>
                <w:sz w:val="20"/>
              </w:rPr>
              <w:lastRenderedPageBreak/>
              <w:t>20 pkt</w:t>
            </w:r>
            <w:r w:rsidRPr="00A426AD">
              <w:rPr>
                <w:rFonts w:ascii="Tahoma" w:hAnsi="Tahoma" w:cs="Tahoma"/>
                <w:sz w:val="20"/>
              </w:rPr>
              <w:t xml:space="preserve"> za realizacj</w:t>
            </w:r>
            <w:r w:rsidR="00DA3064">
              <w:rPr>
                <w:rFonts w:ascii="Tahoma" w:hAnsi="Tahoma" w:cs="Tahoma"/>
                <w:sz w:val="20"/>
              </w:rPr>
              <w:t xml:space="preserve">i dostawy </w:t>
            </w:r>
            <w:r w:rsidRPr="00A426AD">
              <w:rPr>
                <w:rFonts w:ascii="Tahoma" w:hAnsi="Tahoma" w:cs="Tahoma"/>
                <w:sz w:val="20"/>
              </w:rPr>
              <w:t xml:space="preserve">w terminie do dnia </w:t>
            </w:r>
            <w:r w:rsidRPr="00A426AD">
              <w:rPr>
                <w:rFonts w:ascii="Tahoma" w:hAnsi="Tahoma" w:cs="Tahoma"/>
                <w:b/>
                <w:sz w:val="20"/>
              </w:rPr>
              <w:t>1</w:t>
            </w:r>
            <w:r w:rsidR="001C4057">
              <w:rPr>
                <w:rFonts w:ascii="Tahoma" w:hAnsi="Tahoma" w:cs="Tahoma"/>
                <w:b/>
                <w:sz w:val="20"/>
              </w:rPr>
              <w:t>5</w:t>
            </w:r>
            <w:r w:rsidRPr="00A426AD">
              <w:rPr>
                <w:rFonts w:ascii="Tahoma" w:hAnsi="Tahoma" w:cs="Tahoma"/>
                <w:b/>
                <w:sz w:val="20"/>
              </w:rPr>
              <w:t>.12.2017 r.</w:t>
            </w:r>
          </w:p>
          <w:p w14:paraId="44575D81" w14:textId="7F078963" w:rsidR="00A426AD" w:rsidRPr="00A426AD" w:rsidRDefault="00A426AD" w:rsidP="00565F27">
            <w:pPr>
              <w:pStyle w:val="Akapitzlist"/>
              <w:numPr>
                <w:ilvl w:val="0"/>
                <w:numId w:val="60"/>
              </w:numPr>
              <w:ind w:hanging="13"/>
              <w:jc w:val="both"/>
              <w:rPr>
                <w:rFonts w:ascii="Tahoma" w:hAnsi="Tahoma" w:cs="Tahoma"/>
                <w:sz w:val="20"/>
              </w:rPr>
            </w:pPr>
            <w:r w:rsidRPr="00A426AD">
              <w:rPr>
                <w:rFonts w:ascii="Tahoma" w:hAnsi="Tahoma" w:cs="Tahoma"/>
                <w:b/>
                <w:sz w:val="20"/>
              </w:rPr>
              <w:t>0 pkt</w:t>
            </w:r>
            <w:r w:rsidRPr="00A426AD">
              <w:rPr>
                <w:rFonts w:ascii="Tahoma" w:hAnsi="Tahoma" w:cs="Tahoma"/>
                <w:sz w:val="20"/>
              </w:rPr>
              <w:t xml:space="preserve"> za realizację </w:t>
            </w:r>
            <w:r w:rsidR="00DA3064">
              <w:rPr>
                <w:rFonts w:ascii="Tahoma" w:hAnsi="Tahoma" w:cs="Tahoma"/>
                <w:sz w:val="20"/>
              </w:rPr>
              <w:t>dostawy</w:t>
            </w:r>
            <w:r w:rsidRPr="00A426AD">
              <w:rPr>
                <w:rFonts w:ascii="Tahoma" w:hAnsi="Tahoma" w:cs="Tahoma"/>
                <w:sz w:val="20"/>
              </w:rPr>
              <w:t xml:space="preserve"> w terminie do dnia </w:t>
            </w:r>
            <w:r w:rsidRPr="00A426AD">
              <w:rPr>
                <w:rFonts w:ascii="Tahoma" w:hAnsi="Tahoma" w:cs="Tahoma"/>
                <w:b/>
                <w:sz w:val="20"/>
              </w:rPr>
              <w:t>20.12.2017 r.</w:t>
            </w:r>
          </w:p>
          <w:p w14:paraId="33F5DD11" w14:textId="08A40505" w:rsidR="00A426AD" w:rsidRDefault="00A426AD" w:rsidP="00A426AD">
            <w:pPr>
              <w:spacing w:after="40"/>
              <w:contextualSpacing/>
              <w:jc w:val="both"/>
              <w:rPr>
                <w:rFonts w:ascii="Tahoma" w:hAnsi="Tahoma" w:cs="Tahoma"/>
                <w:b/>
                <w:sz w:val="20"/>
                <w:szCs w:val="20"/>
              </w:rPr>
            </w:pPr>
            <w:r>
              <w:rPr>
                <w:rFonts w:ascii="Tahoma" w:hAnsi="Tahoma" w:cs="Tahoma"/>
                <w:bCs/>
                <w:i/>
                <w:color w:val="000000"/>
                <w:sz w:val="18"/>
                <w:szCs w:val="18"/>
              </w:rPr>
              <w:t>(</w:t>
            </w:r>
            <w:r w:rsidRPr="00C30AAF">
              <w:rPr>
                <w:rFonts w:ascii="Tahoma" w:hAnsi="Tahoma" w:cs="Tahoma"/>
                <w:bCs/>
                <w:i/>
                <w:color w:val="000000"/>
                <w:sz w:val="18"/>
                <w:szCs w:val="18"/>
              </w:rPr>
              <w:t xml:space="preserve">w przypadku </w:t>
            </w:r>
            <w:r>
              <w:rPr>
                <w:rFonts w:ascii="Tahoma" w:hAnsi="Tahoma" w:cs="Tahoma"/>
                <w:bCs/>
                <w:i/>
                <w:color w:val="000000"/>
                <w:sz w:val="18"/>
                <w:szCs w:val="18"/>
              </w:rPr>
              <w:t xml:space="preserve">gdy Wykonawca nie poda </w:t>
            </w:r>
            <w:r w:rsidRPr="00C30AAF">
              <w:rPr>
                <w:rFonts w:ascii="Tahoma" w:hAnsi="Tahoma" w:cs="Tahoma"/>
                <w:bCs/>
                <w:i/>
                <w:color w:val="000000"/>
                <w:sz w:val="18"/>
                <w:szCs w:val="18"/>
              </w:rPr>
              <w:t xml:space="preserve">informacji dot. terminu </w:t>
            </w:r>
            <w:r>
              <w:rPr>
                <w:rFonts w:ascii="Tahoma" w:hAnsi="Tahoma" w:cs="Tahoma"/>
                <w:bCs/>
                <w:i/>
                <w:color w:val="000000"/>
                <w:sz w:val="18"/>
                <w:szCs w:val="18"/>
              </w:rPr>
              <w:t xml:space="preserve">realizacji </w:t>
            </w:r>
            <w:r w:rsidR="00DA3064">
              <w:rPr>
                <w:rFonts w:ascii="Tahoma" w:hAnsi="Tahoma" w:cs="Tahoma"/>
                <w:bCs/>
                <w:i/>
                <w:color w:val="000000"/>
                <w:sz w:val="18"/>
                <w:szCs w:val="18"/>
              </w:rPr>
              <w:t>dostawy</w:t>
            </w:r>
            <w:r w:rsidRPr="00C30AAF">
              <w:rPr>
                <w:rFonts w:ascii="Tahoma" w:hAnsi="Tahoma" w:cs="Tahoma"/>
                <w:bCs/>
                <w:i/>
                <w:color w:val="000000"/>
                <w:sz w:val="18"/>
                <w:szCs w:val="18"/>
              </w:rPr>
              <w:t xml:space="preserve">, Zamawiający uzna, że Wykonawca zrealizuje </w:t>
            </w:r>
            <w:r w:rsidR="00DA3064">
              <w:rPr>
                <w:rFonts w:ascii="Tahoma" w:hAnsi="Tahoma" w:cs="Tahoma"/>
                <w:bCs/>
                <w:i/>
                <w:color w:val="000000"/>
                <w:sz w:val="18"/>
                <w:szCs w:val="18"/>
              </w:rPr>
              <w:t>dostawę</w:t>
            </w:r>
            <w:r w:rsidRPr="00C30AAF">
              <w:rPr>
                <w:rFonts w:ascii="Tahoma" w:hAnsi="Tahoma" w:cs="Tahoma"/>
                <w:bCs/>
                <w:i/>
                <w:color w:val="000000"/>
                <w:sz w:val="18"/>
                <w:szCs w:val="18"/>
              </w:rPr>
              <w:t xml:space="preserve"> w terminie </w:t>
            </w:r>
            <w:r>
              <w:rPr>
                <w:rFonts w:ascii="Tahoma" w:hAnsi="Tahoma" w:cs="Tahoma"/>
                <w:bCs/>
                <w:i/>
                <w:color w:val="000000"/>
                <w:sz w:val="18"/>
                <w:szCs w:val="18"/>
              </w:rPr>
              <w:t xml:space="preserve">maksymalnym tj. </w:t>
            </w:r>
            <w:r w:rsidRPr="00C30AAF">
              <w:rPr>
                <w:rFonts w:ascii="Tahoma" w:hAnsi="Tahoma" w:cs="Tahoma"/>
                <w:bCs/>
                <w:i/>
                <w:color w:val="000000"/>
                <w:sz w:val="18"/>
                <w:szCs w:val="18"/>
              </w:rPr>
              <w:t xml:space="preserve">do </w:t>
            </w:r>
            <w:r>
              <w:rPr>
                <w:rFonts w:ascii="Tahoma" w:hAnsi="Tahoma" w:cs="Tahoma"/>
                <w:bCs/>
                <w:i/>
                <w:color w:val="000000"/>
                <w:sz w:val="18"/>
                <w:szCs w:val="18"/>
              </w:rPr>
              <w:t>dnia 20</w:t>
            </w:r>
            <w:r w:rsidRPr="00C30AAF">
              <w:rPr>
                <w:rFonts w:ascii="Tahoma" w:hAnsi="Tahoma" w:cs="Tahoma"/>
                <w:bCs/>
                <w:i/>
                <w:color w:val="000000"/>
                <w:sz w:val="18"/>
                <w:szCs w:val="18"/>
              </w:rPr>
              <w:t xml:space="preserve"> grudnia 201</w:t>
            </w:r>
            <w:r>
              <w:rPr>
                <w:rFonts w:ascii="Tahoma" w:hAnsi="Tahoma" w:cs="Tahoma"/>
                <w:bCs/>
                <w:i/>
                <w:color w:val="000000"/>
                <w:sz w:val="18"/>
                <w:szCs w:val="18"/>
              </w:rPr>
              <w:t>7</w:t>
            </w:r>
            <w:r w:rsidRPr="00C30AAF">
              <w:rPr>
                <w:rFonts w:ascii="Tahoma" w:hAnsi="Tahoma" w:cs="Tahoma"/>
                <w:bCs/>
                <w:i/>
                <w:color w:val="000000"/>
                <w:sz w:val="18"/>
                <w:szCs w:val="18"/>
              </w:rPr>
              <w:t xml:space="preserve"> r.</w:t>
            </w:r>
            <w:r>
              <w:rPr>
                <w:rFonts w:ascii="Tahoma" w:hAnsi="Tahoma" w:cs="Tahoma"/>
                <w:bCs/>
                <w:i/>
                <w:color w:val="000000"/>
                <w:sz w:val="18"/>
                <w:szCs w:val="18"/>
              </w:rPr>
              <w:t xml:space="preserve"> i przyzna Wykonawcy 0 pkt w </w:t>
            </w:r>
            <w:r w:rsidRPr="00530A75">
              <w:rPr>
                <w:rFonts w:ascii="Tahoma" w:hAnsi="Tahoma" w:cs="Tahoma"/>
                <w:bCs/>
                <w:i/>
                <w:color w:val="000000"/>
                <w:sz w:val="18"/>
                <w:szCs w:val="18"/>
              </w:rPr>
              <w:t xml:space="preserve">kryterium </w:t>
            </w:r>
            <w:r w:rsidRPr="00530A75">
              <w:rPr>
                <w:rFonts w:ascii="Tahoma" w:hAnsi="Tahoma" w:cs="Tahoma"/>
                <w:i/>
                <w:sz w:val="20"/>
              </w:rPr>
              <w:t xml:space="preserve">„termin realizacji </w:t>
            </w:r>
            <w:r w:rsidR="00DA3064">
              <w:rPr>
                <w:rFonts w:ascii="Tahoma" w:hAnsi="Tahoma" w:cs="Tahoma"/>
                <w:i/>
                <w:sz w:val="20"/>
              </w:rPr>
              <w:t>dos</w:t>
            </w:r>
            <w:r w:rsidR="00D922A5">
              <w:rPr>
                <w:rFonts w:ascii="Tahoma" w:hAnsi="Tahoma" w:cs="Tahoma"/>
                <w:i/>
                <w:sz w:val="20"/>
              </w:rPr>
              <w:t>ta</w:t>
            </w:r>
            <w:r w:rsidR="00DA3064">
              <w:rPr>
                <w:rFonts w:ascii="Tahoma" w:hAnsi="Tahoma" w:cs="Tahoma"/>
                <w:i/>
                <w:sz w:val="20"/>
              </w:rPr>
              <w:t>wy</w:t>
            </w:r>
            <w:r w:rsidRPr="00530A75">
              <w:rPr>
                <w:rFonts w:ascii="Tahoma" w:hAnsi="Tahoma" w:cs="Tahoma"/>
                <w:i/>
                <w:sz w:val="20"/>
              </w:rPr>
              <w:t>”</w:t>
            </w:r>
            <w:r w:rsidRPr="00530A75">
              <w:rPr>
                <w:rFonts w:ascii="Tahoma" w:hAnsi="Tahoma" w:cs="Tahoma"/>
                <w:bCs/>
                <w:i/>
                <w:color w:val="000000"/>
                <w:sz w:val="18"/>
                <w:szCs w:val="18"/>
              </w:rPr>
              <w:t>)</w:t>
            </w:r>
            <w:r w:rsidRPr="00530A75">
              <w:rPr>
                <w:rFonts w:ascii="Tahoma" w:hAnsi="Tahoma" w:cs="Tahoma"/>
                <w:bCs/>
                <w:i/>
                <w:color w:val="000000"/>
                <w:sz w:val="20"/>
                <w:szCs w:val="20"/>
              </w:rPr>
              <w:t>.</w:t>
            </w:r>
          </w:p>
          <w:p w14:paraId="473A073B" w14:textId="0A29C48C" w:rsidR="0047373D" w:rsidRPr="00DA2A59" w:rsidRDefault="0047373D" w:rsidP="00CE5E44">
            <w:pPr>
              <w:spacing w:after="40"/>
              <w:jc w:val="both"/>
              <w:rPr>
                <w:rFonts w:ascii="Tahoma" w:hAnsi="Tahoma" w:cs="Tahoma"/>
                <w:sz w:val="20"/>
                <w:szCs w:val="20"/>
              </w:rPr>
            </w:pPr>
          </w:p>
        </w:tc>
      </w:tr>
      <w:tr w:rsidR="0047373D" w:rsidRPr="00EC4B6F" w14:paraId="18C02AE5" w14:textId="77777777" w:rsidTr="00CE5E44">
        <w:trPr>
          <w:trHeight w:val="268"/>
        </w:trPr>
        <w:tc>
          <w:tcPr>
            <w:tcW w:w="9214" w:type="dxa"/>
            <w:gridSpan w:val="2"/>
            <w:shd w:val="clear" w:color="auto" w:fill="auto"/>
          </w:tcPr>
          <w:p w14:paraId="29466097" w14:textId="77777777" w:rsidR="0047373D" w:rsidRPr="00EC4B6F" w:rsidRDefault="0047373D" w:rsidP="00565F27">
            <w:pPr>
              <w:pStyle w:val="Akapitzlist"/>
              <w:numPr>
                <w:ilvl w:val="0"/>
                <w:numId w:val="59"/>
              </w:numPr>
              <w:spacing w:after="40"/>
              <w:ind w:left="459" w:hanging="459"/>
              <w:jc w:val="both"/>
              <w:rPr>
                <w:rFonts w:ascii="Tahoma" w:hAnsi="Tahoma" w:cs="Tahoma"/>
                <w:b/>
                <w:sz w:val="20"/>
                <w:szCs w:val="20"/>
              </w:rPr>
            </w:pPr>
            <w:r w:rsidRPr="00EC4B6F">
              <w:rPr>
                <w:rFonts w:ascii="Tahoma" w:hAnsi="Tahoma" w:cs="Tahoma"/>
                <w:b/>
                <w:sz w:val="20"/>
                <w:szCs w:val="20"/>
              </w:rPr>
              <w:lastRenderedPageBreak/>
              <w:t>OŚWIADCZENIA:</w:t>
            </w:r>
          </w:p>
          <w:p w14:paraId="0BF4596D" w14:textId="77777777" w:rsidR="0047373D" w:rsidRPr="00EC4B6F" w:rsidRDefault="0047373D" w:rsidP="00565F27">
            <w:pPr>
              <w:pStyle w:val="Tekstpodstawowywcity2"/>
              <w:numPr>
                <w:ilvl w:val="0"/>
                <w:numId w:val="58"/>
              </w:numPr>
              <w:tabs>
                <w:tab w:val="left" w:pos="459"/>
              </w:tabs>
              <w:spacing w:after="40" w:line="240" w:lineRule="auto"/>
              <w:ind w:left="347" w:hanging="347"/>
              <w:jc w:val="both"/>
              <w:rPr>
                <w:rFonts w:ascii="Tahoma" w:hAnsi="Tahoma" w:cs="Tahoma"/>
                <w:sz w:val="20"/>
                <w:szCs w:val="20"/>
              </w:rPr>
            </w:pPr>
            <w:r w:rsidRPr="00EC4B6F">
              <w:rPr>
                <w:rFonts w:ascii="Tahoma" w:hAnsi="Tahoma" w:cs="Tahoma"/>
                <w:sz w:val="20"/>
                <w:szCs w:val="20"/>
              </w:rPr>
              <w:t xml:space="preserve">zamówienie zostanie zrealizowane w terminach określonych w SIWZ oraz </w:t>
            </w:r>
            <w:r>
              <w:rPr>
                <w:rFonts w:ascii="Tahoma" w:hAnsi="Tahoma" w:cs="Tahoma"/>
                <w:sz w:val="20"/>
                <w:szCs w:val="20"/>
              </w:rPr>
              <w:t>w istotnych postanowieniach umowy</w:t>
            </w:r>
            <w:r w:rsidRPr="00EC4B6F">
              <w:rPr>
                <w:rFonts w:ascii="Tahoma" w:hAnsi="Tahoma" w:cs="Tahoma"/>
                <w:sz w:val="20"/>
                <w:szCs w:val="20"/>
              </w:rPr>
              <w:t>;</w:t>
            </w:r>
          </w:p>
          <w:p w14:paraId="38175289" w14:textId="77777777" w:rsidR="0047373D" w:rsidRDefault="0047373D" w:rsidP="00565F27">
            <w:pPr>
              <w:pStyle w:val="Tekstpodstawowywcity2"/>
              <w:numPr>
                <w:ilvl w:val="0"/>
                <w:numId w:val="5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w cenie naszej oferty zostały uwzględnione wszystkie koszty wykonania zamówienia;</w:t>
            </w:r>
          </w:p>
          <w:p w14:paraId="71C6247D" w14:textId="77777777" w:rsidR="0047373D" w:rsidRPr="00EC4B6F" w:rsidRDefault="0047373D" w:rsidP="00565F27">
            <w:pPr>
              <w:pStyle w:val="Tekstpodstawowywcity2"/>
              <w:numPr>
                <w:ilvl w:val="0"/>
                <w:numId w:val="5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zapoznaliśmy się ze Specyfikacją Istotnych Warunków Zamówienia oraz </w:t>
            </w:r>
            <w:r>
              <w:rPr>
                <w:rFonts w:ascii="Tahoma" w:hAnsi="Tahoma" w:cs="Tahoma"/>
                <w:sz w:val="20"/>
                <w:szCs w:val="20"/>
              </w:rPr>
              <w:t xml:space="preserve">z Istotnymi  postanowieniami umowy </w:t>
            </w:r>
            <w:r w:rsidRPr="00EC4B6F">
              <w:rPr>
                <w:rFonts w:ascii="Tahoma" w:hAnsi="Tahoma" w:cs="Tahoma"/>
                <w:sz w:val="20"/>
                <w:szCs w:val="20"/>
              </w:rPr>
              <w:t xml:space="preserve"> i nie wnosimy do nich zastrzeżeń oraz przyjmujemy warunki w nich zawarte;</w:t>
            </w:r>
          </w:p>
          <w:p w14:paraId="5972BDA1" w14:textId="77777777" w:rsidR="0047373D" w:rsidRPr="00EC4B6F" w:rsidRDefault="0047373D" w:rsidP="00565F27">
            <w:pPr>
              <w:pStyle w:val="Tekstpodstawowywcity2"/>
              <w:numPr>
                <w:ilvl w:val="0"/>
                <w:numId w:val="5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uważamy się za związanych niniejszą ofertą na okres </w:t>
            </w:r>
            <w:r>
              <w:rPr>
                <w:rFonts w:ascii="Tahoma" w:hAnsi="Tahoma" w:cs="Tahoma"/>
                <w:b/>
                <w:sz w:val="20"/>
                <w:szCs w:val="20"/>
              </w:rPr>
              <w:t>3</w:t>
            </w:r>
            <w:r w:rsidRPr="00EC4B6F">
              <w:rPr>
                <w:rFonts w:ascii="Tahoma" w:hAnsi="Tahoma" w:cs="Tahoma"/>
                <w:b/>
                <w:sz w:val="20"/>
                <w:szCs w:val="20"/>
              </w:rPr>
              <w:t>0 dni</w:t>
            </w:r>
            <w:r w:rsidRPr="00EC4B6F">
              <w:rPr>
                <w:rFonts w:ascii="Tahoma" w:hAnsi="Tahoma" w:cs="Tahoma"/>
                <w:sz w:val="20"/>
                <w:szCs w:val="20"/>
              </w:rPr>
              <w:t xml:space="preserve"> licząc od dnia otwarcia ofert (włącznie z tym dniem);</w:t>
            </w:r>
          </w:p>
          <w:p w14:paraId="21E1AAD3" w14:textId="77777777" w:rsidR="0047373D" w:rsidRPr="00EC4B6F" w:rsidRDefault="0047373D" w:rsidP="00565F27">
            <w:pPr>
              <w:numPr>
                <w:ilvl w:val="0"/>
                <w:numId w:val="58"/>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akceptujemy, iż zapłata za zrealizowanie zamówienia następować będzie (na zasadach opisanych </w:t>
            </w:r>
            <w:r>
              <w:rPr>
                <w:rFonts w:ascii="Tahoma" w:hAnsi="Tahoma" w:cs="Tahoma"/>
                <w:sz w:val="20"/>
                <w:szCs w:val="20"/>
              </w:rPr>
              <w:t xml:space="preserve">w Istotnych postanowieniach </w:t>
            </w:r>
            <w:r w:rsidRPr="00EC4B6F">
              <w:rPr>
                <w:rFonts w:ascii="Tahoma" w:hAnsi="Tahoma" w:cs="Tahoma"/>
                <w:sz w:val="20"/>
                <w:szCs w:val="20"/>
              </w:rPr>
              <w:t xml:space="preserve">umowy) w terminie </w:t>
            </w:r>
            <w:r w:rsidRPr="006424F3">
              <w:rPr>
                <w:rFonts w:ascii="Tahoma" w:hAnsi="Tahoma" w:cs="Tahoma"/>
                <w:b/>
                <w:sz w:val="20"/>
                <w:szCs w:val="20"/>
              </w:rPr>
              <w:t xml:space="preserve">do </w:t>
            </w:r>
            <w:r>
              <w:rPr>
                <w:rFonts w:ascii="Tahoma" w:hAnsi="Tahoma" w:cs="Tahoma"/>
                <w:b/>
                <w:sz w:val="20"/>
                <w:szCs w:val="20"/>
              </w:rPr>
              <w:t>30</w:t>
            </w:r>
            <w:r w:rsidRPr="006424F3">
              <w:rPr>
                <w:rFonts w:ascii="Tahoma" w:hAnsi="Tahoma" w:cs="Tahoma"/>
                <w:b/>
                <w:sz w:val="20"/>
                <w:szCs w:val="20"/>
              </w:rPr>
              <w:t> dni</w:t>
            </w:r>
            <w:r w:rsidRPr="00EC4B6F">
              <w:rPr>
                <w:rFonts w:ascii="Tahoma" w:hAnsi="Tahoma" w:cs="Tahoma"/>
                <w:sz w:val="20"/>
                <w:szCs w:val="20"/>
              </w:rPr>
              <w:t xml:space="preserve"> od daty otrzymania przez Zamawiającego prawidłowo wystawionej faktury;</w:t>
            </w:r>
          </w:p>
          <w:p w14:paraId="69631241" w14:textId="77777777" w:rsidR="0047373D" w:rsidRPr="00EC4B6F" w:rsidRDefault="0047373D" w:rsidP="00565F27">
            <w:pPr>
              <w:numPr>
                <w:ilvl w:val="0"/>
                <w:numId w:val="58"/>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wadium w wysokości </w:t>
            </w:r>
            <w:r w:rsidRPr="00EC4B6F">
              <w:rPr>
                <w:rFonts w:ascii="Tahoma" w:hAnsi="Tahoma" w:cs="Tahoma"/>
                <w:b/>
                <w:sz w:val="20"/>
                <w:szCs w:val="20"/>
              </w:rPr>
              <w:t>________________ PLN</w:t>
            </w:r>
            <w:r w:rsidRPr="00EC4B6F">
              <w:rPr>
                <w:rFonts w:ascii="Tahoma" w:hAnsi="Tahoma" w:cs="Tahoma"/>
                <w:sz w:val="20"/>
                <w:szCs w:val="20"/>
              </w:rPr>
              <w:t xml:space="preserve"> (słownie: </w:t>
            </w:r>
            <w:r w:rsidRPr="00EC4B6F">
              <w:rPr>
                <w:rFonts w:ascii="Tahoma" w:hAnsi="Tahoma" w:cs="Tahoma"/>
                <w:b/>
                <w:sz w:val="20"/>
                <w:szCs w:val="20"/>
              </w:rPr>
              <w:t>___________ złotych</w:t>
            </w:r>
            <w:r w:rsidRPr="00EC4B6F">
              <w:rPr>
                <w:rFonts w:ascii="Tahoma" w:hAnsi="Tahoma" w:cs="Tahoma"/>
                <w:sz w:val="20"/>
                <w:szCs w:val="20"/>
              </w:rPr>
              <w:t xml:space="preserve">), zostało wniesione w dniu ............................................................., w formie: </w:t>
            </w:r>
            <w:r>
              <w:rPr>
                <w:rFonts w:ascii="Tahoma" w:hAnsi="Tahoma" w:cs="Tahoma"/>
                <w:sz w:val="20"/>
                <w:szCs w:val="20"/>
              </w:rPr>
              <w:t>………………………………….</w:t>
            </w:r>
            <w:r>
              <w:rPr>
                <w:rFonts w:ascii="Tahoma" w:hAnsi="Tahoma" w:cs="Tahoma"/>
                <w:sz w:val="20"/>
                <w:szCs w:val="20"/>
              </w:rPr>
              <w:br/>
              <w:t>…………………………………………………………………………………………………………………………………………</w:t>
            </w:r>
          </w:p>
        </w:tc>
      </w:tr>
      <w:tr w:rsidR="0047373D" w:rsidRPr="00EC4B6F" w14:paraId="32F90B9C" w14:textId="77777777" w:rsidTr="00CE5E44">
        <w:trPr>
          <w:trHeight w:val="425"/>
        </w:trPr>
        <w:tc>
          <w:tcPr>
            <w:tcW w:w="9214" w:type="dxa"/>
            <w:gridSpan w:val="2"/>
          </w:tcPr>
          <w:p w14:paraId="1F3A6085" w14:textId="77777777" w:rsidR="0047373D" w:rsidRPr="00EC4B6F" w:rsidRDefault="0047373D" w:rsidP="00565F27">
            <w:pPr>
              <w:pStyle w:val="Akapitzlist"/>
              <w:numPr>
                <w:ilvl w:val="0"/>
                <w:numId w:val="59"/>
              </w:numPr>
              <w:spacing w:after="40"/>
              <w:ind w:left="459" w:hanging="425"/>
              <w:rPr>
                <w:rFonts w:ascii="Tahoma" w:hAnsi="Tahoma" w:cs="Tahoma"/>
                <w:b/>
                <w:sz w:val="20"/>
                <w:szCs w:val="20"/>
              </w:rPr>
            </w:pPr>
            <w:r w:rsidRPr="00EC4B6F">
              <w:rPr>
                <w:rFonts w:ascii="Tahoma" w:hAnsi="Tahoma" w:cs="Tahoma"/>
                <w:b/>
                <w:sz w:val="20"/>
                <w:szCs w:val="20"/>
              </w:rPr>
              <w:t>ZOBOWIĄZANIA W PRZYPADKU PRZYZNANIA ZAMÓWIENIA:</w:t>
            </w:r>
          </w:p>
          <w:p w14:paraId="1D95932E" w14:textId="4221BAD9" w:rsidR="0047373D" w:rsidRPr="00EC4B6F" w:rsidRDefault="0047373D" w:rsidP="0047373D">
            <w:pPr>
              <w:spacing w:after="40"/>
              <w:ind w:left="34"/>
              <w:contextualSpacing/>
              <w:jc w:val="both"/>
              <w:rPr>
                <w:rFonts w:ascii="Tahoma" w:hAnsi="Tahoma" w:cs="Tahoma"/>
                <w:sz w:val="20"/>
                <w:szCs w:val="20"/>
              </w:rPr>
            </w:pPr>
            <w:r>
              <w:rPr>
                <w:rFonts w:ascii="Tahoma" w:hAnsi="Tahoma" w:cs="Tahoma"/>
                <w:sz w:val="20"/>
                <w:szCs w:val="20"/>
              </w:rPr>
              <w:t xml:space="preserve">1) </w:t>
            </w:r>
            <w:r w:rsidRPr="00EC4B6F">
              <w:rPr>
                <w:rFonts w:ascii="Tahoma" w:hAnsi="Tahoma" w:cs="Tahoma"/>
                <w:sz w:val="20"/>
                <w:szCs w:val="20"/>
              </w:rPr>
              <w:t>zobowiązujemy się do zawarcia umowy w miejscu i terminie wyznaczonym przez Zamawiającego;</w:t>
            </w:r>
          </w:p>
          <w:p w14:paraId="0E3BFC6B" w14:textId="766A8CBE" w:rsidR="0047373D" w:rsidRPr="00EC4B6F" w:rsidRDefault="0047373D" w:rsidP="0047373D">
            <w:pPr>
              <w:spacing w:after="40"/>
              <w:contextualSpacing/>
              <w:jc w:val="both"/>
              <w:rPr>
                <w:rFonts w:ascii="Tahoma" w:hAnsi="Tahoma" w:cs="Tahoma"/>
                <w:sz w:val="20"/>
                <w:szCs w:val="20"/>
              </w:rPr>
            </w:pPr>
            <w:r>
              <w:rPr>
                <w:rFonts w:ascii="Tahoma" w:hAnsi="Tahoma" w:cs="Tahoma"/>
                <w:sz w:val="20"/>
                <w:szCs w:val="20"/>
              </w:rPr>
              <w:t xml:space="preserve">2) </w:t>
            </w:r>
            <w:r w:rsidRPr="00EC4B6F">
              <w:rPr>
                <w:rFonts w:ascii="Tahoma" w:hAnsi="Tahoma" w:cs="Tahoma"/>
                <w:sz w:val="20"/>
                <w:szCs w:val="20"/>
              </w:rPr>
              <w:t>osobą upoważnioną do kontaktów z Zamawiającym w sprawach dotyczących realizacji umowy jest .............................................................................................................................................</w:t>
            </w:r>
          </w:p>
          <w:p w14:paraId="2E4F4AE5" w14:textId="77777777" w:rsidR="0047373D" w:rsidRPr="00DA2A59" w:rsidRDefault="0047373D" w:rsidP="00CE5E44">
            <w:pPr>
              <w:tabs>
                <w:tab w:val="num" w:pos="459"/>
              </w:tabs>
              <w:spacing w:after="40"/>
              <w:ind w:left="459"/>
              <w:jc w:val="both"/>
              <w:rPr>
                <w:rFonts w:ascii="Tahoma" w:hAnsi="Tahoma" w:cs="Tahoma"/>
                <w:bCs/>
                <w:iCs/>
                <w:sz w:val="20"/>
                <w:szCs w:val="20"/>
              </w:rPr>
            </w:pPr>
            <w:r w:rsidRPr="00EC4B6F">
              <w:rPr>
                <w:rFonts w:ascii="Tahoma" w:hAnsi="Tahoma" w:cs="Tahoma"/>
                <w:bCs/>
                <w:iCs/>
                <w:sz w:val="20"/>
                <w:szCs w:val="20"/>
              </w:rPr>
              <w:t>e-mail: ………...……........………….…………………..……....….tel./fax: ..........................................</w:t>
            </w:r>
            <w:r>
              <w:rPr>
                <w:rFonts w:ascii="Tahoma" w:hAnsi="Tahoma" w:cs="Tahoma"/>
                <w:bCs/>
                <w:iCs/>
                <w:sz w:val="20"/>
                <w:szCs w:val="20"/>
              </w:rPr>
              <w:t>..</w:t>
            </w:r>
            <w:r w:rsidRPr="00EC4B6F">
              <w:rPr>
                <w:rFonts w:ascii="Tahoma" w:hAnsi="Tahoma" w:cs="Tahoma"/>
                <w:bCs/>
                <w:iCs/>
                <w:sz w:val="20"/>
                <w:szCs w:val="20"/>
              </w:rPr>
              <w:t>..;</w:t>
            </w:r>
          </w:p>
        </w:tc>
      </w:tr>
      <w:tr w:rsidR="0047373D" w:rsidRPr="00EC4B6F" w14:paraId="57315F9C" w14:textId="77777777" w:rsidTr="00CE5E44">
        <w:trPr>
          <w:trHeight w:val="1980"/>
        </w:trPr>
        <w:tc>
          <w:tcPr>
            <w:tcW w:w="9214" w:type="dxa"/>
            <w:gridSpan w:val="2"/>
          </w:tcPr>
          <w:p w14:paraId="173F200A" w14:textId="77777777" w:rsidR="0047373D" w:rsidRPr="00EC4B6F" w:rsidRDefault="0047373D" w:rsidP="00565F27">
            <w:pPr>
              <w:pStyle w:val="Akapitzlist"/>
              <w:numPr>
                <w:ilvl w:val="0"/>
                <w:numId w:val="59"/>
              </w:numPr>
              <w:spacing w:after="40"/>
              <w:ind w:left="459" w:hanging="459"/>
              <w:rPr>
                <w:rFonts w:ascii="Tahoma" w:hAnsi="Tahoma" w:cs="Tahoma"/>
                <w:b/>
                <w:sz w:val="20"/>
                <w:szCs w:val="20"/>
              </w:rPr>
            </w:pPr>
            <w:r w:rsidRPr="00EC4B6F">
              <w:rPr>
                <w:rFonts w:ascii="Tahoma" w:hAnsi="Tahoma" w:cs="Tahoma"/>
                <w:b/>
                <w:sz w:val="20"/>
                <w:szCs w:val="20"/>
              </w:rPr>
              <w:t>PODWYKONAWCY:</w:t>
            </w:r>
          </w:p>
          <w:p w14:paraId="6BBCD43B" w14:textId="77777777" w:rsidR="0047373D" w:rsidRPr="00EC4B6F" w:rsidRDefault="0047373D" w:rsidP="00CE5E44">
            <w:pPr>
              <w:jc w:val="both"/>
              <w:rPr>
                <w:rFonts w:ascii="Tahoma" w:hAnsi="Tahoma" w:cs="Tahoma"/>
                <w:sz w:val="20"/>
                <w:szCs w:val="20"/>
              </w:rPr>
            </w:pPr>
            <w:r>
              <w:rPr>
                <w:rFonts w:ascii="Tahoma" w:hAnsi="Tahoma" w:cs="Tahoma"/>
                <w:sz w:val="20"/>
                <w:szCs w:val="20"/>
              </w:rPr>
              <w:t>Oświadczam, że</w:t>
            </w:r>
            <w:r w:rsidRPr="00EC4B6F">
              <w:rPr>
                <w:rFonts w:ascii="Tahoma" w:hAnsi="Tahoma" w:cs="Tahoma"/>
                <w:sz w:val="20"/>
                <w:szCs w:val="20"/>
              </w:rPr>
              <w:t xml:space="preserve"> zamierzam powierzyć </w:t>
            </w:r>
            <w:r>
              <w:rPr>
                <w:rFonts w:ascii="Tahoma" w:hAnsi="Tahoma" w:cs="Tahoma"/>
                <w:sz w:val="20"/>
                <w:szCs w:val="20"/>
              </w:rPr>
              <w:t xml:space="preserve">wykonanie </w:t>
            </w:r>
            <w:r w:rsidRPr="00EC4B6F">
              <w:rPr>
                <w:rFonts w:ascii="Tahoma" w:hAnsi="Tahoma" w:cs="Tahoma"/>
                <w:sz w:val="20"/>
                <w:szCs w:val="20"/>
              </w:rPr>
              <w:t>poniższ</w:t>
            </w:r>
            <w:r>
              <w:rPr>
                <w:rFonts w:ascii="Tahoma" w:hAnsi="Tahoma" w:cs="Tahoma"/>
                <w:sz w:val="20"/>
                <w:szCs w:val="20"/>
              </w:rPr>
              <w:t xml:space="preserve">ych </w:t>
            </w:r>
            <w:r w:rsidRPr="00EC4B6F">
              <w:rPr>
                <w:rFonts w:ascii="Tahoma" w:hAnsi="Tahoma" w:cs="Tahoma"/>
                <w:sz w:val="20"/>
                <w:szCs w:val="20"/>
              </w:rPr>
              <w:t xml:space="preserve">części zamówienia </w:t>
            </w:r>
            <w:r>
              <w:rPr>
                <w:rFonts w:ascii="Tahoma" w:hAnsi="Tahoma" w:cs="Tahoma"/>
                <w:sz w:val="20"/>
                <w:szCs w:val="20"/>
              </w:rPr>
              <w:t>p</w:t>
            </w:r>
            <w:r w:rsidRPr="00EC4B6F">
              <w:rPr>
                <w:rFonts w:ascii="Tahoma" w:hAnsi="Tahoma" w:cs="Tahoma"/>
                <w:sz w:val="20"/>
                <w:szCs w:val="20"/>
              </w:rPr>
              <w:t xml:space="preserve">odwykonawcom </w:t>
            </w:r>
            <w:r>
              <w:rPr>
                <w:rFonts w:ascii="Tahoma" w:hAnsi="Tahoma" w:cs="Tahoma"/>
                <w:sz w:val="20"/>
                <w:szCs w:val="20"/>
              </w:rPr>
              <w:t>(j</w:t>
            </w:r>
            <w:r w:rsidRPr="00EC4B6F">
              <w:rPr>
                <w:rFonts w:ascii="Tahoma" w:hAnsi="Tahoma" w:cs="Tahoma"/>
                <w:sz w:val="20"/>
                <w:szCs w:val="20"/>
              </w:rPr>
              <w:t>eżeli jest to wiadome, należy podać również dane proponowanych podwykonawców)</w:t>
            </w:r>
          </w:p>
          <w:p w14:paraId="4626C8E7" w14:textId="77777777" w:rsidR="0047373D" w:rsidRPr="00EC4B6F" w:rsidRDefault="0047373D" w:rsidP="00565F27">
            <w:pPr>
              <w:numPr>
                <w:ilvl w:val="0"/>
                <w:numId w:val="57"/>
              </w:numPr>
              <w:spacing w:after="40"/>
              <w:ind w:left="347" w:hanging="283"/>
              <w:rPr>
                <w:rFonts w:ascii="Tahoma" w:hAnsi="Tahoma" w:cs="Tahoma"/>
                <w:sz w:val="20"/>
                <w:szCs w:val="20"/>
              </w:rPr>
            </w:pPr>
            <w:r w:rsidRPr="00EC4B6F">
              <w:rPr>
                <w:rFonts w:ascii="Tahoma" w:hAnsi="Tahoma" w:cs="Tahoma"/>
                <w:sz w:val="20"/>
                <w:szCs w:val="20"/>
              </w:rPr>
              <w:t>.............................................................................................................................................</w:t>
            </w:r>
          </w:p>
          <w:p w14:paraId="58F62E4B" w14:textId="77777777" w:rsidR="0047373D" w:rsidRPr="00EC4B6F" w:rsidRDefault="0047373D" w:rsidP="00565F27">
            <w:pPr>
              <w:numPr>
                <w:ilvl w:val="0"/>
                <w:numId w:val="57"/>
              </w:numPr>
              <w:spacing w:after="40"/>
              <w:ind w:left="459" w:hanging="425"/>
              <w:rPr>
                <w:rFonts w:ascii="Tahoma" w:hAnsi="Tahoma" w:cs="Tahoma"/>
                <w:sz w:val="20"/>
                <w:szCs w:val="20"/>
              </w:rPr>
            </w:pPr>
            <w:r w:rsidRPr="00EC4B6F">
              <w:rPr>
                <w:rFonts w:ascii="Tahoma" w:hAnsi="Tahoma" w:cs="Tahoma"/>
                <w:sz w:val="20"/>
                <w:szCs w:val="20"/>
              </w:rPr>
              <w:t>.............................................................................................................................................</w:t>
            </w:r>
          </w:p>
          <w:p w14:paraId="775ACE0E" w14:textId="77777777" w:rsidR="0047373D" w:rsidRPr="00EC4B6F" w:rsidRDefault="0047373D" w:rsidP="00565F27">
            <w:pPr>
              <w:numPr>
                <w:ilvl w:val="0"/>
                <w:numId w:val="57"/>
              </w:numPr>
              <w:spacing w:after="40"/>
              <w:ind w:left="459" w:hanging="425"/>
              <w:rPr>
                <w:rFonts w:ascii="Tahoma" w:hAnsi="Tahoma" w:cs="Tahoma"/>
                <w:sz w:val="20"/>
                <w:szCs w:val="20"/>
              </w:rPr>
            </w:pPr>
            <w:r w:rsidRPr="00EC4B6F">
              <w:rPr>
                <w:rFonts w:ascii="Tahoma" w:hAnsi="Tahoma" w:cs="Tahoma"/>
                <w:sz w:val="20"/>
                <w:szCs w:val="20"/>
              </w:rPr>
              <w:t>.............................................................................................................................................</w:t>
            </w:r>
          </w:p>
          <w:p w14:paraId="719FF4FB" w14:textId="77777777" w:rsidR="0047373D" w:rsidRPr="00EC4B6F" w:rsidRDefault="0047373D" w:rsidP="00565F27">
            <w:pPr>
              <w:numPr>
                <w:ilvl w:val="0"/>
                <w:numId w:val="57"/>
              </w:numPr>
              <w:spacing w:after="40"/>
              <w:ind w:left="459" w:hanging="425"/>
              <w:rPr>
                <w:rFonts w:ascii="Tahoma" w:hAnsi="Tahoma" w:cs="Tahoma"/>
                <w:sz w:val="20"/>
                <w:szCs w:val="20"/>
              </w:rPr>
            </w:pPr>
            <w:r w:rsidRPr="00EC4B6F">
              <w:rPr>
                <w:rFonts w:ascii="Tahoma" w:hAnsi="Tahoma" w:cs="Tahoma"/>
                <w:sz w:val="20"/>
                <w:szCs w:val="20"/>
              </w:rPr>
              <w:t>.............................................................................................................................................</w:t>
            </w:r>
          </w:p>
          <w:p w14:paraId="208631CE" w14:textId="77777777" w:rsidR="0047373D" w:rsidRPr="00EC4B6F" w:rsidRDefault="0047373D" w:rsidP="00CE5E44">
            <w:pPr>
              <w:spacing w:after="40"/>
              <w:ind w:left="34"/>
              <w:rPr>
                <w:rFonts w:ascii="Tahoma" w:hAnsi="Tahoma" w:cs="Tahoma"/>
                <w:sz w:val="20"/>
                <w:szCs w:val="20"/>
              </w:rPr>
            </w:pPr>
          </w:p>
        </w:tc>
      </w:tr>
      <w:tr w:rsidR="0047373D" w:rsidRPr="00EC4B6F" w14:paraId="24131D35" w14:textId="77777777" w:rsidTr="00CE5E44">
        <w:trPr>
          <w:trHeight w:val="280"/>
        </w:trPr>
        <w:tc>
          <w:tcPr>
            <w:tcW w:w="9214" w:type="dxa"/>
            <w:gridSpan w:val="2"/>
          </w:tcPr>
          <w:p w14:paraId="1C2DD138" w14:textId="6CF02043" w:rsidR="0047373D" w:rsidRPr="00565F27" w:rsidRDefault="00565F27" w:rsidP="00565F27">
            <w:pPr>
              <w:spacing w:after="40"/>
              <w:rPr>
                <w:rFonts w:ascii="Tahoma" w:hAnsi="Tahoma" w:cs="Tahoma"/>
                <w:b/>
                <w:sz w:val="20"/>
                <w:szCs w:val="20"/>
              </w:rPr>
            </w:pPr>
            <w:r>
              <w:rPr>
                <w:rFonts w:ascii="Tahoma" w:hAnsi="Tahoma" w:cs="Tahoma"/>
                <w:b/>
                <w:sz w:val="20"/>
                <w:szCs w:val="20"/>
              </w:rPr>
              <w:t xml:space="preserve">F. </w:t>
            </w:r>
            <w:r w:rsidR="0047373D" w:rsidRPr="00565F27">
              <w:rPr>
                <w:rFonts w:ascii="Tahoma" w:hAnsi="Tahoma" w:cs="Tahoma"/>
                <w:b/>
                <w:sz w:val="20"/>
                <w:szCs w:val="20"/>
              </w:rPr>
              <w:t>SPIS TREŚCI:</w:t>
            </w:r>
          </w:p>
          <w:p w14:paraId="24C01A40" w14:textId="77777777" w:rsidR="0047373D" w:rsidRPr="00EC4B6F" w:rsidRDefault="0047373D" w:rsidP="00CE5E44">
            <w:pPr>
              <w:spacing w:after="40"/>
              <w:jc w:val="both"/>
              <w:rPr>
                <w:rFonts w:ascii="Tahoma" w:hAnsi="Tahoma" w:cs="Tahoma"/>
                <w:sz w:val="20"/>
                <w:szCs w:val="20"/>
              </w:rPr>
            </w:pPr>
            <w:r w:rsidRPr="00EC4B6F">
              <w:rPr>
                <w:rFonts w:ascii="Tahoma" w:hAnsi="Tahoma" w:cs="Tahoma"/>
                <w:sz w:val="20"/>
                <w:szCs w:val="20"/>
              </w:rPr>
              <w:t>Integralną część oferty stanowią następujące dokumenty:</w:t>
            </w:r>
          </w:p>
          <w:p w14:paraId="0AC50193" w14:textId="77777777" w:rsidR="0047373D" w:rsidRDefault="0047373D" w:rsidP="0047373D">
            <w:pPr>
              <w:spacing w:after="40"/>
              <w:rPr>
                <w:rFonts w:ascii="Tahoma" w:hAnsi="Tahoma" w:cs="Tahoma"/>
                <w:sz w:val="20"/>
                <w:szCs w:val="20"/>
              </w:rPr>
            </w:pPr>
            <w:r>
              <w:rPr>
                <w:rFonts w:ascii="Tahoma" w:hAnsi="Tahoma" w:cs="Tahoma"/>
                <w:sz w:val="20"/>
                <w:szCs w:val="20"/>
              </w:rPr>
              <w:t xml:space="preserve">1) </w:t>
            </w:r>
            <w:r w:rsidRPr="00EC4B6F">
              <w:rPr>
                <w:rFonts w:ascii="Tahoma" w:hAnsi="Tahoma" w:cs="Tahoma"/>
                <w:sz w:val="20"/>
                <w:szCs w:val="20"/>
              </w:rPr>
              <w:t>.............................................................................................................................................</w:t>
            </w:r>
          </w:p>
          <w:p w14:paraId="2A090CE2" w14:textId="77777777" w:rsidR="0047373D" w:rsidRDefault="0047373D" w:rsidP="0047373D">
            <w:pPr>
              <w:spacing w:after="40"/>
              <w:rPr>
                <w:rFonts w:ascii="Tahoma" w:hAnsi="Tahoma" w:cs="Tahoma"/>
                <w:sz w:val="20"/>
                <w:szCs w:val="20"/>
              </w:rPr>
            </w:pPr>
            <w:r>
              <w:rPr>
                <w:rFonts w:ascii="Tahoma" w:hAnsi="Tahoma" w:cs="Tahoma"/>
                <w:sz w:val="20"/>
                <w:szCs w:val="20"/>
              </w:rPr>
              <w:t xml:space="preserve">2) </w:t>
            </w:r>
            <w:r w:rsidRPr="00EC4B6F">
              <w:rPr>
                <w:rFonts w:ascii="Tahoma" w:hAnsi="Tahoma" w:cs="Tahoma"/>
                <w:sz w:val="20"/>
                <w:szCs w:val="20"/>
              </w:rPr>
              <w:t>.............................................................................................................................................</w:t>
            </w:r>
          </w:p>
          <w:p w14:paraId="1208FDC5" w14:textId="10375300" w:rsidR="0047373D" w:rsidRPr="00EC4B6F" w:rsidRDefault="0047373D" w:rsidP="0047373D">
            <w:pPr>
              <w:spacing w:after="40"/>
              <w:rPr>
                <w:rFonts w:ascii="Tahoma" w:hAnsi="Tahoma" w:cs="Tahoma"/>
                <w:sz w:val="20"/>
                <w:szCs w:val="20"/>
              </w:rPr>
            </w:pPr>
            <w:r>
              <w:rPr>
                <w:rFonts w:ascii="Tahoma" w:hAnsi="Tahoma" w:cs="Tahoma"/>
                <w:sz w:val="20"/>
                <w:szCs w:val="20"/>
              </w:rPr>
              <w:t xml:space="preserve">3) </w:t>
            </w:r>
            <w:r w:rsidRPr="00EC4B6F">
              <w:rPr>
                <w:rFonts w:ascii="Tahoma" w:hAnsi="Tahoma" w:cs="Tahoma"/>
                <w:sz w:val="20"/>
                <w:szCs w:val="20"/>
              </w:rPr>
              <w:t>.............................................................................................................................................</w:t>
            </w:r>
          </w:p>
          <w:p w14:paraId="7DFC378B" w14:textId="5EFE9028" w:rsidR="0047373D" w:rsidRPr="00EC4B6F" w:rsidRDefault="0047373D" w:rsidP="0047373D">
            <w:pPr>
              <w:spacing w:after="40"/>
              <w:rPr>
                <w:rFonts w:ascii="Tahoma" w:hAnsi="Tahoma" w:cs="Tahoma"/>
                <w:sz w:val="20"/>
                <w:szCs w:val="20"/>
              </w:rPr>
            </w:pPr>
            <w:r>
              <w:rPr>
                <w:rFonts w:ascii="Tahoma" w:hAnsi="Tahoma" w:cs="Tahoma"/>
                <w:sz w:val="20"/>
                <w:szCs w:val="20"/>
              </w:rPr>
              <w:t xml:space="preserve">4) </w:t>
            </w:r>
            <w:r w:rsidRPr="00EC4B6F">
              <w:rPr>
                <w:rFonts w:ascii="Tahoma" w:hAnsi="Tahoma" w:cs="Tahoma"/>
                <w:sz w:val="20"/>
                <w:szCs w:val="20"/>
              </w:rPr>
              <w:t>.............................................................................................................................................</w:t>
            </w:r>
          </w:p>
          <w:p w14:paraId="4FEBCC8D" w14:textId="77777777" w:rsidR="0047373D" w:rsidRPr="00EC4B6F" w:rsidRDefault="0047373D" w:rsidP="00CE5E44">
            <w:pPr>
              <w:spacing w:after="40"/>
              <w:ind w:left="34"/>
              <w:rPr>
                <w:rFonts w:ascii="Tahoma" w:hAnsi="Tahoma" w:cs="Tahoma"/>
                <w:b/>
                <w:sz w:val="20"/>
                <w:szCs w:val="20"/>
              </w:rPr>
            </w:pPr>
            <w:r w:rsidRPr="00EC4B6F">
              <w:rPr>
                <w:rFonts w:ascii="Tahoma" w:hAnsi="Tahoma" w:cs="Tahoma"/>
                <w:sz w:val="20"/>
                <w:szCs w:val="20"/>
              </w:rPr>
              <w:t>Oferta została złożona na .............. kolejno ponumerowanych stronach.</w:t>
            </w:r>
          </w:p>
        </w:tc>
      </w:tr>
      <w:tr w:rsidR="0047373D" w:rsidRPr="00C97737" w14:paraId="35997D25" w14:textId="77777777" w:rsidTr="00CE5E44">
        <w:trPr>
          <w:trHeight w:val="1677"/>
        </w:trPr>
        <w:tc>
          <w:tcPr>
            <w:tcW w:w="4500" w:type="dxa"/>
            <w:vAlign w:val="bottom"/>
          </w:tcPr>
          <w:p w14:paraId="0C5447E2" w14:textId="77777777" w:rsidR="0047373D" w:rsidRPr="007E330A" w:rsidRDefault="0047373D" w:rsidP="00CE5E44">
            <w:pPr>
              <w:spacing w:after="40"/>
              <w:jc w:val="center"/>
              <w:rPr>
                <w:rFonts w:ascii="Tahoma" w:hAnsi="Tahoma" w:cs="Tahoma"/>
                <w:sz w:val="16"/>
                <w:szCs w:val="16"/>
              </w:rPr>
            </w:pPr>
            <w:r>
              <w:rPr>
                <w:rFonts w:ascii="Tahoma" w:hAnsi="Tahoma" w:cs="Tahoma"/>
                <w:sz w:val="16"/>
                <w:szCs w:val="16"/>
              </w:rPr>
              <w:t>………………………………………………………</w:t>
            </w:r>
          </w:p>
          <w:p w14:paraId="18566379" w14:textId="77777777" w:rsidR="0047373D" w:rsidRPr="00C97737" w:rsidRDefault="0047373D" w:rsidP="00CE5E44">
            <w:pPr>
              <w:spacing w:after="40"/>
              <w:jc w:val="center"/>
              <w:rPr>
                <w:rFonts w:ascii="Tahoma" w:hAnsi="Tahoma" w:cs="Tahoma"/>
                <w:i/>
                <w:sz w:val="20"/>
                <w:szCs w:val="20"/>
              </w:rPr>
            </w:pPr>
            <w:r w:rsidRPr="00C97737">
              <w:rPr>
                <w:rFonts w:ascii="Tahoma" w:hAnsi="Tahoma" w:cs="Tahoma"/>
                <w:sz w:val="16"/>
                <w:szCs w:val="16"/>
              </w:rPr>
              <w:t>pieczęć Wykonawcy</w:t>
            </w:r>
          </w:p>
        </w:tc>
        <w:tc>
          <w:tcPr>
            <w:tcW w:w="4714" w:type="dxa"/>
            <w:vAlign w:val="bottom"/>
          </w:tcPr>
          <w:p w14:paraId="4532DF8A" w14:textId="77777777" w:rsidR="0047373D" w:rsidRPr="007E330A" w:rsidRDefault="0047373D" w:rsidP="00CE5E44">
            <w:pPr>
              <w:spacing w:after="40"/>
              <w:ind w:left="4680" w:hanging="4965"/>
              <w:jc w:val="center"/>
              <w:rPr>
                <w:sz w:val="18"/>
                <w:szCs w:val="16"/>
              </w:rPr>
            </w:pPr>
            <w:r w:rsidRPr="007E330A">
              <w:rPr>
                <w:sz w:val="18"/>
                <w:szCs w:val="16"/>
              </w:rPr>
              <w:t>...........</w:t>
            </w:r>
            <w:r>
              <w:rPr>
                <w:sz w:val="18"/>
                <w:szCs w:val="16"/>
              </w:rPr>
              <w:t>....</w:t>
            </w:r>
            <w:r w:rsidRPr="007E330A">
              <w:rPr>
                <w:sz w:val="18"/>
                <w:szCs w:val="16"/>
              </w:rPr>
              <w:t>...........................................................................</w:t>
            </w:r>
          </w:p>
          <w:p w14:paraId="4BB68F04" w14:textId="77777777" w:rsidR="0047373D" w:rsidRPr="00C97737" w:rsidRDefault="0047373D" w:rsidP="00CE5E44">
            <w:pPr>
              <w:spacing w:after="40"/>
              <w:jc w:val="center"/>
              <w:rPr>
                <w:rFonts w:ascii="Tahoma" w:hAnsi="Tahoma" w:cs="Tahoma"/>
                <w:i/>
                <w:sz w:val="20"/>
                <w:szCs w:val="20"/>
              </w:rPr>
            </w:pPr>
            <w:r w:rsidRPr="00C97737">
              <w:rPr>
                <w:rFonts w:ascii="Tahoma" w:hAnsi="Tahoma" w:cs="Tahoma"/>
                <w:sz w:val="16"/>
                <w:szCs w:val="16"/>
              </w:rPr>
              <w:t>Data i podpis upoważnionego przedstawiciela Wykonawcy</w:t>
            </w:r>
          </w:p>
        </w:tc>
      </w:tr>
    </w:tbl>
    <w:p w14:paraId="5C62D579" w14:textId="77777777" w:rsidR="0047373D" w:rsidRDefault="0047373D" w:rsidP="0047373D">
      <w:pPr>
        <w:tabs>
          <w:tab w:val="left" w:pos="851"/>
          <w:tab w:val="left" w:pos="993"/>
        </w:tabs>
        <w:spacing w:after="40"/>
        <w:rPr>
          <w:rFonts w:ascii="Tahoma" w:hAnsi="Tahoma" w:cs="Tahoma"/>
          <w:b/>
          <w:sz w:val="20"/>
          <w:szCs w:val="20"/>
        </w:rPr>
      </w:pPr>
    </w:p>
    <w:p w14:paraId="56A46569" w14:textId="77777777" w:rsidR="0047373D" w:rsidRDefault="0047373D" w:rsidP="0047373D">
      <w:pPr>
        <w:tabs>
          <w:tab w:val="left" w:pos="851"/>
          <w:tab w:val="left" w:pos="993"/>
        </w:tabs>
        <w:spacing w:after="40"/>
        <w:rPr>
          <w:rFonts w:ascii="Tahoma" w:hAnsi="Tahoma" w:cs="Tahoma"/>
          <w:b/>
          <w:sz w:val="20"/>
          <w:szCs w:val="20"/>
        </w:rPr>
      </w:pPr>
    </w:p>
    <w:p w14:paraId="7BD360E8" w14:textId="77777777" w:rsidR="0047373D" w:rsidRDefault="0047373D" w:rsidP="0047373D">
      <w:pPr>
        <w:tabs>
          <w:tab w:val="left" w:pos="851"/>
          <w:tab w:val="left" w:pos="993"/>
        </w:tabs>
        <w:spacing w:after="40"/>
        <w:rPr>
          <w:rFonts w:ascii="Tahoma" w:hAnsi="Tahoma" w:cs="Tahoma"/>
          <w:b/>
          <w:sz w:val="20"/>
          <w:szCs w:val="20"/>
        </w:rPr>
      </w:pPr>
    </w:p>
    <w:p w14:paraId="2FBD91D3" w14:textId="77777777" w:rsidR="00C94793" w:rsidRDefault="00C94793" w:rsidP="00F04620">
      <w:pPr>
        <w:tabs>
          <w:tab w:val="left" w:pos="851"/>
          <w:tab w:val="left" w:pos="993"/>
        </w:tabs>
        <w:spacing w:after="40"/>
        <w:jc w:val="right"/>
        <w:rPr>
          <w:rFonts w:ascii="Tahoma" w:hAnsi="Tahoma" w:cs="Tahoma"/>
          <w:b/>
          <w:sz w:val="20"/>
          <w:szCs w:val="20"/>
        </w:rPr>
      </w:pPr>
    </w:p>
    <w:p w14:paraId="3743C0A0" w14:textId="77777777" w:rsidR="00200A6B" w:rsidRDefault="00200A6B" w:rsidP="00F04620">
      <w:pPr>
        <w:tabs>
          <w:tab w:val="left" w:pos="851"/>
          <w:tab w:val="left" w:pos="993"/>
        </w:tabs>
        <w:spacing w:after="40"/>
        <w:jc w:val="right"/>
        <w:rPr>
          <w:rFonts w:ascii="Tahoma" w:hAnsi="Tahoma" w:cs="Tahoma"/>
          <w:b/>
          <w:sz w:val="20"/>
          <w:szCs w:val="20"/>
        </w:rPr>
      </w:pPr>
    </w:p>
    <w:p w14:paraId="5D2509FC" w14:textId="29C9A175" w:rsidR="00F04620" w:rsidRDefault="00F04620" w:rsidP="00F04620">
      <w:pPr>
        <w:tabs>
          <w:tab w:val="left" w:pos="851"/>
          <w:tab w:val="left" w:pos="993"/>
        </w:tabs>
        <w:spacing w:after="40"/>
        <w:jc w:val="right"/>
        <w:rPr>
          <w:rFonts w:ascii="Tahoma" w:hAnsi="Tahoma" w:cs="Tahoma"/>
          <w:b/>
          <w:sz w:val="20"/>
          <w:szCs w:val="20"/>
        </w:rPr>
      </w:pPr>
      <w:r>
        <w:rPr>
          <w:rFonts w:ascii="Tahoma" w:hAnsi="Tahoma" w:cs="Tahoma"/>
          <w:b/>
          <w:sz w:val="20"/>
          <w:szCs w:val="20"/>
        </w:rPr>
        <w:lastRenderedPageBreak/>
        <w:t>Załącznik nr 4a do SIWZ</w:t>
      </w:r>
    </w:p>
    <w:p w14:paraId="02BFAD91" w14:textId="77777777" w:rsidR="00F04620" w:rsidRDefault="00F04620" w:rsidP="00F04620">
      <w:pPr>
        <w:autoSpaceDE w:val="0"/>
        <w:spacing w:line="276" w:lineRule="auto"/>
        <w:jc w:val="center"/>
        <w:rPr>
          <w:rFonts w:ascii="Tahoma" w:eastAsia="Calibri" w:hAnsi="Tahoma" w:cs="Tahoma"/>
          <w:b/>
          <w:bCs/>
          <w:sz w:val="20"/>
          <w:szCs w:val="20"/>
          <w:lang w:eastAsia="ar-SA"/>
        </w:rPr>
      </w:pPr>
    </w:p>
    <w:p w14:paraId="1EB77600" w14:textId="47DB251E" w:rsidR="000A0A88" w:rsidRDefault="000A0A88" w:rsidP="00F04620">
      <w:pPr>
        <w:autoSpaceDE w:val="0"/>
        <w:spacing w:line="276" w:lineRule="auto"/>
        <w:jc w:val="center"/>
        <w:rPr>
          <w:rFonts w:ascii="Tahoma" w:eastAsia="Calibri" w:hAnsi="Tahoma" w:cs="Tahoma"/>
          <w:b/>
          <w:bCs/>
          <w:sz w:val="20"/>
          <w:szCs w:val="20"/>
          <w:lang w:eastAsia="ar-SA"/>
        </w:rPr>
      </w:pPr>
      <w:r>
        <w:rPr>
          <w:rFonts w:asciiTheme="minorHAnsi" w:eastAsia="Batang" w:hAnsiTheme="minorHAnsi"/>
          <w:b/>
          <w:bCs/>
          <w:lang w:eastAsia="ar-SA"/>
        </w:rPr>
        <w:t xml:space="preserve">ISTOTNE POSTANOWIENIA UMOWY </w:t>
      </w:r>
    </w:p>
    <w:p w14:paraId="444AE0CC" w14:textId="77777777" w:rsidR="00AD23FC" w:rsidRDefault="00AD23FC" w:rsidP="00AD23FC">
      <w:pPr>
        <w:autoSpaceDE w:val="0"/>
        <w:spacing w:line="276" w:lineRule="auto"/>
        <w:jc w:val="center"/>
        <w:rPr>
          <w:rFonts w:ascii="Tahoma" w:eastAsia="Calibri" w:hAnsi="Tahoma" w:cs="Tahoma"/>
          <w:b/>
          <w:bCs/>
          <w:sz w:val="20"/>
          <w:szCs w:val="20"/>
          <w:lang w:eastAsia="ar-SA"/>
        </w:rPr>
      </w:pPr>
    </w:p>
    <w:p w14:paraId="3DD0B72F" w14:textId="45D98187" w:rsidR="00AD23FC" w:rsidRPr="00AD23FC" w:rsidRDefault="00AD23FC" w:rsidP="00AD23FC">
      <w:pPr>
        <w:autoSpaceDE w:val="0"/>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 1</w:t>
      </w:r>
    </w:p>
    <w:p w14:paraId="0B105846" w14:textId="446E924D" w:rsidR="00AD23FC" w:rsidRDefault="00AD23FC" w:rsidP="00AD23FC">
      <w:pPr>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Przedmiot Umowy</w:t>
      </w:r>
    </w:p>
    <w:p w14:paraId="60EF675E" w14:textId="77777777" w:rsidR="00AD23FC" w:rsidRPr="00AD23FC" w:rsidRDefault="00AD23FC" w:rsidP="00AD23FC">
      <w:pPr>
        <w:spacing w:line="276" w:lineRule="auto"/>
        <w:jc w:val="center"/>
        <w:rPr>
          <w:rFonts w:ascii="Tahoma" w:eastAsia="Calibri" w:hAnsi="Tahoma" w:cs="Tahoma"/>
          <w:b/>
          <w:bCs/>
          <w:sz w:val="20"/>
          <w:szCs w:val="20"/>
          <w:lang w:eastAsia="ar-SA"/>
        </w:rPr>
      </w:pPr>
    </w:p>
    <w:p w14:paraId="0D1732E0" w14:textId="647BAFBC" w:rsidR="00AD23FC" w:rsidRPr="00DB490B" w:rsidRDefault="00AD23FC" w:rsidP="00DB490B">
      <w:pPr>
        <w:pStyle w:val="Akapitzlist"/>
        <w:widowControl w:val="0"/>
        <w:numPr>
          <w:ilvl w:val="3"/>
          <w:numId w:val="42"/>
        </w:numPr>
        <w:tabs>
          <w:tab w:val="left" w:pos="360"/>
          <w:tab w:val="left" w:pos="540"/>
        </w:tabs>
        <w:suppressAutoHyphens/>
        <w:autoSpaceDE w:val="0"/>
        <w:spacing w:line="276" w:lineRule="auto"/>
        <w:ind w:left="284"/>
        <w:jc w:val="both"/>
        <w:rPr>
          <w:rFonts w:ascii="Tahoma" w:eastAsia="Calibri" w:hAnsi="Tahoma" w:cs="Tahoma"/>
          <w:sz w:val="20"/>
          <w:szCs w:val="20"/>
        </w:rPr>
      </w:pPr>
      <w:r w:rsidRPr="00DB490B">
        <w:rPr>
          <w:rFonts w:ascii="Tahoma" w:eastAsia="Calibri" w:hAnsi="Tahoma" w:cs="Tahoma"/>
          <w:sz w:val="20"/>
          <w:szCs w:val="20"/>
          <w:lang w:eastAsia="ar-SA"/>
        </w:rPr>
        <w:t>Przedmiotem umowy  jest:</w:t>
      </w:r>
    </w:p>
    <w:p w14:paraId="4E076CC1" w14:textId="75CA5EC8" w:rsidR="00AD23FC" w:rsidRPr="00DB490B" w:rsidRDefault="00AD23FC" w:rsidP="00DB490B">
      <w:pPr>
        <w:pStyle w:val="Akapitzlist"/>
        <w:numPr>
          <w:ilvl w:val="0"/>
          <w:numId w:val="76"/>
        </w:numPr>
        <w:spacing w:line="276" w:lineRule="auto"/>
        <w:jc w:val="both"/>
        <w:rPr>
          <w:rFonts w:ascii="Tahoma" w:hAnsi="Tahoma" w:cs="Tahoma"/>
          <w:sz w:val="20"/>
          <w:szCs w:val="20"/>
        </w:rPr>
      </w:pPr>
      <w:r w:rsidRPr="00DB490B">
        <w:rPr>
          <w:rFonts w:ascii="Tahoma" w:hAnsi="Tahoma" w:cs="Tahoma"/>
          <w:sz w:val="20"/>
          <w:szCs w:val="20"/>
        </w:rPr>
        <w:t>dostawa systemu zapobiegania i wykrywania zagrożeń zamaskowanych, nierozpoznawalnych i typu 0-day (SZiKZZN0), która obejmuje dostawę urządzenia typu appliance, chroniącego przed zagrożeniami zaawansowanymi, atakami typu Zero-Day, atakami typu APT (Advanced Persistent Threats) poprzez sandboxing dokumentów i prewencyjną rekonstrukcję dokumentów;</w:t>
      </w:r>
    </w:p>
    <w:p w14:paraId="0DE3F67E" w14:textId="6193A7A4" w:rsidR="00AD23FC" w:rsidRPr="00AD23FC" w:rsidRDefault="00565F27" w:rsidP="00565F27">
      <w:pPr>
        <w:spacing w:line="276" w:lineRule="auto"/>
        <w:ind w:firstLine="426"/>
        <w:jc w:val="both"/>
        <w:rPr>
          <w:rFonts w:ascii="Tahoma" w:hAnsi="Tahoma" w:cs="Tahoma"/>
          <w:sz w:val="20"/>
          <w:szCs w:val="20"/>
        </w:rPr>
      </w:pPr>
      <w:r>
        <w:rPr>
          <w:rFonts w:ascii="Tahoma" w:hAnsi="Tahoma" w:cs="Tahoma"/>
          <w:sz w:val="20"/>
          <w:szCs w:val="20"/>
        </w:rPr>
        <w:t xml:space="preserve">2) </w:t>
      </w:r>
      <w:r w:rsidR="00AD23FC" w:rsidRPr="00AD23FC">
        <w:rPr>
          <w:rFonts w:ascii="Tahoma" w:hAnsi="Tahoma" w:cs="Tahoma"/>
          <w:sz w:val="20"/>
          <w:szCs w:val="20"/>
        </w:rPr>
        <w:t>dostawa systemu bezpieczeństwa końcówek (komputerów PC), w skład którego wchodzą:</w:t>
      </w:r>
    </w:p>
    <w:p w14:paraId="2B0D6278" w14:textId="19F757EA" w:rsidR="00565F27" w:rsidRDefault="00DB490B" w:rsidP="00DB490B">
      <w:pPr>
        <w:spacing w:line="276" w:lineRule="auto"/>
        <w:ind w:left="1080"/>
        <w:jc w:val="both"/>
        <w:rPr>
          <w:rFonts w:ascii="Tahoma" w:hAnsi="Tahoma" w:cs="Tahoma"/>
          <w:sz w:val="20"/>
          <w:szCs w:val="20"/>
        </w:rPr>
      </w:pPr>
      <w:r>
        <w:rPr>
          <w:rFonts w:ascii="Tahoma" w:hAnsi="Tahoma" w:cs="Tahoma"/>
          <w:sz w:val="20"/>
          <w:szCs w:val="20"/>
        </w:rPr>
        <w:t xml:space="preserve">a) </w:t>
      </w:r>
      <w:r w:rsidR="00AD23FC" w:rsidRPr="00AD23FC">
        <w:rPr>
          <w:rFonts w:ascii="Tahoma" w:hAnsi="Tahoma" w:cs="Tahoma"/>
          <w:sz w:val="20"/>
          <w:szCs w:val="20"/>
        </w:rPr>
        <w:t>moduł ochrony końcówek komputerowych  (komputerów PC) dla systemów Microsoft Windows,</w:t>
      </w:r>
    </w:p>
    <w:p w14:paraId="6441F02E" w14:textId="4B879289" w:rsidR="00AD23FC" w:rsidRPr="00565F27" w:rsidRDefault="00AD23FC" w:rsidP="00DB490B">
      <w:pPr>
        <w:numPr>
          <w:ilvl w:val="1"/>
          <w:numId w:val="42"/>
        </w:numPr>
        <w:spacing w:line="276" w:lineRule="auto"/>
        <w:jc w:val="both"/>
        <w:rPr>
          <w:rFonts w:ascii="Tahoma" w:hAnsi="Tahoma" w:cs="Tahoma"/>
          <w:sz w:val="20"/>
          <w:szCs w:val="20"/>
        </w:rPr>
      </w:pPr>
      <w:r w:rsidRPr="00565F27">
        <w:rPr>
          <w:rFonts w:ascii="Tahoma" w:hAnsi="Tahoma" w:cs="Tahoma"/>
          <w:sz w:val="20"/>
          <w:szCs w:val="20"/>
        </w:rPr>
        <w:t>system zarządzania modułami ochrony końcówek komputerowych.</w:t>
      </w:r>
    </w:p>
    <w:p w14:paraId="50A7F658" w14:textId="0B5A4DD7" w:rsidR="00AD23FC" w:rsidRPr="00AD23FC" w:rsidRDefault="00565F27" w:rsidP="00565F27">
      <w:pPr>
        <w:spacing w:line="276" w:lineRule="auto"/>
        <w:ind w:left="709" w:hanging="283"/>
        <w:jc w:val="both"/>
        <w:rPr>
          <w:rFonts w:ascii="Tahoma" w:hAnsi="Tahoma" w:cs="Tahoma"/>
          <w:sz w:val="20"/>
          <w:szCs w:val="20"/>
        </w:rPr>
      </w:pPr>
      <w:r>
        <w:rPr>
          <w:rFonts w:ascii="Tahoma" w:hAnsi="Tahoma" w:cs="Tahoma"/>
          <w:sz w:val="20"/>
          <w:szCs w:val="20"/>
        </w:rPr>
        <w:t xml:space="preserve">3) </w:t>
      </w:r>
      <w:r w:rsidR="0069443F">
        <w:rPr>
          <w:rFonts w:ascii="Tahoma" w:hAnsi="Tahoma" w:cs="Tahoma"/>
          <w:sz w:val="20"/>
          <w:szCs w:val="20"/>
        </w:rPr>
        <w:t xml:space="preserve">udzielenie </w:t>
      </w:r>
      <w:r w:rsidR="00614EAB">
        <w:rPr>
          <w:rFonts w:ascii="Tahoma" w:hAnsi="Tahoma" w:cs="Tahoma"/>
          <w:sz w:val="20"/>
          <w:szCs w:val="20"/>
        </w:rPr>
        <w:t>36-miesięcznej gwarancji</w:t>
      </w:r>
      <w:r w:rsidR="009A632A">
        <w:rPr>
          <w:rFonts w:ascii="Tahoma" w:hAnsi="Tahoma" w:cs="Tahoma"/>
          <w:sz w:val="20"/>
          <w:szCs w:val="20"/>
        </w:rPr>
        <w:t xml:space="preserve"> </w:t>
      </w:r>
      <w:r w:rsidR="00AD23FC" w:rsidRPr="00AD23FC">
        <w:rPr>
          <w:rFonts w:ascii="Tahoma" w:hAnsi="Tahoma" w:cs="Tahoma"/>
          <w:sz w:val="20"/>
          <w:szCs w:val="20"/>
        </w:rPr>
        <w:t>od dnia podpisania protokołu odbioru dla:</w:t>
      </w:r>
    </w:p>
    <w:p w14:paraId="6DFD250C" w14:textId="23833A1E" w:rsidR="00DB490B" w:rsidRPr="00DB490B" w:rsidRDefault="00AD23FC" w:rsidP="00DB490B">
      <w:pPr>
        <w:pStyle w:val="Akapitzlist"/>
        <w:numPr>
          <w:ilvl w:val="1"/>
          <w:numId w:val="58"/>
        </w:numPr>
        <w:spacing w:line="276" w:lineRule="auto"/>
        <w:jc w:val="both"/>
        <w:rPr>
          <w:rFonts w:ascii="Tahoma" w:hAnsi="Tahoma" w:cs="Tahoma"/>
          <w:sz w:val="20"/>
          <w:szCs w:val="20"/>
        </w:rPr>
      </w:pPr>
      <w:r w:rsidRPr="00DB490B">
        <w:rPr>
          <w:rFonts w:ascii="Tahoma" w:hAnsi="Tahoma" w:cs="Tahoma"/>
          <w:sz w:val="20"/>
          <w:szCs w:val="20"/>
        </w:rPr>
        <w:t>urządzenia ochrony przez sandboxing,</w:t>
      </w:r>
    </w:p>
    <w:p w14:paraId="2D9AF736" w14:textId="38A41E7D" w:rsidR="00AD23FC" w:rsidRPr="00DB490B" w:rsidRDefault="00AD23FC" w:rsidP="00DB490B">
      <w:pPr>
        <w:pStyle w:val="Akapitzlist"/>
        <w:numPr>
          <w:ilvl w:val="1"/>
          <w:numId w:val="58"/>
        </w:numPr>
        <w:spacing w:line="276" w:lineRule="auto"/>
        <w:jc w:val="both"/>
        <w:rPr>
          <w:rFonts w:ascii="Tahoma" w:hAnsi="Tahoma" w:cs="Tahoma"/>
          <w:sz w:val="20"/>
          <w:szCs w:val="20"/>
        </w:rPr>
      </w:pPr>
      <w:r w:rsidRPr="00DB490B">
        <w:rPr>
          <w:rFonts w:ascii="Tahoma" w:hAnsi="Tahoma" w:cs="Tahoma"/>
          <w:sz w:val="20"/>
          <w:szCs w:val="20"/>
        </w:rPr>
        <w:t>systemu bezpieczeństwa końcówek.</w:t>
      </w:r>
    </w:p>
    <w:p w14:paraId="366487CF" w14:textId="5F5DD285" w:rsidR="00AD23FC" w:rsidRDefault="00AD23FC" w:rsidP="00565F27">
      <w:pPr>
        <w:numPr>
          <w:ilvl w:val="0"/>
          <w:numId w:val="71"/>
        </w:numPr>
        <w:spacing w:after="200" w:line="276" w:lineRule="auto"/>
        <w:ind w:left="426"/>
        <w:contextualSpacing/>
        <w:jc w:val="both"/>
        <w:rPr>
          <w:rFonts w:ascii="Tahoma" w:eastAsia="Calibri" w:hAnsi="Tahoma" w:cs="Tahoma"/>
          <w:sz w:val="20"/>
          <w:szCs w:val="20"/>
        </w:rPr>
      </w:pPr>
      <w:r w:rsidRPr="00AD23FC">
        <w:rPr>
          <w:rFonts w:ascii="Tahoma" w:eastAsia="Calibri" w:hAnsi="Tahoma" w:cs="Tahoma"/>
          <w:sz w:val="20"/>
          <w:szCs w:val="20"/>
        </w:rPr>
        <w:t xml:space="preserve">Szczegółowy opis przedmiotu zamówienia stanowi </w:t>
      </w:r>
      <w:r w:rsidRPr="00AD23FC">
        <w:rPr>
          <w:rFonts w:ascii="Tahoma" w:eastAsia="Calibri" w:hAnsi="Tahoma" w:cs="Tahoma"/>
          <w:b/>
          <w:sz w:val="20"/>
          <w:szCs w:val="20"/>
        </w:rPr>
        <w:t>załącznik nr 1</w:t>
      </w:r>
      <w:r w:rsidR="00565F27">
        <w:rPr>
          <w:rFonts w:ascii="Tahoma" w:eastAsia="Calibri" w:hAnsi="Tahoma" w:cs="Tahoma"/>
          <w:sz w:val="20"/>
          <w:szCs w:val="20"/>
        </w:rPr>
        <w:t xml:space="preserve"> do niniejszej umowy.</w:t>
      </w:r>
    </w:p>
    <w:p w14:paraId="2D6224AA" w14:textId="77777777" w:rsidR="00565F27" w:rsidRPr="00AD23FC" w:rsidRDefault="00565F27" w:rsidP="00565F27">
      <w:pPr>
        <w:spacing w:after="200" w:line="276" w:lineRule="auto"/>
        <w:contextualSpacing/>
        <w:jc w:val="both"/>
        <w:rPr>
          <w:rFonts w:ascii="Tahoma" w:eastAsia="Calibri" w:hAnsi="Tahoma" w:cs="Tahoma"/>
          <w:sz w:val="20"/>
          <w:szCs w:val="20"/>
        </w:rPr>
      </w:pPr>
    </w:p>
    <w:p w14:paraId="09D879B4" w14:textId="50C1A6E3" w:rsidR="00565F27" w:rsidRPr="00AD23FC" w:rsidRDefault="00565F27" w:rsidP="00AD23FC">
      <w:pPr>
        <w:autoSpaceDE w:val="0"/>
        <w:spacing w:line="276" w:lineRule="auto"/>
        <w:jc w:val="center"/>
        <w:rPr>
          <w:rFonts w:ascii="Tahoma" w:eastAsia="Calibri" w:hAnsi="Tahoma" w:cs="Tahoma"/>
          <w:b/>
          <w:bCs/>
          <w:sz w:val="20"/>
          <w:szCs w:val="20"/>
          <w:lang w:eastAsia="ar-SA"/>
        </w:rPr>
      </w:pPr>
    </w:p>
    <w:p w14:paraId="243281FA" w14:textId="77777777" w:rsidR="00AD23FC" w:rsidRPr="00AD23FC" w:rsidRDefault="00AD23FC" w:rsidP="00AD23FC">
      <w:pPr>
        <w:autoSpaceDE w:val="0"/>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 2</w:t>
      </w:r>
    </w:p>
    <w:p w14:paraId="40B11E13" w14:textId="5B5D6CD2" w:rsidR="00AD23FC" w:rsidRDefault="00AD23FC" w:rsidP="00AD23FC">
      <w:pPr>
        <w:autoSpaceDE w:val="0"/>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Obowiązki Stron</w:t>
      </w:r>
    </w:p>
    <w:p w14:paraId="2A248ECE" w14:textId="77777777" w:rsidR="00AD23FC" w:rsidRPr="00AD23FC" w:rsidRDefault="00AD23FC" w:rsidP="00AD23FC">
      <w:pPr>
        <w:autoSpaceDE w:val="0"/>
        <w:spacing w:line="276" w:lineRule="auto"/>
        <w:jc w:val="center"/>
        <w:rPr>
          <w:rFonts w:ascii="Tahoma" w:eastAsia="Calibri" w:hAnsi="Tahoma" w:cs="Tahoma"/>
          <w:b/>
          <w:bCs/>
          <w:sz w:val="20"/>
          <w:szCs w:val="20"/>
          <w:lang w:eastAsia="ar-SA"/>
        </w:rPr>
      </w:pPr>
    </w:p>
    <w:p w14:paraId="65DB98F7" w14:textId="3DEB16C9" w:rsidR="00AD23FC" w:rsidRPr="00AD23FC" w:rsidRDefault="00AD23FC" w:rsidP="00565F27">
      <w:pPr>
        <w:widowControl w:val="0"/>
        <w:numPr>
          <w:ilvl w:val="0"/>
          <w:numId w:val="48"/>
        </w:numPr>
        <w:tabs>
          <w:tab w:val="clear" w:pos="2340"/>
          <w:tab w:val="num" w:pos="360"/>
          <w:tab w:val="left" w:pos="540"/>
          <w:tab w:val="left" w:pos="567"/>
        </w:tabs>
        <w:suppressAutoHyphens/>
        <w:autoSpaceDE w:val="0"/>
        <w:spacing w:line="276" w:lineRule="auto"/>
        <w:ind w:left="425" w:hanging="425"/>
        <w:jc w:val="both"/>
        <w:rPr>
          <w:rFonts w:ascii="Tahoma" w:eastAsia="Calibri" w:hAnsi="Tahoma" w:cs="Tahoma"/>
          <w:sz w:val="20"/>
          <w:szCs w:val="20"/>
          <w:lang w:eastAsia="ar-SA"/>
        </w:rPr>
      </w:pPr>
      <w:r w:rsidRPr="00AD23FC">
        <w:rPr>
          <w:rFonts w:ascii="Tahoma" w:eastAsia="Calibri" w:hAnsi="Tahoma" w:cs="Tahoma"/>
          <w:sz w:val="20"/>
          <w:szCs w:val="20"/>
          <w:lang w:eastAsia="ar-SA"/>
        </w:rPr>
        <w:t>Wykonawca oświadcza, że posiada konieczne doświadczenie i profesjonalne kwalifikacje oraz potencjał produkcyjny niezbędny do prawidłowego wykonania przedmiotu Umowy</w:t>
      </w:r>
      <w:r>
        <w:rPr>
          <w:rFonts w:ascii="Tahoma" w:eastAsia="Calibri" w:hAnsi="Tahoma" w:cs="Tahoma"/>
          <w:sz w:val="20"/>
          <w:szCs w:val="20"/>
          <w:lang w:eastAsia="ar-SA"/>
        </w:rPr>
        <w:t xml:space="preserve"> </w:t>
      </w:r>
      <w:r w:rsidRPr="00AD23FC">
        <w:rPr>
          <w:rFonts w:ascii="Tahoma" w:eastAsia="Calibri" w:hAnsi="Tahoma" w:cs="Tahoma"/>
          <w:sz w:val="20"/>
          <w:szCs w:val="20"/>
          <w:lang w:eastAsia="ar-SA"/>
        </w:rPr>
        <w:t>i zobowiązuje się do jej wykonania z zachowaniem należytej staranności.</w:t>
      </w:r>
    </w:p>
    <w:p w14:paraId="3488224F" w14:textId="77777777" w:rsidR="00AD23FC" w:rsidRPr="00AD23FC" w:rsidRDefault="00AD23FC" w:rsidP="00565F27">
      <w:pPr>
        <w:widowControl w:val="0"/>
        <w:numPr>
          <w:ilvl w:val="0"/>
          <w:numId w:val="48"/>
        </w:numPr>
        <w:tabs>
          <w:tab w:val="clear" w:pos="2340"/>
          <w:tab w:val="num" w:pos="360"/>
          <w:tab w:val="left" w:pos="540"/>
          <w:tab w:val="left" w:pos="567"/>
        </w:tabs>
        <w:suppressAutoHyphens/>
        <w:autoSpaceDE w:val="0"/>
        <w:spacing w:line="276" w:lineRule="auto"/>
        <w:ind w:left="425" w:hanging="425"/>
        <w:jc w:val="both"/>
        <w:rPr>
          <w:rFonts w:ascii="Tahoma" w:eastAsia="Calibri" w:hAnsi="Tahoma" w:cs="Tahoma"/>
          <w:sz w:val="20"/>
          <w:szCs w:val="20"/>
          <w:lang w:eastAsia="ar-SA"/>
        </w:rPr>
      </w:pPr>
      <w:r w:rsidRPr="00AD23FC">
        <w:rPr>
          <w:rFonts w:ascii="Tahoma" w:eastAsia="Calibri" w:hAnsi="Tahoma" w:cs="Tahoma"/>
          <w:sz w:val="20"/>
          <w:szCs w:val="20"/>
          <w:lang w:eastAsia="ar-SA"/>
        </w:rPr>
        <w:t>Wykonawca oświadcza, że dostarczane urządzenie jest fabrycznie nowe, nieużywane i wolne od wszelkich wad.</w:t>
      </w:r>
    </w:p>
    <w:p w14:paraId="6598FDB9" w14:textId="77777777" w:rsidR="00AD23FC" w:rsidRPr="00AD23FC" w:rsidRDefault="00AD23FC" w:rsidP="00565F27">
      <w:pPr>
        <w:widowControl w:val="0"/>
        <w:numPr>
          <w:ilvl w:val="0"/>
          <w:numId w:val="48"/>
        </w:numPr>
        <w:tabs>
          <w:tab w:val="clear" w:pos="2340"/>
          <w:tab w:val="num" w:pos="360"/>
          <w:tab w:val="left" w:pos="426"/>
          <w:tab w:val="left" w:pos="540"/>
        </w:tabs>
        <w:suppressAutoHyphens/>
        <w:autoSpaceDE w:val="0"/>
        <w:spacing w:line="276" w:lineRule="auto"/>
        <w:ind w:left="425" w:hanging="425"/>
        <w:jc w:val="both"/>
        <w:rPr>
          <w:rFonts w:ascii="Tahoma" w:eastAsia="Calibri" w:hAnsi="Tahoma" w:cs="Tahoma"/>
          <w:sz w:val="20"/>
          <w:szCs w:val="20"/>
          <w:lang w:eastAsia="ar-SA"/>
        </w:rPr>
      </w:pPr>
      <w:r w:rsidRPr="00AD23FC">
        <w:rPr>
          <w:rFonts w:ascii="Tahoma" w:eastAsia="Calibri" w:hAnsi="Tahoma" w:cs="Tahoma"/>
          <w:sz w:val="20"/>
          <w:szCs w:val="20"/>
          <w:lang w:eastAsia="ar-SA"/>
        </w:rPr>
        <w:t>Wykonawca oświadcza, że przysługują mu w zakresie wykonywania niniejszej Umowy wszelkie niezbędne prawa do narzędzi, którymi będzie posługiwał się w trakcie realizacji przedmiotu Umowy. Ponadto, Wykonawca oświadcza, że korzystanie przez niego w szczególności z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 Wykonawca oświadcza, że wykonanie niniejszej Umowy nie będzie prowadzić do wypełniania przesłanek czynu nieuczciwej konkurencji, w szczególności nie stanowi naruszenia tajemnicy przedsiębiorstwa osoby trzeciej.</w:t>
      </w:r>
    </w:p>
    <w:p w14:paraId="394A97EC" w14:textId="77777777" w:rsidR="00AD23FC" w:rsidRPr="00AD23FC" w:rsidRDefault="00AD23FC" w:rsidP="00565F27">
      <w:pPr>
        <w:widowControl w:val="0"/>
        <w:numPr>
          <w:ilvl w:val="0"/>
          <w:numId w:val="48"/>
        </w:numPr>
        <w:tabs>
          <w:tab w:val="clear" w:pos="2340"/>
          <w:tab w:val="num" w:pos="360"/>
          <w:tab w:val="left" w:pos="426"/>
          <w:tab w:val="left" w:pos="540"/>
        </w:tabs>
        <w:suppressAutoHyphens/>
        <w:autoSpaceDE w:val="0"/>
        <w:spacing w:line="276" w:lineRule="auto"/>
        <w:ind w:left="425" w:hanging="425"/>
        <w:jc w:val="both"/>
        <w:rPr>
          <w:rFonts w:ascii="Tahoma" w:eastAsia="Calibri" w:hAnsi="Tahoma" w:cs="Tahoma"/>
          <w:sz w:val="20"/>
          <w:szCs w:val="20"/>
          <w:lang w:eastAsia="ar-SA"/>
        </w:rPr>
      </w:pPr>
      <w:r w:rsidRPr="00AD23FC">
        <w:rPr>
          <w:rFonts w:ascii="Tahoma" w:eastAsia="Calibri" w:hAnsi="Tahoma" w:cs="Tahoma"/>
          <w:sz w:val="20"/>
          <w:szCs w:val="20"/>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3, wynikłych z wykonania Umowy przez Wykonawcę lub jego podwykonawców.</w:t>
      </w:r>
    </w:p>
    <w:p w14:paraId="7DB2F9EB" w14:textId="77777777" w:rsidR="00AD23FC" w:rsidRPr="00AD23FC" w:rsidRDefault="00AD23FC" w:rsidP="00565F27">
      <w:pPr>
        <w:widowControl w:val="0"/>
        <w:numPr>
          <w:ilvl w:val="0"/>
          <w:numId w:val="48"/>
        </w:numPr>
        <w:tabs>
          <w:tab w:val="clear" w:pos="2340"/>
          <w:tab w:val="num" w:pos="360"/>
          <w:tab w:val="left" w:pos="426"/>
          <w:tab w:val="left" w:pos="540"/>
        </w:tabs>
        <w:suppressAutoHyphens/>
        <w:autoSpaceDE w:val="0"/>
        <w:spacing w:line="276" w:lineRule="auto"/>
        <w:ind w:left="425" w:hanging="425"/>
        <w:jc w:val="both"/>
        <w:rPr>
          <w:rFonts w:ascii="Tahoma" w:eastAsia="Calibri" w:hAnsi="Tahoma" w:cs="Tahoma"/>
          <w:sz w:val="20"/>
          <w:szCs w:val="20"/>
          <w:lang w:eastAsia="ar-SA"/>
        </w:rPr>
      </w:pPr>
      <w:r w:rsidRPr="00AD23FC">
        <w:rPr>
          <w:rFonts w:ascii="Tahoma" w:hAnsi="Tahoma" w:cs="Tahoma"/>
          <w:sz w:val="20"/>
          <w:szCs w:val="20"/>
        </w:rPr>
        <w:t>Wykonawca wyznacza …………………………………………………………………………, jako osoby odpowiedzialne za realizację Umowy, upoważnione m. in. do podpisania protokołu odbioru.</w:t>
      </w:r>
    </w:p>
    <w:p w14:paraId="562AAD9F" w14:textId="77777777" w:rsidR="00AD23FC" w:rsidRPr="00AD23FC" w:rsidRDefault="00AD23FC" w:rsidP="00565F27">
      <w:pPr>
        <w:widowControl w:val="0"/>
        <w:numPr>
          <w:ilvl w:val="0"/>
          <w:numId w:val="48"/>
        </w:numPr>
        <w:tabs>
          <w:tab w:val="clear" w:pos="2340"/>
          <w:tab w:val="num" w:pos="360"/>
          <w:tab w:val="left" w:pos="426"/>
          <w:tab w:val="left" w:pos="540"/>
        </w:tabs>
        <w:suppressAutoHyphens/>
        <w:autoSpaceDE w:val="0"/>
        <w:spacing w:line="276" w:lineRule="auto"/>
        <w:ind w:left="425" w:hanging="425"/>
        <w:jc w:val="both"/>
        <w:rPr>
          <w:rFonts w:ascii="Tahoma" w:eastAsia="Calibri" w:hAnsi="Tahoma" w:cs="Tahoma"/>
          <w:sz w:val="20"/>
          <w:szCs w:val="20"/>
          <w:lang w:eastAsia="ar-SA"/>
        </w:rPr>
      </w:pPr>
      <w:r w:rsidRPr="00AD23FC">
        <w:rPr>
          <w:rFonts w:ascii="Tahoma" w:eastAsia="Calibri" w:hAnsi="Tahoma" w:cs="Tahoma"/>
          <w:sz w:val="20"/>
          <w:szCs w:val="20"/>
          <w:lang w:eastAsia="ar-SA"/>
        </w:rPr>
        <w:t xml:space="preserve"> Wykonawca zobowiązuje się do:</w:t>
      </w:r>
    </w:p>
    <w:p w14:paraId="3E539357" w14:textId="77777777" w:rsidR="00AD23FC" w:rsidRPr="00AD23FC" w:rsidRDefault="00AD23FC" w:rsidP="00565F27">
      <w:pPr>
        <w:numPr>
          <w:ilvl w:val="1"/>
          <w:numId w:val="47"/>
        </w:numPr>
        <w:autoSpaceDE w:val="0"/>
        <w:spacing w:line="276" w:lineRule="auto"/>
        <w:ind w:left="851" w:hanging="425"/>
        <w:jc w:val="both"/>
        <w:rPr>
          <w:rFonts w:ascii="Tahoma" w:eastAsia="Calibri" w:hAnsi="Tahoma" w:cs="Tahoma"/>
          <w:sz w:val="20"/>
          <w:szCs w:val="20"/>
          <w:lang w:eastAsia="ar-SA"/>
        </w:rPr>
      </w:pPr>
      <w:r w:rsidRPr="00AD23FC">
        <w:rPr>
          <w:rFonts w:ascii="Tahoma" w:eastAsia="Calibri" w:hAnsi="Tahoma" w:cs="Tahoma"/>
          <w:sz w:val="20"/>
          <w:szCs w:val="20"/>
          <w:lang w:eastAsia="ar-SA"/>
        </w:rPr>
        <w:t>wykonania przedmiotu Umowy zgodnie z:</w:t>
      </w:r>
    </w:p>
    <w:p w14:paraId="27483DA2" w14:textId="77777777" w:rsidR="00AD23FC" w:rsidRPr="00AD23FC" w:rsidRDefault="00AD23FC" w:rsidP="00565F27">
      <w:pPr>
        <w:numPr>
          <w:ilvl w:val="1"/>
          <w:numId w:val="48"/>
        </w:numPr>
        <w:autoSpaceDE w:val="0"/>
        <w:spacing w:line="276" w:lineRule="auto"/>
        <w:ind w:left="1276" w:hanging="425"/>
        <w:jc w:val="both"/>
        <w:rPr>
          <w:rFonts w:ascii="Tahoma" w:eastAsia="Calibri" w:hAnsi="Tahoma" w:cs="Tahoma"/>
          <w:sz w:val="20"/>
          <w:szCs w:val="20"/>
          <w:lang w:eastAsia="ar-SA"/>
        </w:rPr>
      </w:pPr>
      <w:r w:rsidRPr="00AD23FC">
        <w:rPr>
          <w:rFonts w:ascii="Tahoma" w:eastAsia="Calibri" w:hAnsi="Tahoma" w:cs="Tahoma"/>
          <w:sz w:val="20"/>
          <w:szCs w:val="20"/>
          <w:lang w:eastAsia="ar-SA"/>
        </w:rPr>
        <w:t>wymaganiami Zamawiającego określonymi w Opisie przedmiotu zamówienia, stanowiącym załącznik nr 1 do niniejszej umowy,</w:t>
      </w:r>
    </w:p>
    <w:p w14:paraId="19713F34" w14:textId="77777777" w:rsidR="00AD23FC" w:rsidRPr="00AD23FC" w:rsidRDefault="00AD23FC" w:rsidP="00565F27">
      <w:pPr>
        <w:numPr>
          <w:ilvl w:val="1"/>
          <w:numId w:val="48"/>
        </w:numPr>
        <w:autoSpaceDE w:val="0"/>
        <w:spacing w:line="276" w:lineRule="auto"/>
        <w:ind w:left="1276" w:hanging="425"/>
        <w:jc w:val="both"/>
        <w:rPr>
          <w:rFonts w:ascii="Tahoma" w:eastAsia="Calibri" w:hAnsi="Tahoma" w:cs="Tahoma"/>
          <w:sz w:val="20"/>
          <w:szCs w:val="20"/>
          <w:lang w:eastAsia="ar-SA"/>
        </w:rPr>
      </w:pPr>
      <w:r w:rsidRPr="00AD23FC">
        <w:rPr>
          <w:rFonts w:ascii="Tahoma" w:eastAsia="Calibri" w:hAnsi="Tahoma" w:cs="Tahoma"/>
          <w:sz w:val="20"/>
          <w:szCs w:val="20"/>
          <w:lang w:eastAsia="ar-SA"/>
        </w:rPr>
        <w:lastRenderedPageBreak/>
        <w:t>ofertą Wykonawcy złożoną w postępowaniu.</w:t>
      </w:r>
    </w:p>
    <w:p w14:paraId="28926F14" w14:textId="77777777" w:rsidR="00AD23FC" w:rsidRPr="00AD23FC" w:rsidRDefault="00AD23FC" w:rsidP="00565F27">
      <w:pPr>
        <w:numPr>
          <w:ilvl w:val="1"/>
          <w:numId w:val="47"/>
        </w:numPr>
        <w:tabs>
          <w:tab w:val="num" w:pos="851"/>
        </w:tabs>
        <w:autoSpaceDE w:val="0"/>
        <w:spacing w:after="200" w:line="276" w:lineRule="auto"/>
        <w:ind w:left="709" w:hanging="283"/>
        <w:contextualSpacing/>
        <w:jc w:val="both"/>
        <w:rPr>
          <w:rFonts w:ascii="Tahoma" w:eastAsia="Calibri" w:hAnsi="Tahoma" w:cs="Tahoma"/>
          <w:sz w:val="20"/>
          <w:szCs w:val="20"/>
          <w:lang w:eastAsia="ar-SA"/>
        </w:rPr>
      </w:pPr>
      <w:r w:rsidRPr="00AD23FC">
        <w:rPr>
          <w:rFonts w:ascii="Tahoma" w:eastAsia="Calibri" w:hAnsi="Tahoma" w:cs="Tahoma"/>
          <w:sz w:val="20"/>
          <w:szCs w:val="20"/>
          <w:lang w:eastAsia="ar-SA"/>
        </w:rPr>
        <w:t>zapewnienia warunków organizacyjnych, technicznych i prawnych niezbędnych do wykonania przedmiotu Umowy,</w:t>
      </w:r>
    </w:p>
    <w:p w14:paraId="14BC2D28" w14:textId="77777777" w:rsidR="00AD23FC" w:rsidRPr="00AD23FC" w:rsidRDefault="00AD23FC" w:rsidP="00565F27">
      <w:pPr>
        <w:numPr>
          <w:ilvl w:val="1"/>
          <w:numId w:val="47"/>
        </w:numPr>
        <w:tabs>
          <w:tab w:val="num" w:pos="851"/>
        </w:tabs>
        <w:autoSpaceDE w:val="0"/>
        <w:spacing w:after="200" w:line="276" w:lineRule="auto"/>
        <w:ind w:left="709" w:hanging="283"/>
        <w:contextualSpacing/>
        <w:jc w:val="both"/>
        <w:rPr>
          <w:rFonts w:ascii="Tahoma" w:eastAsia="Calibri" w:hAnsi="Tahoma" w:cs="Tahoma"/>
          <w:sz w:val="20"/>
          <w:szCs w:val="20"/>
          <w:lang w:eastAsia="ar-SA"/>
        </w:rPr>
      </w:pPr>
      <w:r w:rsidRPr="00AD23FC">
        <w:rPr>
          <w:rFonts w:ascii="Tahoma" w:eastAsia="Calibri" w:hAnsi="Tahoma" w:cs="Tahoma"/>
          <w:sz w:val="20"/>
          <w:szCs w:val="20"/>
          <w:lang w:eastAsia="ar-SA"/>
        </w:rPr>
        <w:t>zapewnienia kompetentnego personelu w celu należytej i terminowej realizacji Umowy,</w:t>
      </w:r>
    </w:p>
    <w:p w14:paraId="121D17AC" w14:textId="77777777" w:rsidR="00AD23FC" w:rsidRPr="00AD23FC" w:rsidRDefault="00AD23FC" w:rsidP="00565F27">
      <w:pPr>
        <w:numPr>
          <w:ilvl w:val="1"/>
          <w:numId w:val="47"/>
        </w:numPr>
        <w:tabs>
          <w:tab w:val="num" w:pos="851"/>
        </w:tabs>
        <w:autoSpaceDE w:val="0"/>
        <w:spacing w:after="200" w:line="276" w:lineRule="auto"/>
        <w:ind w:left="709" w:hanging="283"/>
        <w:contextualSpacing/>
        <w:jc w:val="both"/>
        <w:rPr>
          <w:rFonts w:ascii="Tahoma" w:eastAsia="Calibri" w:hAnsi="Tahoma" w:cs="Tahoma"/>
          <w:sz w:val="20"/>
          <w:szCs w:val="20"/>
          <w:lang w:eastAsia="ar-SA"/>
        </w:rPr>
      </w:pPr>
      <w:r w:rsidRPr="00AD23FC">
        <w:rPr>
          <w:rFonts w:ascii="Tahoma" w:eastAsia="Calibri" w:hAnsi="Tahoma" w:cs="Tahoma"/>
          <w:sz w:val="20"/>
          <w:szCs w:val="20"/>
          <w:lang w:eastAsia="ar-SA"/>
        </w:rPr>
        <w:t>umożliwienia Zamawiającemu bieżącej kontroli realizacji przedmiotu Umowy,</w:t>
      </w:r>
    </w:p>
    <w:p w14:paraId="0121E78C" w14:textId="77777777" w:rsidR="00AD23FC" w:rsidRPr="00AD23FC" w:rsidRDefault="00AD23FC" w:rsidP="00565F27">
      <w:pPr>
        <w:widowControl w:val="0"/>
        <w:numPr>
          <w:ilvl w:val="1"/>
          <w:numId w:val="47"/>
        </w:numPr>
        <w:tabs>
          <w:tab w:val="left" w:pos="540"/>
          <w:tab w:val="left" w:pos="567"/>
          <w:tab w:val="num" w:pos="851"/>
        </w:tabs>
        <w:suppressAutoHyphens/>
        <w:autoSpaceDE w:val="0"/>
        <w:spacing w:before="120" w:after="200" w:line="276" w:lineRule="auto"/>
        <w:ind w:left="709" w:hanging="283"/>
        <w:contextualSpacing/>
        <w:jc w:val="both"/>
        <w:rPr>
          <w:rFonts w:ascii="Tahoma" w:eastAsia="Calibri" w:hAnsi="Tahoma" w:cs="Tahoma"/>
          <w:sz w:val="20"/>
          <w:szCs w:val="20"/>
          <w:lang w:eastAsia="ar-SA"/>
        </w:rPr>
      </w:pPr>
      <w:r w:rsidRPr="00AD23FC">
        <w:rPr>
          <w:rFonts w:ascii="Tahoma" w:eastAsia="Calibri" w:hAnsi="Tahoma" w:cs="Tahoma"/>
          <w:sz w:val="20"/>
          <w:szCs w:val="20"/>
          <w:lang w:eastAsia="ar-SA"/>
        </w:rPr>
        <w:t>podania Zamawiającemu, najpóźniej w dniu podpisania protokołu odbioru końcowego, a także później przy każdej zmianie tych danych, wszelkich danych niezbędnych do korzystania przez Zamawiającego ze wsparcia technicznego, w tym: numerów telefonicznych, faksu i adresów email producenta oraz dystrybutora urządzenia.</w:t>
      </w:r>
    </w:p>
    <w:p w14:paraId="0CBC92F8" w14:textId="3653F3D0" w:rsidR="00AD23FC" w:rsidRPr="00AD23FC" w:rsidRDefault="00AD23FC" w:rsidP="00565F27">
      <w:pPr>
        <w:widowControl w:val="0"/>
        <w:numPr>
          <w:ilvl w:val="0"/>
          <w:numId w:val="48"/>
        </w:numPr>
        <w:tabs>
          <w:tab w:val="clear" w:pos="2340"/>
          <w:tab w:val="num" w:pos="360"/>
          <w:tab w:val="left" w:pos="540"/>
          <w:tab w:val="left" w:pos="567"/>
        </w:tabs>
        <w:suppressAutoHyphens/>
        <w:autoSpaceDE w:val="0"/>
        <w:spacing w:before="120" w:after="200" w:line="276" w:lineRule="auto"/>
        <w:ind w:left="360"/>
        <w:contextualSpacing/>
        <w:jc w:val="both"/>
        <w:rPr>
          <w:rFonts w:ascii="Tahoma" w:eastAsia="Calibri" w:hAnsi="Tahoma" w:cs="Tahoma"/>
          <w:sz w:val="20"/>
          <w:szCs w:val="20"/>
          <w:lang w:eastAsia="ar-SA"/>
        </w:rPr>
      </w:pPr>
      <w:r w:rsidRPr="00AD23FC">
        <w:rPr>
          <w:rFonts w:ascii="Tahoma" w:eastAsia="Calibri" w:hAnsi="Tahoma" w:cs="Tahoma"/>
          <w:sz w:val="20"/>
          <w:szCs w:val="20"/>
          <w:lang w:eastAsia="ar-SA"/>
        </w:rPr>
        <w:t>Zamawiający zobowiązuje się do:</w:t>
      </w:r>
    </w:p>
    <w:p w14:paraId="395EF4E9" w14:textId="77777777" w:rsidR="00AD23FC" w:rsidRPr="00AD23FC" w:rsidRDefault="00AD23FC" w:rsidP="00565F27">
      <w:pPr>
        <w:widowControl w:val="0"/>
        <w:numPr>
          <w:ilvl w:val="0"/>
          <w:numId w:val="73"/>
        </w:numPr>
        <w:suppressAutoHyphens/>
        <w:spacing w:line="276" w:lineRule="auto"/>
        <w:jc w:val="both"/>
        <w:rPr>
          <w:rFonts w:ascii="Tahoma" w:eastAsia="Calibri" w:hAnsi="Tahoma" w:cs="Tahoma"/>
          <w:sz w:val="20"/>
          <w:szCs w:val="20"/>
        </w:rPr>
      </w:pPr>
      <w:r w:rsidRPr="00AD23FC">
        <w:rPr>
          <w:rFonts w:ascii="Tahoma" w:eastAsia="Calibri" w:hAnsi="Tahoma" w:cs="Tahoma"/>
          <w:sz w:val="20"/>
          <w:szCs w:val="20"/>
        </w:rPr>
        <w:t>umożliwienia Wykonawcy dostępu do wszystkich informacji, zasobów, danych i dokumentów niezbędnych do wykonania Umowy, z zachowaniem postanowień o zachowaniu tajemnicy określonych w Umowie w zakresie niezbędnym do realizacji niniejszej Umowy,</w:t>
      </w:r>
    </w:p>
    <w:p w14:paraId="0AE65232" w14:textId="77777777" w:rsidR="00AD23FC" w:rsidRPr="00AD23FC" w:rsidRDefault="00AD23FC" w:rsidP="00565F27">
      <w:pPr>
        <w:widowControl w:val="0"/>
        <w:numPr>
          <w:ilvl w:val="0"/>
          <w:numId w:val="73"/>
        </w:numPr>
        <w:suppressAutoHyphens/>
        <w:spacing w:after="200" w:line="276" w:lineRule="auto"/>
        <w:jc w:val="both"/>
        <w:rPr>
          <w:rFonts w:ascii="Tahoma" w:eastAsia="Calibri" w:hAnsi="Tahoma" w:cs="Tahoma"/>
          <w:sz w:val="20"/>
          <w:szCs w:val="20"/>
        </w:rPr>
      </w:pPr>
      <w:r w:rsidRPr="00AD23FC">
        <w:rPr>
          <w:rFonts w:ascii="Tahoma" w:eastAsia="Calibri" w:hAnsi="Tahoma" w:cs="Tahoma"/>
          <w:sz w:val="20"/>
          <w:szCs w:val="20"/>
          <w:lang w:eastAsia="ar-SA"/>
        </w:rPr>
        <w:t>potwierdzenia wykonania Umowy na zasadach i w terminach określonych w niniejszej Umowie.</w:t>
      </w:r>
    </w:p>
    <w:p w14:paraId="40EC0528" w14:textId="2268F6F1" w:rsidR="00AD23FC" w:rsidRPr="00AD23FC" w:rsidRDefault="00AD23FC" w:rsidP="00AD23FC">
      <w:pPr>
        <w:autoSpaceDE w:val="0"/>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 3</w:t>
      </w:r>
    </w:p>
    <w:p w14:paraId="398EA3D4" w14:textId="5787387F" w:rsidR="00AD23FC" w:rsidRDefault="00AD23FC" w:rsidP="00AD23FC">
      <w:pPr>
        <w:autoSpaceDE w:val="0"/>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Terminy</w:t>
      </w:r>
    </w:p>
    <w:p w14:paraId="798F3ACC" w14:textId="77777777" w:rsidR="00AD23FC" w:rsidRPr="00AD23FC" w:rsidRDefault="00AD23FC" w:rsidP="00AD23FC">
      <w:pPr>
        <w:autoSpaceDE w:val="0"/>
        <w:spacing w:line="276" w:lineRule="auto"/>
        <w:jc w:val="center"/>
        <w:rPr>
          <w:rFonts w:ascii="Tahoma" w:eastAsia="Calibri" w:hAnsi="Tahoma" w:cs="Tahoma"/>
          <w:b/>
          <w:bCs/>
          <w:sz w:val="20"/>
          <w:szCs w:val="20"/>
          <w:lang w:eastAsia="ar-SA"/>
        </w:rPr>
      </w:pPr>
    </w:p>
    <w:p w14:paraId="65E1A579" w14:textId="77777777" w:rsidR="000278D2" w:rsidRDefault="00AD23FC" w:rsidP="000278D2">
      <w:pPr>
        <w:widowControl w:val="0"/>
        <w:numPr>
          <w:ilvl w:val="0"/>
          <w:numId w:val="56"/>
        </w:numPr>
        <w:tabs>
          <w:tab w:val="clear" w:pos="2340"/>
          <w:tab w:val="num" w:pos="0"/>
          <w:tab w:val="left" w:pos="851"/>
          <w:tab w:val="left" w:pos="993"/>
        </w:tabs>
        <w:suppressAutoHyphens/>
        <w:autoSpaceDE w:val="0"/>
        <w:spacing w:line="276" w:lineRule="auto"/>
        <w:ind w:left="567"/>
        <w:jc w:val="both"/>
        <w:rPr>
          <w:rFonts w:ascii="Tahoma" w:eastAsia="Calibri" w:hAnsi="Tahoma" w:cs="Tahoma"/>
          <w:sz w:val="20"/>
          <w:szCs w:val="20"/>
          <w:lang w:eastAsia="ar-SA"/>
        </w:rPr>
      </w:pPr>
      <w:r w:rsidRPr="00AD23FC">
        <w:rPr>
          <w:rFonts w:ascii="Tahoma" w:eastAsia="Calibri" w:hAnsi="Tahoma" w:cs="Tahoma"/>
          <w:sz w:val="20"/>
          <w:szCs w:val="20"/>
          <w:lang w:eastAsia="ar-SA"/>
        </w:rPr>
        <w:t xml:space="preserve">Wykonawca zobowiązuje się do wykonania przedmiotu umowy określonego w </w:t>
      </w:r>
      <w:r w:rsidRPr="00AD23FC">
        <w:rPr>
          <w:rFonts w:ascii="Tahoma" w:eastAsia="Calibri" w:hAnsi="Tahoma" w:cs="Tahoma"/>
          <w:bCs/>
          <w:sz w:val="20"/>
          <w:szCs w:val="20"/>
          <w:lang w:eastAsia="ar-SA"/>
        </w:rPr>
        <w:t>§</w:t>
      </w:r>
      <w:r w:rsidRPr="00AD23FC">
        <w:rPr>
          <w:rFonts w:ascii="Tahoma" w:eastAsia="Calibri" w:hAnsi="Tahoma" w:cs="Tahoma"/>
          <w:sz w:val="20"/>
          <w:szCs w:val="20"/>
          <w:lang w:eastAsia="ar-SA"/>
        </w:rPr>
        <w:t xml:space="preserve"> 1 </w:t>
      </w:r>
      <w:r w:rsidRPr="00AD23FC">
        <w:rPr>
          <w:rFonts w:ascii="Tahoma" w:eastAsia="Batang" w:hAnsi="Tahoma" w:cs="Tahoma"/>
          <w:sz w:val="20"/>
          <w:szCs w:val="20"/>
        </w:rPr>
        <w:t xml:space="preserve">w terminie </w:t>
      </w:r>
      <w:r w:rsidRPr="00AD23FC">
        <w:rPr>
          <w:rFonts w:ascii="Tahoma" w:eastAsia="Calibri" w:hAnsi="Tahoma" w:cs="Tahoma"/>
          <w:sz w:val="20"/>
          <w:szCs w:val="20"/>
          <w:lang w:eastAsia="ar-SA"/>
        </w:rPr>
        <w:t>do dnia……</w:t>
      </w:r>
      <w:r>
        <w:rPr>
          <w:rFonts w:ascii="Tahoma" w:eastAsia="Calibri" w:hAnsi="Tahoma" w:cs="Tahoma"/>
          <w:sz w:val="20"/>
          <w:szCs w:val="20"/>
          <w:lang w:eastAsia="ar-SA"/>
        </w:rPr>
        <w:t>…….</w:t>
      </w:r>
      <w:r w:rsidRPr="00AD23FC">
        <w:rPr>
          <w:rFonts w:ascii="Tahoma" w:eastAsia="Calibri" w:hAnsi="Tahoma" w:cs="Tahoma"/>
          <w:sz w:val="20"/>
          <w:szCs w:val="20"/>
          <w:lang w:eastAsia="ar-SA"/>
        </w:rPr>
        <w:t>….2017 r. (</w:t>
      </w:r>
      <w:r w:rsidRPr="00AD23FC">
        <w:rPr>
          <w:rFonts w:ascii="Tahoma" w:eastAsia="Calibri" w:hAnsi="Tahoma" w:cs="Tahoma"/>
          <w:i/>
          <w:sz w:val="20"/>
          <w:szCs w:val="20"/>
          <w:lang w:eastAsia="ar-SA"/>
        </w:rPr>
        <w:t>w tym miejscu zostanie wpisany termin zaoferowany przez Wykonawcę w ofercie nie dłuższy niż do dnia 20 grudnia 2017 r.</w:t>
      </w:r>
      <w:r w:rsidR="000278D2">
        <w:rPr>
          <w:rFonts w:ascii="Tahoma" w:eastAsia="Calibri" w:hAnsi="Tahoma" w:cs="Tahoma"/>
          <w:sz w:val="20"/>
          <w:szCs w:val="20"/>
          <w:lang w:eastAsia="ar-SA"/>
        </w:rPr>
        <w:t>).</w:t>
      </w:r>
    </w:p>
    <w:p w14:paraId="32690F8E" w14:textId="1C95FD35" w:rsidR="00AD23FC" w:rsidRPr="000278D2" w:rsidRDefault="00AD23FC" w:rsidP="000278D2">
      <w:pPr>
        <w:widowControl w:val="0"/>
        <w:numPr>
          <w:ilvl w:val="0"/>
          <w:numId w:val="56"/>
        </w:numPr>
        <w:tabs>
          <w:tab w:val="clear" w:pos="2340"/>
          <w:tab w:val="num" w:pos="0"/>
          <w:tab w:val="left" w:pos="851"/>
          <w:tab w:val="left" w:pos="993"/>
        </w:tabs>
        <w:suppressAutoHyphens/>
        <w:autoSpaceDE w:val="0"/>
        <w:spacing w:line="276" w:lineRule="auto"/>
        <w:ind w:left="567"/>
        <w:jc w:val="both"/>
        <w:rPr>
          <w:rFonts w:ascii="Tahoma" w:eastAsia="Calibri" w:hAnsi="Tahoma" w:cs="Tahoma"/>
          <w:sz w:val="20"/>
          <w:szCs w:val="20"/>
          <w:lang w:eastAsia="ar-SA"/>
        </w:rPr>
      </w:pPr>
      <w:r w:rsidRPr="000278D2">
        <w:rPr>
          <w:rFonts w:ascii="Tahoma" w:eastAsia="Calibri" w:hAnsi="Tahoma" w:cs="Tahoma"/>
          <w:sz w:val="20"/>
          <w:szCs w:val="20"/>
          <w:lang w:eastAsia="ar-SA"/>
        </w:rPr>
        <w:t>Warunkiem dochowania przez Wykonawcę terminu, o którym mowa w ust. 1 jest podpisanie przez upoważnionych przedstawicieli obu Stron w terminie wskazanym w ust. 1, protokołu odbioru. Wzór tego prot</w:t>
      </w:r>
      <w:r w:rsidR="00565F27" w:rsidRPr="000278D2">
        <w:rPr>
          <w:rFonts w:ascii="Tahoma" w:eastAsia="Calibri" w:hAnsi="Tahoma" w:cs="Tahoma"/>
          <w:sz w:val="20"/>
          <w:szCs w:val="20"/>
          <w:lang w:eastAsia="ar-SA"/>
        </w:rPr>
        <w:t>okołu określa załącznik nr 2.</w:t>
      </w:r>
    </w:p>
    <w:p w14:paraId="65A33108" w14:textId="77777777" w:rsidR="00AD23FC" w:rsidRDefault="00AD23FC" w:rsidP="00AD23FC">
      <w:pPr>
        <w:autoSpaceDE w:val="0"/>
        <w:spacing w:line="276" w:lineRule="auto"/>
        <w:jc w:val="center"/>
        <w:rPr>
          <w:rFonts w:ascii="Tahoma" w:eastAsia="Calibri" w:hAnsi="Tahoma" w:cs="Tahoma"/>
          <w:b/>
          <w:bCs/>
          <w:sz w:val="20"/>
          <w:szCs w:val="20"/>
          <w:lang w:eastAsia="ar-SA"/>
        </w:rPr>
      </w:pPr>
    </w:p>
    <w:p w14:paraId="5CD38CF3" w14:textId="06CF9C13" w:rsidR="00AD23FC" w:rsidRPr="00AD23FC" w:rsidRDefault="00AD23FC" w:rsidP="00AD23FC">
      <w:pPr>
        <w:autoSpaceDE w:val="0"/>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 4</w:t>
      </w:r>
    </w:p>
    <w:p w14:paraId="3AD32EE1" w14:textId="77777777" w:rsidR="00AD23FC" w:rsidRPr="00AD23FC" w:rsidRDefault="00AD23FC" w:rsidP="00AD23FC">
      <w:pPr>
        <w:autoSpaceDE w:val="0"/>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Potwierdzenie oraz sposób wykonania Umowy</w:t>
      </w:r>
    </w:p>
    <w:p w14:paraId="52BA3718" w14:textId="77777777" w:rsidR="00AD23FC" w:rsidRPr="00AD23FC" w:rsidRDefault="00AD23FC" w:rsidP="00565F27">
      <w:pPr>
        <w:numPr>
          <w:ilvl w:val="0"/>
          <w:numId w:val="49"/>
        </w:numPr>
        <w:spacing w:after="200" w:line="276" w:lineRule="auto"/>
        <w:ind w:left="426" w:hanging="426"/>
        <w:contextualSpacing/>
        <w:jc w:val="both"/>
        <w:rPr>
          <w:rFonts w:ascii="Tahoma" w:eastAsia="Calibri" w:hAnsi="Tahoma" w:cs="Tahoma"/>
          <w:sz w:val="20"/>
          <w:szCs w:val="20"/>
          <w:lang w:eastAsia="ar-SA"/>
        </w:rPr>
      </w:pPr>
      <w:r w:rsidRPr="00AD23FC">
        <w:rPr>
          <w:rFonts w:ascii="Tahoma" w:eastAsia="Calibri" w:hAnsi="Tahoma" w:cs="Tahoma"/>
          <w:sz w:val="20"/>
          <w:szCs w:val="20"/>
          <w:lang w:eastAsia="ar-SA"/>
        </w:rPr>
        <w:t>Miejscem dostawy przedmiotu umowy jest siedziba Zamawiającego przy ul. Koszykowej 16 w Warszawie.</w:t>
      </w:r>
    </w:p>
    <w:p w14:paraId="4CE066E4" w14:textId="77777777" w:rsidR="00AD23FC" w:rsidRPr="00AD23FC" w:rsidRDefault="00AD23FC" w:rsidP="00565F27">
      <w:pPr>
        <w:numPr>
          <w:ilvl w:val="0"/>
          <w:numId w:val="49"/>
        </w:numPr>
        <w:spacing w:after="200" w:line="276" w:lineRule="auto"/>
        <w:ind w:left="426" w:hanging="426"/>
        <w:contextualSpacing/>
        <w:jc w:val="both"/>
        <w:rPr>
          <w:rFonts w:ascii="Tahoma" w:hAnsi="Tahoma" w:cs="Tahoma"/>
          <w:color w:val="000000"/>
          <w:sz w:val="20"/>
          <w:szCs w:val="20"/>
        </w:rPr>
      </w:pPr>
      <w:r w:rsidRPr="00AD23FC">
        <w:rPr>
          <w:rFonts w:ascii="Tahoma" w:hAnsi="Tahoma" w:cs="Tahoma"/>
          <w:sz w:val="20"/>
          <w:szCs w:val="20"/>
        </w:rPr>
        <w:t xml:space="preserve">Wykonawca zobowiązuje się dostarczyć przedmiot umowy na własny koszt i na własne </w:t>
      </w:r>
      <w:r w:rsidRPr="00AD23FC">
        <w:rPr>
          <w:rFonts w:ascii="Tahoma" w:hAnsi="Tahoma" w:cs="Tahoma"/>
          <w:color w:val="000000"/>
          <w:sz w:val="20"/>
          <w:szCs w:val="20"/>
        </w:rPr>
        <w:t>ryzyko do miejsca, o którym mowa w ust. 1.</w:t>
      </w:r>
    </w:p>
    <w:p w14:paraId="57D80421" w14:textId="77777777" w:rsidR="00AD23FC" w:rsidRPr="00AD23FC" w:rsidRDefault="00AD23FC" w:rsidP="00565F27">
      <w:pPr>
        <w:numPr>
          <w:ilvl w:val="0"/>
          <w:numId w:val="49"/>
        </w:numPr>
        <w:spacing w:after="200" w:line="276" w:lineRule="auto"/>
        <w:ind w:left="426" w:hanging="426"/>
        <w:contextualSpacing/>
        <w:jc w:val="both"/>
        <w:rPr>
          <w:rFonts w:ascii="Tahoma" w:hAnsi="Tahoma" w:cs="Tahoma"/>
          <w:color w:val="000000"/>
          <w:sz w:val="20"/>
          <w:szCs w:val="20"/>
        </w:rPr>
      </w:pPr>
      <w:r w:rsidRPr="00AD23FC">
        <w:rPr>
          <w:rFonts w:ascii="Tahoma" w:hAnsi="Tahoma" w:cs="Tahoma"/>
          <w:color w:val="000000"/>
          <w:sz w:val="20"/>
          <w:szCs w:val="20"/>
        </w:rPr>
        <w:t>Na 2 dni robocze przed dniem dostawy przedmiotu umowy Wykonawca poinformuje Zamawiającego o jej terminie.</w:t>
      </w:r>
      <w:r w:rsidRPr="00AD23FC">
        <w:rPr>
          <w:rFonts w:ascii="Tahoma" w:eastAsia="Calibri" w:hAnsi="Tahoma" w:cs="Tahoma"/>
          <w:sz w:val="20"/>
          <w:szCs w:val="20"/>
          <w:lang w:eastAsia="en-US"/>
        </w:rPr>
        <w:t xml:space="preserve"> </w:t>
      </w:r>
      <w:r w:rsidRPr="00AD23FC">
        <w:rPr>
          <w:rFonts w:ascii="Tahoma" w:hAnsi="Tahoma" w:cs="Tahoma"/>
          <w:color w:val="000000"/>
          <w:sz w:val="20"/>
          <w:szCs w:val="20"/>
        </w:rPr>
        <w:t>Odbiór przedmiotu umowy może nastąpić w godzinach pracy Zamawiającego, tj. od godz. 8.15 do godz. 16.15 w dni robocze od poniedziałku do piątku.</w:t>
      </w:r>
    </w:p>
    <w:p w14:paraId="152354E3" w14:textId="77777777" w:rsidR="00AD23FC" w:rsidRPr="00AD23FC" w:rsidRDefault="00AD23FC" w:rsidP="00565F27">
      <w:pPr>
        <w:numPr>
          <w:ilvl w:val="0"/>
          <w:numId w:val="49"/>
        </w:numPr>
        <w:spacing w:after="200" w:line="276" w:lineRule="auto"/>
        <w:ind w:left="426" w:hanging="426"/>
        <w:contextualSpacing/>
        <w:jc w:val="both"/>
        <w:rPr>
          <w:rFonts w:ascii="Tahoma" w:hAnsi="Tahoma" w:cs="Tahoma"/>
          <w:color w:val="000000"/>
          <w:sz w:val="20"/>
          <w:szCs w:val="20"/>
        </w:rPr>
      </w:pPr>
      <w:r w:rsidRPr="00AD23FC">
        <w:rPr>
          <w:rFonts w:ascii="Tahoma" w:hAnsi="Tahoma" w:cs="Tahoma"/>
          <w:color w:val="000000"/>
          <w:sz w:val="20"/>
          <w:szCs w:val="20"/>
        </w:rPr>
        <w:t>Wraz z dostawą urządzenia Wykonawca dostarczy Zamawiającemu komplet dokumentacji dla użytkownika/administratora oraz wszelkie niezbędne licencje, a także dane dostępowe pozwalające na samodzielną aktualizację zainstalowanego na urządzeniu oprogramowania.</w:t>
      </w:r>
    </w:p>
    <w:p w14:paraId="077C355A" w14:textId="77777777" w:rsidR="00AD23FC" w:rsidRPr="00AD23FC" w:rsidRDefault="00AD23FC" w:rsidP="00565F27">
      <w:pPr>
        <w:widowControl w:val="0"/>
        <w:numPr>
          <w:ilvl w:val="0"/>
          <w:numId w:val="49"/>
        </w:numPr>
        <w:tabs>
          <w:tab w:val="left" w:pos="540"/>
          <w:tab w:val="left" w:pos="567"/>
        </w:tabs>
        <w:suppressAutoHyphens/>
        <w:autoSpaceDE w:val="0"/>
        <w:spacing w:before="120" w:after="200" w:line="276" w:lineRule="auto"/>
        <w:ind w:left="426"/>
        <w:contextualSpacing/>
        <w:jc w:val="both"/>
        <w:rPr>
          <w:rFonts w:ascii="Tahoma" w:eastAsia="Calibri" w:hAnsi="Tahoma" w:cs="Tahoma"/>
          <w:sz w:val="20"/>
          <w:szCs w:val="20"/>
          <w:lang w:eastAsia="ar-SA"/>
        </w:rPr>
      </w:pPr>
      <w:r w:rsidRPr="00AD23FC">
        <w:rPr>
          <w:rFonts w:ascii="Tahoma" w:eastAsia="Calibri" w:hAnsi="Tahoma" w:cs="Tahoma"/>
          <w:color w:val="000000"/>
          <w:sz w:val="20"/>
          <w:szCs w:val="20"/>
          <w:lang w:eastAsia="en-US"/>
        </w:rPr>
        <w:t xml:space="preserve">Dostawa przedmiotu umowy potwierdzona będzie </w:t>
      </w:r>
      <w:r w:rsidRPr="00AD23FC">
        <w:rPr>
          <w:rFonts w:ascii="Tahoma" w:eastAsia="Calibri" w:hAnsi="Tahoma" w:cs="Tahoma"/>
          <w:b/>
          <w:color w:val="000000"/>
          <w:sz w:val="20"/>
          <w:szCs w:val="20"/>
          <w:lang w:eastAsia="en-US"/>
        </w:rPr>
        <w:t>protokołem odbioru</w:t>
      </w:r>
      <w:r w:rsidRPr="00AD23FC">
        <w:rPr>
          <w:rFonts w:ascii="Tahoma" w:eastAsia="Calibri" w:hAnsi="Tahoma" w:cs="Tahoma"/>
          <w:color w:val="000000"/>
          <w:sz w:val="20"/>
          <w:szCs w:val="20"/>
          <w:lang w:eastAsia="en-US"/>
        </w:rPr>
        <w:t xml:space="preserve">, podpisanym bez zastrzeżeń przez upoważnionych przedstawicieli obu stron. </w:t>
      </w:r>
      <w:r w:rsidRPr="00AD23FC">
        <w:rPr>
          <w:rFonts w:ascii="Tahoma" w:eastAsia="Calibri" w:hAnsi="Tahoma" w:cs="Tahoma"/>
          <w:sz w:val="20"/>
          <w:szCs w:val="20"/>
          <w:lang w:eastAsia="ar-SA"/>
        </w:rPr>
        <w:t>Wzór protokołu odbioru określa</w:t>
      </w:r>
      <w:r w:rsidRPr="00AD23FC">
        <w:rPr>
          <w:rFonts w:ascii="Tahoma" w:eastAsia="Calibri" w:hAnsi="Tahoma" w:cs="Tahoma"/>
          <w:b/>
          <w:sz w:val="20"/>
          <w:szCs w:val="20"/>
          <w:lang w:eastAsia="ar-SA"/>
        </w:rPr>
        <w:t xml:space="preserve"> załącznik nr 2 </w:t>
      </w:r>
      <w:r w:rsidRPr="00AD23FC">
        <w:rPr>
          <w:rFonts w:ascii="Tahoma" w:eastAsia="Calibri" w:hAnsi="Tahoma" w:cs="Tahoma"/>
          <w:sz w:val="20"/>
          <w:szCs w:val="20"/>
          <w:lang w:eastAsia="ar-SA"/>
        </w:rPr>
        <w:t xml:space="preserve">do umowy, wzór upoważnienia określa </w:t>
      </w:r>
      <w:r w:rsidRPr="00AD23FC">
        <w:rPr>
          <w:rFonts w:ascii="Tahoma" w:eastAsia="Calibri" w:hAnsi="Tahoma" w:cs="Tahoma"/>
          <w:b/>
          <w:sz w:val="20"/>
          <w:szCs w:val="20"/>
          <w:lang w:eastAsia="ar-SA"/>
        </w:rPr>
        <w:t>załącznik nr 3</w:t>
      </w:r>
      <w:r w:rsidRPr="00AD23FC">
        <w:rPr>
          <w:rFonts w:ascii="Tahoma" w:eastAsia="Calibri" w:hAnsi="Tahoma" w:cs="Tahoma"/>
          <w:sz w:val="20"/>
          <w:szCs w:val="20"/>
          <w:lang w:eastAsia="ar-SA"/>
        </w:rPr>
        <w:t>.</w:t>
      </w:r>
    </w:p>
    <w:p w14:paraId="4317699A" w14:textId="77777777" w:rsidR="00AD23FC" w:rsidRPr="00AD23FC" w:rsidRDefault="00AD23FC" w:rsidP="00565F27">
      <w:pPr>
        <w:widowControl w:val="0"/>
        <w:numPr>
          <w:ilvl w:val="0"/>
          <w:numId w:val="49"/>
        </w:numPr>
        <w:tabs>
          <w:tab w:val="left" w:pos="540"/>
          <w:tab w:val="left" w:pos="567"/>
        </w:tabs>
        <w:suppressAutoHyphens/>
        <w:autoSpaceDE w:val="0"/>
        <w:spacing w:before="120" w:after="200" w:line="276" w:lineRule="auto"/>
        <w:ind w:left="426"/>
        <w:contextualSpacing/>
        <w:jc w:val="both"/>
        <w:rPr>
          <w:rFonts w:ascii="Tahoma" w:eastAsia="Calibri" w:hAnsi="Tahoma" w:cs="Tahoma"/>
          <w:color w:val="FF0000"/>
          <w:sz w:val="20"/>
          <w:szCs w:val="20"/>
          <w:lang w:eastAsia="en-US"/>
        </w:rPr>
      </w:pPr>
      <w:r w:rsidRPr="00AD23FC">
        <w:rPr>
          <w:rFonts w:ascii="Tahoma" w:eastAsia="Calibri" w:hAnsi="Tahoma" w:cs="Tahoma"/>
          <w:color w:val="000000"/>
          <w:sz w:val="20"/>
          <w:szCs w:val="20"/>
          <w:lang w:eastAsia="en-US"/>
        </w:rPr>
        <w:t xml:space="preserve">W przypadku stwierdzenia przez osoby upoważnione przez Zamawiającego w miejscu dostawy wad (ilościowych lub jakościowych), usterek lub jakichkolwiek niezgodności dostarczonego  urządzenia oraz oprogramowania ze szczegółowym opisem przedmiotu umowy lub ofertą Wykonawcy, Zamawiający wezwie Wykonawcę do dostarczenia pełnowartościowego przedmiotu umowy (kompletnego, wolnego od wad lub usterek, zgodnego z szczegółowym opisem przedmiotem umowy i ofertą wykonawcy), przy </w:t>
      </w:r>
      <w:r w:rsidRPr="00AD23FC">
        <w:rPr>
          <w:rFonts w:ascii="Tahoma" w:eastAsia="Calibri" w:hAnsi="Tahoma" w:cs="Tahoma"/>
          <w:sz w:val="20"/>
          <w:szCs w:val="20"/>
          <w:lang w:eastAsia="en-US"/>
        </w:rPr>
        <w:t xml:space="preserve">czym niedostarczenie przez Wykonawcę  pełnowartościowego przedmiotu umowy w terminie określonym w </w:t>
      </w:r>
      <w:r w:rsidRPr="00AD23FC">
        <w:rPr>
          <w:rFonts w:ascii="Tahoma" w:eastAsia="Calibri" w:hAnsi="Tahoma" w:cs="Tahoma"/>
          <w:bCs/>
          <w:sz w:val="20"/>
          <w:szCs w:val="20"/>
          <w:lang w:eastAsia="en-US"/>
        </w:rPr>
        <w:t xml:space="preserve">§ 3 ust. 1 zostanie uznane za opóźnienie w wykonaniu </w:t>
      </w:r>
      <w:r w:rsidRPr="00AD23FC">
        <w:rPr>
          <w:rFonts w:ascii="Tahoma" w:eastAsia="Calibri" w:hAnsi="Tahoma" w:cs="Tahoma"/>
          <w:sz w:val="20"/>
          <w:szCs w:val="20"/>
          <w:lang w:eastAsia="ar-SA"/>
        </w:rPr>
        <w:t xml:space="preserve">dostawy zaoferowanego urządzenia. </w:t>
      </w:r>
      <w:r w:rsidRPr="00AD23FC">
        <w:rPr>
          <w:rFonts w:ascii="Tahoma" w:eastAsia="Calibri" w:hAnsi="Tahoma" w:cs="Tahoma"/>
          <w:bCs/>
          <w:sz w:val="20"/>
          <w:szCs w:val="20"/>
          <w:lang w:eastAsia="en-US"/>
        </w:rPr>
        <w:t xml:space="preserve"> </w:t>
      </w:r>
    </w:p>
    <w:p w14:paraId="743B23B7" w14:textId="77777777" w:rsidR="00AD23FC" w:rsidRPr="00AD23FC" w:rsidRDefault="00AD23FC" w:rsidP="00565F27">
      <w:pPr>
        <w:widowControl w:val="0"/>
        <w:numPr>
          <w:ilvl w:val="0"/>
          <w:numId w:val="49"/>
        </w:numPr>
        <w:tabs>
          <w:tab w:val="left" w:pos="540"/>
          <w:tab w:val="left" w:pos="567"/>
        </w:tabs>
        <w:suppressAutoHyphens/>
        <w:autoSpaceDE w:val="0"/>
        <w:spacing w:before="120" w:after="120" w:line="276" w:lineRule="auto"/>
        <w:ind w:left="426" w:hanging="426"/>
        <w:contextualSpacing/>
        <w:jc w:val="both"/>
        <w:rPr>
          <w:rFonts w:ascii="Tahoma" w:eastAsia="Calibri" w:hAnsi="Tahoma" w:cs="Tahoma"/>
          <w:sz w:val="20"/>
          <w:szCs w:val="20"/>
          <w:lang w:eastAsia="ar-SA"/>
        </w:rPr>
      </w:pPr>
      <w:r w:rsidRPr="00AD23FC">
        <w:rPr>
          <w:rFonts w:ascii="Tahoma" w:eastAsia="Calibri" w:hAnsi="Tahoma" w:cs="Tahoma"/>
          <w:sz w:val="20"/>
          <w:szCs w:val="20"/>
          <w:lang w:eastAsia="ar-SA"/>
        </w:rPr>
        <w:t xml:space="preserve">Procedurę, o której mowa w ust. 6 powtarza się aż do momentu podpisania protokołu  odbioru bez uwag. </w:t>
      </w:r>
    </w:p>
    <w:p w14:paraId="1BD61D77" w14:textId="77777777" w:rsidR="00AD23FC" w:rsidRPr="00AD23FC" w:rsidRDefault="00AD23FC" w:rsidP="00565F27">
      <w:pPr>
        <w:widowControl w:val="0"/>
        <w:numPr>
          <w:ilvl w:val="0"/>
          <w:numId w:val="49"/>
        </w:numPr>
        <w:tabs>
          <w:tab w:val="left" w:pos="540"/>
          <w:tab w:val="left" w:pos="567"/>
        </w:tabs>
        <w:suppressAutoHyphens/>
        <w:autoSpaceDE w:val="0"/>
        <w:spacing w:before="120" w:after="200" w:line="276" w:lineRule="auto"/>
        <w:ind w:left="426" w:hanging="426"/>
        <w:contextualSpacing/>
        <w:jc w:val="both"/>
        <w:rPr>
          <w:rFonts w:ascii="Tahoma" w:hAnsi="Tahoma" w:cs="Tahoma"/>
          <w:sz w:val="20"/>
          <w:szCs w:val="20"/>
        </w:rPr>
      </w:pPr>
      <w:r w:rsidRPr="00AD23FC">
        <w:rPr>
          <w:rFonts w:ascii="Tahoma" w:eastAsia="Calibri" w:hAnsi="Tahoma" w:cs="Tahoma"/>
          <w:sz w:val="20"/>
          <w:szCs w:val="20"/>
          <w:lang w:eastAsia="ar-SA"/>
        </w:rPr>
        <w:lastRenderedPageBreak/>
        <w:t xml:space="preserve">Warunkiem dokonania przez Zamawiającego odbioru przedmiotu Umowy, o którym mowa w </w:t>
      </w:r>
      <w:r w:rsidRPr="00AD23FC">
        <w:rPr>
          <w:rFonts w:ascii="Tahoma" w:eastAsia="Calibri" w:hAnsi="Tahoma" w:cs="Tahoma"/>
          <w:bCs/>
          <w:sz w:val="20"/>
          <w:szCs w:val="20"/>
          <w:lang w:eastAsia="ar-SA"/>
        </w:rPr>
        <w:t>§</w:t>
      </w:r>
      <w:r w:rsidRPr="00AD23FC">
        <w:rPr>
          <w:rFonts w:ascii="Tahoma" w:eastAsia="Calibri" w:hAnsi="Tahoma" w:cs="Tahoma"/>
          <w:sz w:val="20"/>
          <w:szCs w:val="20"/>
          <w:lang w:eastAsia="ar-SA"/>
        </w:rPr>
        <w:t xml:space="preserve"> 1  jest odebranie przez Zamawiającego bez zastrzeżeń dostawy urządzenia.</w:t>
      </w:r>
    </w:p>
    <w:p w14:paraId="00352CFC" w14:textId="77777777" w:rsidR="00AD23FC" w:rsidRPr="00AD23FC" w:rsidRDefault="00AD23FC" w:rsidP="00565F27">
      <w:pPr>
        <w:widowControl w:val="0"/>
        <w:numPr>
          <w:ilvl w:val="0"/>
          <w:numId w:val="49"/>
        </w:numPr>
        <w:tabs>
          <w:tab w:val="left" w:pos="540"/>
          <w:tab w:val="left" w:pos="567"/>
        </w:tabs>
        <w:suppressAutoHyphens/>
        <w:autoSpaceDE w:val="0"/>
        <w:spacing w:before="120" w:after="200" w:line="276" w:lineRule="auto"/>
        <w:ind w:left="426" w:hanging="426"/>
        <w:contextualSpacing/>
        <w:jc w:val="both"/>
        <w:rPr>
          <w:rFonts w:ascii="Tahoma" w:eastAsia="Calibri" w:hAnsi="Tahoma" w:cs="Tahoma"/>
          <w:sz w:val="20"/>
          <w:szCs w:val="20"/>
          <w:lang w:eastAsia="ar-SA"/>
        </w:rPr>
      </w:pPr>
      <w:r w:rsidRPr="00AD23FC">
        <w:rPr>
          <w:rFonts w:ascii="Tahoma" w:eastAsia="Calibri" w:hAnsi="Tahoma" w:cs="Tahoma"/>
          <w:sz w:val="20"/>
          <w:szCs w:val="20"/>
          <w:lang w:eastAsia="ar-SA"/>
        </w:rPr>
        <w:t>Wykonawca wyraża zgodę na udział wskazanych przez Zamawiającego, osób trzecich (ekspertów) w audytach przeprowadzanych przez Wykonawcę i/lub na zlecenie przeprowadzenia niezależnych audytów.</w:t>
      </w:r>
    </w:p>
    <w:p w14:paraId="130B6F5B" w14:textId="77777777" w:rsidR="00AD23FC" w:rsidRPr="00AD23FC" w:rsidRDefault="00AD23FC" w:rsidP="00565F27">
      <w:pPr>
        <w:widowControl w:val="0"/>
        <w:numPr>
          <w:ilvl w:val="0"/>
          <w:numId w:val="49"/>
        </w:numPr>
        <w:tabs>
          <w:tab w:val="left" w:pos="540"/>
          <w:tab w:val="left" w:pos="567"/>
        </w:tabs>
        <w:suppressAutoHyphens/>
        <w:autoSpaceDE w:val="0"/>
        <w:spacing w:before="120" w:after="200" w:line="276" w:lineRule="auto"/>
        <w:ind w:left="426" w:hanging="426"/>
        <w:contextualSpacing/>
        <w:jc w:val="both"/>
        <w:rPr>
          <w:rFonts w:ascii="Tahoma" w:eastAsia="Calibri" w:hAnsi="Tahoma" w:cs="Tahoma"/>
          <w:sz w:val="20"/>
          <w:szCs w:val="20"/>
          <w:lang w:eastAsia="ar-SA"/>
        </w:rPr>
      </w:pPr>
      <w:r w:rsidRPr="00AD23FC">
        <w:rPr>
          <w:rFonts w:ascii="Tahoma" w:eastAsia="Calibri" w:hAnsi="Tahoma" w:cs="Tahoma"/>
          <w:sz w:val="20"/>
          <w:szCs w:val="20"/>
          <w:lang w:eastAsia="ar-SA"/>
        </w:rPr>
        <w:t>Wszelkie dokumenty, w tym protokoły związane z realizacją odbioru przedmiotu umowy, sporządzane będą wyłącznie w postaci pisemnej.</w:t>
      </w:r>
    </w:p>
    <w:p w14:paraId="38BBA531" w14:textId="77777777" w:rsidR="00AD23FC" w:rsidRPr="00AD23FC" w:rsidRDefault="00AD23FC" w:rsidP="00AD23FC">
      <w:pPr>
        <w:widowControl w:val="0"/>
        <w:tabs>
          <w:tab w:val="left" w:pos="540"/>
          <w:tab w:val="left" w:pos="567"/>
        </w:tabs>
        <w:suppressAutoHyphens/>
        <w:autoSpaceDE w:val="0"/>
        <w:spacing w:before="120" w:after="200" w:line="276" w:lineRule="auto"/>
        <w:ind w:left="426"/>
        <w:contextualSpacing/>
        <w:jc w:val="both"/>
        <w:rPr>
          <w:rFonts w:ascii="Tahoma" w:eastAsia="Calibri" w:hAnsi="Tahoma" w:cs="Tahoma"/>
          <w:sz w:val="20"/>
          <w:szCs w:val="20"/>
          <w:lang w:eastAsia="ar-SA"/>
        </w:rPr>
      </w:pPr>
    </w:p>
    <w:p w14:paraId="11BD1450" w14:textId="77777777" w:rsidR="00AD23FC" w:rsidRPr="00AD23FC" w:rsidRDefault="00AD23FC" w:rsidP="00AD23FC">
      <w:pPr>
        <w:autoSpaceDE w:val="0"/>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 5</w:t>
      </w:r>
    </w:p>
    <w:p w14:paraId="1DC10001" w14:textId="77777777" w:rsidR="00AD23FC" w:rsidRPr="00AD23FC" w:rsidRDefault="00AD23FC" w:rsidP="00AD23FC">
      <w:pPr>
        <w:autoSpaceDE w:val="0"/>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Wynagrodzenie</w:t>
      </w:r>
    </w:p>
    <w:p w14:paraId="1029F005" w14:textId="77777777" w:rsidR="00AD23FC" w:rsidRPr="00AD23FC" w:rsidRDefault="00AD23FC" w:rsidP="00565F27">
      <w:pPr>
        <w:widowControl w:val="0"/>
        <w:numPr>
          <w:ilvl w:val="0"/>
          <w:numId w:val="46"/>
        </w:numPr>
        <w:tabs>
          <w:tab w:val="left" w:pos="360"/>
        </w:tabs>
        <w:suppressAutoHyphens/>
        <w:autoSpaceDE w:val="0"/>
        <w:spacing w:line="276" w:lineRule="auto"/>
        <w:ind w:left="357" w:hanging="357"/>
        <w:jc w:val="both"/>
        <w:rPr>
          <w:rFonts w:ascii="Tahoma" w:eastAsia="Calibri" w:hAnsi="Tahoma" w:cs="Tahoma"/>
          <w:color w:val="000000"/>
          <w:sz w:val="20"/>
          <w:szCs w:val="20"/>
          <w:lang w:eastAsia="ar-SA"/>
        </w:rPr>
      </w:pPr>
      <w:r w:rsidRPr="00AD23FC">
        <w:rPr>
          <w:rFonts w:ascii="Tahoma" w:eastAsia="Calibri" w:hAnsi="Tahoma" w:cs="Tahoma"/>
          <w:color w:val="000000"/>
          <w:sz w:val="20"/>
          <w:szCs w:val="20"/>
          <w:lang w:eastAsia="en-US"/>
        </w:rPr>
        <w:t xml:space="preserve">Za prawidłowe wykonanie przedmiotu umowy Zamawiający zobowiązuje się zapłacić na rzecz Wykonawcy wynagrodzenie w łącznej wysokości: </w:t>
      </w:r>
      <w:r w:rsidRPr="00AD23FC">
        <w:rPr>
          <w:rFonts w:ascii="Tahoma" w:eastAsia="Calibri" w:hAnsi="Tahoma" w:cs="Tahoma"/>
          <w:b/>
          <w:color w:val="000000"/>
          <w:sz w:val="20"/>
          <w:szCs w:val="20"/>
          <w:lang w:eastAsia="ar-SA"/>
        </w:rPr>
        <w:t>………………. zł netto</w:t>
      </w:r>
      <w:r w:rsidRPr="00AD23FC">
        <w:rPr>
          <w:rFonts w:ascii="Tahoma" w:eastAsia="Calibri" w:hAnsi="Tahoma" w:cs="Tahoma"/>
          <w:color w:val="000000"/>
          <w:sz w:val="20"/>
          <w:szCs w:val="20"/>
          <w:lang w:eastAsia="ar-SA"/>
        </w:rPr>
        <w:t xml:space="preserve"> (słownie: ………………..), tj. ……………….. zł </w:t>
      </w:r>
      <w:r w:rsidRPr="00AD23FC">
        <w:rPr>
          <w:rFonts w:ascii="Tahoma" w:eastAsia="Calibri" w:hAnsi="Tahoma" w:cs="Tahoma"/>
          <w:b/>
          <w:color w:val="000000"/>
          <w:sz w:val="20"/>
          <w:szCs w:val="20"/>
          <w:lang w:eastAsia="ar-SA"/>
        </w:rPr>
        <w:t xml:space="preserve">brutto </w:t>
      </w:r>
      <w:r w:rsidRPr="00AD23FC">
        <w:rPr>
          <w:rFonts w:ascii="Tahoma" w:eastAsia="Calibri" w:hAnsi="Tahoma" w:cs="Tahoma"/>
          <w:color w:val="000000"/>
          <w:sz w:val="20"/>
          <w:szCs w:val="20"/>
          <w:lang w:eastAsia="ar-SA"/>
        </w:rPr>
        <w:t xml:space="preserve">(słownie: ……….). </w:t>
      </w:r>
    </w:p>
    <w:p w14:paraId="33E9B87F" w14:textId="77777777" w:rsidR="00AD23FC" w:rsidRPr="00AD23FC" w:rsidRDefault="00AD23FC" w:rsidP="00565F27">
      <w:pPr>
        <w:widowControl w:val="0"/>
        <w:numPr>
          <w:ilvl w:val="0"/>
          <w:numId w:val="46"/>
        </w:numPr>
        <w:tabs>
          <w:tab w:val="left" w:pos="360"/>
        </w:tabs>
        <w:suppressAutoHyphens/>
        <w:autoSpaceDE w:val="0"/>
        <w:spacing w:line="276" w:lineRule="auto"/>
        <w:ind w:left="357" w:hanging="357"/>
        <w:jc w:val="both"/>
        <w:rPr>
          <w:rFonts w:ascii="Tahoma" w:eastAsia="Calibri" w:hAnsi="Tahoma" w:cs="Tahoma"/>
          <w:color w:val="000000"/>
          <w:sz w:val="20"/>
          <w:szCs w:val="20"/>
          <w:lang w:eastAsia="ar-SA"/>
        </w:rPr>
      </w:pPr>
      <w:r w:rsidRPr="00AD23FC">
        <w:rPr>
          <w:rFonts w:ascii="Tahoma" w:eastAsia="Calibri" w:hAnsi="Tahoma" w:cs="Tahoma"/>
          <w:color w:val="000000"/>
          <w:sz w:val="20"/>
          <w:szCs w:val="20"/>
          <w:lang w:eastAsia="ar-SA"/>
        </w:rPr>
        <w:t xml:space="preserve">Wynagrodzenie powyższe jest ostateczne i obejmuje wszystkie koszty, jakie powstaną i mogą powstać w związku z wykonaniem przedmiotu Umowy, o którym mowa w § 1. </w:t>
      </w:r>
    </w:p>
    <w:p w14:paraId="2857C152" w14:textId="77777777" w:rsidR="00AD23FC" w:rsidRPr="00AD23FC" w:rsidRDefault="00AD23FC" w:rsidP="00565F27">
      <w:pPr>
        <w:widowControl w:val="0"/>
        <w:numPr>
          <w:ilvl w:val="0"/>
          <w:numId w:val="46"/>
        </w:numPr>
        <w:tabs>
          <w:tab w:val="left" w:pos="360"/>
        </w:tabs>
        <w:suppressAutoHyphens/>
        <w:autoSpaceDE w:val="0"/>
        <w:spacing w:line="276" w:lineRule="auto"/>
        <w:ind w:left="357" w:hanging="357"/>
        <w:jc w:val="both"/>
        <w:rPr>
          <w:rFonts w:ascii="Tahoma" w:eastAsia="Calibri" w:hAnsi="Tahoma" w:cs="Tahoma"/>
          <w:color w:val="000000"/>
          <w:sz w:val="20"/>
          <w:szCs w:val="20"/>
          <w:lang w:eastAsia="ar-SA"/>
        </w:rPr>
      </w:pPr>
      <w:r w:rsidRPr="00AD23FC">
        <w:rPr>
          <w:rFonts w:ascii="Tahoma" w:eastAsia="Calibri" w:hAnsi="Tahoma" w:cs="Tahoma"/>
          <w:color w:val="000000"/>
          <w:sz w:val="20"/>
          <w:szCs w:val="20"/>
          <w:lang w:eastAsia="ar-SA"/>
        </w:rPr>
        <w:t xml:space="preserve">Podstawą do wypłaty wynagrodzenia, o którym mowa w ust. 1 będzie podpisanie przez przedstawicieli obu stron bez uwag protokołu odbioru, o którym mowa w </w:t>
      </w:r>
      <w:r w:rsidRPr="00AD23FC">
        <w:rPr>
          <w:rFonts w:ascii="Tahoma" w:eastAsia="Calibri" w:hAnsi="Tahoma" w:cs="Tahoma"/>
          <w:bCs/>
          <w:color w:val="000000"/>
          <w:sz w:val="20"/>
          <w:szCs w:val="20"/>
          <w:lang w:eastAsia="ar-SA"/>
        </w:rPr>
        <w:t>§</w:t>
      </w:r>
      <w:r w:rsidRPr="00AD23FC">
        <w:rPr>
          <w:rFonts w:ascii="Tahoma" w:eastAsia="Calibri" w:hAnsi="Tahoma" w:cs="Tahoma"/>
          <w:color w:val="000000"/>
          <w:sz w:val="20"/>
          <w:szCs w:val="20"/>
          <w:lang w:eastAsia="ar-SA"/>
        </w:rPr>
        <w:t xml:space="preserve"> 4 ust. 5.</w:t>
      </w:r>
    </w:p>
    <w:p w14:paraId="49A030D1" w14:textId="77777777" w:rsidR="00AD23FC" w:rsidRPr="00AD23FC" w:rsidRDefault="00AD23FC" w:rsidP="00565F27">
      <w:pPr>
        <w:widowControl w:val="0"/>
        <w:numPr>
          <w:ilvl w:val="0"/>
          <w:numId w:val="46"/>
        </w:numPr>
        <w:tabs>
          <w:tab w:val="left" w:pos="360"/>
        </w:tabs>
        <w:suppressAutoHyphens/>
        <w:autoSpaceDE w:val="0"/>
        <w:spacing w:line="276" w:lineRule="auto"/>
        <w:ind w:left="357" w:hanging="357"/>
        <w:jc w:val="both"/>
        <w:rPr>
          <w:rFonts w:ascii="Tahoma" w:eastAsia="Calibri" w:hAnsi="Tahoma" w:cs="Tahoma"/>
          <w:sz w:val="20"/>
          <w:szCs w:val="20"/>
          <w:lang w:eastAsia="ar-SA"/>
        </w:rPr>
      </w:pPr>
      <w:r w:rsidRPr="00AD23FC">
        <w:rPr>
          <w:rFonts w:ascii="Tahoma" w:eastAsia="Calibri" w:hAnsi="Tahoma" w:cs="Tahoma"/>
          <w:sz w:val="20"/>
          <w:szCs w:val="20"/>
          <w:lang w:eastAsia="ar-SA"/>
        </w:rPr>
        <w:t>Płatność dokonana będzie w terminie 30 dni od daty wpływu do Urzędu do Spraw Cudzoziemców prawidłowo wystawionej faktury z załączonym  protokołem odbioru podpisanym przez obie Strony.</w:t>
      </w:r>
    </w:p>
    <w:p w14:paraId="217DAD73" w14:textId="77777777" w:rsidR="00AD23FC" w:rsidRPr="00AD23FC" w:rsidRDefault="00AD23FC" w:rsidP="00565F27">
      <w:pPr>
        <w:widowControl w:val="0"/>
        <w:numPr>
          <w:ilvl w:val="0"/>
          <w:numId w:val="46"/>
        </w:numPr>
        <w:tabs>
          <w:tab w:val="left" w:pos="360"/>
        </w:tabs>
        <w:suppressAutoHyphens/>
        <w:autoSpaceDE w:val="0"/>
        <w:spacing w:line="276" w:lineRule="auto"/>
        <w:ind w:left="357" w:hanging="357"/>
        <w:jc w:val="both"/>
        <w:rPr>
          <w:rFonts w:ascii="Tahoma" w:eastAsia="Calibri" w:hAnsi="Tahoma" w:cs="Tahoma"/>
          <w:sz w:val="20"/>
          <w:szCs w:val="20"/>
          <w:lang w:eastAsia="ar-SA"/>
        </w:rPr>
      </w:pPr>
      <w:r w:rsidRPr="00AD23FC">
        <w:rPr>
          <w:rFonts w:ascii="Tahoma" w:eastAsia="Calibri" w:hAnsi="Tahoma" w:cs="Tahoma"/>
          <w:sz w:val="20"/>
          <w:szCs w:val="20"/>
          <w:lang w:eastAsia="ar-SA"/>
        </w:rPr>
        <w:t>Termin powyższy uważa się za zachowany, jeśli obciążenie rachunku Zamawiającego nastąpi najpóźniej w ostatnim dniu płatności.</w:t>
      </w:r>
    </w:p>
    <w:p w14:paraId="6D73E15A" w14:textId="77777777" w:rsidR="00AD23FC" w:rsidRPr="00AD23FC" w:rsidRDefault="00AD23FC" w:rsidP="00565F27">
      <w:pPr>
        <w:widowControl w:val="0"/>
        <w:numPr>
          <w:ilvl w:val="0"/>
          <w:numId w:val="46"/>
        </w:numPr>
        <w:tabs>
          <w:tab w:val="left" w:pos="360"/>
        </w:tabs>
        <w:suppressAutoHyphens/>
        <w:autoSpaceDE w:val="0"/>
        <w:spacing w:line="276" w:lineRule="auto"/>
        <w:ind w:left="357" w:hanging="357"/>
        <w:jc w:val="both"/>
        <w:rPr>
          <w:rFonts w:ascii="Tahoma" w:eastAsia="Calibri" w:hAnsi="Tahoma" w:cs="Tahoma"/>
          <w:b/>
          <w:bCs/>
          <w:sz w:val="20"/>
          <w:szCs w:val="20"/>
          <w:lang w:eastAsia="zh-CN"/>
        </w:rPr>
      </w:pPr>
      <w:r w:rsidRPr="00AD23FC">
        <w:rPr>
          <w:rFonts w:ascii="Tahoma" w:eastAsia="Calibri" w:hAnsi="Tahoma" w:cs="Tahoma"/>
          <w:sz w:val="20"/>
          <w:szCs w:val="20"/>
          <w:lang w:eastAsia="ar-SA"/>
        </w:rPr>
        <w:t xml:space="preserve">Wykonawca zobowiązuje się dostarczyć Zamawiającemu prawidłowo wystawioną fakturę w terminie </w:t>
      </w:r>
      <w:r w:rsidRPr="00AD23FC">
        <w:rPr>
          <w:rFonts w:ascii="Tahoma" w:eastAsia="Calibri" w:hAnsi="Tahoma" w:cs="Tahoma"/>
          <w:b/>
          <w:sz w:val="20"/>
          <w:szCs w:val="20"/>
          <w:lang w:eastAsia="ar-SA"/>
        </w:rPr>
        <w:t>podpisania</w:t>
      </w:r>
      <w:r w:rsidRPr="00AD23FC">
        <w:rPr>
          <w:rFonts w:ascii="Tahoma" w:eastAsia="Calibri" w:hAnsi="Tahoma" w:cs="Tahoma"/>
          <w:sz w:val="20"/>
          <w:szCs w:val="20"/>
          <w:lang w:eastAsia="ar-SA"/>
        </w:rPr>
        <w:t xml:space="preserve"> </w:t>
      </w:r>
      <w:r w:rsidRPr="00AD23FC">
        <w:rPr>
          <w:rFonts w:ascii="Tahoma" w:eastAsia="Calibri" w:hAnsi="Tahoma" w:cs="Tahoma"/>
          <w:b/>
          <w:sz w:val="20"/>
          <w:szCs w:val="20"/>
          <w:lang w:eastAsia="ar-SA"/>
        </w:rPr>
        <w:t xml:space="preserve">protokołu odbioru, jednak nie później niż do dnia 20 grudnia 2017 r. </w:t>
      </w:r>
    </w:p>
    <w:p w14:paraId="166C193E" w14:textId="77777777" w:rsidR="00AD23FC" w:rsidRDefault="00AD23FC" w:rsidP="00AD23FC">
      <w:pPr>
        <w:suppressAutoHyphens/>
        <w:spacing w:line="320" w:lineRule="atLeast"/>
        <w:jc w:val="center"/>
        <w:rPr>
          <w:rFonts w:ascii="Tahoma" w:eastAsia="Calibri" w:hAnsi="Tahoma" w:cs="Tahoma"/>
          <w:b/>
          <w:bCs/>
          <w:sz w:val="20"/>
          <w:szCs w:val="20"/>
          <w:lang w:eastAsia="zh-CN"/>
        </w:rPr>
      </w:pPr>
    </w:p>
    <w:p w14:paraId="5D91C3C8" w14:textId="77777777" w:rsidR="0098505C" w:rsidRPr="00AD23FC" w:rsidRDefault="0098505C" w:rsidP="0098505C">
      <w:pPr>
        <w:suppressAutoHyphens/>
        <w:spacing w:line="320" w:lineRule="atLeast"/>
        <w:jc w:val="center"/>
        <w:rPr>
          <w:rFonts w:ascii="Tahoma" w:eastAsia="Calibri" w:hAnsi="Tahoma" w:cs="Tahoma"/>
          <w:b/>
          <w:bCs/>
          <w:sz w:val="20"/>
          <w:szCs w:val="20"/>
          <w:lang w:eastAsia="zh-CN"/>
        </w:rPr>
      </w:pPr>
      <w:r w:rsidRPr="00AD23FC">
        <w:rPr>
          <w:rFonts w:ascii="Tahoma" w:eastAsia="Calibri" w:hAnsi="Tahoma" w:cs="Tahoma"/>
          <w:b/>
          <w:bCs/>
          <w:sz w:val="20"/>
          <w:szCs w:val="20"/>
          <w:lang w:eastAsia="zh-CN"/>
        </w:rPr>
        <w:t>§ 6</w:t>
      </w:r>
    </w:p>
    <w:p w14:paraId="3C10A839" w14:textId="77777777" w:rsidR="0098505C" w:rsidRPr="00AD23FC" w:rsidRDefault="0098505C" w:rsidP="0098505C">
      <w:pPr>
        <w:suppressAutoHyphens/>
        <w:spacing w:line="320" w:lineRule="atLeast"/>
        <w:ind w:left="426" w:hanging="426"/>
        <w:jc w:val="center"/>
        <w:rPr>
          <w:rFonts w:ascii="Tahoma" w:eastAsia="Calibri" w:hAnsi="Tahoma" w:cs="Tahoma"/>
          <w:b/>
          <w:bCs/>
          <w:sz w:val="20"/>
          <w:szCs w:val="20"/>
          <w:lang w:eastAsia="zh-CN"/>
        </w:rPr>
      </w:pPr>
      <w:r>
        <w:rPr>
          <w:rFonts w:ascii="Tahoma" w:eastAsia="Calibri" w:hAnsi="Tahoma" w:cs="Tahoma"/>
          <w:b/>
          <w:bCs/>
          <w:sz w:val="20"/>
          <w:szCs w:val="20"/>
          <w:lang w:eastAsia="zh-CN"/>
        </w:rPr>
        <w:t>Gwarancja</w:t>
      </w:r>
    </w:p>
    <w:p w14:paraId="66126101" w14:textId="48805E13" w:rsidR="0098505C" w:rsidRPr="00345FA8" w:rsidRDefault="0098505C" w:rsidP="00D922A5">
      <w:pPr>
        <w:numPr>
          <w:ilvl w:val="3"/>
          <w:numId w:val="47"/>
        </w:numPr>
        <w:tabs>
          <w:tab w:val="num" w:pos="2552"/>
        </w:tabs>
        <w:spacing w:line="276" w:lineRule="auto"/>
        <w:ind w:left="426" w:hanging="426"/>
        <w:rPr>
          <w:rFonts w:ascii="Tahoma" w:eastAsia="Calibri" w:hAnsi="Tahoma" w:cs="Tahoma"/>
          <w:bCs/>
          <w:sz w:val="20"/>
          <w:szCs w:val="20"/>
          <w:lang w:eastAsia="zh-CN"/>
        </w:rPr>
      </w:pPr>
      <w:r w:rsidRPr="00345FA8">
        <w:rPr>
          <w:rFonts w:ascii="Tahoma" w:hAnsi="Tahoma" w:cs="Tahoma"/>
          <w:kern w:val="1"/>
          <w:sz w:val="20"/>
          <w:szCs w:val="20"/>
          <w:lang w:eastAsia="en-US"/>
        </w:rPr>
        <w:t xml:space="preserve">W ramach wynagrodzenia wskazanego w </w:t>
      </w:r>
      <w:r w:rsidRPr="00345FA8">
        <w:rPr>
          <w:rFonts w:ascii="Tahoma" w:eastAsia="Calibri" w:hAnsi="Tahoma" w:cs="Tahoma"/>
          <w:bCs/>
          <w:sz w:val="20"/>
          <w:szCs w:val="20"/>
          <w:lang w:eastAsia="zh-CN"/>
        </w:rPr>
        <w:t xml:space="preserve">§ 5 ust. 1 Wykonawca udziela Zamawiającemu gwarancji jakości na dostarczone urządzenie ochrony poprzez sandboxing oraz system bezpieczeństwa końcówek, </w:t>
      </w:r>
      <w:r w:rsidRPr="006F67AB">
        <w:rPr>
          <w:rFonts w:ascii="Tahoma" w:eastAsia="Calibri" w:hAnsi="Tahoma" w:cs="Tahoma"/>
          <w:sz w:val="20"/>
          <w:szCs w:val="20"/>
          <w:lang w:eastAsia="en-US"/>
        </w:rPr>
        <w:t xml:space="preserve"> </w:t>
      </w:r>
      <w:r w:rsidRPr="00345FA8">
        <w:rPr>
          <w:rFonts w:ascii="Tahoma" w:eastAsia="Calibri" w:hAnsi="Tahoma" w:cs="Tahoma"/>
          <w:bCs/>
          <w:sz w:val="20"/>
          <w:szCs w:val="20"/>
          <w:lang w:eastAsia="zh-CN"/>
        </w:rPr>
        <w:t xml:space="preserve">na okres 36 miesięcy – od daty podpisania przez Strony Protokołu odbioru </w:t>
      </w:r>
      <w:r w:rsidRPr="00BB1401">
        <w:rPr>
          <w:rFonts w:ascii="Tahoma" w:eastAsia="Calibri" w:hAnsi="Tahoma" w:cs="Tahoma"/>
          <w:bCs/>
          <w:sz w:val="20"/>
          <w:szCs w:val="20"/>
          <w:lang w:eastAsia="zh-CN"/>
        </w:rPr>
        <w:t>o którym mowa w § 4 ust. 5</w:t>
      </w:r>
      <w:r>
        <w:rPr>
          <w:rFonts w:ascii="Tahoma" w:eastAsia="Calibri" w:hAnsi="Tahoma" w:cs="Tahoma"/>
          <w:bCs/>
          <w:sz w:val="20"/>
          <w:szCs w:val="20"/>
          <w:lang w:eastAsia="zh-CN"/>
        </w:rPr>
        <w:t xml:space="preserve"> bez uwag</w:t>
      </w:r>
      <w:r w:rsidRPr="00BB1401">
        <w:rPr>
          <w:rFonts w:ascii="Tahoma" w:eastAsia="Calibri" w:hAnsi="Tahoma" w:cs="Tahoma"/>
          <w:bCs/>
          <w:sz w:val="20"/>
          <w:szCs w:val="20"/>
          <w:lang w:eastAsia="zh-CN"/>
        </w:rPr>
        <w:t>.</w:t>
      </w:r>
    </w:p>
    <w:p w14:paraId="6A205C72" w14:textId="77777777" w:rsidR="0098505C" w:rsidRPr="00345FA8" w:rsidRDefault="0098505C" w:rsidP="00D922A5">
      <w:pPr>
        <w:numPr>
          <w:ilvl w:val="3"/>
          <w:numId w:val="47"/>
        </w:numPr>
        <w:tabs>
          <w:tab w:val="num" w:pos="2552"/>
        </w:tabs>
        <w:spacing w:line="276" w:lineRule="auto"/>
        <w:ind w:left="426" w:hanging="426"/>
        <w:rPr>
          <w:rFonts w:ascii="Tahoma" w:eastAsia="Calibri" w:hAnsi="Tahoma" w:cs="Tahoma"/>
          <w:bCs/>
          <w:sz w:val="20"/>
          <w:szCs w:val="20"/>
          <w:lang w:eastAsia="zh-CN"/>
        </w:rPr>
      </w:pPr>
      <w:r w:rsidRPr="006F67AB">
        <w:rPr>
          <w:rFonts w:ascii="Tahoma" w:hAnsi="Tahoma" w:cs="Tahoma"/>
          <w:sz w:val="20"/>
          <w:szCs w:val="20"/>
        </w:rPr>
        <w:t>Wykonawca zobowiązuje się pokryć wszelkie koszty związane z naprawami gwarancyjnymi.</w:t>
      </w:r>
    </w:p>
    <w:p w14:paraId="76876FA1" w14:textId="77777777" w:rsidR="0098505C" w:rsidRPr="006F67AB" w:rsidRDefault="0098505C" w:rsidP="00D922A5">
      <w:pPr>
        <w:numPr>
          <w:ilvl w:val="3"/>
          <w:numId w:val="47"/>
        </w:numPr>
        <w:tabs>
          <w:tab w:val="num" w:pos="2552"/>
        </w:tabs>
        <w:spacing w:line="276" w:lineRule="auto"/>
        <w:ind w:left="426" w:hanging="426"/>
        <w:rPr>
          <w:rFonts w:ascii="Tahoma" w:eastAsia="Calibri" w:hAnsi="Tahoma" w:cs="Tahoma"/>
          <w:bCs/>
          <w:sz w:val="20"/>
          <w:szCs w:val="20"/>
          <w:lang w:eastAsia="zh-CN"/>
        </w:rPr>
      </w:pPr>
      <w:r w:rsidRPr="006F67AB">
        <w:rPr>
          <w:rFonts w:ascii="Tahoma" w:hAnsi="Tahoma" w:cs="Tahoma"/>
          <w:sz w:val="20"/>
          <w:szCs w:val="20"/>
        </w:rPr>
        <w:t>W przypadku naprawy, gwarancja ulega przedłużeniu o czas naprawy.</w:t>
      </w:r>
    </w:p>
    <w:p w14:paraId="44D27B1C" w14:textId="77777777" w:rsidR="0098505C" w:rsidRPr="00345FA8" w:rsidRDefault="0098505C" w:rsidP="00D922A5">
      <w:pPr>
        <w:numPr>
          <w:ilvl w:val="3"/>
          <w:numId w:val="47"/>
        </w:numPr>
        <w:tabs>
          <w:tab w:val="num" w:pos="1844"/>
          <w:tab w:val="num" w:pos="2552"/>
        </w:tabs>
        <w:spacing w:line="276" w:lineRule="auto"/>
        <w:ind w:left="426" w:hanging="426"/>
        <w:jc w:val="both"/>
        <w:rPr>
          <w:rFonts w:ascii="Tahoma" w:hAnsi="Tahoma" w:cs="Tahoma"/>
          <w:sz w:val="20"/>
          <w:szCs w:val="20"/>
        </w:rPr>
      </w:pPr>
      <w:r w:rsidRPr="00345FA8">
        <w:rPr>
          <w:rFonts w:ascii="Tahoma" w:hAnsi="Tahoma" w:cs="Tahoma"/>
          <w:sz w:val="20"/>
          <w:szCs w:val="20"/>
        </w:rPr>
        <w:t>Dla celów realizacji niniejszej umowy ustala się następującą klasyfikację nieprawidłowości w funkcjono</w:t>
      </w:r>
      <w:r>
        <w:rPr>
          <w:rFonts w:ascii="Tahoma" w:hAnsi="Tahoma" w:cs="Tahoma"/>
          <w:sz w:val="20"/>
          <w:szCs w:val="20"/>
        </w:rPr>
        <w:t>waniu dostarczonych urządzeń oraz</w:t>
      </w:r>
      <w:r w:rsidRPr="00345FA8">
        <w:rPr>
          <w:rFonts w:ascii="Tahoma" w:hAnsi="Tahoma" w:cs="Tahoma"/>
          <w:sz w:val="20"/>
          <w:szCs w:val="20"/>
        </w:rPr>
        <w:t xml:space="preserve"> oprogramowania:</w:t>
      </w:r>
    </w:p>
    <w:p w14:paraId="59C9B251" w14:textId="77777777" w:rsidR="0098505C" w:rsidRPr="00C30ADB" w:rsidRDefault="0098505C" w:rsidP="0098505C">
      <w:pPr>
        <w:pStyle w:val="Akapitzlist"/>
        <w:numPr>
          <w:ilvl w:val="0"/>
          <w:numId w:val="78"/>
        </w:numPr>
        <w:spacing w:line="276" w:lineRule="auto"/>
        <w:jc w:val="both"/>
        <w:rPr>
          <w:rFonts w:ascii="Tahoma" w:hAnsi="Tahoma" w:cs="Tahoma"/>
          <w:sz w:val="20"/>
          <w:szCs w:val="20"/>
        </w:rPr>
      </w:pPr>
      <w:r w:rsidRPr="00D922A5">
        <w:rPr>
          <w:rFonts w:ascii="Tahoma" w:hAnsi="Tahoma" w:cs="Tahoma"/>
          <w:sz w:val="20"/>
          <w:szCs w:val="20"/>
        </w:rPr>
        <w:t>Awaria</w:t>
      </w:r>
      <w:r w:rsidRPr="00C30ADB">
        <w:rPr>
          <w:rFonts w:ascii="Tahoma" w:hAnsi="Tahoma" w:cs="Tahoma"/>
          <w:sz w:val="20"/>
          <w:szCs w:val="20"/>
        </w:rPr>
        <w:t xml:space="preserve"> - 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w:t>
      </w:r>
    </w:p>
    <w:p w14:paraId="29CAC2C4" w14:textId="77777777" w:rsidR="0098505C" w:rsidRPr="00C30ADB" w:rsidRDefault="0098505C" w:rsidP="0098505C">
      <w:pPr>
        <w:pStyle w:val="Akapitzlist"/>
        <w:numPr>
          <w:ilvl w:val="0"/>
          <w:numId w:val="78"/>
        </w:numPr>
        <w:spacing w:line="276" w:lineRule="auto"/>
        <w:jc w:val="both"/>
        <w:rPr>
          <w:rFonts w:ascii="Tahoma" w:hAnsi="Tahoma" w:cs="Tahoma"/>
          <w:sz w:val="20"/>
          <w:szCs w:val="20"/>
        </w:rPr>
      </w:pPr>
      <w:r w:rsidRPr="00D922A5">
        <w:rPr>
          <w:rFonts w:ascii="Tahoma" w:hAnsi="Tahoma" w:cs="Tahoma"/>
          <w:sz w:val="20"/>
          <w:szCs w:val="20"/>
        </w:rPr>
        <w:t xml:space="preserve">Błąd </w:t>
      </w:r>
      <w:r w:rsidRPr="00C30ADB">
        <w:rPr>
          <w:rFonts w:ascii="Tahoma" w:hAnsi="Tahoma" w:cs="Tahoma"/>
          <w:sz w:val="20"/>
          <w:szCs w:val="20"/>
        </w:rPr>
        <w:t xml:space="preserve"> - Usterka oprogramowania powodująca jego nieprawidłowe działanie;</w:t>
      </w:r>
    </w:p>
    <w:p w14:paraId="629E9DE9" w14:textId="77777777" w:rsidR="0098505C" w:rsidRPr="006F67AB" w:rsidRDefault="0098505C" w:rsidP="0098505C">
      <w:pPr>
        <w:pStyle w:val="Akapitzlist"/>
        <w:numPr>
          <w:ilvl w:val="0"/>
          <w:numId w:val="78"/>
        </w:numPr>
        <w:spacing w:line="276" w:lineRule="auto"/>
        <w:jc w:val="both"/>
        <w:rPr>
          <w:rFonts w:ascii="Tahoma" w:hAnsi="Tahoma" w:cs="Tahoma"/>
          <w:sz w:val="20"/>
          <w:szCs w:val="20"/>
        </w:rPr>
      </w:pPr>
      <w:r w:rsidRPr="00D922A5">
        <w:rPr>
          <w:rFonts w:ascii="Tahoma" w:hAnsi="Tahoma" w:cs="Tahoma"/>
          <w:sz w:val="20"/>
          <w:szCs w:val="20"/>
        </w:rPr>
        <w:t>Uszkodzenie</w:t>
      </w:r>
      <w:r w:rsidRPr="006F67AB">
        <w:rPr>
          <w:rFonts w:ascii="Tahoma" w:hAnsi="Tahoma" w:cs="Tahoma"/>
          <w:sz w:val="20"/>
          <w:szCs w:val="20"/>
        </w:rPr>
        <w:t xml:space="preserve"> - Przypadek losowy, powodujący utracenie chwilowe lub stałe zdatności obiektu. Uszkodzenie następuje wtedy, gdy wartości parametrów danego obiektu eksploatacji nie są w normie i przekraczają jego graniczne wartości wytrzymałości.</w:t>
      </w:r>
    </w:p>
    <w:p w14:paraId="7A1CE322" w14:textId="77777777" w:rsidR="0098505C" w:rsidRDefault="0098505C" w:rsidP="0098505C">
      <w:pPr>
        <w:spacing w:line="276" w:lineRule="auto"/>
        <w:ind w:left="426"/>
        <w:jc w:val="both"/>
        <w:rPr>
          <w:rFonts w:ascii="Tahoma" w:hAnsi="Tahoma" w:cs="Tahoma"/>
          <w:sz w:val="20"/>
          <w:szCs w:val="20"/>
        </w:rPr>
      </w:pPr>
      <w:r w:rsidRPr="00345FA8">
        <w:rPr>
          <w:rFonts w:ascii="Tahoma" w:hAnsi="Tahoma" w:cs="Tahoma"/>
          <w:sz w:val="20"/>
          <w:szCs w:val="20"/>
        </w:rPr>
        <w:t xml:space="preserve">Awaria/uszkodzenie może dotyczyć obiektu tj. urządzenia informatycznego, grupy urządzeń informatycznych (maszyn), systemu informatycznego </w:t>
      </w:r>
      <w:r w:rsidRPr="00345FA8">
        <w:rPr>
          <w:rFonts w:ascii="Tahoma" w:hAnsi="Tahoma" w:cs="Tahoma"/>
          <w:sz w:val="20"/>
          <w:szCs w:val="20"/>
          <w:u w:val="single"/>
        </w:rPr>
        <w:t xml:space="preserve">(zespół urządzeń i oprogramowania) </w:t>
      </w:r>
      <w:r w:rsidRPr="00345FA8">
        <w:rPr>
          <w:rFonts w:ascii="Tahoma" w:hAnsi="Tahoma" w:cs="Tahoma"/>
          <w:sz w:val="20"/>
          <w:szCs w:val="20"/>
        </w:rPr>
        <w:t>lub oprogramowania na te urządzenia.</w:t>
      </w:r>
    </w:p>
    <w:p w14:paraId="41429A58" w14:textId="77777777" w:rsidR="0098505C" w:rsidRPr="006F67AB" w:rsidRDefault="0098505C" w:rsidP="00D922A5">
      <w:pPr>
        <w:pStyle w:val="Akapitzlist"/>
        <w:numPr>
          <w:ilvl w:val="2"/>
          <w:numId w:val="79"/>
        </w:numPr>
        <w:tabs>
          <w:tab w:val="clear" w:pos="2204"/>
          <w:tab w:val="num" w:pos="709"/>
        </w:tabs>
        <w:ind w:left="426" w:hanging="426"/>
        <w:rPr>
          <w:rFonts w:ascii="Tahoma" w:hAnsi="Tahoma" w:cs="Tahoma"/>
          <w:sz w:val="20"/>
          <w:szCs w:val="20"/>
        </w:rPr>
      </w:pPr>
      <w:r w:rsidRPr="006F67AB">
        <w:rPr>
          <w:rFonts w:ascii="Tahoma" w:hAnsi="Tahoma" w:cs="Tahoma"/>
          <w:color w:val="000000"/>
          <w:spacing w:val="1"/>
          <w:sz w:val="20"/>
          <w:szCs w:val="20"/>
        </w:rPr>
        <w:t>Poziom gwarancji ma umożliwiać:</w:t>
      </w:r>
    </w:p>
    <w:p w14:paraId="3327F9B6" w14:textId="77777777" w:rsidR="0098505C" w:rsidRPr="00F33163" w:rsidRDefault="0098505C" w:rsidP="00D922A5">
      <w:pPr>
        <w:numPr>
          <w:ilvl w:val="0"/>
          <w:numId w:val="74"/>
        </w:numPr>
        <w:spacing w:line="276" w:lineRule="auto"/>
        <w:ind w:left="709" w:hanging="283"/>
        <w:contextualSpacing/>
        <w:rPr>
          <w:rFonts w:ascii="Tahoma" w:hAnsi="Tahoma" w:cs="Tahoma"/>
          <w:color w:val="000000"/>
          <w:spacing w:val="1"/>
          <w:sz w:val="20"/>
          <w:szCs w:val="20"/>
        </w:rPr>
      </w:pPr>
      <w:r w:rsidRPr="00F33163">
        <w:rPr>
          <w:rFonts w:ascii="Tahoma" w:hAnsi="Tahoma" w:cs="Tahoma"/>
          <w:color w:val="000000"/>
          <w:spacing w:val="1"/>
          <w:sz w:val="20"/>
          <w:szCs w:val="20"/>
        </w:rPr>
        <w:t>nielimitowaną ilość zgłoszeń,</w:t>
      </w:r>
    </w:p>
    <w:p w14:paraId="1FA3897F" w14:textId="77777777" w:rsidR="0098505C" w:rsidRPr="00F33163" w:rsidRDefault="0098505C" w:rsidP="00D922A5">
      <w:pPr>
        <w:numPr>
          <w:ilvl w:val="0"/>
          <w:numId w:val="74"/>
        </w:numPr>
        <w:spacing w:line="276" w:lineRule="auto"/>
        <w:ind w:left="709" w:hanging="283"/>
        <w:contextualSpacing/>
        <w:rPr>
          <w:rFonts w:ascii="Tahoma" w:hAnsi="Tahoma" w:cs="Tahoma"/>
          <w:color w:val="000000"/>
          <w:spacing w:val="1"/>
          <w:sz w:val="20"/>
          <w:szCs w:val="20"/>
        </w:rPr>
      </w:pPr>
      <w:r w:rsidRPr="00F33163">
        <w:rPr>
          <w:rFonts w:ascii="Tahoma" w:hAnsi="Tahoma" w:cs="Tahoma"/>
          <w:color w:val="000000"/>
          <w:spacing w:val="1"/>
          <w:sz w:val="20"/>
          <w:szCs w:val="20"/>
        </w:rPr>
        <w:t xml:space="preserve">zgłoszenie telefonicznie, możliwość konsultacji w sprawie problemu poprzez Telefon lub Live Chat, </w:t>
      </w:r>
    </w:p>
    <w:p w14:paraId="5FDE8076" w14:textId="77777777" w:rsidR="0098505C" w:rsidRPr="00F33163" w:rsidRDefault="0098505C" w:rsidP="00D922A5">
      <w:pPr>
        <w:numPr>
          <w:ilvl w:val="0"/>
          <w:numId w:val="74"/>
        </w:numPr>
        <w:spacing w:line="276" w:lineRule="auto"/>
        <w:ind w:left="709" w:hanging="283"/>
        <w:contextualSpacing/>
        <w:rPr>
          <w:rFonts w:ascii="Tahoma" w:hAnsi="Tahoma" w:cs="Tahoma"/>
          <w:color w:val="000000"/>
          <w:spacing w:val="1"/>
          <w:sz w:val="20"/>
          <w:szCs w:val="20"/>
        </w:rPr>
      </w:pPr>
      <w:r w:rsidRPr="00F33163">
        <w:rPr>
          <w:rFonts w:ascii="Tahoma" w:hAnsi="Tahoma" w:cs="Tahoma"/>
          <w:color w:val="000000"/>
          <w:spacing w:val="1"/>
          <w:sz w:val="20"/>
          <w:szCs w:val="20"/>
        </w:rPr>
        <w:lastRenderedPageBreak/>
        <w:t>dostęp do wsparcia w rozwiazywaniu problemów przez lokalnego partnera „first line” lub bezpośrednio u Producenta rozwiązania,</w:t>
      </w:r>
    </w:p>
    <w:p w14:paraId="75F318F6" w14:textId="77777777" w:rsidR="0098505C" w:rsidRPr="00F33163" w:rsidRDefault="0098505C" w:rsidP="00D922A5">
      <w:pPr>
        <w:numPr>
          <w:ilvl w:val="0"/>
          <w:numId w:val="74"/>
        </w:numPr>
        <w:spacing w:line="276" w:lineRule="auto"/>
        <w:ind w:left="709" w:hanging="283"/>
        <w:contextualSpacing/>
        <w:rPr>
          <w:rFonts w:ascii="Tahoma" w:hAnsi="Tahoma" w:cs="Tahoma"/>
          <w:color w:val="000000"/>
          <w:spacing w:val="1"/>
          <w:sz w:val="20"/>
          <w:szCs w:val="20"/>
        </w:rPr>
      </w:pPr>
      <w:r w:rsidRPr="00F33163">
        <w:rPr>
          <w:rFonts w:ascii="Tahoma" w:hAnsi="Tahoma" w:cs="Tahoma"/>
          <w:color w:val="000000"/>
          <w:spacing w:val="1"/>
          <w:sz w:val="20"/>
          <w:szCs w:val="20"/>
        </w:rPr>
        <w:t>dostęp do bazy wiedzy na temat rozwiązań Producenta, np. przez stronę WWW,</w:t>
      </w:r>
    </w:p>
    <w:p w14:paraId="0A119D5E" w14:textId="77777777" w:rsidR="0098505C" w:rsidRPr="00F33163" w:rsidRDefault="0098505C" w:rsidP="00D922A5">
      <w:pPr>
        <w:numPr>
          <w:ilvl w:val="0"/>
          <w:numId w:val="74"/>
        </w:numPr>
        <w:spacing w:line="276" w:lineRule="auto"/>
        <w:ind w:left="709" w:hanging="283"/>
        <w:contextualSpacing/>
        <w:rPr>
          <w:rFonts w:ascii="Tahoma" w:hAnsi="Tahoma" w:cs="Tahoma"/>
          <w:color w:val="000000"/>
          <w:spacing w:val="1"/>
          <w:sz w:val="20"/>
          <w:szCs w:val="20"/>
        </w:rPr>
      </w:pPr>
      <w:r w:rsidRPr="00F33163">
        <w:rPr>
          <w:rFonts w:ascii="Tahoma" w:hAnsi="Tahoma" w:cs="Tahoma"/>
          <w:color w:val="000000"/>
          <w:spacing w:val="1"/>
          <w:sz w:val="20"/>
          <w:szCs w:val="20"/>
        </w:rPr>
        <w:t>obsługę i śledzenie zgłoszeń w systemie umożliwiającym dostęp WWW do otwartych zgłoszeń,</w:t>
      </w:r>
    </w:p>
    <w:p w14:paraId="60CEC656" w14:textId="77777777" w:rsidR="0098505C" w:rsidRDefault="0098505C" w:rsidP="00D922A5">
      <w:pPr>
        <w:numPr>
          <w:ilvl w:val="0"/>
          <w:numId w:val="74"/>
        </w:numPr>
        <w:spacing w:line="276" w:lineRule="auto"/>
        <w:ind w:left="709" w:hanging="283"/>
        <w:contextualSpacing/>
        <w:rPr>
          <w:rFonts w:ascii="Tahoma" w:hAnsi="Tahoma" w:cs="Tahoma"/>
          <w:color w:val="000000"/>
          <w:spacing w:val="1"/>
          <w:sz w:val="20"/>
          <w:szCs w:val="20"/>
        </w:rPr>
      </w:pPr>
      <w:r w:rsidRPr="00F33163">
        <w:rPr>
          <w:rFonts w:ascii="Tahoma" w:hAnsi="Tahoma" w:cs="Tahoma"/>
          <w:color w:val="000000"/>
          <w:spacing w:val="1"/>
          <w:sz w:val="20"/>
          <w:szCs w:val="20"/>
        </w:rPr>
        <w:t>Dostęp do poprawek (HotFix), Upgradów, Updatów, nowych wersji oprogramowania, możliwość pobierania ich w sposób automatyczny,</w:t>
      </w:r>
    </w:p>
    <w:p w14:paraId="779BAB01" w14:textId="77777777" w:rsidR="0098505C" w:rsidRPr="006F67AB" w:rsidRDefault="0098505C" w:rsidP="00D922A5">
      <w:pPr>
        <w:numPr>
          <w:ilvl w:val="0"/>
          <w:numId w:val="74"/>
        </w:numPr>
        <w:spacing w:line="276" w:lineRule="auto"/>
        <w:ind w:left="709" w:hanging="283"/>
        <w:contextualSpacing/>
        <w:rPr>
          <w:rFonts w:ascii="Tahoma" w:hAnsi="Tahoma" w:cs="Tahoma"/>
          <w:color w:val="000000"/>
          <w:spacing w:val="1"/>
          <w:sz w:val="20"/>
          <w:szCs w:val="20"/>
        </w:rPr>
      </w:pPr>
      <w:r w:rsidRPr="006F67AB">
        <w:rPr>
          <w:rFonts w:ascii="Tahoma" w:hAnsi="Tahoma" w:cs="Tahoma"/>
          <w:color w:val="000000"/>
          <w:spacing w:val="1"/>
          <w:sz w:val="20"/>
          <w:szCs w:val="20"/>
        </w:rPr>
        <w:t>priorytetowe traktowanie krytycznych problemów, awarii/uszkodzenia, błędów.</w:t>
      </w:r>
    </w:p>
    <w:p w14:paraId="29FC366F" w14:textId="77777777" w:rsidR="0098505C" w:rsidRPr="00345FA8" w:rsidRDefault="0098505C" w:rsidP="00D922A5">
      <w:pPr>
        <w:pStyle w:val="Akapitzlist"/>
        <w:numPr>
          <w:ilvl w:val="2"/>
          <w:numId w:val="79"/>
        </w:numPr>
        <w:ind w:left="426" w:hanging="426"/>
        <w:rPr>
          <w:rFonts w:ascii="Tahoma" w:hAnsi="Tahoma" w:cs="Tahoma"/>
          <w:sz w:val="20"/>
          <w:szCs w:val="20"/>
        </w:rPr>
      </w:pPr>
      <w:r w:rsidRPr="00345FA8">
        <w:rPr>
          <w:rFonts w:ascii="Tahoma" w:hAnsi="Tahoma" w:cs="Tahoma"/>
          <w:sz w:val="20"/>
          <w:szCs w:val="20"/>
        </w:rPr>
        <w:t xml:space="preserve">Ustala się następujące warunki świadczenia serwisu gwarancyjnego: </w:t>
      </w:r>
    </w:p>
    <w:p w14:paraId="4BC0F78C" w14:textId="3C790706" w:rsidR="0098505C" w:rsidRPr="00345FA8" w:rsidRDefault="0098505C" w:rsidP="00D922A5">
      <w:pPr>
        <w:pStyle w:val="Akapitzlist"/>
        <w:spacing w:line="276" w:lineRule="auto"/>
        <w:ind w:left="709" w:hanging="283"/>
        <w:jc w:val="both"/>
        <w:rPr>
          <w:rFonts w:ascii="Tahoma" w:hAnsi="Tahoma" w:cs="Tahoma"/>
          <w:sz w:val="20"/>
          <w:szCs w:val="20"/>
        </w:rPr>
      </w:pPr>
      <w:r w:rsidRPr="00345FA8">
        <w:rPr>
          <w:rFonts w:ascii="Tahoma" w:hAnsi="Tahoma" w:cs="Tahoma"/>
          <w:sz w:val="20"/>
          <w:szCs w:val="20"/>
        </w:rPr>
        <w:t>a) zgłoszenia serwisowe będą przyjmowane 8 godzin na dobę (8 -16), przez 5 roboczych dni</w:t>
      </w:r>
      <w:r w:rsidR="00E63880">
        <w:rPr>
          <w:rFonts w:ascii="Tahoma" w:hAnsi="Tahoma" w:cs="Tahoma"/>
          <w:sz w:val="20"/>
          <w:szCs w:val="20"/>
        </w:rPr>
        <w:t xml:space="preserve"> w tygodniu</w:t>
      </w:r>
      <w:r w:rsidRPr="00345FA8">
        <w:rPr>
          <w:rFonts w:ascii="Tahoma" w:hAnsi="Tahoma" w:cs="Tahoma"/>
          <w:sz w:val="20"/>
          <w:szCs w:val="20"/>
        </w:rPr>
        <w:t>;</w:t>
      </w:r>
    </w:p>
    <w:p w14:paraId="44E58AAE" w14:textId="77777777" w:rsidR="0098505C" w:rsidRPr="00345FA8" w:rsidRDefault="0098505C" w:rsidP="00D922A5">
      <w:pPr>
        <w:pStyle w:val="Akapitzlist"/>
        <w:spacing w:line="276" w:lineRule="auto"/>
        <w:ind w:left="709" w:hanging="283"/>
        <w:jc w:val="both"/>
        <w:rPr>
          <w:rFonts w:ascii="Tahoma" w:hAnsi="Tahoma" w:cs="Tahoma"/>
          <w:sz w:val="20"/>
          <w:szCs w:val="20"/>
        </w:rPr>
      </w:pPr>
      <w:r w:rsidRPr="00345FA8">
        <w:rPr>
          <w:rFonts w:ascii="Tahoma" w:hAnsi="Tahoma" w:cs="Tahoma"/>
          <w:sz w:val="20"/>
          <w:szCs w:val="20"/>
        </w:rPr>
        <w:t>b)</w:t>
      </w:r>
      <w:r w:rsidRPr="00345FA8">
        <w:rPr>
          <w:rFonts w:ascii="Tahoma" w:hAnsi="Tahoma" w:cs="Tahoma"/>
          <w:sz w:val="20"/>
          <w:szCs w:val="20"/>
        </w:rPr>
        <w:tab/>
        <w:t>naprawy gwarancyjne będą się odbywały w siedzibie Zamawiającego lub Wykonawcy, każdorazowo będzie to ustalane przez strony,</w:t>
      </w:r>
    </w:p>
    <w:p w14:paraId="3506005D" w14:textId="6B96987B" w:rsidR="0098505C" w:rsidRPr="006F67AB" w:rsidRDefault="0098505C" w:rsidP="00D922A5">
      <w:pPr>
        <w:pStyle w:val="Akapitzlist"/>
        <w:spacing w:line="276" w:lineRule="auto"/>
        <w:ind w:left="709" w:hanging="283"/>
        <w:jc w:val="both"/>
        <w:rPr>
          <w:rFonts w:ascii="Tahoma" w:hAnsi="Tahoma" w:cs="Tahoma"/>
          <w:sz w:val="20"/>
          <w:szCs w:val="20"/>
        </w:rPr>
      </w:pPr>
      <w:r w:rsidRPr="00345FA8">
        <w:rPr>
          <w:rFonts w:ascii="Tahoma" w:hAnsi="Tahoma" w:cs="Tahoma"/>
          <w:sz w:val="20"/>
          <w:szCs w:val="20"/>
        </w:rPr>
        <w:t>c)</w:t>
      </w:r>
      <w:r w:rsidRPr="00345FA8">
        <w:rPr>
          <w:rFonts w:ascii="Tahoma" w:hAnsi="Tahoma" w:cs="Tahoma"/>
          <w:sz w:val="20"/>
          <w:szCs w:val="20"/>
        </w:rPr>
        <w:tab/>
        <w:t>wszelkie koszty diagnostyki, usuwania awarii</w:t>
      </w:r>
      <w:r>
        <w:rPr>
          <w:rFonts w:ascii="Tahoma" w:hAnsi="Tahoma" w:cs="Tahoma"/>
          <w:sz w:val="20"/>
          <w:szCs w:val="20"/>
        </w:rPr>
        <w:t xml:space="preserve">, błędów, uszkodzeń urządzeń </w:t>
      </w:r>
      <w:r w:rsidRPr="00345FA8">
        <w:rPr>
          <w:rFonts w:ascii="Tahoma" w:hAnsi="Tahoma" w:cs="Tahoma"/>
          <w:sz w:val="20"/>
          <w:szCs w:val="20"/>
        </w:rPr>
        <w:t xml:space="preserve">objętych gwarancją, </w:t>
      </w:r>
      <w:r w:rsidRPr="006F67AB">
        <w:rPr>
          <w:rFonts w:ascii="Tahoma" w:hAnsi="Tahoma" w:cs="Tahoma"/>
          <w:sz w:val="20"/>
          <w:szCs w:val="20"/>
        </w:rPr>
        <w:t>w tym koszty transportu, dojazdu pracowni</w:t>
      </w:r>
      <w:r w:rsidR="00D922A5">
        <w:rPr>
          <w:rFonts w:ascii="Tahoma" w:hAnsi="Tahoma" w:cs="Tahoma"/>
          <w:sz w:val="20"/>
          <w:szCs w:val="20"/>
        </w:rPr>
        <w:t>ków Wykonawcy ponosi Wykonawca.</w:t>
      </w:r>
    </w:p>
    <w:p w14:paraId="4248D0BE" w14:textId="77777777" w:rsidR="0098505C" w:rsidRPr="00345FA8" w:rsidRDefault="0098505C" w:rsidP="00642EA7">
      <w:pPr>
        <w:pStyle w:val="Akapitzlist"/>
        <w:numPr>
          <w:ilvl w:val="2"/>
          <w:numId w:val="79"/>
        </w:numPr>
        <w:spacing w:line="276" w:lineRule="auto"/>
        <w:ind w:left="426" w:hanging="426"/>
        <w:jc w:val="both"/>
        <w:rPr>
          <w:rFonts w:ascii="Tahoma" w:hAnsi="Tahoma" w:cs="Tahoma"/>
          <w:sz w:val="20"/>
          <w:szCs w:val="20"/>
        </w:rPr>
      </w:pPr>
      <w:r w:rsidRPr="00345FA8">
        <w:rPr>
          <w:rFonts w:ascii="Tahoma" w:hAnsi="Tahoma" w:cs="Tahoma"/>
          <w:sz w:val="20"/>
          <w:szCs w:val="20"/>
        </w:rPr>
        <w:t>Ustala się następując</w:t>
      </w:r>
      <w:r>
        <w:rPr>
          <w:rFonts w:ascii="Tahoma" w:hAnsi="Tahoma" w:cs="Tahoma"/>
          <w:sz w:val="20"/>
          <w:szCs w:val="20"/>
        </w:rPr>
        <w:t xml:space="preserve">e terminy usuwania awarii, błędów i uszkodzeń </w:t>
      </w:r>
      <w:r w:rsidRPr="00345FA8">
        <w:rPr>
          <w:rFonts w:ascii="Tahoma" w:hAnsi="Tahoma" w:cs="Tahoma"/>
          <w:sz w:val="20"/>
          <w:szCs w:val="20"/>
        </w:rPr>
        <w:t xml:space="preserve">objętych gwarancją oraz reakcji serwisu: </w:t>
      </w:r>
    </w:p>
    <w:p w14:paraId="7E7CE482" w14:textId="77777777" w:rsidR="0098505C" w:rsidRPr="00345FA8" w:rsidRDefault="0098505C" w:rsidP="00642EA7">
      <w:pPr>
        <w:pStyle w:val="Akapitzlist"/>
        <w:spacing w:line="276" w:lineRule="auto"/>
        <w:ind w:left="709" w:hanging="283"/>
        <w:jc w:val="both"/>
        <w:rPr>
          <w:rFonts w:ascii="Tahoma" w:hAnsi="Tahoma" w:cs="Tahoma"/>
          <w:sz w:val="20"/>
          <w:szCs w:val="20"/>
        </w:rPr>
      </w:pPr>
      <w:r w:rsidRPr="00345FA8">
        <w:rPr>
          <w:rFonts w:ascii="Tahoma" w:hAnsi="Tahoma" w:cs="Tahoma"/>
          <w:sz w:val="20"/>
          <w:szCs w:val="20"/>
        </w:rPr>
        <w:t>a)</w:t>
      </w:r>
      <w:r w:rsidRPr="00345FA8">
        <w:rPr>
          <w:rFonts w:ascii="Tahoma" w:hAnsi="Tahoma" w:cs="Tahoma"/>
          <w:sz w:val="20"/>
          <w:szCs w:val="20"/>
        </w:rPr>
        <w:tab/>
        <w:t>reakcja serwisu w ciągu 4 godzin od momentu zgłoszenia</w:t>
      </w:r>
      <w:r w:rsidRPr="00BB1401">
        <w:t xml:space="preserve"> </w:t>
      </w:r>
      <w:r w:rsidRPr="00BB1401">
        <w:rPr>
          <w:rFonts w:ascii="Tahoma" w:hAnsi="Tahoma" w:cs="Tahoma"/>
          <w:sz w:val="20"/>
          <w:szCs w:val="20"/>
        </w:rPr>
        <w:t>awarii, uszkodzenia lub błędu</w:t>
      </w:r>
      <w:r w:rsidRPr="00345FA8">
        <w:rPr>
          <w:rFonts w:ascii="Tahoma" w:hAnsi="Tahoma" w:cs="Tahoma"/>
          <w:sz w:val="20"/>
          <w:szCs w:val="20"/>
        </w:rPr>
        <w:t>,</w:t>
      </w:r>
    </w:p>
    <w:p w14:paraId="1857471D" w14:textId="77777777" w:rsidR="0098505C" w:rsidRPr="006F67AB" w:rsidRDefault="0098505C" w:rsidP="00642EA7">
      <w:pPr>
        <w:pStyle w:val="Akapitzlist"/>
        <w:spacing w:line="276" w:lineRule="auto"/>
        <w:ind w:left="709" w:hanging="283"/>
        <w:jc w:val="both"/>
        <w:rPr>
          <w:rFonts w:ascii="Tahoma" w:hAnsi="Tahoma" w:cs="Tahoma"/>
          <w:sz w:val="20"/>
          <w:szCs w:val="20"/>
        </w:rPr>
      </w:pPr>
      <w:r>
        <w:rPr>
          <w:rFonts w:ascii="Tahoma" w:hAnsi="Tahoma" w:cs="Tahoma"/>
          <w:sz w:val="20"/>
          <w:szCs w:val="20"/>
        </w:rPr>
        <w:t>b)</w:t>
      </w:r>
      <w:r>
        <w:rPr>
          <w:rFonts w:ascii="Tahoma" w:hAnsi="Tahoma" w:cs="Tahoma"/>
          <w:sz w:val="20"/>
          <w:szCs w:val="20"/>
        </w:rPr>
        <w:tab/>
        <w:t>usunięcie awarii, błędu lub uszkodzenia</w:t>
      </w:r>
      <w:r w:rsidRPr="00345FA8">
        <w:rPr>
          <w:rFonts w:ascii="Tahoma" w:hAnsi="Tahoma" w:cs="Tahoma"/>
          <w:sz w:val="20"/>
          <w:szCs w:val="20"/>
        </w:rPr>
        <w:t xml:space="preserve"> </w:t>
      </w:r>
      <w:r w:rsidRPr="00BB1401">
        <w:rPr>
          <w:rFonts w:ascii="Tahoma" w:hAnsi="Tahoma" w:cs="Tahoma"/>
          <w:sz w:val="20"/>
          <w:szCs w:val="20"/>
        </w:rPr>
        <w:t xml:space="preserve">w czasie nie dłuższym niż 2 dni kalendarzowe od </w:t>
      </w:r>
      <w:r w:rsidRPr="00345FA8">
        <w:rPr>
          <w:rFonts w:ascii="Tahoma" w:hAnsi="Tahoma" w:cs="Tahoma"/>
          <w:sz w:val="20"/>
          <w:szCs w:val="20"/>
        </w:rPr>
        <w:t>momentu zgłoszenia.</w:t>
      </w:r>
    </w:p>
    <w:p w14:paraId="00903662" w14:textId="0A0F50A4" w:rsidR="0098505C" w:rsidRPr="00D922A5" w:rsidRDefault="0098505C" w:rsidP="00642EA7">
      <w:pPr>
        <w:pStyle w:val="Akapitzlist"/>
        <w:numPr>
          <w:ilvl w:val="0"/>
          <w:numId w:val="80"/>
        </w:numPr>
        <w:spacing w:line="276" w:lineRule="auto"/>
        <w:ind w:left="426" w:hanging="426"/>
        <w:jc w:val="both"/>
        <w:rPr>
          <w:rFonts w:ascii="Tahoma" w:hAnsi="Tahoma" w:cs="Tahoma"/>
          <w:sz w:val="20"/>
          <w:szCs w:val="20"/>
        </w:rPr>
      </w:pPr>
      <w:r w:rsidRPr="006F67AB">
        <w:rPr>
          <w:rFonts w:ascii="Tahoma" w:hAnsi="Tahoma" w:cs="Tahoma"/>
          <w:sz w:val="20"/>
          <w:szCs w:val="20"/>
        </w:rPr>
        <w:t xml:space="preserve">Jeżeli Wykonawca nie usunie awarii, błędu lub uszkodzenia w terminie, o którym mowa w ust. </w:t>
      </w:r>
      <w:r w:rsidR="00E63880">
        <w:rPr>
          <w:rFonts w:ascii="Tahoma" w:hAnsi="Tahoma" w:cs="Tahoma"/>
          <w:sz w:val="20"/>
          <w:szCs w:val="20"/>
        </w:rPr>
        <w:t>7</w:t>
      </w:r>
      <w:r w:rsidRPr="006F67AB">
        <w:rPr>
          <w:rFonts w:ascii="Tahoma" w:hAnsi="Tahoma" w:cs="Tahoma"/>
          <w:sz w:val="20"/>
          <w:szCs w:val="20"/>
        </w:rPr>
        <w:t xml:space="preserve"> lit. b, to najpóźniej z upływem ostatniego dnia tego terminu jest zobowiązany dostarczyć Zamawiającemu na własny koszt urządzenia o parametrach technicznych co najmniej równych urządzeniom uszkodzonym i pozostawić je Zamawiającemu do dyspozycji do czasu usunięcia awarii, błędu lub uszkodzenia.</w:t>
      </w:r>
    </w:p>
    <w:p w14:paraId="3782F23E" w14:textId="089566CB" w:rsidR="0098505C" w:rsidRPr="006F67AB" w:rsidRDefault="0098505C" w:rsidP="00642EA7">
      <w:pPr>
        <w:pStyle w:val="Akapitzlist"/>
        <w:numPr>
          <w:ilvl w:val="0"/>
          <w:numId w:val="81"/>
        </w:numPr>
        <w:ind w:left="426" w:hanging="426"/>
        <w:rPr>
          <w:lang w:eastAsia="zh-CN"/>
        </w:rPr>
      </w:pPr>
      <w:r w:rsidRPr="006F67AB">
        <w:rPr>
          <w:rFonts w:ascii="Tahoma" w:hAnsi="Tahoma" w:cs="Tahoma"/>
          <w:bCs/>
          <w:sz w:val="20"/>
          <w:szCs w:val="20"/>
          <w:lang w:eastAsia="zh-CN"/>
        </w:rPr>
        <w:t>W szczególnych</w:t>
      </w:r>
      <w:r w:rsidRPr="006F67AB">
        <w:rPr>
          <w:rFonts w:ascii="Tahoma" w:hAnsi="Tahoma" w:cs="Tahoma"/>
          <w:sz w:val="20"/>
          <w:szCs w:val="20"/>
          <w:lang w:eastAsia="zh-CN"/>
        </w:rPr>
        <w:t xml:space="preserve"> przypadkach termin o którym mowa w ust. </w:t>
      </w:r>
      <w:r w:rsidR="00E63880">
        <w:rPr>
          <w:rFonts w:ascii="Tahoma" w:hAnsi="Tahoma" w:cs="Tahoma"/>
          <w:sz w:val="20"/>
          <w:szCs w:val="20"/>
          <w:lang w:eastAsia="zh-CN"/>
        </w:rPr>
        <w:t>7</w:t>
      </w:r>
      <w:r w:rsidRPr="006F67AB">
        <w:rPr>
          <w:rFonts w:ascii="Tahoma" w:hAnsi="Tahoma" w:cs="Tahoma"/>
          <w:sz w:val="20"/>
          <w:szCs w:val="20"/>
          <w:lang w:eastAsia="zh-CN"/>
        </w:rPr>
        <w:t xml:space="preserve"> lit. b  może być za zgodą Zamawiającego przedłużony.</w:t>
      </w:r>
      <w:r>
        <w:rPr>
          <w:rFonts w:ascii="Tahoma" w:hAnsi="Tahoma" w:cs="Tahoma"/>
          <w:sz w:val="20"/>
          <w:szCs w:val="20"/>
          <w:lang w:eastAsia="zh-CN"/>
        </w:rPr>
        <w:t xml:space="preserve"> </w:t>
      </w:r>
    </w:p>
    <w:p w14:paraId="3594078C" w14:textId="77777777" w:rsidR="0098505C" w:rsidRPr="00A0725A" w:rsidRDefault="0098505C" w:rsidP="00642EA7">
      <w:pPr>
        <w:pStyle w:val="Akapitzlist"/>
        <w:numPr>
          <w:ilvl w:val="0"/>
          <w:numId w:val="81"/>
        </w:numPr>
        <w:ind w:left="426" w:hanging="426"/>
        <w:rPr>
          <w:lang w:eastAsia="zh-CN"/>
        </w:rPr>
      </w:pPr>
      <w:r w:rsidRPr="006F67AB">
        <w:rPr>
          <w:rFonts w:ascii="Tahoma" w:hAnsi="Tahoma" w:cs="Tahoma"/>
          <w:kern w:val="1"/>
          <w:sz w:val="20"/>
          <w:szCs w:val="20"/>
          <w:lang w:eastAsia="zh-CN"/>
        </w:rPr>
        <w:t xml:space="preserve">Fakt usunięcia uszkodzenia, błędu lub awarii potwierdzony zostanie protokołem, którego wzór stanowi </w:t>
      </w:r>
      <w:r w:rsidRPr="006F67AB">
        <w:rPr>
          <w:rFonts w:ascii="Tahoma" w:hAnsi="Tahoma" w:cs="Tahoma"/>
          <w:b/>
          <w:kern w:val="1"/>
          <w:sz w:val="20"/>
          <w:szCs w:val="20"/>
          <w:lang w:eastAsia="zh-CN"/>
        </w:rPr>
        <w:t xml:space="preserve">Załącznik nr </w:t>
      </w:r>
      <w:r w:rsidRPr="006F67AB">
        <w:rPr>
          <w:rFonts w:ascii="Tahoma" w:hAnsi="Tahoma" w:cs="Tahoma"/>
          <w:kern w:val="1"/>
          <w:sz w:val="20"/>
          <w:szCs w:val="20"/>
          <w:lang w:eastAsia="zh-CN"/>
        </w:rPr>
        <w:t>4 do Umowy.</w:t>
      </w:r>
    </w:p>
    <w:p w14:paraId="39C8C8D1" w14:textId="378AA44A" w:rsidR="00AD23FC" w:rsidRPr="00AD23FC" w:rsidRDefault="00AD23FC" w:rsidP="001C4057">
      <w:pPr>
        <w:suppressAutoHyphens/>
        <w:spacing w:after="200" w:line="276" w:lineRule="auto"/>
        <w:ind w:left="284" w:hanging="284"/>
        <w:contextualSpacing/>
        <w:jc w:val="both"/>
        <w:rPr>
          <w:rFonts w:ascii="Tahoma" w:hAnsi="Tahoma" w:cs="Tahoma"/>
          <w:kern w:val="1"/>
          <w:sz w:val="20"/>
          <w:szCs w:val="20"/>
          <w:lang w:eastAsia="zh-CN"/>
        </w:rPr>
      </w:pPr>
    </w:p>
    <w:p w14:paraId="66CCD6C3" w14:textId="77777777" w:rsidR="00AD23FC" w:rsidRPr="00AD23FC" w:rsidRDefault="00AD23FC" w:rsidP="00AD23FC">
      <w:pPr>
        <w:tabs>
          <w:tab w:val="left" w:pos="0"/>
        </w:tabs>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 7</w:t>
      </w:r>
    </w:p>
    <w:p w14:paraId="5B57D2B3" w14:textId="77777777" w:rsidR="00AD23FC" w:rsidRPr="00AD23FC" w:rsidRDefault="00AD23FC" w:rsidP="00AD23FC">
      <w:pPr>
        <w:tabs>
          <w:tab w:val="left" w:pos="0"/>
        </w:tabs>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Kary umowne</w:t>
      </w:r>
    </w:p>
    <w:p w14:paraId="533B1164" w14:textId="77777777" w:rsidR="00AD23FC" w:rsidRPr="00AD23FC" w:rsidRDefault="00AD23FC" w:rsidP="00565F27">
      <w:pPr>
        <w:widowControl w:val="0"/>
        <w:numPr>
          <w:ilvl w:val="0"/>
          <w:numId w:val="52"/>
        </w:numPr>
        <w:tabs>
          <w:tab w:val="num" w:pos="426"/>
          <w:tab w:val="num" w:pos="567"/>
        </w:tabs>
        <w:suppressAutoHyphens/>
        <w:spacing w:before="120" w:after="120" w:line="276" w:lineRule="auto"/>
        <w:ind w:left="426" w:hanging="426"/>
        <w:contextualSpacing/>
        <w:jc w:val="both"/>
        <w:rPr>
          <w:rFonts w:ascii="Tahoma" w:eastAsia="Calibri" w:hAnsi="Tahoma" w:cs="Tahoma"/>
          <w:sz w:val="20"/>
          <w:szCs w:val="20"/>
          <w:lang w:eastAsia="ar-SA"/>
        </w:rPr>
      </w:pPr>
      <w:r w:rsidRPr="00AD23FC">
        <w:rPr>
          <w:rFonts w:ascii="Tahoma" w:eastAsia="Calibri" w:hAnsi="Tahoma" w:cs="Tahoma"/>
          <w:sz w:val="20"/>
          <w:szCs w:val="20"/>
          <w:lang w:eastAsia="ar-SA"/>
        </w:rPr>
        <w:t xml:space="preserve">Wykonawca zapłaci Zamawiającemu karę umowną z tytułu przekroczenia terminu, o którym mowa </w:t>
      </w:r>
      <w:r w:rsidRPr="00AD23FC">
        <w:rPr>
          <w:rFonts w:ascii="Tahoma" w:eastAsia="Calibri" w:hAnsi="Tahoma" w:cs="Tahoma"/>
          <w:sz w:val="20"/>
          <w:szCs w:val="20"/>
          <w:lang w:eastAsia="ar-SA"/>
        </w:rPr>
        <w:br/>
        <w:t>w § 3 ust. 1  w wysokości 0,5 % wynagrodzenia brutto, o którym mowa w § 5 ust. 1 za każdy rozpoczęty kalendarzowy dzień opóźnienia.</w:t>
      </w:r>
    </w:p>
    <w:p w14:paraId="5BCDEF10" w14:textId="478526A0" w:rsidR="00565F27" w:rsidRDefault="00AD23FC" w:rsidP="00565F27">
      <w:pPr>
        <w:widowControl w:val="0"/>
        <w:numPr>
          <w:ilvl w:val="0"/>
          <w:numId w:val="52"/>
        </w:numPr>
        <w:tabs>
          <w:tab w:val="num" w:pos="426"/>
          <w:tab w:val="num" w:pos="567"/>
        </w:tabs>
        <w:autoSpaceDE w:val="0"/>
        <w:spacing w:after="120" w:line="276" w:lineRule="auto"/>
        <w:ind w:left="426" w:hanging="426"/>
        <w:contextualSpacing/>
        <w:jc w:val="both"/>
        <w:rPr>
          <w:rFonts w:ascii="Tahoma" w:eastAsia="Calibri" w:hAnsi="Tahoma" w:cs="Tahoma"/>
          <w:sz w:val="20"/>
          <w:szCs w:val="20"/>
          <w:lang w:eastAsia="ar-SA"/>
        </w:rPr>
      </w:pPr>
      <w:r w:rsidRPr="00AD23FC">
        <w:rPr>
          <w:rFonts w:ascii="Tahoma" w:eastAsia="Calibri" w:hAnsi="Tahoma" w:cs="Tahoma"/>
          <w:sz w:val="20"/>
          <w:szCs w:val="20"/>
          <w:lang w:eastAsia="ar-SA"/>
        </w:rPr>
        <w:t xml:space="preserve">W przypadku nie usunięcia awarii, błędów lub uszkodzeń w terminach i na warunkach określonych w § 6 ust. </w:t>
      </w:r>
      <w:r w:rsidR="0098505C">
        <w:rPr>
          <w:rFonts w:ascii="Tahoma" w:eastAsia="Calibri" w:hAnsi="Tahoma" w:cs="Tahoma"/>
          <w:sz w:val="20"/>
          <w:szCs w:val="20"/>
          <w:lang w:eastAsia="ar-SA"/>
        </w:rPr>
        <w:t>7</w:t>
      </w:r>
      <w:r w:rsidR="0001563A" w:rsidRPr="00AD23FC">
        <w:rPr>
          <w:rFonts w:ascii="Tahoma" w:eastAsia="Calibri" w:hAnsi="Tahoma" w:cs="Tahoma"/>
          <w:sz w:val="20"/>
          <w:szCs w:val="20"/>
          <w:lang w:eastAsia="ar-SA"/>
        </w:rPr>
        <w:t xml:space="preserve"> </w:t>
      </w:r>
      <w:r w:rsidR="0098505C">
        <w:rPr>
          <w:rFonts w:ascii="Tahoma" w:eastAsia="Calibri" w:hAnsi="Tahoma" w:cs="Tahoma"/>
          <w:sz w:val="20"/>
          <w:szCs w:val="20"/>
          <w:lang w:eastAsia="ar-SA"/>
        </w:rPr>
        <w:t>lit.</w:t>
      </w:r>
      <w:r w:rsidRPr="00AD23FC">
        <w:rPr>
          <w:rFonts w:ascii="Tahoma" w:eastAsia="Calibri" w:hAnsi="Tahoma" w:cs="Tahoma"/>
          <w:sz w:val="20"/>
          <w:szCs w:val="20"/>
          <w:lang w:eastAsia="ar-SA"/>
        </w:rPr>
        <w:t xml:space="preserve"> </w:t>
      </w:r>
      <w:r w:rsidR="0098505C">
        <w:rPr>
          <w:rFonts w:ascii="Tahoma" w:eastAsia="Calibri" w:hAnsi="Tahoma" w:cs="Tahoma"/>
          <w:sz w:val="20"/>
          <w:szCs w:val="20"/>
          <w:lang w:eastAsia="ar-SA"/>
        </w:rPr>
        <w:t>b)</w:t>
      </w:r>
      <w:r w:rsidR="0098505C" w:rsidRPr="00AD23FC">
        <w:rPr>
          <w:rFonts w:ascii="Tahoma" w:eastAsia="Calibri" w:hAnsi="Tahoma" w:cs="Tahoma"/>
          <w:sz w:val="20"/>
          <w:szCs w:val="20"/>
          <w:lang w:eastAsia="ar-SA"/>
        </w:rPr>
        <w:t xml:space="preserve"> </w:t>
      </w:r>
      <w:r w:rsidRPr="00AD23FC">
        <w:rPr>
          <w:rFonts w:ascii="Tahoma" w:eastAsia="Calibri" w:hAnsi="Tahoma" w:cs="Tahoma"/>
          <w:sz w:val="20"/>
          <w:szCs w:val="20"/>
          <w:lang w:eastAsia="ar-SA"/>
        </w:rPr>
        <w:t xml:space="preserve">Wykonawca zapłaci Zamawiającemu karę umowną w wysokości 500 zł brutto za każdy rozpoczęty kalendarzowy dzień opóźnienia w usunięciu awarii, błędu lub uszkodzenia w stosunku do terminu wskazanego w § 6 ust. </w:t>
      </w:r>
      <w:r w:rsidR="0098505C">
        <w:rPr>
          <w:rFonts w:ascii="Tahoma" w:eastAsia="Calibri" w:hAnsi="Tahoma" w:cs="Tahoma"/>
          <w:sz w:val="20"/>
          <w:szCs w:val="20"/>
          <w:lang w:eastAsia="ar-SA"/>
        </w:rPr>
        <w:t>7</w:t>
      </w:r>
      <w:r w:rsidR="0001563A" w:rsidRPr="00AD23FC">
        <w:rPr>
          <w:rFonts w:ascii="Tahoma" w:eastAsia="Calibri" w:hAnsi="Tahoma" w:cs="Tahoma"/>
          <w:sz w:val="20"/>
          <w:szCs w:val="20"/>
          <w:lang w:eastAsia="ar-SA"/>
        </w:rPr>
        <w:t xml:space="preserve"> </w:t>
      </w:r>
      <w:r w:rsidR="0098505C">
        <w:rPr>
          <w:rFonts w:ascii="Tahoma" w:eastAsia="Calibri" w:hAnsi="Tahoma" w:cs="Tahoma"/>
          <w:sz w:val="20"/>
          <w:szCs w:val="20"/>
          <w:lang w:eastAsia="ar-SA"/>
        </w:rPr>
        <w:t>lit</w:t>
      </w:r>
      <w:r w:rsidRPr="00AD23FC">
        <w:rPr>
          <w:rFonts w:ascii="Tahoma" w:eastAsia="Calibri" w:hAnsi="Tahoma" w:cs="Tahoma"/>
          <w:sz w:val="20"/>
          <w:szCs w:val="20"/>
          <w:lang w:eastAsia="ar-SA"/>
        </w:rPr>
        <w:t xml:space="preserve"> </w:t>
      </w:r>
      <w:r w:rsidR="0098505C">
        <w:rPr>
          <w:rFonts w:ascii="Tahoma" w:eastAsia="Calibri" w:hAnsi="Tahoma" w:cs="Tahoma"/>
          <w:sz w:val="20"/>
          <w:szCs w:val="20"/>
          <w:lang w:eastAsia="ar-SA"/>
        </w:rPr>
        <w:t>b)</w:t>
      </w:r>
      <w:r w:rsidRPr="00AD23FC">
        <w:rPr>
          <w:rFonts w:ascii="Tahoma" w:eastAsia="Calibri" w:hAnsi="Tahoma" w:cs="Tahoma"/>
          <w:sz w:val="20"/>
          <w:szCs w:val="20"/>
          <w:lang w:eastAsia="ar-SA"/>
        </w:rPr>
        <w:t>.</w:t>
      </w:r>
    </w:p>
    <w:p w14:paraId="3A62B479" w14:textId="7B3282B9" w:rsidR="00AD23FC" w:rsidRPr="00565F27" w:rsidRDefault="00AD23FC" w:rsidP="00565F27">
      <w:pPr>
        <w:widowControl w:val="0"/>
        <w:numPr>
          <w:ilvl w:val="0"/>
          <w:numId w:val="52"/>
        </w:numPr>
        <w:tabs>
          <w:tab w:val="num" w:pos="426"/>
          <w:tab w:val="num" w:pos="567"/>
        </w:tabs>
        <w:autoSpaceDE w:val="0"/>
        <w:spacing w:after="120" w:line="276" w:lineRule="auto"/>
        <w:ind w:left="426" w:hanging="426"/>
        <w:contextualSpacing/>
        <w:jc w:val="both"/>
        <w:rPr>
          <w:rFonts w:ascii="Tahoma" w:eastAsia="Calibri" w:hAnsi="Tahoma" w:cs="Tahoma"/>
          <w:sz w:val="20"/>
          <w:szCs w:val="20"/>
          <w:lang w:eastAsia="ar-SA"/>
        </w:rPr>
      </w:pPr>
      <w:r w:rsidRPr="00565F27">
        <w:rPr>
          <w:rFonts w:ascii="Tahoma" w:eastAsia="Calibri" w:hAnsi="Tahoma" w:cs="Tahoma"/>
          <w:sz w:val="20"/>
          <w:szCs w:val="20"/>
          <w:lang w:eastAsia="ar-SA"/>
        </w:rPr>
        <w:t>Wykonawca zapłaci Zamawiającemu karę umowną w wypadku odstąpienia od Umowy przez Zamawiającego z przyczyn, o których mowa w § 8 ust. 1 pkt 1-3 w wysokości 20 % wynagrodzenia brutto określonego w § 5 ust. 1.</w:t>
      </w:r>
    </w:p>
    <w:p w14:paraId="77B265B6" w14:textId="77777777" w:rsidR="00AD23FC" w:rsidRPr="00AD23FC" w:rsidRDefault="00AD23FC" w:rsidP="00565F27">
      <w:pPr>
        <w:widowControl w:val="0"/>
        <w:numPr>
          <w:ilvl w:val="0"/>
          <w:numId w:val="52"/>
        </w:numPr>
        <w:tabs>
          <w:tab w:val="num" w:pos="426"/>
          <w:tab w:val="num" w:pos="567"/>
        </w:tabs>
        <w:suppressAutoHyphens/>
        <w:autoSpaceDE w:val="0"/>
        <w:spacing w:line="276" w:lineRule="auto"/>
        <w:ind w:left="425" w:hanging="425"/>
        <w:jc w:val="both"/>
        <w:rPr>
          <w:rFonts w:ascii="Tahoma" w:eastAsia="Calibri" w:hAnsi="Tahoma" w:cs="Tahoma"/>
          <w:sz w:val="20"/>
          <w:szCs w:val="20"/>
          <w:lang w:eastAsia="ar-SA"/>
        </w:rPr>
      </w:pPr>
      <w:r w:rsidRPr="00AD23FC">
        <w:rPr>
          <w:rFonts w:ascii="Tahoma" w:eastAsia="Calibri" w:hAnsi="Tahoma" w:cs="Tahoma"/>
          <w:sz w:val="20"/>
          <w:szCs w:val="20"/>
          <w:lang w:eastAsia="ar-SA"/>
        </w:rPr>
        <w:t xml:space="preserve">Zamawiający zastrzega sobie możliwość potrącania kar umownych z wynagrodzenia brutto należnego Wykonawcy, na co Wykonawca wyraża zgodę. W przypadku gdy potrącenie nie będzie możliwe, Wykonawca zobowiązuje się do zapłacenia kar umownych w terminie 14 dni od otrzymania wezwania do zapłaty. </w:t>
      </w:r>
    </w:p>
    <w:p w14:paraId="7E8A0D7B" w14:textId="0D21D479" w:rsidR="00AD23FC" w:rsidRPr="00565F27" w:rsidRDefault="00AD23FC" w:rsidP="002E0B69">
      <w:pPr>
        <w:widowControl w:val="0"/>
        <w:numPr>
          <w:ilvl w:val="0"/>
          <w:numId w:val="52"/>
        </w:numPr>
        <w:tabs>
          <w:tab w:val="num" w:pos="426"/>
          <w:tab w:val="num" w:pos="567"/>
        </w:tabs>
        <w:suppressAutoHyphens/>
        <w:autoSpaceDE w:val="0"/>
        <w:spacing w:line="276" w:lineRule="auto"/>
        <w:ind w:left="425" w:hanging="425"/>
        <w:jc w:val="both"/>
        <w:rPr>
          <w:rFonts w:ascii="Tahoma" w:eastAsia="Calibri" w:hAnsi="Tahoma" w:cs="Tahoma"/>
          <w:b/>
          <w:bCs/>
          <w:sz w:val="20"/>
          <w:szCs w:val="20"/>
          <w:lang w:eastAsia="ar-SA"/>
        </w:rPr>
      </w:pPr>
      <w:r w:rsidRPr="00565F27">
        <w:rPr>
          <w:rFonts w:ascii="Tahoma" w:eastAsia="Calibri" w:hAnsi="Tahoma" w:cs="Tahoma"/>
          <w:sz w:val="20"/>
          <w:szCs w:val="20"/>
          <w:lang w:eastAsia="ar-SA"/>
        </w:rPr>
        <w:t>Zapłata kar umownych z tytułu niewykonania lub nienależytego wykonania Umowy nie wyłącza prawa Zamawiającego do dochodzenia odszkodowania przewyższającego kary umowne na zasadach ogólnych.</w:t>
      </w:r>
    </w:p>
    <w:p w14:paraId="40715064" w14:textId="77777777" w:rsidR="00642EA7" w:rsidRDefault="00642EA7" w:rsidP="00AD23FC">
      <w:pPr>
        <w:autoSpaceDE w:val="0"/>
        <w:spacing w:line="276" w:lineRule="auto"/>
        <w:jc w:val="center"/>
        <w:rPr>
          <w:rFonts w:ascii="Tahoma" w:eastAsia="Calibri" w:hAnsi="Tahoma" w:cs="Tahoma"/>
          <w:b/>
          <w:bCs/>
          <w:sz w:val="20"/>
          <w:szCs w:val="20"/>
          <w:lang w:eastAsia="ar-SA"/>
        </w:rPr>
      </w:pPr>
    </w:p>
    <w:p w14:paraId="534140B0" w14:textId="77777777" w:rsidR="001C4057" w:rsidRDefault="001C4057" w:rsidP="00AD23FC">
      <w:pPr>
        <w:autoSpaceDE w:val="0"/>
        <w:spacing w:line="276" w:lineRule="auto"/>
        <w:jc w:val="center"/>
        <w:rPr>
          <w:rFonts w:ascii="Tahoma" w:eastAsia="Calibri" w:hAnsi="Tahoma" w:cs="Tahoma"/>
          <w:b/>
          <w:bCs/>
          <w:sz w:val="20"/>
          <w:szCs w:val="20"/>
          <w:lang w:eastAsia="ar-SA"/>
        </w:rPr>
      </w:pPr>
    </w:p>
    <w:p w14:paraId="11341A7A" w14:textId="5CCD83AC" w:rsidR="00AD23FC" w:rsidRPr="00AD23FC" w:rsidRDefault="00AD23FC" w:rsidP="00AD23FC">
      <w:pPr>
        <w:autoSpaceDE w:val="0"/>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lastRenderedPageBreak/>
        <w:t>§ 8</w:t>
      </w:r>
    </w:p>
    <w:p w14:paraId="16E8784A" w14:textId="77777777" w:rsidR="00AD23FC" w:rsidRPr="00AD23FC" w:rsidRDefault="00AD23FC" w:rsidP="00AD23FC">
      <w:pPr>
        <w:autoSpaceDE w:val="0"/>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Odstąpienie od umowy</w:t>
      </w:r>
    </w:p>
    <w:p w14:paraId="6F5B6AAC" w14:textId="77777777" w:rsidR="00AD23FC" w:rsidRPr="00AD23FC" w:rsidRDefault="00AD23FC" w:rsidP="00AD23FC">
      <w:pPr>
        <w:autoSpaceDE w:val="0"/>
        <w:spacing w:line="276" w:lineRule="auto"/>
        <w:jc w:val="both"/>
        <w:rPr>
          <w:rFonts w:ascii="Tahoma" w:hAnsi="Tahoma" w:cs="Tahoma"/>
          <w:sz w:val="20"/>
          <w:szCs w:val="20"/>
          <w:lang w:eastAsia="ar-SA"/>
        </w:rPr>
      </w:pPr>
    </w:p>
    <w:p w14:paraId="211846BE" w14:textId="77777777" w:rsidR="00AD23FC" w:rsidRPr="00AD23FC" w:rsidRDefault="00AD23FC" w:rsidP="00565F27">
      <w:pPr>
        <w:numPr>
          <w:ilvl w:val="0"/>
          <w:numId w:val="53"/>
        </w:numPr>
        <w:autoSpaceDE w:val="0"/>
        <w:spacing w:line="276" w:lineRule="auto"/>
        <w:ind w:left="426"/>
        <w:jc w:val="both"/>
        <w:rPr>
          <w:rFonts w:ascii="Tahoma" w:eastAsia="Calibri" w:hAnsi="Tahoma" w:cs="Tahoma"/>
          <w:b/>
          <w:bCs/>
          <w:sz w:val="20"/>
          <w:szCs w:val="20"/>
          <w:lang w:eastAsia="ar-SA"/>
        </w:rPr>
      </w:pPr>
      <w:r w:rsidRPr="00AD23FC">
        <w:rPr>
          <w:rFonts w:ascii="Tahoma" w:hAnsi="Tahoma" w:cs="Tahoma"/>
          <w:sz w:val="20"/>
          <w:szCs w:val="20"/>
          <w:lang w:eastAsia="ar-SA"/>
        </w:rPr>
        <w:t>Zamawiający może odstąpić od Umowy z powodu niedotrzymania przez druga stronę istotnych warunków umowy, gdy:</w:t>
      </w:r>
    </w:p>
    <w:p w14:paraId="3B5E9D0C" w14:textId="1CEF0712" w:rsidR="00AD23FC" w:rsidRPr="00AD23FC" w:rsidRDefault="00AD23FC" w:rsidP="00565F27">
      <w:pPr>
        <w:numPr>
          <w:ilvl w:val="0"/>
          <w:numId w:val="54"/>
        </w:numPr>
        <w:jc w:val="both"/>
        <w:rPr>
          <w:rFonts w:ascii="Tahoma" w:eastAsia="Calibri" w:hAnsi="Tahoma" w:cs="Tahoma"/>
          <w:sz w:val="20"/>
          <w:szCs w:val="20"/>
        </w:rPr>
      </w:pPr>
      <w:r w:rsidRPr="00AD23FC">
        <w:rPr>
          <w:rFonts w:ascii="Tahoma" w:eastAsia="Calibri" w:hAnsi="Tahoma" w:cs="Tahoma"/>
          <w:sz w:val="20"/>
          <w:szCs w:val="20"/>
        </w:rPr>
        <w:t>dostarczone przez Wykonawcę urządzeni</w:t>
      </w:r>
      <w:r w:rsidR="0098505C">
        <w:rPr>
          <w:rFonts w:ascii="Tahoma" w:eastAsia="Calibri" w:hAnsi="Tahoma" w:cs="Tahoma"/>
          <w:sz w:val="20"/>
          <w:szCs w:val="20"/>
        </w:rPr>
        <w:t>a</w:t>
      </w:r>
      <w:r w:rsidR="003B01DF">
        <w:rPr>
          <w:rFonts w:ascii="Tahoma" w:eastAsia="Calibri" w:hAnsi="Tahoma" w:cs="Tahoma"/>
          <w:sz w:val="20"/>
          <w:szCs w:val="20"/>
        </w:rPr>
        <w:t xml:space="preserve"> </w:t>
      </w:r>
      <w:r w:rsidR="0098505C">
        <w:rPr>
          <w:rFonts w:ascii="Tahoma" w:eastAsia="Calibri" w:hAnsi="Tahoma" w:cs="Tahoma"/>
          <w:sz w:val="20"/>
          <w:szCs w:val="20"/>
        </w:rPr>
        <w:t>lub</w:t>
      </w:r>
      <w:r w:rsidRPr="00AD23FC">
        <w:rPr>
          <w:rFonts w:ascii="Tahoma" w:eastAsia="Calibri" w:hAnsi="Tahoma" w:cs="Tahoma"/>
          <w:sz w:val="20"/>
          <w:szCs w:val="20"/>
        </w:rPr>
        <w:t xml:space="preserve"> oprogramowanie nie spełnia któregokolwiek z wymagań w zakresie parametrów lub  funkcjonalności określonych w szczegółowym opisie przedmiotu zamówienia (załącznik nr 1 do Umowy), </w:t>
      </w:r>
    </w:p>
    <w:p w14:paraId="37BBADC7" w14:textId="77777777" w:rsidR="00AD23FC" w:rsidRPr="00AD23FC" w:rsidRDefault="00AD23FC" w:rsidP="00565F27">
      <w:pPr>
        <w:numPr>
          <w:ilvl w:val="0"/>
          <w:numId w:val="54"/>
        </w:numPr>
        <w:jc w:val="both"/>
        <w:rPr>
          <w:rFonts w:ascii="Tahoma" w:eastAsia="Calibri" w:hAnsi="Tahoma" w:cs="Tahoma"/>
          <w:sz w:val="20"/>
          <w:szCs w:val="20"/>
        </w:rPr>
      </w:pPr>
      <w:r w:rsidRPr="00AD23FC">
        <w:rPr>
          <w:rFonts w:ascii="Tahoma" w:eastAsia="Calibri" w:hAnsi="Tahoma" w:cs="Tahoma"/>
          <w:sz w:val="20"/>
          <w:szCs w:val="20"/>
        </w:rPr>
        <w:t>stwierdzone w trakcie odbioru przedmiotu umowy, wady nie kwalifikują się do usunięcia i uniemożliwiają użytkowanie przedmiotu Umowy zgodnie z przeznaczeniem,</w:t>
      </w:r>
    </w:p>
    <w:p w14:paraId="36066BA8" w14:textId="77777777" w:rsidR="00AD23FC" w:rsidRPr="00AD23FC" w:rsidRDefault="00AD23FC" w:rsidP="00565F27">
      <w:pPr>
        <w:numPr>
          <w:ilvl w:val="0"/>
          <w:numId w:val="54"/>
        </w:numPr>
        <w:jc w:val="both"/>
        <w:rPr>
          <w:rFonts w:ascii="Tahoma" w:eastAsia="Calibri" w:hAnsi="Tahoma" w:cs="Tahoma"/>
          <w:sz w:val="20"/>
          <w:szCs w:val="20"/>
        </w:rPr>
      </w:pPr>
      <w:r w:rsidRPr="00AD23FC">
        <w:rPr>
          <w:rFonts w:ascii="Tahoma" w:eastAsia="Calibri" w:hAnsi="Tahoma" w:cs="Tahoma"/>
          <w:sz w:val="20"/>
          <w:szCs w:val="20"/>
        </w:rPr>
        <w:t>przedmiot umowy określony w  § 1 nie zostanie  wykonany w terminie wskazanym w § 3 ust. 1,</w:t>
      </w:r>
    </w:p>
    <w:p w14:paraId="2F5CE6FF" w14:textId="77777777" w:rsidR="00AD23FC" w:rsidRPr="00AD23FC" w:rsidRDefault="00AD23FC" w:rsidP="00565F27">
      <w:pPr>
        <w:numPr>
          <w:ilvl w:val="0"/>
          <w:numId w:val="54"/>
        </w:numPr>
        <w:jc w:val="both"/>
        <w:rPr>
          <w:rFonts w:ascii="Tahoma" w:eastAsia="Calibri" w:hAnsi="Tahoma" w:cs="Tahoma"/>
          <w:sz w:val="20"/>
          <w:szCs w:val="20"/>
        </w:rPr>
      </w:pPr>
      <w:r w:rsidRPr="00AD23FC">
        <w:rPr>
          <w:rFonts w:ascii="Tahoma" w:eastAsia="Calibri" w:hAnsi="Tahoma" w:cs="Tahoma"/>
          <w:sz w:val="20"/>
          <w:szCs w:val="20"/>
        </w:rPr>
        <w:t>zostanie wszczęte wobec Wykonawcy postępowanie likwidacyjne lub upadłościowe.</w:t>
      </w:r>
    </w:p>
    <w:p w14:paraId="6DFBE052" w14:textId="77777777" w:rsidR="00AD23FC" w:rsidRPr="00AD23FC" w:rsidRDefault="00AD23FC" w:rsidP="00565F27">
      <w:pPr>
        <w:numPr>
          <w:ilvl w:val="0"/>
          <w:numId w:val="55"/>
        </w:numPr>
        <w:spacing w:line="276" w:lineRule="auto"/>
        <w:ind w:left="426"/>
        <w:jc w:val="both"/>
        <w:rPr>
          <w:rFonts w:ascii="Tahoma" w:eastAsia="Calibri" w:hAnsi="Tahoma" w:cs="Tahoma"/>
          <w:sz w:val="20"/>
          <w:szCs w:val="20"/>
        </w:rPr>
      </w:pPr>
      <w:r w:rsidRPr="00AD23FC">
        <w:rPr>
          <w:rFonts w:ascii="Tahoma" w:hAnsi="Tahoma" w:cs="Tahoma"/>
          <w:sz w:val="20"/>
          <w:szCs w:val="20"/>
        </w:rPr>
        <w:t xml:space="preserve">W razie wystąpienia istotnej zmiany okoliczności powodującej, że wykonanie umowy nie leży </w:t>
      </w:r>
      <w:r w:rsidRPr="00AD23FC">
        <w:rPr>
          <w:rFonts w:ascii="Tahoma" w:hAnsi="Tahoma" w:cs="Tahoma"/>
          <w:sz w:val="20"/>
          <w:szCs w:val="20"/>
        </w:rPr>
        <w:br/>
        <w:t>w interesie publicznym, czego nie można było przewidzieć w chwili zawarcia umowy, Zamawiający może odstąpić od umowy w terminie 30 dni od powzięcia wiadomości o powyższych okolicznościach.</w:t>
      </w:r>
    </w:p>
    <w:p w14:paraId="72D9A3FF" w14:textId="77777777" w:rsidR="00AD23FC" w:rsidRPr="00AD23FC" w:rsidRDefault="00AD23FC" w:rsidP="00565F27">
      <w:pPr>
        <w:numPr>
          <w:ilvl w:val="0"/>
          <w:numId w:val="55"/>
        </w:numPr>
        <w:spacing w:line="276" w:lineRule="auto"/>
        <w:ind w:left="426"/>
        <w:jc w:val="both"/>
        <w:rPr>
          <w:rFonts w:ascii="Tahoma" w:eastAsia="Calibri" w:hAnsi="Tahoma" w:cs="Tahoma"/>
          <w:sz w:val="20"/>
          <w:szCs w:val="20"/>
        </w:rPr>
      </w:pPr>
      <w:r w:rsidRPr="00AD23FC">
        <w:rPr>
          <w:rFonts w:ascii="Tahoma" w:eastAsia="Calibri" w:hAnsi="Tahoma" w:cs="Tahoma"/>
          <w:sz w:val="20"/>
          <w:szCs w:val="20"/>
        </w:rPr>
        <w:t xml:space="preserve">W przypadkach określonych w  ust. 1 Zamawiający może odstąpić od Umowy w terminie 30  dni od powzięcia wiadomości o powyższych okolicznościach. </w:t>
      </w:r>
    </w:p>
    <w:p w14:paraId="2275515E" w14:textId="77777777" w:rsidR="00AD23FC" w:rsidRPr="00AD23FC" w:rsidRDefault="00AD23FC" w:rsidP="00565F27">
      <w:pPr>
        <w:numPr>
          <w:ilvl w:val="0"/>
          <w:numId w:val="55"/>
        </w:numPr>
        <w:spacing w:line="276" w:lineRule="auto"/>
        <w:ind w:left="426"/>
        <w:jc w:val="both"/>
        <w:rPr>
          <w:rFonts w:ascii="Tahoma" w:eastAsia="Calibri" w:hAnsi="Tahoma" w:cs="Tahoma"/>
          <w:sz w:val="20"/>
          <w:szCs w:val="20"/>
        </w:rPr>
      </w:pPr>
      <w:r w:rsidRPr="00AD23FC">
        <w:rPr>
          <w:rFonts w:ascii="Tahoma" w:eastAsia="Calibri" w:hAnsi="Tahoma" w:cs="Tahoma"/>
          <w:sz w:val="20"/>
          <w:szCs w:val="20"/>
        </w:rPr>
        <w:t>W przypadku odstąpienia przez Zamawiającego od umowy z przyczyn wskazanych w ust. 1 Wykonawcy nie przysługuje wynagrodzenie, o którym mowa w § 5 ust. 1.</w:t>
      </w:r>
    </w:p>
    <w:p w14:paraId="09BF5400" w14:textId="77777777" w:rsidR="00AD23FC" w:rsidRPr="00AD23FC" w:rsidRDefault="00AD23FC" w:rsidP="00565F27">
      <w:pPr>
        <w:numPr>
          <w:ilvl w:val="0"/>
          <w:numId w:val="55"/>
        </w:numPr>
        <w:spacing w:line="276" w:lineRule="auto"/>
        <w:ind w:left="426"/>
        <w:jc w:val="both"/>
        <w:rPr>
          <w:rFonts w:ascii="Tahoma" w:eastAsia="Calibri" w:hAnsi="Tahoma" w:cs="Tahoma"/>
          <w:sz w:val="20"/>
          <w:szCs w:val="20"/>
        </w:rPr>
      </w:pPr>
      <w:r w:rsidRPr="00AD23FC">
        <w:rPr>
          <w:rFonts w:ascii="Tahoma" w:eastAsia="Calibri" w:hAnsi="Tahoma" w:cs="Tahoma"/>
          <w:sz w:val="20"/>
          <w:szCs w:val="20"/>
        </w:rPr>
        <w:t>Odstąpienie od Umowy wymaga formy pisemnej pod rygorem nieważności.</w:t>
      </w:r>
    </w:p>
    <w:p w14:paraId="0C06371B" w14:textId="77777777" w:rsidR="00AD23FC" w:rsidRPr="00AD23FC" w:rsidRDefault="00AD23FC" w:rsidP="00AD23FC">
      <w:pPr>
        <w:autoSpaceDE w:val="0"/>
        <w:spacing w:line="276" w:lineRule="auto"/>
        <w:rPr>
          <w:rFonts w:ascii="Tahoma" w:eastAsia="Calibri" w:hAnsi="Tahoma" w:cs="Tahoma"/>
          <w:sz w:val="20"/>
          <w:szCs w:val="20"/>
        </w:rPr>
      </w:pPr>
    </w:p>
    <w:p w14:paraId="657CB5A3" w14:textId="77777777" w:rsidR="00AD23FC" w:rsidRPr="00AD23FC" w:rsidRDefault="00AD23FC" w:rsidP="00AD23FC">
      <w:pPr>
        <w:autoSpaceDE w:val="0"/>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 9</w:t>
      </w:r>
    </w:p>
    <w:p w14:paraId="389EBE9D" w14:textId="21C65672" w:rsidR="00D86DE8" w:rsidRPr="00AD23FC" w:rsidRDefault="00AD23FC" w:rsidP="00642EA7">
      <w:pPr>
        <w:autoSpaceDE w:val="0"/>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Licencje</w:t>
      </w:r>
    </w:p>
    <w:p w14:paraId="4EB40FF8" w14:textId="77777777" w:rsidR="00AD23FC" w:rsidRPr="00AD23FC" w:rsidRDefault="00AD23FC" w:rsidP="00565F27">
      <w:pPr>
        <w:numPr>
          <w:ilvl w:val="1"/>
          <w:numId w:val="52"/>
        </w:numPr>
        <w:tabs>
          <w:tab w:val="clear" w:pos="1004"/>
          <w:tab w:val="num" w:pos="284"/>
          <w:tab w:val="num" w:pos="360"/>
          <w:tab w:val="num" w:pos="1440"/>
        </w:tabs>
        <w:overflowPunct w:val="0"/>
        <w:autoSpaceDE w:val="0"/>
        <w:autoSpaceDN w:val="0"/>
        <w:adjustRightInd w:val="0"/>
        <w:spacing w:line="276" w:lineRule="auto"/>
        <w:ind w:left="284" w:hanging="284"/>
        <w:jc w:val="both"/>
        <w:rPr>
          <w:rFonts w:ascii="Tahoma" w:hAnsi="Tahoma" w:cs="Tahoma"/>
          <w:sz w:val="20"/>
          <w:szCs w:val="20"/>
        </w:rPr>
      </w:pPr>
      <w:r w:rsidRPr="00AD23FC">
        <w:rPr>
          <w:rFonts w:ascii="Tahoma" w:hAnsi="Tahoma" w:cs="Tahoma"/>
          <w:sz w:val="20"/>
          <w:szCs w:val="20"/>
          <w:lang w:eastAsia="en-US"/>
        </w:rPr>
        <w:t xml:space="preserve">Wykonawca obowiązany jest do udzielenia licencji na oprogramowanie, które zostanie zastosowane na potrzeby realizacji niniejszej Umowy, na warunkach  i w zakresie, w jakim licencji takich udziela producent oprogramowania, niezbędnych do prawidłowego korzystania z przedmiotu umowy. Za udzielenie licencji Wykonawcy nie przysługuje odrębne wynagrodzenie, a koszty ich pozyskania uwzględnione są w wynagrodzeniu, o którym mowa w </w:t>
      </w:r>
      <w:r w:rsidRPr="00AD23FC">
        <w:rPr>
          <w:rFonts w:ascii="Tahoma" w:hAnsi="Tahoma" w:cs="Tahoma"/>
          <w:bCs/>
          <w:sz w:val="20"/>
          <w:szCs w:val="20"/>
          <w:lang w:eastAsia="ar-SA"/>
        </w:rPr>
        <w:t>§</w:t>
      </w:r>
      <w:r w:rsidRPr="00AD23FC">
        <w:rPr>
          <w:rFonts w:ascii="Tahoma" w:hAnsi="Tahoma" w:cs="Tahoma"/>
          <w:sz w:val="20"/>
          <w:szCs w:val="20"/>
          <w:lang w:eastAsia="en-US"/>
        </w:rPr>
        <w:t xml:space="preserve"> 5 ust. 1. </w:t>
      </w:r>
    </w:p>
    <w:p w14:paraId="6CD57A87" w14:textId="77777777" w:rsidR="00AD23FC" w:rsidRPr="00AD23FC" w:rsidRDefault="00AD23FC" w:rsidP="00565F27">
      <w:pPr>
        <w:numPr>
          <w:ilvl w:val="1"/>
          <w:numId w:val="52"/>
        </w:numPr>
        <w:tabs>
          <w:tab w:val="clear" w:pos="1004"/>
          <w:tab w:val="num" w:pos="284"/>
          <w:tab w:val="num" w:pos="360"/>
          <w:tab w:val="num" w:pos="1440"/>
        </w:tabs>
        <w:overflowPunct w:val="0"/>
        <w:autoSpaceDE w:val="0"/>
        <w:autoSpaceDN w:val="0"/>
        <w:adjustRightInd w:val="0"/>
        <w:spacing w:line="276" w:lineRule="auto"/>
        <w:ind w:left="284" w:hanging="284"/>
        <w:jc w:val="both"/>
        <w:rPr>
          <w:rFonts w:ascii="Tahoma" w:hAnsi="Tahoma" w:cs="Tahoma"/>
          <w:sz w:val="20"/>
          <w:szCs w:val="20"/>
        </w:rPr>
      </w:pPr>
      <w:r w:rsidRPr="00AD23FC">
        <w:rPr>
          <w:rFonts w:ascii="Tahoma" w:hAnsi="Tahoma" w:cs="Tahoma"/>
          <w:sz w:val="20"/>
          <w:szCs w:val="20"/>
        </w:rPr>
        <w:t>Licencja, o której mowa w ust. 1 powyżej, uprawnia do korzystania z oprogramowania na polach eksploatacji określonych w licencji producenta dostarczonej wraz z oprogramowaniem.</w:t>
      </w:r>
    </w:p>
    <w:p w14:paraId="54CA7A4A" w14:textId="77777777" w:rsidR="00AD23FC" w:rsidRPr="00AD23FC" w:rsidRDefault="00AD23FC" w:rsidP="00565F27">
      <w:pPr>
        <w:numPr>
          <w:ilvl w:val="1"/>
          <w:numId w:val="52"/>
        </w:numPr>
        <w:tabs>
          <w:tab w:val="clear" w:pos="1004"/>
          <w:tab w:val="num" w:pos="284"/>
          <w:tab w:val="num" w:pos="360"/>
          <w:tab w:val="num" w:pos="1440"/>
        </w:tabs>
        <w:overflowPunct w:val="0"/>
        <w:autoSpaceDE w:val="0"/>
        <w:autoSpaceDN w:val="0"/>
        <w:adjustRightInd w:val="0"/>
        <w:spacing w:line="276" w:lineRule="auto"/>
        <w:ind w:left="284" w:hanging="284"/>
        <w:jc w:val="both"/>
        <w:rPr>
          <w:rFonts w:ascii="Tahoma" w:hAnsi="Tahoma" w:cs="Tahoma"/>
          <w:sz w:val="20"/>
          <w:szCs w:val="20"/>
        </w:rPr>
      </w:pPr>
      <w:r w:rsidRPr="00AD23FC">
        <w:rPr>
          <w:rFonts w:ascii="Tahoma" w:hAnsi="Tahoma" w:cs="Tahoma"/>
          <w:sz w:val="20"/>
          <w:szCs w:val="20"/>
        </w:rPr>
        <w:t xml:space="preserve">Licencja jest udzielona na okres </w:t>
      </w:r>
      <w:r w:rsidRPr="00AD23FC">
        <w:rPr>
          <w:rFonts w:ascii="Tahoma" w:hAnsi="Tahoma" w:cs="Tahoma"/>
          <w:b/>
          <w:sz w:val="20"/>
          <w:szCs w:val="20"/>
        </w:rPr>
        <w:t>36 miesięcy</w:t>
      </w:r>
      <w:r w:rsidRPr="00AD23FC">
        <w:rPr>
          <w:rFonts w:ascii="Tahoma" w:hAnsi="Tahoma" w:cs="Tahoma"/>
          <w:sz w:val="20"/>
          <w:szCs w:val="20"/>
        </w:rPr>
        <w:t xml:space="preserve"> od dnia podpisania protokołu odbioru.</w:t>
      </w:r>
    </w:p>
    <w:p w14:paraId="76C23C6D" w14:textId="77777777" w:rsidR="00AD23FC" w:rsidRPr="00AD23FC" w:rsidRDefault="00AD23FC" w:rsidP="00565F27">
      <w:pPr>
        <w:numPr>
          <w:ilvl w:val="1"/>
          <w:numId w:val="52"/>
        </w:numPr>
        <w:tabs>
          <w:tab w:val="clear" w:pos="1004"/>
          <w:tab w:val="num" w:pos="284"/>
          <w:tab w:val="num" w:pos="360"/>
          <w:tab w:val="num" w:pos="1440"/>
        </w:tabs>
        <w:overflowPunct w:val="0"/>
        <w:autoSpaceDE w:val="0"/>
        <w:autoSpaceDN w:val="0"/>
        <w:adjustRightInd w:val="0"/>
        <w:spacing w:line="276" w:lineRule="auto"/>
        <w:ind w:left="284" w:hanging="284"/>
        <w:jc w:val="both"/>
        <w:rPr>
          <w:rFonts w:ascii="Tahoma" w:hAnsi="Tahoma" w:cs="Tahoma"/>
          <w:sz w:val="20"/>
          <w:szCs w:val="20"/>
          <w:lang w:eastAsia="en-US"/>
        </w:rPr>
      </w:pPr>
      <w:r w:rsidRPr="00AD23FC">
        <w:rPr>
          <w:rFonts w:ascii="Tahoma" w:hAnsi="Tahoma" w:cs="Tahoma"/>
          <w:sz w:val="20"/>
          <w:szCs w:val="20"/>
          <w:lang w:eastAsia="ar-SA"/>
        </w:rPr>
        <w:t>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roku o prawie autorskim i prawach pokrewnych (Dz. U. z 2017 r. poz. 880).</w:t>
      </w:r>
    </w:p>
    <w:p w14:paraId="14950FBF" w14:textId="77777777" w:rsidR="00AD23FC" w:rsidRPr="00AD23FC" w:rsidRDefault="00AD23FC" w:rsidP="00565F27">
      <w:pPr>
        <w:numPr>
          <w:ilvl w:val="1"/>
          <w:numId w:val="52"/>
        </w:numPr>
        <w:tabs>
          <w:tab w:val="clear" w:pos="1004"/>
          <w:tab w:val="num" w:pos="284"/>
          <w:tab w:val="num" w:pos="360"/>
          <w:tab w:val="num" w:pos="1440"/>
        </w:tabs>
        <w:overflowPunct w:val="0"/>
        <w:autoSpaceDE w:val="0"/>
        <w:autoSpaceDN w:val="0"/>
        <w:adjustRightInd w:val="0"/>
        <w:spacing w:line="276" w:lineRule="auto"/>
        <w:ind w:left="284" w:hanging="284"/>
        <w:jc w:val="both"/>
        <w:rPr>
          <w:rFonts w:ascii="Tahoma" w:hAnsi="Tahoma" w:cs="Tahoma"/>
          <w:sz w:val="20"/>
          <w:szCs w:val="20"/>
          <w:lang w:eastAsia="en-US"/>
        </w:rPr>
      </w:pPr>
      <w:r w:rsidRPr="00AD23FC">
        <w:rPr>
          <w:rFonts w:ascii="Tahoma" w:hAnsi="Tahoma" w:cs="Tahoma"/>
          <w:sz w:val="20"/>
          <w:szCs w:val="20"/>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4, a wynikłych z wykonania Umowy przez Wykonawcę lub jego podwykonawców.</w:t>
      </w:r>
    </w:p>
    <w:p w14:paraId="47B96399" w14:textId="77777777" w:rsidR="00D86DE8" w:rsidRDefault="00D86DE8" w:rsidP="00AD23FC">
      <w:pPr>
        <w:autoSpaceDE w:val="0"/>
        <w:spacing w:line="276" w:lineRule="auto"/>
        <w:jc w:val="center"/>
        <w:rPr>
          <w:rFonts w:ascii="Tahoma" w:eastAsia="Calibri" w:hAnsi="Tahoma" w:cs="Tahoma"/>
          <w:b/>
          <w:bCs/>
          <w:sz w:val="20"/>
          <w:szCs w:val="20"/>
          <w:lang w:eastAsia="ar-SA"/>
        </w:rPr>
      </w:pPr>
    </w:p>
    <w:p w14:paraId="3589C676" w14:textId="3D036EAB" w:rsidR="00AD23FC" w:rsidRPr="00AD23FC" w:rsidRDefault="00AD23FC" w:rsidP="00AD23FC">
      <w:pPr>
        <w:autoSpaceDE w:val="0"/>
        <w:spacing w:line="276" w:lineRule="auto"/>
        <w:jc w:val="center"/>
        <w:rPr>
          <w:rFonts w:ascii="Tahoma" w:eastAsia="Calibri" w:hAnsi="Tahoma" w:cs="Tahoma"/>
          <w:b/>
          <w:bCs/>
          <w:sz w:val="20"/>
          <w:szCs w:val="20"/>
          <w:lang w:eastAsia="ar-SA"/>
        </w:rPr>
      </w:pPr>
      <w:r w:rsidRPr="00AD23FC">
        <w:rPr>
          <w:rFonts w:ascii="Tahoma" w:eastAsia="Calibri" w:hAnsi="Tahoma" w:cs="Tahoma"/>
          <w:b/>
          <w:bCs/>
          <w:sz w:val="20"/>
          <w:szCs w:val="20"/>
          <w:lang w:eastAsia="ar-SA"/>
        </w:rPr>
        <w:t>§ 10</w:t>
      </w:r>
    </w:p>
    <w:p w14:paraId="018F7FED" w14:textId="77777777" w:rsidR="00AD23FC" w:rsidRPr="00AD23FC" w:rsidRDefault="00AD23FC" w:rsidP="00AD23FC">
      <w:pPr>
        <w:autoSpaceDE w:val="0"/>
        <w:spacing w:line="276" w:lineRule="auto"/>
        <w:jc w:val="center"/>
        <w:rPr>
          <w:rFonts w:ascii="Tahoma" w:hAnsi="Tahoma" w:cs="Tahoma"/>
          <w:b/>
          <w:bCs/>
          <w:sz w:val="20"/>
          <w:szCs w:val="20"/>
          <w:lang w:eastAsia="ar-SA"/>
        </w:rPr>
      </w:pPr>
      <w:r w:rsidRPr="00AD23FC">
        <w:rPr>
          <w:rFonts w:ascii="Tahoma" w:hAnsi="Tahoma" w:cs="Tahoma"/>
          <w:b/>
          <w:bCs/>
          <w:sz w:val="20"/>
          <w:szCs w:val="20"/>
          <w:lang w:eastAsia="ar-SA"/>
        </w:rPr>
        <w:t>Poufność</w:t>
      </w:r>
    </w:p>
    <w:p w14:paraId="06A4E328" w14:textId="77777777" w:rsidR="00565F27" w:rsidRDefault="00565F27" w:rsidP="00565F27">
      <w:pPr>
        <w:widowControl w:val="0"/>
        <w:suppressAutoHyphens/>
        <w:autoSpaceDE w:val="0"/>
        <w:spacing w:line="276" w:lineRule="auto"/>
        <w:ind w:left="284" w:hanging="284"/>
        <w:jc w:val="both"/>
        <w:rPr>
          <w:rFonts w:ascii="Tahoma" w:hAnsi="Tahoma" w:cs="Tahoma"/>
          <w:sz w:val="20"/>
          <w:szCs w:val="20"/>
          <w:lang w:eastAsia="ar-SA"/>
        </w:rPr>
      </w:pPr>
      <w:r>
        <w:rPr>
          <w:rFonts w:ascii="Tahoma" w:hAnsi="Tahoma" w:cs="Tahoma"/>
          <w:sz w:val="20"/>
          <w:szCs w:val="20"/>
          <w:lang w:eastAsia="ar-SA"/>
        </w:rPr>
        <w:t xml:space="preserve">1. </w:t>
      </w:r>
      <w:r w:rsidR="00AD23FC" w:rsidRPr="00AD23FC">
        <w:rPr>
          <w:rFonts w:ascii="Tahoma" w:hAnsi="Tahoma" w:cs="Tahoma"/>
          <w:sz w:val="20"/>
          <w:szCs w:val="20"/>
          <w:lang w:eastAsia="ar-SA"/>
        </w:rPr>
        <w:t>Zamawiający i Wykonawca, jako Strony niniejszej Umowy zobowiązują się do zachowania,</w:t>
      </w:r>
      <w:r w:rsidR="00AD23FC" w:rsidRPr="00AD23FC">
        <w:rPr>
          <w:rFonts w:ascii="Tahoma" w:hAnsi="Tahoma" w:cs="Tahoma"/>
          <w:sz w:val="20"/>
          <w:szCs w:val="20"/>
          <w:lang w:eastAsia="ar-SA"/>
        </w:rPr>
        <w:br/>
        <w:t>z zastrzeżeniem przepisów ustawy z dnia 6 września 2001 r. o dostępie do informacji publicznej (Dz. U. z 2016 r. poz. 1764, z późn. zm.), tajemnicy w zakresie związanym z przedmiotem Umowy.</w:t>
      </w:r>
    </w:p>
    <w:p w14:paraId="0FFC428B" w14:textId="41C517BB" w:rsidR="00AD23FC" w:rsidRPr="00AD23FC" w:rsidRDefault="00565F27" w:rsidP="00565F27">
      <w:pPr>
        <w:widowControl w:val="0"/>
        <w:suppressAutoHyphens/>
        <w:autoSpaceDE w:val="0"/>
        <w:spacing w:line="276" w:lineRule="auto"/>
        <w:ind w:left="284" w:hanging="284"/>
        <w:jc w:val="both"/>
        <w:rPr>
          <w:rFonts w:ascii="Tahoma" w:hAnsi="Tahoma" w:cs="Tahoma"/>
          <w:sz w:val="20"/>
          <w:szCs w:val="20"/>
          <w:lang w:eastAsia="ar-SA"/>
        </w:rPr>
      </w:pPr>
      <w:r>
        <w:rPr>
          <w:rFonts w:ascii="Tahoma" w:hAnsi="Tahoma" w:cs="Tahoma"/>
          <w:sz w:val="20"/>
          <w:szCs w:val="20"/>
          <w:lang w:eastAsia="ar-SA"/>
        </w:rPr>
        <w:lastRenderedPageBreak/>
        <w:t xml:space="preserve">2. </w:t>
      </w:r>
      <w:r w:rsidR="00AD23FC" w:rsidRPr="00AD23FC">
        <w:rPr>
          <w:rFonts w:ascii="Tahoma" w:hAnsi="Tahoma" w:cs="Tahoma"/>
          <w:sz w:val="20"/>
          <w:szCs w:val="20"/>
          <w:lang w:eastAsia="ar-SA"/>
        </w:rPr>
        <w:t>Wykonawca zobowiązuje się do zachowania tajemnicy w zakresie związanym z przedmiotem umowy przez 5 lat po zrealizowaniu przedmiotu Umowy  W szczególności Wykonawca zobowiązuje się do zachowania poufności dokumentów i informacji w posiadanie których wejdzie w trakcie wykonywania Umowy oraz niewykorzystania ich do innych celów niż wykonywanie czynności wynikających z wykonywania Umowy.</w:t>
      </w:r>
    </w:p>
    <w:p w14:paraId="5B91899D" w14:textId="77777777" w:rsidR="00AD23FC" w:rsidRPr="00AD23FC" w:rsidRDefault="00AD23FC" w:rsidP="00AD23FC">
      <w:pPr>
        <w:autoSpaceDE w:val="0"/>
        <w:spacing w:line="276" w:lineRule="auto"/>
        <w:jc w:val="both"/>
        <w:rPr>
          <w:rFonts w:ascii="Tahoma" w:hAnsi="Tahoma" w:cs="Tahoma"/>
          <w:b/>
          <w:bCs/>
          <w:sz w:val="20"/>
          <w:szCs w:val="20"/>
          <w:lang w:eastAsia="ar-SA"/>
        </w:rPr>
      </w:pPr>
    </w:p>
    <w:p w14:paraId="795931EF" w14:textId="77777777" w:rsidR="00AD23FC" w:rsidRPr="00AD23FC" w:rsidRDefault="00AD23FC" w:rsidP="00AD23FC">
      <w:pPr>
        <w:autoSpaceDE w:val="0"/>
        <w:spacing w:line="276" w:lineRule="auto"/>
        <w:jc w:val="center"/>
        <w:rPr>
          <w:rFonts w:ascii="Tahoma" w:hAnsi="Tahoma" w:cs="Tahoma"/>
          <w:b/>
          <w:bCs/>
          <w:sz w:val="20"/>
          <w:szCs w:val="20"/>
          <w:lang w:eastAsia="ar-SA"/>
        </w:rPr>
      </w:pPr>
      <w:r w:rsidRPr="00AD23FC">
        <w:rPr>
          <w:rFonts w:ascii="Tahoma" w:hAnsi="Tahoma" w:cs="Tahoma"/>
          <w:b/>
          <w:bCs/>
          <w:sz w:val="20"/>
          <w:szCs w:val="20"/>
          <w:lang w:eastAsia="ar-SA"/>
        </w:rPr>
        <w:t>§ 11</w:t>
      </w:r>
    </w:p>
    <w:p w14:paraId="6A324238" w14:textId="50EF1D98" w:rsidR="00AD23FC" w:rsidRPr="00AD23FC" w:rsidRDefault="00642EA7" w:rsidP="00642EA7">
      <w:pPr>
        <w:autoSpaceDE w:val="0"/>
        <w:spacing w:line="276" w:lineRule="auto"/>
        <w:jc w:val="center"/>
        <w:rPr>
          <w:rFonts w:ascii="Tahoma" w:hAnsi="Tahoma" w:cs="Tahoma"/>
          <w:b/>
          <w:bCs/>
          <w:sz w:val="20"/>
          <w:szCs w:val="20"/>
          <w:lang w:eastAsia="ar-SA"/>
        </w:rPr>
      </w:pPr>
      <w:r>
        <w:rPr>
          <w:rFonts w:ascii="Tahoma" w:hAnsi="Tahoma" w:cs="Tahoma"/>
          <w:b/>
          <w:bCs/>
          <w:sz w:val="20"/>
          <w:szCs w:val="20"/>
          <w:lang w:eastAsia="ar-SA"/>
        </w:rPr>
        <w:t>Postanowienia Końcowe</w:t>
      </w:r>
    </w:p>
    <w:p w14:paraId="25234991" w14:textId="0DE8FC42" w:rsidR="00AD23FC" w:rsidRPr="00565F27" w:rsidRDefault="00AD23FC" w:rsidP="00565F27">
      <w:pPr>
        <w:pStyle w:val="Akapitzlist"/>
        <w:widowControl w:val="0"/>
        <w:numPr>
          <w:ilvl w:val="0"/>
          <w:numId w:val="43"/>
        </w:numPr>
        <w:tabs>
          <w:tab w:val="clear" w:pos="2340"/>
          <w:tab w:val="left" w:pos="360"/>
        </w:tabs>
        <w:suppressAutoHyphens/>
        <w:autoSpaceDE w:val="0"/>
        <w:spacing w:line="276" w:lineRule="auto"/>
        <w:ind w:left="284" w:hanging="284"/>
        <w:jc w:val="both"/>
        <w:rPr>
          <w:rFonts w:ascii="Tahoma" w:hAnsi="Tahoma" w:cs="Tahoma"/>
          <w:sz w:val="20"/>
          <w:szCs w:val="20"/>
          <w:lang w:eastAsia="ar-SA"/>
        </w:rPr>
      </w:pPr>
      <w:r w:rsidRPr="00565F27">
        <w:rPr>
          <w:rFonts w:ascii="Tahoma" w:hAnsi="Tahoma" w:cs="Tahoma"/>
          <w:sz w:val="20"/>
          <w:szCs w:val="20"/>
          <w:lang w:eastAsia="ar-SA"/>
        </w:rPr>
        <w:t>Wszelkie spory mogące wyniknąć z zawarcia i wykonania niniejszej Umowy Strony poddają pod rozstrzygnięcie sądu właściwego dla siedziby Zamawiającego.</w:t>
      </w:r>
    </w:p>
    <w:p w14:paraId="55CA16BE" w14:textId="77777777" w:rsidR="00AD23FC" w:rsidRPr="00AD23FC" w:rsidRDefault="00AD23FC" w:rsidP="00565F27">
      <w:pPr>
        <w:widowControl w:val="0"/>
        <w:numPr>
          <w:ilvl w:val="0"/>
          <w:numId w:val="43"/>
        </w:numPr>
        <w:tabs>
          <w:tab w:val="left" w:pos="360"/>
        </w:tabs>
        <w:suppressAutoHyphens/>
        <w:autoSpaceDE w:val="0"/>
        <w:spacing w:line="276" w:lineRule="auto"/>
        <w:ind w:left="357" w:hanging="357"/>
        <w:jc w:val="both"/>
        <w:rPr>
          <w:rFonts w:ascii="Tahoma" w:hAnsi="Tahoma" w:cs="Tahoma"/>
          <w:sz w:val="20"/>
          <w:szCs w:val="20"/>
          <w:lang w:eastAsia="ar-SA"/>
        </w:rPr>
      </w:pPr>
      <w:r w:rsidRPr="00AD23FC">
        <w:rPr>
          <w:rFonts w:ascii="Tahoma" w:hAnsi="Tahoma" w:cs="Tahoma"/>
          <w:sz w:val="20"/>
          <w:szCs w:val="20"/>
          <w:lang w:eastAsia="ar-SA"/>
        </w:rPr>
        <w:t xml:space="preserve">Umowa jest jawna i podlega udostępnianiu na zasadach określonych w przepisach </w:t>
      </w:r>
      <w:r w:rsidRPr="00AD23FC">
        <w:rPr>
          <w:rFonts w:ascii="Tahoma" w:hAnsi="Tahoma" w:cs="Tahoma"/>
          <w:sz w:val="20"/>
          <w:szCs w:val="20"/>
          <w:lang w:eastAsia="ar-SA"/>
        </w:rPr>
        <w:br/>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14:paraId="44D75369" w14:textId="77777777" w:rsidR="00AD23FC" w:rsidRPr="00AD23FC" w:rsidRDefault="00AD23FC" w:rsidP="00565F27">
      <w:pPr>
        <w:widowControl w:val="0"/>
        <w:numPr>
          <w:ilvl w:val="0"/>
          <w:numId w:val="43"/>
        </w:numPr>
        <w:tabs>
          <w:tab w:val="left" w:pos="360"/>
        </w:tabs>
        <w:suppressAutoHyphens/>
        <w:autoSpaceDE w:val="0"/>
        <w:spacing w:line="276" w:lineRule="auto"/>
        <w:ind w:left="357" w:hanging="357"/>
        <w:jc w:val="both"/>
        <w:rPr>
          <w:rFonts w:ascii="Tahoma" w:hAnsi="Tahoma" w:cs="Tahoma"/>
          <w:sz w:val="20"/>
          <w:szCs w:val="20"/>
          <w:lang w:eastAsia="ar-SA"/>
        </w:rPr>
      </w:pPr>
      <w:r w:rsidRPr="00AD23FC">
        <w:rPr>
          <w:rFonts w:ascii="Tahoma" w:hAnsi="Tahoma" w:cs="Tahoma"/>
          <w:sz w:val="20"/>
          <w:szCs w:val="20"/>
          <w:lang w:eastAsia="ar-SA"/>
        </w:rPr>
        <w:t>Wykonawcy nie wolno, bez uprzedniej pisemnej zgody Zamawiającego, wykorzystywać jakichkolwiek dokumentów lub informacji, w innych celach niż wykonanie Umowy.</w:t>
      </w:r>
    </w:p>
    <w:p w14:paraId="13A7BB90" w14:textId="063FABD0" w:rsidR="00AD23FC" w:rsidRPr="00AD23FC" w:rsidRDefault="00AD23FC" w:rsidP="00565F27">
      <w:pPr>
        <w:widowControl w:val="0"/>
        <w:numPr>
          <w:ilvl w:val="0"/>
          <w:numId w:val="43"/>
        </w:numPr>
        <w:tabs>
          <w:tab w:val="left" w:pos="360"/>
        </w:tabs>
        <w:suppressAutoHyphens/>
        <w:autoSpaceDE w:val="0"/>
        <w:spacing w:line="276" w:lineRule="auto"/>
        <w:ind w:left="357" w:hanging="357"/>
        <w:jc w:val="both"/>
        <w:rPr>
          <w:rFonts w:ascii="Tahoma" w:hAnsi="Tahoma" w:cs="Tahoma"/>
          <w:sz w:val="20"/>
          <w:szCs w:val="20"/>
          <w:lang w:eastAsia="ar-SA"/>
        </w:rPr>
      </w:pPr>
      <w:r w:rsidRPr="00AD23FC">
        <w:rPr>
          <w:rFonts w:ascii="Tahoma" w:hAnsi="Tahoma" w:cs="Tahoma"/>
          <w:sz w:val="20"/>
          <w:szCs w:val="20"/>
          <w:lang w:eastAsia="ar-SA"/>
        </w:rPr>
        <w:t>Jakiekolwiek dokumenty inne niż Umowa, pozostają własnością Zamawiającego</w:t>
      </w:r>
      <w:r w:rsidR="00D86DE8">
        <w:rPr>
          <w:rFonts w:ascii="Tahoma" w:hAnsi="Tahoma" w:cs="Tahoma"/>
          <w:sz w:val="20"/>
          <w:szCs w:val="20"/>
          <w:lang w:eastAsia="ar-SA"/>
        </w:rPr>
        <w:t xml:space="preserve"> </w:t>
      </w:r>
      <w:r w:rsidRPr="00AD23FC">
        <w:rPr>
          <w:rFonts w:ascii="Tahoma" w:hAnsi="Tahoma" w:cs="Tahoma"/>
          <w:sz w:val="20"/>
          <w:szCs w:val="20"/>
          <w:lang w:eastAsia="ar-SA"/>
        </w:rPr>
        <w:t>i podlegają zwrotowi na żądanie Zamawiającego wraz ze wszystkimi kopiami oraz nośnikami, na których dokumenty zostały zapisane w wersji elektronicznej po zakończeniu realizacji Umowy.</w:t>
      </w:r>
    </w:p>
    <w:p w14:paraId="24D343AE" w14:textId="77777777" w:rsidR="00AD23FC" w:rsidRPr="00AD23FC" w:rsidRDefault="00AD23FC" w:rsidP="00565F27">
      <w:pPr>
        <w:widowControl w:val="0"/>
        <w:numPr>
          <w:ilvl w:val="0"/>
          <w:numId w:val="43"/>
        </w:numPr>
        <w:tabs>
          <w:tab w:val="left" w:pos="360"/>
        </w:tabs>
        <w:suppressAutoHyphens/>
        <w:autoSpaceDE w:val="0"/>
        <w:spacing w:line="276" w:lineRule="auto"/>
        <w:ind w:left="357" w:hanging="357"/>
        <w:jc w:val="both"/>
        <w:rPr>
          <w:rFonts w:ascii="Tahoma" w:hAnsi="Tahoma" w:cs="Tahoma"/>
          <w:sz w:val="20"/>
          <w:szCs w:val="20"/>
          <w:lang w:eastAsia="ar-SA"/>
        </w:rPr>
      </w:pPr>
      <w:r w:rsidRPr="00AD23FC">
        <w:rPr>
          <w:rFonts w:ascii="Tahoma" w:hAnsi="Tahoma" w:cs="Tahoma"/>
          <w:sz w:val="20"/>
          <w:szCs w:val="20"/>
          <w:lang w:eastAsia="ar-SA"/>
        </w:rPr>
        <w:t>W sprawach nieuregulowanych niniejszą Umową zastosowanie mają przepisy prawa powszechnie obowiązującego, a w szczególności: Kodeksu Cywilnego i Prawa Zamówień Publicznych.</w:t>
      </w:r>
    </w:p>
    <w:p w14:paraId="57D81ECF" w14:textId="77777777" w:rsidR="00AD23FC" w:rsidRPr="00AD23FC" w:rsidRDefault="00AD23FC" w:rsidP="00565F27">
      <w:pPr>
        <w:widowControl w:val="0"/>
        <w:numPr>
          <w:ilvl w:val="0"/>
          <w:numId w:val="43"/>
        </w:numPr>
        <w:tabs>
          <w:tab w:val="left" w:pos="360"/>
        </w:tabs>
        <w:suppressAutoHyphens/>
        <w:autoSpaceDE w:val="0"/>
        <w:spacing w:line="276" w:lineRule="auto"/>
        <w:ind w:left="357" w:hanging="357"/>
        <w:jc w:val="both"/>
        <w:rPr>
          <w:rFonts w:ascii="Tahoma" w:hAnsi="Tahoma" w:cs="Tahoma"/>
          <w:sz w:val="20"/>
          <w:szCs w:val="20"/>
          <w:lang w:eastAsia="ar-SA"/>
        </w:rPr>
      </w:pPr>
      <w:r w:rsidRPr="00AD23FC">
        <w:rPr>
          <w:rFonts w:ascii="Tahoma" w:hAnsi="Tahoma" w:cs="Tahoma"/>
          <w:sz w:val="20"/>
          <w:szCs w:val="20"/>
          <w:lang w:eastAsia="ar-SA"/>
        </w:rPr>
        <w:t>Zmiany Umowy wymagają formy pisemnej pod rygorem nieważności.</w:t>
      </w:r>
    </w:p>
    <w:p w14:paraId="1922D8AC" w14:textId="77777777" w:rsidR="00AD23FC" w:rsidRPr="00AD23FC" w:rsidRDefault="00AD23FC" w:rsidP="00565F27">
      <w:pPr>
        <w:widowControl w:val="0"/>
        <w:numPr>
          <w:ilvl w:val="0"/>
          <w:numId w:val="43"/>
        </w:numPr>
        <w:tabs>
          <w:tab w:val="left" w:pos="360"/>
        </w:tabs>
        <w:suppressAutoHyphens/>
        <w:autoSpaceDE w:val="0"/>
        <w:spacing w:line="276" w:lineRule="auto"/>
        <w:ind w:left="357" w:hanging="357"/>
        <w:jc w:val="both"/>
        <w:rPr>
          <w:rFonts w:ascii="Tahoma" w:hAnsi="Tahoma" w:cs="Tahoma"/>
          <w:sz w:val="20"/>
          <w:szCs w:val="20"/>
          <w:lang w:eastAsia="ar-SA"/>
        </w:rPr>
      </w:pPr>
      <w:bookmarkStart w:id="18" w:name="OLE_LINK21"/>
      <w:bookmarkStart w:id="19" w:name="OLE_LINK22"/>
      <w:r w:rsidRPr="00AD23FC">
        <w:rPr>
          <w:rFonts w:ascii="Tahoma" w:hAnsi="Tahoma" w:cs="Tahoma"/>
          <w:sz w:val="20"/>
          <w:szCs w:val="20"/>
          <w:lang w:eastAsia="ar-SA"/>
        </w:rPr>
        <w:t>Dopuszcza się następujące zmiany Umowy:</w:t>
      </w:r>
    </w:p>
    <w:p w14:paraId="68DF006B" w14:textId="77777777" w:rsidR="00AD23FC" w:rsidRPr="00AD23FC" w:rsidRDefault="00AD23FC" w:rsidP="00D86DE8">
      <w:pPr>
        <w:widowControl w:val="0"/>
        <w:tabs>
          <w:tab w:val="left" w:pos="360"/>
        </w:tabs>
        <w:suppressAutoHyphens/>
        <w:autoSpaceDE w:val="0"/>
        <w:spacing w:line="276" w:lineRule="auto"/>
        <w:ind w:firstLine="284"/>
        <w:jc w:val="both"/>
        <w:rPr>
          <w:rFonts w:ascii="Tahoma" w:hAnsi="Tahoma" w:cs="Tahoma"/>
          <w:sz w:val="20"/>
          <w:szCs w:val="20"/>
          <w:lang w:eastAsia="ar-SA"/>
        </w:rPr>
      </w:pPr>
      <w:r w:rsidRPr="00AD23FC">
        <w:rPr>
          <w:rFonts w:ascii="Tahoma" w:hAnsi="Tahoma" w:cs="Tahoma"/>
          <w:sz w:val="20"/>
          <w:szCs w:val="20"/>
          <w:lang w:eastAsia="ar-SA"/>
        </w:rPr>
        <w:t>1)</w:t>
      </w:r>
      <w:r w:rsidRPr="00AD23FC">
        <w:rPr>
          <w:rFonts w:ascii="Tahoma" w:hAnsi="Tahoma" w:cs="Tahoma"/>
          <w:sz w:val="20"/>
          <w:szCs w:val="20"/>
          <w:lang w:eastAsia="ar-SA"/>
        </w:rPr>
        <w:tab/>
        <w:t>zmiana terminu realizacji przedmiotu umowy:</w:t>
      </w:r>
    </w:p>
    <w:p w14:paraId="4E200314" w14:textId="77777777" w:rsidR="00AD23FC" w:rsidRPr="00AD23FC" w:rsidRDefault="00AD23FC" w:rsidP="00D86DE8">
      <w:pPr>
        <w:widowControl w:val="0"/>
        <w:numPr>
          <w:ilvl w:val="0"/>
          <w:numId w:val="36"/>
        </w:numPr>
        <w:tabs>
          <w:tab w:val="left" w:pos="360"/>
          <w:tab w:val="num" w:pos="1134"/>
        </w:tabs>
        <w:suppressAutoHyphens/>
        <w:autoSpaceDE w:val="0"/>
        <w:spacing w:line="276" w:lineRule="auto"/>
        <w:ind w:left="1134" w:hanging="425"/>
        <w:contextualSpacing/>
        <w:jc w:val="both"/>
        <w:rPr>
          <w:rFonts w:ascii="Tahoma" w:hAnsi="Tahoma" w:cs="Tahoma"/>
          <w:sz w:val="20"/>
          <w:szCs w:val="20"/>
          <w:lang w:eastAsia="ar-SA"/>
        </w:rPr>
      </w:pPr>
      <w:r w:rsidRPr="00AD23FC">
        <w:rPr>
          <w:rFonts w:ascii="Tahoma" w:hAnsi="Tahoma" w:cs="Tahoma"/>
          <w:sz w:val="20"/>
          <w:szCs w:val="20"/>
          <w:lang w:eastAsia="ar-SA"/>
        </w:rPr>
        <w:t xml:space="preserve">w przypadku działania siły wyższej w rozumieniu przepisów Kodeksu cywilnego, uniemożliwiającej wykonanie przedmiotu zamówienia w terminie, </w:t>
      </w:r>
    </w:p>
    <w:p w14:paraId="3D22F9EC" w14:textId="77777777" w:rsidR="00AD23FC" w:rsidRPr="00AD23FC" w:rsidRDefault="00AD23FC" w:rsidP="00D86DE8">
      <w:pPr>
        <w:widowControl w:val="0"/>
        <w:numPr>
          <w:ilvl w:val="0"/>
          <w:numId w:val="36"/>
        </w:numPr>
        <w:tabs>
          <w:tab w:val="left" w:pos="360"/>
          <w:tab w:val="num" w:pos="1134"/>
        </w:tabs>
        <w:suppressAutoHyphens/>
        <w:autoSpaceDE w:val="0"/>
        <w:spacing w:line="276" w:lineRule="auto"/>
        <w:ind w:left="1134" w:hanging="425"/>
        <w:contextualSpacing/>
        <w:jc w:val="both"/>
        <w:rPr>
          <w:rFonts w:ascii="Tahoma" w:hAnsi="Tahoma" w:cs="Tahoma"/>
          <w:sz w:val="20"/>
          <w:szCs w:val="20"/>
          <w:lang w:eastAsia="ar-SA"/>
        </w:rPr>
      </w:pPr>
      <w:r w:rsidRPr="00AD23FC">
        <w:rPr>
          <w:rFonts w:ascii="Tahoma" w:hAnsi="Tahoma" w:cs="Tahoma"/>
          <w:sz w:val="20"/>
          <w:szCs w:val="20"/>
          <w:lang w:eastAsia="ar-SA"/>
        </w:rPr>
        <w:t xml:space="preserve">z przyczyn nie leżących po stronie Wykonawcy (np. przedłużenie się procedury udzielenia przedmiotowego zamówienia publicznego, środki ochrony prawnej, wykorzystywane przez oferentów lub inne podmioty itp.), a dotyczących terminu podpisania umowy, </w:t>
      </w:r>
    </w:p>
    <w:p w14:paraId="01DA9C8B" w14:textId="77777777" w:rsidR="00AD23FC" w:rsidRPr="00AD23FC" w:rsidRDefault="00AD23FC" w:rsidP="00D86DE8">
      <w:pPr>
        <w:widowControl w:val="0"/>
        <w:numPr>
          <w:ilvl w:val="0"/>
          <w:numId w:val="36"/>
        </w:numPr>
        <w:tabs>
          <w:tab w:val="left" w:pos="360"/>
          <w:tab w:val="num" w:pos="1134"/>
        </w:tabs>
        <w:suppressAutoHyphens/>
        <w:autoSpaceDE w:val="0"/>
        <w:spacing w:line="276" w:lineRule="auto"/>
        <w:ind w:left="1134" w:hanging="425"/>
        <w:contextualSpacing/>
        <w:jc w:val="both"/>
        <w:rPr>
          <w:rFonts w:ascii="Tahoma" w:hAnsi="Tahoma" w:cs="Tahoma"/>
          <w:sz w:val="20"/>
          <w:szCs w:val="20"/>
          <w:lang w:eastAsia="ar-SA"/>
        </w:rPr>
      </w:pPr>
      <w:r w:rsidRPr="00AD23FC">
        <w:rPr>
          <w:rFonts w:ascii="Tahoma" w:hAnsi="Tahoma" w:cs="Tahoma"/>
          <w:sz w:val="20"/>
          <w:szCs w:val="20"/>
          <w:lang w:eastAsia="en-US"/>
        </w:rPr>
        <w:t>gdy zaistnieje konieczność przedłużenia terminu wykonania Umowy z innych niż wskazane wyżej przyczyn, a dotyczących uzależnienia tego terminu od czynników i podmiotów zewnętrznych niezależnych od Stron Umowy;</w:t>
      </w:r>
    </w:p>
    <w:p w14:paraId="3AB430C0" w14:textId="77777777" w:rsidR="00AD23FC" w:rsidRPr="00AD23FC" w:rsidRDefault="00AD23FC" w:rsidP="00D86DE8">
      <w:pPr>
        <w:tabs>
          <w:tab w:val="num" w:pos="2340"/>
        </w:tabs>
        <w:spacing w:line="276" w:lineRule="auto"/>
        <w:ind w:left="709" w:hanging="425"/>
        <w:jc w:val="both"/>
        <w:rPr>
          <w:rFonts w:ascii="Tahoma" w:hAnsi="Tahoma" w:cs="Tahoma"/>
          <w:sz w:val="20"/>
          <w:szCs w:val="20"/>
        </w:rPr>
      </w:pPr>
      <w:r w:rsidRPr="00AD23FC">
        <w:rPr>
          <w:rFonts w:ascii="Tahoma" w:hAnsi="Tahoma" w:cs="Tahoma"/>
          <w:sz w:val="20"/>
          <w:szCs w:val="20"/>
          <w:lang w:eastAsia="ar-SA"/>
        </w:rPr>
        <w:t xml:space="preserve">2) </w:t>
      </w:r>
      <w:r w:rsidRPr="00AD23FC">
        <w:rPr>
          <w:rFonts w:ascii="Tahoma" w:hAnsi="Tahoma" w:cs="Tahoma"/>
          <w:sz w:val="20"/>
          <w:szCs w:val="20"/>
        </w:rPr>
        <w:t xml:space="preserve">dostarczenie nowszych niż określone w SIWZ  wersji oprogramowania lub urządzenia </w:t>
      </w:r>
      <w:r w:rsidRPr="00AD23FC">
        <w:rPr>
          <w:rFonts w:ascii="Tahoma" w:hAnsi="Tahoma" w:cs="Tahoma"/>
          <w:sz w:val="20"/>
          <w:szCs w:val="20"/>
        </w:rPr>
        <w:br/>
        <w:t xml:space="preserve">z zachowaniem cen określonych w ofercie, z tym jednak zastrzeżeniem, iż wersje oprogramowania/urządzenia muszą posiadać tożsame lub wyższe parametry w stosunku do opisanych w ofercie złożonej w postępowaniu; </w:t>
      </w:r>
    </w:p>
    <w:p w14:paraId="2DBF0EB2" w14:textId="77777777" w:rsidR="00AD23FC" w:rsidRPr="00AD23FC" w:rsidRDefault="00AD23FC" w:rsidP="00D86DE8">
      <w:pPr>
        <w:tabs>
          <w:tab w:val="left" w:pos="851"/>
          <w:tab w:val="num" w:pos="2340"/>
        </w:tabs>
        <w:spacing w:line="276" w:lineRule="auto"/>
        <w:ind w:left="709" w:hanging="425"/>
        <w:jc w:val="both"/>
        <w:rPr>
          <w:rFonts w:ascii="Tahoma" w:hAnsi="Tahoma" w:cs="Tahoma"/>
          <w:sz w:val="20"/>
          <w:szCs w:val="20"/>
        </w:rPr>
      </w:pPr>
      <w:r w:rsidRPr="00AD23FC">
        <w:rPr>
          <w:rFonts w:ascii="Tahoma" w:hAnsi="Tahoma" w:cs="Tahoma"/>
          <w:sz w:val="20"/>
          <w:szCs w:val="20"/>
        </w:rPr>
        <w:t xml:space="preserve">3)   </w:t>
      </w:r>
      <w:r w:rsidRPr="00AD23FC">
        <w:rPr>
          <w:rFonts w:ascii="Tahoma" w:hAnsi="Tahoma" w:cs="Tahoma"/>
          <w:sz w:val="20"/>
          <w:szCs w:val="20"/>
          <w:lang w:eastAsia="ar-SA"/>
        </w:rPr>
        <w:t>zmiana: nazwy, adresu, statusu firmy.</w:t>
      </w:r>
    </w:p>
    <w:bookmarkEnd w:id="18"/>
    <w:bookmarkEnd w:id="19"/>
    <w:p w14:paraId="15A37E16" w14:textId="77777777" w:rsidR="00AD23FC" w:rsidRPr="00AD23FC" w:rsidRDefault="00AD23FC" w:rsidP="00D86DE8">
      <w:pPr>
        <w:widowControl w:val="0"/>
        <w:suppressAutoHyphens/>
        <w:autoSpaceDE w:val="0"/>
        <w:spacing w:line="276" w:lineRule="auto"/>
        <w:jc w:val="both"/>
        <w:rPr>
          <w:rFonts w:ascii="Tahoma" w:hAnsi="Tahoma" w:cs="Tahoma"/>
          <w:sz w:val="20"/>
          <w:szCs w:val="20"/>
          <w:lang w:eastAsia="ar-SA"/>
        </w:rPr>
      </w:pPr>
      <w:r w:rsidRPr="00AD23FC">
        <w:rPr>
          <w:rFonts w:ascii="Tahoma" w:hAnsi="Tahoma" w:cs="Tahoma"/>
          <w:sz w:val="20"/>
          <w:szCs w:val="20"/>
          <w:lang w:eastAsia="ar-SA"/>
        </w:rPr>
        <w:t>8.   Umowa wchodzi w życie z dniem jej zawarcia.</w:t>
      </w:r>
    </w:p>
    <w:p w14:paraId="3C28C70B" w14:textId="77777777" w:rsidR="00AD23FC" w:rsidRPr="00AD23FC" w:rsidRDefault="00AD23FC" w:rsidP="00565F27">
      <w:pPr>
        <w:widowControl w:val="0"/>
        <w:numPr>
          <w:ilvl w:val="0"/>
          <w:numId w:val="44"/>
        </w:numPr>
        <w:tabs>
          <w:tab w:val="num" w:pos="709"/>
        </w:tabs>
        <w:suppressAutoHyphens/>
        <w:autoSpaceDE w:val="0"/>
        <w:spacing w:line="276" w:lineRule="auto"/>
        <w:ind w:left="709" w:hanging="425"/>
        <w:contextualSpacing/>
        <w:jc w:val="both"/>
        <w:rPr>
          <w:rFonts w:ascii="Tahoma" w:hAnsi="Tahoma" w:cs="Tahoma"/>
          <w:sz w:val="20"/>
          <w:szCs w:val="20"/>
          <w:lang w:eastAsia="ar-SA"/>
        </w:rPr>
      </w:pPr>
      <w:r w:rsidRPr="00AD23FC">
        <w:rPr>
          <w:rFonts w:ascii="Tahoma" w:hAnsi="Tahoma" w:cs="Tahoma"/>
          <w:sz w:val="20"/>
          <w:szCs w:val="20"/>
          <w:lang w:eastAsia="ar-SA"/>
        </w:rPr>
        <w:t>Wszelkie załączniki do niniejszej Umowy stanowią jej integralną część.</w:t>
      </w:r>
    </w:p>
    <w:p w14:paraId="0368BB8E" w14:textId="53AEF280" w:rsidR="00AD23FC" w:rsidRDefault="00AD23FC" w:rsidP="00565F27">
      <w:pPr>
        <w:widowControl w:val="0"/>
        <w:numPr>
          <w:ilvl w:val="0"/>
          <w:numId w:val="44"/>
        </w:numPr>
        <w:tabs>
          <w:tab w:val="num" w:pos="709"/>
        </w:tabs>
        <w:suppressAutoHyphens/>
        <w:autoSpaceDE w:val="0"/>
        <w:spacing w:line="276" w:lineRule="auto"/>
        <w:ind w:left="709" w:hanging="425"/>
        <w:jc w:val="both"/>
        <w:rPr>
          <w:rFonts w:ascii="Tahoma" w:hAnsi="Tahoma" w:cs="Tahoma"/>
          <w:sz w:val="20"/>
          <w:szCs w:val="20"/>
          <w:lang w:eastAsia="ar-SA"/>
        </w:rPr>
      </w:pPr>
      <w:r w:rsidRPr="00AD23FC">
        <w:rPr>
          <w:rFonts w:ascii="Tahoma" w:hAnsi="Tahoma" w:cs="Tahoma"/>
          <w:sz w:val="20"/>
          <w:szCs w:val="20"/>
          <w:lang w:eastAsia="ar-SA"/>
        </w:rPr>
        <w:t>Umowę sporządzono w trzech jednobrzmiących egzemplarzach, w tym dwa dla Zamawiającego i jeden dla Wykonawcy.</w:t>
      </w:r>
    </w:p>
    <w:p w14:paraId="4E34AAC2" w14:textId="179A8A47" w:rsidR="00565F27" w:rsidRPr="00AD23FC" w:rsidRDefault="00565F27" w:rsidP="00565F27">
      <w:pPr>
        <w:widowControl w:val="0"/>
        <w:numPr>
          <w:ilvl w:val="0"/>
          <w:numId w:val="44"/>
        </w:numPr>
        <w:tabs>
          <w:tab w:val="num" w:pos="709"/>
        </w:tabs>
        <w:suppressAutoHyphens/>
        <w:autoSpaceDE w:val="0"/>
        <w:spacing w:line="276" w:lineRule="auto"/>
        <w:ind w:left="709" w:hanging="425"/>
        <w:jc w:val="both"/>
        <w:rPr>
          <w:rFonts w:ascii="Tahoma" w:hAnsi="Tahoma" w:cs="Tahoma"/>
          <w:sz w:val="20"/>
          <w:szCs w:val="20"/>
          <w:lang w:eastAsia="ar-SA"/>
        </w:rPr>
      </w:pPr>
      <w:r w:rsidRPr="00AD23FC">
        <w:rPr>
          <w:rFonts w:ascii="Tahoma" w:hAnsi="Tahoma" w:cs="Tahoma"/>
          <w:sz w:val="20"/>
          <w:szCs w:val="20"/>
          <w:lang w:eastAsia="ar-SA"/>
        </w:rPr>
        <w:t>Załączniki:</w:t>
      </w:r>
    </w:p>
    <w:p w14:paraId="5587A134" w14:textId="72994EDA" w:rsidR="00565F27" w:rsidRDefault="00565F27" w:rsidP="00565F27">
      <w:pPr>
        <w:tabs>
          <w:tab w:val="num" w:pos="709"/>
          <w:tab w:val="left" w:pos="750"/>
        </w:tabs>
        <w:autoSpaceDE w:val="0"/>
        <w:ind w:left="709"/>
        <w:jc w:val="both"/>
        <w:rPr>
          <w:rFonts w:ascii="Tahoma" w:hAnsi="Tahoma" w:cs="Tahoma"/>
          <w:sz w:val="20"/>
          <w:szCs w:val="20"/>
          <w:lang w:eastAsia="ar-SA"/>
        </w:rPr>
      </w:pPr>
      <w:r w:rsidRPr="00AD23FC">
        <w:rPr>
          <w:rFonts w:ascii="Tahoma" w:hAnsi="Tahoma" w:cs="Tahoma"/>
          <w:sz w:val="20"/>
          <w:szCs w:val="20"/>
          <w:lang w:eastAsia="ar-SA"/>
        </w:rPr>
        <w:t xml:space="preserve">Załącznik nr 1 – </w:t>
      </w:r>
      <w:r w:rsidRPr="00AD23FC">
        <w:rPr>
          <w:rFonts w:ascii="Tahoma" w:hAnsi="Tahoma" w:cs="Tahoma"/>
          <w:i/>
          <w:iCs/>
          <w:sz w:val="20"/>
          <w:szCs w:val="20"/>
          <w:lang w:eastAsia="ar-SA"/>
        </w:rPr>
        <w:t>Szczegółowy Opis Przedmiotu Zamówienia</w:t>
      </w:r>
      <w:r w:rsidRPr="00AD23FC">
        <w:rPr>
          <w:rFonts w:ascii="Tahoma" w:hAnsi="Tahoma" w:cs="Tahoma"/>
          <w:sz w:val="20"/>
          <w:szCs w:val="20"/>
          <w:lang w:eastAsia="ar-SA"/>
        </w:rPr>
        <w:t xml:space="preserve"> </w:t>
      </w:r>
    </w:p>
    <w:p w14:paraId="5B42786A" w14:textId="1EB78C27" w:rsidR="00AD23FC" w:rsidRPr="00AD23FC" w:rsidRDefault="00AD23FC" w:rsidP="00565F27">
      <w:pPr>
        <w:widowControl w:val="0"/>
        <w:suppressAutoHyphens/>
        <w:autoSpaceDE w:val="0"/>
        <w:spacing w:line="276" w:lineRule="auto"/>
        <w:ind w:firstLine="709"/>
        <w:jc w:val="both"/>
        <w:rPr>
          <w:rFonts w:ascii="Tahoma" w:hAnsi="Tahoma" w:cs="Tahoma"/>
          <w:sz w:val="20"/>
          <w:szCs w:val="20"/>
          <w:lang w:eastAsia="ar-SA"/>
        </w:rPr>
      </w:pPr>
      <w:r w:rsidRPr="00AD23FC">
        <w:rPr>
          <w:rFonts w:ascii="Tahoma" w:hAnsi="Tahoma" w:cs="Tahoma"/>
          <w:sz w:val="20"/>
          <w:szCs w:val="20"/>
          <w:lang w:eastAsia="ar-SA"/>
        </w:rPr>
        <w:t xml:space="preserve">Załącznik nr 2 – </w:t>
      </w:r>
      <w:r w:rsidRPr="00AD23FC">
        <w:rPr>
          <w:rFonts w:ascii="Tahoma" w:hAnsi="Tahoma" w:cs="Tahoma"/>
          <w:i/>
          <w:iCs/>
          <w:sz w:val="20"/>
          <w:szCs w:val="20"/>
          <w:lang w:eastAsia="ar-SA"/>
        </w:rPr>
        <w:t>Protokół odbioru (wzór)</w:t>
      </w:r>
    </w:p>
    <w:p w14:paraId="20126223" w14:textId="77777777" w:rsidR="00AD23FC" w:rsidRPr="00AD23FC" w:rsidRDefault="00AD23FC" w:rsidP="00565F27">
      <w:pPr>
        <w:tabs>
          <w:tab w:val="num" w:pos="709"/>
          <w:tab w:val="left" w:pos="750"/>
        </w:tabs>
        <w:autoSpaceDE w:val="0"/>
        <w:ind w:left="709"/>
        <w:jc w:val="both"/>
        <w:rPr>
          <w:rFonts w:ascii="Tahoma" w:hAnsi="Tahoma" w:cs="Tahoma"/>
          <w:i/>
          <w:iCs/>
          <w:sz w:val="20"/>
          <w:szCs w:val="20"/>
          <w:lang w:eastAsia="ar-SA"/>
        </w:rPr>
      </w:pPr>
      <w:r w:rsidRPr="00AD23FC">
        <w:rPr>
          <w:rFonts w:ascii="Tahoma" w:hAnsi="Tahoma" w:cs="Tahoma"/>
          <w:sz w:val="20"/>
          <w:szCs w:val="20"/>
          <w:lang w:eastAsia="ar-SA"/>
        </w:rPr>
        <w:t>Załącznik nr 3 –</w:t>
      </w:r>
      <w:r w:rsidRPr="00AD23FC">
        <w:rPr>
          <w:rFonts w:ascii="Tahoma" w:hAnsi="Tahoma" w:cs="Tahoma"/>
          <w:i/>
          <w:iCs/>
          <w:sz w:val="20"/>
          <w:szCs w:val="20"/>
          <w:lang w:eastAsia="ar-SA"/>
        </w:rPr>
        <w:t xml:space="preserve"> Upoważnienie (wzór) </w:t>
      </w:r>
    </w:p>
    <w:p w14:paraId="7C4B9434" w14:textId="77777777" w:rsidR="00AD23FC" w:rsidRPr="00AD23FC" w:rsidRDefault="00AD23FC" w:rsidP="00565F27">
      <w:pPr>
        <w:tabs>
          <w:tab w:val="num" w:pos="709"/>
          <w:tab w:val="left" w:pos="750"/>
        </w:tabs>
        <w:autoSpaceDE w:val="0"/>
        <w:ind w:left="709"/>
        <w:jc w:val="both"/>
        <w:rPr>
          <w:rFonts w:ascii="Tahoma" w:hAnsi="Tahoma" w:cs="Tahoma"/>
          <w:i/>
          <w:iCs/>
          <w:sz w:val="20"/>
          <w:szCs w:val="20"/>
          <w:lang w:eastAsia="ar-SA"/>
        </w:rPr>
      </w:pPr>
      <w:r w:rsidRPr="00AD23FC">
        <w:rPr>
          <w:rFonts w:ascii="Tahoma" w:hAnsi="Tahoma" w:cs="Tahoma"/>
          <w:iCs/>
          <w:sz w:val="20"/>
          <w:szCs w:val="20"/>
          <w:lang w:eastAsia="ar-SA"/>
        </w:rPr>
        <w:t>Załącznik nr 4</w:t>
      </w:r>
      <w:r w:rsidRPr="00AD23FC">
        <w:rPr>
          <w:rFonts w:ascii="Tahoma" w:hAnsi="Tahoma" w:cs="Tahoma"/>
          <w:i/>
          <w:iCs/>
          <w:sz w:val="20"/>
          <w:szCs w:val="20"/>
          <w:lang w:eastAsia="ar-SA"/>
        </w:rPr>
        <w:t xml:space="preserve"> – Protokół usunięcia błędu/uszkodzenia/awarii</w:t>
      </w:r>
    </w:p>
    <w:p w14:paraId="7A8197A2" w14:textId="77777777" w:rsidR="00AD23FC" w:rsidRPr="00AD23FC" w:rsidRDefault="00AD23FC" w:rsidP="00AD23FC">
      <w:pPr>
        <w:tabs>
          <w:tab w:val="left" w:pos="750"/>
        </w:tabs>
        <w:autoSpaceDE w:val="0"/>
        <w:spacing w:before="120"/>
        <w:jc w:val="both"/>
        <w:rPr>
          <w:rFonts w:ascii="Tahoma" w:eastAsia="Calibri" w:hAnsi="Tahoma" w:cs="Tahoma"/>
          <w:i/>
          <w:iCs/>
          <w:sz w:val="20"/>
          <w:szCs w:val="20"/>
          <w:lang w:eastAsia="ar-SA"/>
        </w:rPr>
      </w:pPr>
    </w:p>
    <w:p w14:paraId="0278A634" w14:textId="770A9EC2" w:rsidR="00AD23FC" w:rsidRPr="00642EA7" w:rsidRDefault="00D86DE8" w:rsidP="00642EA7">
      <w:pPr>
        <w:autoSpaceDE w:val="0"/>
        <w:spacing w:before="120" w:line="276" w:lineRule="auto"/>
        <w:jc w:val="both"/>
        <w:rPr>
          <w:rFonts w:ascii="Tahoma" w:eastAsia="Calibri" w:hAnsi="Tahoma" w:cs="Tahoma"/>
          <w:b/>
          <w:bCs/>
          <w:sz w:val="20"/>
          <w:szCs w:val="20"/>
          <w:lang w:eastAsia="ar-SA"/>
        </w:rPr>
      </w:pPr>
      <w:r>
        <w:rPr>
          <w:rFonts w:ascii="Tahoma" w:eastAsia="Calibri" w:hAnsi="Tahoma" w:cs="Tahoma"/>
          <w:b/>
          <w:bCs/>
          <w:sz w:val="20"/>
          <w:szCs w:val="20"/>
          <w:lang w:eastAsia="ar-SA"/>
        </w:rPr>
        <w:t xml:space="preserve">         </w:t>
      </w:r>
      <w:r w:rsidR="00AD23FC" w:rsidRPr="00AD23FC">
        <w:rPr>
          <w:rFonts w:ascii="Tahoma" w:eastAsia="Calibri" w:hAnsi="Tahoma" w:cs="Tahoma"/>
          <w:b/>
          <w:bCs/>
          <w:sz w:val="20"/>
          <w:szCs w:val="20"/>
          <w:lang w:eastAsia="ar-SA"/>
        </w:rPr>
        <w:t xml:space="preserve">ZAMAWIAJĄCY </w:t>
      </w:r>
      <w:r w:rsidR="00AD23FC" w:rsidRPr="00AD23FC">
        <w:rPr>
          <w:rFonts w:ascii="Tahoma" w:eastAsia="Calibri" w:hAnsi="Tahoma" w:cs="Tahoma"/>
          <w:b/>
          <w:bCs/>
          <w:sz w:val="20"/>
          <w:szCs w:val="20"/>
          <w:lang w:eastAsia="ar-SA"/>
        </w:rPr>
        <w:tab/>
      </w:r>
      <w:r w:rsidR="00AD23FC" w:rsidRPr="00AD23FC">
        <w:rPr>
          <w:rFonts w:ascii="Tahoma" w:eastAsia="Calibri" w:hAnsi="Tahoma" w:cs="Tahoma"/>
          <w:b/>
          <w:bCs/>
          <w:sz w:val="20"/>
          <w:szCs w:val="20"/>
          <w:lang w:eastAsia="ar-SA"/>
        </w:rPr>
        <w:tab/>
      </w:r>
      <w:r w:rsidR="00AD23FC" w:rsidRPr="00AD23FC">
        <w:rPr>
          <w:rFonts w:ascii="Tahoma" w:eastAsia="Calibri" w:hAnsi="Tahoma" w:cs="Tahoma"/>
          <w:b/>
          <w:bCs/>
          <w:sz w:val="20"/>
          <w:szCs w:val="20"/>
          <w:lang w:eastAsia="ar-SA"/>
        </w:rPr>
        <w:tab/>
      </w:r>
      <w:r w:rsidR="00AD23FC" w:rsidRPr="00AD23FC">
        <w:rPr>
          <w:rFonts w:ascii="Tahoma" w:eastAsia="Calibri" w:hAnsi="Tahoma" w:cs="Tahoma"/>
          <w:b/>
          <w:bCs/>
          <w:sz w:val="20"/>
          <w:szCs w:val="20"/>
          <w:lang w:eastAsia="ar-SA"/>
        </w:rPr>
        <w:tab/>
      </w:r>
      <w:r w:rsidR="00AD23FC" w:rsidRPr="00AD23FC">
        <w:rPr>
          <w:rFonts w:ascii="Tahoma" w:eastAsia="Calibri" w:hAnsi="Tahoma" w:cs="Tahoma"/>
          <w:b/>
          <w:bCs/>
          <w:sz w:val="20"/>
          <w:szCs w:val="20"/>
          <w:lang w:eastAsia="ar-SA"/>
        </w:rPr>
        <w:tab/>
      </w:r>
      <w:r w:rsidR="00AD23FC" w:rsidRPr="00AD23FC">
        <w:rPr>
          <w:rFonts w:ascii="Tahoma" w:eastAsia="Calibri" w:hAnsi="Tahoma" w:cs="Tahoma"/>
          <w:b/>
          <w:bCs/>
          <w:sz w:val="20"/>
          <w:szCs w:val="20"/>
          <w:lang w:eastAsia="ar-SA"/>
        </w:rPr>
        <w:tab/>
      </w:r>
      <w:r w:rsidR="00AD23FC" w:rsidRPr="00AD23FC">
        <w:rPr>
          <w:rFonts w:ascii="Tahoma" w:eastAsia="Calibri" w:hAnsi="Tahoma" w:cs="Tahoma"/>
          <w:b/>
          <w:bCs/>
          <w:sz w:val="20"/>
          <w:szCs w:val="20"/>
          <w:lang w:eastAsia="ar-SA"/>
        </w:rPr>
        <w:tab/>
      </w:r>
      <w:r w:rsidR="00AD23FC" w:rsidRPr="00AD23FC">
        <w:rPr>
          <w:rFonts w:ascii="Tahoma" w:eastAsia="Calibri" w:hAnsi="Tahoma" w:cs="Tahoma"/>
          <w:b/>
          <w:bCs/>
          <w:sz w:val="20"/>
          <w:szCs w:val="20"/>
          <w:lang w:eastAsia="ar-SA"/>
        </w:rPr>
        <w:tab/>
        <w:t>WYKONAWCA</w:t>
      </w:r>
    </w:p>
    <w:p w14:paraId="34A0531B" w14:textId="6ADFC04C" w:rsidR="00AD23FC" w:rsidRPr="00AD23FC" w:rsidRDefault="00AD23FC" w:rsidP="00D86DE8">
      <w:pPr>
        <w:autoSpaceDE w:val="0"/>
        <w:autoSpaceDN w:val="0"/>
        <w:adjustRightInd w:val="0"/>
        <w:spacing w:before="120" w:line="276" w:lineRule="auto"/>
        <w:ind w:left="5316" w:hanging="921"/>
        <w:jc w:val="both"/>
        <w:rPr>
          <w:rFonts w:ascii="Tahoma" w:eastAsia="Calibri" w:hAnsi="Tahoma" w:cs="Tahoma"/>
          <w:sz w:val="20"/>
          <w:szCs w:val="20"/>
        </w:rPr>
      </w:pPr>
      <w:r w:rsidRPr="00AD23FC">
        <w:rPr>
          <w:rFonts w:ascii="Tahoma" w:eastAsia="Calibri" w:hAnsi="Tahoma" w:cs="Tahoma"/>
          <w:sz w:val="20"/>
          <w:szCs w:val="20"/>
        </w:rPr>
        <w:lastRenderedPageBreak/>
        <w:t xml:space="preserve">Załącznik nr 2 </w:t>
      </w:r>
      <w:r w:rsidR="00D86DE8">
        <w:rPr>
          <w:rFonts w:ascii="Tahoma" w:eastAsia="Calibri" w:hAnsi="Tahoma" w:cs="Tahoma"/>
          <w:sz w:val="20"/>
          <w:szCs w:val="20"/>
        </w:rPr>
        <w:t xml:space="preserve">do umowy </w:t>
      </w:r>
      <w:r w:rsidRPr="00AD23FC">
        <w:rPr>
          <w:rFonts w:ascii="Tahoma" w:eastAsia="Calibri" w:hAnsi="Tahoma" w:cs="Tahoma"/>
          <w:sz w:val="20"/>
          <w:szCs w:val="20"/>
        </w:rPr>
        <w:t>-</w:t>
      </w:r>
      <w:r w:rsidR="00D86DE8">
        <w:rPr>
          <w:rFonts w:ascii="Tahoma" w:eastAsia="Calibri" w:hAnsi="Tahoma" w:cs="Tahoma"/>
          <w:sz w:val="20"/>
          <w:szCs w:val="20"/>
        </w:rPr>
        <w:t xml:space="preserve"> </w:t>
      </w:r>
      <w:r w:rsidRPr="00AD23FC">
        <w:rPr>
          <w:rFonts w:ascii="Tahoma" w:eastAsia="Calibri" w:hAnsi="Tahoma" w:cs="Tahoma"/>
          <w:i/>
          <w:iCs/>
          <w:sz w:val="20"/>
          <w:szCs w:val="20"/>
        </w:rPr>
        <w:t>Protokół końcowy(wzór)</w:t>
      </w:r>
    </w:p>
    <w:p w14:paraId="05A0F2E0" w14:textId="77777777" w:rsidR="00AD23FC" w:rsidRPr="00AD23FC" w:rsidRDefault="00AD23FC" w:rsidP="00AD23FC">
      <w:pPr>
        <w:tabs>
          <w:tab w:val="left" w:pos="2445"/>
        </w:tabs>
        <w:spacing w:before="120" w:line="276" w:lineRule="auto"/>
        <w:jc w:val="both"/>
        <w:rPr>
          <w:rFonts w:ascii="Tahoma" w:eastAsia="Calibri" w:hAnsi="Tahoma" w:cs="Tahoma"/>
          <w:b/>
          <w:bCs/>
          <w:sz w:val="20"/>
          <w:szCs w:val="20"/>
        </w:rPr>
      </w:pPr>
    </w:p>
    <w:p w14:paraId="0A923A78" w14:textId="77777777" w:rsidR="00AD23FC" w:rsidRPr="00AD23FC" w:rsidRDefault="00AD23FC" w:rsidP="00AD23FC">
      <w:pPr>
        <w:tabs>
          <w:tab w:val="left" w:pos="2445"/>
        </w:tabs>
        <w:spacing w:before="120" w:line="276" w:lineRule="auto"/>
        <w:jc w:val="both"/>
        <w:rPr>
          <w:rFonts w:ascii="Tahoma" w:eastAsia="Calibri" w:hAnsi="Tahoma" w:cs="Tahoma"/>
          <w:b/>
          <w:bCs/>
          <w:sz w:val="20"/>
          <w:szCs w:val="20"/>
        </w:rPr>
      </w:pPr>
      <w:r w:rsidRPr="00AD23FC">
        <w:rPr>
          <w:rFonts w:ascii="Tahoma" w:eastAsia="Calibri" w:hAnsi="Tahoma" w:cs="Tahoma"/>
          <w:b/>
          <w:bCs/>
          <w:sz w:val="20"/>
          <w:szCs w:val="20"/>
        </w:rPr>
        <w:t xml:space="preserve">PROTOKÓŁ ODBIORU </w:t>
      </w:r>
    </w:p>
    <w:p w14:paraId="26D9BED3" w14:textId="77777777" w:rsidR="00AD23FC" w:rsidRPr="00AD23FC" w:rsidRDefault="00AD23FC" w:rsidP="00AD23FC">
      <w:pPr>
        <w:tabs>
          <w:tab w:val="left" w:pos="2445"/>
        </w:tabs>
        <w:spacing w:before="120" w:line="276" w:lineRule="auto"/>
        <w:jc w:val="both"/>
        <w:rPr>
          <w:rFonts w:ascii="Tahoma" w:eastAsia="Calibri" w:hAnsi="Tahoma" w:cs="Tahoma"/>
          <w:b/>
          <w:bCs/>
          <w:sz w:val="20"/>
          <w:szCs w:val="20"/>
        </w:rPr>
      </w:pPr>
      <w:r w:rsidRPr="00AD23FC">
        <w:rPr>
          <w:rFonts w:ascii="Tahoma" w:eastAsia="Calibri" w:hAnsi="Tahoma" w:cs="Tahoma"/>
          <w:b/>
          <w:bCs/>
          <w:sz w:val="20"/>
          <w:szCs w:val="20"/>
        </w:rPr>
        <w:t>UMOWA NR ……………………………………</w:t>
      </w:r>
    </w:p>
    <w:p w14:paraId="0A7A6518" w14:textId="77777777" w:rsidR="00AD23FC" w:rsidRPr="00AD23FC" w:rsidRDefault="00AD23FC" w:rsidP="00AD23FC">
      <w:pPr>
        <w:tabs>
          <w:tab w:val="left" w:pos="2445"/>
        </w:tabs>
        <w:spacing w:before="120" w:line="276" w:lineRule="auto"/>
        <w:jc w:val="both"/>
        <w:rPr>
          <w:rFonts w:ascii="Tahoma" w:eastAsia="Calibri" w:hAnsi="Tahoma" w:cs="Tahoma"/>
          <w:b/>
          <w:bCs/>
          <w:sz w:val="20"/>
          <w:szCs w:val="20"/>
        </w:rPr>
      </w:pPr>
      <w:r w:rsidRPr="00AD23FC">
        <w:rPr>
          <w:rFonts w:ascii="Tahoma" w:eastAsia="Calibri" w:hAnsi="Tahoma" w:cs="Tahoma"/>
          <w:b/>
          <w:bCs/>
          <w:sz w:val="20"/>
          <w:szCs w:val="20"/>
        </w:rPr>
        <w:t>Z DNIA ………………………………</w:t>
      </w:r>
    </w:p>
    <w:p w14:paraId="1485054A" w14:textId="77777777" w:rsidR="00AD23FC" w:rsidRPr="00AD23FC" w:rsidRDefault="00AD23FC" w:rsidP="00AD23FC">
      <w:pPr>
        <w:tabs>
          <w:tab w:val="left" w:pos="2445"/>
        </w:tabs>
        <w:spacing w:before="120" w:line="276" w:lineRule="auto"/>
        <w:jc w:val="both"/>
        <w:rPr>
          <w:rFonts w:ascii="Tahoma" w:eastAsia="Calibri" w:hAnsi="Tahoma" w:cs="Tahoma"/>
          <w:b/>
          <w:bCs/>
          <w:sz w:val="20"/>
          <w:szCs w:val="20"/>
        </w:rPr>
      </w:pPr>
    </w:p>
    <w:p w14:paraId="4E28AADE" w14:textId="77777777" w:rsidR="00AD23FC" w:rsidRPr="00AD23FC" w:rsidRDefault="00AD23FC" w:rsidP="00AD23FC">
      <w:pPr>
        <w:tabs>
          <w:tab w:val="left" w:pos="2445"/>
        </w:tabs>
        <w:spacing w:before="120" w:line="276" w:lineRule="auto"/>
        <w:jc w:val="both"/>
        <w:rPr>
          <w:rFonts w:ascii="Tahoma" w:eastAsia="Calibri" w:hAnsi="Tahoma" w:cs="Tahoma"/>
          <w:b/>
          <w:bCs/>
          <w:sz w:val="20"/>
          <w:szCs w:val="20"/>
        </w:rPr>
      </w:pPr>
    </w:p>
    <w:p w14:paraId="092FEF54" w14:textId="77777777" w:rsidR="00AD23FC" w:rsidRPr="00AD23FC" w:rsidRDefault="00AD23FC" w:rsidP="00AD23FC">
      <w:pPr>
        <w:tabs>
          <w:tab w:val="left" w:pos="2445"/>
        </w:tabs>
        <w:spacing w:before="120" w:line="276" w:lineRule="auto"/>
        <w:jc w:val="both"/>
        <w:rPr>
          <w:rFonts w:ascii="Tahoma" w:eastAsia="Calibri" w:hAnsi="Tahoma" w:cs="Tahoma"/>
          <w:sz w:val="20"/>
          <w:szCs w:val="20"/>
        </w:rPr>
      </w:pPr>
      <w:r w:rsidRPr="00AD23FC">
        <w:rPr>
          <w:rFonts w:ascii="Tahoma" w:eastAsia="Calibri" w:hAnsi="Tahoma" w:cs="Tahoma"/>
          <w:sz w:val="20"/>
          <w:szCs w:val="20"/>
        </w:rPr>
        <w:t>Data przeprowadzenia odbioru:        ………………………………………………………….</w:t>
      </w:r>
    </w:p>
    <w:p w14:paraId="0EFD137B" w14:textId="77777777" w:rsidR="00AD23FC" w:rsidRPr="00AD23FC" w:rsidRDefault="00AD23FC" w:rsidP="00AD23FC">
      <w:pPr>
        <w:tabs>
          <w:tab w:val="left" w:pos="2445"/>
        </w:tabs>
        <w:spacing w:before="120" w:line="276" w:lineRule="auto"/>
        <w:jc w:val="both"/>
        <w:rPr>
          <w:rFonts w:ascii="Tahoma" w:eastAsia="Calibri" w:hAnsi="Tahoma" w:cs="Tahoma"/>
          <w:sz w:val="20"/>
          <w:szCs w:val="20"/>
        </w:rPr>
      </w:pPr>
      <w:r w:rsidRPr="00AD23FC">
        <w:rPr>
          <w:rFonts w:ascii="Tahoma" w:eastAsia="Calibri" w:hAnsi="Tahoma" w:cs="Tahoma"/>
          <w:sz w:val="20"/>
          <w:szCs w:val="20"/>
        </w:rPr>
        <w:t>Miejsce przeprowadzenia odbioru:       ………………………………………………………</w:t>
      </w:r>
    </w:p>
    <w:p w14:paraId="1DE0FE5F" w14:textId="77777777" w:rsidR="00AD23FC" w:rsidRPr="00AD23FC" w:rsidRDefault="00AD23FC" w:rsidP="00AD23FC">
      <w:pPr>
        <w:tabs>
          <w:tab w:val="left" w:pos="2445"/>
        </w:tabs>
        <w:spacing w:before="120" w:line="276" w:lineRule="auto"/>
        <w:jc w:val="both"/>
        <w:rPr>
          <w:rFonts w:ascii="Tahoma" w:eastAsia="Calibri" w:hAnsi="Tahoma" w:cs="Tahoma"/>
          <w:sz w:val="20"/>
          <w:szCs w:val="20"/>
        </w:rPr>
      </w:pPr>
      <w:r w:rsidRPr="00AD23FC">
        <w:rPr>
          <w:rFonts w:ascii="Tahoma" w:eastAsia="Calibri" w:hAnsi="Tahoma" w:cs="Tahoma"/>
          <w:sz w:val="20"/>
          <w:szCs w:val="20"/>
        </w:rPr>
        <w:t>Osoby dokonujące odbioru:</w:t>
      </w:r>
    </w:p>
    <w:p w14:paraId="5B8B4E30" w14:textId="77777777" w:rsidR="00AD23FC" w:rsidRPr="00AD23FC" w:rsidRDefault="00AD23FC" w:rsidP="00AD23FC">
      <w:pPr>
        <w:tabs>
          <w:tab w:val="left" w:pos="2445"/>
        </w:tabs>
        <w:spacing w:before="120" w:line="276" w:lineRule="auto"/>
        <w:jc w:val="both"/>
        <w:rPr>
          <w:rFonts w:ascii="Tahoma" w:eastAsia="Calibri" w:hAnsi="Tahoma" w:cs="Tahoma"/>
          <w:sz w:val="20"/>
          <w:szCs w:val="20"/>
        </w:rPr>
      </w:pPr>
      <w:r w:rsidRPr="00AD23FC">
        <w:rPr>
          <w:rFonts w:ascii="Tahoma" w:eastAsia="Calibri" w:hAnsi="Tahoma" w:cs="Tahoma"/>
          <w:sz w:val="20"/>
          <w:szCs w:val="20"/>
        </w:rPr>
        <w:t xml:space="preserve">Przedstawiciele Zamawiającego:  </w:t>
      </w:r>
      <w:r w:rsidRPr="00AD23FC">
        <w:rPr>
          <w:rFonts w:ascii="Tahoma" w:eastAsia="Calibri" w:hAnsi="Tahoma" w:cs="Tahoma"/>
          <w:sz w:val="20"/>
          <w:szCs w:val="20"/>
        </w:rPr>
        <w:tab/>
        <w:t>…………………………………………………….</w:t>
      </w:r>
    </w:p>
    <w:p w14:paraId="0A4372D0" w14:textId="77777777" w:rsidR="00AD23FC" w:rsidRPr="00AD23FC" w:rsidRDefault="00AD23FC" w:rsidP="00AD23FC">
      <w:pPr>
        <w:tabs>
          <w:tab w:val="left" w:pos="2445"/>
        </w:tabs>
        <w:spacing w:before="120" w:line="276" w:lineRule="auto"/>
        <w:jc w:val="both"/>
        <w:rPr>
          <w:rFonts w:ascii="Tahoma" w:eastAsia="Calibri" w:hAnsi="Tahoma" w:cs="Tahoma"/>
          <w:sz w:val="20"/>
          <w:szCs w:val="20"/>
        </w:rPr>
      </w:pPr>
      <w:r w:rsidRPr="00AD23FC">
        <w:rPr>
          <w:rFonts w:ascii="Tahoma" w:eastAsia="Calibri" w:hAnsi="Tahoma" w:cs="Tahoma"/>
          <w:sz w:val="20"/>
          <w:szCs w:val="20"/>
        </w:rPr>
        <w:tab/>
      </w:r>
      <w:r w:rsidRPr="00AD23FC">
        <w:rPr>
          <w:rFonts w:ascii="Tahoma" w:eastAsia="Calibri" w:hAnsi="Tahoma" w:cs="Tahoma"/>
          <w:sz w:val="20"/>
          <w:szCs w:val="20"/>
        </w:rPr>
        <w:tab/>
      </w:r>
      <w:r w:rsidRPr="00AD23FC">
        <w:rPr>
          <w:rFonts w:ascii="Tahoma" w:eastAsia="Calibri" w:hAnsi="Tahoma" w:cs="Tahoma"/>
          <w:sz w:val="20"/>
          <w:szCs w:val="20"/>
        </w:rPr>
        <w:tab/>
        <w:t>…………………………………………………….</w:t>
      </w:r>
    </w:p>
    <w:p w14:paraId="58985434" w14:textId="77777777" w:rsidR="00AD23FC" w:rsidRPr="00AD23FC" w:rsidRDefault="00AD23FC" w:rsidP="00AD23FC">
      <w:pPr>
        <w:tabs>
          <w:tab w:val="left" w:pos="2445"/>
        </w:tabs>
        <w:spacing w:before="120" w:line="276" w:lineRule="auto"/>
        <w:jc w:val="both"/>
        <w:rPr>
          <w:rFonts w:ascii="Tahoma" w:eastAsia="Calibri" w:hAnsi="Tahoma" w:cs="Tahoma"/>
          <w:sz w:val="20"/>
          <w:szCs w:val="20"/>
        </w:rPr>
      </w:pPr>
      <w:r w:rsidRPr="00AD23FC">
        <w:rPr>
          <w:rFonts w:ascii="Tahoma" w:eastAsia="Calibri" w:hAnsi="Tahoma" w:cs="Tahoma"/>
          <w:sz w:val="20"/>
          <w:szCs w:val="20"/>
        </w:rPr>
        <w:tab/>
      </w:r>
      <w:r w:rsidRPr="00AD23FC">
        <w:rPr>
          <w:rFonts w:ascii="Tahoma" w:eastAsia="Calibri" w:hAnsi="Tahoma" w:cs="Tahoma"/>
          <w:sz w:val="20"/>
          <w:szCs w:val="20"/>
        </w:rPr>
        <w:tab/>
      </w:r>
      <w:r w:rsidRPr="00AD23FC">
        <w:rPr>
          <w:rFonts w:ascii="Tahoma" w:eastAsia="Calibri" w:hAnsi="Tahoma" w:cs="Tahoma"/>
          <w:sz w:val="20"/>
          <w:szCs w:val="20"/>
        </w:rPr>
        <w:tab/>
        <w:t>…………………………………………………….</w:t>
      </w:r>
    </w:p>
    <w:p w14:paraId="66E32308" w14:textId="77777777" w:rsidR="00AD23FC" w:rsidRPr="00AD23FC" w:rsidRDefault="00AD23FC" w:rsidP="00AD23FC">
      <w:pPr>
        <w:tabs>
          <w:tab w:val="left" w:pos="2445"/>
        </w:tabs>
        <w:spacing w:before="120" w:line="276" w:lineRule="auto"/>
        <w:jc w:val="both"/>
        <w:rPr>
          <w:rFonts w:ascii="Tahoma" w:eastAsia="Calibri" w:hAnsi="Tahoma" w:cs="Tahoma"/>
          <w:sz w:val="20"/>
          <w:szCs w:val="20"/>
        </w:rPr>
      </w:pPr>
    </w:p>
    <w:p w14:paraId="32C3E96F" w14:textId="77777777" w:rsidR="00AD23FC" w:rsidRPr="00AD23FC" w:rsidRDefault="00AD23FC" w:rsidP="00AD23FC">
      <w:pPr>
        <w:tabs>
          <w:tab w:val="left" w:pos="2445"/>
        </w:tabs>
        <w:spacing w:before="120" w:line="276" w:lineRule="auto"/>
        <w:jc w:val="both"/>
        <w:rPr>
          <w:rFonts w:ascii="Tahoma" w:eastAsia="Calibri" w:hAnsi="Tahoma" w:cs="Tahoma"/>
          <w:sz w:val="20"/>
          <w:szCs w:val="20"/>
        </w:rPr>
      </w:pPr>
      <w:r w:rsidRPr="00AD23FC">
        <w:rPr>
          <w:rFonts w:ascii="Tahoma" w:eastAsia="Calibri" w:hAnsi="Tahoma" w:cs="Tahoma"/>
          <w:sz w:val="20"/>
          <w:szCs w:val="20"/>
        </w:rPr>
        <w:t xml:space="preserve">Przedstawiciele Wykonawcy:  </w:t>
      </w:r>
      <w:r w:rsidRPr="00AD23FC">
        <w:rPr>
          <w:rFonts w:ascii="Tahoma" w:eastAsia="Calibri" w:hAnsi="Tahoma" w:cs="Tahoma"/>
          <w:sz w:val="20"/>
          <w:szCs w:val="20"/>
        </w:rPr>
        <w:tab/>
        <w:t xml:space="preserve">            …………………………………………………….</w:t>
      </w:r>
    </w:p>
    <w:p w14:paraId="20DF2703" w14:textId="77777777" w:rsidR="00AD23FC" w:rsidRPr="00AD23FC" w:rsidRDefault="00AD23FC" w:rsidP="00AD23FC">
      <w:pPr>
        <w:tabs>
          <w:tab w:val="left" w:pos="2445"/>
        </w:tabs>
        <w:spacing w:before="120" w:line="276" w:lineRule="auto"/>
        <w:jc w:val="both"/>
        <w:rPr>
          <w:rFonts w:ascii="Tahoma" w:eastAsia="Calibri" w:hAnsi="Tahoma" w:cs="Tahoma"/>
          <w:sz w:val="20"/>
          <w:szCs w:val="20"/>
        </w:rPr>
      </w:pPr>
      <w:r w:rsidRPr="00AD23FC">
        <w:rPr>
          <w:rFonts w:ascii="Tahoma" w:eastAsia="Calibri" w:hAnsi="Tahoma" w:cs="Tahoma"/>
          <w:sz w:val="20"/>
          <w:szCs w:val="20"/>
        </w:rPr>
        <w:tab/>
      </w:r>
      <w:r w:rsidRPr="00AD23FC">
        <w:rPr>
          <w:rFonts w:ascii="Tahoma" w:eastAsia="Calibri" w:hAnsi="Tahoma" w:cs="Tahoma"/>
          <w:sz w:val="20"/>
          <w:szCs w:val="20"/>
        </w:rPr>
        <w:tab/>
      </w:r>
      <w:r w:rsidRPr="00AD23FC">
        <w:rPr>
          <w:rFonts w:ascii="Tahoma" w:eastAsia="Calibri" w:hAnsi="Tahoma" w:cs="Tahoma"/>
          <w:sz w:val="20"/>
          <w:szCs w:val="20"/>
        </w:rPr>
        <w:tab/>
        <w:t>…………………………………………………….</w:t>
      </w:r>
    </w:p>
    <w:p w14:paraId="2BE84FD8" w14:textId="77777777" w:rsidR="00AD23FC" w:rsidRPr="00AD23FC" w:rsidRDefault="00AD23FC" w:rsidP="00AD23FC">
      <w:pPr>
        <w:tabs>
          <w:tab w:val="left" w:pos="2445"/>
        </w:tabs>
        <w:spacing w:before="120" w:line="276" w:lineRule="auto"/>
        <w:jc w:val="both"/>
        <w:rPr>
          <w:rFonts w:ascii="Tahoma" w:eastAsia="Calibri" w:hAnsi="Tahoma" w:cs="Tahoma"/>
          <w:sz w:val="20"/>
          <w:szCs w:val="20"/>
        </w:rPr>
      </w:pPr>
      <w:r w:rsidRPr="00AD23FC">
        <w:rPr>
          <w:rFonts w:ascii="Tahoma" w:eastAsia="Calibri" w:hAnsi="Tahoma" w:cs="Tahoma"/>
          <w:sz w:val="20"/>
          <w:szCs w:val="20"/>
        </w:rPr>
        <w:tab/>
      </w:r>
      <w:r w:rsidRPr="00AD23FC">
        <w:rPr>
          <w:rFonts w:ascii="Tahoma" w:eastAsia="Calibri" w:hAnsi="Tahoma" w:cs="Tahoma"/>
          <w:sz w:val="20"/>
          <w:szCs w:val="20"/>
        </w:rPr>
        <w:tab/>
      </w:r>
      <w:r w:rsidRPr="00AD23FC">
        <w:rPr>
          <w:rFonts w:ascii="Tahoma" w:eastAsia="Calibri" w:hAnsi="Tahoma" w:cs="Tahoma"/>
          <w:sz w:val="20"/>
          <w:szCs w:val="20"/>
        </w:rPr>
        <w:tab/>
        <w:t>…………………………………………………….</w:t>
      </w:r>
    </w:p>
    <w:p w14:paraId="0A4BDC53" w14:textId="77777777" w:rsidR="00AD23FC" w:rsidRPr="00AD23FC" w:rsidRDefault="00AD23FC" w:rsidP="00AD23FC">
      <w:pPr>
        <w:tabs>
          <w:tab w:val="left" w:pos="2445"/>
        </w:tabs>
        <w:spacing w:before="120" w:line="276" w:lineRule="auto"/>
        <w:jc w:val="both"/>
        <w:rPr>
          <w:rFonts w:ascii="Tahoma" w:eastAsia="Calibri" w:hAnsi="Tahoma" w:cs="Tahoma"/>
          <w:sz w:val="20"/>
          <w:szCs w:val="20"/>
        </w:rPr>
      </w:pPr>
      <w:r w:rsidRPr="00AD23FC">
        <w:rPr>
          <w:rFonts w:ascii="Tahoma" w:eastAsia="Calibri" w:hAnsi="Tahoma" w:cs="Tahoma"/>
          <w:sz w:val="20"/>
          <w:szCs w:val="20"/>
        </w:rPr>
        <w:t>Przedmiot Umowy:</w:t>
      </w:r>
    </w:p>
    <w:p w14:paraId="1B50213D" w14:textId="77777777" w:rsidR="00AD23FC" w:rsidRPr="00AD23FC" w:rsidRDefault="00AD23FC" w:rsidP="00AD23FC">
      <w:pPr>
        <w:tabs>
          <w:tab w:val="left" w:pos="2445"/>
        </w:tabs>
        <w:spacing w:before="120" w:line="276" w:lineRule="auto"/>
        <w:jc w:val="both"/>
        <w:rPr>
          <w:rFonts w:ascii="Tahoma" w:eastAsia="Calibri" w:hAnsi="Tahoma" w:cs="Tahoma"/>
          <w:sz w:val="20"/>
          <w:szCs w:val="20"/>
        </w:rPr>
      </w:pPr>
      <w:r w:rsidRPr="00AD23FC">
        <w:rPr>
          <w:rFonts w:ascii="Tahoma" w:eastAsia="Calibri" w:hAnsi="Tahoma" w:cs="Tahoma"/>
          <w:sz w:val="20"/>
          <w:szCs w:val="20"/>
        </w:rPr>
        <w:t>……………………………………………………………………………….………………………………………………………………………………………………………………………………………………………………………………………………………….…………</w:t>
      </w:r>
    </w:p>
    <w:p w14:paraId="6C17E6C4"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r w:rsidRPr="00AD23FC">
        <w:rPr>
          <w:rFonts w:ascii="Tahoma" w:eastAsia="Calibri" w:hAnsi="Tahoma" w:cs="Tahoma"/>
          <w:sz w:val="20"/>
          <w:szCs w:val="20"/>
        </w:rPr>
        <w:t>Zgodność wykonania usługi z umową:</w:t>
      </w:r>
      <w:r w:rsidRPr="00AD23FC">
        <w:rPr>
          <w:rFonts w:ascii="Tahoma" w:eastAsia="Calibri" w:hAnsi="Tahoma" w:cs="Tahoma"/>
          <w:sz w:val="20"/>
          <w:szCs w:val="20"/>
        </w:rPr>
        <w:tab/>
        <w:t>.</w:t>
      </w:r>
    </w:p>
    <w:p w14:paraId="6BFCE396"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r w:rsidRPr="00AD23FC">
        <w:rPr>
          <w:rFonts w:ascii="Tahoma" w:eastAsia="Calibri" w:hAnsi="Tahoma" w:cs="Tahoma"/>
          <w:sz w:val="20"/>
          <w:szCs w:val="20"/>
        </w:rPr>
        <w:tab/>
      </w:r>
    </w:p>
    <w:p w14:paraId="5FB3F165"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r w:rsidRPr="00AD23FC">
        <w:rPr>
          <w:rFonts w:ascii="Tahoma" w:eastAsia="Calibri" w:hAnsi="Tahoma" w:cs="Tahoma"/>
          <w:sz w:val="20"/>
          <w:szCs w:val="20"/>
        </w:rPr>
        <w:t>Wnioski końcowe.</w:t>
      </w:r>
      <w:r w:rsidRPr="00AD23FC">
        <w:rPr>
          <w:rFonts w:ascii="Tahoma" w:eastAsia="Calibri" w:hAnsi="Tahoma" w:cs="Tahoma"/>
          <w:sz w:val="20"/>
          <w:szCs w:val="20"/>
        </w:rPr>
        <w:tab/>
        <w:t>.</w:t>
      </w:r>
    </w:p>
    <w:p w14:paraId="15408BEE"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r w:rsidRPr="00AD23FC">
        <w:rPr>
          <w:rFonts w:ascii="Tahoma" w:eastAsia="Calibri" w:hAnsi="Tahoma" w:cs="Tahoma"/>
          <w:sz w:val="20"/>
          <w:szCs w:val="20"/>
        </w:rPr>
        <w:tab/>
        <w:t>.</w:t>
      </w:r>
    </w:p>
    <w:p w14:paraId="6844F3F0"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p>
    <w:p w14:paraId="384F2D28" w14:textId="0FAA8414" w:rsidR="00AD23FC" w:rsidRPr="00AD23FC" w:rsidRDefault="00AD23FC" w:rsidP="00AD23FC">
      <w:pPr>
        <w:tabs>
          <w:tab w:val="right" w:leader="dot" w:pos="9072"/>
        </w:tabs>
        <w:spacing w:before="120" w:line="276" w:lineRule="auto"/>
        <w:jc w:val="right"/>
        <w:rPr>
          <w:rFonts w:ascii="Tahoma" w:eastAsia="Calibri" w:hAnsi="Tahoma" w:cs="Tahoma"/>
          <w:sz w:val="20"/>
          <w:szCs w:val="20"/>
        </w:rPr>
      </w:pPr>
      <w:r w:rsidRPr="00AD23FC">
        <w:rPr>
          <w:rFonts w:ascii="Tahoma" w:eastAsia="Calibri" w:hAnsi="Tahoma" w:cs="Tahoma"/>
          <w:sz w:val="20"/>
          <w:szCs w:val="20"/>
        </w:rPr>
        <w:t>WYKONAWCA                                                                                             ZAMAWIAJĄCY</w:t>
      </w:r>
      <w:r w:rsidRPr="00AD23FC">
        <w:rPr>
          <w:rFonts w:ascii="Tahoma" w:eastAsia="Calibri" w:hAnsi="Tahoma" w:cs="Tahoma"/>
          <w:sz w:val="20"/>
          <w:szCs w:val="20"/>
        </w:rPr>
        <w:br w:type="page"/>
      </w:r>
      <w:r w:rsidRPr="00AD23FC">
        <w:rPr>
          <w:rFonts w:ascii="Tahoma" w:eastAsia="Calibri" w:hAnsi="Tahoma" w:cs="Tahoma"/>
          <w:sz w:val="20"/>
          <w:szCs w:val="20"/>
        </w:rPr>
        <w:lastRenderedPageBreak/>
        <w:t>Załącznik nr 3</w:t>
      </w:r>
      <w:r w:rsidR="00D86DE8">
        <w:rPr>
          <w:rFonts w:ascii="Tahoma" w:eastAsia="Calibri" w:hAnsi="Tahoma" w:cs="Tahoma"/>
          <w:sz w:val="20"/>
          <w:szCs w:val="20"/>
        </w:rPr>
        <w:t xml:space="preserve"> do Umowy</w:t>
      </w:r>
    </w:p>
    <w:p w14:paraId="508431BF" w14:textId="77777777" w:rsidR="00AD23FC" w:rsidRPr="00AD23FC" w:rsidRDefault="00AD23FC" w:rsidP="00AD23FC">
      <w:pPr>
        <w:tabs>
          <w:tab w:val="right" w:leader="dot" w:pos="9072"/>
        </w:tabs>
        <w:spacing w:before="120" w:line="276" w:lineRule="auto"/>
        <w:jc w:val="right"/>
        <w:rPr>
          <w:rFonts w:ascii="Tahoma" w:eastAsia="Calibri" w:hAnsi="Tahoma" w:cs="Tahoma"/>
          <w:i/>
          <w:iCs/>
          <w:sz w:val="20"/>
          <w:szCs w:val="20"/>
        </w:rPr>
      </w:pPr>
      <w:r w:rsidRPr="00AD23FC">
        <w:rPr>
          <w:rFonts w:ascii="Tahoma" w:eastAsia="Calibri" w:hAnsi="Tahoma" w:cs="Tahoma"/>
          <w:i/>
          <w:iCs/>
          <w:sz w:val="20"/>
          <w:szCs w:val="20"/>
        </w:rPr>
        <w:t>Upoważnienie (wzór)</w:t>
      </w:r>
    </w:p>
    <w:p w14:paraId="7A753A89" w14:textId="77777777" w:rsidR="00AD23FC" w:rsidRPr="00AD23FC" w:rsidRDefault="00AD23FC" w:rsidP="00AD23FC">
      <w:pPr>
        <w:tabs>
          <w:tab w:val="right" w:leader="dot" w:pos="9072"/>
        </w:tabs>
        <w:spacing w:before="120" w:line="276" w:lineRule="auto"/>
        <w:jc w:val="right"/>
        <w:rPr>
          <w:rFonts w:ascii="Tahoma" w:eastAsia="Calibri" w:hAnsi="Tahoma" w:cs="Tahoma"/>
          <w:sz w:val="20"/>
          <w:szCs w:val="20"/>
        </w:rPr>
      </w:pPr>
    </w:p>
    <w:p w14:paraId="7E5384EA" w14:textId="77777777" w:rsidR="00AD23FC" w:rsidRPr="00AD23FC" w:rsidRDefault="00AD23FC" w:rsidP="00AD23FC">
      <w:pPr>
        <w:spacing w:before="120" w:line="276" w:lineRule="auto"/>
        <w:jc w:val="both"/>
        <w:rPr>
          <w:rFonts w:ascii="Tahoma" w:eastAsia="Calibri" w:hAnsi="Tahoma" w:cs="Tahoma"/>
          <w:b/>
          <w:bCs/>
          <w:sz w:val="20"/>
          <w:szCs w:val="20"/>
        </w:rPr>
      </w:pPr>
      <w:r w:rsidRPr="00AD23FC">
        <w:rPr>
          <w:rFonts w:ascii="Tahoma" w:eastAsia="Calibri" w:hAnsi="Tahoma" w:cs="Tahoma"/>
          <w:b/>
          <w:bCs/>
          <w:sz w:val="20"/>
          <w:szCs w:val="20"/>
        </w:rPr>
        <w:t>UPOWAŻNIENIE</w:t>
      </w:r>
    </w:p>
    <w:p w14:paraId="651EFB9E" w14:textId="77777777" w:rsidR="00AD23FC" w:rsidRPr="00AD23FC" w:rsidRDefault="00AD23FC" w:rsidP="00AD23FC">
      <w:pPr>
        <w:spacing w:before="120" w:line="276" w:lineRule="auto"/>
        <w:jc w:val="both"/>
        <w:rPr>
          <w:rFonts w:ascii="Tahoma" w:eastAsia="Calibri" w:hAnsi="Tahoma" w:cs="Tahoma"/>
          <w:b/>
          <w:bCs/>
          <w:sz w:val="20"/>
          <w:szCs w:val="20"/>
        </w:rPr>
      </w:pPr>
    </w:p>
    <w:p w14:paraId="70A7CAEA" w14:textId="77777777" w:rsidR="00AD23FC" w:rsidRPr="00AD23FC" w:rsidRDefault="00AD23FC" w:rsidP="00AD23FC">
      <w:pPr>
        <w:spacing w:before="120" w:line="276" w:lineRule="auto"/>
        <w:jc w:val="both"/>
        <w:rPr>
          <w:rFonts w:ascii="Tahoma" w:eastAsia="Calibri" w:hAnsi="Tahoma" w:cs="Tahoma"/>
          <w:b/>
          <w:bCs/>
          <w:sz w:val="20"/>
          <w:szCs w:val="20"/>
        </w:rPr>
      </w:pPr>
    </w:p>
    <w:p w14:paraId="70207023" w14:textId="77777777" w:rsidR="00AD23FC" w:rsidRPr="00AD23FC" w:rsidRDefault="00AD23FC" w:rsidP="00AD23FC">
      <w:pPr>
        <w:spacing w:before="120" w:line="276" w:lineRule="auto"/>
        <w:jc w:val="both"/>
        <w:rPr>
          <w:rFonts w:ascii="Tahoma" w:eastAsia="Calibri" w:hAnsi="Tahoma" w:cs="Tahoma"/>
          <w:sz w:val="20"/>
          <w:szCs w:val="20"/>
        </w:rPr>
      </w:pPr>
      <w:r w:rsidRPr="00AD23FC">
        <w:rPr>
          <w:rFonts w:ascii="Tahoma" w:eastAsia="Calibri" w:hAnsi="Tahoma" w:cs="Tahoma"/>
          <w:sz w:val="20"/>
          <w:szCs w:val="20"/>
        </w:rPr>
        <w:t>Działając na podstawie umowy ………………. z dnia ……………... upoważniam Pana(ią)</w:t>
      </w:r>
      <w:r w:rsidRPr="00AD23FC">
        <w:rPr>
          <w:rFonts w:ascii="Tahoma" w:eastAsia="Calibri" w:hAnsi="Tahoma" w:cs="Tahoma"/>
          <w:bCs/>
          <w:sz w:val="20"/>
          <w:szCs w:val="20"/>
        </w:rPr>
        <w:t>..............................................................</w:t>
      </w:r>
      <w:r w:rsidRPr="00AD23FC">
        <w:rPr>
          <w:rFonts w:ascii="Tahoma" w:eastAsia="Calibri" w:hAnsi="Tahoma" w:cs="Tahoma"/>
          <w:b/>
          <w:bCs/>
          <w:sz w:val="20"/>
          <w:szCs w:val="20"/>
        </w:rPr>
        <w:t xml:space="preserve"> </w:t>
      </w:r>
      <w:r w:rsidRPr="00AD23FC">
        <w:rPr>
          <w:rFonts w:ascii="Tahoma" w:eastAsia="Calibri" w:hAnsi="Tahoma" w:cs="Tahoma"/>
          <w:sz w:val="20"/>
          <w:szCs w:val="20"/>
        </w:rPr>
        <w:t>legitymującego(ą) się dowodem osobistym:</w:t>
      </w:r>
    </w:p>
    <w:p w14:paraId="277AD5BE" w14:textId="77777777" w:rsidR="00AD23FC" w:rsidRPr="00AD23FC" w:rsidRDefault="00AD23FC" w:rsidP="00AD23FC">
      <w:pPr>
        <w:spacing w:before="120" w:line="276" w:lineRule="auto"/>
        <w:jc w:val="both"/>
        <w:rPr>
          <w:rFonts w:ascii="Tahoma" w:eastAsia="Calibri" w:hAnsi="Tahoma" w:cs="Tahoma"/>
          <w:sz w:val="20"/>
          <w:szCs w:val="20"/>
        </w:rPr>
      </w:pPr>
      <w:r w:rsidRPr="00AD23FC">
        <w:rPr>
          <w:rFonts w:ascii="Tahoma" w:eastAsia="Calibri" w:hAnsi="Tahoma" w:cs="Tahoma"/>
          <w:sz w:val="20"/>
          <w:szCs w:val="20"/>
        </w:rPr>
        <w:t>Seria i numer: ……………………………………………………………</w:t>
      </w:r>
    </w:p>
    <w:p w14:paraId="2E66AA93" w14:textId="77777777" w:rsidR="00AD23FC" w:rsidRPr="00AD23FC" w:rsidRDefault="00AD23FC" w:rsidP="00AD23FC">
      <w:pPr>
        <w:spacing w:before="120" w:line="276" w:lineRule="auto"/>
        <w:jc w:val="both"/>
        <w:rPr>
          <w:rFonts w:ascii="Tahoma" w:eastAsia="Calibri" w:hAnsi="Tahoma" w:cs="Tahoma"/>
          <w:sz w:val="20"/>
          <w:szCs w:val="20"/>
        </w:rPr>
      </w:pPr>
      <w:r w:rsidRPr="00AD23FC">
        <w:rPr>
          <w:rFonts w:ascii="Tahoma" w:eastAsia="Calibri" w:hAnsi="Tahoma" w:cs="Tahoma"/>
          <w:sz w:val="20"/>
          <w:szCs w:val="20"/>
        </w:rPr>
        <w:t>Wydanym przez: ………………………………………………………….</w:t>
      </w:r>
    </w:p>
    <w:p w14:paraId="33AA86FF" w14:textId="77777777" w:rsidR="00AD23FC" w:rsidRPr="00AD23FC" w:rsidRDefault="00AD23FC" w:rsidP="00AD23FC">
      <w:pPr>
        <w:spacing w:before="120" w:line="276" w:lineRule="auto"/>
        <w:jc w:val="both"/>
        <w:rPr>
          <w:rFonts w:ascii="Tahoma" w:eastAsia="Calibri" w:hAnsi="Tahoma" w:cs="Tahoma"/>
          <w:sz w:val="20"/>
          <w:szCs w:val="20"/>
        </w:rPr>
      </w:pPr>
      <w:r w:rsidRPr="00AD23FC">
        <w:rPr>
          <w:rFonts w:ascii="Tahoma" w:eastAsia="Calibri" w:hAnsi="Tahoma" w:cs="Tahoma"/>
          <w:sz w:val="20"/>
          <w:szCs w:val="20"/>
        </w:rPr>
        <w:t>Nr ewidencyjny PESEL: …………………………………………………..</w:t>
      </w:r>
    </w:p>
    <w:p w14:paraId="3009A3F4" w14:textId="77777777" w:rsidR="00AD23FC" w:rsidRPr="00AD23FC" w:rsidRDefault="00AD23FC" w:rsidP="00AD23FC">
      <w:pPr>
        <w:spacing w:before="120" w:line="276" w:lineRule="auto"/>
        <w:jc w:val="both"/>
        <w:rPr>
          <w:rFonts w:ascii="Tahoma" w:eastAsia="Calibri" w:hAnsi="Tahoma" w:cs="Tahoma"/>
          <w:sz w:val="20"/>
          <w:szCs w:val="20"/>
        </w:rPr>
      </w:pPr>
      <w:r w:rsidRPr="00AD23FC">
        <w:rPr>
          <w:rFonts w:ascii="Tahoma" w:eastAsia="Calibri" w:hAnsi="Tahoma" w:cs="Tahoma"/>
          <w:sz w:val="20"/>
          <w:szCs w:val="20"/>
        </w:rPr>
        <w:t>Zatrudnionego(nią) w Urzędzie do Spraw Cudzoziemców na stanowisku ………… do dokonania odbioru przedmiotu umowy.</w:t>
      </w:r>
    </w:p>
    <w:p w14:paraId="7CE38DC5" w14:textId="77777777" w:rsidR="00AD23FC" w:rsidRPr="00AD23FC" w:rsidRDefault="00AD23FC" w:rsidP="00AD23FC">
      <w:pPr>
        <w:spacing w:before="120" w:line="276" w:lineRule="auto"/>
        <w:jc w:val="both"/>
        <w:rPr>
          <w:rFonts w:ascii="Tahoma" w:eastAsia="Calibri" w:hAnsi="Tahoma" w:cs="Tahoma"/>
          <w:sz w:val="20"/>
          <w:szCs w:val="20"/>
        </w:rPr>
      </w:pPr>
    </w:p>
    <w:p w14:paraId="40C2BF5E" w14:textId="77777777" w:rsidR="00AD23FC" w:rsidRPr="00AD23FC" w:rsidRDefault="00AD23FC" w:rsidP="00AD23FC">
      <w:pPr>
        <w:spacing w:before="120" w:line="276" w:lineRule="auto"/>
        <w:jc w:val="both"/>
        <w:rPr>
          <w:rFonts w:ascii="Tahoma" w:eastAsia="Calibri" w:hAnsi="Tahoma" w:cs="Tahoma"/>
          <w:sz w:val="20"/>
          <w:szCs w:val="20"/>
        </w:rPr>
      </w:pPr>
    </w:p>
    <w:p w14:paraId="0A345C48" w14:textId="77777777" w:rsidR="00AD23FC" w:rsidRPr="00AD23FC" w:rsidRDefault="00AD23FC" w:rsidP="00AD23FC">
      <w:pPr>
        <w:spacing w:before="120" w:line="276" w:lineRule="auto"/>
        <w:jc w:val="both"/>
        <w:rPr>
          <w:rFonts w:ascii="Tahoma" w:eastAsia="Calibri" w:hAnsi="Tahoma" w:cs="Tahoma"/>
          <w:sz w:val="20"/>
          <w:szCs w:val="20"/>
        </w:rPr>
      </w:pPr>
    </w:p>
    <w:p w14:paraId="15C4F58C" w14:textId="77777777" w:rsidR="00AD23FC" w:rsidRPr="00AD23FC" w:rsidRDefault="00AD23FC" w:rsidP="00AD23FC">
      <w:pPr>
        <w:spacing w:before="120" w:line="276" w:lineRule="auto"/>
        <w:jc w:val="both"/>
        <w:rPr>
          <w:rFonts w:ascii="Tahoma" w:eastAsia="Calibri" w:hAnsi="Tahoma" w:cs="Tahoma"/>
          <w:sz w:val="20"/>
          <w:szCs w:val="20"/>
        </w:rPr>
      </w:pPr>
      <w:r w:rsidRPr="00AD23FC">
        <w:rPr>
          <w:rFonts w:ascii="Tahoma" w:eastAsia="Calibri" w:hAnsi="Tahoma" w:cs="Tahoma"/>
          <w:sz w:val="20"/>
          <w:szCs w:val="20"/>
        </w:rPr>
        <w:t xml:space="preserve">Warszawa, dnia ………………………… </w:t>
      </w:r>
    </w:p>
    <w:p w14:paraId="400CC8F6" w14:textId="77777777" w:rsidR="00AD23FC" w:rsidRPr="00AD23FC" w:rsidRDefault="00AD23FC" w:rsidP="00AD23FC">
      <w:pPr>
        <w:spacing w:before="120" w:line="276" w:lineRule="auto"/>
        <w:jc w:val="both"/>
        <w:rPr>
          <w:rFonts w:ascii="Tahoma" w:eastAsia="Calibri" w:hAnsi="Tahoma" w:cs="Tahoma"/>
          <w:sz w:val="20"/>
          <w:szCs w:val="20"/>
        </w:rPr>
      </w:pPr>
      <w:r w:rsidRPr="00AD23FC">
        <w:rPr>
          <w:rFonts w:ascii="Tahoma" w:eastAsia="Calibri" w:hAnsi="Tahoma" w:cs="Tahoma"/>
          <w:sz w:val="20"/>
          <w:szCs w:val="20"/>
        </w:rPr>
        <w:t xml:space="preserve">                                                                                                  Dyrektor Generalny</w:t>
      </w:r>
    </w:p>
    <w:p w14:paraId="45865BAF" w14:textId="77777777" w:rsidR="00AD23FC" w:rsidRPr="00AD23FC" w:rsidRDefault="00AD23FC" w:rsidP="00AD23FC">
      <w:pPr>
        <w:spacing w:before="120" w:line="276" w:lineRule="auto"/>
        <w:ind w:left="5529"/>
        <w:jc w:val="both"/>
        <w:rPr>
          <w:rFonts w:ascii="Tahoma" w:eastAsia="Calibri" w:hAnsi="Tahoma" w:cs="Tahoma"/>
          <w:sz w:val="20"/>
          <w:szCs w:val="20"/>
        </w:rPr>
      </w:pPr>
      <w:r w:rsidRPr="00AD23FC">
        <w:rPr>
          <w:rFonts w:ascii="Tahoma" w:eastAsia="Calibri" w:hAnsi="Tahoma" w:cs="Tahoma"/>
          <w:sz w:val="20"/>
          <w:szCs w:val="20"/>
        </w:rPr>
        <w:t>Urzędu do Spraw Cudzoziemców</w:t>
      </w:r>
    </w:p>
    <w:p w14:paraId="4E782C01"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p>
    <w:p w14:paraId="733CFDA0"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p>
    <w:p w14:paraId="05DAC61C"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p>
    <w:p w14:paraId="34EED1B3"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p>
    <w:p w14:paraId="48EF9C57"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p>
    <w:p w14:paraId="2B4D870E"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p>
    <w:p w14:paraId="5842E892"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p>
    <w:p w14:paraId="19E103A1"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p>
    <w:p w14:paraId="6855021D" w14:textId="77777777" w:rsidR="00AD23FC" w:rsidRPr="00AD23FC" w:rsidRDefault="00AD23FC" w:rsidP="00AD23FC">
      <w:pPr>
        <w:spacing w:before="120" w:line="276" w:lineRule="auto"/>
        <w:jc w:val="both"/>
        <w:rPr>
          <w:rFonts w:ascii="Tahoma" w:eastAsia="Calibri" w:hAnsi="Tahoma" w:cs="Tahoma"/>
          <w:b/>
          <w:bCs/>
          <w:i/>
          <w:iCs/>
          <w:sz w:val="20"/>
          <w:szCs w:val="20"/>
        </w:rPr>
      </w:pPr>
    </w:p>
    <w:p w14:paraId="203F0F71" w14:textId="77777777" w:rsidR="00AD23FC" w:rsidRPr="00AD23FC" w:rsidRDefault="00AD23FC" w:rsidP="00AD23FC">
      <w:pPr>
        <w:spacing w:after="200" w:line="276" w:lineRule="auto"/>
        <w:ind w:left="9923" w:right="677"/>
        <w:jc w:val="both"/>
        <w:rPr>
          <w:rFonts w:ascii="Tahoma" w:eastAsia="Calibri" w:hAnsi="Tahoma" w:cs="Tahoma"/>
          <w:sz w:val="20"/>
          <w:szCs w:val="20"/>
          <w:lang w:eastAsia="en-US"/>
        </w:rPr>
      </w:pPr>
    </w:p>
    <w:p w14:paraId="2E403406" w14:textId="77777777" w:rsidR="00AD23FC" w:rsidRPr="00AD23FC" w:rsidRDefault="00AD23FC" w:rsidP="00AD23FC">
      <w:pPr>
        <w:spacing w:after="200" w:line="276" w:lineRule="auto"/>
        <w:ind w:left="9923" w:right="677"/>
        <w:jc w:val="both"/>
        <w:rPr>
          <w:rFonts w:ascii="Tahoma" w:eastAsia="Calibri" w:hAnsi="Tahoma" w:cs="Tahoma"/>
          <w:sz w:val="20"/>
          <w:szCs w:val="20"/>
          <w:lang w:eastAsia="en-US"/>
        </w:rPr>
      </w:pPr>
    </w:p>
    <w:p w14:paraId="70189914" w14:textId="77777777" w:rsidR="00AD23FC" w:rsidRPr="00AD23FC" w:rsidRDefault="00AD23FC" w:rsidP="00AD23FC">
      <w:pPr>
        <w:spacing w:after="200" w:line="276" w:lineRule="auto"/>
        <w:ind w:left="9923" w:right="677"/>
        <w:jc w:val="both"/>
        <w:rPr>
          <w:rFonts w:ascii="Tahoma" w:eastAsia="Calibri" w:hAnsi="Tahoma" w:cs="Tahoma"/>
          <w:sz w:val="20"/>
          <w:szCs w:val="20"/>
          <w:lang w:eastAsia="en-US"/>
        </w:rPr>
      </w:pPr>
    </w:p>
    <w:p w14:paraId="7AB5785E" w14:textId="77777777" w:rsidR="00AD23FC" w:rsidRPr="00AD23FC" w:rsidRDefault="00AD23FC" w:rsidP="00AD23FC">
      <w:pPr>
        <w:spacing w:after="200" w:line="276" w:lineRule="auto"/>
        <w:ind w:right="677"/>
        <w:jc w:val="both"/>
        <w:rPr>
          <w:rFonts w:ascii="Tahoma" w:eastAsia="Calibri" w:hAnsi="Tahoma" w:cs="Tahoma"/>
          <w:sz w:val="20"/>
          <w:szCs w:val="20"/>
          <w:lang w:eastAsia="en-US"/>
        </w:rPr>
      </w:pPr>
    </w:p>
    <w:p w14:paraId="1ED7A1C4"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p>
    <w:p w14:paraId="51659A2B"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p>
    <w:p w14:paraId="41D845C7" w14:textId="77777777" w:rsidR="00AD23FC" w:rsidRPr="00AD23FC" w:rsidRDefault="00AD23FC" w:rsidP="00AD23FC">
      <w:pPr>
        <w:tabs>
          <w:tab w:val="right" w:leader="dot" w:pos="9072"/>
        </w:tabs>
        <w:spacing w:before="120" w:line="276" w:lineRule="auto"/>
        <w:jc w:val="both"/>
        <w:rPr>
          <w:rFonts w:ascii="Tahoma" w:eastAsia="Calibri" w:hAnsi="Tahoma" w:cs="Tahoma"/>
          <w:sz w:val="20"/>
          <w:szCs w:val="20"/>
        </w:rPr>
      </w:pPr>
    </w:p>
    <w:p w14:paraId="07CFF0F1" w14:textId="700F5D73" w:rsidR="00D86DE8" w:rsidRDefault="00AD23FC" w:rsidP="00D86DE8">
      <w:pPr>
        <w:tabs>
          <w:tab w:val="right" w:leader="dot" w:pos="9072"/>
        </w:tabs>
        <w:spacing w:before="120" w:line="276" w:lineRule="auto"/>
        <w:ind w:firstLine="6379"/>
        <w:jc w:val="right"/>
        <w:rPr>
          <w:rFonts w:ascii="Tahoma" w:eastAsia="Calibri" w:hAnsi="Tahoma" w:cs="Tahoma"/>
          <w:sz w:val="20"/>
          <w:szCs w:val="20"/>
        </w:rPr>
      </w:pPr>
      <w:r w:rsidRPr="00AD23FC">
        <w:rPr>
          <w:rFonts w:ascii="Tahoma" w:eastAsia="Calibri" w:hAnsi="Tahoma" w:cs="Tahoma"/>
          <w:sz w:val="20"/>
          <w:szCs w:val="20"/>
        </w:rPr>
        <w:lastRenderedPageBreak/>
        <w:t xml:space="preserve">Załącznik nr 4 </w:t>
      </w:r>
      <w:r w:rsidR="00D86DE8">
        <w:rPr>
          <w:rFonts w:ascii="Tahoma" w:eastAsia="Calibri" w:hAnsi="Tahoma" w:cs="Tahoma"/>
          <w:sz w:val="20"/>
          <w:szCs w:val="20"/>
        </w:rPr>
        <w:t xml:space="preserve">do Umowy </w:t>
      </w:r>
    </w:p>
    <w:p w14:paraId="20F9BB30" w14:textId="44EB0948" w:rsidR="00AD23FC" w:rsidRPr="00AD23FC" w:rsidRDefault="00AD23FC" w:rsidP="00D86DE8">
      <w:pPr>
        <w:tabs>
          <w:tab w:val="right" w:leader="dot" w:pos="9072"/>
        </w:tabs>
        <w:spacing w:before="120" w:line="276" w:lineRule="auto"/>
        <w:ind w:firstLine="6096"/>
        <w:jc w:val="both"/>
        <w:rPr>
          <w:rFonts w:ascii="Tahoma" w:eastAsia="Calibri" w:hAnsi="Tahoma" w:cs="Tahoma"/>
          <w:sz w:val="20"/>
          <w:szCs w:val="20"/>
        </w:rPr>
      </w:pPr>
      <w:r w:rsidRPr="00AD23FC">
        <w:rPr>
          <w:rFonts w:ascii="Tahoma" w:eastAsia="Calibri" w:hAnsi="Tahoma" w:cs="Tahoma"/>
          <w:sz w:val="20"/>
          <w:szCs w:val="20"/>
        </w:rPr>
        <w:t xml:space="preserve">- </w:t>
      </w:r>
      <w:r w:rsidRPr="00AD23FC">
        <w:rPr>
          <w:rFonts w:ascii="Tahoma" w:eastAsia="Calibri" w:hAnsi="Tahoma" w:cs="Tahoma"/>
          <w:i/>
          <w:iCs/>
          <w:sz w:val="20"/>
          <w:szCs w:val="20"/>
          <w:lang w:eastAsia="en-US"/>
        </w:rPr>
        <w:t>Protokół usunięcia awarii (wzór)</w:t>
      </w:r>
    </w:p>
    <w:p w14:paraId="278ED663" w14:textId="77777777" w:rsidR="00AD23FC" w:rsidRPr="00AD23FC" w:rsidRDefault="00AD23FC" w:rsidP="00AD23FC">
      <w:pPr>
        <w:spacing w:after="200" w:line="276" w:lineRule="auto"/>
        <w:jc w:val="both"/>
        <w:rPr>
          <w:rFonts w:ascii="Tahoma" w:eastAsia="Calibri" w:hAnsi="Tahoma" w:cs="Tahoma"/>
          <w:b/>
          <w:bCs/>
          <w:sz w:val="20"/>
          <w:szCs w:val="20"/>
          <w:lang w:eastAsia="en-US"/>
        </w:rPr>
      </w:pPr>
    </w:p>
    <w:p w14:paraId="2DC3656A" w14:textId="77777777" w:rsidR="00AD23FC" w:rsidRPr="00AD23FC" w:rsidRDefault="00AD23FC" w:rsidP="00AD23FC">
      <w:pPr>
        <w:spacing w:after="200" w:line="276" w:lineRule="auto"/>
        <w:jc w:val="both"/>
        <w:rPr>
          <w:rFonts w:ascii="Tahoma" w:eastAsia="Calibri" w:hAnsi="Tahoma" w:cs="Tahoma"/>
          <w:b/>
          <w:bCs/>
          <w:sz w:val="20"/>
          <w:szCs w:val="20"/>
          <w:lang w:eastAsia="en-US"/>
        </w:rPr>
      </w:pPr>
      <w:r w:rsidRPr="00AD23FC">
        <w:rPr>
          <w:rFonts w:ascii="Tahoma" w:eastAsia="Calibri" w:hAnsi="Tahoma" w:cs="Tahoma"/>
          <w:b/>
          <w:bCs/>
          <w:sz w:val="20"/>
          <w:szCs w:val="20"/>
          <w:lang w:eastAsia="en-US"/>
        </w:rPr>
        <w:t>PROTOKÓŁ USUNIĘCIA AWARII / BŁĘDU / USZKODZENIA</w:t>
      </w:r>
    </w:p>
    <w:p w14:paraId="3C1657FE" w14:textId="77777777" w:rsidR="00AD23FC" w:rsidRPr="00AD23FC" w:rsidRDefault="00AD23FC" w:rsidP="00AD23FC">
      <w:pPr>
        <w:spacing w:after="200" w:line="276" w:lineRule="auto"/>
        <w:jc w:val="both"/>
        <w:rPr>
          <w:rFonts w:ascii="Tahoma" w:eastAsia="Calibri" w:hAnsi="Tahoma" w:cs="Tahoma"/>
          <w:sz w:val="20"/>
          <w:szCs w:val="20"/>
          <w:lang w:eastAsia="en-US"/>
        </w:rPr>
      </w:pPr>
    </w:p>
    <w:p w14:paraId="403A85DD" w14:textId="77777777" w:rsidR="00AD23FC" w:rsidRPr="00AD23FC" w:rsidRDefault="00AD23FC" w:rsidP="00AD23FC">
      <w:pPr>
        <w:spacing w:after="200"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Nr zgłoszenia ……………………………</w:t>
      </w:r>
      <w:r w:rsidRPr="00AD23FC">
        <w:rPr>
          <w:rFonts w:ascii="Tahoma" w:eastAsia="Calibri" w:hAnsi="Tahoma" w:cs="Tahoma"/>
          <w:sz w:val="20"/>
          <w:szCs w:val="20"/>
          <w:lang w:eastAsia="en-US"/>
        </w:rPr>
        <w:tab/>
      </w:r>
      <w:r w:rsidRPr="00AD23FC">
        <w:rPr>
          <w:rFonts w:ascii="Tahoma" w:eastAsia="Calibri" w:hAnsi="Tahoma" w:cs="Tahoma"/>
          <w:sz w:val="20"/>
          <w:szCs w:val="20"/>
          <w:lang w:eastAsia="en-US"/>
        </w:rPr>
        <w:tab/>
        <w:t>Data zgłoszenia…………………….</w:t>
      </w:r>
    </w:p>
    <w:p w14:paraId="202E39EA" w14:textId="77777777" w:rsidR="00AD23FC" w:rsidRPr="00AD23FC" w:rsidRDefault="00AD23FC" w:rsidP="00AD23FC">
      <w:pPr>
        <w:spacing w:after="200"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Charakterystyka nieprawidłowości :………………………………………………………………………………………………</w:t>
      </w:r>
    </w:p>
    <w:p w14:paraId="28709C8D" w14:textId="77777777" w:rsidR="00AD23FC" w:rsidRPr="00AD23FC" w:rsidRDefault="00AD23FC" w:rsidP="00AD23FC">
      <w:pPr>
        <w:spacing w:after="200"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Sposób usunięcia awarii</w:t>
      </w:r>
    </w:p>
    <w:p w14:paraId="03329F33" w14:textId="77777777" w:rsidR="00AD23FC" w:rsidRPr="00AD23FC" w:rsidRDefault="00AD23FC" w:rsidP="00AD23FC">
      <w:pPr>
        <w:spacing w:after="200"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w:t>
      </w:r>
    </w:p>
    <w:p w14:paraId="48121010" w14:textId="77777777" w:rsidR="00AD23FC" w:rsidRPr="00AD23FC" w:rsidRDefault="00AD23FC" w:rsidP="00AD23FC">
      <w:pPr>
        <w:spacing w:after="200"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Naprawę/wymianę urządzenia wykonał (</w:t>
      </w:r>
      <w:r w:rsidRPr="00AD23FC">
        <w:rPr>
          <w:rFonts w:ascii="Tahoma" w:eastAsia="Calibri" w:hAnsi="Tahoma" w:cs="Tahoma"/>
          <w:i/>
          <w:iCs/>
          <w:sz w:val="20"/>
          <w:szCs w:val="20"/>
          <w:lang w:eastAsia="en-US"/>
        </w:rPr>
        <w:t>imię i nazwisko przedstawiciela Wykonawcy</w:t>
      </w:r>
      <w:r w:rsidRPr="00AD23FC">
        <w:rPr>
          <w:rFonts w:ascii="Tahoma" w:eastAsia="Calibri" w:hAnsi="Tahoma" w:cs="Tahoma"/>
          <w:sz w:val="20"/>
          <w:szCs w:val="20"/>
          <w:lang w:eastAsia="en-US"/>
        </w:rPr>
        <w:t>) ………………………</w:t>
      </w:r>
    </w:p>
    <w:p w14:paraId="77FF19EA" w14:textId="77777777" w:rsidR="00AD23FC" w:rsidRPr="00AD23FC" w:rsidRDefault="00AD23FC" w:rsidP="00AD23FC">
      <w:pPr>
        <w:spacing w:after="200"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Uwagi dotyczące awarii i jej usuwania:</w:t>
      </w:r>
    </w:p>
    <w:p w14:paraId="109230A1" w14:textId="77777777" w:rsidR="00AD23FC" w:rsidRPr="00AD23FC" w:rsidRDefault="00AD23FC" w:rsidP="00AD23FC">
      <w:pPr>
        <w:spacing w:after="200"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w:t>
      </w:r>
    </w:p>
    <w:p w14:paraId="53604576" w14:textId="77777777" w:rsidR="00AD23FC" w:rsidRPr="00AD23FC" w:rsidRDefault="00AD23FC" w:rsidP="00AD23FC">
      <w:pPr>
        <w:spacing w:after="200"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w:t>
      </w:r>
    </w:p>
    <w:p w14:paraId="2F55A9D1" w14:textId="77777777" w:rsidR="00AD23FC" w:rsidRPr="00AD23FC" w:rsidRDefault="00AD23FC" w:rsidP="00AD23FC">
      <w:pPr>
        <w:spacing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Termin usunięcia awarii…………………………………………………....................</w:t>
      </w:r>
    </w:p>
    <w:p w14:paraId="04608AA0" w14:textId="77777777" w:rsidR="00AD23FC" w:rsidRPr="00AD23FC" w:rsidRDefault="00AD23FC" w:rsidP="00AD23FC">
      <w:pPr>
        <w:spacing w:line="276" w:lineRule="auto"/>
        <w:ind w:left="2836" w:firstLine="709"/>
        <w:jc w:val="both"/>
        <w:rPr>
          <w:rFonts w:ascii="Tahoma" w:eastAsia="Calibri" w:hAnsi="Tahoma" w:cs="Tahoma"/>
          <w:i/>
          <w:iCs/>
          <w:sz w:val="20"/>
          <w:szCs w:val="20"/>
          <w:lang w:eastAsia="en-US"/>
        </w:rPr>
      </w:pPr>
      <w:r w:rsidRPr="00AD23FC">
        <w:rPr>
          <w:rFonts w:ascii="Tahoma" w:eastAsia="Calibri" w:hAnsi="Tahoma" w:cs="Tahoma"/>
          <w:i/>
          <w:iCs/>
          <w:sz w:val="20"/>
          <w:szCs w:val="20"/>
          <w:lang w:eastAsia="en-US"/>
        </w:rPr>
        <w:t>(data i godzina)</w:t>
      </w:r>
    </w:p>
    <w:p w14:paraId="06B2CB7C" w14:textId="77777777" w:rsidR="00AD23FC" w:rsidRPr="00AD23FC" w:rsidRDefault="00AD23FC" w:rsidP="00AD23FC">
      <w:pPr>
        <w:spacing w:after="200"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Sprawdzenia dokonał: ………………………………………………………………………............................................</w:t>
      </w:r>
    </w:p>
    <w:p w14:paraId="1434FFBC" w14:textId="77777777" w:rsidR="00AD23FC" w:rsidRPr="00AD23FC" w:rsidRDefault="00AD23FC" w:rsidP="00AD23FC">
      <w:pPr>
        <w:spacing w:after="200"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Opis testowania……………………………………………………………………………….............................................</w:t>
      </w:r>
    </w:p>
    <w:p w14:paraId="50437ECD" w14:textId="77777777" w:rsidR="00AD23FC" w:rsidRPr="00AD23FC" w:rsidRDefault="00AD23FC" w:rsidP="00AD23FC">
      <w:pPr>
        <w:spacing w:after="200"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w:t>
      </w:r>
    </w:p>
    <w:p w14:paraId="48645E75" w14:textId="77777777" w:rsidR="00AD23FC" w:rsidRPr="00AD23FC" w:rsidRDefault="00AD23FC" w:rsidP="00AD23FC">
      <w:pPr>
        <w:spacing w:after="200"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w:t>
      </w:r>
    </w:p>
    <w:p w14:paraId="4D887C21" w14:textId="77777777" w:rsidR="00AD23FC" w:rsidRPr="00AD23FC" w:rsidRDefault="00AD23FC" w:rsidP="00AD23FC">
      <w:pPr>
        <w:spacing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Testowanie zakończono: ……………………………………………………………………......</w:t>
      </w:r>
    </w:p>
    <w:p w14:paraId="080EDEB9" w14:textId="6EA35C98" w:rsidR="00AD23FC" w:rsidRPr="00AD23FC" w:rsidRDefault="00D86DE8" w:rsidP="00AD23FC">
      <w:pPr>
        <w:spacing w:line="276" w:lineRule="auto"/>
        <w:jc w:val="both"/>
        <w:rPr>
          <w:rFonts w:ascii="Tahoma" w:eastAsia="Calibri" w:hAnsi="Tahoma" w:cs="Tahoma"/>
          <w:i/>
          <w:iCs/>
          <w:sz w:val="20"/>
          <w:szCs w:val="20"/>
          <w:lang w:eastAsia="en-US"/>
        </w:rPr>
      </w:pPr>
      <w:r>
        <w:rPr>
          <w:rFonts w:ascii="Tahoma" w:eastAsia="Calibri" w:hAnsi="Tahoma" w:cs="Tahoma"/>
          <w:i/>
          <w:iCs/>
          <w:sz w:val="20"/>
          <w:szCs w:val="20"/>
          <w:lang w:eastAsia="en-US"/>
        </w:rPr>
        <w:t xml:space="preserve">                                 </w:t>
      </w:r>
      <w:r w:rsidR="00AD23FC" w:rsidRPr="00AD23FC">
        <w:rPr>
          <w:rFonts w:ascii="Tahoma" w:eastAsia="Calibri" w:hAnsi="Tahoma" w:cs="Tahoma"/>
          <w:i/>
          <w:iCs/>
          <w:sz w:val="20"/>
          <w:szCs w:val="20"/>
          <w:lang w:eastAsia="en-US"/>
        </w:rPr>
        <w:t>(data i godzina)</w:t>
      </w:r>
    </w:p>
    <w:p w14:paraId="3D8325CA" w14:textId="77777777" w:rsidR="00AD23FC" w:rsidRPr="00AD23FC" w:rsidRDefault="00AD23FC" w:rsidP="00AD23FC">
      <w:pPr>
        <w:spacing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Wyniki testowania: ………………………………………………………………………….........</w:t>
      </w:r>
    </w:p>
    <w:p w14:paraId="6B4D9444" w14:textId="752CB701" w:rsidR="00AD23FC" w:rsidRPr="00AD23FC" w:rsidRDefault="00D86DE8" w:rsidP="00AD23FC">
      <w:pPr>
        <w:spacing w:line="276" w:lineRule="auto"/>
        <w:jc w:val="both"/>
        <w:rPr>
          <w:rFonts w:ascii="Tahoma" w:eastAsia="Calibri" w:hAnsi="Tahoma" w:cs="Tahoma"/>
          <w:i/>
          <w:iCs/>
          <w:sz w:val="20"/>
          <w:szCs w:val="20"/>
          <w:lang w:eastAsia="en-US"/>
        </w:rPr>
      </w:pPr>
      <w:r>
        <w:rPr>
          <w:rFonts w:ascii="Tahoma" w:eastAsia="Calibri" w:hAnsi="Tahoma" w:cs="Tahoma"/>
          <w:i/>
          <w:iCs/>
          <w:sz w:val="20"/>
          <w:szCs w:val="20"/>
          <w:lang w:eastAsia="en-US"/>
        </w:rPr>
        <w:t xml:space="preserve">                            </w:t>
      </w:r>
      <w:r w:rsidR="00AD23FC" w:rsidRPr="00AD23FC">
        <w:rPr>
          <w:rFonts w:ascii="Tahoma" w:eastAsia="Calibri" w:hAnsi="Tahoma" w:cs="Tahoma"/>
          <w:i/>
          <w:iCs/>
          <w:sz w:val="20"/>
          <w:szCs w:val="20"/>
          <w:lang w:eastAsia="en-US"/>
        </w:rPr>
        <w:t>(system sprawny/ niesprawny)</w:t>
      </w:r>
    </w:p>
    <w:p w14:paraId="1A3DE566" w14:textId="77777777" w:rsidR="00AD23FC" w:rsidRPr="00AD23FC" w:rsidRDefault="00AD23FC" w:rsidP="00AD23FC">
      <w:pPr>
        <w:spacing w:line="276" w:lineRule="auto"/>
        <w:jc w:val="both"/>
        <w:rPr>
          <w:rFonts w:ascii="Tahoma" w:eastAsia="Calibri" w:hAnsi="Tahoma" w:cs="Tahoma"/>
          <w:sz w:val="20"/>
          <w:szCs w:val="20"/>
          <w:lang w:eastAsia="en-US"/>
        </w:rPr>
      </w:pPr>
    </w:p>
    <w:p w14:paraId="539634B9" w14:textId="77777777" w:rsidR="00AD23FC" w:rsidRPr="00AD23FC" w:rsidRDefault="00AD23FC" w:rsidP="00AD23FC">
      <w:pPr>
        <w:spacing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Termin przekazania wyników testowania do serwisu, jeśli system niesprawny : ……..............................</w:t>
      </w:r>
    </w:p>
    <w:p w14:paraId="44717FAA" w14:textId="08F5EAE6" w:rsidR="00AD23FC" w:rsidRPr="00AD23FC" w:rsidRDefault="00AD23FC" w:rsidP="00AD23FC">
      <w:pPr>
        <w:spacing w:line="276" w:lineRule="auto"/>
        <w:jc w:val="both"/>
        <w:rPr>
          <w:rFonts w:ascii="Tahoma" w:eastAsia="Calibri" w:hAnsi="Tahoma" w:cs="Tahoma"/>
          <w:i/>
          <w:iCs/>
          <w:sz w:val="20"/>
          <w:szCs w:val="20"/>
          <w:lang w:eastAsia="en-US"/>
        </w:rPr>
      </w:pPr>
      <w:r w:rsidRPr="00AD23FC">
        <w:rPr>
          <w:rFonts w:ascii="Tahoma" w:eastAsia="Calibri" w:hAnsi="Tahoma" w:cs="Tahoma"/>
          <w:i/>
          <w:iCs/>
          <w:sz w:val="20"/>
          <w:szCs w:val="20"/>
          <w:lang w:eastAsia="en-US"/>
        </w:rPr>
        <w:t xml:space="preserve">                                                                                              </w:t>
      </w:r>
      <w:r w:rsidR="00D86DE8">
        <w:rPr>
          <w:rFonts w:ascii="Tahoma" w:eastAsia="Calibri" w:hAnsi="Tahoma" w:cs="Tahoma"/>
          <w:i/>
          <w:iCs/>
          <w:sz w:val="20"/>
          <w:szCs w:val="20"/>
          <w:lang w:eastAsia="en-US"/>
        </w:rPr>
        <w:t xml:space="preserve">                </w:t>
      </w:r>
      <w:r w:rsidRPr="00AD23FC">
        <w:rPr>
          <w:rFonts w:ascii="Tahoma" w:eastAsia="Calibri" w:hAnsi="Tahoma" w:cs="Tahoma"/>
          <w:i/>
          <w:iCs/>
          <w:sz w:val="20"/>
          <w:szCs w:val="20"/>
          <w:lang w:eastAsia="en-US"/>
        </w:rPr>
        <w:t xml:space="preserve"> (data i godzina)</w:t>
      </w:r>
    </w:p>
    <w:p w14:paraId="513B6A28" w14:textId="77777777" w:rsidR="00AD23FC" w:rsidRPr="00AD23FC" w:rsidRDefault="00AD23FC" w:rsidP="00AD23FC">
      <w:pPr>
        <w:spacing w:line="276" w:lineRule="auto"/>
        <w:jc w:val="both"/>
        <w:rPr>
          <w:rFonts w:ascii="Tahoma" w:eastAsia="Calibri" w:hAnsi="Tahoma" w:cs="Tahoma"/>
          <w:sz w:val="20"/>
          <w:szCs w:val="20"/>
          <w:lang w:eastAsia="en-US"/>
        </w:rPr>
      </w:pPr>
    </w:p>
    <w:p w14:paraId="6F6472B8" w14:textId="0A9C4194" w:rsidR="00AD23FC" w:rsidRPr="00AD23FC" w:rsidRDefault="00AD23FC" w:rsidP="00AD23FC">
      <w:pPr>
        <w:spacing w:line="276" w:lineRule="auto"/>
        <w:jc w:val="both"/>
        <w:rPr>
          <w:rFonts w:ascii="Tahoma" w:eastAsia="Calibri" w:hAnsi="Tahoma" w:cs="Tahoma"/>
          <w:sz w:val="20"/>
          <w:szCs w:val="20"/>
          <w:lang w:eastAsia="en-US"/>
        </w:rPr>
      </w:pPr>
      <w:r w:rsidRPr="00AD23FC">
        <w:rPr>
          <w:rFonts w:ascii="Tahoma" w:eastAsia="Calibri" w:hAnsi="Tahoma" w:cs="Tahoma"/>
          <w:sz w:val="20"/>
          <w:szCs w:val="20"/>
          <w:lang w:eastAsia="en-US"/>
        </w:rPr>
        <w:t>Wyniki testu przyjął:…………………………………………………………………………………………………………………….</w:t>
      </w:r>
    </w:p>
    <w:p w14:paraId="7B91F626" w14:textId="33A92BF0" w:rsidR="00AD23FC" w:rsidRPr="00AD23FC" w:rsidRDefault="00AD23FC" w:rsidP="00AD23FC">
      <w:pPr>
        <w:spacing w:line="276" w:lineRule="auto"/>
        <w:jc w:val="both"/>
        <w:rPr>
          <w:rFonts w:ascii="Tahoma" w:eastAsia="Calibri" w:hAnsi="Tahoma" w:cs="Tahoma"/>
          <w:i/>
          <w:iCs/>
          <w:sz w:val="20"/>
          <w:szCs w:val="20"/>
          <w:lang w:eastAsia="en-US"/>
        </w:rPr>
      </w:pPr>
      <w:r w:rsidRPr="00AD23FC">
        <w:rPr>
          <w:rFonts w:ascii="Tahoma" w:eastAsia="Calibri" w:hAnsi="Tahoma" w:cs="Tahoma"/>
          <w:i/>
          <w:iCs/>
          <w:sz w:val="20"/>
          <w:szCs w:val="20"/>
          <w:lang w:eastAsia="en-US"/>
        </w:rPr>
        <w:t xml:space="preserve">   </w:t>
      </w:r>
      <w:r w:rsidR="00D86DE8">
        <w:rPr>
          <w:rFonts w:ascii="Tahoma" w:eastAsia="Calibri" w:hAnsi="Tahoma" w:cs="Tahoma"/>
          <w:i/>
          <w:iCs/>
          <w:sz w:val="20"/>
          <w:szCs w:val="20"/>
          <w:lang w:eastAsia="en-US"/>
        </w:rPr>
        <w:t xml:space="preserve">                           </w:t>
      </w:r>
      <w:r w:rsidRPr="00AD23FC">
        <w:rPr>
          <w:rFonts w:ascii="Tahoma" w:eastAsia="Calibri" w:hAnsi="Tahoma" w:cs="Tahoma"/>
          <w:i/>
          <w:iCs/>
          <w:sz w:val="20"/>
          <w:szCs w:val="20"/>
          <w:lang w:eastAsia="en-US"/>
        </w:rPr>
        <w:t>(nazwisko i imię, data, godzina)</w:t>
      </w:r>
    </w:p>
    <w:p w14:paraId="299D1301" w14:textId="77777777" w:rsidR="00AD23FC" w:rsidRPr="00AD23FC" w:rsidRDefault="00AD23FC" w:rsidP="00AD23FC">
      <w:pPr>
        <w:spacing w:after="200" w:line="276" w:lineRule="auto"/>
        <w:jc w:val="both"/>
        <w:rPr>
          <w:rFonts w:ascii="Tahoma" w:eastAsia="Calibri" w:hAnsi="Tahoma" w:cs="Tahoma"/>
          <w:sz w:val="20"/>
          <w:szCs w:val="20"/>
          <w:lang w:eastAsia="en-US"/>
        </w:rPr>
      </w:pPr>
    </w:p>
    <w:p w14:paraId="09EEE94E" w14:textId="77777777" w:rsidR="00AD23FC" w:rsidRPr="00AD23FC" w:rsidRDefault="00AD23FC" w:rsidP="00AD23FC">
      <w:pPr>
        <w:rPr>
          <w:rFonts w:ascii="Tahoma" w:eastAsia="Calibri" w:hAnsi="Tahoma" w:cs="Tahoma"/>
          <w:b/>
          <w:bCs/>
          <w:i/>
          <w:iCs/>
          <w:sz w:val="20"/>
          <w:szCs w:val="20"/>
          <w:lang w:eastAsia="en-US"/>
        </w:rPr>
      </w:pPr>
      <w:r w:rsidRPr="00AD23FC">
        <w:rPr>
          <w:rFonts w:ascii="Tahoma" w:eastAsia="Calibri" w:hAnsi="Tahoma" w:cs="Tahoma"/>
          <w:b/>
          <w:bCs/>
          <w:i/>
          <w:iCs/>
          <w:sz w:val="20"/>
          <w:szCs w:val="20"/>
          <w:lang w:eastAsia="en-US"/>
        </w:rPr>
        <w:t>Upoważniony przedstawiciel Wykonawcy: Upoważniony przedstawiciel Zamawiającego:</w:t>
      </w:r>
    </w:p>
    <w:p w14:paraId="2D7903F1" w14:textId="77777777" w:rsidR="00AD23FC" w:rsidRPr="00AD23FC" w:rsidRDefault="00AD23FC" w:rsidP="00AD23FC">
      <w:pPr>
        <w:spacing w:after="160" w:line="259" w:lineRule="auto"/>
        <w:rPr>
          <w:rFonts w:ascii="Tahoma" w:eastAsia="Calibri" w:hAnsi="Tahoma" w:cs="Tahoma"/>
          <w:b/>
          <w:bCs/>
          <w:i/>
          <w:iCs/>
          <w:sz w:val="20"/>
          <w:szCs w:val="20"/>
          <w:lang w:eastAsia="en-US"/>
        </w:rPr>
      </w:pPr>
    </w:p>
    <w:p w14:paraId="6B6B8F8F" w14:textId="77777777" w:rsidR="000A0A88" w:rsidRDefault="000A0A88" w:rsidP="00F04620">
      <w:pPr>
        <w:autoSpaceDE w:val="0"/>
        <w:spacing w:line="276" w:lineRule="auto"/>
        <w:jc w:val="center"/>
        <w:rPr>
          <w:rFonts w:ascii="Tahoma" w:eastAsia="Calibri" w:hAnsi="Tahoma" w:cs="Tahoma"/>
          <w:b/>
          <w:bCs/>
          <w:sz w:val="20"/>
          <w:szCs w:val="20"/>
          <w:lang w:eastAsia="ar-SA"/>
        </w:rPr>
      </w:pPr>
    </w:p>
    <w:sectPr w:rsidR="000A0A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9F1B9" w14:textId="77777777" w:rsidR="001C2F58" w:rsidRDefault="001C2F58" w:rsidP="00150A97">
      <w:r>
        <w:separator/>
      </w:r>
    </w:p>
  </w:endnote>
  <w:endnote w:type="continuationSeparator" w:id="0">
    <w:p w14:paraId="4581B849" w14:textId="77777777" w:rsidR="001C2F58" w:rsidRDefault="001C2F58" w:rsidP="0015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1A6C" w14:textId="77777777" w:rsidR="001C2F58" w:rsidRDefault="001C2F58" w:rsidP="00150A97">
      <w:r>
        <w:separator/>
      </w:r>
    </w:p>
  </w:footnote>
  <w:footnote w:type="continuationSeparator" w:id="0">
    <w:p w14:paraId="37043066" w14:textId="77777777" w:rsidR="001C2F58" w:rsidRDefault="001C2F58" w:rsidP="00150A97">
      <w:r>
        <w:continuationSeparator/>
      </w:r>
    </w:p>
  </w:footnote>
  <w:footnote w:id="1">
    <w:p w14:paraId="190918FD" w14:textId="77777777" w:rsidR="00D922A5" w:rsidRPr="00150A97" w:rsidRDefault="00D922A5" w:rsidP="00150A97">
      <w:pPr>
        <w:pStyle w:val="Tekstprzypisudolnego"/>
        <w:rPr>
          <w:rFonts w:eastAsia="Lucida Sans Unicode" w:cs="Tahoma"/>
          <w:sz w:val="16"/>
          <w:szCs w:val="16"/>
        </w:rPr>
      </w:pPr>
      <w:r w:rsidRPr="00150A97">
        <w:rPr>
          <w:rStyle w:val="Odwoanieprzypisudolnego"/>
          <w:rFonts w:eastAsia="Lucida Sans Unicode"/>
          <w:sz w:val="16"/>
          <w:szCs w:val="16"/>
        </w:rPr>
        <w:footnoteRef/>
      </w:r>
      <w:r w:rsidRPr="00150A97">
        <w:rPr>
          <w:sz w:val="16"/>
          <w:szCs w:val="16"/>
        </w:rPr>
        <w:t xml:space="preserve"> P</w:t>
      </w:r>
      <w:r w:rsidRPr="00150A97">
        <w:rPr>
          <w:rFonts w:cs="Tahoma"/>
          <w:sz w:val="16"/>
          <w:szCs w:val="16"/>
        </w:rPr>
        <w:t xml:space="preserve">or. </w:t>
      </w:r>
      <w:r w:rsidRPr="00150A97">
        <w:rPr>
          <w:rFonts w:eastAsia="Lucida Sans Unicode" w:cs="Tahom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D10570A" w14:textId="77777777" w:rsidR="00D922A5" w:rsidRPr="00150A97" w:rsidRDefault="00D922A5" w:rsidP="00150A97">
      <w:pPr>
        <w:pStyle w:val="Tekstprzypisudolnego"/>
        <w:ind w:hanging="12"/>
        <w:rPr>
          <w:rFonts w:eastAsia="Lucida Sans Unicode" w:cs="Tahoma"/>
          <w:sz w:val="16"/>
          <w:szCs w:val="16"/>
        </w:rPr>
      </w:pPr>
      <w:r w:rsidRPr="00150A97">
        <w:rPr>
          <w:rFonts w:eastAsia="Lucida Sans Unicode" w:cs="Tahoma"/>
          <w:sz w:val="16"/>
          <w:szCs w:val="16"/>
        </w:rPr>
        <w:t>Mikroprzedsiębiorstwo: przedsiębiorstwo, które zatrudnia mniej niż 10 osób i którego roczny obrót lub roczna suma bilansowa nie przekracza 2 milionów EUR.</w:t>
      </w:r>
    </w:p>
    <w:p w14:paraId="46E7C5CB" w14:textId="77777777" w:rsidR="00D922A5" w:rsidRPr="00150A97" w:rsidRDefault="00D922A5" w:rsidP="00150A97">
      <w:pPr>
        <w:pStyle w:val="Tekstprzypisudolnego"/>
        <w:ind w:hanging="12"/>
        <w:rPr>
          <w:rFonts w:eastAsia="Lucida Sans Unicode" w:cs="Tahoma"/>
          <w:sz w:val="16"/>
          <w:szCs w:val="16"/>
        </w:rPr>
      </w:pPr>
      <w:r w:rsidRPr="00150A97">
        <w:rPr>
          <w:rFonts w:eastAsia="Lucida Sans Unicode" w:cs="Tahoma"/>
          <w:sz w:val="16"/>
          <w:szCs w:val="16"/>
        </w:rPr>
        <w:t>Małe przedsiębiorstwo: przedsiębiorstwo, które zatrudnia mniej niż 50 osób i którego roczny obrót lub roczna suma bilansowa nie przekracza 10 milionów EUR.</w:t>
      </w:r>
    </w:p>
    <w:p w14:paraId="449BC833" w14:textId="77777777" w:rsidR="00D922A5" w:rsidRPr="00150A97" w:rsidRDefault="00D922A5" w:rsidP="00150A97">
      <w:pPr>
        <w:pStyle w:val="Tekstprzypisudolnego"/>
        <w:rPr>
          <w:rFonts w:cs="Tahoma"/>
          <w:sz w:val="16"/>
          <w:szCs w:val="16"/>
        </w:rPr>
      </w:pPr>
      <w:r w:rsidRPr="00150A97">
        <w:rPr>
          <w:rFonts w:eastAsia="Lucida Sans Unicode" w:cs="Tahoma"/>
          <w:sz w:val="16"/>
          <w:szCs w:val="16"/>
        </w:rPr>
        <w:t xml:space="preserve">Średnie przedsiębiorstwa: przedsiębiorstwa, które nie są mikroprzedsiębiorstwami ani małymi </w:t>
      </w:r>
      <w:r w:rsidRPr="00150A97">
        <w:rPr>
          <w:rFonts w:eastAsia="Lucida Sans Unicode" w:cs="Tahoma"/>
          <w:b/>
          <w:i/>
          <w:sz w:val="16"/>
          <w:szCs w:val="16"/>
        </w:rPr>
        <w:t>przedsiębiorstwami</w:t>
      </w:r>
      <w:r w:rsidRPr="00150A97">
        <w:rPr>
          <w:rFonts w:cs="Tahoma"/>
          <w:b/>
          <w:sz w:val="16"/>
          <w:szCs w:val="16"/>
        </w:rPr>
        <w:t xml:space="preserve"> </w:t>
      </w:r>
      <w:r w:rsidRPr="00150A97">
        <w:rPr>
          <w:rFonts w:cs="Tahoma"/>
          <w:sz w:val="16"/>
          <w:szCs w:val="16"/>
        </w:rPr>
        <w:t xml:space="preserve">i które zatrudniają mniej niż 250 osób i których roczny obrót nie przekracza 50 milionów EUR </w:t>
      </w:r>
      <w:r w:rsidRPr="00150A97">
        <w:rPr>
          <w:rFonts w:cs="Tahoma"/>
          <w:i/>
          <w:sz w:val="16"/>
          <w:szCs w:val="16"/>
        </w:rPr>
        <w:t>lub</w:t>
      </w:r>
      <w:r w:rsidRPr="00150A97">
        <w:rPr>
          <w:rFonts w:cs="Tahoma"/>
          <w:sz w:val="16"/>
          <w:szCs w:val="16"/>
        </w:rPr>
        <w:t xml:space="preserve"> roczna suma bilansowa nie przekracza 43 milionów EUR</w:t>
      </w:r>
    </w:p>
  </w:footnote>
  <w:footnote w:id="2">
    <w:p w14:paraId="36374777" w14:textId="77777777" w:rsidR="00D922A5" w:rsidRPr="00736C82" w:rsidRDefault="00D922A5" w:rsidP="00150A97">
      <w:pPr>
        <w:pStyle w:val="Tekstprzypisudolnego"/>
      </w:pPr>
      <w:r w:rsidRPr="00150A97">
        <w:rPr>
          <w:rStyle w:val="Odwoanieprzypisudolnego"/>
          <w:rFonts w:eastAsia="Lucida Sans Unicode" w:cs="Tahoma"/>
          <w:sz w:val="16"/>
          <w:szCs w:val="16"/>
        </w:rPr>
        <w:footnoteRef/>
      </w:r>
      <w:r w:rsidRPr="00150A97">
        <w:rPr>
          <w:rFonts w:cs="Tahoma"/>
          <w:sz w:val="16"/>
          <w:szCs w:val="16"/>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92E48D4"/>
    <w:name w:val="WW8Num1"/>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ascii="Tahoma" w:eastAsia="Times New Roman" w:hAnsi="Tahoma" w:cs="Tahoma" w:hint="default"/>
      </w:rPr>
    </w:lvl>
    <w:lvl w:ilvl="2">
      <w:start w:val="3"/>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i w:val="0"/>
        <w:iCs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2340"/>
        </w:tabs>
        <w:ind w:left="2340" w:hanging="360"/>
      </w:pPr>
      <w:rPr>
        <w:rFonts w:cs="Times New Roman"/>
        <w:b w:val="0"/>
        <w:bCs w:val="0"/>
      </w:rPr>
    </w:lvl>
  </w:abstractNum>
  <w:abstractNum w:abstractNumId="4" w15:restartNumberingAfterBreak="0">
    <w:nsid w:val="00000008"/>
    <w:multiLevelType w:val="multilevel"/>
    <w:tmpl w:val="261EB8DC"/>
    <w:name w:val="WW8Num8"/>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A"/>
    <w:multiLevelType w:val="multilevel"/>
    <w:tmpl w:val="12BACB66"/>
    <w:name w:val="WWNum10"/>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378"/>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D"/>
    <w:multiLevelType w:val="multilevel"/>
    <w:tmpl w:val="0000000D"/>
    <w:name w:val="WWNum13"/>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1"/>
    <w:multiLevelType w:val="multilevel"/>
    <w:tmpl w:val="EBC21B3A"/>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12"/>
    <w:multiLevelType w:val="singleLevel"/>
    <w:tmpl w:val="41C21ACA"/>
    <w:lvl w:ilvl="0">
      <w:start w:val="1"/>
      <w:numFmt w:val="decimal"/>
      <w:lvlText w:val="%1)"/>
      <w:lvlJc w:val="left"/>
      <w:pPr>
        <w:ind w:left="360" w:hanging="360"/>
      </w:pPr>
      <w:rPr>
        <w:rFonts w:hint="default"/>
        <w:sz w:val="20"/>
        <w:szCs w:val="20"/>
      </w:rPr>
    </w:lvl>
  </w:abstractNum>
  <w:abstractNum w:abstractNumId="9" w15:restartNumberingAfterBreak="0">
    <w:nsid w:val="009B7494"/>
    <w:multiLevelType w:val="multilevel"/>
    <w:tmpl w:val="12BACB66"/>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378"/>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B96C6C"/>
    <w:multiLevelType w:val="hybridMultilevel"/>
    <w:tmpl w:val="7200DF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A56376"/>
    <w:multiLevelType w:val="hybridMultilevel"/>
    <w:tmpl w:val="8720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FF4ECD"/>
    <w:multiLevelType w:val="multilevel"/>
    <w:tmpl w:val="00CA9BA8"/>
    <w:lvl w:ilvl="0">
      <w:start w:val="3"/>
      <w:numFmt w:val="decimal"/>
      <w:lvlText w:val="%1."/>
      <w:lvlJc w:val="left"/>
      <w:pPr>
        <w:tabs>
          <w:tab w:val="num" w:pos="0"/>
        </w:tabs>
        <w:ind w:left="780" w:hanging="360"/>
      </w:pPr>
      <w:rPr>
        <w:rFont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hint="default"/>
      </w:rPr>
    </w:lvl>
    <w:lvl w:ilvl="3">
      <w:start w:val="1"/>
      <w:numFmt w:val="bullet"/>
      <w:lvlText w:val=""/>
      <w:lvlJc w:val="left"/>
      <w:pPr>
        <w:tabs>
          <w:tab w:val="num" w:pos="0"/>
        </w:tabs>
        <w:ind w:left="2940" w:hanging="360"/>
      </w:pPr>
      <w:rPr>
        <w:rFonts w:ascii="Symbol" w:hAnsi="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hint="default"/>
      </w:rPr>
    </w:lvl>
    <w:lvl w:ilvl="6">
      <w:start w:val="1"/>
      <w:numFmt w:val="bullet"/>
      <w:lvlText w:val=""/>
      <w:lvlJc w:val="left"/>
      <w:pPr>
        <w:tabs>
          <w:tab w:val="num" w:pos="0"/>
        </w:tabs>
        <w:ind w:left="5100" w:hanging="360"/>
      </w:pPr>
      <w:rPr>
        <w:rFonts w:ascii="Symbol" w:hAnsi="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hint="default"/>
      </w:rPr>
    </w:lvl>
  </w:abstractNum>
  <w:abstractNum w:abstractNumId="13" w15:restartNumberingAfterBreak="0">
    <w:nsid w:val="056C3FC9"/>
    <w:multiLevelType w:val="hybridMultilevel"/>
    <w:tmpl w:val="B588C418"/>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678618D2">
      <w:start w:val="6"/>
      <w:numFmt w:val="decimal"/>
      <w:lvlText w:val="%3."/>
      <w:lvlJc w:val="left"/>
      <w:pPr>
        <w:ind w:left="3420" w:hanging="360"/>
      </w:pPr>
      <w:rPr>
        <w:rFonts w:hint="default"/>
      </w:rPr>
    </w:lvl>
    <w:lvl w:ilvl="3" w:tplc="2102B26A">
      <w:start w:val="1"/>
      <w:numFmt w:val="decimal"/>
      <w:lvlText w:val="%4)"/>
      <w:lvlJc w:val="left"/>
      <w:pPr>
        <w:ind w:left="3960" w:hanging="360"/>
      </w:pPr>
      <w:rPr>
        <w:rFonts w:eastAsia="Calibri"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05FF2E53"/>
    <w:multiLevelType w:val="hybridMultilevel"/>
    <w:tmpl w:val="D0C47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8C2967"/>
    <w:multiLevelType w:val="multilevel"/>
    <w:tmpl w:val="729069DC"/>
    <w:lvl w:ilvl="0">
      <w:start w:val="1"/>
      <w:numFmt w:val="decimal"/>
      <w:pStyle w:val="Nagwek1"/>
      <w:lvlText w:val="%1."/>
      <w:lvlJc w:val="left"/>
      <w:pPr>
        <w:tabs>
          <w:tab w:val="num" w:pos="360"/>
        </w:tabs>
      </w:pPr>
      <w:rPr>
        <w:rFonts w:cs="Times New Roman" w:hint="default"/>
        <w:b/>
      </w:rPr>
    </w:lvl>
    <w:lvl w:ilvl="1">
      <w:start w:val="1"/>
      <w:numFmt w:val="decimal"/>
      <w:pStyle w:val="Nagwek2"/>
      <w:lvlText w:val="%1.%2"/>
      <w:lvlJc w:val="left"/>
      <w:pPr>
        <w:tabs>
          <w:tab w:val="num" w:pos="0"/>
        </w:tabs>
      </w:pPr>
      <w:rPr>
        <w:rFonts w:ascii="Tahoma" w:hAnsi="Tahoma" w:cs="Tahoma" w:hint="default"/>
        <w:i w:val="0"/>
        <w:sz w:val="24"/>
        <w:szCs w:val="24"/>
      </w:rPr>
    </w:lvl>
    <w:lvl w:ilvl="2">
      <w:start w:val="1"/>
      <w:numFmt w:val="decimal"/>
      <w:pStyle w:val="Nagwek3"/>
      <w:lvlText w:val="%1.%2.%3"/>
      <w:lvlJc w:val="left"/>
      <w:pPr>
        <w:tabs>
          <w:tab w:val="num" w:pos="0"/>
        </w:tabs>
      </w:pPr>
      <w:rPr>
        <w:rFonts w:ascii="Tahoma" w:hAnsi="Tahoma" w:cs="Tahoma" w:hint="default"/>
        <w:b/>
        <w:sz w:val="22"/>
        <w:szCs w:val="20"/>
      </w:rPr>
    </w:lvl>
    <w:lvl w:ilvl="3">
      <w:start w:val="1"/>
      <w:numFmt w:val="decimal"/>
      <w:pStyle w:val="Nagwek4"/>
      <w:lvlText w:val="%1.%2.%3.%4"/>
      <w:lvlJc w:val="left"/>
      <w:pPr>
        <w:tabs>
          <w:tab w:val="num" w:pos="5813"/>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07A2723F"/>
    <w:multiLevelType w:val="hybridMultilevel"/>
    <w:tmpl w:val="91805DA2"/>
    <w:lvl w:ilvl="0" w:tplc="7C1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1B21D2"/>
    <w:multiLevelType w:val="hybridMultilevel"/>
    <w:tmpl w:val="D986AA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E459FC"/>
    <w:multiLevelType w:val="hybridMultilevel"/>
    <w:tmpl w:val="A02422DA"/>
    <w:lvl w:ilvl="0" w:tplc="9034808C">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623CBC"/>
    <w:multiLevelType w:val="hybridMultilevel"/>
    <w:tmpl w:val="5354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5345E3"/>
    <w:multiLevelType w:val="hybridMultilevel"/>
    <w:tmpl w:val="B7723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8960A7"/>
    <w:multiLevelType w:val="multilevel"/>
    <w:tmpl w:val="667C0E88"/>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ascii="Tahoma" w:eastAsia="Times New Roman" w:hAnsi="Tahoma" w:cs="Tahoma"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0DE13B7"/>
    <w:multiLevelType w:val="hybridMultilevel"/>
    <w:tmpl w:val="E6F60974"/>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15:restartNumberingAfterBreak="0">
    <w:nsid w:val="21B9773E"/>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28" w15:restartNumberingAfterBreak="0">
    <w:nsid w:val="21CF2EE7"/>
    <w:multiLevelType w:val="hybridMultilevel"/>
    <w:tmpl w:val="028E4A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9D7AE2"/>
    <w:multiLevelType w:val="hybridMultilevel"/>
    <w:tmpl w:val="A15600C0"/>
    <w:lvl w:ilvl="0" w:tplc="230280D8">
      <w:start w:val="9"/>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734FFD"/>
    <w:multiLevelType w:val="multilevel"/>
    <w:tmpl w:val="4E6E4A6A"/>
    <w:lvl w:ilvl="0">
      <w:start w:val="1"/>
      <w:numFmt w:val="lowerLetter"/>
      <w:lvlText w:val="%1)"/>
      <w:lvlJc w:val="left"/>
      <w:pPr>
        <w:tabs>
          <w:tab w:val="num" w:pos="720"/>
        </w:tabs>
        <w:ind w:left="720" w:hanging="360"/>
      </w:pPr>
      <w:rPr>
        <w:rFonts w:ascii="Tahoma" w:eastAsia="Times New Roman" w:hAnsi="Tahoma" w:cs="Tahoma" w:hint="default"/>
      </w:rPr>
    </w:lvl>
    <w:lvl w:ilvl="1">
      <w:start w:val="1"/>
      <w:numFmt w:val="decimal"/>
      <w:lvlText w:val="%2)"/>
      <w:lvlJc w:val="left"/>
      <w:pPr>
        <w:tabs>
          <w:tab w:val="num" w:pos="360"/>
        </w:tabs>
        <w:ind w:left="360" w:hanging="360"/>
      </w:pPr>
      <w:rPr>
        <w:rFonts w:ascii="Tahoma" w:eastAsia="Times New Roman" w:hAnsi="Tahoma" w:cs="Tahoma"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310E312A"/>
    <w:multiLevelType w:val="hybridMultilevel"/>
    <w:tmpl w:val="8A64BC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B34BC3"/>
    <w:multiLevelType w:val="hybridMultilevel"/>
    <w:tmpl w:val="DABCFB9A"/>
    <w:lvl w:ilvl="0" w:tplc="04150017">
      <w:start w:val="1"/>
      <w:numFmt w:val="lowerLetter"/>
      <w:lvlText w:val="%1)"/>
      <w:lvlJc w:val="left"/>
      <w:pPr>
        <w:ind w:left="360"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C0660D"/>
    <w:multiLevelType w:val="hybridMultilevel"/>
    <w:tmpl w:val="8032A212"/>
    <w:lvl w:ilvl="0" w:tplc="A4689AA6">
      <w:start w:val="3"/>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1D65E8"/>
    <w:multiLevelType w:val="hybridMultilevel"/>
    <w:tmpl w:val="697E7E0E"/>
    <w:lvl w:ilvl="0" w:tplc="51664A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53F7F18"/>
    <w:multiLevelType w:val="hybridMultilevel"/>
    <w:tmpl w:val="E92034F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5595FA7"/>
    <w:multiLevelType w:val="hybridMultilevel"/>
    <w:tmpl w:val="AB4860A0"/>
    <w:lvl w:ilvl="0" w:tplc="1D685FD2">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E9496A"/>
    <w:multiLevelType w:val="multilevel"/>
    <w:tmpl w:val="C0BA2D96"/>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004"/>
        </w:tabs>
        <w:ind w:left="1004" w:hanging="720"/>
      </w:pPr>
      <w:rPr>
        <w:rFonts w:hint="default"/>
      </w:rPr>
    </w:lvl>
    <w:lvl w:ilvl="2">
      <w:start w:val="1"/>
      <w:numFmt w:val="decimal"/>
      <w:lvlText w:val="%3."/>
      <w:lvlJc w:val="left"/>
      <w:pPr>
        <w:tabs>
          <w:tab w:val="num" w:pos="2160"/>
        </w:tabs>
        <w:ind w:left="2160" w:hanging="720"/>
      </w:pPr>
      <w:rPr>
        <w:rFonts w:hint="default"/>
      </w:rPr>
    </w:lvl>
    <w:lvl w:ilvl="3">
      <w:start w:val="4"/>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2" w15:restartNumberingAfterBreak="0">
    <w:nsid w:val="37713692"/>
    <w:multiLevelType w:val="hybridMultilevel"/>
    <w:tmpl w:val="CB96C7E8"/>
    <w:lvl w:ilvl="0" w:tplc="967488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CD3B5A"/>
    <w:multiLevelType w:val="hybridMultilevel"/>
    <w:tmpl w:val="42843EEA"/>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C5C59A0"/>
    <w:multiLevelType w:val="multilevel"/>
    <w:tmpl w:val="633C7F8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ahoma" w:hAnsi="Tahoma" w:cs="Tahoma"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DE71315"/>
    <w:multiLevelType w:val="hybridMultilevel"/>
    <w:tmpl w:val="87B0D368"/>
    <w:lvl w:ilvl="0" w:tplc="3D1CE090">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2E0ED8"/>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40B93C15"/>
    <w:multiLevelType w:val="hybridMultilevel"/>
    <w:tmpl w:val="6AE2E23A"/>
    <w:lvl w:ilvl="0" w:tplc="62F6D40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1867E7F"/>
    <w:multiLevelType w:val="hybridMultilevel"/>
    <w:tmpl w:val="5B1EE8EE"/>
    <w:lvl w:ilvl="0" w:tplc="08527330">
      <w:start w:val="1"/>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B53AAC"/>
    <w:multiLevelType w:val="hybridMultilevel"/>
    <w:tmpl w:val="B3241224"/>
    <w:lvl w:ilvl="0" w:tplc="B52A8EE8">
      <w:start w:val="9"/>
      <w:numFmt w:val="upperRoman"/>
      <w:lvlText w:val="%1."/>
      <w:lvlJc w:val="right"/>
      <w:pPr>
        <w:ind w:left="17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F1305F"/>
    <w:multiLevelType w:val="hybridMultilevel"/>
    <w:tmpl w:val="61AEE844"/>
    <w:lvl w:ilvl="0" w:tplc="4C1E7356">
      <w:start w:val="1"/>
      <w:numFmt w:val="decimal"/>
      <w:lvlText w:val="%1)"/>
      <w:lvlJc w:val="left"/>
      <w:pPr>
        <w:ind w:left="720" w:hanging="360"/>
      </w:pPr>
      <w:rPr>
        <w:rFonts w:hint="default"/>
        <w:vertAlign w:val="baseline"/>
      </w:rPr>
    </w:lvl>
    <w:lvl w:ilvl="1" w:tplc="309679E4">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E94331"/>
    <w:multiLevelType w:val="hybridMultilevel"/>
    <w:tmpl w:val="E3025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AB70B71"/>
    <w:multiLevelType w:val="hybridMultilevel"/>
    <w:tmpl w:val="CAE06780"/>
    <w:lvl w:ilvl="0" w:tplc="F5A45716">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AC82C36"/>
    <w:multiLevelType w:val="hybridMultilevel"/>
    <w:tmpl w:val="E20EB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1959CB"/>
    <w:multiLevelType w:val="hybridMultilevel"/>
    <w:tmpl w:val="66E274CE"/>
    <w:lvl w:ilvl="0" w:tplc="696CBD3C">
      <w:start w:val="1"/>
      <w:numFmt w:val="decimal"/>
      <w:lvlText w:val="%1)"/>
      <w:lvlJc w:val="left"/>
      <w:pPr>
        <w:ind w:left="928" w:hanging="360"/>
      </w:pPr>
      <w:rPr>
        <w:rFonts w:ascii="Tahoma" w:hAnsi="Tahoma" w:cs="Tahoma" w:hint="default"/>
        <w:sz w:val="20"/>
        <w:szCs w:val="2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530D72B9"/>
    <w:multiLevelType w:val="hybridMultilevel"/>
    <w:tmpl w:val="4782A8FE"/>
    <w:lvl w:ilvl="0" w:tplc="B2144E4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2C0714"/>
    <w:multiLevelType w:val="hybridMultilevel"/>
    <w:tmpl w:val="C12A15D0"/>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15:restartNumberingAfterBreak="0">
    <w:nsid w:val="540209FB"/>
    <w:multiLevelType w:val="hybridMultilevel"/>
    <w:tmpl w:val="11426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547E6D"/>
    <w:multiLevelType w:val="hybridMultilevel"/>
    <w:tmpl w:val="DC228856"/>
    <w:lvl w:ilvl="0" w:tplc="829E639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B0942D6"/>
    <w:multiLevelType w:val="hybridMultilevel"/>
    <w:tmpl w:val="9B08130E"/>
    <w:lvl w:ilvl="0" w:tplc="0AA478EE">
      <w:start w:val="15"/>
      <w:numFmt w:val="upperRoman"/>
      <w:lvlText w:val="%1."/>
      <w:lvlJc w:val="right"/>
      <w:pPr>
        <w:ind w:left="17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7238A6"/>
    <w:multiLevelType w:val="multilevel"/>
    <w:tmpl w:val="1E9EF9E8"/>
    <w:lvl w:ilvl="0">
      <w:start w:val="3"/>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ahoma" w:eastAsia="Times New Roman" w:hAnsi="Tahoma" w:cs="Tahoma" w:hint="default"/>
      </w:rPr>
    </w:lvl>
    <w:lvl w:ilvl="2">
      <w:start w:val="5"/>
      <w:numFmt w:val="decimal"/>
      <w:lvlText w:val="%3."/>
      <w:lvlJc w:val="left"/>
      <w:pPr>
        <w:tabs>
          <w:tab w:val="num" w:pos="2204"/>
        </w:tabs>
        <w:ind w:left="2204" w:hanging="360"/>
      </w:pPr>
      <w:rPr>
        <w:rFonts w:cs="Times New Roman" w:hint="default"/>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15:restartNumberingAfterBreak="0">
    <w:nsid w:val="5F3A7D6C"/>
    <w:multiLevelType w:val="hybridMultilevel"/>
    <w:tmpl w:val="815E8328"/>
    <w:lvl w:ilvl="0" w:tplc="34528A8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63CB254A"/>
    <w:multiLevelType w:val="hybridMultilevel"/>
    <w:tmpl w:val="1098F2B6"/>
    <w:lvl w:ilvl="0" w:tplc="1A92D19E">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56A7211"/>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4D6779"/>
    <w:multiLevelType w:val="hybridMultilevel"/>
    <w:tmpl w:val="ABBE0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D2374C"/>
    <w:multiLevelType w:val="hybridMultilevel"/>
    <w:tmpl w:val="6264F916"/>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5F443500">
      <w:start w:val="1"/>
      <w:numFmt w:val="decimal"/>
      <w:lvlText w:val="%3)"/>
      <w:lvlJc w:val="left"/>
      <w:pPr>
        <w:ind w:left="2340" w:hanging="360"/>
      </w:pPr>
      <w:rPr>
        <w:rFonts w:hint="default"/>
      </w:rPr>
    </w:lvl>
    <w:lvl w:ilvl="3" w:tplc="60980BD0">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9AB0C49"/>
    <w:multiLevelType w:val="singleLevel"/>
    <w:tmpl w:val="04150011"/>
    <w:lvl w:ilvl="0">
      <w:start w:val="1"/>
      <w:numFmt w:val="decimal"/>
      <w:lvlText w:val="%1)"/>
      <w:lvlJc w:val="left"/>
      <w:pPr>
        <w:ind w:left="2340" w:hanging="360"/>
      </w:pPr>
    </w:lvl>
  </w:abstractNum>
  <w:abstractNum w:abstractNumId="69" w15:restartNumberingAfterBreak="0">
    <w:nsid w:val="6E546013"/>
    <w:multiLevelType w:val="hybridMultilevel"/>
    <w:tmpl w:val="F612A522"/>
    <w:lvl w:ilvl="0" w:tplc="61D475B4">
      <w:start w:val="8"/>
      <w:numFmt w:val="upperRoman"/>
      <w:lvlText w:val="%1."/>
      <w:lvlJc w:val="righ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A26152"/>
    <w:multiLevelType w:val="hybridMultilevel"/>
    <w:tmpl w:val="22D22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A53693"/>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BE70AB"/>
    <w:multiLevelType w:val="hybridMultilevel"/>
    <w:tmpl w:val="20DAC270"/>
    <w:lvl w:ilvl="0" w:tplc="C5D638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482361"/>
    <w:multiLevelType w:val="hybridMultilevel"/>
    <w:tmpl w:val="DABCFB9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4" w15:restartNumberingAfterBreak="0">
    <w:nsid w:val="719B1C8B"/>
    <w:multiLevelType w:val="hybridMultilevel"/>
    <w:tmpl w:val="71FA2096"/>
    <w:lvl w:ilvl="0" w:tplc="9AD8BC3C">
      <w:start w:val="5"/>
      <w:numFmt w:val="decimal"/>
      <w:lvlText w:val="%1."/>
      <w:lvlJc w:val="left"/>
      <w:pPr>
        <w:tabs>
          <w:tab w:val="num" w:pos="1999"/>
        </w:tabs>
        <w:ind w:left="1999"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917B29"/>
    <w:multiLevelType w:val="hybridMultilevel"/>
    <w:tmpl w:val="97E6E2C6"/>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6" w15:restartNumberingAfterBreak="0">
    <w:nsid w:val="72DD56C5"/>
    <w:multiLevelType w:val="hybridMultilevel"/>
    <w:tmpl w:val="028E4A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E70F74"/>
    <w:multiLevelType w:val="hybridMultilevel"/>
    <w:tmpl w:val="F4D8C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E71BF6"/>
    <w:multiLevelType w:val="multilevel"/>
    <w:tmpl w:val="3246104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ahoma" w:eastAsia="Times New Roman" w:hAnsi="Tahoma" w:cs="Tahoma"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DA6C7A"/>
    <w:multiLevelType w:val="hybridMultilevel"/>
    <w:tmpl w:val="9C04A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587527"/>
    <w:multiLevelType w:val="hybridMultilevel"/>
    <w:tmpl w:val="78664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A1E1240"/>
    <w:multiLevelType w:val="hybridMultilevel"/>
    <w:tmpl w:val="9BAEC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7A4A4528"/>
    <w:multiLevelType w:val="hybridMultilevel"/>
    <w:tmpl w:val="B2C6D862"/>
    <w:lvl w:ilvl="0" w:tplc="BDCCD4DA">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7B456017"/>
    <w:multiLevelType w:val="hybridMultilevel"/>
    <w:tmpl w:val="5724600C"/>
    <w:lvl w:ilvl="0" w:tplc="44F282BC">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1C3811"/>
    <w:multiLevelType w:val="hybridMultilevel"/>
    <w:tmpl w:val="2E9A26F0"/>
    <w:lvl w:ilvl="0" w:tplc="4FC0C868">
      <w:start w:val="7"/>
      <w:numFmt w:val="upperRoman"/>
      <w:lvlText w:val="%1."/>
      <w:lvlJc w:val="right"/>
      <w:pPr>
        <w:ind w:left="11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77"/>
  </w:num>
  <w:num w:numId="3">
    <w:abstractNumId w:val="15"/>
  </w:num>
  <w:num w:numId="4">
    <w:abstractNumId w:val="21"/>
  </w:num>
  <w:num w:numId="5">
    <w:abstractNumId w:val="67"/>
  </w:num>
  <w:num w:numId="6">
    <w:abstractNumId w:val="16"/>
  </w:num>
  <w:num w:numId="7">
    <w:abstractNumId w:val="24"/>
  </w:num>
  <w:num w:numId="8">
    <w:abstractNumId w:val="23"/>
  </w:num>
  <w:num w:numId="9">
    <w:abstractNumId w:val="43"/>
  </w:num>
  <w:num w:numId="10">
    <w:abstractNumId w:val="85"/>
  </w:num>
  <w:num w:numId="11">
    <w:abstractNumId w:val="60"/>
  </w:num>
  <w:num w:numId="12">
    <w:abstractNumId w:val="69"/>
  </w:num>
  <w:num w:numId="13">
    <w:abstractNumId w:val="25"/>
  </w:num>
  <w:num w:numId="14">
    <w:abstractNumId w:val="49"/>
  </w:num>
  <w:num w:numId="15">
    <w:abstractNumId w:val="26"/>
  </w:num>
  <w:num w:numId="16">
    <w:abstractNumId w:val="59"/>
  </w:num>
  <w:num w:numId="17">
    <w:abstractNumId w:val="18"/>
  </w:num>
  <w:num w:numId="18">
    <w:abstractNumId w:val="32"/>
  </w:num>
  <w:num w:numId="19">
    <w:abstractNumId w:val="44"/>
  </w:num>
  <w:num w:numId="20">
    <w:abstractNumId w:val="19"/>
  </w:num>
  <w:num w:numId="21">
    <w:abstractNumId w:val="45"/>
  </w:num>
  <w:num w:numId="22">
    <w:abstractNumId w:val="14"/>
  </w:num>
  <w:num w:numId="23">
    <w:abstractNumId w:val="84"/>
  </w:num>
  <w:num w:numId="24">
    <w:abstractNumId w:val="47"/>
  </w:num>
  <w:num w:numId="25">
    <w:abstractNumId w:val="39"/>
  </w:num>
  <w:num w:numId="26">
    <w:abstractNumId w:val="40"/>
  </w:num>
  <w:num w:numId="27">
    <w:abstractNumId w:val="30"/>
  </w:num>
  <w:num w:numId="28">
    <w:abstractNumId w:val="31"/>
  </w:num>
  <w:num w:numId="29">
    <w:abstractNumId w:val="48"/>
  </w:num>
  <w:num w:numId="30">
    <w:abstractNumId w:val="61"/>
  </w:num>
  <w:num w:numId="31">
    <w:abstractNumId w:val="37"/>
  </w:num>
  <w:num w:numId="32">
    <w:abstractNumId w:val="83"/>
  </w:num>
  <w:num w:numId="33">
    <w:abstractNumId w:val="42"/>
  </w:num>
  <w:num w:numId="34">
    <w:abstractNumId w:val="73"/>
  </w:num>
  <w:num w:numId="35">
    <w:abstractNumId w:val="74"/>
  </w:num>
  <w:num w:numId="36">
    <w:abstractNumId w:val="27"/>
  </w:num>
  <w:num w:numId="37">
    <w:abstractNumId w:val="56"/>
  </w:num>
  <w:num w:numId="38">
    <w:abstractNumId w:val="36"/>
  </w:num>
  <w:num w:numId="39">
    <w:abstractNumId w:val="79"/>
  </w:num>
  <w:num w:numId="40">
    <w:abstractNumId w:val="75"/>
  </w:num>
  <w:num w:numId="41">
    <w:abstractNumId w:val="80"/>
  </w:num>
  <w:num w:numId="42">
    <w:abstractNumId w:val="5"/>
  </w:num>
  <w:num w:numId="43">
    <w:abstractNumId w:val="7"/>
  </w:num>
  <w:num w:numId="44">
    <w:abstractNumId w:val="8"/>
  </w:num>
  <w:num w:numId="45">
    <w:abstractNumId w:val="1"/>
  </w:num>
  <w:num w:numId="46">
    <w:abstractNumId w:val="4"/>
  </w:num>
  <w:num w:numId="47">
    <w:abstractNumId w:val="78"/>
  </w:num>
  <w:num w:numId="48">
    <w:abstractNumId w:val="46"/>
  </w:num>
  <w:num w:numId="49">
    <w:abstractNumId w:val="55"/>
  </w:num>
  <w:num w:numId="50">
    <w:abstractNumId w:val="50"/>
  </w:num>
  <w:num w:numId="51">
    <w:abstractNumId w:val="13"/>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54"/>
  </w:num>
  <w:num w:numId="55">
    <w:abstractNumId w:val="72"/>
  </w:num>
  <w:num w:numId="56">
    <w:abstractNumId w:val="3"/>
  </w:num>
  <w:num w:numId="57">
    <w:abstractNumId w:val="68"/>
  </w:num>
  <w:num w:numId="58">
    <w:abstractNumId w:val="71"/>
  </w:num>
  <w:num w:numId="59">
    <w:abstractNumId w:val="65"/>
  </w:num>
  <w:num w:numId="60">
    <w:abstractNumId w:val="35"/>
  </w:num>
  <w:num w:numId="61">
    <w:abstractNumId w:val="57"/>
  </w:num>
  <w:num w:numId="62">
    <w:abstractNumId w:val="82"/>
  </w:num>
  <w:num w:numId="63">
    <w:abstractNumId w:val="81"/>
  </w:num>
  <w:num w:numId="64">
    <w:abstractNumId w:val="20"/>
  </w:num>
  <w:num w:numId="65">
    <w:abstractNumId w:val="11"/>
  </w:num>
  <w:num w:numId="66">
    <w:abstractNumId w:val="76"/>
  </w:num>
  <w:num w:numId="67">
    <w:abstractNumId w:val="52"/>
  </w:num>
  <w:num w:numId="68">
    <w:abstractNumId w:val="28"/>
  </w:num>
  <w:num w:numId="69">
    <w:abstractNumId w:val="12"/>
  </w:num>
  <w:num w:numId="70">
    <w:abstractNumId w:val="53"/>
  </w:num>
  <w:num w:numId="71">
    <w:abstractNumId w:val="64"/>
  </w:num>
  <w:num w:numId="72">
    <w:abstractNumId w:val="38"/>
  </w:num>
  <w:num w:numId="73">
    <w:abstractNumId w:val="22"/>
  </w:num>
  <w:num w:numId="74">
    <w:abstractNumId w:val="10"/>
  </w:num>
  <w:num w:numId="75">
    <w:abstractNumId w:val="34"/>
  </w:num>
  <w:num w:numId="76">
    <w:abstractNumId w:val="70"/>
  </w:num>
  <w:num w:numId="77">
    <w:abstractNumId w:val="51"/>
  </w:num>
  <w:num w:numId="78">
    <w:abstractNumId w:val="33"/>
  </w:num>
  <w:num w:numId="79">
    <w:abstractNumId w:val="62"/>
  </w:num>
  <w:num w:numId="80">
    <w:abstractNumId w:val="58"/>
  </w:num>
  <w:num w:numId="81">
    <w:abstractNumId w:val="29"/>
  </w:num>
  <w:num w:numId="82">
    <w:abstractNumId w:val="66"/>
  </w:num>
  <w:num w:numId="83">
    <w:abstractNumId w:val="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57"/>
    <w:rsid w:val="00010AB0"/>
    <w:rsid w:val="00010B5C"/>
    <w:rsid w:val="0001563A"/>
    <w:rsid w:val="000278D2"/>
    <w:rsid w:val="00027D92"/>
    <w:rsid w:val="000309BD"/>
    <w:rsid w:val="000405B6"/>
    <w:rsid w:val="00074489"/>
    <w:rsid w:val="000805CB"/>
    <w:rsid w:val="00081639"/>
    <w:rsid w:val="000913CC"/>
    <w:rsid w:val="000A0A88"/>
    <w:rsid w:val="000A28A9"/>
    <w:rsid w:val="000A3C81"/>
    <w:rsid w:val="000B27EA"/>
    <w:rsid w:val="000C6F4D"/>
    <w:rsid w:val="000E7A95"/>
    <w:rsid w:val="00101210"/>
    <w:rsid w:val="0010334B"/>
    <w:rsid w:val="001077BF"/>
    <w:rsid w:val="001159F7"/>
    <w:rsid w:val="00116B69"/>
    <w:rsid w:val="001341EE"/>
    <w:rsid w:val="00145FBB"/>
    <w:rsid w:val="001472B4"/>
    <w:rsid w:val="00150A97"/>
    <w:rsid w:val="00163E50"/>
    <w:rsid w:val="00175A19"/>
    <w:rsid w:val="00180BD6"/>
    <w:rsid w:val="00184035"/>
    <w:rsid w:val="00196015"/>
    <w:rsid w:val="001A5EFC"/>
    <w:rsid w:val="001B7676"/>
    <w:rsid w:val="001C2F58"/>
    <w:rsid w:val="001C4057"/>
    <w:rsid w:val="001D2208"/>
    <w:rsid w:val="001E13A3"/>
    <w:rsid w:val="00200A6B"/>
    <w:rsid w:val="00200C05"/>
    <w:rsid w:val="00202692"/>
    <w:rsid w:val="002303FA"/>
    <w:rsid w:val="002538E6"/>
    <w:rsid w:val="002655D0"/>
    <w:rsid w:val="00281509"/>
    <w:rsid w:val="00285B0D"/>
    <w:rsid w:val="002E0B56"/>
    <w:rsid w:val="002E0B69"/>
    <w:rsid w:val="002E1565"/>
    <w:rsid w:val="002E743B"/>
    <w:rsid w:val="00300D26"/>
    <w:rsid w:val="00304D1D"/>
    <w:rsid w:val="00312C14"/>
    <w:rsid w:val="0032443F"/>
    <w:rsid w:val="003708E8"/>
    <w:rsid w:val="00370EDA"/>
    <w:rsid w:val="0038590C"/>
    <w:rsid w:val="00387FE4"/>
    <w:rsid w:val="00390BFC"/>
    <w:rsid w:val="003A3F3E"/>
    <w:rsid w:val="003B01DF"/>
    <w:rsid w:val="003B70A7"/>
    <w:rsid w:val="003C09AF"/>
    <w:rsid w:val="003D10D2"/>
    <w:rsid w:val="003F018A"/>
    <w:rsid w:val="0041314C"/>
    <w:rsid w:val="00420C71"/>
    <w:rsid w:val="0042614D"/>
    <w:rsid w:val="00431AE4"/>
    <w:rsid w:val="004378FA"/>
    <w:rsid w:val="00440747"/>
    <w:rsid w:val="00463E53"/>
    <w:rsid w:val="0047373D"/>
    <w:rsid w:val="00484121"/>
    <w:rsid w:val="00490566"/>
    <w:rsid w:val="004A7212"/>
    <w:rsid w:val="004A7EFC"/>
    <w:rsid w:val="004C2740"/>
    <w:rsid w:val="004C6AC6"/>
    <w:rsid w:val="004F7750"/>
    <w:rsid w:val="0050096C"/>
    <w:rsid w:val="00517211"/>
    <w:rsid w:val="00530A75"/>
    <w:rsid w:val="00565F27"/>
    <w:rsid w:val="005900A6"/>
    <w:rsid w:val="00591DC9"/>
    <w:rsid w:val="00593CAC"/>
    <w:rsid w:val="005A202F"/>
    <w:rsid w:val="005A2557"/>
    <w:rsid w:val="005A4F1A"/>
    <w:rsid w:val="005B1A30"/>
    <w:rsid w:val="005C0E42"/>
    <w:rsid w:val="005C1F3F"/>
    <w:rsid w:val="00614EAB"/>
    <w:rsid w:val="006165C7"/>
    <w:rsid w:val="00630545"/>
    <w:rsid w:val="00635D4D"/>
    <w:rsid w:val="00641222"/>
    <w:rsid w:val="006412AF"/>
    <w:rsid w:val="00642EA7"/>
    <w:rsid w:val="00646B97"/>
    <w:rsid w:val="00647C40"/>
    <w:rsid w:val="00655D9C"/>
    <w:rsid w:val="0069443F"/>
    <w:rsid w:val="006A6C10"/>
    <w:rsid w:val="006F396E"/>
    <w:rsid w:val="006F58E6"/>
    <w:rsid w:val="00727203"/>
    <w:rsid w:val="00751360"/>
    <w:rsid w:val="00752FFE"/>
    <w:rsid w:val="0076770A"/>
    <w:rsid w:val="00771AE1"/>
    <w:rsid w:val="00776FCF"/>
    <w:rsid w:val="007867DC"/>
    <w:rsid w:val="007A16C9"/>
    <w:rsid w:val="007A3161"/>
    <w:rsid w:val="007A5FBA"/>
    <w:rsid w:val="007C0F48"/>
    <w:rsid w:val="007C1798"/>
    <w:rsid w:val="007C7EEA"/>
    <w:rsid w:val="007D345C"/>
    <w:rsid w:val="007E330A"/>
    <w:rsid w:val="0082290B"/>
    <w:rsid w:val="0083115C"/>
    <w:rsid w:val="008401D1"/>
    <w:rsid w:val="00841565"/>
    <w:rsid w:val="00850C34"/>
    <w:rsid w:val="008627AB"/>
    <w:rsid w:val="00875C88"/>
    <w:rsid w:val="008813D9"/>
    <w:rsid w:val="008924FD"/>
    <w:rsid w:val="008D38E6"/>
    <w:rsid w:val="008E24A4"/>
    <w:rsid w:val="009133CC"/>
    <w:rsid w:val="0095097F"/>
    <w:rsid w:val="00951F74"/>
    <w:rsid w:val="0095724D"/>
    <w:rsid w:val="00965EC3"/>
    <w:rsid w:val="00972B99"/>
    <w:rsid w:val="0098505C"/>
    <w:rsid w:val="00986750"/>
    <w:rsid w:val="009956A6"/>
    <w:rsid w:val="009A0621"/>
    <w:rsid w:val="009A2F28"/>
    <w:rsid w:val="009A5EAC"/>
    <w:rsid w:val="009A632A"/>
    <w:rsid w:val="009B4308"/>
    <w:rsid w:val="009C2D3D"/>
    <w:rsid w:val="009F4518"/>
    <w:rsid w:val="00A0462E"/>
    <w:rsid w:val="00A16EE3"/>
    <w:rsid w:val="00A404FC"/>
    <w:rsid w:val="00A40BDB"/>
    <w:rsid w:val="00A426AD"/>
    <w:rsid w:val="00A92D0B"/>
    <w:rsid w:val="00AA6E7B"/>
    <w:rsid w:val="00AA7688"/>
    <w:rsid w:val="00AD23FC"/>
    <w:rsid w:val="00AD6C4C"/>
    <w:rsid w:val="00AE2D43"/>
    <w:rsid w:val="00B0177A"/>
    <w:rsid w:val="00B14C36"/>
    <w:rsid w:val="00B16D2F"/>
    <w:rsid w:val="00B252D0"/>
    <w:rsid w:val="00B51514"/>
    <w:rsid w:val="00B52198"/>
    <w:rsid w:val="00B602F1"/>
    <w:rsid w:val="00B667E3"/>
    <w:rsid w:val="00B67A88"/>
    <w:rsid w:val="00B72C2D"/>
    <w:rsid w:val="00B76C0B"/>
    <w:rsid w:val="00B90D61"/>
    <w:rsid w:val="00B93A34"/>
    <w:rsid w:val="00BA74EC"/>
    <w:rsid w:val="00BB27AD"/>
    <w:rsid w:val="00BD20F5"/>
    <w:rsid w:val="00BE1B6C"/>
    <w:rsid w:val="00BF0463"/>
    <w:rsid w:val="00BF1A99"/>
    <w:rsid w:val="00C014D5"/>
    <w:rsid w:val="00C1120D"/>
    <w:rsid w:val="00C22A9A"/>
    <w:rsid w:val="00C26C8D"/>
    <w:rsid w:val="00C30ADB"/>
    <w:rsid w:val="00C515F1"/>
    <w:rsid w:val="00C649FA"/>
    <w:rsid w:val="00C8323A"/>
    <w:rsid w:val="00C9304D"/>
    <w:rsid w:val="00C94793"/>
    <w:rsid w:val="00CA5838"/>
    <w:rsid w:val="00CB47B8"/>
    <w:rsid w:val="00CC210F"/>
    <w:rsid w:val="00CC6D67"/>
    <w:rsid w:val="00CC7E07"/>
    <w:rsid w:val="00CD60DD"/>
    <w:rsid w:val="00CE541D"/>
    <w:rsid w:val="00CE5E44"/>
    <w:rsid w:val="00CF2FD4"/>
    <w:rsid w:val="00D0207F"/>
    <w:rsid w:val="00D07118"/>
    <w:rsid w:val="00D30238"/>
    <w:rsid w:val="00D37812"/>
    <w:rsid w:val="00D413B4"/>
    <w:rsid w:val="00D501B8"/>
    <w:rsid w:val="00D649AC"/>
    <w:rsid w:val="00D71ECE"/>
    <w:rsid w:val="00D86DE8"/>
    <w:rsid w:val="00D87977"/>
    <w:rsid w:val="00D87D33"/>
    <w:rsid w:val="00D922A5"/>
    <w:rsid w:val="00DA2A59"/>
    <w:rsid w:val="00DA3064"/>
    <w:rsid w:val="00DA3B4F"/>
    <w:rsid w:val="00DB490B"/>
    <w:rsid w:val="00DC3B73"/>
    <w:rsid w:val="00DD0527"/>
    <w:rsid w:val="00DE20B9"/>
    <w:rsid w:val="00DE7620"/>
    <w:rsid w:val="00DF1047"/>
    <w:rsid w:val="00E2272C"/>
    <w:rsid w:val="00E27841"/>
    <w:rsid w:val="00E63880"/>
    <w:rsid w:val="00ED22EF"/>
    <w:rsid w:val="00EE6DF2"/>
    <w:rsid w:val="00EE72CD"/>
    <w:rsid w:val="00F04490"/>
    <w:rsid w:val="00F04620"/>
    <w:rsid w:val="00F105CC"/>
    <w:rsid w:val="00F13B26"/>
    <w:rsid w:val="00F16BD2"/>
    <w:rsid w:val="00F2488A"/>
    <w:rsid w:val="00F41803"/>
    <w:rsid w:val="00F702F7"/>
    <w:rsid w:val="00F778A1"/>
    <w:rsid w:val="00F85D50"/>
    <w:rsid w:val="00FC7D72"/>
    <w:rsid w:val="00FD7987"/>
    <w:rsid w:val="00FF0C4E"/>
    <w:rsid w:val="00FF7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045E"/>
  <w15:docId w15:val="{0A052E92-5A76-4A9E-8810-18C5944B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255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
    <w:next w:val="Normalny"/>
    <w:link w:val="Nagwek1Znak"/>
    <w:autoRedefine/>
    <w:uiPriority w:val="99"/>
    <w:qFormat/>
    <w:rsid w:val="00D413B4"/>
    <w:pPr>
      <w:keepNext/>
      <w:numPr>
        <w:numId w:val="3"/>
      </w:numPr>
      <w:spacing w:before="240" w:after="60"/>
      <w:outlineLvl w:val="0"/>
    </w:pPr>
    <w:rPr>
      <w:rFonts w:asciiTheme="minorHAnsi" w:hAnsiTheme="minorHAnsi" w:cstheme="minorHAnsi"/>
      <w:b/>
      <w:bCs/>
      <w:kern w:val="32"/>
      <w:sz w:val="28"/>
      <w:szCs w:val="40"/>
      <w:lang w:val="x-none" w:eastAsia="x-none"/>
    </w:rPr>
  </w:style>
  <w:style w:type="paragraph" w:styleId="Nagwek2">
    <w:name w:val="heading 2"/>
    <w:basedOn w:val="Normalny"/>
    <w:next w:val="Normalny"/>
    <w:link w:val="Nagwek2Znak"/>
    <w:autoRedefine/>
    <w:uiPriority w:val="99"/>
    <w:qFormat/>
    <w:rsid w:val="00D413B4"/>
    <w:pPr>
      <w:keepNext/>
      <w:numPr>
        <w:ilvl w:val="1"/>
        <w:numId w:val="3"/>
      </w:numPr>
      <w:spacing w:before="240" w:after="60"/>
      <w:outlineLvl w:val="1"/>
    </w:pPr>
    <w:rPr>
      <w:rFonts w:asciiTheme="minorHAnsi" w:hAnsiTheme="minorHAnsi" w:cs="Tahoma"/>
      <w:b/>
      <w:bCs/>
      <w:iCs/>
      <w:szCs w:val="28"/>
    </w:rPr>
  </w:style>
  <w:style w:type="paragraph" w:styleId="Nagwek3">
    <w:name w:val="heading 3"/>
    <w:basedOn w:val="Normalny"/>
    <w:next w:val="Normalny"/>
    <w:link w:val="Nagwek3Znak"/>
    <w:uiPriority w:val="99"/>
    <w:qFormat/>
    <w:rsid w:val="00D413B4"/>
    <w:pPr>
      <w:keepNext/>
      <w:numPr>
        <w:ilvl w:val="2"/>
        <w:numId w:val="3"/>
      </w:numPr>
      <w:spacing w:before="240" w:after="60"/>
      <w:outlineLvl w:val="2"/>
    </w:pPr>
    <w:rPr>
      <w:rFonts w:asciiTheme="minorHAnsi" w:hAnsiTheme="minorHAnsi" w:cs="Arial"/>
      <w:b/>
      <w:bCs/>
      <w:szCs w:val="26"/>
    </w:rPr>
  </w:style>
  <w:style w:type="paragraph" w:styleId="Nagwek4">
    <w:name w:val="heading 4"/>
    <w:basedOn w:val="Nagwek3"/>
    <w:next w:val="Normalny"/>
    <w:link w:val="Nagwek4Znak"/>
    <w:uiPriority w:val="99"/>
    <w:qFormat/>
    <w:rsid w:val="00D413B4"/>
    <w:pPr>
      <w:numPr>
        <w:ilvl w:val="3"/>
      </w:numPr>
      <w:tabs>
        <w:tab w:val="clear" w:pos="5813"/>
      </w:tabs>
      <w:outlineLvl w:val="3"/>
    </w:pPr>
    <w:rPr>
      <w:bCs w:val="0"/>
      <w:szCs w:val="28"/>
    </w:rPr>
  </w:style>
  <w:style w:type="paragraph" w:styleId="Nagwek7">
    <w:name w:val="heading 7"/>
    <w:basedOn w:val="Normalny"/>
    <w:next w:val="Normalny"/>
    <w:link w:val="Nagwek7Znak"/>
    <w:uiPriority w:val="9"/>
    <w:semiHidden/>
    <w:unhideWhenUsed/>
    <w:qFormat/>
    <w:rsid w:val="007A16C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5A2557"/>
    <w:pPr>
      <w:spacing w:before="60" w:after="60"/>
      <w:ind w:left="851" w:hanging="295"/>
      <w:jc w:val="both"/>
    </w:pPr>
    <w:rPr>
      <w:szCs w:val="20"/>
    </w:rPr>
  </w:style>
  <w:style w:type="character" w:customStyle="1" w:styleId="pktZnak">
    <w:name w:val="pkt Znak"/>
    <w:link w:val="pkt"/>
    <w:rsid w:val="005A255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A2557"/>
    <w:pPr>
      <w:jc w:val="both"/>
    </w:pPr>
    <w:rPr>
      <w:rFonts w:ascii="Arial" w:hAnsi="Arial"/>
      <w:b/>
      <w:sz w:val="22"/>
      <w:szCs w:val="20"/>
    </w:rPr>
  </w:style>
  <w:style w:type="character" w:customStyle="1" w:styleId="TekstpodstawowyZnak">
    <w:name w:val="Tekst podstawowy Znak"/>
    <w:basedOn w:val="Domylnaczcionkaakapitu"/>
    <w:link w:val="Tekstpodstawowy"/>
    <w:rsid w:val="005A2557"/>
    <w:rPr>
      <w:rFonts w:ascii="Arial" w:eastAsia="Times New Roman" w:hAnsi="Arial" w:cs="Times New Roman"/>
      <w:b/>
      <w:szCs w:val="20"/>
      <w:lang w:eastAsia="pl-PL"/>
    </w:rPr>
  </w:style>
  <w:style w:type="character" w:styleId="Hipercze">
    <w:name w:val="Hyperlink"/>
    <w:rsid w:val="005A2557"/>
    <w:rPr>
      <w:color w:val="0000FF"/>
      <w:u w:val="single"/>
    </w:rPr>
  </w:style>
  <w:style w:type="paragraph" w:styleId="Akapitzlist">
    <w:name w:val="List Paragraph"/>
    <w:basedOn w:val="Normalny"/>
    <w:link w:val="AkapitzlistZnak"/>
    <w:qFormat/>
    <w:rsid w:val="00D413B4"/>
    <w:pPr>
      <w:ind w:left="720"/>
      <w:contextualSpacing/>
    </w:pPr>
  </w:style>
  <w:style w:type="character" w:customStyle="1" w:styleId="Nagwek1Znak">
    <w:name w:val="Nagłówek 1 Znak"/>
    <w:basedOn w:val="Domylnaczcionkaakapitu"/>
    <w:link w:val="Nagwek1"/>
    <w:uiPriority w:val="99"/>
    <w:rsid w:val="00D413B4"/>
    <w:rPr>
      <w:rFonts w:eastAsia="Times New Roman" w:cstheme="minorHAnsi"/>
      <w:b/>
      <w:bCs/>
      <w:kern w:val="32"/>
      <w:sz w:val="28"/>
      <w:szCs w:val="40"/>
      <w:lang w:val="x-none" w:eastAsia="x-none"/>
    </w:rPr>
  </w:style>
  <w:style w:type="character" w:customStyle="1" w:styleId="Nagwek2Znak">
    <w:name w:val="Nagłówek 2 Znak"/>
    <w:basedOn w:val="Domylnaczcionkaakapitu"/>
    <w:link w:val="Nagwek2"/>
    <w:uiPriority w:val="99"/>
    <w:rsid w:val="00D413B4"/>
    <w:rPr>
      <w:rFonts w:eastAsia="Times New Roman" w:cs="Tahoma"/>
      <w:b/>
      <w:bCs/>
      <w:iCs/>
      <w:sz w:val="24"/>
      <w:szCs w:val="28"/>
      <w:lang w:eastAsia="pl-PL"/>
    </w:rPr>
  </w:style>
  <w:style w:type="character" w:customStyle="1" w:styleId="Nagwek3Znak">
    <w:name w:val="Nagłówek 3 Znak"/>
    <w:basedOn w:val="Domylnaczcionkaakapitu"/>
    <w:link w:val="Nagwek3"/>
    <w:uiPriority w:val="99"/>
    <w:rsid w:val="00D413B4"/>
    <w:rPr>
      <w:rFonts w:eastAsia="Times New Roman" w:cs="Arial"/>
      <w:b/>
      <w:bCs/>
      <w:sz w:val="24"/>
      <w:szCs w:val="26"/>
      <w:lang w:eastAsia="pl-PL"/>
    </w:rPr>
  </w:style>
  <w:style w:type="character" w:customStyle="1" w:styleId="Nagwek4Znak">
    <w:name w:val="Nagłówek 4 Znak"/>
    <w:basedOn w:val="Domylnaczcionkaakapitu"/>
    <w:link w:val="Nagwek4"/>
    <w:uiPriority w:val="99"/>
    <w:rsid w:val="00D413B4"/>
    <w:rPr>
      <w:rFonts w:eastAsia="Times New Roman" w:cs="Arial"/>
      <w:b/>
      <w:sz w:val="24"/>
      <w:szCs w:val="28"/>
      <w:lang w:eastAsia="pl-PL"/>
    </w:rPr>
  </w:style>
  <w:style w:type="paragraph" w:styleId="Nagwek">
    <w:name w:val="header"/>
    <w:basedOn w:val="Normalny"/>
    <w:link w:val="NagwekZnak"/>
    <w:uiPriority w:val="99"/>
    <w:semiHidden/>
    <w:unhideWhenUsed/>
    <w:rsid w:val="00D413B4"/>
    <w:pPr>
      <w:tabs>
        <w:tab w:val="center" w:pos="4536"/>
        <w:tab w:val="right" w:pos="9072"/>
      </w:tabs>
    </w:pPr>
  </w:style>
  <w:style w:type="character" w:customStyle="1" w:styleId="NagwekZnak">
    <w:name w:val="Nagłówek Znak"/>
    <w:basedOn w:val="Domylnaczcionkaakapitu"/>
    <w:link w:val="Nagwek"/>
    <w:uiPriority w:val="99"/>
    <w:semiHidden/>
    <w:rsid w:val="00D413B4"/>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7A16C9"/>
    <w:rPr>
      <w:rFonts w:asciiTheme="majorHAnsi" w:eastAsiaTheme="majorEastAsia" w:hAnsiTheme="majorHAnsi" w:cstheme="majorBidi"/>
      <w:i/>
      <w:iCs/>
      <w:color w:val="1F4D78" w:themeColor="accent1" w:themeShade="7F"/>
      <w:sz w:val="24"/>
      <w:szCs w:val="24"/>
      <w:lang w:eastAsia="pl-PL"/>
    </w:rPr>
  </w:style>
  <w:style w:type="table" w:styleId="Tabela-Siatka">
    <w:name w:val="Table Grid"/>
    <w:basedOn w:val="Standardowy"/>
    <w:uiPriority w:val="39"/>
    <w:rsid w:val="0087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75C88"/>
    <w:pPr>
      <w:spacing w:after="0" w:line="240" w:lineRule="auto"/>
    </w:pPr>
    <w:rPr>
      <w:rFonts w:ascii="Times New Roman" w:eastAsia="Calibri" w:hAnsi="Times New Roman" w:cs="Times New Roman"/>
      <w:sz w:val="24"/>
    </w:rPr>
  </w:style>
  <w:style w:type="character" w:styleId="Odwoaniedokomentarza">
    <w:name w:val="annotation reference"/>
    <w:uiPriority w:val="99"/>
    <w:semiHidden/>
    <w:unhideWhenUsed/>
    <w:rsid w:val="00875C88"/>
    <w:rPr>
      <w:sz w:val="16"/>
      <w:szCs w:val="16"/>
    </w:rPr>
  </w:style>
  <w:style w:type="paragraph" w:styleId="Tekstkomentarza">
    <w:name w:val="annotation text"/>
    <w:basedOn w:val="Normalny"/>
    <w:link w:val="TekstkomentarzaZnak"/>
    <w:uiPriority w:val="99"/>
    <w:semiHidden/>
    <w:unhideWhenUsed/>
    <w:rsid w:val="00875C88"/>
    <w:rPr>
      <w:sz w:val="20"/>
      <w:szCs w:val="20"/>
    </w:rPr>
  </w:style>
  <w:style w:type="character" w:customStyle="1" w:styleId="TekstkomentarzaZnak">
    <w:name w:val="Tekst komentarza Znak"/>
    <w:basedOn w:val="Domylnaczcionkaakapitu"/>
    <w:link w:val="Tekstkomentarza"/>
    <w:uiPriority w:val="99"/>
    <w:semiHidden/>
    <w:rsid w:val="00875C8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75C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C88"/>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C3B73"/>
    <w:rPr>
      <w:b/>
      <w:bCs/>
    </w:rPr>
  </w:style>
  <w:style w:type="character" w:customStyle="1" w:styleId="TematkomentarzaZnak">
    <w:name w:val="Temat komentarza Znak"/>
    <w:basedOn w:val="TekstkomentarzaZnak"/>
    <w:link w:val="Tematkomentarza"/>
    <w:uiPriority w:val="99"/>
    <w:semiHidden/>
    <w:rsid w:val="00DC3B73"/>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rsid w:val="00DE20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C1F3F"/>
    <w:pPr>
      <w:spacing w:after="120" w:line="480" w:lineRule="auto"/>
      <w:ind w:left="283"/>
    </w:pPr>
  </w:style>
  <w:style w:type="character" w:customStyle="1" w:styleId="Tekstpodstawowywcity2Znak">
    <w:name w:val="Tekst podstawowy wcięty 2 Znak"/>
    <w:basedOn w:val="Domylnaczcionkaakapitu"/>
    <w:link w:val="Tekstpodstawowywcity2"/>
    <w:rsid w:val="005C1F3F"/>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5C1F3F"/>
    <w:rPr>
      <w:rFonts w:ascii="Tahoma" w:hAnsi="Tahoma"/>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5C1F3F"/>
    <w:rPr>
      <w:rFonts w:ascii="Tahoma" w:eastAsia="Times New Roman" w:hAnsi="Tahoma" w:cs="Times New Roman"/>
      <w:sz w:val="20"/>
      <w:szCs w:val="20"/>
      <w:lang w:eastAsia="pl-PL"/>
    </w:rPr>
  </w:style>
  <w:style w:type="paragraph" w:customStyle="1" w:styleId="Akapitzlist2">
    <w:name w:val="Akapit z listą2"/>
    <w:basedOn w:val="Normalny"/>
    <w:rsid w:val="00184035"/>
    <w:pPr>
      <w:suppressAutoHyphens/>
      <w:spacing w:line="360" w:lineRule="auto"/>
      <w:ind w:left="720" w:firstLine="709"/>
      <w:contextualSpacing/>
      <w:jc w:val="both"/>
    </w:pPr>
    <w:rPr>
      <w:kern w:val="1"/>
      <w:lang w:eastAsia="zh-CN"/>
    </w:rPr>
  </w:style>
  <w:style w:type="paragraph" w:styleId="Tekstpodstawowy2">
    <w:name w:val="Body Text 2"/>
    <w:basedOn w:val="Normalny"/>
    <w:link w:val="Tekstpodstawowy2Znak"/>
    <w:uiPriority w:val="99"/>
    <w:semiHidden/>
    <w:unhideWhenUsed/>
    <w:rsid w:val="00300D26"/>
    <w:pPr>
      <w:spacing w:after="120" w:line="480" w:lineRule="auto"/>
    </w:pPr>
  </w:style>
  <w:style w:type="character" w:customStyle="1" w:styleId="Tekstpodstawowy2Znak">
    <w:name w:val="Tekst podstawowy 2 Znak"/>
    <w:basedOn w:val="Domylnaczcionkaakapitu"/>
    <w:link w:val="Tekstpodstawowy2"/>
    <w:uiPriority w:val="99"/>
    <w:semiHidden/>
    <w:rsid w:val="00300D26"/>
    <w:rPr>
      <w:rFonts w:ascii="Times New Roman" w:eastAsia="Times New Roman" w:hAnsi="Times New Roman" w:cs="Times New Roman"/>
      <w:sz w:val="24"/>
      <w:szCs w:val="24"/>
      <w:lang w:eastAsia="pl-PL"/>
    </w:rPr>
  </w:style>
  <w:style w:type="character" w:styleId="Odwoanieprzypisudolnego">
    <w:name w:val="footnote reference"/>
    <w:aliases w:val="Footnote Reference Number"/>
    <w:uiPriority w:val="99"/>
    <w:rsid w:val="00150A97"/>
    <w:rPr>
      <w:vertAlign w:val="superscript"/>
    </w:rPr>
  </w:style>
  <w:style w:type="character" w:customStyle="1" w:styleId="DeltaViewInsertion">
    <w:name w:val="DeltaView Insertion"/>
    <w:rsid w:val="00150A97"/>
    <w:rPr>
      <w:b/>
      <w:i/>
      <w:spacing w:val="0"/>
    </w:rPr>
  </w:style>
  <w:style w:type="paragraph" w:customStyle="1" w:styleId="Wyliczenie2">
    <w:name w:val="Wyliczenie 2"/>
    <w:basedOn w:val="Normalny"/>
    <w:rsid w:val="000A0A88"/>
    <w:pPr>
      <w:tabs>
        <w:tab w:val="left" w:pos="851"/>
      </w:tabs>
      <w:spacing w:before="120"/>
      <w:jc w:val="both"/>
    </w:pPr>
    <w:rPr>
      <w:rFonts w:eastAsia="Calibri"/>
    </w:rPr>
  </w:style>
  <w:style w:type="paragraph" w:customStyle="1" w:styleId="Style18">
    <w:name w:val="Style18"/>
    <w:basedOn w:val="Normalny"/>
    <w:uiPriority w:val="99"/>
    <w:rsid w:val="00DA3064"/>
    <w:pPr>
      <w:autoSpaceDE w:val="0"/>
      <w:autoSpaceDN w:val="0"/>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59999">
      <w:bodyDiv w:val="1"/>
      <w:marLeft w:val="0"/>
      <w:marRight w:val="0"/>
      <w:marTop w:val="0"/>
      <w:marBottom w:val="0"/>
      <w:divBdr>
        <w:top w:val="none" w:sz="0" w:space="0" w:color="auto"/>
        <w:left w:val="none" w:sz="0" w:space="0" w:color="auto"/>
        <w:bottom w:val="none" w:sz="0" w:space="0" w:color="auto"/>
        <w:right w:val="none" w:sz="0" w:space="0" w:color="auto"/>
      </w:divBdr>
    </w:div>
    <w:div w:id="11155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sc.gov.pl" TargetMode="External"/><Relationship Id="rId5" Type="http://schemas.openxmlformats.org/officeDocument/2006/relationships/webSettings" Target="webSettings.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591E-F5A5-4359-A0F0-0C32BA6D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10774</Words>
  <Characters>64644</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75268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Mamaj Justyna</dc:creator>
  <cp:lastModifiedBy>Smęt Ewa</cp:lastModifiedBy>
  <cp:revision>6</cp:revision>
  <cp:lastPrinted>2017-11-16T12:48:00Z</cp:lastPrinted>
  <dcterms:created xsi:type="dcterms:W3CDTF">2017-11-15T11:48:00Z</dcterms:created>
  <dcterms:modified xsi:type="dcterms:W3CDTF">2017-11-16T12:49:00Z</dcterms:modified>
</cp:coreProperties>
</file>