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614C" w14:textId="77777777" w:rsidR="00877621" w:rsidRPr="00EC4B6F" w:rsidRDefault="00877621" w:rsidP="00877621">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4BE07354" w14:textId="77777777" w:rsidR="00877621" w:rsidRPr="00EC4B6F" w:rsidRDefault="00877621" w:rsidP="00877621">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7CB54BBB" w14:textId="77777777" w:rsidR="00877621" w:rsidRPr="00EC4B6F" w:rsidRDefault="00877621" w:rsidP="00877621">
      <w:pPr>
        <w:spacing w:before="60" w:after="60"/>
        <w:jc w:val="both"/>
        <w:rPr>
          <w:rFonts w:ascii="Tahoma" w:hAnsi="Tahoma" w:cs="Tahoma"/>
          <w:b/>
          <w:sz w:val="20"/>
          <w:szCs w:val="20"/>
        </w:rPr>
      </w:pPr>
      <w:r w:rsidRPr="00EC4B6F">
        <w:rPr>
          <w:rFonts w:ascii="Tahoma" w:hAnsi="Tahoma" w:cs="Tahoma"/>
          <w:b/>
          <w:sz w:val="20"/>
          <w:szCs w:val="20"/>
        </w:rPr>
        <w:t>00-564 Warszawa</w:t>
      </w:r>
    </w:p>
    <w:p w14:paraId="52274C8E" w14:textId="77777777" w:rsidR="00877621" w:rsidRPr="00EC4B6F" w:rsidRDefault="00877621" w:rsidP="00877621">
      <w:pPr>
        <w:spacing w:before="60" w:after="60"/>
        <w:ind w:left="851" w:hanging="295"/>
        <w:jc w:val="both"/>
        <w:rPr>
          <w:rFonts w:ascii="Tahoma" w:hAnsi="Tahoma" w:cs="Tahoma"/>
          <w:sz w:val="20"/>
          <w:szCs w:val="20"/>
        </w:rPr>
      </w:pPr>
    </w:p>
    <w:p w14:paraId="48B0B4BC" w14:textId="77777777" w:rsidR="00877621" w:rsidRPr="00EC4B6F" w:rsidRDefault="00877621" w:rsidP="00877621">
      <w:pPr>
        <w:spacing w:before="60" w:after="60"/>
        <w:ind w:left="851" w:hanging="295"/>
        <w:jc w:val="both"/>
        <w:rPr>
          <w:rFonts w:ascii="Tahoma" w:hAnsi="Tahoma" w:cs="Tahoma"/>
          <w:sz w:val="20"/>
          <w:szCs w:val="20"/>
        </w:rPr>
      </w:pPr>
    </w:p>
    <w:p w14:paraId="3E125F46" w14:textId="77777777" w:rsidR="00877621" w:rsidRPr="00EC4B6F" w:rsidRDefault="00877621" w:rsidP="00877621">
      <w:pPr>
        <w:spacing w:before="60" w:after="60"/>
        <w:ind w:left="851" w:hanging="295"/>
        <w:jc w:val="both"/>
        <w:rPr>
          <w:rFonts w:ascii="Tahoma" w:hAnsi="Tahoma" w:cs="Tahoma"/>
          <w:sz w:val="20"/>
          <w:szCs w:val="20"/>
        </w:rPr>
      </w:pPr>
    </w:p>
    <w:p w14:paraId="61DDC523" w14:textId="61E3F717" w:rsidR="00877621" w:rsidRPr="00EC4B6F" w:rsidRDefault="00877621" w:rsidP="00877621">
      <w:pPr>
        <w:tabs>
          <w:tab w:val="right" w:pos="9000"/>
        </w:tabs>
        <w:spacing w:before="60" w:after="60"/>
        <w:jc w:val="both"/>
        <w:rPr>
          <w:rFonts w:ascii="Tahoma" w:hAnsi="Tahoma" w:cs="Tahoma"/>
          <w:sz w:val="20"/>
          <w:szCs w:val="20"/>
        </w:rPr>
      </w:pPr>
      <w:r>
        <w:rPr>
          <w:rFonts w:ascii="Tahoma" w:hAnsi="Tahoma" w:cs="Tahoma"/>
          <w:b/>
          <w:sz w:val="20"/>
          <w:szCs w:val="20"/>
        </w:rPr>
        <w:t xml:space="preserve">Znak sprawy: </w:t>
      </w:r>
      <w:r w:rsidR="00405D0F">
        <w:rPr>
          <w:rFonts w:ascii="Tahoma" w:hAnsi="Tahoma" w:cs="Tahoma"/>
          <w:b/>
          <w:sz w:val="20"/>
          <w:szCs w:val="20"/>
        </w:rPr>
        <w:t>22</w:t>
      </w:r>
      <w:r>
        <w:rPr>
          <w:rFonts w:ascii="Tahoma" w:hAnsi="Tahoma" w:cs="Tahoma"/>
          <w:b/>
          <w:sz w:val="20"/>
          <w:szCs w:val="20"/>
        </w:rPr>
        <w:t>/DOSTAWA BONÓW TOWAROWYCH</w:t>
      </w:r>
      <w:r w:rsidRPr="00EC4B6F">
        <w:rPr>
          <w:rFonts w:ascii="Tahoma" w:hAnsi="Tahoma" w:cs="Tahoma"/>
          <w:b/>
          <w:sz w:val="20"/>
          <w:szCs w:val="20"/>
        </w:rPr>
        <w:t>/PN/1</w:t>
      </w:r>
      <w:r>
        <w:rPr>
          <w:rFonts w:ascii="Tahoma" w:hAnsi="Tahoma" w:cs="Tahoma"/>
          <w:b/>
          <w:sz w:val="20"/>
          <w:szCs w:val="20"/>
        </w:rPr>
        <w:t>7</w:t>
      </w:r>
      <w:r w:rsidRPr="00EC4B6F">
        <w:rPr>
          <w:rFonts w:ascii="Tahoma" w:hAnsi="Tahoma" w:cs="Tahoma"/>
          <w:sz w:val="20"/>
          <w:szCs w:val="20"/>
        </w:rPr>
        <w:tab/>
      </w:r>
    </w:p>
    <w:p w14:paraId="13E0BF36" w14:textId="77777777" w:rsidR="00877621" w:rsidRPr="00EC4B6F" w:rsidRDefault="00877621" w:rsidP="00877621">
      <w:pPr>
        <w:spacing w:before="240" w:after="60"/>
        <w:jc w:val="center"/>
        <w:outlineLvl w:val="0"/>
        <w:rPr>
          <w:rFonts w:ascii="Tahoma" w:hAnsi="Tahoma" w:cs="Tahoma"/>
          <w:b/>
          <w:bCs/>
          <w:kern w:val="28"/>
          <w:sz w:val="20"/>
          <w:szCs w:val="20"/>
        </w:rPr>
      </w:pPr>
    </w:p>
    <w:p w14:paraId="301438E2" w14:textId="77777777" w:rsidR="00877621" w:rsidRPr="00EC4B6F" w:rsidRDefault="00877621" w:rsidP="00877621">
      <w:pPr>
        <w:rPr>
          <w:rFonts w:ascii="Tahoma" w:hAnsi="Tahoma" w:cs="Tahoma"/>
          <w:sz w:val="20"/>
          <w:szCs w:val="20"/>
        </w:rPr>
      </w:pPr>
    </w:p>
    <w:p w14:paraId="12D70DC5" w14:textId="77777777" w:rsidR="00877621" w:rsidRPr="00EC4B6F" w:rsidRDefault="00877621" w:rsidP="00877621">
      <w:pPr>
        <w:spacing w:before="240" w:after="60"/>
        <w:jc w:val="center"/>
        <w:outlineLvl w:val="0"/>
        <w:rPr>
          <w:rFonts w:ascii="Tahoma" w:hAnsi="Tahoma" w:cs="Tahoma"/>
          <w:b/>
          <w:bCs/>
          <w:kern w:val="28"/>
          <w:sz w:val="20"/>
          <w:szCs w:val="20"/>
        </w:rPr>
      </w:pPr>
    </w:p>
    <w:p w14:paraId="5F3805F9" w14:textId="77777777" w:rsidR="00877621" w:rsidRDefault="00877621" w:rsidP="00877621">
      <w:pPr>
        <w:spacing w:before="240" w:after="60"/>
        <w:jc w:val="center"/>
        <w:outlineLvl w:val="0"/>
        <w:rPr>
          <w:rFonts w:ascii="Tahoma" w:hAnsi="Tahoma" w:cs="Tahoma"/>
          <w:b/>
          <w:bCs/>
          <w:kern w:val="28"/>
        </w:rPr>
      </w:pPr>
    </w:p>
    <w:p w14:paraId="0349FF45" w14:textId="77777777" w:rsidR="00877621" w:rsidRPr="00877621" w:rsidRDefault="00877621" w:rsidP="00877621">
      <w:pPr>
        <w:spacing w:before="240" w:after="60"/>
        <w:jc w:val="center"/>
        <w:outlineLvl w:val="0"/>
        <w:rPr>
          <w:rFonts w:ascii="Tahoma" w:hAnsi="Tahoma" w:cs="Tahoma"/>
          <w:b/>
          <w:bCs/>
          <w:kern w:val="28"/>
          <w:sz w:val="32"/>
        </w:rPr>
      </w:pPr>
    </w:p>
    <w:p w14:paraId="48D2BD6D" w14:textId="77777777" w:rsidR="00877621" w:rsidRPr="0033205B" w:rsidRDefault="00877621" w:rsidP="00877621">
      <w:pPr>
        <w:spacing w:before="240" w:after="60"/>
        <w:jc w:val="center"/>
        <w:outlineLvl w:val="0"/>
        <w:rPr>
          <w:rFonts w:ascii="Tahoma" w:hAnsi="Tahoma" w:cs="Tahoma"/>
          <w:b/>
          <w:bCs/>
          <w:kern w:val="28"/>
          <w:sz w:val="28"/>
        </w:rPr>
      </w:pPr>
      <w:r w:rsidRPr="0033205B">
        <w:rPr>
          <w:rFonts w:ascii="Tahoma" w:hAnsi="Tahoma" w:cs="Tahoma"/>
          <w:b/>
          <w:bCs/>
          <w:kern w:val="28"/>
          <w:sz w:val="28"/>
        </w:rPr>
        <w:t>SPECYFIKACJA ISTOTNYCH WARUNKÓW ZAMÓWIENIA</w:t>
      </w:r>
    </w:p>
    <w:p w14:paraId="57B9E3C1" w14:textId="77777777" w:rsidR="00877621" w:rsidRPr="00EC4B6F" w:rsidRDefault="00877621" w:rsidP="00877621">
      <w:pPr>
        <w:jc w:val="center"/>
        <w:rPr>
          <w:rFonts w:ascii="Tahoma" w:hAnsi="Tahoma" w:cs="Tahoma"/>
        </w:rPr>
      </w:pPr>
    </w:p>
    <w:p w14:paraId="116335D6" w14:textId="77777777" w:rsidR="00877621" w:rsidRDefault="00877621" w:rsidP="00877621">
      <w:pPr>
        <w:jc w:val="center"/>
        <w:rPr>
          <w:rFonts w:ascii="Tahoma" w:hAnsi="Tahoma" w:cs="Tahoma"/>
          <w:b/>
        </w:rPr>
      </w:pPr>
    </w:p>
    <w:p w14:paraId="26151A9A" w14:textId="77777777" w:rsidR="00877621" w:rsidRDefault="00877621" w:rsidP="00877621">
      <w:pPr>
        <w:jc w:val="center"/>
        <w:rPr>
          <w:rFonts w:ascii="Tahoma" w:hAnsi="Tahoma" w:cs="Tahoma"/>
          <w:b/>
        </w:rPr>
      </w:pPr>
      <w:r>
        <w:rPr>
          <w:rFonts w:ascii="Tahoma" w:hAnsi="Tahoma" w:cs="Tahoma"/>
          <w:b/>
        </w:rPr>
        <w:t xml:space="preserve">na dostawę bonów towarowych na potrzeby </w:t>
      </w:r>
      <w:r>
        <w:rPr>
          <w:rFonts w:ascii="Tahoma" w:hAnsi="Tahoma" w:cs="Tahoma"/>
          <w:b/>
        </w:rPr>
        <w:br/>
        <w:t>Urzędu do Spraw Cudzoziemców</w:t>
      </w:r>
    </w:p>
    <w:p w14:paraId="12AA40D8" w14:textId="77777777" w:rsidR="00877621" w:rsidRDefault="00877621" w:rsidP="00877621">
      <w:pPr>
        <w:jc w:val="center"/>
        <w:rPr>
          <w:rFonts w:ascii="Tahoma" w:hAnsi="Tahoma" w:cs="Tahoma"/>
          <w:b/>
        </w:rPr>
      </w:pPr>
    </w:p>
    <w:p w14:paraId="2886491B" w14:textId="77777777" w:rsidR="00877621" w:rsidRDefault="00877621" w:rsidP="00877621">
      <w:pPr>
        <w:jc w:val="center"/>
        <w:rPr>
          <w:rFonts w:ascii="Tahoma" w:hAnsi="Tahoma" w:cs="Tahoma"/>
          <w:b/>
        </w:rPr>
      </w:pPr>
    </w:p>
    <w:p w14:paraId="42AF51D9" w14:textId="77777777" w:rsidR="00877621" w:rsidRPr="00EC4B6F" w:rsidRDefault="00877621" w:rsidP="00877621">
      <w:pPr>
        <w:jc w:val="center"/>
        <w:rPr>
          <w:rFonts w:ascii="Tahoma" w:hAnsi="Tahoma" w:cs="Tahoma"/>
          <w:b/>
        </w:rPr>
      </w:pPr>
    </w:p>
    <w:p w14:paraId="5AE3BEC8" w14:textId="77777777" w:rsidR="00877621" w:rsidRPr="00EC4B6F" w:rsidRDefault="00877621" w:rsidP="00877621">
      <w:pPr>
        <w:jc w:val="center"/>
        <w:rPr>
          <w:rFonts w:ascii="Tahoma" w:hAnsi="Tahoma" w:cs="Tahoma"/>
          <w:b/>
          <w:sz w:val="20"/>
          <w:szCs w:val="20"/>
        </w:rPr>
      </w:pPr>
    </w:p>
    <w:p w14:paraId="6E1AED66" w14:textId="77777777" w:rsidR="00877621" w:rsidRDefault="00877621" w:rsidP="00877621">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Pr>
          <w:rFonts w:ascii="Tahoma" w:hAnsi="Tahoma" w:cs="Tahoma"/>
          <w:sz w:val="20"/>
          <w:szCs w:val="20"/>
        </w:rPr>
        <w:br/>
      </w:r>
      <w:r w:rsidRPr="00EC4B6F">
        <w:rPr>
          <w:rFonts w:ascii="Tahoma" w:hAnsi="Tahoma" w:cs="Tahoma"/>
          <w:b/>
          <w:sz w:val="20"/>
          <w:szCs w:val="20"/>
        </w:rPr>
        <w:t xml:space="preserve">o wartości </w:t>
      </w:r>
      <w:r>
        <w:rPr>
          <w:rFonts w:ascii="Tahoma" w:hAnsi="Tahoma" w:cs="Tahoma"/>
          <w:b/>
          <w:sz w:val="20"/>
          <w:szCs w:val="20"/>
        </w:rPr>
        <w:t>powyżej</w:t>
      </w:r>
      <w:r w:rsidRPr="00EC4B6F">
        <w:rPr>
          <w:rFonts w:ascii="Tahoma" w:hAnsi="Tahoma" w:cs="Tahoma"/>
          <w:b/>
          <w:sz w:val="20"/>
          <w:szCs w:val="20"/>
        </w:rPr>
        <w:t xml:space="preserve"> 135 000 euro</w:t>
      </w:r>
      <w:r w:rsidRPr="00EC4B6F">
        <w:rPr>
          <w:rFonts w:ascii="Tahoma" w:hAnsi="Tahoma" w:cs="Tahoma"/>
          <w:sz w:val="20"/>
          <w:szCs w:val="20"/>
        </w:rPr>
        <w:t xml:space="preserve"> na podstawie ustawy z dnia 29 stycznia 2004 roku - Prawo Zamówień Publicznych (Dz. U. z 2015 r. poz. 2164, z późn. zm.).</w:t>
      </w:r>
    </w:p>
    <w:p w14:paraId="1A124DBB" w14:textId="77777777" w:rsidR="00877621" w:rsidRDefault="00877621" w:rsidP="00877621">
      <w:pPr>
        <w:jc w:val="both"/>
        <w:rPr>
          <w:rFonts w:ascii="Tahoma" w:hAnsi="Tahoma" w:cs="Tahoma"/>
          <w:sz w:val="20"/>
          <w:szCs w:val="20"/>
        </w:rPr>
      </w:pPr>
    </w:p>
    <w:p w14:paraId="4B3CB329" w14:textId="77777777" w:rsidR="00877621" w:rsidRDefault="00877621" w:rsidP="00877621">
      <w:pPr>
        <w:ind w:firstLine="4962"/>
        <w:rPr>
          <w:rFonts w:ascii="Tahoma" w:hAnsi="Tahoma" w:cs="Tahoma"/>
          <w:sz w:val="20"/>
          <w:szCs w:val="20"/>
        </w:rPr>
      </w:pPr>
    </w:p>
    <w:p w14:paraId="72B1F685" w14:textId="77777777" w:rsidR="00877621" w:rsidRDefault="00877621" w:rsidP="00877621">
      <w:pPr>
        <w:ind w:firstLine="4962"/>
        <w:rPr>
          <w:rFonts w:ascii="Tahoma" w:hAnsi="Tahoma" w:cs="Tahoma"/>
          <w:sz w:val="20"/>
          <w:szCs w:val="20"/>
        </w:rPr>
      </w:pPr>
    </w:p>
    <w:p w14:paraId="304B4939" w14:textId="77777777" w:rsidR="00877621" w:rsidRDefault="00877621" w:rsidP="00877621">
      <w:pPr>
        <w:ind w:firstLine="4962"/>
        <w:rPr>
          <w:rFonts w:ascii="Tahoma" w:hAnsi="Tahoma" w:cs="Tahoma"/>
          <w:sz w:val="20"/>
          <w:szCs w:val="20"/>
        </w:rPr>
      </w:pPr>
    </w:p>
    <w:p w14:paraId="5344E1C1" w14:textId="77777777" w:rsidR="00877621" w:rsidRDefault="00877621" w:rsidP="005031FF">
      <w:pPr>
        <w:ind w:firstLine="4962"/>
        <w:jc w:val="center"/>
        <w:rPr>
          <w:rFonts w:ascii="Tahoma" w:hAnsi="Tahoma" w:cs="Tahoma"/>
          <w:sz w:val="20"/>
          <w:szCs w:val="20"/>
        </w:rPr>
      </w:pPr>
    </w:p>
    <w:p w14:paraId="14957EFC" w14:textId="77777777" w:rsidR="00877621" w:rsidRPr="005031FF" w:rsidRDefault="005031FF" w:rsidP="005031FF">
      <w:pPr>
        <w:pStyle w:val="Bezodstpw"/>
        <w:jc w:val="center"/>
        <w:rPr>
          <w:rFonts w:ascii="Tahoma" w:hAnsi="Tahoma" w:cs="Tahoma"/>
          <w:b/>
          <w:i/>
          <w:sz w:val="20"/>
          <w:szCs w:val="20"/>
        </w:rPr>
      </w:pPr>
      <w:r w:rsidRPr="005031FF">
        <w:rPr>
          <w:rFonts w:ascii="Tahoma" w:eastAsia="Times New Roman" w:hAnsi="Tahoma" w:cs="Tahoma"/>
          <w:b/>
          <w:i/>
          <w:sz w:val="20"/>
          <w:szCs w:val="20"/>
          <w:lang w:eastAsia="pl-PL"/>
        </w:rPr>
        <w:t xml:space="preserve">Postępowanie realizowane w ramach projektu </w:t>
      </w:r>
      <w:r w:rsidRPr="00605FEA">
        <w:rPr>
          <w:rFonts w:ascii="Tahoma" w:eastAsia="Times New Roman" w:hAnsi="Tahoma" w:cs="Tahoma"/>
          <w:b/>
          <w:i/>
          <w:sz w:val="20"/>
          <w:szCs w:val="20"/>
          <w:lang w:eastAsia="pl-PL"/>
        </w:rPr>
        <w:t xml:space="preserve">nr 8/1-2015/BK-FAMI </w:t>
      </w:r>
      <w:r w:rsidRPr="00605FEA">
        <w:rPr>
          <w:rFonts w:ascii="Tahoma" w:hAnsi="Tahoma" w:cs="Tahoma"/>
          <w:b/>
          <w:i/>
          <w:sz w:val="20"/>
          <w:szCs w:val="20"/>
        </w:rPr>
        <w:t>„Wsparcie</w:t>
      </w:r>
      <w:r w:rsidRPr="005031FF">
        <w:rPr>
          <w:rFonts w:ascii="Tahoma" w:hAnsi="Tahoma" w:cs="Tahoma"/>
          <w:b/>
          <w:i/>
          <w:sz w:val="20"/>
          <w:szCs w:val="20"/>
        </w:rPr>
        <w:t xml:space="preserve"> materialne i edukacyjne dla cudzoziemców ubiegających się o udzielenie oc</w:t>
      </w:r>
      <w:r>
        <w:rPr>
          <w:rFonts w:ascii="Tahoma" w:hAnsi="Tahoma" w:cs="Tahoma"/>
          <w:b/>
          <w:i/>
          <w:sz w:val="20"/>
          <w:szCs w:val="20"/>
        </w:rPr>
        <w:t xml:space="preserve">hrony międzynarodowej w Polsce” </w:t>
      </w:r>
      <w:r w:rsidR="0036756B">
        <w:rPr>
          <w:rFonts w:ascii="Tahoma" w:eastAsia="Times New Roman" w:hAnsi="Tahoma" w:cs="Tahoma"/>
          <w:b/>
          <w:i/>
          <w:sz w:val="20"/>
          <w:szCs w:val="20"/>
          <w:lang w:eastAsia="pl-PL"/>
        </w:rPr>
        <w:t>współfinansowanego</w:t>
      </w:r>
      <w:r w:rsidRPr="005031FF">
        <w:rPr>
          <w:rFonts w:ascii="Tahoma" w:eastAsia="Times New Roman" w:hAnsi="Tahoma" w:cs="Tahoma"/>
          <w:b/>
          <w:i/>
          <w:sz w:val="20"/>
          <w:szCs w:val="20"/>
          <w:lang w:eastAsia="pl-PL"/>
        </w:rPr>
        <w:t xml:space="preserve"> z Programu Krajowego Funduszu </w:t>
      </w:r>
      <w:r w:rsidR="0036756B">
        <w:rPr>
          <w:rFonts w:ascii="Tahoma" w:eastAsia="Times New Roman" w:hAnsi="Tahoma" w:cs="Tahoma"/>
          <w:b/>
          <w:i/>
          <w:sz w:val="20"/>
          <w:szCs w:val="20"/>
          <w:lang w:eastAsia="pl-PL"/>
        </w:rPr>
        <w:br/>
      </w:r>
      <w:r w:rsidRPr="005031FF">
        <w:rPr>
          <w:rFonts w:ascii="Tahoma" w:eastAsia="Times New Roman" w:hAnsi="Tahoma" w:cs="Tahoma"/>
          <w:b/>
          <w:i/>
          <w:sz w:val="20"/>
          <w:szCs w:val="20"/>
          <w:lang w:eastAsia="pl-PL"/>
        </w:rPr>
        <w:t>Azylu, Migracji i Integracji</w:t>
      </w:r>
      <w:r>
        <w:rPr>
          <w:rFonts w:ascii="Tahoma" w:eastAsia="Times New Roman" w:hAnsi="Tahoma" w:cs="Tahoma"/>
          <w:b/>
          <w:i/>
          <w:sz w:val="20"/>
          <w:szCs w:val="20"/>
          <w:lang w:eastAsia="pl-PL"/>
        </w:rPr>
        <w:t>.</w:t>
      </w:r>
    </w:p>
    <w:p w14:paraId="4635432B" w14:textId="77777777" w:rsidR="00877621" w:rsidRDefault="00877621" w:rsidP="00877621">
      <w:pPr>
        <w:ind w:firstLine="4962"/>
        <w:rPr>
          <w:rFonts w:ascii="Tahoma" w:hAnsi="Tahoma" w:cs="Tahoma"/>
          <w:sz w:val="20"/>
          <w:szCs w:val="20"/>
        </w:rPr>
      </w:pPr>
    </w:p>
    <w:p w14:paraId="045E9640" w14:textId="77777777" w:rsidR="00877621" w:rsidRDefault="00877621" w:rsidP="00877621">
      <w:pPr>
        <w:ind w:firstLine="4962"/>
        <w:rPr>
          <w:rFonts w:ascii="Tahoma" w:hAnsi="Tahoma" w:cs="Tahoma"/>
          <w:sz w:val="20"/>
          <w:szCs w:val="20"/>
        </w:rPr>
      </w:pPr>
    </w:p>
    <w:p w14:paraId="3BB6CF9F" w14:textId="77777777" w:rsidR="00877621" w:rsidRDefault="00877621" w:rsidP="00877621">
      <w:pPr>
        <w:ind w:firstLine="4962"/>
        <w:rPr>
          <w:rFonts w:ascii="Tahoma" w:hAnsi="Tahoma" w:cs="Tahoma"/>
          <w:sz w:val="20"/>
          <w:szCs w:val="20"/>
        </w:rPr>
      </w:pPr>
    </w:p>
    <w:p w14:paraId="6F47CD57" w14:textId="77777777" w:rsidR="00877621" w:rsidRDefault="00877621" w:rsidP="00877621">
      <w:pPr>
        <w:ind w:firstLine="4962"/>
        <w:rPr>
          <w:rFonts w:ascii="Tahoma" w:hAnsi="Tahoma" w:cs="Tahoma"/>
          <w:sz w:val="20"/>
          <w:szCs w:val="20"/>
        </w:rPr>
      </w:pPr>
    </w:p>
    <w:p w14:paraId="309D86DB" w14:textId="77777777" w:rsidR="00877621" w:rsidRDefault="00877621" w:rsidP="00877621">
      <w:pPr>
        <w:ind w:firstLine="4962"/>
        <w:rPr>
          <w:rFonts w:ascii="Tahoma" w:hAnsi="Tahoma" w:cs="Tahoma"/>
          <w:sz w:val="20"/>
          <w:szCs w:val="20"/>
        </w:rPr>
      </w:pPr>
    </w:p>
    <w:p w14:paraId="264B49F7" w14:textId="77777777" w:rsidR="00877621" w:rsidRDefault="00877621" w:rsidP="00877621">
      <w:pPr>
        <w:ind w:firstLine="4962"/>
        <w:rPr>
          <w:rFonts w:ascii="Tahoma" w:hAnsi="Tahoma" w:cs="Tahoma"/>
          <w:sz w:val="20"/>
          <w:szCs w:val="20"/>
        </w:rPr>
      </w:pPr>
    </w:p>
    <w:p w14:paraId="31614A5E" w14:textId="77777777" w:rsidR="00877621" w:rsidRDefault="00877621" w:rsidP="00877621">
      <w:pPr>
        <w:ind w:firstLine="4962"/>
        <w:rPr>
          <w:rFonts w:ascii="Tahoma" w:hAnsi="Tahoma" w:cs="Tahoma"/>
          <w:sz w:val="20"/>
          <w:szCs w:val="20"/>
        </w:rPr>
      </w:pPr>
    </w:p>
    <w:p w14:paraId="7C6ED67B" w14:textId="77777777" w:rsidR="00877621" w:rsidRDefault="00877621" w:rsidP="00877621">
      <w:pPr>
        <w:ind w:firstLine="4962"/>
        <w:rPr>
          <w:rFonts w:ascii="Tahoma" w:hAnsi="Tahoma" w:cs="Tahoma"/>
          <w:sz w:val="20"/>
          <w:szCs w:val="20"/>
        </w:rPr>
      </w:pPr>
    </w:p>
    <w:p w14:paraId="432720D3" w14:textId="77777777" w:rsidR="00877621" w:rsidRDefault="00877621" w:rsidP="00877621">
      <w:pPr>
        <w:ind w:firstLine="4962"/>
        <w:rPr>
          <w:rFonts w:ascii="Tahoma" w:hAnsi="Tahoma" w:cs="Tahoma"/>
          <w:sz w:val="20"/>
          <w:szCs w:val="20"/>
        </w:rPr>
      </w:pPr>
    </w:p>
    <w:p w14:paraId="4F23071B" w14:textId="3B431AC1" w:rsidR="00877621" w:rsidRDefault="00877621" w:rsidP="00877621">
      <w:pPr>
        <w:ind w:firstLine="4962"/>
        <w:rPr>
          <w:rFonts w:ascii="Tahoma" w:hAnsi="Tahoma" w:cs="Tahoma"/>
          <w:sz w:val="20"/>
          <w:szCs w:val="20"/>
        </w:rPr>
      </w:pPr>
      <w:r w:rsidRPr="00EC4B6F">
        <w:rPr>
          <w:rFonts w:ascii="Tahoma" w:hAnsi="Tahoma" w:cs="Tahoma"/>
          <w:sz w:val="20"/>
          <w:szCs w:val="20"/>
        </w:rPr>
        <w:t xml:space="preserve">Zatwierdzono w dniu: </w:t>
      </w:r>
      <w:r w:rsidR="00D44CD5">
        <w:rPr>
          <w:rFonts w:ascii="Tahoma" w:hAnsi="Tahoma" w:cs="Tahoma"/>
          <w:sz w:val="20"/>
          <w:szCs w:val="20"/>
        </w:rPr>
        <w:t>10</w:t>
      </w:r>
      <w:r>
        <w:rPr>
          <w:rFonts w:ascii="Tahoma" w:hAnsi="Tahoma" w:cs="Tahoma"/>
          <w:sz w:val="20"/>
          <w:szCs w:val="20"/>
        </w:rPr>
        <w:t xml:space="preserve"> – </w:t>
      </w:r>
      <w:r w:rsidR="00F16F8F">
        <w:rPr>
          <w:rFonts w:ascii="Tahoma" w:hAnsi="Tahoma" w:cs="Tahoma"/>
          <w:sz w:val="20"/>
          <w:szCs w:val="20"/>
        </w:rPr>
        <w:t>07</w:t>
      </w:r>
      <w:r>
        <w:rPr>
          <w:rFonts w:ascii="Tahoma" w:hAnsi="Tahoma" w:cs="Tahoma"/>
          <w:sz w:val="20"/>
          <w:szCs w:val="20"/>
        </w:rPr>
        <w:t xml:space="preserve"> – 2017 r.</w:t>
      </w:r>
    </w:p>
    <w:p w14:paraId="0DD48974" w14:textId="77777777" w:rsidR="00877621" w:rsidRDefault="00877621" w:rsidP="00877621">
      <w:pPr>
        <w:ind w:firstLine="4962"/>
        <w:rPr>
          <w:rFonts w:ascii="Tahoma" w:hAnsi="Tahoma" w:cs="Tahoma"/>
          <w:sz w:val="20"/>
          <w:szCs w:val="20"/>
        </w:rPr>
      </w:pPr>
    </w:p>
    <w:p w14:paraId="2DA9D72C" w14:textId="77777777" w:rsidR="00877621" w:rsidRDefault="00877621" w:rsidP="00877621">
      <w:pPr>
        <w:ind w:firstLine="4962"/>
        <w:rPr>
          <w:rFonts w:ascii="Tahoma" w:hAnsi="Tahoma" w:cs="Tahoma"/>
          <w:sz w:val="20"/>
          <w:szCs w:val="20"/>
        </w:rPr>
      </w:pPr>
    </w:p>
    <w:p w14:paraId="67B07704" w14:textId="77777777" w:rsidR="00877621" w:rsidRDefault="00877621" w:rsidP="00877621">
      <w:pPr>
        <w:ind w:firstLine="4962"/>
        <w:rPr>
          <w:rFonts w:ascii="Tahoma" w:hAnsi="Tahoma" w:cs="Tahoma"/>
          <w:sz w:val="20"/>
          <w:szCs w:val="20"/>
        </w:rPr>
      </w:pPr>
    </w:p>
    <w:p w14:paraId="6DCD875B" w14:textId="77777777" w:rsidR="00877621" w:rsidRDefault="00877621">
      <w:pPr>
        <w:sectPr w:rsidR="00877621">
          <w:pgSz w:w="11906" w:h="16838"/>
          <w:pgMar w:top="1417" w:right="1417" w:bottom="1417" w:left="1417" w:header="708" w:footer="708" w:gutter="0"/>
          <w:cols w:space="708"/>
          <w:docGrid w:linePitch="360"/>
        </w:sectPr>
      </w:pPr>
    </w:p>
    <w:p w14:paraId="00CEA8DF" w14:textId="77777777" w:rsidR="00877621" w:rsidRPr="00EC4B6F" w:rsidRDefault="00877621" w:rsidP="00877621">
      <w:pPr>
        <w:pStyle w:val="pkt"/>
        <w:numPr>
          <w:ilvl w:val="0"/>
          <w:numId w:val="2"/>
        </w:numPr>
        <w:tabs>
          <w:tab w:val="left" w:pos="426"/>
        </w:tabs>
        <w:spacing w:before="0" w:after="40"/>
        <w:rPr>
          <w:rFonts w:ascii="Tahoma" w:hAnsi="Tahoma" w:cs="Tahoma"/>
          <w:sz w:val="20"/>
        </w:rPr>
      </w:pPr>
      <w:r w:rsidRPr="00EC4B6F">
        <w:rPr>
          <w:rFonts w:ascii="Tahoma" w:hAnsi="Tahoma" w:cs="Tahoma"/>
          <w:b/>
          <w:bCs/>
          <w:kern w:val="32"/>
          <w:sz w:val="20"/>
        </w:rPr>
        <w:lastRenderedPageBreak/>
        <w:t>Nazwa oraz adres Zamawiającego.</w:t>
      </w:r>
    </w:p>
    <w:p w14:paraId="13311B67" w14:textId="77777777" w:rsidR="00877621" w:rsidRPr="00EC4B6F" w:rsidRDefault="00877621" w:rsidP="00877621">
      <w:pPr>
        <w:pStyle w:val="Tekstpodstawowy"/>
        <w:spacing w:before="120" w:after="120" w:line="276" w:lineRule="auto"/>
        <w:ind w:left="142" w:firstLine="284"/>
        <w:rPr>
          <w:rFonts w:ascii="Tahoma" w:hAnsi="Tahoma" w:cs="Tahoma"/>
          <w:sz w:val="20"/>
        </w:rPr>
      </w:pPr>
      <w:r w:rsidRPr="00EC4B6F">
        <w:rPr>
          <w:rFonts w:ascii="Tahoma" w:hAnsi="Tahoma" w:cs="Tahoma"/>
          <w:sz w:val="20"/>
        </w:rPr>
        <w:t>Urząd do Spraw Cudzoziemców, ul. Koszykowa 16, 00-564 Warszawa.</w:t>
      </w:r>
    </w:p>
    <w:p w14:paraId="5DF4EE39" w14:textId="77777777" w:rsidR="00877621" w:rsidRPr="00EC4B6F" w:rsidRDefault="00877621" w:rsidP="00877621">
      <w:pPr>
        <w:pStyle w:val="pkt"/>
        <w:spacing w:before="0" w:after="0"/>
        <w:ind w:left="142" w:firstLine="284"/>
        <w:rPr>
          <w:rFonts w:ascii="Tahoma" w:hAnsi="Tahoma" w:cs="Tahoma"/>
          <w:b/>
          <w:sz w:val="20"/>
          <w:u w:val="single"/>
        </w:rPr>
      </w:pPr>
      <w:r w:rsidRPr="00EC4B6F">
        <w:rPr>
          <w:rFonts w:ascii="Tahoma" w:hAnsi="Tahoma" w:cs="Tahoma"/>
          <w:b/>
          <w:sz w:val="20"/>
          <w:u w:val="single"/>
        </w:rPr>
        <w:t>adres do korespondencji:</w:t>
      </w:r>
    </w:p>
    <w:p w14:paraId="1863E1B4" w14:textId="77777777" w:rsidR="00877621" w:rsidRPr="00EC4B6F" w:rsidRDefault="00877621" w:rsidP="00877621">
      <w:pPr>
        <w:pStyle w:val="pkt"/>
        <w:spacing w:before="0" w:after="0"/>
        <w:ind w:left="142" w:firstLine="284"/>
        <w:rPr>
          <w:rFonts w:ascii="Tahoma" w:hAnsi="Tahoma" w:cs="Tahoma"/>
          <w:b/>
          <w:sz w:val="20"/>
        </w:rPr>
      </w:pPr>
      <w:r w:rsidRPr="00EC4B6F">
        <w:rPr>
          <w:rFonts w:ascii="Tahoma" w:hAnsi="Tahoma" w:cs="Tahoma"/>
          <w:b/>
          <w:sz w:val="20"/>
        </w:rPr>
        <w:t>ul. Taborowa 33</w:t>
      </w:r>
    </w:p>
    <w:p w14:paraId="4AD68238" w14:textId="77777777" w:rsidR="00877621" w:rsidRPr="0092725A" w:rsidRDefault="00877621" w:rsidP="00877621">
      <w:pPr>
        <w:pStyle w:val="pkt"/>
        <w:spacing w:before="0" w:after="0"/>
        <w:ind w:left="142" w:firstLine="284"/>
        <w:rPr>
          <w:rFonts w:ascii="Tahoma" w:hAnsi="Tahoma" w:cs="Tahoma"/>
          <w:b/>
          <w:sz w:val="20"/>
        </w:rPr>
      </w:pPr>
      <w:r>
        <w:rPr>
          <w:rFonts w:ascii="Tahoma" w:hAnsi="Tahoma" w:cs="Tahoma"/>
          <w:b/>
          <w:sz w:val="20"/>
        </w:rPr>
        <w:t xml:space="preserve">02-699 Warszawa </w:t>
      </w:r>
    </w:p>
    <w:p w14:paraId="224E714B" w14:textId="77777777" w:rsidR="00877621" w:rsidRPr="00EC4B6F" w:rsidRDefault="00877621" w:rsidP="00877621">
      <w:pPr>
        <w:tabs>
          <w:tab w:val="left" w:pos="540"/>
        </w:tabs>
        <w:spacing w:after="40"/>
        <w:ind w:left="142" w:firstLine="284"/>
        <w:jc w:val="both"/>
        <w:rPr>
          <w:rFonts w:ascii="Tahoma" w:hAnsi="Tahoma" w:cs="Tahoma"/>
          <w:sz w:val="20"/>
          <w:szCs w:val="20"/>
        </w:rPr>
      </w:pPr>
      <w:r w:rsidRPr="00EC4B6F">
        <w:rPr>
          <w:rFonts w:ascii="Tahoma" w:hAnsi="Tahoma" w:cs="Tahoma"/>
          <w:sz w:val="20"/>
          <w:szCs w:val="20"/>
        </w:rPr>
        <w:t xml:space="preserve">Adres strony internetowej: </w:t>
      </w:r>
      <w:hyperlink r:id="rId8" w:history="1">
        <w:r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365D00A5" w14:textId="77777777" w:rsidR="00877621" w:rsidRDefault="00877621" w:rsidP="00877621">
      <w:pPr>
        <w:pStyle w:val="pkt"/>
        <w:tabs>
          <w:tab w:val="left" w:pos="426"/>
        </w:tabs>
        <w:spacing w:before="0" w:after="40"/>
        <w:ind w:left="0" w:firstLine="0"/>
        <w:rPr>
          <w:szCs w:val="24"/>
        </w:rPr>
      </w:pPr>
    </w:p>
    <w:p w14:paraId="28EE8ED6" w14:textId="77777777" w:rsidR="00877621" w:rsidRPr="00EC4B6F" w:rsidRDefault="00877621" w:rsidP="00877621">
      <w:pPr>
        <w:pStyle w:val="pkt"/>
        <w:numPr>
          <w:ilvl w:val="0"/>
          <w:numId w:val="2"/>
        </w:numPr>
        <w:tabs>
          <w:tab w:val="left" w:pos="426"/>
        </w:tabs>
        <w:spacing w:before="0" w:after="40"/>
        <w:rPr>
          <w:rFonts w:ascii="Tahoma" w:hAnsi="Tahoma" w:cs="Tahoma"/>
          <w:b/>
          <w:sz w:val="20"/>
        </w:rPr>
      </w:pPr>
      <w:r w:rsidRPr="00EC4B6F">
        <w:rPr>
          <w:rFonts w:ascii="Tahoma" w:hAnsi="Tahoma" w:cs="Tahoma"/>
          <w:b/>
          <w:sz w:val="20"/>
        </w:rPr>
        <w:t>Tryb udzielenia zamówienia.</w:t>
      </w:r>
    </w:p>
    <w:p w14:paraId="62EA79DD" w14:textId="77777777" w:rsidR="00877621" w:rsidRPr="00EC4B6F" w:rsidRDefault="00877621" w:rsidP="00877621">
      <w:pPr>
        <w:pStyle w:val="pkt"/>
        <w:numPr>
          <w:ilvl w:val="0"/>
          <w:numId w:val="1"/>
        </w:numPr>
        <w:tabs>
          <w:tab w:val="clear" w:pos="519"/>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w:t>
      </w:r>
      <w:r>
        <w:rPr>
          <w:rFonts w:ascii="Tahoma" w:hAnsi="Tahoma" w:cs="Tahoma"/>
          <w:sz w:val="20"/>
        </w:rPr>
        <w:t xml:space="preserve">- </w:t>
      </w:r>
      <w:r w:rsidRPr="00EC4B6F">
        <w:rPr>
          <w:rFonts w:ascii="Tahoma" w:hAnsi="Tahoma" w:cs="Tahoma"/>
          <w:sz w:val="20"/>
        </w:rPr>
        <w:t xml:space="preserve">Prawo Zamówień Publicznych </w:t>
      </w:r>
      <w:r>
        <w:rPr>
          <w:rFonts w:ascii="Tahoma" w:hAnsi="Tahoma" w:cs="Tahoma"/>
          <w:sz w:val="20"/>
        </w:rPr>
        <w:t>(</w:t>
      </w:r>
      <w:r w:rsidRPr="0081667C">
        <w:rPr>
          <w:rFonts w:ascii="Tahoma" w:hAnsi="Tahoma" w:cs="Tahoma"/>
          <w:sz w:val="20"/>
        </w:rPr>
        <w:t>Dz. U. z 2015 r. poz. 2164, z późn. zm</w:t>
      </w:r>
      <w:r>
        <w:rPr>
          <w:rFonts w:ascii="Tahoma" w:hAnsi="Tahoma" w:cs="Tahoma"/>
          <w:sz w:val="20"/>
        </w:rPr>
        <w:t>.)</w:t>
      </w:r>
      <w:r w:rsidRPr="0081667C">
        <w:rPr>
          <w:rFonts w:ascii="Tahoma" w:hAnsi="Tahoma" w:cs="Tahoma"/>
          <w:sz w:val="20"/>
        </w:rPr>
        <w:t xml:space="preserve"> </w:t>
      </w:r>
      <w:r w:rsidRPr="00EC4B6F">
        <w:rPr>
          <w:rFonts w:ascii="Tahoma" w:hAnsi="Tahoma" w:cs="Tahoma"/>
          <w:sz w:val="20"/>
        </w:rPr>
        <w:t>zwanej dalej „ustawą P</w:t>
      </w:r>
      <w:r>
        <w:rPr>
          <w:rFonts w:ascii="Tahoma" w:hAnsi="Tahoma" w:cs="Tahoma"/>
          <w:sz w:val="20"/>
        </w:rPr>
        <w:t>zp</w:t>
      </w:r>
      <w:r w:rsidRPr="00EC4B6F">
        <w:rPr>
          <w:rFonts w:ascii="Tahoma" w:hAnsi="Tahoma" w:cs="Tahoma"/>
          <w:sz w:val="20"/>
        </w:rPr>
        <w:t>”.</w:t>
      </w:r>
    </w:p>
    <w:p w14:paraId="5851F01F" w14:textId="77777777" w:rsidR="00877621" w:rsidRPr="00EC4B6F" w:rsidRDefault="00877621" w:rsidP="00877621">
      <w:pPr>
        <w:pStyle w:val="pkt"/>
        <w:numPr>
          <w:ilvl w:val="0"/>
          <w:numId w:val="1"/>
        </w:numPr>
        <w:tabs>
          <w:tab w:val="clear" w:pos="519"/>
        </w:tabs>
        <w:spacing w:before="0" w:after="40"/>
        <w:ind w:left="426" w:hanging="426"/>
        <w:rPr>
          <w:rFonts w:ascii="Tahoma" w:hAnsi="Tahoma" w:cs="Tahoma"/>
          <w:sz w:val="20"/>
        </w:rPr>
      </w:pPr>
      <w:r w:rsidRPr="00EC4B6F">
        <w:rPr>
          <w:rFonts w:ascii="Tahoma" w:hAnsi="Tahoma" w:cs="Tahoma"/>
          <w:color w:val="000000"/>
          <w:sz w:val="20"/>
        </w:rPr>
        <w:t>W zakresie nieuregulowanym niniejszą Specyfikacją Istotnych Warunków Zamówienia, zwaną dalej „SIWZ”, zastosowanie mają przepisy ustawy P</w:t>
      </w:r>
      <w:r>
        <w:rPr>
          <w:rFonts w:ascii="Tahoma" w:hAnsi="Tahoma" w:cs="Tahoma"/>
          <w:color w:val="000000"/>
          <w:sz w:val="20"/>
        </w:rPr>
        <w:t>zp</w:t>
      </w:r>
      <w:r w:rsidRPr="00EC4B6F">
        <w:rPr>
          <w:rFonts w:ascii="Tahoma" w:hAnsi="Tahoma" w:cs="Tahoma"/>
          <w:color w:val="000000"/>
          <w:sz w:val="20"/>
        </w:rPr>
        <w:t xml:space="preserve">. </w:t>
      </w:r>
    </w:p>
    <w:p w14:paraId="5A75B11F" w14:textId="77777777" w:rsidR="00877621" w:rsidRDefault="00877621" w:rsidP="00877621">
      <w:pPr>
        <w:pStyle w:val="pkt"/>
        <w:numPr>
          <w:ilvl w:val="0"/>
          <w:numId w:val="1"/>
        </w:numPr>
        <w:tabs>
          <w:tab w:val="clear" w:pos="519"/>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zamówienia </w:t>
      </w:r>
      <w:r w:rsidRPr="00EC4B6F">
        <w:rPr>
          <w:rFonts w:ascii="Tahoma" w:hAnsi="Tahoma" w:cs="Tahoma"/>
          <w:b/>
          <w:sz w:val="20"/>
        </w:rPr>
        <w:t xml:space="preserve">przekracza </w:t>
      </w:r>
      <w:r w:rsidRPr="00EC4B6F">
        <w:rPr>
          <w:rFonts w:ascii="Tahoma" w:hAnsi="Tahoma" w:cs="Tahoma"/>
          <w:sz w:val="20"/>
        </w:rPr>
        <w:t>równowartoś</w:t>
      </w:r>
      <w:r>
        <w:rPr>
          <w:rFonts w:ascii="Tahoma" w:hAnsi="Tahoma" w:cs="Tahoma"/>
          <w:sz w:val="20"/>
        </w:rPr>
        <w:t>ć</w:t>
      </w:r>
      <w:r w:rsidRPr="00EC4B6F">
        <w:rPr>
          <w:rFonts w:ascii="Tahoma" w:hAnsi="Tahoma" w:cs="Tahoma"/>
          <w:sz w:val="20"/>
        </w:rPr>
        <w:t xml:space="preserve"> kwoty określonej w przepisach wykonawczych wydanych na podstawie art. 11 ust. 8 ustawy P</w:t>
      </w:r>
      <w:r>
        <w:rPr>
          <w:rFonts w:ascii="Tahoma" w:hAnsi="Tahoma" w:cs="Tahoma"/>
          <w:sz w:val="20"/>
        </w:rPr>
        <w:t>zp</w:t>
      </w:r>
      <w:r w:rsidRPr="00EC4B6F">
        <w:rPr>
          <w:rFonts w:ascii="Tahoma" w:hAnsi="Tahoma" w:cs="Tahoma"/>
          <w:sz w:val="20"/>
        </w:rPr>
        <w:t xml:space="preserve">. </w:t>
      </w:r>
    </w:p>
    <w:p w14:paraId="7018E69F" w14:textId="77777777" w:rsidR="00827DF9" w:rsidRPr="00827DF9" w:rsidRDefault="00827DF9" w:rsidP="00827DF9">
      <w:pPr>
        <w:pStyle w:val="pkt"/>
        <w:numPr>
          <w:ilvl w:val="0"/>
          <w:numId w:val="1"/>
        </w:numPr>
        <w:tabs>
          <w:tab w:val="clear" w:pos="519"/>
          <w:tab w:val="num" w:pos="426"/>
        </w:tabs>
        <w:spacing w:before="0" w:after="40"/>
        <w:ind w:left="426" w:hanging="426"/>
        <w:rPr>
          <w:rFonts w:ascii="Tahoma" w:hAnsi="Tahoma" w:cs="Tahoma"/>
          <w:sz w:val="20"/>
        </w:rPr>
      </w:pPr>
      <w:r w:rsidRPr="00E74D07">
        <w:rPr>
          <w:rFonts w:ascii="Tahoma" w:hAnsi="Tahoma" w:cs="Tahoma"/>
          <w:sz w:val="20"/>
        </w:rPr>
        <w:t xml:space="preserve">Zamawiający przy ocenie ofert Wykonawców będzie stosował </w:t>
      </w:r>
      <w:r w:rsidRPr="00E74D07">
        <w:rPr>
          <w:rFonts w:ascii="Tahoma" w:hAnsi="Tahoma" w:cs="Tahoma"/>
          <w:sz w:val="20"/>
          <w:u w:val="single"/>
        </w:rPr>
        <w:t>procedurę opisaną w art. 24aa ustawy Pzp</w:t>
      </w:r>
      <w:r>
        <w:rPr>
          <w:rFonts w:ascii="Tahoma" w:hAnsi="Tahoma" w:cs="Tahoma"/>
          <w:sz w:val="20"/>
        </w:rPr>
        <w:t xml:space="preserve">, </w:t>
      </w:r>
      <w:r w:rsidRPr="00E74D07">
        <w:rPr>
          <w:rFonts w:ascii="Tahoma" w:hAnsi="Tahoma" w:cs="Tahoma"/>
          <w:sz w:val="20"/>
        </w:rPr>
        <w:t>tj. w pierwszej kolejności dokona</w:t>
      </w:r>
      <w:r>
        <w:rPr>
          <w:rFonts w:ascii="Tahoma" w:hAnsi="Tahoma" w:cs="Tahoma"/>
          <w:sz w:val="20"/>
        </w:rPr>
        <w:t xml:space="preserve"> oceny ofert, a następnie zbada</w:t>
      </w:r>
      <w:r w:rsidRPr="00E74D07">
        <w:rPr>
          <w:rFonts w:ascii="Tahoma" w:hAnsi="Tahoma" w:cs="Tahoma"/>
          <w:sz w:val="20"/>
        </w:rPr>
        <w:t xml:space="preserve"> czy Wykonawca, którego oferta została oceniona jako najkorzystniejsza nie podlega wykluczeniu oraz spełnia warunki udziału w postępowaniu.</w:t>
      </w:r>
    </w:p>
    <w:p w14:paraId="06546557" w14:textId="77777777" w:rsidR="009023B0" w:rsidRDefault="009023B0"/>
    <w:p w14:paraId="6EC06C95" w14:textId="77777777" w:rsidR="00877621" w:rsidRPr="00877621" w:rsidRDefault="00877621" w:rsidP="00877621">
      <w:pPr>
        <w:pStyle w:val="pkt"/>
        <w:numPr>
          <w:ilvl w:val="0"/>
          <w:numId w:val="3"/>
        </w:numPr>
        <w:spacing w:before="0" w:after="40"/>
        <w:rPr>
          <w:rFonts w:ascii="Tahoma" w:hAnsi="Tahoma" w:cs="Tahoma"/>
          <w:sz w:val="20"/>
        </w:rPr>
      </w:pPr>
      <w:r>
        <w:rPr>
          <w:rFonts w:ascii="Tahoma" w:hAnsi="Tahoma" w:cs="Tahoma"/>
          <w:b/>
          <w:sz w:val="20"/>
        </w:rPr>
        <w:t>Opis przedmiotu zamówienia.</w:t>
      </w:r>
    </w:p>
    <w:p w14:paraId="67126FE3" w14:textId="77777777" w:rsidR="00877621" w:rsidRDefault="00877621" w:rsidP="00877621">
      <w:pPr>
        <w:pStyle w:val="pkt"/>
        <w:numPr>
          <w:ilvl w:val="0"/>
          <w:numId w:val="4"/>
        </w:numPr>
        <w:spacing w:before="0" w:after="40"/>
        <w:ind w:left="426"/>
        <w:rPr>
          <w:rFonts w:ascii="Tahoma" w:hAnsi="Tahoma" w:cs="Tahoma"/>
          <w:sz w:val="20"/>
        </w:rPr>
      </w:pPr>
      <w:r w:rsidRPr="00877621">
        <w:rPr>
          <w:rFonts w:ascii="Tahoma" w:hAnsi="Tahoma" w:cs="Tahoma"/>
          <w:sz w:val="20"/>
        </w:rPr>
        <w:t>Przedmiotem zamówienia</w:t>
      </w:r>
      <w:r w:rsidR="00CC1C45">
        <w:rPr>
          <w:rFonts w:ascii="Tahoma" w:hAnsi="Tahoma" w:cs="Tahoma"/>
          <w:sz w:val="20"/>
        </w:rPr>
        <w:t xml:space="preserve"> jest dostawa bonów towarowych n</w:t>
      </w:r>
      <w:r w:rsidRPr="00877621">
        <w:rPr>
          <w:rFonts w:ascii="Tahoma" w:hAnsi="Tahoma" w:cs="Tahoma"/>
          <w:sz w:val="20"/>
        </w:rPr>
        <w:t xml:space="preserve">a zakup dwóch kategorii artykułów </w:t>
      </w:r>
      <w:r>
        <w:rPr>
          <w:rFonts w:ascii="Tahoma" w:hAnsi="Tahoma" w:cs="Tahoma"/>
          <w:sz w:val="20"/>
        </w:rPr>
        <w:t>dla dzieci</w:t>
      </w:r>
      <w:r w:rsidRPr="00877621">
        <w:rPr>
          <w:rFonts w:ascii="Tahoma" w:hAnsi="Tahoma" w:cs="Tahoma"/>
          <w:sz w:val="20"/>
        </w:rPr>
        <w:t xml:space="preserve"> i młodzieży ubiegających się o </w:t>
      </w:r>
      <w:r>
        <w:rPr>
          <w:rFonts w:ascii="Tahoma" w:hAnsi="Tahoma" w:cs="Tahoma"/>
          <w:sz w:val="20"/>
        </w:rPr>
        <w:t>udzielenie</w:t>
      </w:r>
      <w:r w:rsidRPr="00877621">
        <w:rPr>
          <w:rFonts w:ascii="Tahoma" w:hAnsi="Tahoma" w:cs="Tahoma"/>
          <w:sz w:val="20"/>
        </w:rPr>
        <w:t xml:space="preserve"> ochrony międzynarodowej w </w:t>
      </w:r>
      <w:r w:rsidR="000127F2">
        <w:rPr>
          <w:rFonts w:ascii="Tahoma" w:hAnsi="Tahoma" w:cs="Tahoma"/>
          <w:sz w:val="20"/>
        </w:rPr>
        <w:t>Polsce</w:t>
      </w:r>
      <w:r>
        <w:rPr>
          <w:rFonts w:ascii="Tahoma" w:hAnsi="Tahoma" w:cs="Tahoma"/>
          <w:sz w:val="20"/>
        </w:rPr>
        <w:t>:</w:t>
      </w:r>
    </w:p>
    <w:p w14:paraId="495B36B3" w14:textId="77777777" w:rsidR="00877621" w:rsidRPr="00877621" w:rsidRDefault="00877621" w:rsidP="00443C31">
      <w:pPr>
        <w:pStyle w:val="Akapitzlist"/>
        <w:numPr>
          <w:ilvl w:val="0"/>
          <w:numId w:val="5"/>
        </w:numPr>
        <w:ind w:left="851"/>
        <w:jc w:val="both"/>
        <w:rPr>
          <w:rFonts w:ascii="Tahoma" w:hAnsi="Tahoma" w:cs="Tahoma"/>
          <w:sz w:val="20"/>
          <w:szCs w:val="20"/>
        </w:rPr>
      </w:pPr>
      <w:r w:rsidRPr="00877621">
        <w:rPr>
          <w:rFonts w:ascii="Tahoma" w:hAnsi="Tahoma" w:cs="Tahoma"/>
          <w:b/>
          <w:sz w:val="20"/>
          <w:szCs w:val="20"/>
        </w:rPr>
        <w:t>kategoria I</w:t>
      </w:r>
      <w:r w:rsidRPr="00877621">
        <w:rPr>
          <w:rFonts w:ascii="Tahoma" w:hAnsi="Tahoma" w:cs="Tahoma"/>
          <w:sz w:val="20"/>
          <w:szCs w:val="20"/>
        </w:rPr>
        <w:t xml:space="preserve"> </w:t>
      </w:r>
      <w:r w:rsidRPr="00877621">
        <w:rPr>
          <w:rFonts w:ascii="Tahoma" w:hAnsi="Tahoma" w:cs="Tahoma"/>
          <w:b/>
          <w:sz w:val="20"/>
          <w:szCs w:val="20"/>
        </w:rPr>
        <w:t>– bony towarowe na zakup artykułów szkolnych</w:t>
      </w:r>
      <w:r w:rsidRPr="00877621">
        <w:rPr>
          <w:rFonts w:ascii="Tahoma" w:hAnsi="Tahoma" w:cs="Tahoma"/>
          <w:sz w:val="20"/>
          <w:szCs w:val="20"/>
        </w:rPr>
        <w:t xml:space="preserve"> (m.in. plecaków, artykułów papierniczych i piśmiennych), odzieży i obuwia sportowego dla dzieci i młodzieży, w ilości:</w:t>
      </w:r>
    </w:p>
    <w:p w14:paraId="4B4E45B2" w14:textId="77777777" w:rsidR="00877621" w:rsidRPr="00877621" w:rsidRDefault="00877621" w:rsidP="00443C31">
      <w:pPr>
        <w:pStyle w:val="Akapitzlist"/>
        <w:numPr>
          <w:ilvl w:val="0"/>
          <w:numId w:val="6"/>
        </w:numPr>
        <w:ind w:left="1276"/>
        <w:rPr>
          <w:rFonts w:ascii="Tahoma" w:hAnsi="Tahoma" w:cs="Tahoma"/>
          <w:sz w:val="20"/>
          <w:szCs w:val="20"/>
        </w:rPr>
      </w:pPr>
      <w:r w:rsidRPr="00877621">
        <w:rPr>
          <w:rFonts w:ascii="Tahoma" w:hAnsi="Tahoma" w:cs="Tahoma"/>
          <w:sz w:val="20"/>
          <w:szCs w:val="20"/>
        </w:rPr>
        <w:t xml:space="preserve">8400 szt. bonów towarowych o nominale  50 zł. </w:t>
      </w:r>
    </w:p>
    <w:p w14:paraId="14D4A13F" w14:textId="77777777" w:rsidR="00877621" w:rsidRPr="00877621" w:rsidRDefault="00877621" w:rsidP="00443C31">
      <w:pPr>
        <w:pStyle w:val="Akapitzlist"/>
        <w:numPr>
          <w:ilvl w:val="0"/>
          <w:numId w:val="6"/>
        </w:numPr>
        <w:ind w:left="1276"/>
        <w:rPr>
          <w:rFonts w:ascii="Tahoma" w:hAnsi="Tahoma" w:cs="Tahoma"/>
          <w:sz w:val="20"/>
          <w:szCs w:val="20"/>
        </w:rPr>
      </w:pPr>
      <w:r w:rsidRPr="00877621">
        <w:rPr>
          <w:rFonts w:ascii="Tahoma" w:hAnsi="Tahoma" w:cs="Tahoma"/>
          <w:sz w:val="20"/>
          <w:szCs w:val="20"/>
        </w:rPr>
        <w:t>2100 szt. bonów towarowych o nominale 20 zł.</w:t>
      </w:r>
    </w:p>
    <w:p w14:paraId="3C3AB0B9" w14:textId="77777777" w:rsidR="00877621" w:rsidRPr="00877621" w:rsidRDefault="00877621" w:rsidP="00443C31">
      <w:pPr>
        <w:pStyle w:val="Akapitzlist"/>
        <w:numPr>
          <w:ilvl w:val="0"/>
          <w:numId w:val="5"/>
        </w:numPr>
        <w:ind w:left="851"/>
        <w:jc w:val="both"/>
        <w:rPr>
          <w:rFonts w:ascii="Tahoma" w:hAnsi="Tahoma" w:cs="Tahoma"/>
          <w:sz w:val="20"/>
          <w:szCs w:val="20"/>
        </w:rPr>
      </w:pPr>
      <w:r w:rsidRPr="00877621">
        <w:rPr>
          <w:rFonts w:ascii="Tahoma" w:hAnsi="Tahoma" w:cs="Tahoma"/>
          <w:b/>
          <w:sz w:val="20"/>
          <w:szCs w:val="20"/>
        </w:rPr>
        <w:t>kategoria II</w:t>
      </w:r>
      <w:r w:rsidRPr="00877621">
        <w:rPr>
          <w:rFonts w:ascii="Tahoma" w:hAnsi="Tahoma" w:cs="Tahoma"/>
          <w:sz w:val="20"/>
          <w:szCs w:val="20"/>
        </w:rPr>
        <w:t xml:space="preserve"> – </w:t>
      </w:r>
      <w:r w:rsidRPr="00877621">
        <w:rPr>
          <w:rFonts w:ascii="Tahoma" w:hAnsi="Tahoma" w:cs="Tahoma"/>
          <w:b/>
          <w:sz w:val="20"/>
          <w:szCs w:val="20"/>
        </w:rPr>
        <w:t>bony towarowe na zakup artykułów niemowlęcych</w:t>
      </w:r>
      <w:r w:rsidRPr="00877621">
        <w:rPr>
          <w:rFonts w:ascii="Tahoma" w:hAnsi="Tahoma" w:cs="Tahoma"/>
          <w:sz w:val="20"/>
          <w:szCs w:val="20"/>
        </w:rPr>
        <w:t xml:space="preserve"> (m.in. pieluch, ubranek, kosmetyków i art. higienicznych przeznaczonych do użytku dla niemowląt), w ilości:</w:t>
      </w:r>
    </w:p>
    <w:p w14:paraId="329A83F2" w14:textId="77777777" w:rsidR="00877621" w:rsidRPr="00877621" w:rsidRDefault="00877621" w:rsidP="00443C31">
      <w:pPr>
        <w:pStyle w:val="Akapitzlist"/>
        <w:numPr>
          <w:ilvl w:val="0"/>
          <w:numId w:val="7"/>
        </w:numPr>
        <w:ind w:left="1276"/>
        <w:jc w:val="both"/>
        <w:rPr>
          <w:rFonts w:ascii="Tahoma" w:hAnsi="Tahoma" w:cs="Tahoma"/>
          <w:sz w:val="20"/>
          <w:szCs w:val="20"/>
        </w:rPr>
      </w:pPr>
      <w:r w:rsidRPr="00877621">
        <w:rPr>
          <w:rFonts w:ascii="Tahoma" w:hAnsi="Tahoma" w:cs="Tahoma"/>
          <w:sz w:val="20"/>
          <w:szCs w:val="20"/>
        </w:rPr>
        <w:t xml:space="preserve">225 szt. bonów towarowych o nominale  50 zł. </w:t>
      </w:r>
    </w:p>
    <w:p w14:paraId="6CC4B37A" w14:textId="77777777" w:rsidR="00DE08C9" w:rsidRDefault="00877621" w:rsidP="00DE08C9">
      <w:pPr>
        <w:pStyle w:val="Akapitzlist"/>
        <w:numPr>
          <w:ilvl w:val="0"/>
          <w:numId w:val="7"/>
        </w:numPr>
        <w:ind w:left="1276"/>
        <w:jc w:val="both"/>
        <w:rPr>
          <w:rFonts w:ascii="Tahoma" w:hAnsi="Tahoma" w:cs="Tahoma"/>
          <w:sz w:val="20"/>
          <w:szCs w:val="20"/>
        </w:rPr>
      </w:pPr>
      <w:r w:rsidRPr="00877621">
        <w:rPr>
          <w:rFonts w:ascii="Tahoma" w:hAnsi="Tahoma" w:cs="Tahoma"/>
          <w:sz w:val="20"/>
          <w:szCs w:val="20"/>
        </w:rPr>
        <w:t>1125 szt. bonów towarowych o nominale 20 zł.</w:t>
      </w:r>
    </w:p>
    <w:p w14:paraId="50338AF5" w14:textId="52695FD5" w:rsidR="00722974" w:rsidRPr="00722974" w:rsidRDefault="00DE08C9" w:rsidP="00722974">
      <w:pPr>
        <w:spacing w:before="120"/>
        <w:ind w:left="919"/>
        <w:jc w:val="both"/>
        <w:rPr>
          <w:rFonts w:ascii="Tahoma" w:hAnsi="Tahoma" w:cs="Tahoma"/>
          <w:b/>
          <w:sz w:val="20"/>
          <w:szCs w:val="20"/>
        </w:rPr>
      </w:pPr>
      <w:r w:rsidRPr="00722974">
        <w:rPr>
          <w:rFonts w:ascii="Tahoma" w:hAnsi="Tahoma" w:cs="Tahoma"/>
          <w:sz w:val="20"/>
          <w:szCs w:val="20"/>
        </w:rPr>
        <w:t xml:space="preserve">Łączna nominalna wartość bonów wynosi – </w:t>
      </w:r>
      <w:r w:rsidRPr="00722974">
        <w:rPr>
          <w:rFonts w:ascii="Tahoma" w:hAnsi="Tahoma" w:cs="Tahoma"/>
          <w:b/>
          <w:sz w:val="20"/>
          <w:szCs w:val="20"/>
        </w:rPr>
        <w:t>495 750,00 zł.</w:t>
      </w:r>
    </w:p>
    <w:p w14:paraId="724017CA" w14:textId="77777777" w:rsidR="00877621" w:rsidRDefault="00877621" w:rsidP="00722974">
      <w:pPr>
        <w:pStyle w:val="pkt"/>
        <w:numPr>
          <w:ilvl w:val="0"/>
          <w:numId w:val="4"/>
        </w:numPr>
        <w:spacing w:before="120" w:after="40"/>
        <w:ind w:left="425" w:hanging="357"/>
        <w:rPr>
          <w:rFonts w:ascii="Tahoma" w:hAnsi="Tahoma" w:cs="Tahoma"/>
          <w:sz w:val="20"/>
        </w:rPr>
      </w:pPr>
      <w:r w:rsidRPr="00877621">
        <w:rPr>
          <w:rFonts w:ascii="Tahoma" w:hAnsi="Tahoma" w:cs="Tahoma"/>
          <w:sz w:val="20"/>
        </w:rPr>
        <w:t xml:space="preserve">Pod pojęciem „bonów towarowych“, zwanych dalej bonami, należy rozumieć emitowane </w:t>
      </w:r>
      <w:r>
        <w:rPr>
          <w:rFonts w:ascii="Tahoma" w:hAnsi="Tahoma" w:cs="Tahoma"/>
          <w:sz w:val="20"/>
        </w:rPr>
        <w:br/>
      </w:r>
      <w:r w:rsidRPr="00877621">
        <w:rPr>
          <w:rFonts w:ascii="Tahoma" w:hAnsi="Tahoma" w:cs="Tahoma"/>
          <w:sz w:val="20"/>
        </w:rPr>
        <w:t xml:space="preserve">i oferowane przez Wykonawcę znaki legitymacyjne na okaziciela  podlegające wymianie na towary lub usługi w rozumieniu przepisów ustawy z dnia  16 kwietnia 1993 r. o zwalczaniu nieuczciwej konkurencji (Dz. U. z 2003 r. Nr 153, poz. 1503 z późn.zm.). </w:t>
      </w:r>
    </w:p>
    <w:p w14:paraId="1FDDA3E2" w14:textId="77777777" w:rsidR="001679B2" w:rsidRDefault="00877621" w:rsidP="001679B2">
      <w:pPr>
        <w:pStyle w:val="pkt"/>
        <w:numPr>
          <w:ilvl w:val="0"/>
          <w:numId w:val="4"/>
        </w:numPr>
        <w:spacing w:before="0" w:after="40"/>
        <w:ind w:left="426"/>
        <w:rPr>
          <w:rFonts w:ascii="Tahoma" w:hAnsi="Tahoma" w:cs="Tahoma"/>
          <w:sz w:val="20"/>
        </w:rPr>
      </w:pPr>
      <w:r w:rsidRPr="00877621">
        <w:rPr>
          <w:rFonts w:ascii="Tahoma" w:hAnsi="Tahoma" w:cs="Tahoma"/>
          <w:sz w:val="20"/>
        </w:rPr>
        <w:t>Zamawiający wymaga dostawy bonów w wersji papierowej. Zamawiający nie dopuszcza możliwości zaoferowania bonów towarowych w formie kart elektronicznych.</w:t>
      </w:r>
    </w:p>
    <w:p w14:paraId="14E4E68D" w14:textId="77777777" w:rsidR="00BD75F1" w:rsidRDefault="001679B2" w:rsidP="001679B2">
      <w:pPr>
        <w:pStyle w:val="pkt"/>
        <w:numPr>
          <w:ilvl w:val="0"/>
          <w:numId w:val="4"/>
        </w:numPr>
        <w:spacing w:before="0" w:after="40"/>
        <w:ind w:left="426"/>
        <w:rPr>
          <w:rFonts w:ascii="Tahoma" w:hAnsi="Tahoma" w:cs="Tahoma"/>
          <w:sz w:val="20"/>
        </w:rPr>
      </w:pPr>
      <w:r w:rsidRPr="001679B2">
        <w:rPr>
          <w:rFonts w:ascii="Tahoma" w:hAnsi="Tahoma" w:cs="Tahoma"/>
          <w:sz w:val="20"/>
        </w:rPr>
        <w:t>Zamawiający wymaga, aby za dostarczone Zamawiającemu bony towarowe kategorii I można było kupić wyłącznie artykuły szkolne (m.in. plecaki, art. papiernicze i piśmienne) oraz odzież i obuwie sportowe dla dzieci i młodzieży</w:t>
      </w:r>
      <w:r>
        <w:rPr>
          <w:rFonts w:ascii="Tahoma" w:hAnsi="Tahoma" w:cs="Tahoma"/>
          <w:sz w:val="20"/>
        </w:rPr>
        <w:t xml:space="preserve"> oraz </w:t>
      </w:r>
      <w:r w:rsidRPr="001679B2">
        <w:rPr>
          <w:rFonts w:ascii="Tahoma" w:hAnsi="Tahoma" w:cs="Tahoma"/>
          <w:sz w:val="20"/>
        </w:rPr>
        <w:t>za bony towarowe kategorii II wyłącznie  artykuły niemowlęce (m.in. pieluchy, ubranka, kosmetyki i art. higieniczne przeznaczone do użytku dla niemowląt)</w:t>
      </w:r>
      <w:r w:rsidR="00BD75F1">
        <w:rPr>
          <w:rFonts w:ascii="Tahoma" w:hAnsi="Tahoma" w:cs="Tahoma"/>
          <w:sz w:val="20"/>
        </w:rPr>
        <w:t>.</w:t>
      </w:r>
    </w:p>
    <w:p w14:paraId="2C6D73B5" w14:textId="77777777" w:rsidR="001679B2" w:rsidRPr="00BD75F1" w:rsidRDefault="001679B2" w:rsidP="001679B2">
      <w:pPr>
        <w:pStyle w:val="pkt"/>
        <w:numPr>
          <w:ilvl w:val="0"/>
          <w:numId w:val="4"/>
        </w:numPr>
        <w:spacing w:before="0" w:after="40"/>
        <w:ind w:left="426"/>
        <w:rPr>
          <w:rFonts w:ascii="Tahoma" w:hAnsi="Tahoma" w:cs="Tahoma"/>
          <w:sz w:val="20"/>
        </w:rPr>
      </w:pPr>
      <w:r w:rsidRPr="00BD75F1">
        <w:rPr>
          <w:rFonts w:ascii="Tahoma" w:hAnsi="Tahoma" w:cs="Tahoma"/>
          <w:sz w:val="20"/>
        </w:rPr>
        <w:t>Zamawiający nie dopuszcza bonów umożliwiających zakup innych artykułów</w:t>
      </w:r>
      <w:r w:rsidR="00BD75F1" w:rsidRPr="00BD75F1">
        <w:rPr>
          <w:rFonts w:ascii="Tahoma" w:hAnsi="Tahoma" w:cs="Tahoma"/>
          <w:sz w:val="20"/>
        </w:rPr>
        <w:t xml:space="preserve"> niż artykuły szkolne </w:t>
      </w:r>
      <w:r w:rsidR="00BD75F1">
        <w:rPr>
          <w:rFonts w:ascii="Tahoma" w:hAnsi="Tahoma" w:cs="Tahoma"/>
          <w:sz w:val="20"/>
        </w:rPr>
        <w:br/>
      </w:r>
      <w:r w:rsidR="00BD75F1" w:rsidRPr="00BD75F1">
        <w:rPr>
          <w:rFonts w:ascii="Tahoma" w:hAnsi="Tahoma" w:cs="Tahoma"/>
          <w:sz w:val="20"/>
        </w:rPr>
        <w:t>i artykuły niemowlęce</w:t>
      </w:r>
      <w:r w:rsidRPr="00BD75F1">
        <w:rPr>
          <w:rFonts w:ascii="Tahoma" w:hAnsi="Tahoma" w:cs="Tahoma"/>
          <w:sz w:val="20"/>
        </w:rPr>
        <w:t>. Wykonawca zobowiązany jest do pełnego zabezpieczenia/oznakowania dostarczonych Zamawiającemu bonów</w:t>
      </w:r>
      <w:r w:rsidR="00BD75F1">
        <w:rPr>
          <w:rFonts w:ascii="Tahoma" w:hAnsi="Tahoma" w:cs="Tahoma"/>
          <w:sz w:val="20"/>
        </w:rPr>
        <w:t xml:space="preserve"> </w:t>
      </w:r>
      <w:r w:rsidR="00D32B10">
        <w:rPr>
          <w:rFonts w:ascii="Tahoma" w:hAnsi="Tahoma" w:cs="Tahoma"/>
          <w:sz w:val="20"/>
        </w:rPr>
        <w:t xml:space="preserve">kategorii I i kategorii II </w:t>
      </w:r>
      <w:r w:rsidRPr="00BD75F1">
        <w:rPr>
          <w:rFonts w:ascii="Tahoma" w:hAnsi="Tahoma" w:cs="Tahoma"/>
          <w:sz w:val="20"/>
        </w:rPr>
        <w:t xml:space="preserve">pod kątem możliwości nabycia za te bony jedynie artykułów </w:t>
      </w:r>
      <w:r w:rsidR="00BD75F1">
        <w:rPr>
          <w:rFonts w:ascii="Tahoma" w:hAnsi="Tahoma" w:cs="Tahoma"/>
          <w:sz w:val="20"/>
        </w:rPr>
        <w:t xml:space="preserve">odpowiadających </w:t>
      </w:r>
      <w:r w:rsidR="00D32B10">
        <w:rPr>
          <w:rFonts w:ascii="Tahoma" w:hAnsi="Tahoma" w:cs="Tahoma"/>
          <w:sz w:val="20"/>
        </w:rPr>
        <w:t>tym kategoriom.</w:t>
      </w:r>
    </w:p>
    <w:p w14:paraId="7DFCC157" w14:textId="77777777" w:rsidR="00D32B10" w:rsidRPr="00814368" w:rsidRDefault="00D32B10" w:rsidP="00D32B10">
      <w:pPr>
        <w:pStyle w:val="pkt"/>
        <w:numPr>
          <w:ilvl w:val="0"/>
          <w:numId w:val="4"/>
        </w:numPr>
        <w:spacing w:before="0" w:after="40"/>
        <w:ind w:left="426"/>
        <w:rPr>
          <w:rFonts w:ascii="Tahoma" w:hAnsi="Tahoma" w:cs="Tahoma"/>
          <w:b/>
          <w:sz w:val="20"/>
        </w:rPr>
      </w:pPr>
      <w:r>
        <w:rPr>
          <w:rFonts w:ascii="Tahoma" w:hAnsi="Tahoma" w:cs="Tahoma"/>
          <w:sz w:val="20"/>
        </w:rPr>
        <w:t xml:space="preserve">Dostarczone bony towarowe mają posiadać </w:t>
      </w:r>
      <w:r w:rsidRPr="00814368">
        <w:rPr>
          <w:rFonts w:ascii="Tahoma" w:hAnsi="Tahoma" w:cs="Tahoma"/>
          <w:b/>
          <w:sz w:val="20"/>
        </w:rPr>
        <w:t>termin ważności do 30 września 2019 r.</w:t>
      </w:r>
    </w:p>
    <w:p w14:paraId="40D6E099" w14:textId="2EF09D19" w:rsidR="00463059" w:rsidRDefault="00D32B10" w:rsidP="00722974">
      <w:pPr>
        <w:pStyle w:val="pkt"/>
        <w:numPr>
          <w:ilvl w:val="0"/>
          <w:numId w:val="4"/>
        </w:numPr>
        <w:spacing w:before="0" w:after="40"/>
        <w:ind w:left="426"/>
        <w:rPr>
          <w:rFonts w:ascii="Tahoma" w:hAnsi="Tahoma" w:cs="Tahoma"/>
          <w:sz w:val="20"/>
        </w:rPr>
      </w:pPr>
      <w:r w:rsidRPr="00D32B10">
        <w:rPr>
          <w:rFonts w:ascii="Tahoma" w:hAnsi="Tahoma" w:cs="Tahoma"/>
          <w:sz w:val="20"/>
        </w:rPr>
        <w:t>Wykonawca dostarczy przedmiot umowy do siedziby Zamawiającego własnym transportem. Koszt transportu przedmiotu umowy jest wliczony w cen</w:t>
      </w:r>
      <w:r w:rsidRPr="00D32B10">
        <w:rPr>
          <w:rFonts w:ascii="Tahoma" w:eastAsia="TimesNewRoman" w:hAnsi="Tahoma" w:cs="Tahoma"/>
          <w:sz w:val="20"/>
        </w:rPr>
        <w:t xml:space="preserve">ę </w:t>
      </w:r>
      <w:r w:rsidRPr="00D32B10">
        <w:rPr>
          <w:rFonts w:ascii="Tahoma" w:hAnsi="Tahoma" w:cs="Tahoma"/>
          <w:sz w:val="20"/>
        </w:rPr>
        <w:t>oferty.</w:t>
      </w:r>
    </w:p>
    <w:p w14:paraId="5FC796C1" w14:textId="06EF5FAE" w:rsidR="008101E1" w:rsidRDefault="008101E1" w:rsidP="008101E1">
      <w:pPr>
        <w:pStyle w:val="pkt"/>
        <w:spacing w:before="0" w:after="40"/>
        <w:rPr>
          <w:rFonts w:ascii="Tahoma" w:hAnsi="Tahoma" w:cs="Tahoma"/>
          <w:sz w:val="20"/>
        </w:rPr>
      </w:pPr>
    </w:p>
    <w:p w14:paraId="28364977" w14:textId="45AD16FF" w:rsidR="008101E1" w:rsidRDefault="008101E1" w:rsidP="008101E1">
      <w:pPr>
        <w:pStyle w:val="pkt"/>
        <w:spacing w:before="0" w:after="40"/>
        <w:rPr>
          <w:rFonts w:ascii="Tahoma" w:hAnsi="Tahoma" w:cs="Tahoma"/>
          <w:sz w:val="20"/>
        </w:rPr>
      </w:pPr>
    </w:p>
    <w:p w14:paraId="1C581A64" w14:textId="77777777" w:rsidR="008101E1" w:rsidRPr="00722974" w:rsidRDefault="008101E1" w:rsidP="008101E1">
      <w:pPr>
        <w:pStyle w:val="pkt"/>
        <w:spacing w:before="0" w:after="40"/>
        <w:rPr>
          <w:rFonts w:ascii="Tahoma" w:hAnsi="Tahoma" w:cs="Tahoma"/>
          <w:sz w:val="20"/>
        </w:rPr>
      </w:pPr>
    </w:p>
    <w:p w14:paraId="0E731C7C" w14:textId="77777777" w:rsidR="004A1684" w:rsidRPr="004A1684" w:rsidRDefault="004A1684" w:rsidP="004A1684">
      <w:pPr>
        <w:pStyle w:val="pkt"/>
        <w:numPr>
          <w:ilvl w:val="0"/>
          <w:numId w:val="4"/>
        </w:numPr>
        <w:spacing w:before="0" w:after="40"/>
        <w:ind w:left="426"/>
        <w:rPr>
          <w:rFonts w:ascii="Tahoma" w:hAnsi="Tahoma" w:cs="Tahoma"/>
          <w:b/>
          <w:sz w:val="20"/>
        </w:rPr>
      </w:pPr>
      <w:r w:rsidRPr="004A1684">
        <w:rPr>
          <w:rFonts w:ascii="Tahoma" w:hAnsi="Tahoma" w:cs="Tahoma"/>
          <w:b/>
          <w:sz w:val="20"/>
        </w:rPr>
        <w:lastRenderedPageBreak/>
        <w:t>Zamawiający wymaga aby:</w:t>
      </w:r>
    </w:p>
    <w:p w14:paraId="71187EC9" w14:textId="77777777" w:rsidR="004A1684" w:rsidRPr="004A1684" w:rsidRDefault="004A1684" w:rsidP="00443C31">
      <w:pPr>
        <w:pStyle w:val="Akapitzlist"/>
        <w:numPr>
          <w:ilvl w:val="0"/>
          <w:numId w:val="8"/>
        </w:numPr>
        <w:jc w:val="both"/>
        <w:rPr>
          <w:rFonts w:ascii="Tahoma" w:hAnsi="Tahoma" w:cs="Tahoma"/>
          <w:b/>
          <w:sz w:val="20"/>
          <w:szCs w:val="20"/>
        </w:rPr>
      </w:pPr>
      <w:r w:rsidRPr="004A1684">
        <w:rPr>
          <w:rFonts w:ascii="Tahoma" w:hAnsi="Tahoma" w:cs="Tahoma"/>
          <w:sz w:val="20"/>
          <w:szCs w:val="20"/>
          <w:u w:val="single"/>
        </w:rPr>
        <w:t>liczba sklepów (punktów) oferujących w codziennej sprzedaży artykuły szkolne (m.in. plecaki, art. papiernicze i piśmienne)</w:t>
      </w:r>
      <w:r w:rsidR="000013D3">
        <w:rPr>
          <w:rFonts w:ascii="Tahoma" w:hAnsi="Tahoma" w:cs="Tahoma"/>
          <w:sz w:val="20"/>
          <w:szCs w:val="20"/>
        </w:rPr>
        <w:t xml:space="preserve">, </w:t>
      </w:r>
      <w:r w:rsidR="000013D3" w:rsidRPr="004A1684">
        <w:rPr>
          <w:rFonts w:ascii="Tahoma" w:hAnsi="Tahoma" w:cs="Tahoma"/>
          <w:sz w:val="20"/>
          <w:szCs w:val="20"/>
        </w:rPr>
        <w:t>w których możliwa będzie realizacja bonów</w:t>
      </w:r>
      <w:r w:rsidR="000013D3">
        <w:rPr>
          <w:rFonts w:ascii="Tahoma" w:hAnsi="Tahoma" w:cs="Tahoma"/>
          <w:sz w:val="20"/>
          <w:szCs w:val="20"/>
        </w:rPr>
        <w:t xml:space="preserve"> – </w:t>
      </w:r>
      <w:r w:rsidR="000013D3" w:rsidRPr="004A1684">
        <w:rPr>
          <w:rFonts w:ascii="Tahoma" w:hAnsi="Tahoma" w:cs="Tahoma"/>
          <w:b/>
          <w:sz w:val="20"/>
          <w:szCs w:val="20"/>
        </w:rPr>
        <w:t>wynosiła minimum 3 sklepy</w:t>
      </w:r>
      <w:r w:rsidR="000013D3">
        <w:rPr>
          <w:rFonts w:ascii="Tahoma" w:hAnsi="Tahoma" w:cs="Tahoma"/>
          <w:sz w:val="20"/>
          <w:szCs w:val="20"/>
        </w:rPr>
        <w:t xml:space="preserve">, znajdujące się </w:t>
      </w:r>
      <w:r w:rsidRPr="004A1684">
        <w:rPr>
          <w:rFonts w:ascii="Tahoma" w:hAnsi="Tahoma" w:cs="Tahoma"/>
          <w:sz w:val="20"/>
          <w:szCs w:val="20"/>
        </w:rPr>
        <w:t xml:space="preserve">na terenie każdego z następujących miast: </w:t>
      </w:r>
      <w:r w:rsidRPr="00524DA1">
        <w:rPr>
          <w:rFonts w:ascii="Tahoma" w:hAnsi="Tahoma" w:cs="Tahoma"/>
          <w:i/>
          <w:sz w:val="20"/>
          <w:szCs w:val="20"/>
        </w:rPr>
        <w:t>Augustów, Biała Podlaska, Białystok, Bydgoszcz, Częstochowa, Gdańsk, Gdynia, Góra Kalwaria, Grudziądz, Katowice, Koszalin, Kraków, Legionowo, Legnica, Lublin, Łomża, Łódź, Łuków, Mińsk Mazowiecki, Olsztyn, Opole, Otwock, Piaseczno, Poznań, Pruszków, Radzyń Podlaski, Rzeszów, Siedlce, Szczecin, Toruń, Warszawa, Wołomin, Wrocław, Zielona Góra, Zambrów, Zgierz</w:t>
      </w:r>
      <w:r w:rsidR="000013D3" w:rsidRPr="00524DA1">
        <w:rPr>
          <w:rFonts w:ascii="Tahoma" w:hAnsi="Tahoma" w:cs="Tahoma"/>
          <w:b/>
          <w:i/>
          <w:sz w:val="20"/>
          <w:szCs w:val="20"/>
        </w:rPr>
        <w:t>.</w:t>
      </w:r>
    </w:p>
    <w:p w14:paraId="53C4D8A2" w14:textId="77777777" w:rsidR="004A1684" w:rsidRPr="004A1684" w:rsidRDefault="004A1684" w:rsidP="00443C31">
      <w:pPr>
        <w:pStyle w:val="Akapitzlist"/>
        <w:numPr>
          <w:ilvl w:val="0"/>
          <w:numId w:val="8"/>
        </w:numPr>
        <w:jc w:val="both"/>
        <w:rPr>
          <w:rFonts w:ascii="Tahoma" w:hAnsi="Tahoma" w:cs="Tahoma"/>
          <w:b/>
          <w:sz w:val="20"/>
          <w:szCs w:val="20"/>
        </w:rPr>
      </w:pPr>
      <w:r w:rsidRPr="000013D3">
        <w:rPr>
          <w:rFonts w:ascii="Tahoma" w:hAnsi="Tahoma" w:cs="Tahoma"/>
          <w:sz w:val="20"/>
          <w:szCs w:val="20"/>
          <w:u w:val="single"/>
        </w:rPr>
        <w:t xml:space="preserve">liczba sklepów (punktów) oferujących w codziennej sprzedaży asortyment sportowy dla dzieci </w:t>
      </w:r>
      <w:r w:rsidR="000013D3">
        <w:rPr>
          <w:rFonts w:ascii="Tahoma" w:hAnsi="Tahoma" w:cs="Tahoma"/>
          <w:sz w:val="20"/>
          <w:szCs w:val="20"/>
          <w:u w:val="single"/>
        </w:rPr>
        <w:br/>
      </w:r>
      <w:r w:rsidRPr="000013D3">
        <w:rPr>
          <w:rFonts w:ascii="Tahoma" w:hAnsi="Tahoma" w:cs="Tahoma"/>
          <w:sz w:val="20"/>
          <w:szCs w:val="20"/>
          <w:u w:val="single"/>
        </w:rPr>
        <w:t>i młodzieży (m.in. odzież i obuwie sportowe)</w:t>
      </w:r>
      <w:r w:rsidRPr="000013D3">
        <w:rPr>
          <w:rFonts w:ascii="Tahoma" w:hAnsi="Tahoma" w:cs="Tahoma"/>
          <w:sz w:val="20"/>
          <w:szCs w:val="20"/>
        </w:rPr>
        <w:t>, w których możliwa będzie realizacja bonów</w:t>
      </w:r>
      <w:r w:rsidR="000013D3" w:rsidRPr="000013D3">
        <w:rPr>
          <w:rFonts w:ascii="Tahoma" w:hAnsi="Tahoma" w:cs="Tahoma"/>
          <w:sz w:val="20"/>
          <w:szCs w:val="20"/>
        </w:rPr>
        <w:t xml:space="preserve"> </w:t>
      </w:r>
      <w:r w:rsidR="000013D3" w:rsidRPr="000013D3">
        <w:rPr>
          <w:rFonts w:ascii="Tahoma" w:hAnsi="Tahoma" w:cs="Tahoma"/>
          <w:sz w:val="20"/>
          <w:szCs w:val="20"/>
        </w:rPr>
        <w:br/>
        <w:t xml:space="preserve">– </w:t>
      </w:r>
      <w:r w:rsidR="000013D3" w:rsidRPr="000013D3">
        <w:rPr>
          <w:rFonts w:ascii="Tahoma" w:hAnsi="Tahoma" w:cs="Tahoma"/>
          <w:b/>
          <w:sz w:val="20"/>
          <w:szCs w:val="20"/>
        </w:rPr>
        <w:t>wynosiła minimum 3 sklepy</w:t>
      </w:r>
      <w:r w:rsidR="000013D3" w:rsidRPr="00524DA1">
        <w:rPr>
          <w:rFonts w:ascii="Tahoma" w:hAnsi="Tahoma" w:cs="Tahoma"/>
          <w:sz w:val="20"/>
          <w:szCs w:val="20"/>
        </w:rPr>
        <w:t>,</w:t>
      </w:r>
      <w:r w:rsidR="000013D3" w:rsidRPr="000013D3">
        <w:rPr>
          <w:rFonts w:ascii="Tahoma" w:hAnsi="Tahoma" w:cs="Tahoma"/>
          <w:sz w:val="20"/>
          <w:szCs w:val="20"/>
        </w:rPr>
        <w:t xml:space="preserve"> znajdujące się </w:t>
      </w:r>
      <w:r w:rsidRPr="000013D3">
        <w:rPr>
          <w:rFonts w:ascii="Tahoma" w:hAnsi="Tahoma" w:cs="Tahoma"/>
          <w:sz w:val="20"/>
          <w:szCs w:val="20"/>
        </w:rPr>
        <w:t>na terenie każdego z następujących miast:</w:t>
      </w:r>
      <w:r w:rsidRPr="004A1684">
        <w:rPr>
          <w:rFonts w:ascii="Tahoma" w:hAnsi="Tahoma" w:cs="Tahoma"/>
          <w:sz w:val="20"/>
          <w:szCs w:val="20"/>
        </w:rPr>
        <w:t xml:space="preserve"> </w:t>
      </w:r>
      <w:r w:rsidRPr="00524DA1">
        <w:rPr>
          <w:rFonts w:ascii="Tahoma" w:hAnsi="Tahoma" w:cs="Tahoma"/>
          <w:i/>
          <w:sz w:val="20"/>
          <w:szCs w:val="20"/>
        </w:rPr>
        <w:t>Augustów, Biała Podlaska, Białystok, Bydgoszcz, Częstochowa, Gdańsk, Gdynia, Góra Kalwaria, Grudziądz, Katowice, Koszalin, Kraków, Legionowo, Legnica, Lublin, Łomża, Łódź, Łuków, Mińsk Mazowiecki, Olsztyn, Opole, Otwock, Piaseczno, Poznań, Pruszków, Radzyń Podlaski, Rzeszów, Siedlce, Szczecin, Toruń, Warszawa, Wołomin, Wrocław, Zielona Góra, Zambrów, Zgierz</w:t>
      </w:r>
      <w:r w:rsidR="000013D3" w:rsidRPr="00524DA1">
        <w:rPr>
          <w:rFonts w:ascii="Tahoma" w:hAnsi="Tahoma" w:cs="Tahoma"/>
          <w:i/>
          <w:sz w:val="20"/>
          <w:szCs w:val="20"/>
        </w:rPr>
        <w:t>.</w:t>
      </w:r>
    </w:p>
    <w:p w14:paraId="41B7A32E" w14:textId="77777777" w:rsidR="004A1684" w:rsidRPr="004A1684" w:rsidRDefault="004A1684" w:rsidP="00443C31">
      <w:pPr>
        <w:pStyle w:val="Akapitzlist"/>
        <w:numPr>
          <w:ilvl w:val="0"/>
          <w:numId w:val="8"/>
        </w:numPr>
        <w:spacing w:before="120"/>
        <w:ind w:left="714" w:hanging="357"/>
        <w:contextualSpacing w:val="0"/>
        <w:jc w:val="both"/>
        <w:rPr>
          <w:rFonts w:ascii="Tahoma" w:hAnsi="Tahoma" w:cs="Tahoma"/>
          <w:b/>
          <w:sz w:val="20"/>
          <w:szCs w:val="20"/>
        </w:rPr>
      </w:pPr>
      <w:r w:rsidRPr="004A1684">
        <w:rPr>
          <w:rFonts w:ascii="Tahoma" w:hAnsi="Tahoma" w:cs="Tahoma"/>
          <w:sz w:val="20"/>
          <w:szCs w:val="20"/>
        </w:rPr>
        <w:t xml:space="preserve">liczba sklepów (punktów) oferujących w codziennej sprzedaży artykuły niemowlęce </w:t>
      </w:r>
      <w:r w:rsidR="000013D3">
        <w:rPr>
          <w:rFonts w:ascii="Tahoma" w:hAnsi="Tahoma" w:cs="Tahoma"/>
          <w:sz w:val="20"/>
          <w:szCs w:val="20"/>
        </w:rPr>
        <w:br/>
      </w:r>
      <w:r w:rsidRPr="004A1684">
        <w:rPr>
          <w:rFonts w:ascii="Tahoma" w:hAnsi="Tahoma" w:cs="Tahoma"/>
          <w:sz w:val="20"/>
          <w:szCs w:val="20"/>
          <w:u w:val="single"/>
        </w:rPr>
        <w:t>(m.in. pieluchy, ubranka, kosmetyki i art. higieniczne przeznaczone do użytku dla niemowląt)</w:t>
      </w:r>
      <w:r w:rsidRPr="004A1684">
        <w:rPr>
          <w:rFonts w:ascii="Tahoma" w:hAnsi="Tahoma" w:cs="Tahoma"/>
          <w:sz w:val="20"/>
          <w:szCs w:val="20"/>
        </w:rPr>
        <w:t>, w których możliwa będzie realizacja bonów</w:t>
      </w:r>
      <w:r w:rsidR="000013D3">
        <w:rPr>
          <w:rFonts w:ascii="Tahoma" w:hAnsi="Tahoma" w:cs="Tahoma"/>
          <w:sz w:val="20"/>
          <w:szCs w:val="20"/>
        </w:rPr>
        <w:t xml:space="preserve"> </w:t>
      </w:r>
      <w:r w:rsidR="000013D3" w:rsidRPr="004A1684">
        <w:rPr>
          <w:rFonts w:ascii="Tahoma" w:hAnsi="Tahoma" w:cs="Tahoma"/>
          <w:b/>
          <w:sz w:val="20"/>
          <w:szCs w:val="20"/>
        </w:rPr>
        <w:t>– wynosiła minimum 3 sklepy</w:t>
      </w:r>
      <w:r w:rsidR="000013D3">
        <w:rPr>
          <w:rFonts w:ascii="Tahoma" w:hAnsi="Tahoma" w:cs="Tahoma"/>
          <w:sz w:val="20"/>
          <w:szCs w:val="20"/>
        </w:rPr>
        <w:t xml:space="preserve"> znajdujące się </w:t>
      </w:r>
      <w:r w:rsidRPr="004A1684">
        <w:rPr>
          <w:rFonts w:ascii="Tahoma" w:hAnsi="Tahoma" w:cs="Tahoma"/>
          <w:sz w:val="20"/>
          <w:szCs w:val="20"/>
        </w:rPr>
        <w:t xml:space="preserve">na terenie każdego z następujących miast: </w:t>
      </w:r>
      <w:r w:rsidRPr="000013D3">
        <w:rPr>
          <w:rFonts w:ascii="Tahoma" w:hAnsi="Tahoma" w:cs="Tahoma"/>
          <w:i/>
          <w:sz w:val="20"/>
          <w:szCs w:val="20"/>
        </w:rPr>
        <w:t>Augustów, Biała Podlaska, Białystok, Bydgoszcz, Częstochowa, Gdańsk, Gdynia, Góra Kalwaria, Grudziądz, Katowice, Koszalin, Kraków, Legionowo, Legnica, Lublin, Łomża, Łódź, Łuków, Mińsk Mazowiecki, Olsztyn, Opole, Otwock, Piaseczno, Poznań, Pruszków, Radzyń Podlaski, Rzeszów, Siedlce, Szczecin, Toruń, Warszawa, Wołomin, Wrocław, Zielona Góra, Zambrów, Zgierz</w:t>
      </w:r>
      <w:r w:rsidRPr="000013D3">
        <w:rPr>
          <w:rFonts w:ascii="Tahoma" w:hAnsi="Tahoma" w:cs="Tahoma"/>
          <w:b/>
          <w:i/>
          <w:sz w:val="20"/>
          <w:szCs w:val="20"/>
        </w:rPr>
        <w:t>.</w:t>
      </w:r>
    </w:p>
    <w:p w14:paraId="3CFBFDDE" w14:textId="77777777" w:rsidR="004A1684" w:rsidRDefault="00D32B10" w:rsidP="000013D3">
      <w:pPr>
        <w:pStyle w:val="Akapitzlist"/>
        <w:numPr>
          <w:ilvl w:val="0"/>
          <w:numId w:val="4"/>
        </w:numPr>
        <w:spacing w:before="120"/>
        <w:ind w:left="425" w:hanging="357"/>
        <w:contextualSpacing w:val="0"/>
        <w:jc w:val="both"/>
        <w:rPr>
          <w:rFonts w:ascii="Tahoma" w:hAnsi="Tahoma" w:cs="Tahoma"/>
          <w:sz w:val="20"/>
          <w:szCs w:val="20"/>
        </w:rPr>
      </w:pPr>
      <w:r w:rsidRPr="001604B7">
        <w:rPr>
          <w:rFonts w:ascii="Tahoma" w:hAnsi="Tahoma" w:cs="Tahoma"/>
          <w:sz w:val="20"/>
          <w:szCs w:val="20"/>
        </w:rPr>
        <w:t>W przypadku przedstawienia punktu sprzedaży, w którym możliwa będzie realizacja zarówno bonów na zakup artykułów szkolnych, jak i asortymentu sportowego uznane zostanie spełnienie równocześnie pierwszego i drugiego wymagania dotyczącego sieci sklepów.</w:t>
      </w:r>
    </w:p>
    <w:p w14:paraId="2A47058A" w14:textId="77777777" w:rsidR="004A1684" w:rsidRDefault="00D32B10" w:rsidP="001604B7">
      <w:pPr>
        <w:pStyle w:val="Akapitzlist"/>
        <w:numPr>
          <w:ilvl w:val="0"/>
          <w:numId w:val="4"/>
        </w:numPr>
        <w:spacing w:before="240"/>
        <w:ind w:left="426"/>
        <w:jc w:val="both"/>
        <w:rPr>
          <w:rFonts w:ascii="Tahoma" w:hAnsi="Tahoma" w:cs="Tahoma"/>
          <w:sz w:val="20"/>
          <w:szCs w:val="20"/>
        </w:rPr>
      </w:pPr>
      <w:r w:rsidRPr="004A1684">
        <w:rPr>
          <w:rFonts w:ascii="Tahoma" w:hAnsi="Tahoma" w:cs="Tahoma"/>
          <w:sz w:val="20"/>
          <w:szCs w:val="20"/>
        </w:rPr>
        <w:t>W przypadku przedstawienia punktu sprzedaży, w którym możliwa będzie realizacja zarówno bonów na zakup artykułów szkolnych, jak i artykułów niemowlęcych uznane zostanie spełnienie równocześnie pierwszego i trzeciego wymagania dotyczącego sieci sklepów.</w:t>
      </w:r>
    </w:p>
    <w:p w14:paraId="01AC5B73" w14:textId="77777777" w:rsidR="004A1684" w:rsidRDefault="00D32B10" w:rsidP="001604B7">
      <w:pPr>
        <w:pStyle w:val="Akapitzlist"/>
        <w:numPr>
          <w:ilvl w:val="0"/>
          <w:numId w:val="4"/>
        </w:numPr>
        <w:spacing w:before="240"/>
        <w:ind w:left="426"/>
        <w:jc w:val="both"/>
        <w:rPr>
          <w:rFonts w:ascii="Tahoma" w:hAnsi="Tahoma" w:cs="Tahoma"/>
          <w:sz w:val="20"/>
          <w:szCs w:val="20"/>
        </w:rPr>
      </w:pPr>
      <w:r w:rsidRPr="004A1684">
        <w:rPr>
          <w:rFonts w:ascii="Tahoma" w:hAnsi="Tahoma" w:cs="Tahoma"/>
          <w:sz w:val="20"/>
          <w:szCs w:val="20"/>
        </w:rPr>
        <w:t>W przypadku przedstawienia punktu sprzedaży, w którym możliwa będzie realizacja zarówno bonów na zakup asortymentu sportowego, jak i artykułów niemowlęcych uznane zostanie spełnienie równocześnie  drugiego i trzeciego wymagania dotyczącego sieci sklepów.</w:t>
      </w:r>
    </w:p>
    <w:p w14:paraId="4C3CF5DC" w14:textId="77777777" w:rsidR="004A1684" w:rsidRDefault="00D32B10" w:rsidP="001604B7">
      <w:pPr>
        <w:pStyle w:val="Akapitzlist"/>
        <w:numPr>
          <w:ilvl w:val="0"/>
          <w:numId w:val="4"/>
        </w:numPr>
        <w:spacing w:before="240"/>
        <w:ind w:left="426"/>
        <w:jc w:val="both"/>
        <w:rPr>
          <w:rFonts w:ascii="Tahoma" w:hAnsi="Tahoma" w:cs="Tahoma"/>
          <w:sz w:val="20"/>
          <w:szCs w:val="20"/>
        </w:rPr>
      </w:pPr>
      <w:r w:rsidRPr="004A1684">
        <w:rPr>
          <w:rFonts w:ascii="Tahoma" w:hAnsi="Tahoma" w:cs="Tahoma"/>
          <w:sz w:val="20"/>
          <w:szCs w:val="20"/>
        </w:rPr>
        <w:t>W przypadku przedstawienia punktu sprzedaży, w którym możliwa będzie realizacja zarówno bonów na zakup artykułów szkolnych, asortymentu sportowego, jak i artykułów niemowlęcych uznane zostanie spełnienie równocześnie pierwszego, drugiego i trzeciego wymagania dotyczącego sieci sklepów.</w:t>
      </w:r>
    </w:p>
    <w:p w14:paraId="59B0E3C5" w14:textId="7F176824" w:rsidR="00D32B10" w:rsidRPr="00814368" w:rsidRDefault="00D32B10" w:rsidP="001604B7">
      <w:pPr>
        <w:pStyle w:val="Akapitzlist"/>
        <w:numPr>
          <w:ilvl w:val="0"/>
          <w:numId w:val="4"/>
        </w:numPr>
        <w:spacing w:before="240"/>
        <w:ind w:left="426"/>
        <w:jc w:val="both"/>
        <w:rPr>
          <w:rFonts w:ascii="Tahoma" w:hAnsi="Tahoma" w:cs="Tahoma"/>
          <w:b/>
          <w:sz w:val="20"/>
          <w:szCs w:val="20"/>
        </w:rPr>
      </w:pPr>
      <w:r w:rsidRPr="00814368">
        <w:rPr>
          <w:rFonts w:ascii="Tahoma" w:hAnsi="Tahoma" w:cs="Tahoma"/>
          <w:b/>
          <w:sz w:val="20"/>
          <w:szCs w:val="20"/>
        </w:rPr>
        <w:t xml:space="preserve">Zamawiający wymaga, aby Wykonawca do oferty </w:t>
      </w:r>
      <w:r w:rsidR="004A1684" w:rsidRPr="00814368">
        <w:rPr>
          <w:rFonts w:ascii="Tahoma" w:hAnsi="Tahoma" w:cs="Tahoma"/>
          <w:b/>
          <w:sz w:val="20"/>
          <w:szCs w:val="20"/>
        </w:rPr>
        <w:t xml:space="preserve">dołączył </w:t>
      </w:r>
      <w:r w:rsidR="00761378">
        <w:rPr>
          <w:rFonts w:ascii="Tahoma" w:hAnsi="Tahoma" w:cs="Tahoma"/>
          <w:b/>
          <w:sz w:val="20"/>
          <w:szCs w:val="20"/>
        </w:rPr>
        <w:t>wykaz sklepów (punktów)</w:t>
      </w:r>
      <w:r w:rsidR="00BD6C05">
        <w:rPr>
          <w:rFonts w:ascii="Tahoma" w:hAnsi="Tahoma" w:cs="Tahoma"/>
          <w:b/>
          <w:sz w:val="20"/>
          <w:szCs w:val="20"/>
        </w:rPr>
        <w:t xml:space="preserve">, </w:t>
      </w:r>
      <w:r w:rsidR="00761378">
        <w:rPr>
          <w:rFonts w:ascii="Tahoma" w:hAnsi="Tahoma" w:cs="Tahoma"/>
          <w:b/>
          <w:sz w:val="20"/>
          <w:szCs w:val="20"/>
        </w:rPr>
        <w:t xml:space="preserve">w których możliwa będzie </w:t>
      </w:r>
      <w:r w:rsidRPr="00814368">
        <w:rPr>
          <w:rFonts w:ascii="Tahoma" w:hAnsi="Tahoma" w:cs="Tahoma"/>
          <w:b/>
          <w:sz w:val="20"/>
          <w:szCs w:val="20"/>
        </w:rPr>
        <w:t>realiz</w:t>
      </w:r>
      <w:r w:rsidR="00761378">
        <w:rPr>
          <w:rFonts w:ascii="Tahoma" w:hAnsi="Tahoma" w:cs="Tahoma"/>
          <w:b/>
          <w:sz w:val="20"/>
          <w:szCs w:val="20"/>
        </w:rPr>
        <w:t>acja</w:t>
      </w:r>
      <w:r w:rsidRPr="00814368">
        <w:rPr>
          <w:rFonts w:ascii="Tahoma" w:hAnsi="Tahoma" w:cs="Tahoma"/>
          <w:b/>
          <w:sz w:val="20"/>
          <w:szCs w:val="20"/>
        </w:rPr>
        <w:t xml:space="preserve"> oferowan</w:t>
      </w:r>
      <w:r w:rsidR="00761378">
        <w:rPr>
          <w:rFonts w:ascii="Tahoma" w:hAnsi="Tahoma" w:cs="Tahoma"/>
          <w:b/>
          <w:sz w:val="20"/>
          <w:szCs w:val="20"/>
        </w:rPr>
        <w:t>ych bonów</w:t>
      </w:r>
      <w:r w:rsidRPr="00814368">
        <w:rPr>
          <w:rFonts w:ascii="Tahoma" w:hAnsi="Tahoma" w:cs="Tahoma"/>
          <w:b/>
          <w:sz w:val="20"/>
          <w:szCs w:val="20"/>
        </w:rPr>
        <w:t xml:space="preserve"> towarow</w:t>
      </w:r>
      <w:r w:rsidR="00761378">
        <w:rPr>
          <w:rFonts w:ascii="Tahoma" w:hAnsi="Tahoma" w:cs="Tahoma"/>
          <w:b/>
          <w:sz w:val="20"/>
          <w:szCs w:val="20"/>
        </w:rPr>
        <w:t xml:space="preserve">ych </w:t>
      </w:r>
      <w:r w:rsidR="00761378">
        <w:rPr>
          <w:rFonts w:ascii="Tahoma" w:hAnsi="Tahoma" w:cs="Tahoma"/>
          <w:b/>
          <w:sz w:val="20"/>
          <w:szCs w:val="20"/>
        </w:rPr>
        <w:br/>
        <w:t xml:space="preserve">z podziałem na asortyment, </w:t>
      </w:r>
      <w:r w:rsidRPr="00814368">
        <w:rPr>
          <w:rFonts w:ascii="Tahoma" w:hAnsi="Tahoma" w:cs="Tahoma"/>
          <w:b/>
          <w:sz w:val="20"/>
          <w:szCs w:val="20"/>
        </w:rPr>
        <w:t>poszczególne mi</w:t>
      </w:r>
      <w:r w:rsidR="00827DF9">
        <w:rPr>
          <w:rFonts w:ascii="Tahoma" w:hAnsi="Tahoma" w:cs="Tahoma"/>
          <w:b/>
          <w:sz w:val="20"/>
          <w:szCs w:val="20"/>
        </w:rPr>
        <w:t>a</w:t>
      </w:r>
      <w:r w:rsidR="00761378">
        <w:rPr>
          <w:rFonts w:ascii="Tahoma" w:hAnsi="Tahoma" w:cs="Tahoma"/>
          <w:b/>
          <w:sz w:val="20"/>
          <w:szCs w:val="20"/>
        </w:rPr>
        <w:t>sta</w:t>
      </w:r>
      <w:r w:rsidRPr="00814368">
        <w:rPr>
          <w:rFonts w:ascii="Tahoma" w:hAnsi="Tahoma" w:cs="Tahoma"/>
          <w:b/>
          <w:sz w:val="20"/>
          <w:szCs w:val="20"/>
        </w:rPr>
        <w:t xml:space="preserve"> </w:t>
      </w:r>
      <w:r w:rsidR="00FC56B2">
        <w:rPr>
          <w:rFonts w:ascii="Tahoma" w:hAnsi="Tahoma" w:cs="Tahoma"/>
          <w:b/>
          <w:sz w:val="20"/>
          <w:szCs w:val="20"/>
        </w:rPr>
        <w:t xml:space="preserve">oraz liczbę punktów, </w:t>
      </w:r>
      <w:r w:rsidRPr="00814368">
        <w:rPr>
          <w:rFonts w:ascii="Tahoma" w:hAnsi="Tahoma" w:cs="Tahoma"/>
          <w:b/>
          <w:sz w:val="20"/>
          <w:szCs w:val="20"/>
        </w:rPr>
        <w:t xml:space="preserve">zgodnie </w:t>
      </w:r>
      <w:r w:rsidR="00761378">
        <w:rPr>
          <w:rFonts w:ascii="Tahoma" w:hAnsi="Tahoma" w:cs="Tahoma"/>
          <w:b/>
          <w:sz w:val="20"/>
          <w:szCs w:val="20"/>
        </w:rPr>
        <w:br/>
      </w:r>
      <w:r w:rsidRPr="00814368">
        <w:rPr>
          <w:rFonts w:ascii="Tahoma" w:hAnsi="Tahoma" w:cs="Tahoma"/>
          <w:b/>
          <w:sz w:val="20"/>
          <w:szCs w:val="20"/>
        </w:rPr>
        <w:t xml:space="preserve">z </w:t>
      </w:r>
      <w:r w:rsidR="00761378">
        <w:rPr>
          <w:rFonts w:ascii="Tahoma" w:hAnsi="Tahoma" w:cs="Tahoma"/>
          <w:b/>
          <w:sz w:val="20"/>
          <w:szCs w:val="20"/>
        </w:rPr>
        <w:t>wymaganiami opisanymi w pkt 8.</w:t>
      </w:r>
    </w:p>
    <w:p w14:paraId="721EEE28" w14:textId="77777777" w:rsidR="006B1A12" w:rsidRPr="006B1A12" w:rsidRDefault="006B1A12" w:rsidP="00FC56B2">
      <w:pPr>
        <w:pStyle w:val="Akapitzlist"/>
        <w:numPr>
          <w:ilvl w:val="0"/>
          <w:numId w:val="4"/>
        </w:numPr>
        <w:spacing w:before="120"/>
        <w:ind w:left="425" w:hanging="357"/>
        <w:contextualSpacing w:val="0"/>
        <w:jc w:val="both"/>
        <w:rPr>
          <w:rFonts w:ascii="Tahoma" w:hAnsi="Tahoma" w:cs="Tahoma"/>
          <w:sz w:val="20"/>
          <w:szCs w:val="20"/>
        </w:rPr>
      </w:pPr>
      <w:r w:rsidRPr="003178F4">
        <w:rPr>
          <w:rFonts w:ascii="Tahoma" w:hAnsi="Tahoma" w:cs="Tahoma"/>
          <w:sz w:val="20"/>
        </w:rPr>
        <w:t>Wspólny Słownik Zamówień:</w:t>
      </w:r>
      <w:r>
        <w:rPr>
          <w:rFonts w:ascii="Tahoma" w:hAnsi="Tahoma" w:cs="Tahoma"/>
          <w:sz w:val="20"/>
        </w:rPr>
        <w:t xml:space="preserve"> </w:t>
      </w:r>
      <w:r w:rsidRPr="00814368">
        <w:rPr>
          <w:rFonts w:ascii="Tahoma" w:eastAsia="Lucida Sans Unicode" w:hAnsi="Tahoma" w:cs="Tahoma"/>
          <w:b/>
          <w:bCs/>
          <w:iCs/>
          <w:sz w:val="20"/>
          <w:szCs w:val="20"/>
        </w:rPr>
        <w:t>30199750-2</w:t>
      </w:r>
      <w:r w:rsidRPr="006B1A12">
        <w:rPr>
          <w:rFonts w:ascii="Tahoma" w:eastAsia="Lucida Sans Unicode" w:hAnsi="Tahoma" w:cs="Tahoma"/>
          <w:bCs/>
          <w:iCs/>
          <w:sz w:val="20"/>
          <w:szCs w:val="20"/>
        </w:rPr>
        <w:t xml:space="preserve"> (talony-bony towarowe).</w:t>
      </w:r>
    </w:p>
    <w:p w14:paraId="27A35C75" w14:textId="77777777" w:rsidR="006B1A12" w:rsidRPr="006B1A12" w:rsidRDefault="006B1A12" w:rsidP="001604B7">
      <w:pPr>
        <w:pStyle w:val="Akapitzlist"/>
        <w:numPr>
          <w:ilvl w:val="0"/>
          <w:numId w:val="4"/>
        </w:numPr>
        <w:spacing w:before="240"/>
        <w:ind w:left="426"/>
        <w:jc w:val="both"/>
        <w:rPr>
          <w:rFonts w:ascii="Tahoma" w:hAnsi="Tahoma" w:cs="Tahoma"/>
          <w:sz w:val="20"/>
          <w:szCs w:val="20"/>
        </w:rPr>
      </w:pPr>
      <w:r>
        <w:rPr>
          <w:rFonts w:ascii="Tahoma" w:eastAsia="Lucida Sans Unicode" w:hAnsi="Tahoma" w:cs="Tahoma"/>
          <w:bCs/>
          <w:iCs/>
          <w:sz w:val="20"/>
          <w:szCs w:val="20"/>
        </w:rPr>
        <w:t>Zamawiający nie dopuszcza składania ofert częściowych.</w:t>
      </w:r>
    </w:p>
    <w:p w14:paraId="411ECBF2" w14:textId="77777777" w:rsidR="006B1A12" w:rsidRDefault="006B1A12" w:rsidP="001604B7">
      <w:pPr>
        <w:pStyle w:val="Akapitzlist"/>
        <w:numPr>
          <w:ilvl w:val="0"/>
          <w:numId w:val="4"/>
        </w:numPr>
        <w:spacing w:before="240"/>
        <w:ind w:left="426"/>
        <w:jc w:val="both"/>
        <w:rPr>
          <w:rFonts w:ascii="Tahoma" w:hAnsi="Tahoma" w:cs="Tahoma"/>
          <w:sz w:val="20"/>
          <w:szCs w:val="20"/>
        </w:rPr>
      </w:pPr>
      <w:r w:rsidRPr="00D413B6">
        <w:rPr>
          <w:rFonts w:ascii="Tahoma" w:hAnsi="Tahoma" w:cs="Tahoma"/>
          <w:sz w:val="20"/>
          <w:szCs w:val="20"/>
        </w:rPr>
        <w:t>Zamawiający nie dopuszcza możliwości składania ofert wariantowych</w:t>
      </w:r>
      <w:r>
        <w:rPr>
          <w:rFonts w:ascii="Tahoma" w:hAnsi="Tahoma" w:cs="Tahoma"/>
          <w:sz w:val="20"/>
          <w:szCs w:val="20"/>
        </w:rPr>
        <w:t>.</w:t>
      </w:r>
    </w:p>
    <w:p w14:paraId="5582DBC7" w14:textId="77777777" w:rsidR="004B6094" w:rsidRDefault="006B1A12" w:rsidP="004B6094">
      <w:pPr>
        <w:pStyle w:val="Akapitzlist"/>
        <w:numPr>
          <w:ilvl w:val="0"/>
          <w:numId w:val="4"/>
        </w:numPr>
        <w:spacing w:before="240"/>
        <w:ind w:left="426"/>
        <w:jc w:val="both"/>
        <w:rPr>
          <w:rFonts w:ascii="Tahoma" w:hAnsi="Tahoma" w:cs="Tahoma"/>
          <w:sz w:val="20"/>
          <w:szCs w:val="20"/>
        </w:rPr>
      </w:pPr>
      <w:r>
        <w:rPr>
          <w:rFonts w:ascii="Tahoma" w:hAnsi="Tahoma" w:cs="Tahoma"/>
          <w:sz w:val="20"/>
          <w:szCs w:val="20"/>
        </w:rPr>
        <w:t>Zamawiający nie zastrzega obowiązku osobistego wykonania przez Wykonawcę kluczowych części zamówienia.</w:t>
      </w:r>
    </w:p>
    <w:p w14:paraId="18364B78" w14:textId="77777777" w:rsidR="004B6094" w:rsidRDefault="004B6094" w:rsidP="004B6094">
      <w:pPr>
        <w:pStyle w:val="Akapitzlist"/>
        <w:spacing w:before="240"/>
        <w:ind w:left="426"/>
        <w:jc w:val="both"/>
        <w:rPr>
          <w:rFonts w:ascii="Tahoma" w:hAnsi="Tahoma" w:cs="Tahoma"/>
          <w:sz w:val="20"/>
          <w:szCs w:val="20"/>
        </w:rPr>
      </w:pPr>
    </w:p>
    <w:p w14:paraId="75F9FCD4" w14:textId="77777777" w:rsidR="004B6094" w:rsidRPr="004B6094" w:rsidRDefault="004B6094" w:rsidP="00443C31">
      <w:pPr>
        <w:pStyle w:val="Akapitzlist"/>
        <w:numPr>
          <w:ilvl w:val="0"/>
          <w:numId w:val="9"/>
        </w:numPr>
        <w:spacing w:before="240"/>
        <w:ind w:left="426" w:hanging="142"/>
        <w:jc w:val="both"/>
        <w:rPr>
          <w:rFonts w:ascii="Tahoma" w:hAnsi="Tahoma" w:cs="Tahoma"/>
          <w:sz w:val="20"/>
          <w:szCs w:val="20"/>
        </w:rPr>
      </w:pPr>
      <w:r w:rsidRPr="004B6094">
        <w:rPr>
          <w:rFonts w:ascii="Tahoma" w:hAnsi="Tahoma" w:cs="Tahoma"/>
          <w:b/>
          <w:sz w:val="20"/>
        </w:rPr>
        <w:t>Termin wykonania zamówienia.</w:t>
      </w:r>
    </w:p>
    <w:p w14:paraId="126540BD" w14:textId="77777777" w:rsidR="004B6094" w:rsidRPr="004B6094" w:rsidRDefault="004B6094" w:rsidP="00814368">
      <w:pPr>
        <w:ind w:left="426"/>
        <w:jc w:val="both"/>
        <w:rPr>
          <w:rFonts w:ascii="Tahoma" w:hAnsi="Tahoma" w:cs="Tahoma"/>
          <w:sz w:val="20"/>
          <w:szCs w:val="20"/>
        </w:rPr>
      </w:pPr>
      <w:r w:rsidRPr="004B6094">
        <w:rPr>
          <w:rFonts w:ascii="Tahoma" w:hAnsi="Tahoma" w:cs="Tahoma"/>
          <w:sz w:val="20"/>
          <w:szCs w:val="20"/>
        </w:rPr>
        <w:t xml:space="preserve">Zamówienie musi zostać zrealizowane </w:t>
      </w:r>
      <w:r w:rsidRPr="00814368">
        <w:rPr>
          <w:rFonts w:ascii="Tahoma" w:hAnsi="Tahoma" w:cs="Tahoma"/>
          <w:b/>
          <w:sz w:val="20"/>
          <w:szCs w:val="20"/>
        </w:rPr>
        <w:t>maksymalnie w ciągu 14 dni</w:t>
      </w:r>
      <w:r w:rsidR="00814368">
        <w:rPr>
          <w:rFonts w:ascii="Tahoma" w:hAnsi="Tahoma" w:cs="Tahoma"/>
          <w:sz w:val="20"/>
          <w:szCs w:val="20"/>
        </w:rPr>
        <w:t xml:space="preserve"> od dnia podpisania </w:t>
      </w:r>
      <w:r w:rsidRPr="004B6094">
        <w:rPr>
          <w:rFonts w:ascii="Tahoma" w:hAnsi="Tahoma" w:cs="Tahoma"/>
          <w:sz w:val="20"/>
          <w:szCs w:val="20"/>
        </w:rPr>
        <w:t>umowy.</w:t>
      </w:r>
    </w:p>
    <w:p w14:paraId="51713F8B" w14:textId="77777777" w:rsidR="00C56D9C" w:rsidRDefault="00C56D9C" w:rsidP="00C56D9C">
      <w:pPr>
        <w:pStyle w:val="pkt"/>
        <w:tabs>
          <w:tab w:val="left" w:pos="426"/>
        </w:tabs>
        <w:spacing w:before="0" w:after="40"/>
        <w:ind w:left="0" w:firstLine="0"/>
        <w:rPr>
          <w:rFonts w:ascii="Tahoma" w:hAnsi="Tahoma" w:cs="Tahoma"/>
          <w:b/>
          <w:sz w:val="20"/>
        </w:rPr>
      </w:pPr>
    </w:p>
    <w:p w14:paraId="009F89C6" w14:textId="77777777" w:rsidR="00C56D9C" w:rsidRPr="00EC4B6F" w:rsidRDefault="00C56D9C" w:rsidP="00443C31">
      <w:pPr>
        <w:pStyle w:val="pkt"/>
        <w:numPr>
          <w:ilvl w:val="0"/>
          <w:numId w:val="9"/>
        </w:numPr>
        <w:tabs>
          <w:tab w:val="left" w:pos="426"/>
        </w:tabs>
        <w:spacing w:before="0" w:after="40"/>
        <w:ind w:left="567"/>
        <w:rPr>
          <w:rFonts w:ascii="Tahoma" w:hAnsi="Tahoma" w:cs="Tahoma"/>
          <w:b/>
          <w:sz w:val="20"/>
        </w:rPr>
      </w:pPr>
      <w:r w:rsidRPr="00EC4B6F">
        <w:rPr>
          <w:rFonts w:ascii="Tahoma" w:hAnsi="Tahoma" w:cs="Tahoma"/>
          <w:b/>
          <w:sz w:val="20"/>
        </w:rPr>
        <w:t>Warunki udziału w postępowaniu.</w:t>
      </w:r>
    </w:p>
    <w:p w14:paraId="03750EFB" w14:textId="77777777" w:rsidR="00C56D9C" w:rsidRDefault="00C56D9C" w:rsidP="00443C31">
      <w:pPr>
        <w:numPr>
          <w:ilvl w:val="3"/>
          <w:numId w:val="11"/>
        </w:numPr>
        <w:tabs>
          <w:tab w:val="clear" w:pos="2880"/>
          <w:tab w:val="num" w:pos="851"/>
        </w:tabs>
        <w:spacing w:after="40"/>
        <w:ind w:left="426" w:hanging="283"/>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3CCC6071" w14:textId="77777777" w:rsidR="00C56D9C" w:rsidRPr="00C56D9C" w:rsidRDefault="00C56D9C" w:rsidP="00FC56B2">
      <w:pPr>
        <w:pStyle w:val="Akapitzlist"/>
        <w:numPr>
          <w:ilvl w:val="0"/>
          <w:numId w:val="12"/>
        </w:numPr>
        <w:spacing w:after="40" w:line="276" w:lineRule="auto"/>
        <w:ind w:left="709"/>
        <w:jc w:val="both"/>
        <w:rPr>
          <w:rFonts w:ascii="Tahoma" w:hAnsi="Tahoma" w:cs="Tahoma"/>
          <w:sz w:val="20"/>
          <w:szCs w:val="20"/>
        </w:rPr>
      </w:pPr>
      <w:r w:rsidRPr="00C56D9C">
        <w:rPr>
          <w:rFonts w:ascii="Tahoma" w:hAnsi="Tahoma" w:cs="Tahoma"/>
          <w:b/>
          <w:bCs/>
          <w:sz w:val="20"/>
          <w:szCs w:val="20"/>
        </w:rPr>
        <w:t>nie podlegają wykluczeniu z postępowania;</w:t>
      </w:r>
    </w:p>
    <w:p w14:paraId="079CA94D" w14:textId="77777777" w:rsidR="00C56D9C" w:rsidRDefault="00C56D9C" w:rsidP="00FC56B2">
      <w:pPr>
        <w:pStyle w:val="Akapitzlist"/>
        <w:numPr>
          <w:ilvl w:val="0"/>
          <w:numId w:val="12"/>
        </w:numPr>
        <w:spacing w:after="40" w:line="276" w:lineRule="auto"/>
        <w:ind w:left="709"/>
        <w:jc w:val="both"/>
        <w:rPr>
          <w:rFonts w:ascii="Tahoma" w:hAnsi="Tahoma" w:cs="Tahoma"/>
          <w:sz w:val="20"/>
          <w:szCs w:val="20"/>
        </w:rPr>
      </w:pPr>
      <w:r w:rsidRPr="00C56D9C">
        <w:rPr>
          <w:rFonts w:ascii="Tahoma" w:hAnsi="Tahoma" w:cs="Tahoma"/>
          <w:b/>
          <w:sz w:val="20"/>
          <w:szCs w:val="20"/>
        </w:rPr>
        <w:t>spełniają warunki udziału w postępowaniu dotyczące zdolności technicznej lub zawodowej.</w:t>
      </w:r>
      <w:r w:rsidRPr="00C56D9C">
        <w:rPr>
          <w:rFonts w:ascii="Tahoma" w:hAnsi="Tahoma" w:cs="Tahoma"/>
          <w:sz w:val="20"/>
          <w:szCs w:val="20"/>
        </w:rPr>
        <w:t xml:space="preserve"> </w:t>
      </w:r>
    </w:p>
    <w:p w14:paraId="2017A5D3" w14:textId="77777777" w:rsidR="00C56D9C" w:rsidRDefault="00C56D9C" w:rsidP="00C56D9C">
      <w:pPr>
        <w:pStyle w:val="Akapitzlist"/>
        <w:tabs>
          <w:tab w:val="left" w:pos="851"/>
        </w:tabs>
        <w:spacing w:after="40"/>
        <w:ind w:left="709"/>
        <w:contextualSpacing w:val="0"/>
        <w:jc w:val="both"/>
        <w:rPr>
          <w:rFonts w:ascii="Tahoma" w:hAnsi="Tahoma" w:cs="Tahoma"/>
          <w:sz w:val="20"/>
          <w:szCs w:val="20"/>
        </w:rPr>
      </w:pPr>
      <w:r w:rsidRPr="00C56D9C">
        <w:rPr>
          <w:rFonts w:ascii="Tahoma" w:hAnsi="Tahoma" w:cs="Tahoma"/>
          <w:sz w:val="20"/>
          <w:szCs w:val="20"/>
        </w:rPr>
        <w:lastRenderedPageBreak/>
        <w:t xml:space="preserve">Wykonawca spełni </w:t>
      </w:r>
      <w:r>
        <w:rPr>
          <w:rFonts w:ascii="Tahoma" w:hAnsi="Tahoma" w:cs="Tahoma"/>
          <w:sz w:val="20"/>
          <w:szCs w:val="20"/>
        </w:rPr>
        <w:t xml:space="preserve">powyższy </w:t>
      </w:r>
      <w:r w:rsidRPr="00C56D9C">
        <w:rPr>
          <w:rFonts w:ascii="Tahoma" w:hAnsi="Tahoma" w:cs="Tahoma"/>
          <w:sz w:val="20"/>
          <w:szCs w:val="20"/>
        </w:rPr>
        <w:t xml:space="preserve">warunek jeżeli wykaże, że ciągu ostatnich trzech lat przed upływem terminu składania ofert, a jeżeli okres prowadzenia działalności jest krótszy - w tym okresie, zrealizował lub jest w trakcie realizacji </w:t>
      </w:r>
      <w:r w:rsidRPr="00C56D9C">
        <w:rPr>
          <w:rFonts w:ascii="Tahoma" w:hAnsi="Tahoma" w:cs="Tahoma"/>
          <w:b/>
          <w:sz w:val="20"/>
          <w:szCs w:val="20"/>
        </w:rPr>
        <w:t xml:space="preserve">co najmniej 2 dostaw bonów towarowych o wartości </w:t>
      </w:r>
      <w:r>
        <w:rPr>
          <w:rFonts w:ascii="Tahoma" w:hAnsi="Tahoma" w:cs="Tahoma"/>
          <w:b/>
          <w:sz w:val="20"/>
          <w:szCs w:val="20"/>
        </w:rPr>
        <w:t>nie mniejszej niż</w:t>
      </w:r>
      <w:r w:rsidRPr="00C56D9C">
        <w:rPr>
          <w:rFonts w:ascii="Tahoma" w:hAnsi="Tahoma" w:cs="Tahoma"/>
          <w:b/>
          <w:sz w:val="20"/>
          <w:szCs w:val="20"/>
        </w:rPr>
        <w:t xml:space="preserve"> 200 000,00 zł każda</w:t>
      </w:r>
      <w:r w:rsidRPr="00C56D9C">
        <w:rPr>
          <w:rFonts w:ascii="Tahoma" w:hAnsi="Tahoma" w:cs="Tahoma"/>
          <w:sz w:val="20"/>
          <w:szCs w:val="20"/>
        </w:rPr>
        <w:t xml:space="preserve"> </w:t>
      </w:r>
      <w:r>
        <w:rPr>
          <w:rFonts w:ascii="Tahoma" w:hAnsi="Tahoma" w:cs="Tahoma"/>
          <w:sz w:val="20"/>
          <w:szCs w:val="20"/>
        </w:rPr>
        <w:t xml:space="preserve">oraz przedstawi dokumenty potwierdzające, że dostawy te zostały wykonane lub są wykonywanie należycie </w:t>
      </w:r>
      <w:r w:rsidRPr="00EC4B6F">
        <w:rPr>
          <w:rFonts w:ascii="Tahoma" w:hAnsi="Tahoma" w:cs="Tahoma"/>
          <w:sz w:val="20"/>
          <w:szCs w:val="20"/>
        </w:rPr>
        <w:t xml:space="preserve">(przez jedną dostawę Zamawiający rozumie sumę dostawy wykonanych/wykonywanych </w:t>
      </w:r>
      <w:r>
        <w:rPr>
          <w:rFonts w:ascii="Tahoma" w:hAnsi="Tahoma" w:cs="Tahoma"/>
          <w:sz w:val="20"/>
          <w:szCs w:val="20"/>
        </w:rPr>
        <w:br/>
      </w:r>
      <w:r w:rsidRPr="00EC4B6F">
        <w:rPr>
          <w:rFonts w:ascii="Tahoma" w:hAnsi="Tahoma" w:cs="Tahoma"/>
          <w:sz w:val="20"/>
          <w:szCs w:val="20"/>
        </w:rPr>
        <w:t>w ramach jednej umowy</w:t>
      </w:r>
      <w:r>
        <w:rPr>
          <w:rFonts w:ascii="Tahoma" w:hAnsi="Tahoma" w:cs="Tahoma"/>
          <w:sz w:val="20"/>
          <w:szCs w:val="20"/>
        </w:rPr>
        <w:t>).</w:t>
      </w:r>
    </w:p>
    <w:p w14:paraId="464141A1" w14:textId="77777777" w:rsidR="00D44185" w:rsidRDefault="00D44185" w:rsidP="00D44185">
      <w:pPr>
        <w:pStyle w:val="Akapitzlist"/>
        <w:spacing w:after="40"/>
        <w:ind w:left="709"/>
        <w:jc w:val="both"/>
        <w:rPr>
          <w:rFonts w:ascii="Tahoma" w:hAnsi="Tahoma" w:cs="Tahoma"/>
          <w:sz w:val="20"/>
          <w:szCs w:val="20"/>
        </w:rPr>
      </w:pPr>
      <w:r w:rsidRPr="00D44D43">
        <w:rPr>
          <w:rFonts w:ascii="Tahoma" w:hAnsi="Tahoma" w:cs="Tahoma"/>
          <w:b/>
          <w:sz w:val="20"/>
          <w:szCs w:val="20"/>
          <w:u w:val="single"/>
        </w:rPr>
        <w:t xml:space="preserve">Wzór wykazu </w:t>
      </w:r>
      <w:r>
        <w:rPr>
          <w:rFonts w:ascii="Tahoma" w:hAnsi="Tahoma" w:cs="Tahoma"/>
          <w:b/>
          <w:sz w:val="20"/>
          <w:szCs w:val="20"/>
          <w:u w:val="single"/>
        </w:rPr>
        <w:t>dostaw</w:t>
      </w:r>
      <w:r>
        <w:rPr>
          <w:rFonts w:ascii="Tahoma" w:hAnsi="Tahoma" w:cs="Tahoma"/>
          <w:sz w:val="20"/>
          <w:szCs w:val="20"/>
        </w:rPr>
        <w:t xml:space="preserve"> zostanie przekazany Wykonawcy wraz z wezwaniem</w:t>
      </w:r>
      <w:r w:rsidRPr="008618CC">
        <w:rPr>
          <w:rFonts w:ascii="Tahoma" w:hAnsi="Tahoma" w:cs="Tahoma"/>
          <w:sz w:val="20"/>
          <w:szCs w:val="20"/>
        </w:rPr>
        <w:t xml:space="preserve">, </w:t>
      </w:r>
      <w:r w:rsidRPr="00F24316">
        <w:rPr>
          <w:rFonts w:ascii="Tahoma" w:hAnsi="Tahoma" w:cs="Tahoma"/>
          <w:sz w:val="20"/>
          <w:szCs w:val="20"/>
        </w:rPr>
        <w:t xml:space="preserve">o którym mowa w </w:t>
      </w:r>
      <w:r w:rsidRPr="00D44D43">
        <w:rPr>
          <w:rFonts w:ascii="Tahoma" w:hAnsi="Tahoma" w:cs="Tahoma"/>
          <w:sz w:val="20"/>
          <w:szCs w:val="20"/>
        </w:rPr>
        <w:t xml:space="preserve">rozdz. </w:t>
      </w:r>
      <w:r w:rsidRPr="001E769D">
        <w:rPr>
          <w:rFonts w:ascii="Tahoma" w:hAnsi="Tahoma" w:cs="Tahoma"/>
          <w:sz w:val="20"/>
          <w:szCs w:val="20"/>
        </w:rPr>
        <w:t>VII pkt. 4 SIWZ.</w:t>
      </w:r>
    </w:p>
    <w:p w14:paraId="507F9D3F" w14:textId="77777777" w:rsidR="00D44185" w:rsidRPr="002B10A9" w:rsidRDefault="00D44185" w:rsidP="008101E1">
      <w:pPr>
        <w:pStyle w:val="Akapitzlist"/>
        <w:numPr>
          <w:ilvl w:val="1"/>
          <w:numId w:val="13"/>
        </w:numPr>
        <w:tabs>
          <w:tab w:val="clear" w:pos="1534"/>
        </w:tabs>
        <w:spacing w:before="120" w:after="40"/>
        <w:ind w:left="425" w:hanging="425"/>
        <w:contextualSpacing w:val="0"/>
        <w:jc w:val="both"/>
        <w:rPr>
          <w:bCs/>
          <w:iCs/>
        </w:rPr>
      </w:pPr>
      <w:r w:rsidRPr="002B10A9">
        <w:rPr>
          <w:rFonts w:ascii="Tahoma" w:hAnsi="Tahoma" w:cs="Tahoma"/>
          <w:sz w:val="20"/>
          <w:szCs w:val="20"/>
        </w:rPr>
        <w:t xml:space="preserve">W przypadku </w:t>
      </w:r>
      <w:r w:rsidRPr="002B10A9">
        <w:rPr>
          <w:rFonts w:ascii="Tahoma" w:hAnsi="Tahoma" w:cs="Tahoma"/>
          <w:iCs/>
          <w:sz w:val="20"/>
          <w:szCs w:val="20"/>
        </w:rPr>
        <w:t xml:space="preserve">Wykonawców wspólnie ubiegających się o udzielenie zamówienia </w:t>
      </w:r>
      <w:r w:rsidRPr="00C53751">
        <w:rPr>
          <w:rFonts w:ascii="Tahoma" w:hAnsi="Tahoma" w:cs="Tahoma"/>
          <w:sz w:val="20"/>
          <w:szCs w:val="20"/>
        </w:rPr>
        <w:t>warunki</w:t>
      </w:r>
      <w:r>
        <w:rPr>
          <w:rFonts w:ascii="Tahoma" w:hAnsi="Tahoma" w:cs="Tahoma"/>
          <w:sz w:val="20"/>
          <w:szCs w:val="20"/>
        </w:rPr>
        <w:t xml:space="preserve"> określone</w:t>
      </w:r>
      <w:r w:rsidRPr="002B10A9">
        <w:rPr>
          <w:rFonts w:ascii="Tahoma" w:hAnsi="Tahoma" w:cs="Tahoma"/>
          <w:sz w:val="20"/>
          <w:szCs w:val="20"/>
        </w:rPr>
        <w:t xml:space="preserve"> w rozdz. V. 1. 2) niniejszej SIWZ </w:t>
      </w:r>
      <w:r>
        <w:rPr>
          <w:rFonts w:ascii="Tahoma" w:hAnsi="Tahoma" w:cs="Tahoma"/>
          <w:sz w:val="20"/>
          <w:szCs w:val="20"/>
        </w:rPr>
        <w:t xml:space="preserve">mogą </w:t>
      </w:r>
      <w:r w:rsidRPr="002B10A9">
        <w:rPr>
          <w:rFonts w:ascii="Tahoma" w:hAnsi="Tahoma" w:cs="Tahoma"/>
          <w:sz w:val="20"/>
          <w:szCs w:val="20"/>
        </w:rPr>
        <w:t>zosta</w:t>
      </w:r>
      <w:r>
        <w:rPr>
          <w:rFonts w:ascii="Tahoma" w:hAnsi="Tahoma" w:cs="Tahoma"/>
          <w:sz w:val="20"/>
          <w:szCs w:val="20"/>
        </w:rPr>
        <w:t>ć</w:t>
      </w:r>
      <w:r w:rsidRPr="002B10A9">
        <w:rPr>
          <w:rFonts w:ascii="Tahoma" w:hAnsi="Tahoma" w:cs="Tahoma"/>
          <w:sz w:val="20"/>
          <w:szCs w:val="20"/>
        </w:rPr>
        <w:t xml:space="preserve"> spełnione </w:t>
      </w:r>
      <w:r w:rsidRPr="00F24316">
        <w:rPr>
          <w:rFonts w:ascii="Tahoma" w:hAnsi="Tahoma" w:cs="Tahoma"/>
          <w:sz w:val="20"/>
          <w:szCs w:val="20"/>
        </w:rPr>
        <w:t>przez</w:t>
      </w:r>
      <w:r w:rsidRPr="00F24316">
        <w:rPr>
          <w:rFonts w:ascii="Tahoma" w:hAnsi="Tahoma" w:cs="Tahoma"/>
          <w:bCs/>
          <w:iCs/>
          <w:sz w:val="20"/>
          <w:szCs w:val="20"/>
        </w:rPr>
        <w:t xml:space="preserve"> jednego </w:t>
      </w:r>
      <w:r>
        <w:rPr>
          <w:rFonts w:ascii="Tahoma" w:hAnsi="Tahoma" w:cs="Tahoma"/>
          <w:bCs/>
          <w:iCs/>
          <w:sz w:val="20"/>
          <w:szCs w:val="20"/>
        </w:rPr>
        <w:t xml:space="preserve">Wykonawcę </w:t>
      </w:r>
      <w:r w:rsidRPr="00F24316">
        <w:rPr>
          <w:rFonts w:ascii="Tahoma" w:hAnsi="Tahoma" w:cs="Tahoma"/>
          <w:bCs/>
          <w:iCs/>
          <w:sz w:val="20"/>
          <w:szCs w:val="20"/>
        </w:rPr>
        <w:t>lub łącznie przez wszystkich wykonawców wspólnie ubiegających się o udzielenie zamówienia</w:t>
      </w:r>
      <w:r w:rsidRPr="002B10A9">
        <w:rPr>
          <w:bCs/>
          <w:iCs/>
        </w:rPr>
        <w:t>.</w:t>
      </w:r>
    </w:p>
    <w:p w14:paraId="4AC058F8" w14:textId="77777777" w:rsidR="00D44185" w:rsidRPr="003A1A17" w:rsidRDefault="00D44185" w:rsidP="00443C31">
      <w:pPr>
        <w:pStyle w:val="Akapitzlist"/>
        <w:numPr>
          <w:ilvl w:val="1"/>
          <w:numId w:val="13"/>
        </w:numPr>
        <w:tabs>
          <w:tab w:val="clear" w:pos="1534"/>
        </w:tabs>
        <w:spacing w:after="40"/>
        <w:ind w:left="426" w:hanging="426"/>
        <w:contextualSpacing w:val="0"/>
        <w:jc w:val="both"/>
        <w:rPr>
          <w:rFonts w:ascii="Tahoma" w:hAnsi="Tahoma" w:cs="Tahoma"/>
          <w:bCs/>
          <w:iCs/>
          <w:sz w:val="20"/>
          <w:szCs w:val="20"/>
        </w:rPr>
      </w:pPr>
      <w:r w:rsidRPr="003A1A17">
        <w:rPr>
          <w:rFonts w:ascii="Tahoma" w:hAnsi="Tahoma" w:cs="Tahoma"/>
          <w:iCs/>
          <w:sz w:val="20"/>
          <w:szCs w:val="20"/>
        </w:rPr>
        <w:t xml:space="preserve">Wykonawca </w:t>
      </w:r>
      <w:r w:rsidRPr="003A1A17">
        <w:rPr>
          <w:rFonts w:ascii="Tahoma" w:hAnsi="Tahoma" w:cs="Tahoma"/>
          <w:sz w:val="20"/>
          <w:szCs w:val="20"/>
        </w:rPr>
        <w:t>może w celu potwierdzenia spełniania warunków, o których mowa w rozdz. V. 1. 2) niniejszej SIWZ w stosownych sytuacjach oraz w odniesieniu do konkretnego zamówienia, lub jego części, polegać na zdolnościach technicznych lub zawodowych</w:t>
      </w:r>
      <w:r>
        <w:rPr>
          <w:rFonts w:ascii="Tahoma" w:hAnsi="Tahoma" w:cs="Tahoma"/>
          <w:sz w:val="20"/>
          <w:szCs w:val="20"/>
        </w:rPr>
        <w:t xml:space="preserve"> </w:t>
      </w:r>
      <w:r w:rsidRPr="003A1A17">
        <w:rPr>
          <w:rFonts w:ascii="Tahoma" w:hAnsi="Tahoma" w:cs="Tahoma"/>
          <w:sz w:val="20"/>
          <w:szCs w:val="20"/>
        </w:rPr>
        <w:t>innych podmiotów, niezależnie od charakteru prawnego łączących go z nim stosunków prawnych</w:t>
      </w:r>
      <w:r w:rsidRPr="003A1A17">
        <w:rPr>
          <w:rFonts w:ascii="Tahoma" w:hAnsi="Tahoma" w:cs="Tahoma"/>
          <w:iCs/>
          <w:sz w:val="20"/>
          <w:szCs w:val="20"/>
        </w:rPr>
        <w:t>.</w:t>
      </w:r>
    </w:p>
    <w:p w14:paraId="50220F30" w14:textId="77777777" w:rsidR="00D44185" w:rsidRPr="003A1A17" w:rsidRDefault="00D44185" w:rsidP="00443C31">
      <w:pPr>
        <w:pStyle w:val="Akapitzlist"/>
        <w:numPr>
          <w:ilvl w:val="1"/>
          <w:numId w:val="13"/>
        </w:numPr>
        <w:tabs>
          <w:tab w:val="clear" w:pos="1534"/>
        </w:tabs>
        <w:spacing w:after="40"/>
        <w:ind w:left="426" w:hanging="426"/>
        <w:contextualSpacing w:val="0"/>
        <w:jc w:val="both"/>
        <w:rPr>
          <w:rFonts w:ascii="Tahoma" w:hAnsi="Tahoma" w:cs="Tahoma"/>
          <w:bCs/>
          <w:iCs/>
          <w:sz w:val="20"/>
          <w:szCs w:val="20"/>
        </w:rPr>
      </w:pPr>
      <w:r w:rsidRPr="003A1A17">
        <w:rPr>
          <w:rFonts w:ascii="Tahoma" w:hAnsi="Tahoma" w:cs="Tahoma"/>
          <w:iCs/>
          <w:sz w:val="20"/>
          <w:szCs w:val="20"/>
        </w:rPr>
        <w:t xml:space="preserve">Zamawiający jednocześnie informuje, iż „stosowna sytuacja” o której mowa w </w:t>
      </w:r>
      <w:r w:rsidRPr="003A1A17">
        <w:rPr>
          <w:rFonts w:ascii="Tahoma" w:hAnsi="Tahoma" w:cs="Tahoma"/>
          <w:sz w:val="20"/>
          <w:szCs w:val="20"/>
        </w:rPr>
        <w:t xml:space="preserve">rozdz. V. </w:t>
      </w:r>
      <w:r>
        <w:rPr>
          <w:rFonts w:ascii="Tahoma" w:hAnsi="Tahoma" w:cs="Tahoma"/>
          <w:sz w:val="20"/>
          <w:szCs w:val="20"/>
        </w:rPr>
        <w:t>3</w:t>
      </w:r>
      <w:r w:rsidRPr="003A1A17">
        <w:rPr>
          <w:rFonts w:ascii="Tahoma" w:hAnsi="Tahoma" w:cs="Tahoma"/>
          <w:sz w:val="20"/>
          <w:szCs w:val="20"/>
        </w:rPr>
        <w:t>) niniejszej SIWZ wystąpi wyłącznie w przypadku kiedy:</w:t>
      </w:r>
    </w:p>
    <w:p w14:paraId="45AD9042" w14:textId="77777777" w:rsidR="00D44185" w:rsidRPr="00DE6DCF" w:rsidRDefault="00D44185" w:rsidP="00443C31">
      <w:pPr>
        <w:pStyle w:val="Akapitzlist"/>
        <w:numPr>
          <w:ilvl w:val="0"/>
          <w:numId w:val="14"/>
        </w:numPr>
        <w:spacing w:after="40"/>
        <w:contextualSpacing w:val="0"/>
        <w:jc w:val="both"/>
        <w:rPr>
          <w:rFonts w:ascii="Tahoma" w:hAnsi="Tahoma" w:cs="Tahoma"/>
          <w:sz w:val="20"/>
          <w:szCs w:val="20"/>
        </w:rPr>
      </w:pPr>
      <w:r w:rsidRPr="00DE6DCF">
        <w:rPr>
          <w:rFonts w:ascii="Tahoma" w:hAnsi="Tahoma" w:cs="Tahoma"/>
          <w:sz w:val="20"/>
          <w:szCs w:val="20"/>
        </w:rPr>
        <w:t xml:space="preserve">Wykonawca, który polega na zdolnościach innych podmiotów udowodni Zamawiającemu, że realizując zamówienie, będzie dysponował niezbędnymi zasobami tych podmiotów, w szczególności </w:t>
      </w:r>
      <w:r w:rsidRPr="00F24316">
        <w:rPr>
          <w:rFonts w:ascii="Tahoma" w:hAnsi="Tahoma" w:cs="Tahoma"/>
          <w:b/>
          <w:sz w:val="20"/>
          <w:szCs w:val="20"/>
        </w:rPr>
        <w:t>przedstawiając zobowiązanie</w:t>
      </w:r>
      <w:r w:rsidRPr="00DE6DCF">
        <w:rPr>
          <w:rFonts w:ascii="Tahoma" w:hAnsi="Tahoma" w:cs="Tahoma"/>
          <w:sz w:val="20"/>
          <w:szCs w:val="20"/>
        </w:rPr>
        <w:t xml:space="preserve"> tych podmiotów do oddania mu do dyspozycji niezbędnych zasobów na</w:t>
      </w:r>
      <w:r w:rsidR="00FC56B2">
        <w:rPr>
          <w:rFonts w:ascii="Tahoma" w:hAnsi="Tahoma" w:cs="Tahoma"/>
          <w:sz w:val="20"/>
          <w:szCs w:val="20"/>
        </w:rPr>
        <w:t xml:space="preserve"> potrzeby realizacji zamówienia (wg. wzoru stanowiącego załącznik nr 4 do SIWZ)</w:t>
      </w:r>
    </w:p>
    <w:p w14:paraId="2E841C6E" w14:textId="77777777" w:rsidR="00D44185" w:rsidRDefault="00D44185" w:rsidP="00443C31">
      <w:pPr>
        <w:pStyle w:val="Akapitzlist"/>
        <w:numPr>
          <w:ilvl w:val="0"/>
          <w:numId w:val="14"/>
        </w:numPr>
        <w:spacing w:after="40"/>
        <w:contextualSpacing w:val="0"/>
        <w:jc w:val="both"/>
        <w:rPr>
          <w:rFonts w:ascii="Tahoma" w:hAnsi="Tahoma" w:cs="Tahoma"/>
          <w:sz w:val="20"/>
          <w:szCs w:val="20"/>
        </w:rPr>
      </w:pPr>
      <w:r w:rsidRPr="00DE6DCF">
        <w:rPr>
          <w:rFonts w:ascii="Tahoma" w:hAnsi="Tahoma" w:cs="Tahoma"/>
          <w:sz w:val="20"/>
          <w:szCs w:val="20"/>
        </w:rPr>
        <w:t>Zamawiający oceni, czy udostępniane Wykonawcy przez inne podmioty zdolności techniczne lub zawodow</w:t>
      </w:r>
      <w:r>
        <w:rPr>
          <w:rFonts w:ascii="Tahoma" w:hAnsi="Tahoma" w:cs="Tahoma"/>
          <w:sz w:val="20"/>
          <w:szCs w:val="20"/>
        </w:rPr>
        <w:t xml:space="preserve">e, </w:t>
      </w:r>
      <w:r w:rsidRPr="00DE6DCF">
        <w:rPr>
          <w:rFonts w:ascii="Tahoma" w:hAnsi="Tahoma" w:cs="Tahoma"/>
          <w:sz w:val="20"/>
          <w:szCs w:val="20"/>
        </w:rPr>
        <w:t xml:space="preserve">pozwalają na wykazanie przez Wykonawcę spełniania warunków udziału </w:t>
      </w:r>
      <w:r>
        <w:rPr>
          <w:rFonts w:ascii="Tahoma" w:hAnsi="Tahoma" w:cs="Tahoma"/>
          <w:sz w:val="20"/>
          <w:szCs w:val="20"/>
        </w:rPr>
        <w:br/>
      </w:r>
      <w:r w:rsidRPr="00DE6DCF">
        <w:rPr>
          <w:rFonts w:ascii="Tahoma" w:hAnsi="Tahoma" w:cs="Tahoma"/>
          <w:sz w:val="20"/>
          <w:szCs w:val="20"/>
        </w:rPr>
        <w:t xml:space="preserve">w postępowaniu oraz zbada, czy nie zachodzą wobec tego podmiotu podstawy wykluczenia, </w:t>
      </w:r>
      <w:r>
        <w:rPr>
          <w:rFonts w:ascii="Tahoma" w:hAnsi="Tahoma" w:cs="Tahoma"/>
          <w:sz w:val="20"/>
          <w:szCs w:val="20"/>
        </w:rPr>
        <w:br/>
      </w:r>
      <w:r w:rsidRPr="00DE6DCF">
        <w:rPr>
          <w:rFonts w:ascii="Tahoma" w:hAnsi="Tahoma" w:cs="Tahoma"/>
          <w:sz w:val="20"/>
          <w:szCs w:val="20"/>
        </w:rPr>
        <w:t>o których mowa w art. 24 ust. 1 pkt 13–22 i ust. 5 ustawy Pzp.</w:t>
      </w:r>
    </w:p>
    <w:p w14:paraId="1D436362" w14:textId="77777777" w:rsidR="00D44185" w:rsidRPr="00EC4B6F" w:rsidRDefault="00D44185" w:rsidP="00443C31">
      <w:pPr>
        <w:pStyle w:val="Akapitzlist"/>
        <w:numPr>
          <w:ilvl w:val="0"/>
          <w:numId w:val="14"/>
        </w:numPr>
        <w:spacing w:after="40"/>
        <w:contextualSpacing w:val="0"/>
        <w:jc w:val="both"/>
        <w:rPr>
          <w:rFonts w:ascii="Tahoma" w:hAnsi="Tahoma" w:cs="Tahoma"/>
          <w:sz w:val="20"/>
          <w:szCs w:val="20"/>
        </w:rPr>
      </w:pPr>
      <w:r w:rsidRPr="00EC4B6F">
        <w:rPr>
          <w:rFonts w:ascii="Tahoma" w:hAnsi="Tahoma" w:cs="Tahoma"/>
          <w:sz w:val="20"/>
          <w:szCs w:val="20"/>
        </w:rPr>
        <w:t>Jeżeli zdolności techniczne lub zawodowe</w:t>
      </w:r>
      <w:r>
        <w:rPr>
          <w:rFonts w:ascii="Tahoma" w:hAnsi="Tahoma" w:cs="Tahoma"/>
          <w:sz w:val="20"/>
          <w:szCs w:val="20"/>
        </w:rPr>
        <w:t xml:space="preserve">, </w:t>
      </w:r>
      <w:r w:rsidRPr="00EC4B6F">
        <w:rPr>
          <w:rFonts w:ascii="Tahoma" w:hAnsi="Tahoma" w:cs="Tahoma"/>
          <w:sz w:val="20"/>
          <w:szCs w:val="20"/>
        </w:rPr>
        <w:t>podmiotu, na potencjale którego Wykonawca polega, nie potwierdzają spełnienia przez Wykonawcę warunków udziału w postępowaniu, lub zachodzą wobec tych podmiotów podstawy wykluczenia Zamawiający żąda, aby Wykonawca w terminie określonym przez Zamawiającego:</w:t>
      </w:r>
    </w:p>
    <w:p w14:paraId="3D485BA7" w14:textId="77777777" w:rsidR="00D44185" w:rsidRPr="00EC4B6F" w:rsidRDefault="00D44185" w:rsidP="00443C31">
      <w:pPr>
        <w:pStyle w:val="Akapitzlist"/>
        <w:numPr>
          <w:ilvl w:val="2"/>
          <w:numId w:val="10"/>
        </w:numPr>
        <w:spacing w:after="40"/>
        <w:ind w:left="993" w:hanging="284"/>
        <w:contextualSpacing w:val="0"/>
        <w:jc w:val="both"/>
        <w:rPr>
          <w:rFonts w:ascii="Tahoma" w:hAnsi="Tahoma" w:cs="Tahoma"/>
          <w:sz w:val="20"/>
          <w:szCs w:val="20"/>
        </w:rPr>
      </w:pPr>
      <w:r w:rsidRPr="00EC4B6F">
        <w:rPr>
          <w:rFonts w:ascii="Tahoma" w:hAnsi="Tahoma" w:cs="Tahoma"/>
          <w:sz w:val="20"/>
          <w:szCs w:val="20"/>
        </w:rPr>
        <w:t>zastąpił ten podmiot innym podmiotem lub podmiotami lub</w:t>
      </w:r>
    </w:p>
    <w:p w14:paraId="1BF0E039" w14:textId="77777777" w:rsidR="00D44185" w:rsidRDefault="00D44185" w:rsidP="00443C31">
      <w:pPr>
        <w:pStyle w:val="Akapitzlist"/>
        <w:numPr>
          <w:ilvl w:val="2"/>
          <w:numId w:val="10"/>
        </w:numPr>
        <w:spacing w:after="40"/>
        <w:ind w:left="993" w:hanging="284"/>
        <w:contextualSpacing w:val="0"/>
        <w:jc w:val="both"/>
        <w:rPr>
          <w:rFonts w:ascii="Tahoma" w:hAnsi="Tahoma" w:cs="Tahoma"/>
          <w:sz w:val="20"/>
          <w:szCs w:val="20"/>
        </w:rPr>
      </w:pPr>
      <w:r w:rsidRPr="00EC4B6F">
        <w:rPr>
          <w:rFonts w:ascii="Tahoma" w:hAnsi="Tahoma" w:cs="Tahoma"/>
          <w:sz w:val="20"/>
          <w:szCs w:val="20"/>
        </w:rPr>
        <w:t>zobowiązał się do osobistego wykonania odpowiedniej części zamówienia, jeżeli wykaże zdolności techniczne lub zawodowe lub sytuację finansową lub ekonomiczną.</w:t>
      </w:r>
    </w:p>
    <w:p w14:paraId="02D6BA49" w14:textId="77777777" w:rsidR="00D44185" w:rsidRPr="00DE6DCF" w:rsidRDefault="00D44185" w:rsidP="00D44185">
      <w:pPr>
        <w:spacing w:after="40"/>
        <w:ind w:left="709"/>
        <w:jc w:val="both"/>
        <w:rPr>
          <w:rFonts w:ascii="Tahoma" w:hAnsi="Tahoma" w:cs="Tahoma"/>
          <w:sz w:val="20"/>
          <w:szCs w:val="20"/>
        </w:rPr>
      </w:pPr>
    </w:p>
    <w:p w14:paraId="02B53241" w14:textId="77777777" w:rsidR="00472ACF" w:rsidRDefault="00472ACF" w:rsidP="00443C31">
      <w:pPr>
        <w:pStyle w:val="Akapitzlist"/>
        <w:numPr>
          <w:ilvl w:val="0"/>
          <w:numId w:val="15"/>
        </w:numPr>
        <w:spacing w:after="40"/>
        <w:ind w:left="426" w:hanging="142"/>
        <w:contextualSpacing w:val="0"/>
        <w:jc w:val="both"/>
        <w:rPr>
          <w:rFonts w:ascii="Tahoma" w:hAnsi="Tahoma" w:cs="Tahoma"/>
          <w:b/>
          <w:sz w:val="20"/>
          <w:szCs w:val="20"/>
        </w:rPr>
      </w:pPr>
      <w:r w:rsidRPr="00C53751">
        <w:rPr>
          <w:rFonts w:ascii="Tahoma" w:hAnsi="Tahoma" w:cs="Tahoma"/>
          <w:b/>
          <w:sz w:val="20"/>
          <w:szCs w:val="20"/>
        </w:rPr>
        <w:t>Podstawy wykluczenia</w:t>
      </w:r>
      <w:r>
        <w:rPr>
          <w:rFonts w:ascii="Tahoma" w:hAnsi="Tahoma" w:cs="Tahoma"/>
          <w:b/>
          <w:sz w:val="20"/>
          <w:szCs w:val="20"/>
        </w:rPr>
        <w:t>:</w:t>
      </w:r>
    </w:p>
    <w:p w14:paraId="7C558FC6" w14:textId="77777777" w:rsidR="00472ACF" w:rsidRPr="003F4A78" w:rsidRDefault="00472ACF" w:rsidP="00443C31">
      <w:pPr>
        <w:pStyle w:val="Akapitzlist"/>
        <w:numPr>
          <w:ilvl w:val="0"/>
          <w:numId w:val="16"/>
        </w:numPr>
        <w:spacing w:after="40"/>
        <w:ind w:left="426"/>
        <w:contextualSpacing w:val="0"/>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79799D8D"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499E21E2"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5286B816" w14:textId="77777777" w:rsidR="00472ACF" w:rsidRDefault="00472ACF" w:rsidP="00443C31">
      <w:pPr>
        <w:pStyle w:val="Akapitzlist"/>
        <w:numPr>
          <w:ilvl w:val="0"/>
          <w:numId w:val="18"/>
        </w:numPr>
        <w:spacing w:after="40"/>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(Dz. U. z 2016 r. poz. 176),</w:t>
      </w:r>
    </w:p>
    <w:p w14:paraId="15510DCB" w14:textId="77777777" w:rsidR="00472ACF" w:rsidRDefault="00472ACF" w:rsidP="00443C31">
      <w:pPr>
        <w:pStyle w:val="Akapitzlist"/>
        <w:numPr>
          <w:ilvl w:val="0"/>
          <w:numId w:val="18"/>
        </w:numPr>
        <w:spacing w:after="40"/>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618AEA81" w14:textId="77777777" w:rsidR="00472ACF" w:rsidRDefault="00472ACF" w:rsidP="00443C31">
      <w:pPr>
        <w:pStyle w:val="Akapitzlist"/>
        <w:numPr>
          <w:ilvl w:val="0"/>
          <w:numId w:val="18"/>
        </w:numPr>
        <w:spacing w:after="40"/>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295334D3" w14:textId="77777777" w:rsidR="00472ACF" w:rsidRPr="00535B85" w:rsidRDefault="00472ACF" w:rsidP="00443C31">
      <w:pPr>
        <w:pStyle w:val="Akapitzlist"/>
        <w:numPr>
          <w:ilvl w:val="0"/>
          <w:numId w:val="18"/>
        </w:numPr>
        <w:spacing w:after="40"/>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781E53F2"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E876E30"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C9B0A44"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2E5C2F3"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3749BA7"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7B84120F"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4B5B2BA"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99644FE"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34E17953" w14:textId="77777777" w:rsidR="00472ACF" w:rsidRPr="003F4A78" w:rsidRDefault="00472ACF" w:rsidP="00443C31">
      <w:pPr>
        <w:pStyle w:val="Akapitzlist"/>
        <w:numPr>
          <w:ilvl w:val="0"/>
          <w:numId w:val="17"/>
        </w:numPr>
        <w:spacing w:after="40"/>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48F82FB5" w14:textId="77777777" w:rsidR="00472ACF" w:rsidRPr="00535B85" w:rsidRDefault="00472ACF" w:rsidP="00443C31">
      <w:pPr>
        <w:pStyle w:val="Akapitzlist"/>
        <w:numPr>
          <w:ilvl w:val="0"/>
          <w:numId w:val="17"/>
        </w:numPr>
        <w:spacing w:after="40"/>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44B0253" w14:textId="77777777" w:rsidR="00472ACF" w:rsidRPr="00F24316" w:rsidRDefault="00472ACF" w:rsidP="00443C31">
      <w:pPr>
        <w:pStyle w:val="Akapitzlist"/>
        <w:numPr>
          <w:ilvl w:val="3"/>
          <w:numId w:val="11"/>
        </w:numPr>
        <w:tabs>
          <w:tab w:val="clear" w:pos="2880"/>
        </w:tabs>
        <w:spacing w:after="40"/>
        <w:ind w:left="426" w:hanging="315"/>
        <w:contextualSpacing w:val="0"/>
        <w:jc w:val="both"/>
        <w:rPr>
          <w:rFonts w:ascii="Tahoma" w:hAnsi="Tahoma" w:cs="Tahoma"/>
          <w:b/>
          <w:sz w:val="20"/>
          <w:szCs w:val="20"/>
        </w:rPr>
      </w:pPr>
      <w:r w:rsidRPr="00F24316">
        <w:rPr>
          <w:rFonts w:ascii="Tahoma" w:hAnsi="Tahoma" w:cs="Tahoma"/>
          <w:b/>
          <w:sz w:val="20"/>
          <w14:numForm w14:val="lining"/>
        </w:rPr>
        <w:t xml:space="preserve">Dodatkowo </w:t>
      </w:r>
      <w:r w:rsidRPr="00F24316">
        <w:rPr>
          <w:rFonts w:ascii="Tahoma" w:hAnsi="Tahoma" w:cs="Tahoma"/>
          <w:b/>
          <w:bCs/>
          <w:sz w:val="20"/>
        </w:rPr>
        <w:t xml:space="preserve">na podstawie art. 24 ust. 5 </w:t>
      </w:r>
      <w:r w:rsidRPr="00F24316">
        <w:rPr>
          <w:rFonts w:ascii="Tahoma" w:hAnsi="Tahoma" w:cs="Tahoma"/>
          <w:b/>
          <w:sz w:val="20"/>
          <w14:numForm w14:val="lining"/>
        </w:rPr>
        <w:t xml:space="preserve">Zamawiający </w:t>
      </w:r>
      <w:r w:rsidRPr="00F24316">
        <w:rPr>
          <w:rFonts w:ascii="Tahoma" w:hAnsi="Tahoma" w:cs="Tahoma"/>
          <w:b/>
          <w:bCs/>
          <w:sz w:val="20"/>
        </w:rPr>
        <w:t>przewiduje wykluczenie wykonawcy:</w:t>
      </w:r>
    </w:p>
    <w:p w14:paraId="2E840560" w14:textId="77777777" w:rsidR="00BD6C05" w:rsidRPr="00BD6C05" w:rsidRDefault="00472ACF" w:rsidP="00BD6C05">
      <w:pPr>
        <w:pStyle w:val="Akapitzlist"/>
        <w:numPr>
          <w:ilvl w:val="0"/>
          <w:numId w:val="19"/>
        </w:numPr>
        <w:contextualSpacing w:val="0"/>
        <w:jc w:val="both"/>
        <w:rPr>
          <w:rFonts w:ascii="Tahoma" w:hAnsi="Tahoma" w:cs="Tahoma"/>
          <w:sz w:val="20"/>
          <w:szCs w:val="20"/>
        </w:rPr>
      </w:pPr>
      <w:r w:rsidRPr="00F24316">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w:t>
      </w:r>
      <w:r>
        <w:rPr>
          <w:rFonts w:ascii="Tahoma" w:hAnsi="Tahoma" w:cs="Tahoma"/>
          <w:bCs/>
          <w:sz w:val="20"/>
          <w:szCs w:val="20"/>
        </w:rPr>
        <w:br/>
      </w:r>
      <w:r w:rsidRPr="00F24316">
        <w:rPr>
          <w:rFonts w:ascii="Tahoma" w:hAnsi="Tahoma" w:cs="Tahoma"/>
          <w:bCs/>
          <w:sz w:val="20"/>
          <w:szCs w:val="20"/>
        </w:rPr>
        <w:t xml:space="preserve">2015 r. – Prawo restrukturyzacyjne (Dz. U. z 2015 r. poz. 978, 1259, 1513, 1830 i 1844 oraz </w:t>
      </w:r>
      <w:r>
        <w:rPr>
          <w:rFonts w:ascii="Tahoma" w:hAnsi="Tahoma" w:cs="Tahoma"/>
          <w:bCs/>
          <w:sz w:val="20"/>
          <w:szCs w:val="20"/>
        </w:rPr>
        <w:br/>
      </w:r>
      <w:r w:rsidRPr="00F24316">
        <w:rPr>
          <w:rFonts w:ascii="Tahoma" w:hAnsi="Tahoma" w:cs="Tahoma"/>
          <w:bCs/>
          <w:sz w:val="20"/>
          <w:szCs w:val="20"/>
        </w:rPr>
        <w:t>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AFF0053" w14:textId="19CF0D6B" w:rsidR="00BD6C05" w:rsidRDefault="00472ACF" w:rsidP="00BD6C05">
      <w:pPr>
        <w:pStyle w:val="Akapitzlist"/>
        <w:numPr>
          <w:ilvl w:val="0"/>
          <w:numId w:val="19"/>
        </w:numPr>
        <w:contextualSpacing w:val="0"/>
        <w:jc w:val="both"/>
        <w:rPr>
          <w:rFonts w:ascii="Tahoma" w:hAnsi="Tahoma" w:cs="Tahoma"/>
          <w:sz w:val="20"/>
          <w:szCs w:val="20"/>
        </w:rPr>
      </w:pPr>
      <w:r w:rsidRPr="00BD6C05">
        <w:rPr>
          <w:rFonts w:ascii="Tahoma" w:hAnsi="Tahoma" w:cs="Tahoma"/>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sidRPr="00BD6C05">
        <w:rPr>
          <w:rFonts w:ascii="Tahoma" w:hAnsi="Tahoma" w:cs="Tahoma"/>
          <w:sz w:val="20"/>
          <w:szCs w:val="20"/>
        </w:rPr>
        <w:br/>
        <w:t>w sprawie spłaty tych należności.</w:t>
      </w:r>
    </w:p>
    <w:p w14:paraId="374277AC" w14:textId="7AD47A4C" w:rsidR="00BD6C05" w:rsidRDefault="00BD6C05" w:rsidP="00BD6C05">
      <w:pPr>
        <w:pStyle w:val="Akapitzlist"/>
        <w:contextualSpacing w:val="0"/>
        <w:jc w:val="both"/>
        <w:rPr>
          <w:rFonts w:ascii="Tahoma" w:hAnsi="Tahoma" w:cs="Tahoma"/>
          <w:sz w:val="20"/>
          <w:szCs w:val="20"/>
        </w:rPr>
      </w:pPr>
    </w:p>
    <w:p w14:paraId="4464AC85" w14:textId="653B4E58" w:rsidR="008101E1" w:rsidRDefault="008101E1" w:rsidP="00BD6C05">
      <w:pPr>
        <w:pStyle w:val="Akapitzlist"/>
        <w:contextualSpacing w:val="0"/>
        <w:jc w:val="both"/>
        <w:rPr>
          <w:rFonts w:ascii="Tahoma" w:hAnsi="Tahoma" w:cs="Tahoma"/>
          <w:sz w:val="20"/>
          <w:szCs w:val="20"/>
        </w:rPr>
      </w:pPr>
    </w:p>
    <w:p w14:paraId="2F39729E" w14:textId="49EED969" w:rsidR="008101E1" w:rsidRDefault="008101E1" w:rsidP="00BD6C05">
      <w:pPr>
        <w:pStyle w:val="Akapitzlist"/>
        <w:contextualSpacing w:val="0"/>
        <w:jc w:val="both"/>
        <w:rPr>
          <w:rFonts w:ascii="Tahoma" w:hAnsi="Tahoma" w:cs="Tahoma"/>
          <w:sz w:val="20"/>
          <w:szCs w:val="20"/>
        </w:rPr>
      </w:pPr>
    </w:p>
    <w:p w14:paraId="6B176BF5" w14:textId="77777777" w:rsidR="008101E1" w:rsidRPr="00BD6C05" w:rsidRDefault="008101E1" w:rsidP="00BD6C05">
      <w:pPr>
        <w:pStyle w:val="Akapitzlist"/>
        <w:contextualSpacing w:val="0"/>
        <w:jc w:val="both"/>
        <w:rPr>
          <w:rFonts w:ascii="Tahoma" w:hAnsi="Tahoma" w:cs="Tahoma"/>
          <w:sz w:val="20"/>
          <w:szCs w:val="20"/>
        </w:rPr>
      </w:pPr>
    </w:p>
    <w:p w14:paraId="7E3F29A2" w14:textId="518589A9" w:rsidR="00472ACF" w:rsidRPr="00BD6C05" w:rsidRDefault="00472ACF" w:rsidP="00405D0F">
      <w:pPr>
        <w:numPr>
          <w:ilvl w:val="0"/>
          <w:numId w:val="24"/>
        </w:numPr>
        <w:spacing w:after="40"/>
        <w:ind w:left="426" w:hanging="142"/>
        <w:jc w:val="both"/>
        <w:rPr>
          <w:rFonts w:ascii="Tahoma" w:hAnsi="Tahoma" w:cs="Tahoma"/>
          <w:bCs/>
          <w:sz w:val="20"/>
          <w:szCs w:val="20"/>
        </w:rPr>
      </w:pPr>
      <w:r w:rsidRPr="00BD6C05">
        <w:rPr>
          <w:rFonts w:ascii="Tahoma" w:hAnsi="Tahoma" w:cs="Tahoma"/>
          <w:b/>
          <w:color w:val="000000"/>
          <w:sz w:val="20"/>
          <w:szCs w:val="20"/>
        </w:rPr>
        <w:lastRenderedPageBreak/>
        <w:t xml:space="preserve">Wykaz oświadczeń lub dokumentów, potwierdzających spełnianie warunków udziału </w:t>
      </w:r>
    </w:p>
    <w:p w14:paraId="582D1580" w14:textId="77777777" w:rsidR="00472ACF" w:rsidRPr="00EC4B6F" w:rsidRDefault="00472ACF" w:rsidP="00472ACF">
      <w:pPr>
        <w:keepNext/>
        <w:tabs>
          <w:tab w:val="left" w:pos="284"/>
          <w:tab w:val="num" w:pos="426"/>
        </w:tabs>
        <w:suppressAutoHyphens/>
        <w:spacing w:after="40"/>
        <w:ind w:firstLine="426"/>
        <w:jc w:val="both"/>
        <w:rPr>
          <w:rFonts w:ascii="Tahoma" w:hAnsi="Tahoma" w:cs="Tahoma"/>
          <w:b/>
          <w:sz w:val="20"/>
          <w:szCs w:val="20"/>
        </w:rPr>
      </w:pPr>
      <w:r w:rsidRPr="00EC4B6F">
        <w:rPr>
          <w:rFonts w:ascii="Tahoma" w:hAnsi="Tahoma" w:cs="Tahoma"/>
          <w:b/>
          <w:color w:val="000000"/>
          <w:sz w:val="20"/>
          <w:szCs w:val="20"/>
        </w:rPr>
        <w:t>w postępowaniu oraz brak podstaw wykluczenia.</w:t>
      </w:r>
    </w:p>
    <w:p w14:paraId="549EADD5" w14:textId="77777777" w:rsidR="00472ACF" w:rsidRPr="008248B8" w:rsidRDefault="00472ACF" w:rsidP="00443C31">
      <w:pPr>
        <w:numPr>
          <w:ilvl w:val="0"/>
          <w:numId w:val="20"/>
        </w:numPr>
        <w:tabs>
          <w:tab w:val="clear" w:pos="900"/>
          <w:tab w:val="num" w:pos="426"/>
        </w:tabs>
        <w:ind w:left="425" w:hanging="426"/>
        <w:jc w:val="both"/>
        <w:rPr>
          <w:rFonts w:ascii="Tahoma" w:hAnsi="Tahoma" w:cs="Tahoma"/>
          <w:b/>
          <w:color w:val="008000"/>
          <w:sz w:val="20"/>
          <w:szCs w:val="20"/>
        </w:rPr>
      </w:pPr>
      <w:r w:rsidRPr="008618CC">
        <w:rPr>
          <w:rFonts w:ascii="Tahoma" w:hAnsi="Tahoma" w:cs="Tahoma"/>
          <w:color w:val="000000"/>
          <w:sz w:val="20"/>
          <w:szCs w:val="20"/>
        </w:rPr>
        <w:t xml:space="preserve">Do oferty każdy </w:t>
      </w:r>
      <w:r w:rsidRPr="004A16E2">
        <w:rPr>
          <w:rFonts w:ascii="Tahoma" w:hAnsi="Tahoma" w:cs="Tahoma"/>
          <w:color w:val="000000"/>
          <w:sz w:val="20"/>
          <w:szCs w:val="20"/>
        </w:rPr>
        <w:t>Wykonawca musi d</w:t>
      </w:r>
      <w:r w:rsidRPr="008248B8">
        <w:rPr>
          <w:rFonts w:ascii="Tahoma" w:hAnsi="Tahoma" w:cs="Tahoma"/>
          <w:color w:val="000000"/>
          <w:sz w:val="20"/>
          <w:szCs w:val="20"/>
        </w:rPr>
        <w:t xml:space="preserve">ołączyć aktualne na dzień składania ofert oświadczenie w formie </w:t>
      </w:r>
      <w:r w:rsidRPr="008248B8">
        <w:rPr>
          <w:rFonts w:ascii="Tahoma" w:hAnsi="Tahoma" w:cs="Tahoma"/>
          <w:b/>
          <w:color w:val="000000"/>
          <w:sz w:val="20"/>
          <w:szCs w:val="20"/>
        </w:rPr>
        <w:t>Jednolitego Europejskiego Dokumentu Zamówienia (JEDZ)</w:t>
      </w:r>
      <w:r w:rsidRPr="008248B8">
        <w:rPr>
          <w:rFonts w:ascii="Tahoma" w:hAnsi="Tahoma" w:cs="Tahoma"/>
          <w:color w:val="000000"/>
          <w:sz w:val="20"/>
          <w:szCs w:val="20"/>
        </w:rPr>
        <w:t xml:space="preserve"> </w:t>
      </w:r>
      <w:r w:rsidRPr="008248B8">
        <w:rPr>
          <w:rFonts w:ascii="Tahoma" w:hAnsi="Tahoma" w:cs="Tahoma"/>
          <w:b/>
          <w:color w:val="000000"/>
          <w:sz w:val="20"/>
          <w:szCs w:val="20"/>
        </w:rPr>
        <w:t>w zakresie wskazanym</w:t>
      </w:r>
      <w:r w:rsidRPr="008248B8">
        <w:rPr>
          <w:rFonts w:ascii="Tahoma" w:hAnsi="Tahoma" w:cs="Tahoma"/>
          <w:color w:val="000000"/>
          <w:sz w:val="20"/>
          <w:szCs w:val="20"/>
        </w:rPr>
        <w:t xml:space="preserve"> </w:t>
      </w:r>
      <w:r>
        <w:rPr>
          <w:rFonts w:ascii="Tahoma" w:hAnsi="Tahoma" w:cs="Tahoma"/>
          <w:color w:val="000000"/>
          <w:sz w:val="20"/>
          <w:szCs w:val="20"/>
        </w:rPr>
        <w:br/>
      </w:r>
      <w:r w:rsidRPr="008618CC">
        <w:rPr>
          <w:rFonts w:ascii="Tahoma" w:hAnsi="Tahoma" w:cs="Tahoma"/>
          <w:b/>
          <w:color w:val="000000"/>
          <w:sz w:val="20"/>
          <w:szCs w:val="20"/>
        </w:rPr>
        <w:t xml:space="preserve">w </w:t>
      </w:r>
      <w:r w:rsidRPr="00524DA1">
        <w:rPr>
          <w:rFonts w:ascii="Tahoma" w:hAnsi="Tahoma" w:cs="Tahoma"/>
          <w:b/>
          <w:color w:val="000000"/>
          <w:sz w:val="20"/>
          <w:szCs w:val="20"/>
        </w:rPr>
        <w:t>załączniku nr 2 do SIWZ</w:t>
      </w:r>
      <w:r w:rsidRPr="00524DA1">
        <w:rPr>
          <w:rFonts w:ascii="Tahoma" w:hAnsi="Tahoma" w:cs="Tahoma"/>
          <w:color w:val="000000"/>
          <w:sz w:val="20"/>
          <w:szCs w:val="20"/>
        </w:rPr>
        <w:t xml:space="preserve">. Informacje zawarte w JEDZ będą stanowić wstępne potwierdzenie, że Wykonawca </w:t>
      </w:r>
      <w:r w:rsidRPr="00524DA1">
        <w:rPr>
          <w:rFonts w:ascii="Tahoma" w:hAnsi="Tahoma" w:cs="Tahoma"/>
          <w:bCs/>
          <w:color w:val="000000"/>
          <w:sz w:val="20"/>
          <w:szCs w:val="20"/>
        </w:rPr>
        <w:t>nie podlega wykluczeniu oraz</w:t>
      </w:r>
      <w:r w:rsidRPr="008248B8">
        <w:rPr>
          <w:rFonts w:ascii="Tahoma" w:hAnsi="Tahoma" w:cs="Tahoma"/>
          <w:bCs/>
          <w:color w:val="000000"/>
          <w:sz w:val="20"/>
          <w:szCs w:val="20"/>
        </w:rPr>
        <w:t xml:space="preserve"> spełnia warunki udziału w postępowaniu. </w:t>
      </w:r>
    </w:p>
    <w:p w14:paraId="667FB884" w14:textId="77777777" w:rsidR="00472ACF" w:rsidRDefault="00472ACF" w:rsidP="00472ACF">
      <w:pPr>
        <w:ind w:left="425"/>
        <w:jc w:val="both"/>
        <w:rPr>
          <w:rFonts w:ascii="Tahoma" w:hAnsi="Tahoma" w:cs="Tahoma"/>
          <w:sz w:val="20"/>
          <w:szCs w:val="20"/>
        </w:rPr>
      </w:pPr>
      <w:r w:rsidRPr="00C53751">
        <w:rPr>
          <w:rFonts w:ascii="Tahoma" w:hAnsi="Tahoma" w:cs="Tahoma"/>
          <w:bCs/>
          <w:sz w:val="20"/>
          <w:szCs w:val="20"/>
        </w:rPr>
        <w:t xml:space="preserve">Zamawiający informuje, że </w:t>
      </w:r>
      <w:r w:rsidRPr="00C53751">
        <w:rPr>
          <w:rFonts w:ascii="Tahoma" w:hAnsi="Tahoma" w:cs="Tahoma"/>
          <w:sz w:val="20"/>
          <w:szCs w:val="20"/>
        </w:rPr>
        <w:t>Wykonawca przy wypełnieniu oświadczenia na formularzu JEDZ może wykorzystać również narzędzie dostępne na stronie</w:t>
      </w:r>
      <w:r>
        <w:rPr>
          <w:rFonts w:ascii="Tahoma" w:hAnsi="Tahoma" w:cs="Tahoma"/>
          <w:sz w:val="20"/>
          <w:szCs w:val="20"/>
        </w:rPr>
        <w:t>:</w:t>
      </w:r>
    </w:p>
    <w:p w14:paraId="4CD68E9F" w14:textId="77777777" w:rsidR="00472ACF" w:rsidRDefault="00E059AA" w:rsidP="00472ACF">
      <w:pPr>
        <w:ind w:left="425"/>
        <w:jc w:val="both"/>
        <w:rPr>
          <w:rFonts w:ascii="Tahoma" w:hAnsi="Tahoma" w:cs="Tahoma"/>
          <w:b/>
          <w:color w:val="008000"/>
          <w:sz w:val="20"/>
          <w:szCs w:val="20"/>
        </w:rPr>
      </w:pPr>
      <w:hyperlink r:id="rId9" w:history="1">
        <w:r w:rsidR="00472ACF" w:rsidRPr="00C53751">
          <w:rPr>
            <w:rStyle w:val="Hipercze"/>
            <w:rFonts w:ascii="Tahoma" w:hAnsi="Tahoma" w:cs="Tahoma"/>
            <w:b/>
            <w:sz w:val="20"/>
            <w:szCs w:val="20"/>
          </w:rPr>
          <w:t>https://ec.europa.eu/growth/tools-databases/espd/</w:t>
        </w:r>
      </w:hyperlink>
      <w:r w:rsidR="00472ACF" w:rsidRPr="008618CC">
        <w:rPr>
          <w:rFonts w:ascii="Tahoma" w:hAnsi="Tahoma" w:cs="Tahoma"/>
          <w:b/>
          <w:color w:val="008000"/>
          <w:sz w:val="20"/>
          <w:szCs w:val="20"/>
        </w:rPr>
        <w:t xml:space="preserve"> </w:t>
      </w:r>
    </w:p>
    <w:p w14:paraId="5E2A4E77" w14:textId="77777777" w:rsidR="00472ACF" w:rsidRPr="008618CC" w:rsidRDefault="00472ACF" w:rsidP="00472ACF">
      <w:pPr>
        <w:ind w:left="425"/>
        <w:jc w:val="both"/>
        <w:rPr>
          <w:rFonts w:ascii="Tahoma" w:hAnsi="Tahoma" w:cs="Tahoma"/>
          <w:b/>
          <w:color w:val="008000"/>
          <w:sz w:val="20"/>
          <w:szCs w:val="20"/>
        </w:rPr>
      </w:pPr>
    </w:p>
    <w:p w14:paraId="181109DE" w14:textId="77777777" w:rsidR="00472ACF" w:rsidRPr="00F24316" w:rsidRDefault="00472ACF" w:rsidP="00472ACF">
      <w:pPr>
        <w:spacing w:after="40"/>
        <w:ind w:left="426"/>
        <w:jc w:val="both"/>
        <w:rPr>
          <w:rFonts w:ascii="Tahoma" w:hAnsi="Tahoma" w:cs="Tahoma"/>
          <w:b/>
          <w:sz w:val="20"/>
          <w:szCs w:val="20"/>
        </w:rPr>
      </w:pPr>
      <w:r w:rsidRPr="00F24316">
        <w:rPr>
          <w:rFonts w:ascii="Tahoma" w:hAnsi="Tahoma" w:cs="Tahoma"/>
          <w:b/>
          <w:sz w:val="20"/>
          <w:szCs w:val="20"/>
          <w:u w:val="single"/>
        </w:rPr>
        <w:t>Wykonawca składając JEDZ wypełnia</w:t>
      </w:r>
      <w:r w:rsidRPr="00F24316">
        <w:rPr>
          <w:rFonts w:ascii="Tahoma" w:hAnsi="Tahoma" w:cs="Tahoma"/>
          <w:b/>
          <w:sz w:val="20"/>
          <w:szCs w:val="20"/>
        </w:rPr>
        <w:t>:</w:t>
      </w:r>
    </w:p>
    <w:p w14:paraId="60B44CEF" w14:textId="77777777" w:rsidR="00472ACF" w:rsidRPr="000B6510" w:rsidRDefault="00472ACF" w:rsidP="00472ACF">
      <w:pPr>
        <w:spacing w:after="40"/>
        <w:ind w:left="426"/>
        <w:jc w:val="both"/>
        <w:rPr>
          <w:rFonts w:ascii="Tahoma" w:hAnsi="Tahoma" w:cs="Tahoma"/>
          <w:sz w:val="20"/>
          <w:szCs w:val="20"/>
        </w:rPr>
      </w:pPr>
      <w:r w:rsidRPr="00F24316">
        <w:rPr>
          <w:rFonts w:ascii="Tahoma" w:hAnsi="Tahoma" w:cs="Tahoma"/>
          <w:b/>
          <w:sz w:val="20"/>
          <w:szCs w:val="20"/>
        </w:rPr>
        <w:t>Cześć II</w:t>
      </w:r>
      <w:r w:rsidRPr="000B6510">
        <w:rPr>
          <w:rFonts w:ascii="Tahoma" w:hAnsi="Tahoma" w:cs="Tahoma"/>
          <w:sz w:val="20"/>
          <w:szCs w:val="20"/>
        </w:rPr>
        <w:t xml:space="preserve"> – </w:t>
      </w:r>
      <w:r w:rsidRPr="00F24316">
        <w:rPr>
          <w:rFonts w:ascii="Tahoma" w:hAnsi="Tahoma" w:cs="Tahoma"/>
          <w:sz w:val="20"/>
          <w:szCs w:val="20"/>
        </w:rPr>
        <w:t>Informacje dotyczące wykonawcy</w:t>
      </w:r>
      <w:r w:rsidRPr="000B6510">
        <w:rPr>
          <w:rFonts w:ascii="Tahoma" w:hAnsi="Tahoma" w:cs="Tahoma"/>
          <w:sz w:val="20"/>
          <w:szCs w:val="20"/>
        </w:rPr>
        <w:t>,</w:t>
      </w:r>
    </w:p>
    <w:p w14:paraId="7FF84B01" w14:textId="77777777" w:rsidR="00472ACF" w:rsidRPr="000B6510" w:rsidRDefault="00472ACF" w:rsidP="00472ACF">
      <w:pPr>
        <w:spacing w:after="40"/>
        <w:ind w:left="426"/>
        <w:jc w:val="both"/>
        <w:rPr>
          <w:rFonts w:ascii="Tahoma" w:hAnsi="Tahoma" w:cs="Tahoma"/>
          <w:sz w:val="20"/>
          <w:szCs w:val="20"/>
        </w:rPr>
      </w:pPr>
      <w:r w:rsidRPr="00F24316">
        <w:rPr>
          <w:rFonts w:ascii="Tahoma" w:hAnsi="Tahoma" w:cs="Tahoma"/>
          <w:b/>
          <w:sz w:val="20"/>
          <w:szCs w:val="20"/>
        </w:rPr>
        <w:t>Część III</w:t>
      </w:r>
      <w:r w:rsidRPr="000B6510">
        <w:rPr>
          <w:rFonts w:ascii="Tahoma" w:hAnsi="Tahoma" w:cs="Tahoma"/>
          <w:sz w:val="20"/>
          <w:szCs w:val="20"/>
        </w:rPr>
        <w:t xml:space="preserve"> – </w:t>
      </w:r>
      <w:r w:rsidRPr="00F24316">
        <w:rPr>
          <w:rFonts w:ascii="Tahoma" w:hAnsi="Tahoma" w:cs="Tahoma"/>
          <w:sz w:val="20"/>
          <w:szCs w:val="20"/>
        </w:rPr>
        <w:t>Podstawy</w:t>
      </w:r>
      <w:r w:rsidRPr="000B6510">
        <w:rPr>
          <w:rFonts w:ascii="Tahoma" w:hAnsi="Tahoma" w:cs="Tahoma"/>
          <w:sz w:val="20"/>
          <w:szCs w:val="20"/>
        </w:rPr>
        <w:t xml:space="preserve"> wykluczenia,</w:t>
      </w:r>
    </w:p>
    <w:p w14:paraId="736271ED" w14:textId="77777777" w:rsidR="00472ACF" w:rsidRPr="000B6510" w:rsidRDefault="00472ACF" w:rsidP="00472ACF">
      <w:pPr>
        <w:spacing w:after="40"/>
        <w:ind w:left="1560" w:hanging="1134"/>
        <w:jc w:val="both"/>
        <w:rPr>
          <w:rFonts w:ascii="Tahoma" w:hAnsi="Tahoma" w:cs="Tahoma"/>
          <w:sz w:val="20"/>
          <w:szCs w:val="20"/>
        </w:rPr>
      </w:pPr>
      <w:r w:rsidRPr="00F24316">
        <w:rPr>
          <w:rFonts w:ascii="Tahoma" w:hAnsi="Tahoma" w:cs="Tahoma"/>
          <w:b/>
          <w:sz w:val="20"/>
          <w:szCs w:val="20"/>
        </w:rPr>
        <w:t>Część IV</w:t>
      </w:r>
      <w:r w:rsidRPr="000B6510">
        <w:rPr>
          <w:rFonts w:ascii="Tahoma" w:hAnsi="Tahoma" w:cs="Tahoma"/>
          <w:sz w:val="20"/>
          <w:szCs w:val="20"/>
        </w:rPr>
        <w:t xml:space="preserve"> – </w:t>
      </w:r>
      <w:r w:rsidRPr="00F24316">
        <w:rPr>
          <w:rFonts w:ascii="Tahoma" w:hAnsi="Tahoma" w:cs="Tahoma"/>
          <w:sz w:val="20"/>
          <w:szCs w:val="20"/>
        </w:rPr>
        <w:t xml:space="preserve">Kryteria kwalifikacji </w:t>
      </w:r>
      <w:r w:rsidRPr="004D60F4">
        <w:rPr>
          <w:rFonts w:ascii="Tahoma" w:hAnsi="Tahoma" w:cs="Tahoma"/>
          <w:b/>
          <w:sz w:val="20"/>
          <w:szCs w:val="20"/>
        </w:rPr>
        <w:t xml:space="preserve">(do wypełnienia tylko sekcja </w:t>
      </w:r>
      <w:r w:rsidRPr="004D60F4">
        <w:rPr>
          <w:rFonts w:ascii="Tahoma" w:hAnsi="Tahoma" w:cs="Tahoma"/>
          <w:b/>
          <w:w w:val="0"/>
        </w:rPr>
        <w:sym w:font="Symbol" w:char="F061"/>
      </w:r>
      <w:r w:rsidRPr="004D60F4">
        <w:rPr>
          <w:rFonts w:ascii="Tahoma" w:hAnsi="Tahoma" w:cs="Tahoma"/>
          <w:b/>
          <w:w w:val="0"/>
        </w:rPr>
        <w:t xml:space="preserve"> - „</w:t>
      </w:r>
      <w:r w:rsidRPr="004D60F4">
        <w:rPr>
          <w:rFonts w:ascii="Tahoma" w:hAnsi="Tahoma" w:cs="Tahoma"/>
          <w:b/>
          <w:w w:val="0"/>
          <w:sz w:val="20"/>
          <w:szCs w:val="20"/>
        </w:rPr>
        <w:t>ogólne oświadczenie dotyczące wszystkich kryteriów kwalifikacji”</w:t>
      </w:r>
      <w:r w:rsidRPr="004D60F4">
        <w:rPr>
          <w:rFonts w:ascii="Arial" w:hAnsi="Arial" w:cs="Arial"/>
          <w:b/>
          <w:w w:val="0"/>
          <w:sz w:val="20"/>
          <w:szCs w:val="20"/>
        </w:rPr>
        <w:t>)</w:t>
      </w:r>
      <w:r w:rsidRPr="000B6510">
        <w:rPr>
          <w:rFonts w:ascii="Tahoma" w:hAnsi="Tahoma" w:cs="Tahoma"/>
          <w:sz w:val="20"/>
          <w:szCs w:val="20"/>
        </w:rPr>
        <w:t>,</w:t>
      </w:r>
    </w:p>
    <w:p w14:paraId="22B98803" w14:textId="77777777" w:rsidR="00472ACF" w:rsidRPr="00EC4B6F" w:rsidRDefault="00472ACF" w:rsidP="00472ACF">
      <w:pPr>
        <w:spacing w:after="40"/>
        <w:ind w:left="426"/>
        <w:jc w:val="both"/>
        <w:rPr>
          <w:rFonts w:ascii="Tahoma" w:hAnsi="Tahoma" w:cs="Tahoma"/>
          <w:sz w:val="20"/>
          <w:szCs w:val="20"/>
        </w:rPr>
      </w:pPr>
      <w:r w:rsidRPr="00F24316">
        <w:rPr>
          <w:rFonts w:ascii="Tahoma" w:hAnsi="Tahoma" w:cs="Tahoma"/>
          <w:b/>
          <w:sz w:val="20"/>
          <w:szCs w:val="20"/>
        </w:rPr>
        <w:t>Część VI</w:t>
      </w:r>
      <w:r w:rsidRPr="000B6510">
        <w:rPr>
          <w:rFonts w:ascii="Tahoma" w:hAnsi="Tahoma" w:cs="Tahoma"/>
          <w:sz w:val="20"/>
          <w:szCs w:val="20"/>
        </w:rPr>
        <w:t xml:space="preserve"> – </w:t>
      </w:r>
      <w:r w:rsidRPr="00F24316">
        <w:rPr>
          <w:rFonts w:ascii="Tahoma" w:hAnsi="Tahoma" w:cs="Tahoma"/>
          <w:sz w:val="20"/>
          <w:szCs w:val="20"/>
        </w:rPr>
        <w:t>Oświadczenie końcowe</w:t>
      </w:r>
      <w:r w:rsidRPr="000B6510">
        <w:rPr>
          <w:rFonts w:ascii="Tahoma" w:hAnsi="Tahoma" w:cs="Tahoma"/>
          <w:sz w:val="20"/>
          <w:szCs w:val="20"/>
        </w:rPr>
        <w:t>.</w:t>
      </w:r>
    </w:p>
    <w:p w14:paraId="42A398C2" w14:textId="77777777" w:rsidR="00472ACF" w:rsidRPr="00EC4B6F" w:rsidRDefault="00472ACF" w:rsidP="00FC56B2">
      <w:pPr>
        <w:numPr>
          <w:ilvl w:val="0"/>
          <w:numId w:val="20"/>
        </w:numPr>
        <w:tabs>
          <w:tab w:val="clear" w:pos="900"/>
          <w:tab w:val="num" w:pos="426"/>
        </w:tabs>
        <w:spacing w:before="120"/>
        <w:ind w:left="425" w:hanging="425"/>
        <w:jc w:val="both"/>
        <w:rPr>
          <w:rFonts w:ascii="Tahoma" w:hAnsi="Tahoma" w:cs="Tahoma"/>
          <w:sz w:val="20"/>
          <w:szCs w:val="20"/>
        </w:rPr>
      </w:pPr>
      <w:r w:rsidRPr="00FC56B2">
        <w:rPr>
          <w:rFonts w:ascii="Tahoma" w:hAnsi="Tahoma" w:cs="Tahoma"/>
          <w:b/>
          <w:color w:val="000000"/>
          <w:sz w:val="20"/>
          <w:szCs w:val="20"/>
        </w:rPr>
        <w:t>W przypadku wspólnego ubiegania się o zamówienie przez Wykonawców</w:t>
      </w:r>
      <w:r w:rsidRPr="00EC4B6F">
        <w:rPr>
          <w:rFonts w:ascii="Tahoma" w:hAnsi="Tahoma" w:cs="Tahoma"/>
          <w:color w:val="000000"/>
          <w:sz w:val="20"/>
          <w:szCs w:val="20"/>
        </w:rPr>
        <w:t xml:space="preserve"> JEDZ składa każdy z Wykonawców wspólnie ubiegających się o zamówienie. JEDZ ma potwierdzać spełnianie warunków udziału w postępowaniu, brak podstaw wykluczenia w zakresie, w którym każdy </w:t>
      </w:r>
      <w:r>
        <w:rPr>
          <w:rFonts w:ascii="Tahoma" w:hAnsi="Tahoma" w:cs="Tahoma"/>
          <w:color w:val="000000"/>
          <w:sz w:val="20"/>
          <w:szCs w:val="20"/>
        </w:rPr>
        <w:br/>
      </w:r>
      <w:r w:rsidRPr="00EC4B6F">
        <w:rPr>
          <w:rFonts w:ascii="Tahoma" w:hAnsi="Tahoma" w:cs="Tahoma"/>
          <w:color w:val="000000"/>
          <w:sz w:val="20"/>
          <w:szCs w:val="20"/>
        </w:rPr>
        <w:t xml:space="preserve">z Wykonawców wykazuje spełnianie warunków udziału w postępowaniu, brak podstaw wykluczenia. </w:t>
      </w:r>
    </w:p>
    <w:p w14:paraId="192810C3" w14:textId="77777777" w:rsidR="00472ACF" w:rsidRPr="00EC4B6F" w:rsidRDefault="00472ACF" w:rsidP="00443C31">
      <w:pPr>
        <w:numPr>
          <w:ilvl w:val="0"/>
          <w:numId w:val="20"/>
        </w:numPr>
        <w:tabs>
          <w:tab w:val="clear" w:pos="900"/>
          <w:tab w:val="num" w:pos="426"/>
        </w:tabs>
        <w:spacing w:after="40"/>
        <w:ind w:left="425" w:hanging="425"/>
        <w:jc w:val="both"/>
        <w:rPr>
          <w:rFonts w:ascii="Tahoma" w:hAnsi="Tahoma" w:cs="Tahoma"/>
          <w:sz w:val="20"/>
          <w:szCs w:val="20"/>
        </w:rPr>
      </w:pPr>
      <w:r w:rsidRPr="00FC56B2">
        <w:rPr>
          <w:rFonts w:ascii="Tahoma" w:hAnsi="Tahoma" w:cs="Tahoma"/>
          <w:b/>
          <w:sz w:val="20"/>
          <w:szCs w:val="20"/>
        </w:rPr>
        <w:t>Wykonawca, który powołuje się na zasoby innych podmiotów</w:t>
      </w:r>
      <w:r w:rsidRPr="00EC4B6F">
        <w:rPr>
          <w:rFonts w:ascii="Tahoma" w:hAnsi="Tahoma" w:cs="Tahoma"/>
          <w:sz w:val="20"/>
          <w:szCs w:val="20"/>
        </w:rPr>
        <w:t>, w celu wykazania braku istnienia wobec nich podstaw wykluczenia oraz spełnienia - w zakresie, w jakim powołuje się na ich zasoby - warunków udziału w postępowaniu także składa JEDZ</w:t>
      </w:r>
      <w:r>
        <w:rPr>
          <w:rFonts w:ascii="Tahoma" w:hAnsi="Tahoma" w:cs="Tahoma"/>
          <w:sz w:val="20"/>
          <w:szCs w:val="20"/>
        </w:rPr>
        <w:t xml:space="preserve">, </w:t>
      </w:r>
      <w:r w:rsidRPr="00EC4B6F">
        <w:rPr>
          <w:rFonts w:ascii="Tahoma" w:hAnsi="Tahoma" w:cs="Tahoma"/>
          <w:sz w:val="20"/>
          <w:szCs w:val="20"/>
        </w:rPr>
        <w:t>dotyczące tych podmiotów.</w:t>
      </w:r>
    </w:p>
    <w:p w14:paraId="3117CADA" w14:textId="77777777" w:rsidR="00472ACF" w:rsidRPr="00F24316" w:rsidRDefault="00472ACF" w:rsidP="00443C31">
      <w:pPr>
        <w:numPr>
          <w:ilvl w:val="0"/>
          <w:numId w:val="20"/>
        </w:numPr>
        <w:tabs>
          <w:tab w:val="clear" w:pos="900"/>
          <w:tab w:val="num" w:pos="426"/>
        </w:tabs>
        <w:spacing w:after="40"/>
        <w:ind w:left="425" w:hanging="425"/>
        <w:jc w:val="both"/>
        <w:rPr>
          <w:rFonts w:ascii="Tahoma" w:hAnsi="Tahoma" w:cs="Tahoma"/>
          <w:b/>
          <w:sz w:val="20"/>
          <w:szCs w:val="20"/>
        </w:rPr>
      </w:pPr>
      <w:r w:rsidRPr="00F24316">
        <w:rPr>
          <w:rFonts w:ascii="Tahoma" w:hAnsi="Tahoma" w:cs="Tahoma"/>
          <w:b/>
          <w:sz w:val="20"/>
          <w:szCs w:val="20"/>
        </w:rPr>
        <w:t>Zamawiający przed udzieleniem zamówienia, wezwie Wykonawcę, którego oferta została najwyżej oceniona, do złożenia w wyznaczonym</w:t>
      </w:r>
      <w:r w:rsidRPr="008618CC">
        <w:rPr>
          <w:rFonts w:ascii="Tahoma" w:hAnsi="Tahoma" w:cs="Tahoma"/>
          <w:b/>
          <w:sz w:val="20"/>
          <w:szCs w:val="20"/>
        </w:rPr>
        <w:t xml:space="preserve">, </w:t>
      </w:r>
      <w:r w:rsidRPr="001E769D">
        <w:rPr>
          <w:rFonts w:ascii="Tahoma" w:hAnsi="Tahoma" w:cs="Tahoma"/>
          <w:b/>
          <w:sz w:val="20"/>
          <w:szCs w:val="20"/>
          <w:u w:val="single"/>
        </w:rPr>
        <w:t>nie krótszym niż 10 dni</w:t>
      </w:r>
      <w:r w:rsidRPr="00F24316">
        <w:rPr>
          <w:rFonts w:ascii="Tahoma" w:hAnsi="Tahoma" w:cs="Tahoma"/>
          <w:b/>
          <w:sz w:val="20"/>
          <w:szCs w:val="20"/>
        </w:rPr>
        <w:t xml:space="preserve"> terminie</w:t>
      </w:r>
      <w:r>
        <w:rPr>
          <w:rFonts w:ascii="Tahoma" w:hAnsi="Tahoma" w:cs="Tahoma"/>
          <w:b/>
          <w:sz w:val="20"/>
          <w:szCs w:val="20"/>
        </w:rPr>
        <w:t>,</w:t>
      </w:r>
      <w:r w:rsidRPr="00F24316">
        <w:rPr>
          <w:rFonts w:ascii="Tahoma" w:hAnsi="Tahoma" w:cs="Tahoma"/>
          <w:b/>
          <w:sz w:val="20"/>
          <w:szCs w:val="20"/>
        </w:rPr>
        <w:t xml:space="preserve"> aktualnych na dzień złożenia następujących oświadczeń lub dokumentów:</w:t>
      </w:r>
    </w:p>
    <w:p w14:paraId="78CDE801" w14:textId="77777777" w:rsidR="00472ACF" w:rsidRPr="00B83CC8" w:rsidRDefault="00472ACF" w:rsidP="00443C31">
      <w:pPr>
        <w:pStyle w:val="Akapitzlist"/>
        <w:numPr>
          <w:ilvl w:val="0"/>
          <w:numId w:val="21"/>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 xml:space="preserve">informacji z Krajowego Rejestru Karnego w zakresie określonym w art. 24 ust. 1 pkt 13, 14 </w:t>
      </w:r>
      <w:r>
        <w:rPr>
          <w:rFonts w:ascii="Tahoma" w:hAnsi="Tahoma" w:cs="Tahoma"/>
          <w:sz w:val="20"/>
          <w:szCs w:val="20"/>
        </w:rPr>
        <w:br/>
      </w:r>
      <w:r w:rsidRPr="00B83CC8">
        <w:rPr>
          <w:rFonts w:ascii="Tahoma" w:hAnsi="Tahoma" w:cs="Tahoma"/>
          <w:sz w:val="20"/>
          <w:szCs w:val="20"/>
        </w:rPr>
        <w:t>i 21 ustawy Pzp</w:t>
      </w:r>
      <w:r w:rsidRPr="00F24316">
        <w:rPr>
          <w:rFonts w:ascii="Tahoma" w:hAnsi="Tahoma" w:cs="Tahoma"/>
          <w:sz w:val="20"/>
          <w:szCs w:val="20"/>
        </w:rPr>
        <w:t xml:space="preserve">, </w:t>
      </w:r>
      <w:r w:rsidRPr="00B83CC8">
        <w:rPr>
          <w:rFonts w:ascii="Tahoma" w:hAnsi="Tahoma" w:cs="Tahoma"/>
          <w:sz w:val="20"/>
          <w:szCs w:val="20"/>
        </w:rPr>
        <w:t>wystawionej nie wcześniej niż 6 miesięcy przed upływem terminu składania ofert;</w:t>
      </w:r>
    </w:p>
    <w:p w14:paraId="0E4A7443" w14:textId="77777777" w:rsidR="00472ACF" w:rsidRPr="00B83CC8" w:rsidRDefault="00472ACF" w:rsidP="00443C31">
      <w:pPr>
        <w:pStyle w:val="Akapitzlist"/>
        <w:numPr>
          <w:ilvl w:val="0"/>
          <w:numId w:val="21"/>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95AF898" w14:textId="77777777" w:rsidR="00472ACF" w:rsidRPr="00B83CC8" w:rsidRDefault="00472ACF" w:rsidP="00443C31">
      <w:pPr>
        <w:pStyle w:val="Akapitzlist"/>
        <w:numPr>
          <w:ilvl w:val="0"/>
          <w:numId w:val="21"/>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1FFB949" w14:textId="77777777" w:rsidR="00472ACF" w:rsidRPr="00B83CC8" w:rsidRDefault="00472ACF" w:rsidP="00443C31">
      <w:pPr>
        <w:pStyle w:val="Akapitzlist"/>
        <w:numPr>
          <w:ilvl w:val="0"/>
          <w:numId w:val="21"/>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1A73E5BC" w14:textId="77777777" w:rsidR="00472ACF" w:rsidRPr="00B83CC8" w:rsidRDefault="00472ACF" w:rsidP="00443C31">
      <w:pPr>
        <w:pStyle w:val="Akapitzlist"/>
        <w:numPr>
          <w:ilvl w:val="0"/>
          <w:numId w:val="21"/>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B412A52" w14:textId="77777777" w:rsidR="00472ACF" w:rsidRPr="00B83CC8" w:rsidRDefault="00472ACF" w:rsidP="00443C31">
      <w:pPr>
        <w:pStyle w:val="Akapitzlist"/>
        <w:numPr>
          <w:ilvl w:val="0"/>
          <w:numId w:val="21"/>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lastRenderedPageBreak/>
        <w:t>oświadczenia Wykonawcy o braku orzeczenia wobec niego tytułem środka zapobiegawczego zakazu ubiegania się o zamówienia publiczne;</w:t>
      </w:r>
    </w:p>
    <w:p w14:paraId="3E018180" w14:textId="77777777" w:rsidR="00472ACF" w:rsidRPr="00F24316" w:rsidRDefault="00472ACF" w:rsidP="00443C31">
      <w:pPr>
        <w:pStyle w:val="Akapitzlist"/>
        <w:numPr>
          <w:ilvl w:val="0"/>
          <w:numId w:val="21"/>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oświadczenie wykonawcy o niezaleganiu z opłacaniem podatków i opłat lokalnych, o których mowa w ustawie z dnia 12 stycznia 1991 r. o podatkach i opłatach lokalnych (Dz.U. z 2016 r. poz. 716);</w:t>
      </w:r>
    </w:p>
    <w:p w14:paraId="5AD1F320" w14:textId="77777777" w:rsidR="00472ACF" w:rsidRPr="00F24316" w:rsidRDefault="00472ACF" w:rsidP="00443C31">
      <w:pPr>
        <w:pStyle w:val="Akapitzlist"/>
        <w:numPr>
          <w:ilvl w:val="0"/>
          <w:numId w:val="21"/>
        </w:numPr>
        <w:tabs>
          <w:tab w:val="left" w:pos="3855"/>
        </w:tabs>
        <w:spacing w:after="40"/>
        <w:ind w:left="851" w:hanging="425"/>
        <w:contextualSpacing w:val="0"/>
        <w:jc w:val="both"/>
      </w:pPr>
      <w:r w:rsidRPr="00F24316">
        <w:rPr>
          <w:rFonts w:ascii="Tahoma" w:hAnsi="Tahoma" w:cs="Tahoma"/>
          <w:sz w:val="20"/>
          <w:szCs w:val="20"/>
        </w:rPr>
        <w:t>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Dokumenty, o których mowa  powinny być wydane nie wcześniej niż 3 miesiące przed upływem terminu składania ofert.</w:t>
      </w:r>
    </w:p>
    <w:p w14:paraId="4368F47B" w14:textId="77777777" w:rsidR="00472ACF" w:rsidRPr="00850F9F" w:rsidRDefault="00472ACF" w:rsidP="00472ACF">
      <w:pPr>
        <w:tabs>
          <w:tab w:val="left" w:pos="3855"/>
        </w:tabs>
        <w:spacing w:after="40"/>
        <w:ind w:left="426"/>
        <w:jc w:val="both"/>
        <w:rPr>
          <w:rFonts w:ascii="Tahoma" w:hAnsi="Tahoma" w:cs="Tahoma"/>
          <w:bCs/>
          <w:sz w:val="20"/>
          <w:szCs w:val="20"/>
        </w:rPr>
      </w:pPr>
      <w:r w:rsidRPr="00850F9F">
        <w:rPr>
          <w:rFonts w:ascii="Tahoma" w:hAnsi="Tahoma" w:cs="Tahoma"/>
          <w:bCs/>
          <w:sz w:val="20"/>
          <w:szCs w:val="20"/>
        </w:rPr>
        <w:t xml:space="preserve">Wzory oświadczeń, o których mowa powyżej </w:t>
      </w:r>
      <w:r w:rsidRPr="00F24316">
        <w:rPr>
          <w:rFonts w:ascii="Tahoma" w:hAnsi="Tahoma" w:cs="Tahoma"/>
          <w:bCs/>
          <w:sz w:val="20"/>
          <w:szCs w:val="20"/>
        </w:rPr>
        <w:t>–</w:t>
      </w:r>
      <w:r w:rsidRPr="00850F9F">
        <w:rPr>
          <w:rFonts w:ascii="Tahoma" w:hAnsi="Tahoma" w:cs="Tahoma"/>
          <w:bCs/>
          <w:sz w:val="20"/>
          <w:szCs w:val="20"/>
        </w:rPr>
        <w:t xml:space="preserve"> lit</w:t>
      </w:r>
      <w:r w:rsidRPr="00F24316">
        <w:rPr>
          <w:rFonts w:ascii="Tahoma" w:hAnsi="Tahoma" w:cs="Tahoma"/>
          <w:bCs/>
          <w:sz w:val="20"/>
          <w:szCs w:val="20"/>
        </w:rPr>
        <w:t>. e),</w:t>
      </w:r>
      <w:r w:rsidR="00C63123">
        <w:rPr>
          <w:rFonts w:ascii="Tahoma" w:hAnsi="Tahoma" w:cs="Tahoma"/>
          <w:bCs/>
          <w:sz w:val="20"/>
          <w:szCs w:val="20"/>
        </w:rPr>
        <w:t xml:space="preserve"> f), g)</w:t>
      </w:r>
      <w:r w:rsidRPr="00850F9F">
        <w:rPr>
          <w:rFonts w:ascii="Tahoma" w:hAnsi="Tahoma" w:cs="Tahoma"/>
          <w:bCs/>
          <w:sz w:val="20"/>
          <w:szCs w:val="20"/>
        </w:rPr>
        <w:t xml:space="preserve"> Zamawiający przekaże Wykonawcy </w:t>
      </w:r>
      <w:r w:rsidRPr="00DE318D">
        <w:rPr>
          <w:rFonts w:ascii="Tahoma" w:hAnsi="Tahoma" w:cs="Tahoma"/>
          <w:bCs/>
          <w:sz w:val="20"/>
          <w:szCs w:val="20"/>
        </w:rPr>
        <w:t xml:space="preserve">wraz z wezwaniem, o którym mowa w </w:t>
      </w:r>
      <w:r w:rsidRPr="00F24316">
        <w:rPr>
          <w:rFonts w:ascii="Tahoma" w:hAnsi="Tahoma" w:cs="Tahoma"/>
          <w:bCs/>
          <w:sz w:val="20"/>
          <w:szCs w:val="20"/>
        </w:rPr>
        <w:t xml:space="preserve">rozdz. </w:t>
      </w:r>
      <w:r w:rsidRPr="001E769D">
        <w:rPr>
          <w:rFonts w:ascii="Tahoma" w:hAnsi="Tahoma" w:cs="Tahoma"/>
          <w:bCs/>
          <w:sz w:val="20"/>
          <w:szCs w:val="20"/>
        </w:rPr>
        <w:t>VII pkt 4 SIWZ.</w:t>
      </w:r>
    </w:p>
    <w:p w14:paraId="2C77F511" w14:textId="77777777" w:rsidR="00472ACF" w:rsidRPr="00F24316" w:rsidRDefault="00472ACF" w:rsidP="008101E1">
      <w:pPr>
        <w:pStyle w:val="Akapitzlist"/>
        <w:numPr>
          <w:ilvl w:val="0"/>
          <w:numId w:val="25"/>
        </w:numPr>
        <w:tabs>
          <w:tab w:val="clear" w:pos="2880"/>
          <w:tab w:val="left" w:pos="3855"/>
        </w:tabs>
        <w:spacing w:before="120" w:after="40"/>
        <w:ind w:left="425" w:hanging="357"/>
        <w:contextualSpacing w:val="0"/>
        <w:jc w:val="both"/>
        <w:rPr>
          <w:rFonts w:ascii="Tahoma" w:hAnsi="Tahoma" w:cs="Tahoma"/>
          <w:bCs/>
          <w:sz w:val="20"/>
          <w:szCs w:val="20"/>
        </w:rPr>
      </w:pPr>
      <w:r w:rsidRPr="001E769D">
        <w:rPr>
          <w:rFonts w:ascii="Tahoma" w:hAnsi="Tahoma" w:cs="Tahoma"/>
          <w:b/>
          <w:sz w:val="20"/>
          <w:szCs w:val="20"/>
        </w:rPr>
        <w:t xml:space="preserve">Wykonawca </w:t>
      </w:r>
      <w:r w:rsidRPr="001E769D">
        <w:rPr>
          <w:rFonts w:ascii="Tahoma" w:hAnsi="Tahoma" w:cs="Tahoma"/>
          <w:b/>
          <w:bCs/>
          <w:sz w:val="20"/>
          <w:szCs w:val="20"/>
        </w:rPr>
        <w:t xml:space="preserve">w terminie 3 dni od dnia zamieszczenia na stronie internetowej informacji, o której mowa w art. 86 ust. 5 ustawy Pzp, przekaże Zamawiającemu </w:t>
      </w:r>
      <w:r w:rsidRPr="001E769D">
        <w:rPr>
          <w:rFonts w:ascii="Tahoma" w:hAnsi="Tahoma" w:cs="Tahoma"/>
          <w:b/>
          <w:bCs/>
          <w:sz w:val="20"/>
          <w:szCs w:val="20"/>
          <w:u w:val="single"/>
        </w:rPr>
        <w:t xml:space="preserve">oświadczenie </w:t>
      </w:r>
      <w:r w:rsidR="004D60F4">
        <w:rPr>
          <w:rFonts w:ascii="Tahoma" w:hAnsi="Tahoma" w:cs="Tahoma"/>
          <w:b/>
          <w:bCs/>
          <w:sz w:val="20"/>
          <w:szCs w:val="20"/>
          <w:u w:val="single"/>
        </w:rPr>
        <w:br/>
      </w:r>
      <w:r w:rsidRPr="001E769D">
        <w:rPr>
          <w:rFonts w:ascii="Tahoma" w:hAnsi="Tahoma" w:cs="Tahoma"/>
          <w:b/>
          <w:bCs/>
          <w:sz w:val="20"/>
          <w:szCs w:val="20"/>
          <w:u w:val="single"/>
        </w:rPr>
        <w:t>o przynależności lub braku przynależności do tej samej grupy kapitałowej</w:t>
      </w:r>
      <w:r w:rsidRPr="00F24316">
        <w:rPr>
          <w:rFonts w:ascii="Tahoma" w:hAnsi="Tahoma" w:cs="Tahoma"/>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r w:rsidRPr="00F24316">
        <w:rPr>
          <w:rFonts w:ascii="Tahoma" w:eastAsiaTheme="minorHAnsi" w:hAnsi="Tahoma" w:cs="Tahoma"/>
          <w:bCs/>
          <w:sz w:val="20"/>
          <w:szCs w:val="20"/>
          <w:lang w:eastAsia="en-US"/>
        </w:rPr>
        <w:t xml:space="preserve"> </w:t>
      </w:r>
      <w:r w:rsidRPr="00F24316">
        <w:rPr>
          <w:rFonts w:ascii="Tahoma" w:hAnsi="Tahoma" w:cs="Tahoma"/>
          <w:bCs/>
          <w:sz w:val="20"/>
          <w:szCs w:val="20"/>
          <w:u w:val="single"/>
        </w:rPr>
        <w:t>Wzór oświadczenia zostanie umieszczony na stronie Zamawiającego wraz z informacją o Wykonawcach, który złożyli oferty w postępowaniu.</w:t>
      </w:r>
    </w:p>
    <w:p w14:paraId="1101539D" w14:textId="77777777" w:rsidR="00472ACF" w:rsidRPr="00F24316" w:rsidRDefault="00472ACF" w:rsidP="00443C31">
      <w:pPr>
        <w:pStyle w:val="Akapitzlist"/>
        <w:numPr>
          <w:ilvl w:val="0"/>
          <w:numId w:val="25"/>
        </w:numPr>
        <w:tabs>
          <w:tab w:val="clear" w:pos="2880"/>
          <w:tab w:val="left" w:pos="3855"/>
        </w:tabs>
        <w:spacing w:after="40"/>
        <w:ind w:left="426"/>
        <w:contextualSpacing w:val="0"/>
        <w:jc w:val="both"/>
        <w:rPr>
          <w:rFonts w:ascii="Tahoma" w:hAnsi="Tahoma" w:cs="Tahoma"/>
          <w:sz w:val="20"/>
          <w:szCs w:val="20"/>
        </w:rPr>
      </w:pPr>
      <w:r w:rsidRPr="00F24316">
        <w:rPr>
          <w:rFonts w:ascii="Tahoma" w:hAnsi="Tahoma" w:cs="Tahoma"/>
          <w:color w:val="000000"/>
          <w:sz w:val="20"/>
          <w:szCs w:val="20"/>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AF1579E" w14:textId="77777777" w:rsidR="004921DA" w:rsidRPr="000037D5" w:rsidRDefault="004921DA" w:rsidP="00443C31">
      <w:pPr>
        <w:pStyle w:val="Akapitzlist"/>
        <w:numPr>
          <w:ilvl w:val="0"/>
          <w:numId w:val="25"/>
        </w:numPr>
        <w:tabs>
          <w:tab w:val="clear" w:pos="2880"/>
        </w:tabs>
        <w:spacing w:before="120" w:after="40"/>
        <w:ind w:left="425" w:hanging="357"/>
        <w:contextualSpacing w:val="0"/>
        <w:jc w:val="both"/>
        <w:rPr>
          <w:rFonts w:ascii="Tahoma" w:hAnsi="Tahoma" w:cs="Tahoma"/>
          <w:sz w:val="20"/>
          <w:szCs w:val="20"/>
        </w:rPr>
      </w:pPr>
      <w:r w:rsidRPr="000037D5">
        <w:rPr>
          <w:rFonts w:ascii="Tahoma" w:hAnsi="Tahoma" w:cs="Tahoma"/>
          <w:b/>
          <w:bCs/>
          <w:sz w:val="20"/>
          <w:szCs w:val="20"/>
        </w:rPr>
        <w:t xml:space="preserve">Wymogi szczególne w zakresie dokumentów dotyczących innego podmiotu żądane </w:t>
      </w:r>
      <w:r w:rsidRPr="000037D5">
        <w:rPr>
          <w:rFonts w:ascii="Tahoma" w:hAnsi="Tahoma" w:cs="Tahoma"/>
          <w:b/>
          <w:bCs/>
          <w:sz w:val="20"/>
          <w:szCs w:val="20"/>
        </w:rPr>
        <w:br/>
        <w:t>od Wykonawcy, którego oferta została najwyżej</w:t>
      </w:r>
      <w:r w:rsidRPr="00D40589">
        <w:rPr>
          <w:rFonts w:ascii="Tahoma" w:hAnsi="Tahoma" w:cs="Tahoma"/>
          <w:b/>
          <w:bCs/>
          <w:sz w:val="20"/>
          <w:szCs w:val="20"/>
        </w:rPr>
        <w:t xml:space="preserve"> </w:t>
      </w:r>
      <w:r w:rsidRPr="000037D5">
        <w:rPr>
          <w:rFonts w:ascii="Tahoma" w:hAnsi="Tahoma" w:cs="Tahoma"/>
          <w:b/>
          <w:bCs/>
          <w:sz w:val="20"/>
          <w:szCs w:val="20"/>
        </w:rPr>
        <w:t>oceniona.</w:t>
      </w:r>
    </w:p>
    <w:p w14:paraId="17BB4156" w14:textId="77777777" w:rsidR="004921DA" w:rsidRPr="0056123C" w:rsidRDefault="004921DA" w:rsidP="004921DA">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 xml:space="preserve">W przypadku, gdy Wykonawca, polega na zasobach innych podmiotów na zasadach określonych </w:t>
      </w:r>
      <w:r>
        <w:rPr>
          <w:rFonts w:ascii="Tahoma" w:hAnsi="Tahoma" w:cs="Tahoma"/>
          <w:bCs/>
          <w:sz w:val="20"/>
          <w:szCs w:val="20"/>
          <w:u w:val="single"/>
        </w:rPr>
        <w:br/>
      </w:r>
      <w:r w:rsidRPr="0056123C">
        <w:rPr>
          <w:rFonts w:ascii="Tahoma" w:hAnsi="Tahoma" w:cs="Tahoma"/>
          <w:bCs/>
          <w:sz w:val="20"/>
          <w:szCs w:val="20"/>
          <w:u w:val="single"/>
        </w:rPr>
        <w:t xml:space="preserve">w art. 22a ustawy Pzp, Zamawiający wraz z wezwaniem, o którym mowa w pkt 4 </w:t>
      </w:r>
      <w:r>
        <w:rPr>
          <w:rFonts w:ascii="Tahoma" w:hAnsi="Tahoma" w:cs="Tahoma"/>
          <w:bCs/>
          <w:sz w:val="20"/>
          <w:szCs w:val="20"/>
          <w:u w:val="single"/>
        </w:rPr>
        <w:t xml:space="preserve">niniejszego rozdziału, </w:t>
      </w:r>
      <w:r w:rsidRPr="0056123C">
        <w:rPr>
          <w:rFonts w:ascii="Tahoma" w:hAnsi="Tahoma" w:cs="Tahoma"/>
          <w:bCs/>
          <w:sz w:val="20"/>
          <w:szCs w:val="20"/>
          <w:u w:val="single"/>
        </w:rPr>
        <w:t>żąda przedstawienia dokumentów dotyczących tych podmiotów, tj.:</w:t>
      </w:r>
    </w:p>
    <w:p w14:paraId="05C63A51" w14:textId="77777777" w:rsidR="004921DA" w:rsidRPr="00B83CC8" w:rsidRDefault="004921DA" w:rsidP="00443C31">
      <w:pPr>
        <w:pStyle w:val="Akapitzlist"/>
        <w:numPr>
          <w:ilvl w:val="0"/>
          <w:numId w:val="27"/>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 xml:space="preserve">informacji z Krajowego Rejestru Karnego w zakresie określonym w art. 24 ust. 1 pkt 13, 14 </w:t>
      </w:r>
      <w:r>
        <w:rPr>
          <w:rFonts w:ascii="Tahoma" w:hAnsi="Tahoma" w:cs="Tahoma"/>
          <w:sz w:val="20"/>
          <w:szCs w:val="20"/>
        </w:rPr>
        <w:br/>
      </w:r>
      <w:r w:rsidRPr="00B83CC8">
        <w:rPr>
          <w:rFonts w:ascii="Tahoma" w:hAnsi="Tahoma" w:cs="Tahoma"/>
          <w:sz w:val="20"/>
          <w:szCs w:val="20"/>
        </w:rPr>
        <w:t>i 21 ustawy Pzp</w:t>
      </w:r>
      <w:r w:rsidRPr="00F24316">
        <w:rPr>
          <w:rFonts w:ascii="Tahoma" w:hAnsi="Tahoma" w:cs="Tahoma"/>
          <w:sz w:val="20"/>
          <w:szCs w:val="20"/>
        </w:rPr>
        <w:t xml:space="preserve">, </w:t>
      </w:r>
      <w:r w:rsidRPr="00B83CC8">
        <w:rPr>
          <w:rFonts w:ascii="Tahoma" w:hAnsi="Tahoma" w:cs="Tahoma"/>
          <w:sz w:val="20"/>
          <w:szCs w:val="20"/>
        </w:rPr>
        <w:t>wystawionej nie wcześniej niż 6 miesięcy przed upływem terminu składania ofert;</w:t>
      </w:r>
    </w:p>
    <w:p w14:paraId="20B7E023" w14:textId="77777777" w:rsidR="004921DA" w:rsidRPr="00B83CC8" w:rsidRDefault="004921DA" w:rsidP="00443C31">
      <w:pPr>
        <w:pStyle w:val="Akapitzlist"/>
        <w:numPr>
          <w:ilvl w:val="0"/>
          <w:numId w:val="27"/>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1E66B9" w14:textId="77777777" w:rsidR="004921DA" w:rsidRPr="00B83CC8" w:rsidRDefault="004921DA" w:rsidP="00443C31">
      <w:pPr>
        <w:pStyle w:val="Akapitzlist"/>
        <w:numPr>
          <w:ilvl w:val="0"/>
          <w:numId w:val="27"/>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57900A" w14:textId="77777777" w:rsidR="004921DA" w:rsidRPr="00B83CC8" w:rsidRDefault="004921DA" w:rsidP="00443C31">
      <w:pPr>
        <w:pStyle w:val="Akapitzlist"/>
        <w:numPr>
          <w:ilvl w:val="0"/>
          <w:numId w:val="27"/>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703D9863" w14:textId="77777777" w:rsidR="004921DA" w:rsidRPr="00B83CC8" w:rsidRDefault="004921DA" w:rsidP="00443C31">
      <w:pPr>
        <w:pStyle w:val="Akapitzlist"/>
        <w:numPr>
          <w:ilvl w:val="0"/>
          <w:numId w:val="27"/>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60BF61E" w14:textId="77777777" w:rsidR="004921DA" w:rsidRPr="00B83CC8" w:rsidRDefault="004921DA" w:rsidP="00443C31">
      <w:pPr>
        <w:pStyle w:val="Akapitzlist"/>
        <w:numPr>
          <w:ilvl w:val="0"/>
          <w:numId w:val="27"/>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oświadczenia Wykonawcy o braku orzeczenia wobec niego tytułem środka zapobiegawczego zakazu ubiegania się o zamówienia publiczne;</w:t>
      </w:r>
    </w:p>
    <w:p w14:paraId="13EDA2F6" w14:textId="77777777" w:rsidR="004921DA" w:rsidRPr="00F24316" w:rsidRDefault="004921DA" w:rsidP="00443C31">
      <w:pPr>
        <w:pStyle w:val="Akapitzlist"/>
        <w:numPr>
          <w:ilvl w:val="0"/>
          <w:numId w:val="27"/>
        </w:numPr>
        <w:tabs>
          <w:tab w:val="left" w:pos="3855"/>
        </w:tabs>
        <w:spacing w:after="40"/>
        <w:ind w:left="851" w:hanging="425"/>
        <w:contextualSpacing w:val="0"/>
        <w:jc w:val="both"/>
        <w:rPr>
          <w:rFonts w:ascii="Tahoma" w:hAnsi="Tahoma" w:cs="Tahoma"/>
          <w:sz w:val="20"/>
          <w:szCs w:val="20"/>
        </w:rPr>
      </w:pPr>
      <w:r w:rsidRPr="00B83CC8">
        <w:rPr>
          <w:rFonts w:ascii="Tahoma" w:hAnsi="Tahoma" w:cs="Tahoma"/>
          <w:sz w:val="20"/>
          <w:szCs w:val="20"/>
        </w:rPr>
        <w:t>oświadczenie wykonawcy o niezaleganiu z opłacaniem podatków i opłat lokalnych, o których mowa w ustawie z dnia 12 stycznia 1991 r. o podatkach i opłatach lokalnych (Dz.U. z 2016 r. poz. 716);</w:t>
      </w:r>
    </w:p>
    <w:p w14:paraId="1E91647A" w14:textId="77777777" w:rsidR="004921DA" w:rsidRPr="000037D5" w:rsidRDefault="004921DA" w:rsidP="004921DA">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xml:space="preserve">, Wykonawca zobowiązany jest złożyć właściwe dokumenty tych podmiotów </w:t>
      </w:r>
      <w:r>
        <w:rPr>
          <w:rFonts w:ascii="Tahoma" w:hAnsi="Tahoma" w:cs="Tahoma"/>
          <w:bCs/>
          <w:sz w:val="20"/>
          <w:szCs w:val="20"/>
        </w:rPr>
        <w:br/>
      </w:r>
      <w:r w:rsidRPr="000037D5">
        <w:rPr>
          <w:rFonts w:ascii="Tahoma" w:hAnsi="Tahoma" w:cs="Tahoma"/>
          <w:bCs/>
          <w:sz w:val="20"/>
          <w:szCs w:val="20"/>
        </w:rPr>
        <w:t>w celu wykazania spełnienia warunków udziału w postępowaniu przez Wykonawcę.</w:t>
      </w:r>
    </w:p>
    <w:p w14:paraId="4AC85D22" w14:textId="77777777" w:rsidR="004921DA" w:rsidRPr="00495F2E" w:rsidRDefault="004921DA" w:rsidP="00443C31">
      <w:pPr>
        <w:pStyle w:val="Akapitzlist"/>
        <w:numPr>
          <w:ilvl w:val="0"/>
          <w:numId w:val="25"/>
        </w:numPr>
        <w:tabs>
          <w:tab w:val="clear" w:pos="2880"/>
          <w:tab w:val="num" w:pos="426"/>
          <w:tab w:val="num" w:pos="2552"/>
        </w:tabs>
        <w:autoSpaceDE w:val="0"/>
        <w:autoSpaceDN w:val="0"/>
        <w:adjustRightInd w:val="0"/>
        <w:spacing w:before="120"/>
        <w:ind w:left="567" w:hanging="567"/>
        <w:contextualSpacing w:val="0"/>
        <w:jc w:val="both"/>
        <w:rPr>
          <w:b/>
          <w:bCs/>
        </w:rPr>
      </w:pPr>
      <w:r w:rsidRPr="00495F2E">
        <w:rPr>
          <w:rFonts w:ascii="Tahoma" w:hAnsi="Tahoma" w:cs="Tahoma"/>
          <w:b/>
          <w:sz w:val="20"/>
          <w:szCs w:val="20"/>
        </w:rPr>
        <w:t>Wymogi szczególne w zakresie dokumentów dotyczących konsorcjum</w:t>
      </w:r>
      <w:r>
        <w:rPr>
          <w:rFonts w:ascii="Tahoma" w:hAnsi="Tahoma" w:cs="Tahoma"/>
          <w:b/>
          <w:sz w:val="20"/>
          <w:szCs w:val="20"/>
        </w:rPr>
        <w:t>.</w:t>
      </w:r>
    </w:p>
    <w:p w14:paraId="03A9BFC4" w14:textId="77777777" w:rsidR="004921DA" w:rsidRPr="00191F69" w:rsidRDefault="004921DA" w:rsidP="004921DA">
      <w:pPr>
        <w:spacing w:after="40"/>
        <w:ind w:left="426"/>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4 </w:t>
      </w:r>
      <w:r>
        <w:rPr>
          <w:rFonts w:ascii="Tahoma" w:hAnsi="Tahoma" w:cs="Tahoma"/>
          <w:sz w:val="20"/>
          <w:szCs w:val="20"/>
        </w:rPr>
        <w:t>li</w:t>
      </w:r>
      <w:r w:rsidRPr="00191F69">
        <w:rPr>
          <w:rFonts w:ascii="Tahoma" w:hAnsi="Tahoma" w:cs="Tahoma"/>
          <w:sz w:val="20"/>
          <w:szCs w:val="20"/>
        </w:rPr>
        <w:t xml:space="preserve">t </w:t>
      </w:r>
      <w:r>
        <w:rPr>
          <w:rFonts w:ascii="Tahoma" w:hAnsi="Tahoma" w:cs="Tahoma"/>
          <w:sz w:val="20"/>
          <w:szCs w:val="20"/>
        </w:rPr>
        <w:t>a) – g)</w:t>
      </w:r>
      <w:r w:rsidRPr="00191F69">
        <w:rPr>
          <w:rFonts w:ascii="Tahoma" w:hAnsi="Tahoma" w:cs="Tahoma"/>
          <w:sz w:val="20"/>
          <w:szCs w:val="20"/>
        </w:rPr>
        <w:t xml:space="preserve"> składa każdy z Wykonawców wspólnie ubiegają</w:t>
      </w:r>
      <w:r>
        <w:rPr>
          <w:rFonts w:ascii="Tahoma" w:hAnsi="Tahoma" w:cs="Tahoma"/>
          <w:sz w:val="20"/>
          <w:szCs w:val="20"/>
        </w:rPr>
        <w:t>cych się o zamówienie. Dokument</w:t>
      </w:r>
      <w:r w:rsidRPr="00191F69">
        <w:rPr>
          <w:rFonts w:ascii="Tahoma" w:hAnsi="Tahoma" w:cs="Tahoma"/>
          <w:sz w:val="20"/>
          <w:szCs w:val="20"/>
        </w:rPr>
        <w:t xml:space="preserve"> wskazan</w:t>
      </w:r>
      <w:r>
        <w:rPr>
          <w:rFonts w:ascii="Tahoma" w:hAnsi="Tahoma" w:cs="Tahoma"/>
          <w:sz w:val="20"/>
          <w:szCs w:val="20"/>
        </w:rPr>
        <w:t>y</w:t>
      </w:r>
      <w:r w:rsidRPr="00191F69">
        <w:rPr>
          <w:rFonts w:ascii="Tahoma" w:hAnsi="Tahoma" w:cs="Tahoma"/>
          <w:sz w:val="20"/>
          <w:szCs w:val="20"/>
        </w:rPr>
        <w:t xml:space="preserve"> w pkt 4 </w:t>
      </w:r>
      <w:r>
        <w:rPr>
          <w:rFonts w:ascii="Tahoma" w:hAnsi="Tahoma" w:cs="Tahoma"/>
          <w:sz w:val="20"/>
          <w:szCs w:val="20"/>
        </w:rPr>
        <w:t>lit</w:t>
      </w:r>
      <w:r w:rsidRPr="00191F69">
        <w:rPr>
          <w:rFonts w:ascii="Tahoma" w:hAnsi="Tahoma" w:cs="Tahoma"/>
          <w:sz w:val="20"/>
          <w:szCs w:val="20"/>
        </w:rPr>
        <w:t xml:space="preserve"> </w:t>
      </w:r>
      <w:r>
        <w:rPr>
          <w:rFonts w:ascii="Tahoma" w:hAnsi="Tahoma" w:cs="Tahoma"/>
          <w:sz w:val="20"/>
          <w:szCs w:val="20"/>
        </w:rPr>
        <w:t>h)</w:t>
      </w:r>
      <w:r w:rsidRPr="00191F69">
        <w:rPr>
          <w:rFonts w:ascii="Tahoma" w:hAnsi="Tahoma" w:cs="Tahoma"/>
          <w:sz w:val="20"/>
          <w:szCs w:val="20"/>
        </w:rPr>
        <w:t xml:space="preserve"> składa ten Wykonawca-członek konsorcjum, który wykazuje spełnienie odpowiedniego warunku udziału w postępowaniu.</w:t>
      </w:r>
    </w:p>
    <w:p w14:paraId="222E7096" w14:textId="77777777" w:rsidR="004921DA" w:rsidRPr="00EC4B6F" w:rsidRDefault="004921DA" w:rsidP="00443C31">
      <w:pPr>
        <w:pStyle w:val="Akapitzlist"/>
        <w:numPr>
          <w:ilvl w:val="0"/>
          <w:numId w:val="25"/>
        </w:numPr>
        <w:tabs>
          <w:tab w:val="clear" w:pos="2880"/>
          <w:tab w:val="num" w:pos="426"/>
        </w:tabs>
        <w:spacing w:before="240" w:after="40"/>
        <w:ind w:left="426" w:hanging="426"/>
        <w:contextualSpacing w:val="0"/>
        <w:jc w:val="both"/>
        <w:rPr>
          <w:rFonts w:ascii="Tahoma" w:hAnsi="Tahoma" w:cs="Tahoma"/>
          <w:sz w:val="20"/>
          <w:szCs w:val="20"/>
        </w:rPr>
      </w:pPr>
      <w:r w:rsidRPr="00EC4B6F">
        <w:rPr>
          <w:rFonts w:ascii="Tahoma" w:hAnsi="Tahoma" w:cs="Tahoma"/>
          <w:b/>
          <w:bCs/>
          <w:sz w:val="20"/>
          <w:szCs w:val="20"/>
        </w:rPr>
        <w:t>Dokumenty Wykonawców spoza Rzeczypospolitej Polskiej</w:t>
      </w:r>
    </w:p>
    <w:p w14:paraId="6AA1EEAD" w14:textId="77777777" w:rsidR="004921DA" w:rsidRPr="00EC4B6F" w:rsidRDefault="004921DA" w:rsidP="00443C31">
      <w:pPr>
        <w:numPr>
          <w:ilvl w:val="0"/>
          <w:numId w:val="22"/>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Jeżeli Wykonawca ma siedzibę lub miejsce zamieszkania poza  terytorium RP, zamiast dokumentów, o których mowa:</w:t>
      </w:r>
    </w:p>
    <w:p w14:paraId="614E47ED" w14:textId="77777777" w:rsidR="004921DA" w:rsidRPr="00EC4B6F" w:rsidRDefault="004921DA" w:rsidP="00443C31">
      <w:pPr>
        <w:numPr>
          <w:ilvl w:val="1"/>
          <w:numId w:val="22"/>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pkt 4 </w:t>
      </w:r>
      <w:r>
        <w:rPr>
          <w:rFonts w:ascii="Tahoma" w:hAnsi="Tahoma" w:cs="Tahoma"/>
          <w:bCs/>
          <w:sz w:val="20"/>
          <w:szCs w:val="20"/>
        </w:rPr>
        <w:t>a</w:t>
      </w:r>
      <w:r w:rsidRPr="00EC4B6F">
        <w:rPr>
          <w:rFonts w:ascii="Tahoma" w:hAnsi="Tahoma" w:cs="Tahoma"/>
          <w:bCs/>
          <w:sz w:val="20"/>
          <w:szCs w:val="20"/>
        </w:rPr>
        <w:t>) – składa informację z odpowiedniego rejestru albo, w przypadku braku takiego rejestru, inny równoważny dokument wydany przez właściwy organ sądowy lub administracyjny kraju, w którym Wykonawca ma siedzibę lub miejsce zamieszkania</w:t>
      </w:r>
      <w:r w:rsidRPr="00EC4B6F">
        <w:rPr>
          <w:rFonts w:ascii="Tahoma" w:hAnsi="Tahoma" w:cs="Tahoma"/>
          <w:sz w:val="20"/>
          <w:szCs w:val="20"/>
        </w:rPr>
        <w:t xml:space="preserve"> </w:t>
      </w:r>
      <w:r w:rsidRPr="00EC4B6F">
        <w:rPr>
          <w:rFonts w:ascii="Tahoma" w:hAnsi="Tahoma" w:cs="Tahoma"/>
          <w:bCs/>
          <w:sz w:val="20"/>
          <w:szCs w:val="20"/>
        </w:rPr>
        <w:t>lub miejsce zamieszkania ma osoba, której dotyczy informacja albo dokument, w zakresie określonym w art. 24 ust. 1 pkt 13, 14 i 21 ustawy Pzp,</w:t>
      </w:r>
    </w:p>
    <w:p w14:paraId="132A2A37" w14:textId="77777777" w:rsidR="004921DA" w:rsidRPr="00EC4B6F" w:rsidRDefault="004921DA" w:rsidP="00443C31">
      <w:pPr>
        <w:numPr>
          <w:ilvl w:val="1"/>
          <w:numId w:val="22"/>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pkt </w:t>
      </w:r>
      <w:r>
        <w:rPr>
          <w:rFonts w:ascii="Tahoma" w:hAnsi="Tahoma" w:cs="Tahoma"/>
          <w:bCs/>
          <w:sz w:val="20"/>
          <w:szCs w:val="20"/>
        </w:rPr>
        <w:t>b</w:t>
      </w:r>
      <w:r w:rsidRPr="00EC4B6F">
        <w:rPr>
          <w:rFonts w:ascii="Tahoma" w:hAnsi="Tahoma" w:cs="Tahoma"/>
          <w:bCs/>
          <w:sz w:val="20"/>
          <w:szCs w:val="20"/>
        </w:rPr>
        <w:t xml:space="preserve">) – </w:t>
      </w:r>
      <w:r w:rsidR="001E769D">
        <w:rPr>
          <w:rFonts w:ascii="Tahoma" w:hAnsi="Tahoma" w:cs="Tahoma"/>
          <w:bCs/>
          <w:sz w:val="20"/>
          <w:szCs w:val="20"/>
        </w:rPr>
        <w:t>d)</w:t>
      </w:r>
      <w:r w:rsidRPr="00EC4B6F">
        <w:rPr>
          <w:rFonts w:ascii="Tahoma" w:hAnsi="Tahoma" w:cs="Tahoma"/>
          <w:bCs/>
          <w:sz w:val="20"/>
          <w:szCs w:val="20"/>
        </w:rPr>
        <w:t xml:space="preserve"> składa dokument lub dokumenty wystawione w kraju, w którym ma siedzibę lub miejsce zamieszkania, potwierdzające odpowiednio, że:</w:t>
      </w:r>
    </w:p>
    <w:p w14:paraId="53A22EA9" w14:textId="77777777" w:rsidR="004921DA" w:rsidRPr="00EC4B6F" w:rsidRDefault="004921DA" w:rsidP="00443C31">
      <w:pPr>
        <w:numPr>
          <w:ilvl w:val="0"/>
          <w:numId w:val="23"/>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FE4E975" w14:textId="77777777" w:rsidR="004921DA" w:rsidRPr="00EC4B6F" w:rsidRDefault="004921DA" w:rsidP="00443C31">
      <w:pPr>
        <w:numPr>
          <w:ilvl w:val="0"/>
          <w:numId w:val="23"/>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otwarto jego likwidacji ani nie ogłoszono upadłości.</w:t>
      </w:r>
    </w:p>
    <w:p w14:paraId="5BDCDBBC" w14:textId="77777777" w:rsidR="004921DA" w:rsidRPr="00EC4B6F" w:rsidRDefault="004921DA" w:rsidP="00443C31">
      <w:pPr>
        <w:numPr>
          <w:ilvl w:val="0"/>
          <w:numId w:val="22"/>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Dokumenty, o których mowa w pkt. 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42E697E9" w14:textId="77777777" w:rsidR="004921DA" w:rsidRPr="00EC4B6F" w:rsidRDefault="004921DA" w:rsidP="00443C31">
      <w:pPr>
        <w:numPr>
          <w:ilvl w:val="0"/>
          <w:numId w:val="22"/>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2) stosuje się. </w:t>
      </w:r>
    </w:p>
    <w:p w14:paraId="235E8C9B" w14:textId="77777777" w:rsidR="004921DA" w:rsidRPr="00EC4B6F" w:rsidRDefault="004921DA" w:rsidP="00443C31">
      <w:pPr>
        <w:numPr>
          <w:ilvl w:val="0"/>
          <w:numId w:val="22"/>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w:t>
      </w:r>
      <w:r w:rsidRPr="00EC4B6F">
        <w:rPr>
          <w:rFonts w:ascii="Tahoma" w:hAnsi="Tahoma" w:cs="Tahoma"/>
          <w:bCs/>
          <w:sz w:val="20"/>
          <w:szCs w:val="20"/>
        </w:rPr>
        <w:lastRenderedPageBreak/>
        <w:t xml:space="preserve">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7D44CA4E" w14:textId="77777777" w:rsidR="004921DA" w:rsidRDefault="004921DA" w:rsidP="00443C31">
      <w:pPr>
        <w:pStyle w:val="Akapitzlist"/>
        <w:numPr>
          <w:ilvl w:val="0"/>
          <w:numId w:val="25"/>
        </w:numPr>
        <w:tabs>
          <w:tab w:val="clear" w:pos="2880"/>
          <w:tab w:val="left" w:pos="1418"/>
        </w:tabs>
        <w:ind w:left="426" w:right="91"/>
        <w:contextualSpacing w:val="0"/>
        <w:jc w:val="both"/>
        <w:rPr>
          <w:rFonts w:ascii="Tahoma" w:hAnsi="Tahoma" w:cs="Tahoma"/>
          <w:sz w:val="20"/>
          <w:szCs w:val="20"/>
        </w:rPr>
      </w:pPr>
      <w:r w:rsidRPr="00EC4B6F">
        <w:rPr>
          <w:rFonts w:ascii="Tahoma" w:hAnsi="Tahoma" w:cs="Tahoma"/>
          <w:sz w:val="20"/>
          <w:szCs w:val="20"/>
        </w:rPr>
        <w:t xml:space="preserve">W zakresie nie uregulowanym SIWZ, zastosowanie mają przepisy rozporządzenia Ministra Rozwoju z dnia 26 lipca 2016 r. w sprawie rodzajów dokumentów, jakich może żądać </w:t>
      </w:r>
      <w:r>
        <w:rPr>
          <w:rFonts w:ascii="Tahoma" w:hAnsi="Tahoma" w:cs="Tahoma"/>
          <w:sz w:val="20"/>
          <w:szCs w:val="20"/>
        </w:rPr>
        <w:t>Z</w:t>
      </w:r>
      <w:r w:rsidRPr="00EC4B6F">
        <w:rPr>
          <w:rFonts w:ascii="Tahoma" w:hAnsi="Tahoma" w:cs="Tahoma"/>
          <w:sz w:val="20"/>
          <w:szCs w:val="20"/>
        </w:rPr>
        <w:t>amawiający od Wykonawcy w postępowaniu o udzielenie zamówienia (Dz. U. z 2016 r., poz. 1126).</w:t>
      </w:r>
    </w:p>
    <w:p w14:paraId="531214C9" w14:textId="77777777" w:rsidR="004921DA" w:rsidRPr="00F44000" w:rsidRDefault="004921DA" w:rsidP="00443C31">
      <w:pPr>
        <w:pStyle w:val="Akapitzlist"/>
        <w:numPr>
          <w:ilvl w:val="0"/>
          <w:numId w:val="25"/>
        </w:numPr>
        <w:tabs>
          <w:tab w:val="clear" w:pos="2880"/>
          <w:tab w:val="num" w:pos="426"/>
          <w:tab w:val="left" w:pos="1418"/>
        </w:tabs>
        <w:ind w:left="426" w:right="91"/>
        <w:contextualSpacing w:val="0"/>
        <w:jc w:val="both"/>
        <w:rPr>
          <w:rFonts w:ascii="Tahoma" w:hAnsi="Tahoma" w:cs="Tahoma"/>
          <w:sz w:val="20"/>
          <w:szCs w:val="20"/>
        </w:rPr>
      </w:pPr>
      <w:r w:rsidRPr="00F44000">
        <w:rPr>
          <w:rFonts w:ascii="Tahoma" w:hAnsi="Tahoma" w:cs="Tahoma"/>
          <w:bCs/>
          <w:sz w:val="20"/>
          <w:szCs w:val="20"/>
        </w:rPr>
        <w:t>Wykonawca nie jest obowiązany do złożenia odpowiednich oświadczeń lub dokumentów, jeżeli:</w:t>
      </w:r>
    </w:p>
    <w:p w14:paraId="77B445FF" w14:textId="77777777" w:rsidR="004921DA" w:rsidRPr="00F44000" w:rsidRDefault="004921DA" w:rsidP="00443C31">
      <w:pPr>
        <w:pStyle w:val="Akapitzlist"/>
        <w:numPr>
          <w:ilvl w:val="0"/>
          <w:numId w:val="26"/>
        </w:numPr>
        <w:autoSpaceDE w:val="0"/>
        <w:autoSpaceDN w:val="0"/>
        <w:adjustRightInd w:val="0"/>
        <w:ind w:left="709" w:hanging="283"/>
        <w:contextualSpacing w:val="0"/>
        <w:jc w:val="both"/>
        <w:rPr>
          <w:rFonts w:ascii="Tahoma" w:hAnsi="Tahoma" w:cs="Tahoma"/>
          <w:bCs/>
          <w:sz w:val="20"/>
          <w:szCs w:val="20"/>
        </w:rPr>
      </w:pPr>
      <w:r w:rsidRPr="00F44000">
        <w:rPr>
          <w:rFonts w:ascii="Tahoma" w:hAnsi="Tahoma" w:cs="Tahoma"/>
          <w:bCs/>
          <w:sz w:val="20"/>
          <w:szCs w:val="20"/>
        </w:rPr>
        <w:t xml:space="preserve">Zamawiający może je uzyskać za pomocą bezpłatnych i ogólnodostępnych baz danych, </w:t>
      </w:r>
      <w:r w:rsidRPr="00F44000">
        <w:rPr>
          <w:rFonts w:ascii="Tahoma" w:hAnsi="Tahoma" w:cs="Tahoma"/>
          <w:bCs/>
          <w:sz w:val="20"/>
          <w:szCs w:val="20"/>
        </w:rPr>
        <w:br/>
        <w:t xml:space="preserve">w szczególności rejestrów publicznych w rozumieniu ustawy z dnia 17 lutego 2005 r. </w:t>
      </w:r>
      <w:r w:rsidRPr="00F44000">
        <w:rPr>
          <w:rFonts w:ascii="Tahoma" w:hAnsi="Tahoma" w:cs="Tahoma"/>
          <w:bCs/>
          <w:sz w:val="20"/>
          <w:szCs w:val="20"/>
        </w:rPr>
        <w:br/>
        <w:t xml:space="preserve">o informatyzacji działalności podmiotów </w:t>
      </w:r>
      <w:r>
        <w:rPr>
          <w:rFonts w:ascii="Tahoma" w:hAnsi="Tahoma" w:cs="Tahoma"/>
          <w:bCs/>
          <w:sz w:val="20"/>
          <w:szCs w:val="20"/>
        </w:rPr>
        <w:t>realizujących zadania publiczne</w:t>
      </w:r>
      <w:r w:rsidRPr="00F44000">
        <w:rPr>
          <w:rFonts w:ascii="Tahoma" w:hAnsi="Tahoma" w:cs="Tahoma"/>
          <w:bCs/>
          <w:sz w:val="20"/>
          <w:szCs w:val="20"/>
        </w:rPr>
        <w:t>;</w:t>
      </w:r>
    </w:p>
    <w:p w14:paraId="59EE45D1" w14:textId="77777777" w:rsidR="004921DA" w:rsidRDefault="004921DA" w:rsidP="00443C31">
      <w:pPr>
        <w:pStyle w:val="Akapitzlist"/>
        <w:numPr>
          <w:ilvl w:val="0"/>
          <w:numId w:val="26"/>
        </w:numPr>
        <w:autoSpaceDE w:val="0"/>
        <w:autoSpaceDN w:val="0"/>
        <w:adjustRightInd w:val="0"/>
        <w:ind w:left="709" w:hanging="283"/>
        <w:contextualSpacing w:val="0"/>
        <w:jc w:val="both"/>
        <w:rPr>
          <w:rFonts w:ascii="Tahoma" w:hAnsi="Tahoma" w:cs="Tahoma"/>
          <w:bCs/>
          <w:sz w:val="20"/>
          <w:szCs w:val="20"/>
        </w:rPr>
      </w:pPr>
      <w:r w:rsidRPr="00F44000">
        <w:rPr>
          <w:rFonts w:ascii="Tahoma" w:hAnsi="Tahoma" w:cs="Tahoma"/>
          <w:bCs/>
          <w:sz w:val="20"/>
          <w:szCs w:val="20"/>
        </w:rPr>
        <w:t>Zamawiający posiada aktualne oświadczenia lub dokumenty dotyczące tego Wykonawcy.</w:t>
      </w:r>
    </w:p>
    <w:p w14:paraId="24F93845" w14:textId="77777777" w:rsidR="001E769D" w:rsidRDefault="001E769D" w:rsidP="001E769D">
      <w:pPr>
        <w:pStyle w:val="Akapitzlist"/>
        <w:autoSpaceDE w:val="0"/>
        <w:autoSpaceDN w:val="0"/>
        <w:adjustRightInd w:val="0"/>
        <w:ind w:left="709"/>
        <w:contextualSpacing w:val="0"/>
        <w:jc w:val="both"/>
        <w:rPr>
          <w:rFonts w:ascii="Tahoma" w:hAnsi="Tahoma" w:cs="Tahoma"/>
          <w:bCs/>
          <w:sz w:val="20"/>
          <w:szCs w:val="20"/>
        </w:rPr>
      </w:pPr>
    </w:p>
    <w:p w14:paraId="07F084A3" w14:textId="77777777" w:rsidR="001E769D" w:rsidRPr="00F24316" w:rsidRDefault="001E769D" w:rsidP="00443C31">
      <w:pPr>
        <w:pStyle w:val="Akapitzlist"/>
        <w:numPr>
          <w:ilvl w:val="0"/>
          <w:numId w:val="29"/>
        </w:numPr>
        <w:spacing w:after="40"/>
        <w:ind w:left="426"/>
        <w:contextualSpacing w:val="0"/>
        <w:jc w:val="both"/>
        <w:rPr>
          <w:rFonts w:ascii="Tahoma" w:hAnsi="Tahoma" w:cs="Tahoma"/>
          <w:b/>
          <w:sz w:val="20"/>
          <w:szCs w:val="20"/>
        </w:rPr>
      </w:pPr>
      <w:r w:rsidRPr="00F24316">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311D2553" w14:textId="77777777" w:rsidR="001E769D"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w:t>
      </w:r>
      <w:r>
        <w:rPr>
          <w:rFonts w:ascii="Tahoma" w:hAnsi="Tahoma" w:cs="Tahoma"/>
          <w:sz w:val="20"/>
          <w:szCs w:val="20"/>
        </w:rPr>
        <w:t>I</w:t>
      </w:r>
      <w:r w:rsidRPr="00EC4B6F">
        <w:rPr>
          <w:rFonts w:ascii="Tahoma" w:hAnsi="Tahoma" w:cs="Tahoma"/>
          <w:sz w:val="20"/>
          <w:szCs w:val="20"/>
        </w:rPr>
        <w:t xml:space="preserve"> niniejszej SIWZ (również w przypadku ich złożenia w wyniku wezwania o którym mowa w art. 26 ust. 3 ustawy P</w:t>
      </w:r>
      <w:r>
        <w:rPr>
          <w:rFonts w:ascii="Tahoma" w:hAnsi="Tahoma" w:cs="Tahoma"/>
          <w:sz w:val="20"/>
          <w:szCs w:val="20"/>
        </w:rPr>
        <w:t>zp</w:t>
      </w:r>
      <w:r w:rsidRPr="00EC4B6F">
        <w:rPr>
          <w:rFonts w:ascii="Tahoma" w:hAnsi="Tahoma" w:cs="Tahoma"/>
          <w:sz w:val="20"/>
          <w:szCs w:val="20"/>
        </w:rPr>
        <w:t>) dla których dopuszczalna jest forma pisemna.</w:t>
      </w:r>
    </w:p>
    <w:p w14:paraId="462DBF43"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Pr>
          <w:rFonts w:ascii="Tahoma" w:hAnsi="Tahoma" w:cs="Tahoma"/>
          <w:sz w:val="20"/>
          <w:szCs w:val="20"/>
        </w:rPr>
        <w:t>Oświadczenia dotyczące wykonawcy i innych podmiotów, na których zdolnościach lub sytuacji polega wykonawca na zasadach określonych w art. 22a ustawy Pzp, składane są w oryginale. Dokumenty, inne niż oświadczenia, o których mowa powyżej, składane są w oryginale lub kopii poświadczonej za zgodność z oryginałem.</w:t>
      </w:r>
    </w:p>
    <w:p w14:paraId="640F4C92"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Po</w:t>
      </w:r>
      <w:r>
        <w:rPr>
          <w:rFonts w:ascii="Tahoma" w:hAnsi="Tahoma" w:cs="Tahoma"/>
          <w:sz w:val="20"/>
          <w:szCs w:val="20"/>
        </w:rPr>
        <w:t>świadczenia</w:t>
      </w:r>
      <w:r w:rsidRPr="00EC4B6F">
        <w:rPr>
          <w:rFonts w:ascii="Tahoma" w:hAnsi="Tahoma" w:cs="Tahoma"/>
          <w:sz w:val="20"/>
          <w:szCs w:val="20"/>
        </w:rPr>
        <w:t xml:space="preserve"> za zgodność z oryginałem dokonywane są w formie pisemnej przez Wykonawcę albo podmiot trzeci albo Wykonawcę wspólnie ubiegającego się o udzielenie zamówienia publicznego - odpowiednio, w zakresie dokumentów, które każdego z nich dotyczą</w:t>
      </w:r>
      <w:r>
        <w:rPr>
          <w:rFonts w:ascii="Tahoma" w:hAnsi="Tahoma" w:cs="Tahoma"/>
          <w:sz w:val="20"/>
          <w:szCs w:val="20"/>
        </w:rPr>
        <w:t xml:space="preserve">. </w:t>
      </w:r>
    </w:p>
    <w:p w14:paraId="39F97812"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32802E1F"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Pr="00EC4B6F">
        <w:rPr>
          <w:rFonts w:ascii="Tahoma" w:hAnsi="Tahoma" w:cs="Tahoma"/>
          <w:b/>
          <w:sz w:val="20"/>
          <w:szCs w:val="20"/>
        </w:rPr>
        <w:t>Urząd do Spraw Cudzoziemców ul. Taborowa 33, 02-699 Warszawa, Wydział Zamówień Publicznych.</w:t>
      </w:r>
    </w:p>
    <w:p w14:paraId="7A761E18"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10" w:history="1">
        <w:r w:rsidRPr="00EC4B6F">
          <w:rPr>
            <w:rStyle w:val="Hipercze"/>
            <w:rFonts w:ascii="Tahoma" w:hAnsi="Tahoma" w:cs="Tahoma"/>
            <w:sz w:val="20"/>
            <w:szCs w:val="20"/>
          </w:rPr>
          <w:t>zamowienia.publiczne@udsc.gov.pl</w:t>
        </w:r>
      </w:hyperlink>
      <w:r w:rsidRPr="00EC4B6F">
        <w:rPr>
          <w:rFonts w:ascii="Tahoma" w:hAnsi="Tahoma" w:cs="Tahoma"/>
          <w:sz w:val="20"/>
          <w:szCs w:val="20"/>
        </w:rPr>
        <w:t xml:space="preserve">, a faksem na </w:t>
      </w:r>
      <w:r>
        <w:rPr>
          <w:rFonts w:ascii="Tahoma" w:hAnsi="Tahoma" w:cs="Tahoma"/>
          <w:sz w:val="20"/>
          <w:szCs w:val="20"/>
        </w:rPr>
        <w:br/>
      </w:r>
      <w:r w:rsidRPr="00EC4B6F">
        <w:rPr>
          <w:rFonts w:ascii="Tahoma" w:hAnsi="Tahoma" w:cs="Tahoma"/>
          <w:sz w:val="20"/>
          <w:szCs w:val="20"/>
        </w:rPr>
        <w:t>nr (22) 6</w:t>
      </w:r>
      <w:r>
        <w:rPr>
          <w:rFonts w:ascii="Tahoma" w:hAnsi="Tahoma" w:cs="Tahoma"/>
          <w:sz w:val="20"/>
          <w:szCs w:val="20"/>
        </w:rPr>
        <w:t>01-44-53</w:t>
      </w:r>
      <w:r w:rsidRPr="00EC4B6F">
        <w:rPr>
          <w:rFonts w:ascii="Tahoma" w:hAnsi="Tahoma" w:cs="Tahoma"/>
          <w:sz w:val="20"/>
          <w:szCs w:val="20"/>
        </w:rPr>
        <w:t>.</w:t>
      </w:r>
    </w:p>
    <w:p w14:paraId="206D7FD3"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23CD73EE"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1BE546BB"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Pr="008618CC">
        <w:rPr>
          <w:rFonts w:ascii="Tahoma" w:hAnsi="Tahoma" w:cs="Tahoma"/>
          <w:b/>
          <w:sz w:val="20"/>
          <w:szCs w:val="20"/>
        </w:rPr>
        <w:t xml:space="preserve">6 </w:t>
      </w:r>
      <w:r w:rsidRPr="00F24316">
        <w:rPr>
          <w:rFonts w:ascii="Tahoma" w:hAnsi="Tahoma" w:cs="Tahoma"/>
          <w:b/>
          <w:sz w:val="20"/>
          <w:szCs w:val="20"/>
        </w:rPr>
        <w:t>dni</w:t>
      </w:r>
      <w:r w:rsidRPr="00EC4B6F">
        <w:rPr>
          <w:rFonts w:ascii="Tahoma" w:hAnsi="Tahoma" w:cs="Tahoma"/>
          <w:sz w:val="20"/>
          <w:szCs w:val="20"/>
        </w:rPr>
        <w:t xml:space="preserve"> przed upływem terminu składania ofert. Jeżeli wniosek </w:t>
      </w:r>
      <w:r>
        <w:rPr>
          <w:rFonts w:ascii="Tahoma" w:hAnsi="Tahoma" w:cs="Tahoma"/>
          <w:sz w:val="20"/>
          <w:szCs w:val="20"/>
        </w:rPr>
        <w:br/>
      </w:r>
      <w:r w:rsidRPr="00EC4B6F">
        <w:rPr>
          <w:rFonts w:ascii="Tahoma" w:hAnsi="Tahoma" w:cs="Tahoma"/>
          <w:sz w:val="20"/>
          <w:szCs w:val="20"/>
        </w:rPr>
        <w:t xml:space="preserve">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5D74289"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 wniosku, o którym mowa w rozdz. VI</w:t>
      </w:r>
      <w:r>
        <w:rPr>
          <w:rFonts w:ascii="Tahoma" w:hAnsi="Tahoma" w:cs="Tahoma"/>
          <w:sz w:val="20"/>
          <w:szCs w:val="20"/>
        </w:rPr>
        <w:t>I</w:t>
      </w:r>
      <w:r w:rsidRPr="00EC4B6F">
        <w:rPr>
          <w:rFonts w:ascii="Tahoma" w:hAnsi="Tahoma" w:cs="Tahoma"/>
          <w:sz w:val="20"/>
          <w:szCs w:val="20"/>
        </w:rPr>
        <w:t xml:space="preserve">I. </w:t>
      </w:r>
      <w:r>
        <w:rPr>
          <w:rFonts w:ascii="Tahoma" w:hAnsi="Tahoma" w:cs="Tahoma"/>
          <w:sz w:val="20"/>
          <w:szCs w:val="20"/>
        </w:rPr>
        <w:t>9</w:t>
      </w:r>
      <w:r w:rsidRPr="00EC4B6F">
        <w:rPr>
          <w:rFonts w:ascii="Tahoma" w:hAnsi="Tahoma" w:cs="Tahoma"/>
          <w:sz w:val="20"/>
          <w:szCs w:val="20"/>
        </w:rPr>
        <w:t xml:space="preserve"> niniejszej SIWZ.</w:t>
      </w:r>
    </w:p>
    <w:p w14:paraId="6E2049FF"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67C3BFBC" w14:textId="77777777" w:rsidR="001E769D" w:rsidRPr="00EC4B6F"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5B9F7220" w14:textId="77777777" w:rsidR="001E769D" w:rsidRDefault="001E769D" w:rsidP="00443C31">
      <w:pPr>
        <w:numPr>
          <w:ilvl w:val="0"/>
          <w:numId w:val="28"/>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Osobą uprawnioną przez Zamawiającego do porozumiewania się z Wykonawcami jest:</w:t>
      </w:r>
    </w:p>
    <w:p w14:paraId="0EEA25DF" w14:textId="77777777" w:rsidR="001E769D" w:rsidRPr="001E769D" w:rsidRDefault="001E769D" w:rsidP="001E769D">
      <w:pPr>
        <w:tabs>
          <w:tab w:val="left" w:pos="426"/>
        </w:tabs>
        <w:spacing w:after="40"/>
        <w:ind w:left="426"/>
        <w:jc w:val="both"/>
        <w:rPr>
          <w:rFonts w:ascii="Tahoma" w:hAnsi="Tahoma" w:cs="Tahoma"/>
          <w:sz w:val="20"/>
          <w:szCs w:val="20"/>
        </w:rPr>
      </w:pPr>
      <w:r w:rsidRPr="001E769D">
        <w:rPr>
          <w:rFonts w:ascii="Tahoma" w:hAnsi="Tahoma" w:cs="Tahoma"/>
          <w:sz w:val="20"/>
          <w:szCs w:val="20"/>
        </w:rPr>
        <w:t>Pani</w:t>
      </w:r>
      <w:r w:rsidRPr="001E769D">
        <w:rPr>
          <w:rFonts w:ascii="Tahoma" w:hAnsi="Tahoma" w:cs="Tahoma"/>
          <w:b/>
          <w:sz w:val="20"/>
          <w:szCs w:val="20"/>
        </w:rPr>
        <w:t xml:space="preserve"> Justyna Mamaj - </w:t>
      </w:r>
      <w:r w:rsidRPr="001E769D">
        <w:rPr>
          <w:rFonts w:ascii="Tahoma" w:hAnsi="Tahoma" w:cs="Tahoma"/>
          <w:b/>
          <w:sz w:val="20"/>
          <w:szCs w:val="20"/>
          <w:lang w:val="en-US"/>
        </w:rPr>
        <w:t>fax (22) 60-144-53;</w:t>
      </w:r>
    </w:p>
    <w:p w14:paraId="47BB933C" w14:textId="77777777" w:rsidR="001E769D" w:rsidRPr="001E769D" w:rsidRDefault="001E769D" w:rsidP="001E769D">
      <w:pPr>
        <w:tabs>
          <w:tab w:val="left" w:pos="851"/>
        </w:tabs>
        <w:spacing w:after="40"/>
        <w:ind w:left="426"/>
        <w:jc w:val="both"/>
        <w:rPr>
          <w:rFonts w:ascii="Tahoma" w:hAnsi="Tahoma" w:cs="Tahoma"/>
          <w:b/>
          <w:sz w:val="20"/>
          <w:szCs w:val="20"/>
          <w:lang w:val="en-US"/>
        </w:rPr>
      </w:pPr>
      <w:r w:rsidRPr="00EC4B6F">
        <w:rPr>
          <w:rFonts w:ascii="Tahoma" w:hAnsi="Tahoma" w:cs="Tahoma"/>
          <w:b/>
          <w:sz w:val="20"/>
          <w:szCs w:val="20"/>
          <w:lang w:val="en-US"/>
        </w:rPr>
        <w:t xml:space="preserve">e-mail: </w:t>
      </w:r>
      <w:hyperlink r:id="rId11" w:history="1">
        <w:r w:rsidRPr="00EC4B6F">
          <w:rPr>
            <w:rStyle w:val="Hipercze"/>
            <w:rFonts w:ascii="Tahoma" w:hAnsi="Tahoma" w:cs="Tahoma"/>
            <w:b/>
            <w:sz w:val="20"/>
            <w:szCs w:val="20"/>
            <w:lang w:val="en-US"/>
          </w:rPr>
          <w:t>zamowienia.publiczne@udsc.gov.pl</w:t>
        </w:r>
      </w:hyperlink>
      <w:r w:rsidRPr="00EC4B6F">
        <w:rPr>
          <w:rFonts w:ascii="Tahoma" w:hAnsi="Tahoma" w:cs="Tahoma"/>
          <w:b/>
          <w:sz w:val="20"/>
          <w:szCs w:val="20"/>
          <w:lang w:val="en-US"/>
        </w:rPr>
        <w:t>.</w:t>
      </w:r>
    </w:p>
    <w:p w14:paraId="6E93375C" w14:textId="7F7EA6FE" w:rsidR="00BD6C05" w:rsidRPr="008101E1" w:rsidRDefault="001E769D" w:rsidP="008101E1">
      <w:pPr>
        <w:pStyle w:val="Akapitzlist"/>
        <w:autoSpaceDE w:val="0"/>
        <w:autoSpaceDN w:val="0"/>
        <w:adjustRightInd w:val="0"/>
        <w:ind w:left="426"/>
        <w:contextualSpacing w:val="0"/>
        <w:jc w:val="both"/>
        <w:rPr>
          <w:rFonts w:ascii="Tahoma" w:hAnsi="Tahoma" w:cs="Tahoma"/>
          <w:bCs/>
          <w:sz w:val="20"/>
          <w:szCs w:val="20"/>
        </w:rPr>
      </w:pPr>
      <w:r w:rsidRPr="00EC4B6F">
        <w:rPr>
          <w:rFonts w:ascii="Tahoma" w:hAnsi="Tahoma" w:cs="Tahoma"/>
          <w:sz w:val="20"/>
          <w:szCs w:val="20"/>
        </w:rPr>
        <w:lastRenderedPageBreak/>
        <w:t>Jednocześnie Zamawiający informuje, że przepisy ustawy Pzp nie pozwalają na jakikolwiek inny kontakt - zarówno z Zamawiającym jak i osobą uprawnioną do porozumiewania się z Wykonawcami - niż wskazany w niniejszym rozdziale SIWZ. Oznacza to, że Zamawiający nie będzie reagował na inne formy kontaktowania się z nim, w szczególności na kontakt telefoniczny lub/i osobisty w swojej siedzibie.</w:t>
      </w:r>
    </w:p>
    <w:p w14:paraId="77E6FFDE" w14:textId="77777777" w:rsidR="00BD6C05" w:rsidRPr="00761378" w:rsidRDefault="00BD6C05" w:rsidP="00761378">
      <w:pPr>
        <w:pStyle w:val="Akapitzlist"/>
        <w:autoSpaceDE w:val="0"/>
        <w:autoSpaceDN w:val="0"/>
        <w:adjustRightInd w:val="0"/>
        <w:ind w:left="426"/>
        <w:contextualSpacing w:val="0"/>
        <w:jc w:val="both"/>
        <w:rPr>
          <w:rFonts w:ascii="Tahoma" w:hAnsi="Tahoma" w:cs="Tahoma"/>
          <w:bCs/>
          <w:sz w:val="20"/>
          <w:szCs w:val="20"/>
        </w:rPr>
      </w:pPr>
    </w:p>
    <w:p w14:paraId="2A0B2D8E" w14:textId="77777777" w:rsidR="001E769D" w:rsidRPr="00EC4B6F" w:rsidRDefault="001E769D" w:rsidP="00443C31">
      <w:pPr>
        <w:pStyle w:val="pkt1"/>
        <w:numPr>
          <w:ilvl w:val="0"/>
          <w:numId w:val="31"/>
        </w:numPr>
        <w:tabs>
          <w:tab w:val="left" w:pos="426"/>
        </w:tabs>
        <w:spacing w:before="0" w:after="40"/>
        <w:ind w:left="426"/>
        <w:rPr>
          <w:rFonts w:ascii="Tahoma" w:hAnsi="Tahoma" w:cs="Tahoma"/>
          <w:b/>
          <w:sz w:val="20"/>
        </w:rPr>
      </w:pPr>
      <w:r w:rsidRPr="00EC4B6F">
        <w:rPr>
          <w:rFonts w:ascii="Tahoma" w:hAnsi="Tahoma" w:cs="Tahoma"/>
          <w:b/>
          <w:sz w:val="20"/>
        </w:rPr>
        <w:t>Wymagania dotyczące wadium</w:t>
      </w:r>
      <w:r w:rsidRPr="00EC4B6F">
        <w:rPr>
          <w:rFonts w:ascii="Tahoma" w:hAnsi="Tahoma" w:cs="Tahoma"/>
          <w:b/>
          <w:sz w:val="20"/>
          <w:lang w:val="en-US"/>
        </w:rPr>
        <w:t>.</w:t>
      </w:r>
    </w:p>
    <w:p w14:paraId="09DF5B30" w14:textId="77777777" w:rsidR="001E769D" w:rsidRPr="007318EF" w:rsidRDefault="001E769D" w:rsidP="00443C31">
      <w:pPr>
        <w:numPr>
          <w:ilvl w:val="3"/>
          <w:numId w:val="30"/>
        </w:numPr>
        <w:tabs>
          <w:tab w:val="clear" w:pos="2880"/>
          <w:tab w:val="num" w:pos="426"/>
        </w:tabs>
        <w:spacing w:after="40"/>
        <w:ind w:left="425" w:hanging="425"/>
        <w:jc w:val="both"/>
        <w:rPr>
          <w:rFonts w:ascii="Tahoma" w:hAnsi="Tahoma" w:cs="Tahoma"/>
          <w:sz w:val="20"/>
        </w:rPr>
      </w:pPr>
      <w:r w:rsidRPr="007318EF">
        <w:rPr>
          <w:rFonts w:ascii="Tahoma" w:hAnsi="Tahoma" w:cs="Tahoma"/>
          <w:sz w:val="20"/>
          <w:szCs w:val="20"/>
        </w:rPr>
        <w:t xml:space="preserve">Wykonawca zobowiązany jest wnieść wadium przed upływem terminu składania ofert, </w:t>
      </w:r>
      <w:r w:rsidRPr="007318EF">
        <w:rPr>
          <w:rFonts w:ascii="Tahoma" w:hAnsi="Tahoma" w:cs="Tahoma"/>
          <w:sz w:val="20"/>
          <w:szCs w:val="20"/>
        </w:rPr>
        <w:br/>
        <w:t xml:space="preserve">w </w:t>
      </w:r>
      <w:r w:rsidR="007318EF" w:rsidRPr="007318EF">
        <w:rPr>
          <w:rFonts w:ascii="Tahoma" w:hAnsi="Tahoma" w:cs="Tahoma"/>
          <w:sz w:val="20"/>
          <w:szCs w:val="20"/>
        </w:rPr>
        <w:t>wysokości</w:t>
      </w:r>
      <w:r w:rsidRPr="007318EF">
        <w:rPr>
          <w:rFonts w:ascii="Tahoma" w:hAnsi="Tahoma" w:cs="Tahoma"/>
          <w:sz w:val="20"/>
          <w:szCs w:val="20"/>
        </w:rPr>
        <w:t xml:space="preserve"> </w:t>
      </w:r>
      <w:r w:rsidR="007318EF" w:rsidRPr="00F16F8F">
        <w:rPr>
          <w:rFonts w:ascii="Tahoma" w:hAnsi="Tahoma" w:cs="Tahoma"/>
          <w:b/>
          <w:sz w:val="20"/>
          <w:szCs w:val="20"/>
          <w:u w:val="single"/>
        </w:rPr>
        <w:t>5 000,00 zł.</w:t>
      </w:r>
    </w:p>
    <w:p w14:paraId="58B9E633" w14:textId="77777777" w:rsidR="001E769D" w:rsidRPr="00EC4B6F" w:rsidRDefault="001E769D" w:rsidP="00443C31">
      <w:pPr>
        <w:numPr>
          <w:ilvl w:val="3"/>
          <w:numId w:val="30"/>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Wadium może być wniesione w:</w:t>
      </w:r>
    </w:p>
    <w:p w14:paraId="6EC12158" w14:textId="77777777" w:rsidR="001E769D" w:rsidRPr="00EC4B6F" w:rsidRDefault="001E769D" w:rsidP="00443C31">
      <w:pPr>
        <w:numPr>
          <w:ilvl w:val="1"/>
          <w:numId w:val="33"/>
        </w:numPr>
        <w:spacing w:after="40"/>
        <w:ind w:left="851" w:hanging="425"/>
        <w:jc w:val="both"/>
        <w:rPr>
          <w:rFonts w:ascii="Tahoma" w:hAnsi="Tahoma" w:cs="Tahoma"/>
          <w:sz w:val="20"/>
          <w:szCs w:val="20"/>
        </w:rPr>
      </w:pPr>
      <w:r w:rsidRPr="00EC4B6F">
        <w:rPr>
          <w:rFonts w:ascii="Tahoma" w:hAnsi="Tahoma" w:cs="Tahoma"/>
          <w:sz w:val="20"/>
          <w:szCs w:val="20"/>
        </w:rPr>
        <w:t>pieniądzu;</w:t>
      </w:r>
    </w:p>
    <w:p w14:paraId="02291F9D" w14:textId="77777777" w:rsidR="001E769D" w:rsidRPr="00EC4B6F" w:rsidRDefault="001E769D" w:rsidP="00443C31">
      <w:pPr>
        <w:numPr>
          <w:ilvl w:val="1"/>
          <w:numId w:val="33"/>
        </w:numPr>
        <w:spacing w:after="40"/>
        <w:ind w:left="851"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7EAE7A36" w14:textId="77777777" w:rsidR="001E769D" w:rsidRPr="00EC4B6F" w:rsidRDefault="001E769D" w:rsidP="00443C31">
      <w:pPr>
        <w:numPr>
          <w:ilvl w:val="1"/>
          <w:numId w:val="33"/>
        </w:numPr>
        <w:spacing w:after="40"/>
        <w:ind w:left="851" w:hanging="425"/>
        <w:jc w:val="both"/>
        <w:rPr>
          <w:rFonts w:ascii="Tahoma" w:hAnsi="Tahoma" w:cs="Tahoma"/>
          <w:sz w:val="20"/>
          <w:szCs w:val="20"/>
        </w:rPr>
      </w:pPr>
      <w:r w:rsidRPr="00EC4B6F">
        <w:rPr>
          <w:rFonts w:ascii="Tahoma" w:hAnsi="Tahoma" w:cs="Tahoma"/>
          <w:sz w:val="20"/>
          <w:szCs w:val="20"/>
        </w:rPr>
        <w:t>gwarancjach bankowych;</w:t>
      </w:r>
    </w:p>
    <w:p w14:paraId="069361F5" w14:textId="77777777" w:rsidR="001E769D" w:rsidRPr="00EC4B6F" w:rsidRDefault="001E769D" w:rsidP="00443C31">
      <w:pPr>
        <w:numPr>
          <w:ilvl w:val="1"/>
          <w:numId w:val="33"/>
        </w:numPr>
        <w:spacing w:after="40"/>
        <w:ind w:left="851" w:hanging="425"/>
        <w:jc w:val="both"/>
        <w:rPr>
          <w:rFonts w:ascii="Tahoma" w:hAnsi="Tahoma" w:cs="Tahoma"/>
          <w:sz w:val="20"/>
          <w:szCs w:val="20"/>
        </w:rPr>
      </w:pPr>
      <w:r w:rsidRPr="00EC4B6F">
        <w:rPr>
          <w:rFonts w:ascii="Tahoma" w:hAnsi="Tahoma" w:cs="Tahoma"/>
          <w:sz w:val="20"/>
          <w:szCs w:val="20"/>
        </w:rPr>
        <w:t>gwarancjach ubezpieczeniowych;</w:t>
      </w:r>
    </w:p>
    <w:p w14:paraId="5F21B39E" w14:textId="77777777" w:rsidR="001E769D" w:rsidRPr="00EC4B6F" w:rsidRDefault="001E769D" w:rsidP="00443C31">
      <w:pPr>
        <w:numPr>
          <w:ilvl w:val="1"/>
          <w:numId w:val="33"/>
        </w:numPr>
        <w:spacing w:after="40"/>
        <w:ind w:left="851"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w:t>
      </w:r>
      <w:r>
        <w:rPr>
          <w:rFonts w:ascii="Tahoma" w:hAnsi="Tahoma" w:cs="Tahoma"/>
          <w:sz w:val="20"/>
          <w:szCs w:val="20"/>
        </w:rPr>
        <w:br/>
      </w:r>
      <w:r w:rsidRPr="00EC4B6F">
        <w:rPr>
          <w:rFonts w:ascii="Tahoma" w:hAnsi="Tahoma" w:cs="Tahoma"/>
          <w:sz w:val="20"/>
          <w:szCs w:val="20"/>
        </w:rPr>
        <w:t xml:space="preserve">z dnia 9 listopada 2000 r. o utworzeniu Polskiej Agencji Rozwoju Przedsiębiorczości </w:t>
      </w:r>
      <w:r>
        <w:rPr>
          <w:rFonts w:ascii="Tahoma" w:hAnsi="Tahoma" w:cs="Tahoma"/>
          <w:sz w:val="20"/>
          <w:szCs w:val="20"/>
        </w:rPr>
        <w:br/>
      </w:r>
      <w:r w:rsidRPr="00EC4B6F">
        <w:rPr>
          <w:rFonts w:ascii="Tahoma" w:hAnsi="Tahoma" w:cs="Tahoma"/>
          <w:sz w:val="20"/>
          <w:szCs w:val="20"/>
        </w:rPr>
        <w:t>(Dz. U. z 2016 r. poz. 359).</w:t>
      </w:r>
    </w:p>
    <w:p w14:paraId="2AF49668" w14:textId="77777777" w:rsidR="00785B11" w:rsidRPr="00785B11" w:rsidRDefault="001E769D" w:rsidP="00785B11">
      <w:pPr>
        <w:jc w:val="center"/>
        <w:rPr>
          <w:rFonts w:ascii="Tahoma" w:hAnsi="Tahoma" w:cs="Tahoma"/>
          <w:b/>
          <w:i/>
          <w:sz w:val="20"/>
          <w:szCs w:val="20"/>
        </w:rPr>
      </w:pPr>
      <w:r w:rsidRPr="00EC4B6F">
        <w:rPr>
          <w:rFonts w:ascii="Tahoma" w:hAnsi="Tahoma" w:cs="Tahoma"/>
          <w:sz w:val="20"/>
          <w:szCs w:val="20"/>
        </w:rPr>
        <w:t xml:space="preserve">Wadium w formie pieniądza należy wnieść przelewem na konto w </w:t>
      </w:r>
      <w:r w:rsidRPr="00EC4B6F">
        <w:rPr>
          <w:rFonts w:ascii="Tahoma" w:hAnsi="Tahoma" w:cs="Tahoma"/>
          <w:bCs/>
          <w:sz w:val="20"/>
          <w:szCs w:val="20"/>
        </w:rPr>
        <w:t xml:space="preserve">Narodowym Banku Polskim O/O Warszawa, </w:t>
      </w:r>
      <w:r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na przelewie: </w:t>
      </w:r>
      <w:r w:rsidRPr="00785B11">
        <w:rPr>
          <w:rFonts w:ascii="Tahoma" w:hAnsi="Tahoma" w:cs="Tahoma"/>
          <w:i/>
          <w:sz w:val="20"/>
          <w:szCs w:val="20"/>
        </w:rPr>
        <w:t>„</w:t>
      </w:r>
      <w:r w:rsidRPr="00785B11">
        <w:rPr>
          <w:rFonts w:ascii="Tahoma" w:hAnsi="Tahoma" w:cs="Tahoma"/>
          <w:b/>
          <w:i/>
          <w:sz w:val="20"/>
          <w:szCs w:val="20"/>
        </w:rPr>
        <w:t xml:space="preserve">Wadium w </w:t>
      </w:r>
      <w:r w:rsidR="00785B11">
        <w:rPr>
          <w:rFonts w:ascii="Tahoma" w:hAnsi="Tahoma" w:cs="Tahoma"/>
          <w:b/>
          <w:i/>
          <w:sz w:val="20"/>
          <w:szCs w:val="20"/>
        </w:rPr>
        <w:t xml:space="preserve">postępowaniu </w:t>
      </w:r>
      <w:r w:rsidR="00785B11" w:rsidRPr="00785B11">
        <w:rPr>
          <w:rFonts w:ascii="Tahoma" w:hAnsi="Tahoma" w:cs="Tahoma"/>
          <w:b/>
          <w:i/>
          <w:sz w:val="20"/>
          <w:szCs w:val="20"/>
        </w:rPr>
        <w:t xml:space="preserve">na dostawę bonów towarowych na potrzeby </w:t>
      </w:r>
      <w:r w:rsidR="00785B11" w:rsidRPr="00785B11">
        <w:rPr>
          <w:rFonts w:ascii="Tahoma" w:hAnsi="Tahoma" w:cs="Tahoma"/>
          <w:b/>
          <w:i/>
          <w:sz w:val="20"/>
          <w:szCs w:val="20"/>
        </w:rPr>
        <w:br/>
        <w:t>Urzędu do Spraw Cudzoziemców”</w:t>
      </w:r>
    </w:p>
    <w:p w14:paraId="043ADDBD" w14:textId="77777777" w:rsidR="001E769D" w:rsidRPr="00EC4B6F" w:rsidRDefault="001E769D" w:rsidP="00443C31">
      <w:pPr>
        <w:numPr>
          <w:ilvl w:val="3"/>
          <w:numId w:val="30"/>
        </w:numPr>
        <w:tabs>
          <w:tab w:val="clear" w:pos="2880"/>
        </w:tabs>
        <w:spacing w:before="120" w:after="40"/>
        <w:ind w:left="425" w:hanging="425"/>
        <w:jc w:val="both"/>
        <w:rPr>
          <w:rFonts w:ascii="Tahoma" w:hAnsi="Tahoma" w:cs="Tahoma"/>
          <w:sz w:val="20"/>
          <w:szCs w:val="20"/>
        </w:rPr>
      </w:pPr>
      <w:r w:rsidRPr="00EC4B6F">
        <w:rPr>
          <w:rFonts w:ascii="Tahoma" w:hAnsi="Tahoma" w:cs="Tahoma"/>
          <w:sz w:val="20"/>
          <w:szCs w:val="20"/>
        </w:rPr>
        <w:t xml:space="preserve">Skuteczne wniesienie wadium w pieniądzu następuje z chwilą uznania środków pieniężnych na rachunku bankowym Zamawiającego, o którym mowa w rozdz. </w:t>
      </w:r>
      <w:r>
        <w:rPr>
          <w:rFonts w:ascii="Tahoma" w:hAnsi="Tahoma" w:cs="Tahoma"/>
          <w:sz w:val="20"/>
          <w:szCs w:val="20"/>
        </w:rPr>
        <w:t>IX</w:t>
      </w:r>
      <w:r w:rsidRPr="00EC4B6F">
        <w:rPr>
          <w:rFonts w:ascii="Tahoma" w:hAnsi="Tahoma" w:cs="Tahoma"/>
          <w:sz w:val="20"/>
          <w:szCs w:val="20"/>
        </w:rPr>
        <w:t>. 3 niniejszej SIWZ, przed upływem terminu składania ofert (tj. przed upływem dnia i godziny wyznaczonej jako ostateczny termin składania ofert).</w:t>
      </w:r>
    </w:p>
    <w:p w14:paraId="615959D9" w14:textId="77777777" w:rsidR="001E769D" w:rsidRPr="00EC4B6F" w:rsidRDefault="001E769D" w:rsidP="00443C31">
      <w:pPr>
        <w:numPr>
          <w:ilvl w:val="3"/>
          <w:numId w:val="30"/>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3BD8D0E5" w14:textId="77777777" w:rsidR="001E769D" w:rsidRPr="00EC4B6F" w:rsidRDefault="001E769D" w:rsidP="00443C31">
      <w:pPr>
        <w:numPr>
          <w:ilvl w:val="1"/>
          <w:numId w:val="32"/>
        </w:numPr>
        <w:tabs>
          <w:tab w:val="clear" w:pos="1440"/>
        </w:tabs>
        <w:spacing w:after="40"/>
        <w:ind w:left="851"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07D2ACB9" w14:textId="77777777" w:rsidR="001E769D" w:rsidRPr="00EC4B6F" w:rsidRDefault="001E769D" w:rsidP="00443C31">
      <w:pPr>
        <w:numPr>
          <w:ilvl w:val="1"/>
          <w:numId w:val="32"/>
        </w:numPr>
        <w:tabs>
          <w:tab w:val="clear" w:pos="1440"/>
        </w:tabs>
        <w:spacing w:after="40"/>
        <w:ind w:left="851"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3838EC48" w14:textId="77777777" w:rsidR="001E769D" w:rsidRPr="00EC4B6F" w:rsidRDefault="001E769D" w:rsidP="00443C31">
      <w:pPr>
        <w:numPr>
          <w:ilvl w:val="3"/>
          <w:numId w:val="30"/>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Pr>
          <w:rFonts w:ascii="Tahoma" w:hAnsi="Tahoma" w:cs="Tahoma"/>
          <w:sz w:val="20"/>
          <w:szCs w:val="20"/>
        </w:rPr>
        <w:t>w art. 46 ust. 4a i 5 ustawy Pzp</w:t>
      </w:r>
      <w:r w:rsidRPr="00EC4B6F">
        <w:rPr>
          <w:rFonts w:ascii="Tahoma" w:hAnsi="Tahoma" w:cs="Tahoma"/>
          <w:sz w:val="20"/>
          <w:szCs w:val="20"/>
        </w:rPr>
        <w:t>.</w:t>
      </w:r>
    </w:p>
    <w:p w14:paraId="7ACD4D09" w14:textId="77777777" w:rsidR="001E769D" w:rsidRPr="00EC4B6F" w:rsidRDefault="001E769D" w:rsidP="00443C31">
      <w:pPr>
        <w:numPr>
          <w:ilvl w:val="3"/>
          <w:numId w:val="30"/>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Oferta wykonawcy,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31114C07" w14:textId="77777777" w:rsidR="001E769D" w:rsidRPr="00EC4B6F" w:rsidRDefault="001E769D" w:rsidP="00443C31">
      <w:pPr>
        <w:numPr>
          <w:ilvl w:val="3"/>
          <w:numId w:val="30"/>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Okoliczności i zasady zwrotu wadium, jego przepadku określa ustawa P</w:t>
      </w:r>
      <w:r>
        <w:rPr>
          <w:rFonts w:ascii="Tahoma" w:hAnsi="Tahoma" w:cs="Tahoma"/>
          <w:sz w:val="20"/>
          <w:szCs w:val="20"/>
        </w:rPr>
        <w:t>zp</w:t>
      </w:r>
      <w:r w:rsidRPr="00EC4B6F">
        <w:rPr>
          <w:rFonts w:ascii="Tahoma" w:hAnsi="Tahoma" w:cs="Tahoma"/>
          <w:sz w:val="20"/>
          <w:szCs w:val="20"/>
        </w:rPr>
        <w:t>.</w:t>
      </w:r>
    </w:p>
    <w:p w14:paraId="7F9E88D3" w14:textId="77777777" w:rsidR="001E769D" w:rsidRPr="00EC4B6F" w:rsidRDefault="001E769D" w:rsidP="001E769D">
      <w:pPr>
        <w:spacing w:after="40"/>
        <w:ind w:left="426"/>
        <w:jc w:val="both"/>
        <w:rPr>
          <w:rFonts w:ascii="Tahoma" w:hAnsi="Tahoma" w:cs="Tahoma"/>
          <w:sz w:val="20"/>
          <w:szCs w:val="20"/>
        </w:rPr>
      </w:pPr>
    </w:p>
    <w:p w14:paraId="7FF3F026" w14:textId="77777777" w:rsidR="001E769D" w:rsidRPr="00F24316" w:rsidRDefault="001E769D" w:rsidP="00443C31">
      <w:pPr>
        <w:pStyle w:val="Akapitzlist"/>
        <w:numPr>
          <w:ilvl w:val="0"/>
          <w:numId w:val="31"/>
        </w:numPr>
        <w:spacing w:after="40"/>
        <w:ind w:left="426"/>
        <w:contextualSpacing w:val="0"/>
        <w:jc w:val="both"/>
        <w:rPr>
          <w:rFonts w:ascii="Tahoma" w:hAnsi="Tahoma" w:cs="Tahoma"/>
          <w:b/>
          <w:sz w:val="20"/>
          <w:szCs w:val="20"/>
        </w:rPr>
      </w:pPr>
      <w:r w:rsidRPr="00F24316">
        <w:rPr>
          <w:rFonts w:ascii="Tahoma" w:hAnsi="Tahoma" w:cs="Tahoma"/>
          <w:b/>
          <w:sz w:val="20"/>
          <w:szCs w:val="20"/>
        </w:rPr>
        <w:t>Termin związania ofertą.</w:t>
      </w:r>
    </w:p>
    <w:p w14:paraId="4C50D86A" w14:textId="77777777" w:rsidR="001E769D" w:rsidRPr="00EC4B6F" w:rsidRDefault="001E769D" w:rsidP="00443C31">
      <w:pPr>
        <w:numPr>
          <w:ilvl w:val="0"/>
          <w:numId w:val="34"/>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Pr="00EC4B6F">
        <w:rPr>
          <w:rFonts w:ascii="Tahoma" w:hAnsi="Tahoma" w:cs="Tahoma"/>
          <w:b/>
          <w:sz w:val="20"/>
          <w:szCs w:val="20"/>
        </w:rPr>
        <w:t>60 dni</w:t>
      </w:r>
      <w:r w:rsidRPr="00EC4B6F">
        <w:rPr>
          <w:rFonts w:ascii="Tahoma" w:hAnsi="Tahoma" w:cs="Tahoma"/>
          <w:sz w:val="20"/>
          <w:szCs w:val="20"/>
        </w:rPr>
        <w:t>. Bieg terminu związania ofertą rozpoczyna się wraz z upływem terminu składania ofert.</w:t>
      </w:r>
    </w:p>
    <w:p w14:paraId="548B4907" w14:textId="77777777" w:rsidR="001E769D" w:rsidRPr="00EC4B6F" w:rsidRDefault="001E769D" w:rsidP="00443C31">
      <w:pPr>
        <w:numPr>
          <w:ilvl w:val="0"/>
          <w:numId w:val="34"/>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E7D684E" w14:textId="77777777" w:rsidR="001E769D" w:rsidRPr="00EC4B6F" w:rsidRDefault="001E769D" w:rsidP="00443C31">
      <w:pPr>
        <w:numPr>
          <w:ilvl w:val="0"/>
          <w:numId w:val="34"/>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2C178594" w14:textId="77777777" w:rsidR="001E769D" w:rsidRDefault="001E769D" w:rsidP="00443C31">
      <w:pPr>
        <w:numPr>
          <w:ilvl w:val="0"/>
          <w:numId w:val="34"/>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D6C4161" w14:textId="77777777" w:rsidR="001E769D" w:rsidRPr="00F44000" w:rsidRDefault="001E769D" w:rsidP="001E769D">
      <w:pPr>
        <w:pStyle w:val="Akapitzlist"/>
        <w:autoSpaceDE w:val="0"/>
        <w:autoSpaceDN w:val="0"/>
        <w:adjustRightInd w:val="0"/>
        <w:ind w:left="426"/>
        <w:contextualSpacing w:val="0"/>
        <w:jc w:val="both"/>
        <w:rPr>
          <w:rFonts w:ascii="Tahoma" w:hAnsi="Tahoma" w:cs="Tahoma"/>
          <w:bCs/>
          <w:sz w:val="20"/>
          <w:szCs w:val="20"/>
        </w:rPr>
      </w:pPr>
    </w:p>
    <w:p w14:paraId="5D14EC12" w14:textId="77777777" w:rsidR="00785B11" w:rsidRPr="00F24316" w:rsidRDefault="00785B11" w:rsidP="00443C31">
      <w:pPr>
        <w:pStyle w:val="Akapitzlist"/>
        <w:numPr>
          <w:ilvl w:val="0"/>
          <w:numId w:val="35"/>
        </w:numPr>
        <w:tabs>
          <w:tab w:val="left" w:pos="426"/>
        </w:tabs>
        <w:spacing w:after="40"/>
        <w:ind w:left="567"/>
        <w:contextualSpacing w:val="0"/>
        <w:jc w:val="both"/>
        <w:rPr>
          <w:rFonts w:ascii="Tahoma" w:hAnsi="Tahoma" w:cs="Tahoma"/>
          <w:b/>
          <w:sz w:val="20"/>
          <w:szCs w:val="20"/>
        </w:rPr>
      </w:pPr>
      <w:r w:rsidRPr="00F24316">
        <w:rPr>
          <w:rFonts w:ascii="Tahoma" w:hAnsi="Tahoma" w:cs="Tahoma"/>
          <w:b/>
          <w:sz w:val="20"/>
          <w:szCs w:val="20"/>
        </w:rPr>
        <w:t>Opis sposobu przygotowywania ofert.</w:t>
      </w:r>
    </w:p>
    <w:p w14:paraId="06B15379" w14:textId="77777777" w:rsidR="00785B11" w:rsidRPr="00EC4B6F" w:rsidRDefault="00785B11" w:rsidP="00443C31">
      <w:pPr>
        <w:numPr>
          <w:ilvl w:val="0"/>
          <w:numId w:val="36"/>
        </w:numPr>
        <w:tabs>
          <w:tab w:val="clear" w:pos="723"/>
          <w:tab w:val="left" w:pos="426"/>
          <w:tab w:val="left" w:pos="480"/>
        </w:tabs>
        <w:spacing w:after="40"/>
        <w:ind w:left="426" w:hanging="426"/>
        <w:jc w:val="both"/>
        <w:rPr>
          <w:rFonts w:ascii="Tahoma" w:hAnsi="Tahoma" w:cs="Tahoma"/>
          <w:sz w:val="20"/>
          <w:szCs w:val="20"/>
        </w:rPr>
      </w:pPr>
      <w:r w:rsidRPr="00EC4B6F">
        <w:rPr>
          <w:rFonts w:ascii="Tahoma" w:hAnsi="Tahoma" w:cs="Tahoma"/>
          <w:sz w:val="20"/>
          <w:szCs w:val="20"/>
        </w:rPr>
        <w:t xml:space="preserve">Oferta musi zawierać następujące oświadczenia i dokumenty: </w:t>
      </w:r>
    </w:p>
    <w:p w14:paraId="5BDBEFC5" w14:textId="77777777" w:rsidR="00785B11" w:rsidRPr="004A16E2" w:rsidRDefault="00785B11" w:rsidP="00443C31">
      <w:pPr>
        <w:numPr>
          <w:ilvl w:val="2"/>
          <w:numId w:val="37"/>
        </w:numPr>
        <w:tabs>
          <w:tab w:val="clear" w:pos="2340"/>
          <w:tab w:val="left" w:pos="851"/>
        </w:tabs>
        <w:spacing w:after="40"/>
        <w:ind w:left="851" w:hanging="425"/>
        <w:jc w:val="both"/>
        <w:rPr>
          <w:rFonts w:ascii="Tahoma" w:hAnsi="Tahoma" w:cs="Tahoma"/>
          <w:b/>
          <w:sz w:val="20"/>
          <w:szCs w:val="20"/>
        </w:rPr>
      </w:pPr>
      <w:r w:rsidRPr="008618CC">
        <w:rPr>
          <w:rFonts w:ascii="Tahoma" w:hAnsi="Tahoma" w:cs="Tahoma"/>
          <w:sz w:val="20"/>
          <w:szCs w:val="20"/>
        </w:rPr>
        <w:lastRenderedPageBreak/>
        <w:t xml:space="preserve">wypełniony </w:t>
      </w:r>
      <w:r w:rsidRPr="008618CC">
        <w:rPr>
          <w:rFonts w:ascii="Tahoma" w:hAnsi="Tahoma" w:cs="Tahoma"/>
          <w:b/>
          <w:sz w:val="20"/>
          <w:szCs w:val="20"/>
        </w:rPr>
        <w:t>formula</w:t>
      </w:r>
      <w:r w:rsidRPr="004A16E2">
        <w:rPr>
          <w:rFonts w:ascii="Tahoma" w:hAnsi="Tahoma" w:cs="Tahoma"/>
          <w:b/>
          <w:sz w:val="20"/>
          <w:szCs w:val="20"/>
        </w:rPr>
        <w:t>rz ofertowy</w:t>
      </w:r>
      <w:r w:rsidRPr="004A16E2">
        <w:rPr>
          <w:rFonts w:ascii="Tahoma" w:hAnsi="Tahoma" w:cs="Tahoma"/>
          <w:sz w:val="20"/>
          <w:szCs w:val="20"/>
        </w:rPr>
        <w:t xml:space="preserve"> sporządzony z wykorzystaniem </w:t>
      </w:r>
      <w:r w:rsidRPr="008618CC">
        <w:rPr>
          <w:rFonts w:ascii="Tahoma" w:hAnsi="Tahoma" w:cs="Tahoma"/>
          <w:sz w:val="20"/>
          <w:szCs w:val="20"/>
        </w:rPr>
        <w:t>wzor</w:t>
      </w:r>
      <w:r>
        <w:rPr>
          <w:rFonts w:ascii="Tahoma" w:hAnsi="Tahoma" w:cs="Tahoma"/>
          <w:sz w:val="20"/>
          <w:szCs w:val="20"/>
        </w:rPr>
        <w:t>u</w:t>
      </w:r>
      <w:r w:rsidRPr="008618CC">
        <w:rPr>
          <w:rFonts w:ascii="Tahoma" w:hAnsi="Tahoma" w:cs="Tahoma"/>
          <w:sz w:val="20"/>
          <w:szCs w:val="20"/>
        </w:rPr>
        <w:t xml:space="preserve"> </w:t>
      </w:r>
      <w:r w:rsidRPr="004A16E2">
        <w:rPr>
          <w:rFonts w:ascii="Tahoma" w:hAnsi="Tahoma" w:cs="Tahoma"/>
          <w:sz w:val="20"/>
          <w:szCs w:val="20"/>
        </w:rPr>
        <w:t>stanowiąc</w:t>
      </w:r>
      <w:r>
        <w:rPr>
          <w:rFonts w:ascii="Tahoma" w:hAnsi="Tahoma" w:cs="Tahoma"/>
          <w:sz w:val="20"/>
          <w:szCs w:val="20"/>
        </w:rPr>
        <w:t xml:space="preserve">ego </w:t>
      </w:r>
      <w:r w:rsidRPr="00524DA1">
        <w:rPr>
          <w:rFonts w:ascii="Tahoma" w:hAnsi="Tahoma" w:cs="Tahoma"/>
          <w:b/>
          <w:sz w:val="20"/>
          <w:szCs w:val="20"/>
        </w:rPr>
        <w:t xml:space="preserve">Załącznik nr </w:t>
      </w:r>
      <w:r w:rsidR="00524DA1" w:rsidRPr="00524DA1">
        <w:rPr>
          <w:rFonts w:ascii="Tahoma" w:hAnsi="Tahoma" w:cs="Tahoma"/>
          <w:b/>
          <w:sz w:val="20"/>
          <w:szCs w:val="20"/>
        </w:rPr>
        <w:t>1</w:t>
      </w:r>
      <w:r>
        <w:rPr>
          <w:rFonts w:ascii="Tahoma" w:hAnsi="Tahoma" w:cs="Tahoma"/>
          <w:b/>
          <w:sz w:val="20"/>
          <w:szCs w:val="20"/>
        </w:rPr>
        <w:t xml:space="preserve"> </w:t>
      </w:r>
      <w:r w:rsidRPr="008618CC">
        <w:rPr>
          <w:rFonts w:ascii="Tahoma" w:hAnsi="Tahoma" w:cs="Tahoma"/>
          <w:sz w:val="20"/>
          <w:szCs w:val="20"/>
        </w:rPr>
        <w:t>do SIWZ, zawierający w szczególności: wskazanie oferowanego przedmiotu zamówienia, łączną cenę ofertową brutto, zobowiązanie dotyczące terminu realizacji zamówienia, warunków płatno</w:t>
      </w:r>
      <w:r w:rsidRPr="004A16E2">
        <w:rPr>
          <w:rFonts w:ascii="Tahoma" w:hAnsi="Tahoma" w:cs="Tahoma"/>
          <w:sz w:val="20"/>
          <w:szCs w:val="20"/>
        </w:rPr>
        <w:t xml:space="preserve">ści, oświadczenie o okresie związania ofertą oraz </w:t>
      </w:r>
      <w:r w:rsidRPr="00F24316">
        <w:rPr>
          <w:rFonts w:ascii="Tahoma" w:hAnsi="Tahoma" w:cs="Tahoma"/>
          <w:sz w:val="20"/>
          <w:szCs w:val="20"/>
        </w:rPr>
        <w:br/>
      </w:r>
      <w:r w:rsidRPr="008618CC">
        <w:rPr>
          <w:rFonts w:ascii="Tahoma" w:hAnsi="Tahoma" w:cs="Tahoma"/>
          <w:sz w:val="20"/>
          <w:szCs w:val="20"/>
        </w:rPr>
        <w:t>o akceptacji wszystkich postanowień SIWZ i wzoru umowy bez zastrzeżeń, a także informację którą część zamówienia Wykonawca zamierza powierzyć podwykonawcy;</w:t>
      </w:r>
    </w:p>
    <w:p w14:paraId="1F8A35DB" w14:textId="77777777" w:rsidR="00785B11" w:rsidRPr="00E3768B" w:rsidRDefault="00785B11" w:rsidP="00443C31">
      <w:pPr>
        <w:widowControl w:val="0"/>
        <w:numPr>
          <w:ilvl w:val="3"/>
          <w:numId w:val="38"/>
        </w:numPr>
        <w:suppressAutoHyphens/>
        <w:autoSpaceDE w:val="0"/>
        <w:spacing w:after="160" w:line="259" w:lineRule="auto"/>
        <w:ind w:left="851" w:hanging="425"/>
        <w:contextualSpacing/>
        <w:jc w:val="both"/>
        <w:rPr>
          <w:rFonts w:ascii="Tahoma" w:eastAsia="Calibri" w:hAnsi="Tahoma" w:cs="Tahoma"/>
          <w:color w:val="000000"/>
          <w:sz w:val="20"/>
          <w:szCs w:val="20"/>
          <w:lang w:eastAsia="en-US"/>
        </w:rPr>
      </w:pPr>
      <w:r w:rsidRPr="004A16E2">
        <w:rPr>
          <w:rFonts w:ascii="Tahoma" w:eastAsia="Calibri" w:hAnsi="Tahoma" w:cs="Tahoma"/>
          <w:bCs/>
          <w:sz w:val="20"/>
          <w:szCs w:val="20"/>
          <w:lang w:eastAsia="en-US"/>
        </w:rPr>
        <w:t>oświadczenie/-a</w:t>
      </w:r>
      <w:r w:rsidRPr="008618CC">
        <w:rPr>
          <w:rFonts w:ascii="Tahoma" w:eastAsia="Calibri" w:hAnsi="Tahoma" w:cs="Tahoma"/>
          <w:color w:val="000000"/>
          <w:sz w:val="20"/>
          <w:szCs w:val="20"/>
          <w:lang w:eastAsia="en-US"/>
        </w:rPr>
        <w:t xml:space="preserve"> </w:t>
      </w:r>
      <w:r w:rsidRPr="008618CC">
        <w:rPr>
          <w:rFonts w:ascii="Tahoma" w:eastAsia="Calibri" w:hAnsi="Tahoma" w:cs="Tahoma"/>
          <w:bCs/>
          <w:sz w:val="20"/>
          <w:szCs w:val="20"/>
          <w:lang w:eastAsia="en-US"/>
        </w:rPr>
        <w:t xml:space="preserve">złożone na formularzu </w:t>
      </w:r>
      <w:r w:rsidRPr="00F24316">
        <w:rPr>
          <w:rFonts w:ascii="Tahoma" w:eastAsia="Calibri" w:hAnsi="Tahoma" w:cs="Tahoma"/>
          <w:b/>
          <w:bCs/>
          <w:sz w:val="20"/>
          <w:szCs w:val="20"/>
          <w:lang w:eastAsia="en-US"/>
        </w:rPr>
        <w:t>Jednolitego Europejskiego Dokumentu Zamówienia (JEDZ)</w:t>
      </w:r>
      <w:r w:rsidRPr="008618CC">
        <w:rPr>
          <w:rFonts w:ascii="Tahoma" w:eastAsia="Calibri" w:hAnsi="Tahoma" w:cs="Tahoma"/>
          <w:bCs/>
          <w:sz w:val="20"/>
          <w:szCs w:val="20"/>
          <w:lang w:eastAsia="en-US"/>
        </w:rPr>
        <w:t xml:space="preserve">, sporządzone zgodnie z wzorem standardowego formularza </w:t>
      </w:r>
      <w:r w:rsidRPr="00524DA1">
        <w:rPr>
          <w:rFonts w:ascii="Tahoma" w:eastAsia="Calibri" w:hAnsi="Tahoma" w:cs="Tahoma"/>
          <w:bCs/>
          <w:sz w:val="20"/>
          <w:szCs w:val="20"/>
          <w:lang w:eastAsia="en-US"/>
        </w:rPr>
        <w:t>określonego w rozporządzeniu wykonawczym Komisji Europejskiej (</w:t>
      </w:r>
      <w:r w:rsidRPr="00524DA1">
        <w:rPr>
          <w:rFonts w:ascii="Tahoma" w:eastAsia="Calibri" w:hAnsi="Tahoma" w:cs="Tahoma"/>
          <w:b/>
          <w:bCs/>
          <w:sz w:val="20"/>
          <w:szCs w:val="20"/>
          <w:lang w:eastAsia="en-US"/>
        </w:rPr>
        <w:t>Załącznik nr 2 do SIWZ</w:t>
      </w:r>
      <w:r w:rsidRPr="00524DA1">
        <w:rPr>
          <w:rFonts w:ascii="Tahoma" w:eastAsia="Calibri" w:hAnsi="Tahoma" w:cs="Tahoma"/>
          <w:bCs/>
          <w:sz w:val="20"/>
          <w:szCs w:val="20"/>
          <w:lang w:eastAsia="en-US"/>
        </w:rPr>
        <w:t>)</w:t>
      </w:r>
      <w:r w:rsidRPr="00524DA1">
        <w:rPr>
          <w:rFonts w:ascii="Tahoma" w:eastAsia="Calibri" w:hAnsi="Tahoma" w:cs="Tahoma"/>
          <w:color w:val="000000"/>
          <w:sz w:val="20"/>
          <w:szCs w:val="20"/>
          <w:lang w:eastAsia="en-US"/>
        </w:rPr>
        <w:t xml:space="preserve">. </w:t>
      </w:r>
      <w:r w:rsidRPr="00524DA1">
        <w:rPr>
          <w:rFonts w:ascii="Tahoma" w:eastAsia="Calibri" w:hAnsi="Tahoma" w:cs="Tahoma"/>
          <w:sz w:val="20"/>
          <w:szCs w:val="20"/>
          <w:lang w:eastAsia="en-US"/>
        </w:rPr>
        <w:t>Przy wypełnianiu formularza JEDZ Wykonawca</w:t>
      </w:r>
      <w:r w:rsidRPr="00E3768B">
        <w:rPr>
          <w:rFonts w:ascii="Tahoma" w:eastAsia="Calibri" w:hAnsi="Tahoma" w:cs="Tahoma"/>
          <w:sz w:val="20"/>
          <w:szCs w:val="20"/>
          <w:lang w:eastAsia="en-US"/>
        </w:rPr>
        <w:t xml:space="preserve"> może skorzystać z instrukcji jego wypełniania zamieszczonej przez Urząd Zamówień Publicznych na stronie internetowej pod adresem: </w:t>
      </w:r>
      <w:hyperlink r:id="rId12" w:history="1">
        <w:r w:rsidRPr="00E3768B">
          <w:rPr>
            <w:rStyle w:val="Hipercze"/>
            <w:rFonts w:ascii="Tahoma" w:eastAsia="Calibri" w:hAnsi="Tahoma" w:cs="Tahoma"/>
            <w:sz w:val="20"/>
            <w:szCs w:val="20"/>
            <w:lang w:eastAsia="en-US"/>
          </w:rPr>
          <w:t>https://www.uzp.gov.pl/baza-wiedzy/jednolity-europejski-dokument-zamowienia</w:t>
        </w:r>
      </w:hyperlink>
      <w:r w:rsidRPr="00E3768B">
        <w:rPr>
          <w:rFonts w:ascii="Tahoma" w:eastAsia="Calibri" w:hAnsi="Tahoma" w:cs="Tahoma"/>
          <w:sz w:val="20"/>
          <w:szCs w:val="20"/>
          <w:lang w:eastAsia="en-US"/>
        </w:rPr>
        <w:t xml:space="preserve"> </w:t>
      </w:r>
    </w:p>
    <w:p w14:paraId="1440CB82" w14:textId="77777777" w:rsidR="00785B11" w:rsidRPr="00F24316" w:rsidRDefault="00785B11" w:rsidP="00785B11">
      <w:pPr>
        <w:widowControl w:val="0"/>
        <w:suppressAutoHyphens/>
        <w:autoSpaceDE w:val="0"/>
        <w:ind w:left="851"/>
        <w:contextualSpacing/>
        <w:jc w:val="both"/>
        <w:rPr>
          <w:rFonts w:ascii="Tahoma" w:eastAsia="Calibri" w:hAnsi="Tahoma" w:cs="Tahoma"/>
          <w:b/>
          <w:sz w:val="20"/>
          <w:szCs w:val="20"/>
          <w:lang w:eastAsia="en-US"/>
        </w:rPr>
      </w:pPr>
      <w:r w:rsidRPr="00F24316">
        <w:rPr>
          <w:rFonts w:ascii="Tahoma" w:eastAsia="Calibri" w:hAnsi="Tahoma" w:cs="Tahoma"/>
          <w:b/>
          <w:sz w:val="20"/>
          <w:szCs w:val="20"/>
          <w:lang w:eastAsia="en-US"/>
        </w:rPr>
        <w:t xml:space="preserve">Formularz wypełniony odpowiednio do zapisów niniejszej SIWZ należy wydrukować, podpisać przez osobę/y do tego upoważnioną/e i załączyć do oferty. </w:t>
      </w:r>
    </w:p>
    <w:p w14:paraId="14CBEF81" w14:textId="77777777" w:rsidR="00785B11" w:rsidRPr="004A16E2" w:rsidRDefault="00785B11" w:rsidP="00785B11">
      <w:pPr>
        <w:widowControl w:val="0"/>
        <w:suppressAutoHyphens/>
        <w:autoSpaceDE w:val="0"/>
        <w:ind w:left="851"/>
        <w:contextualSpacing/>
        <w:jc w:val="both"/>
        <w:rPr>
          <w:rFonts w:ascii="Tahoma" w:eastAsia="Calibri" w:hAnsi="Tahoma" w:cs="Tahoma"/>
          <w:sz w:val="20"/>
          <w:szCs w:val="20"/>
          <w:lang w:eastAsia="en-US"/>
        </w:rPr>
      </w:pPr>
      <w:r w:rsidRPr="008618CC">
        <w:rPr>
          <w:rFonts w:ascii="Tahoma" w:eastAsia="Calibri" w:hAnsi="Tahoma" w:cs="Tahoma"/>
          <w:sz w:val="20"/>
          <w:szCs w:val="20"/>
          <w:lang w:eastAsia="en-US"/>
        </w:rPr>
        <w:t>Dokumenty potwierdzające informacje zawarte w JEDZ składne są na późniejszym etapie, zgodnie z zapisami rozdziału VI</w:t>
      </w:r>
      <w:r w:rsidRPr="00F24316">
        <w:rPr>
          <w:rFonts w:ascii="Tahoma" w:eastAsia="Calibri" w:hAnsi="Tahoma" w:cs="Tahoma"/>
          <w:sz w:val="20"/>
          <w:szCs w:val="20"/>
          <w:lang w:eastAsia="en-US"/>
        </w:rPr>
        <w:t>I</w:t>
      </w:r>
      <w:r w:rsidRPr="008618CC">
        <w:rPr>
          <w:rFonts w:ascii="Tahoma" w:eastAsia="Calibri" w:hAnsi="Tahoma" w:cs="Tahoma"/>
          <w:sz w:val="20"/>
          <w:szCs w:val="20"/>
          <w:lang w:eastAsia="en-US"/>
        </w:rPr>
        <w:t xml:space="preserve"> pkt 4 i </w:t>
      </w:r>
      <w:r>
        <w:rPr>
          <w:rFonts w:ascii="Tahoma" w:eastAsia="Calibri" w:hAnsi="Tahoma" w:cs="Tahoma"/>
          <w:sz w:val="20"/>
          <w:szCs w:val="20"/>
          <w:lang w:eastAsia="en-US"/>
        </w:rPr>
        <w:t>6</w:t>
      </w:r>
      <w:r w:rsidRPr="004A16E2">
        <w:rPr>
          <w:rFonts w:ascii="Tahoma" w:eastAsia="Calibri" w:hAnsi="Tahoma" w:cs="Tahoma"/>
          <w:sz w:val="20"/>
          <w:szCs w:val="20"/>
          <w:lang w:eastAsia="en-US"/>
        </w:rPr>
        <w:t>;</w:t>
      </w:r>
    </w:p>
    <w:p w14:paraId="6EAFE0F5" w14:textId="77777777" w:rsidR="00785B11" w:rsidRPr="008618CC" w:rsidRDefault="00785B11" w:rsidP="00443C31">
      <w:pPr>
        <w:widowControl w:val="0"/>
        <w:numPr>
          <w:ilvl w:val="3"/>
          <w:numId w:val="38"/>
        </w:numPr>
        <w:suppressAutoHyphens/>
        <w:autoSpaceDE w:val="0"/>
        <w:spacing w:after="160" w:line="259" w:lineRule="auto"/>
        <w:ind w:left="851" w:hanging="425"/>
        <w:contextualSpacing/>
        <w:jc w:val="both"/>
        <w:rPr>
          <w:rFonts w:ascii="Tahoma" w:eastAsia="Calibri" w:hAnsi="Tahoma" w:cs="Tahoma"/>
          <w:bCs/>
          <w:sz w:val="20"/>
          <w:szCs w:val="20"/>
          <w:lang w:eastAsia="en-US"/>
        </w:rPr>
      </w:pPr>
      <w:r w:rsidRPr="00F24316">
        <w:rPr>
          <w:rFonts w:ascii="Tahoma" w:eastAsia="Calibri" w:hAnsi="Tahoma" w:cs="Tahoma"/>
          <w:b/>
          <w:bCs/>
          <w:sz w:val="20"/>
          <w:szCs w:val="20"/>
          <w:lang w:eastAsia="en-US"/>
        </w:rPr>
        <w:t>pełnomocnictwo</w:t>
      </w:r>
      <w:r w:rsidRPr="008618CC">
        <w:rPr>
          <w:rFonts w:ascii="Tahoma" w:eastAsia="Calibri" w:hAnsi="Tahoma" w:cs="Tahoma"/>
          <w:bCs/>
          <w:sz w:val="20"/>
          <w:szCs w:val="20"/>
          <w:lang w:eastAsia="en-US"/>
        </w:rPr>
        <w:t xml:space="preserve"> do reprezentowania Wykonawcy (wykonawców występujących wspólnie), </w:t>
      </w:r>
      <w:r w:rsidRPr="00F24316">
        <w:rPr>
          <w:rFonts w:ascii="Tahoma" w:eastAsia="Calibri" w:hAnsi="Tahoma" w:cs="Tahoma"/>
          <w:bCs/>
          <w:sz w:val="20"/>
          <w:szCs w:val="20"/>
          <w:lang w:eastAsia="en-US"/>
        </w:rPr>
        <w:br/>
      </w:r>
      <w:r w:rsidRPr="008618CC">
        <w:rPr>
          <w:rFonts w:ascii="Tahoma" w:eastAsia="Calibri" w:hAnsi="Tahoma" w:cs="Tahoma"/>
          <w:bCs/>
          <w:sz w:val="20"/>
          <w:szCs w:val="20"/>
          <w:lang w:eastAsia="en-US"/>
        </w:rPr>
        <w:t>o ile ofertę składa pełnomocnik,</w:t>
      </w:r>
    </w:p>
    <w:p w14:paraId="6C560093" w14:textId="77777777" w:rsidR="00785B11" w:rsidRPr="00761378" w:rsidRDefault="00785B11" w:rsidP="00443C31">
      <w:pPr>
        <w:widowControl w:val="0"/>
        <w:numPr>
          <w:ilvl w:val="3"/>
          <w:numId w:val="38"/>
        </w:numPr>
        <w:suppressAutoHyphens/>
        <w:autoSpaceDE w:val="0"/>
        <w:spacing w:after="160" w:line="259" w:lineRule="auto"/>
        <w:ind w:left="851" w:hanging="425"/>
        <w:contextualSpacing/>
        <w:jc w:val="both"/>
        <w:rPr>
          <w:rFonts w:ascii="Tahoma" w:eastAsia="Calibri" w:hAnsi="Tahoma" w:cs="Tahoma"/>
          <w:i/>
          <w:sz w:val="20"/>
          <w:szCs w:val="20"/>
          <w:lang w:eastAsia="en-US"/>
        </w:rPr>
      </w:pPr>
      <w:r w:rsidRPr="00F24316">
        <w:rPr>
          <w:rFonts w:ascii="Tahoma" w:eastAsia="Calibri" w:hAnsi="Tahoma" w:cs="Tahoma"/>
          <w:b/>
          <w:bCs/>
          <w:sz w:val="20"/>
          <w:szCs w:val="20"/>
          <w:lang w:eastAsia="en-US"/>
        </w:rPr>
        <w:t>zobowiązanie innego podmiotu</w:t>
      </w:r>
      <w:r w:rsidRPr="008618CC">
        <w:rPr>
          <w:rFonts w:ascii="Tahoma" w:eastAsia="Calibri" w:hAnsi="Tahoma" w:cs="Tahoma"/>
          <w:bCs/>
          <w:sz w:val="20"/>
          <w:szCs w:val="20"/>
          <w:lang w:eastAsia="en-US"/>
        </w:rPr>
        <w:t xml:space="preserve">, o którym mowa w rozdziale V pkt 3) – jeżeli Wykonawca </w:t>
      </w:r>
      <w:r w:rsidRPr="00524DA1">
        <w:rPr>
          <w:rFonts w:ascii="Tahoma" w:eastAsia="Calibri" w:hAnsi="Tahoma" w:cs="Tahoma"/>
          <w:bCs/>
          <w:sz w:val="20"/>
          <w:szCs w:val="20"/>
          <w:lang w:eastAsia="en-US"/>
        </w:rPr>
        <w:t>polega na zasobach</w:t>
      </w:r>
      <w:r w:rsidRPr="00524DA1">
        <w:rPr>
          <w:rFonts w:ascii="Tahoma" w:eastAsia="Calibri" w:hAnsi="Tahoma" w:cs="Tahoma"/>
          <w:sz w:val="20"/>
          <w:szCs w:val="20"/>
          <w:lang w:eastAsia="en-US"/>
        </w:rPr>
        <w:t xml:space="preserve"> innego podmiotu w zakresie określonym w rozdziale V pkt 4) – zgodnie </w:t>
      </w:r>
      <w:r w:rsidRPr="00524DA1">
        <w:rPr>
          <w:rFonts w:ascii="Tahoma" w:eastAsia="Calibri" w:hAnsi="Tahoma" w:cs="Tahoma"/>
          <w:sz w:val="20"/>
          <w:szCs w:val="20"/>
          <w:lang w:eastAsia="en-US"/>
        </w:rPr>
        <w:br/>
        <w:t xml:space="preserve">z </w:t>
      </w:r>
      <w:r w:rsidRPr="00524DA1">
        <w:rPr>
          <w:rFonts w:ascii="Tahoma" w:eastAsia="Calibri" w:hAnsi="Tahoma" w:cs="Tahoma"/>
          <w:b/>
          <w:sz w:val="20"/>
          <w:szCs w:val="20"/>
          <w:lang w:eastAsia="en-US"/>
        </w:rPr>
        <w:t>Załącznikiem nr 4</w:t>
      </w:r>
      <w:r w:rsidRPr="00524DA1">
        <w:rPr>
          <w:rFonts w:ascii="Tahoma" w:eastAsia="Calibri" w:hAnsi="Tahoma" w:cs="Tahoma"/>
          <w:sz w:val="20"/>
          <w:szCs w:val="20"/>
          <w:lang w:eastAsia="en-US"/>
        </w:rPr>
        <w:t xml:space="preserve"> do</w:t>
      </w:r>
      <w:r w:rsidRPr="00F24316">
        <w:rPr>
          <w:rFonts w:ascii="Tahoma" w:eastAsia="Calibri" w:hAnsi="Tahoma" w:cs="Tahoma"/>
          <w:sz w:val="20"/>
          <w:szCs w:val="20"/>
          <w:lang w:eastAsia="en-US"/>
        </w:rPr>
        <w:t xml:space="preserve"> SIWZ.</w:t>
      </w:r>
    </w:p>
    <w:p w14:paraId="3A61050F" w14:textId="77777777" w:rsidR="00761378" w:rsidRPr="00722974" w:rsidRDefault="00761378" w:rsidP="00443C31">
      <w:pPr>
        <w:widowControl w:val="0"/>
        <w:numPr>
          <w:ilvl w:val="3"/>
          <w:numId w:val="38"/>
        </w:numPr>
        <w:suppressAutoHyphens/>
        <w:autoSpaceDE w:val="0"/>
        <w:spacing w:after="160" w:line="259" w:lineRule="auto"/>
        <w:ind w:left="851" w:hanging="425"/>
        <w:contextualSpacing/>
        <w:jc w:val="both"/>
        <w:rPr>
          <w:rFonts w:ascii="Tahoma" w:eastAsia="Calibri" w:hAnsi="Tahoma" w:cs="Tahoma"/>
          <w:i/>
          <w:sz w:val="20"/>
          <w:szCs w:val="20"/>
          <w:lang w:eastAsia="en-US"/>
        </w:rPr>
      </w:pPr>
      <w:r w:rsidRPr="00722974">
        <w:rPr>
          <w:rFonts w:ascii="Tahoma" w:eastAsia="Calibri" w:hAnsi="Tahoma" w:cs="Tahoma"/>
          <w:b/>
          <w:bCs/>
          <w:sz w:val="20"/>
          <w:szCs w:val="20"/>
          <w:lang w:eastAsia="en-US"/>
        </w:rPr>
        <w:t>wykaz sklepów (punktów) zgodnie z rozdziałem III pkt 13 SIWZ.</w:t>
      </w:r>
    </w:p>
    <w:p w14:paraId="370BDB74" w14:textId="77777777" w:rsidR="00785B11" w:rsidRPr="00EC4B6F" w:rsidRDefault="00785B11" w:rsidP="00443C31">
      <w:pPr>
        <w:numPr>
          <w:ilvl w:val="0"/>
          <w:numId w:val="36"/>
        </w:numPr>
        <w:tabs>
          <w:tab w:val="clear" w:pos="723"/>
          <w:tab w:val="num" w:pos="426"/>
          <w:tab w:val="left" w:pos="851"/>
        </w:tabs>
        <w:spacing w:after="40"/>
        <w:ind w:left="426"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5CEEC429"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F24316">
        <w:rPr>
          <w:rFonts w:ascii="Tahoma" w:hAnsi="Tahoma" w:cs="Tahoma"/>
          <w:b/>
          <w:sz w:val="20"/>
          <w:szCs w:val="20"/>
        </w:rPr>
        <w:t>pełnomocnictwo w oryginale lub kopii poświadczonej notarialnie</w:t>
      </w:r>
      <w:r w:rsidRPr="00EC4B6F">
        <w:rPr>
          <w:rFonts w:ascii="Tahoma" w:hAnsi="Tahoma" w:cs="Tahoma"/>
          <w:sz w:val="20"/>
          <w:szCs w:val="20"/>
        </w:rPr>
        <w:t>.</w:t>
      </w:r>
    </w:p>
    <w:p w14:paraId="4EE83CA0"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3E6A96E6"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Wykonawca ma prawo złożyć tylko jedną ofertę. Złożenie większej liczby ofert spowoduje odrzucenie wszystkich ofert złożonych przez danego Wykonawcę.</w:t>
      </w:r>
    </w:p>
    <w:p w14:paraId="1A2BC80E"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Treść złożonej oferty musi odpowiadać treści SIWZ.</w:t>
      </w:r>
    </w:p>
    <w:p w14:paraId="1CA6740A"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38BE6AE4"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7C177CB3"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2C17D0FF"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Ofertę należy złożyć w zamkniętej kopercie, w siedzibie Zamawiającego i oznakować w następujący sposób:</w:t>
      </w:r>
    </w:p>
    <w:p w14:paraId="28B984C1" w14:textId="77777777" w:rsidR="00785B11" w:rsidRPr="008618CC" w:rsidRDefault="00785B11" w:rsidP="00785B11">
      <w:pPr>
        <w:spacing w:after="40"/>
        <w:jc w:val="center"/>
        <w:rPr>
          <w:rFonts w:ascii="Tahoma" w:hAnsi="Tahoma" w:cs="Tahoma"/>
          <w:b/>
          <w:sz w:val="20"/>
          <w:szCs w:val="20"/>
        </w:rPr>
      </w:pPr>
      <w:r w:rsidRPr="008618CC">
        <w:rPr>
          <w:rFonts w:ascii="Tahoma" w:hAnsi="Tahoma" w:cs="Tahoma"/>
          <w:b/>
          <w:sz w:val="20"/>
          <w:szCs w:val="20"/>
        </w:rPr>
        <w:t>Urząd do Spraw Cudzoziemców</w:t>
      </w:r>
    </w:p>
    <w:p w14:paraId="7026A9D7" w14:textId="77777777" w:rsidR="00785B11" w:rsidRPr="008618CC" w:rsidRDefault="00785B11" w:rsidP="00785B11">
      <w:pPr>
        <w:spacing w:after="40"/>
        <w:jc w:val="center"/>
        <w:rPr>
          <w:rFonts w:ascii="Tahoma" w:hAnsi="Tahoma" w:cs="Tahoma"/>
          <w:b/>
          <w:sz w:val="20"/>
          <w:szCs w:val="20"/>
        </w:rPr>
      </w:pPr>
      <w:r w:rsidRPr="004A16E2">
        <w:rPr>
          <w:rFonts w:ascii="Tahoma" w:hAnsi="Tahoma" w:cs="Tahoma"/>
          <w:b/>
          <w:sz w:val="20"/>
          <w:szCs w:val="20"/>
        </w:rPr>
        <w:t>ul. Taborowa 33</w:t>
      </w:r>
      <w:r w:rsidRPr="008618CC">
        <w:rPr>
          <w:rFonts w:ascii="Tahoma" w:hAnsi="Tahoma" w:cs="Tahoma"/>
          <w:b/>
          <w:sz w:val="20"/>
          <w:szCs w:val="20"/>
        </w:rPr>
        <w:t>, 02-699 Warszawa</w:t>
      </w:r>
    </w:p>
    <w:p w14:paraId="164E931F" w14:textId="3A2C689B" w:rsidR="00785B11" w:rsidRPr="00785B11" w:rsidRDefault="00785B11" w:rsidP="00785B11">
      <w:pPr>
        <w:spacing w:after="40"/>
        <w:jc w:val="center"/>
        <w:rPr>
          <w:rFonts w:ascii="Tahoma" w:hAnsi="Tahoma" w:cs="Tahoma"/>
          <w:b/>
          <w:i/>
          <w:sz w:val="20"/>
          <w:szCs w:val="20"/>
        </w:rPr>
      </w:pPr>
      <w:r w:rsidRPr="00785B11">
        <w:rPr>
          <w:rFonts w:ascii="Tahoma" w:hAnsi="Tahoma" w:cs="Tahoma"/>
          <w:b/>
          <w:i/>
          <w:sz w:val="20"/>
          <w:szCs w:val="20"/>
        </w:rPr>
        <w:t xml:space="preserve"> „Oferta w postępowaniu na dostawę bonów towarowych na potrzeby </w:t>
      </w:r>
      <w:r w:rsidRPr="00785B11">
        <w:rPr>
          <w:rFonts w:ascii="Tahoma" w:hAnsi="Tahoma" w:cs="Tahoma"/>
          <w:b/>
          <w:i/>
          <w:sz w:val="20"/>
          <w:szCs w:val="20"/>
        </w:rPr>
        <w:br/>
        <w:t xml:space="preserve">Urzędu do Spraw Cudzoziemców - </w:t>
      </w:r>
      <w:r w:rsidR="00F16F8F">
        <w:rPr>
          <w:rFonts w:ascii="Tahoma" w:hAnsi="Tahoma" w:cs="Tahoma"/>
          <w:b/>
          <w:i/>
          <w:sz w:val="20"/>
          <w:szCs w:val="20"/>
        </w:rPr>
        <w:t>22</w:t>
      </w:r>
      <w:r w:rsidRPr="00785B11">
        <w:rPr>
          <w:rFonts w:ascii="Tahoma" w:hAnsi="Tahoma" w:cs="Tahoma"/>
          <w:b/>
          <w:i/>
          <w:sz w:val="20"/>
          <w:szCs w:val="20"/>
        </w:rPr>
        <w:t xml:space="preserve">/DOSTAWA BONÓW TOWAROWYCH/PN/17” </w:t>
      </w:r>
    </w:p>
    <w:p w14:paraId="5F6EC308" w14:textId="1690F425" w:rsidR="00785B11" w:rsidRPr="00EC4B6F" w:rsidRDefault="00785B11" w:rsidP="00785B11">
      <w:pPr>
        <w:spacing w:after="40"/>
        <w:ind w:left="360"/>
        <w:jc w:val="center"/>
        <w:rPr>
          <w:rFonts w:ascii="Tahoma" w:hAnsi="Tahoma" w:cs="Tahoma"/>
          <w:b/>
          <w:sz w:val="20"/>
          <w:szCs w:val="20"/>
        </w:rPr>
      </w:pPr>
      <w:r w:rsidRPr="008618CC">
        <w:rPr>
          <w:rFonts w:ascii="Tahoma" w:hAnsi="Tahoma" w:cs="Tahoma"/>
          <w:b/>
          <w:sz w:val="20"/>
          <w:szCs w:val="20"/>
        </w:rPr>
        <w:t xml:space="preserve">Otworzyć na jawnym otwarciu ofert w dniu </w:t>
      </w:r>
      <w:bookmarkStart w:id="0" w:name="_GoBack"/>
      <w:r w:rsidR="00F16F8F" w:rsidRPr="003B7309">
        <w:rPr>
          <w:rFonts w:ascii="Tahoma" w:hAnsi="Tahoma" w:cs="Tahoma"/>
          <w:b/>
          <w:sz w:val="20"/>
          <w:szCs w:val="20"/>
        </w:rPr>
        <w:t>21</w:t>
      </w:r>
      <w:r w:rsidRPr="003B7309">
        <w:rPr>
          <w:rFonts w:ascii="Tahoma" w:hAnsi="Tahoma" w:cs="Tahoma"/>
          <w:b/>
          <w:sz w:val="20"/>
          <w:szCs w:val="20"/>
        </w:rPr>
        <w:t>-</w:t>
      </w:r>
      <w:r w:rsidR="00F16F8F" w:rsidRPr="003B7309">
        <w:rPr>
          <w:rFonts w:ascii="Tahoma" w:hAnsi="Tahoma" w:cs="Tahoma"/>
          <w:b/>
          <w:sz w:val="20"/>
          <w:szCs w:val="20"/>
        </w:rPr>
        <w:t>08</w:t>
      </w:r>
      <w:r w:rsidRPr="003B7309">
        <w:rPr>
          <w:rFonts w:ascii="Tahoma" w:hAnsi="Tahoma" w:cs="Tahoma"/>
          <w:b/>
          <w:sz w:val="20"/>
          <w:szCs w:val="20"/>
        </w:rPr>
        <w:t>-2017 r</w:t>
      </w:r>
      <w:r w:rsidRPr="008618CC">
        <w:rPr>
          <w:rFonts w:ascii="Tahoma" w:hAnsi="Tahoma" w:cs="Tahoma"/>
          <w:b/>
          <w:sz w:val="20"/>
          <w:szCs w:val="20"/>
        </w:rPr>
        <w:t xml:space="preserve">. </w:t>
      </w:r>
      <w:bookmarkEnd w:id="0"/>
      <w:r w:rsidRPr="008618CC">
        <w:rPr>
          <w:rFonts w:ascii="Tahoma" w:hAnsi="Tahoma" w:cs="Tahoma"/>
          <w:b/>
          <w:sz w:val="20"/>
          <w:szCs w:val="20"/>
        </w:rPr>
        <w:t xml:space="preserve">o godz. </w:t>
      </w:r>
      <w:r>
        <w:rPr>
          <w:rFonts w:ascii="Tahoma" w:hAnsi="Tahoma" w:cs="Tahoma"/>
          <w:b/>
          <w:sz w:val="20"/>
          <w:szCs w:val="20"/>
        </w:rPr>
        <w:t>1</w:t>
      </w:r>
      <w:r w:rsidR="00F16F8F">
        <w:rPr>
          <w:rFonts w:ascii="Tahoma" w:hAnsi="Tahoma" w:cs="Tahoma"/>
          <w:b/>
          <w:sz w:val="20"/>
          <w:szCs w:val="20"/>
        </w:rPr>
        <w:t>0</w:t>
      </w:r>
      <w:r w:rsidRPr="008618CC">
        <w:rPr>
          <w:rFonts w:ascii="Tahoma" w:hAnsi="Tahoma" w:cs="Tahoma"/>
          <w:b/>
          <w:sz w:val="20"/>
          <w:szCs w:val="20"/>
        </w:rPr>
        <w:t>:</w:t>
      </w:r>
      <w:r>
        <w:rPr>
          <w:rFonts w:ascii="Tahoma" w:hAnsi="Tahoma" w:cs="Tahoma"/>
          <w:b/>
          <w:sz w:val="20"/>
          <w:szCs w:val="20"/>
        </w:rPr>
        <w:t>15</w:t>
      </w:r>
      <w:r w:rsidRPr="008618CC">
        <w:rPr>
          <w:rFonts w:ascii="Tahoma" w:hAnsi="Tahoma" w:cs="Tahoma"/>
          <w:b/>
          <w:sz w:val="20"/>
          <w:szCs w:val="20"/>
        </w:rPr>
        <w:t>"</w:t>
      </w:r>
      <w:r w:rsidRPr="00EC4B6F">
        <w:rPr>
          <w:rFonts w:ascii="Tahoma" w:hAnsi="Tahoma" w:cs="Tahoma"/>
          <w:b/>
          <w:sz w:val="20"/>
          <w:szCs w:val="20"/>
        </w:rPr>
        <w:t xml:space="preserve"> </w:t>
      </w:r>
    </w:p>
    <w:p w14:paraId="373D01A4" w14:textId="77777777" w:rsidR="00785B11" w:rsidRPr="00EC4B6F" w:rsidRDefault="00785B11" w:rsidP="00785B11">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3A74D475"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2F076B37"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lastRenderedPageBreak/>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4AA8E73C"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4CBBC2DC"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A2F587F"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562F386"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 xml:space="preserve">Wykonawca ma prawo przed upływem terminu składania ofert wycofać się z postępowania poprzez złożenie pisemnego powiadomienia, według tych samych zasad jak wprowadzanie zmian i poprawek z napisem na kopercie „WYCOFANIE”. </w:t>
      </w:r>
    </w:p>
    <w:p w14:paraId="20255165"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B050E1" w14:textId="77777777" w:rsidR="00785B11" w:rsidRPr="00EC4B6F" w:rsidRDefault="00785B11" w:rsidP="00443C31">
      <w:pPr>
        <w:numPr>
          <w:ilvl w:val="0"/>
          <w:numId w:val="36"/>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w:t>
      </w:r>
      <w:r>
        <w:rPr>
          <w:rFonts w:ascii="Tahoma" w:hAnsi="Tahoma" w:cs="Tahoma"/>
          <w:sz w:val="20"/>
          <w:szCs w:val="20"/>
        </w:rPr>
        <w:t>I</w:t>
      </w:r>
      <w:r w:rsidRPr="00EC4B6F">
        <w:rPr>
          <w:rFonts w:ascii="Tahoma" w:hAnsi="Tahoma" w:cs="Tahoma"/>
          <w:sz w:val="20"/>
          <w:szCs w:val="20"/>
        </w:rPr>
        <w:t>I niniejszej SIWZ. Przepisy ustawy Pzp nie przewidują negocjacji warunków udzielenia zamówienia, w tym zapisów projektu umowy, po terminie otwarcia ofert.</w:t>
      </w:r>
    </w:p>
    <w:p w14:paraId="511BA2A0" w14:textId="77777777" w:rsidR="00472ACF" w:rsidRDefault="00472ACF"/>
    <w:p w14:paraId="2C3ABAA1" w14:textId="77777777" w:rsidR="00785B11" w:rsidRPr="00F24316" w:rsidRDefault="00785B11" w:rsidP="00443C31">
      <w:pPr>
        <w:pStyle w:val="Akapitzlist"/>
        <w:numPr>
          <w:ilvl w:val="0"/>
          <w:numId w:val="41"/>
        </w:numPr>
        <w:tabs>
          <w:tab w:val="left" w:pos="426"/>
        </w:tabs>
        <w:spacing w:after="40"/>
        <w:ind w:hanging="578"/>
        <w:contextualSpacing w:val="0"/>
        <w:jc w:val="both"/>
        <w:rPr>
          <w:rFonts w:ascii="Tahoma" w:hAnsi="Tahoma" w:cs="Tahoma"/>
          <w:b/>
          <w:sz w:val="20"/>
          <w:szCs w:val="20"/>
        </w:rPr>
      </w:pPr>
      <w:r w:rsidRPr="00F24316">
        <w:rPr>
          <w:rFonts w:ascii="Tahoma" w:hAnsi="Tahoma" w:cs="Tahoma"/>
          <w:b/>
          <w:sz w:val="20"/>
          <w:szCs w:val="20"/>
        </w:rPr>
        <w:t>Miejsce i termin składania i otwarcia ofert.</w:t>
      </w:r>
    </w:p>
    <w:p w14:paraId="6416788B" w14:textId="01B97BC5" w:rsidR="00785B11" w:rsidRPr="003B7309" w:rsidRDefault="00785B11" w:rsidP="00443C31">
      <w:pPr>
        <w:numPr>
          <w:ilvl w:val="0"/>
          <w:numId w:val="3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Ofertę należy złożyć </w:t>
      </w:r>
      <w:r w:rsidRPr="003B7309">
        <w:rPr>
          <w:rFonts w:ascii="Tahoma" w:hAnsi="Tahoma" w:cs="Tahoma"/>
          <w:sz w:val="20"/>
          <w:szCs w:val="20"/>
        </w:rPr>
        <w:t xml:space="preserve">w siedzibie Zamawiającego </w:t>
      </w:r>
      <w:r w:rsidRPr="003B7309">
        <w:rPr>
          <w:rFonts w:ascii="Tahoma" w:hAnsi="Tahoma" w:cs="Tahoma"/>
          <w:b/>
          <w:sz w:val="20"/>
          <w:szCs w:val="20"/>
        </w:rPr>
        <w:t>przy ul. Taborowej 33  w Warszawie, Biuro Podawcze</w:t>
      </w:r>
      <w:r w:rsidRPr="003B7309">
        <w:rPr>
          <w:rFonts w:ascii="Tahoma" w:eastAsia="Arial Unicode MS" w:hAnsi="Tahoma" w:cs="Tahoma"/>
          <w:b/>
          <w:sz w:val="20"/>
          <w:szCs w:val="20"/>
        </w:rPr>
        <w:t xml:space="preserve"> </w:t>
      </w:r>
      <w:r w:rsidRPr="003B7309">
        <w:rPr>
          <w:rFonts w:ascii="Tahoma" w:hAnsi="Tahoma" w:cs="Tahoma"/>
          <w:sz w:val="20"/>
          <w:szCs w:val="20"/>
        </w:rPr>
        <w:t xml:space="preserve">do dnia </w:t>
      </w:r>
      <w:r w:rsidR="00F16F8F" w:rsidRPr="003B7309">
        <w:rPr>
          <w:rFonts w:ascii="Tahoma" w:hAnsi="Tahoma" w:cs="Tahoma"/>
          <w:b/>
          <w:sz w:val="20"/>
          <w:szCs w:val="20"/>
        </w:rPr>
        <w:t>21</w:t>
      </w:r>
      <w:r w:rsidRPr="003B7309">
        <w:rPr>
          <w:rFonts w:ascii="Tahoma" w:hAnsi="Tahoma" w:cs="Tahoma"/>
          <w:b/>
          <w:sz w:val="20"/>
          <w:szCs w:val="20"/>
        </w:rPr>
        <w:t>-</w:t>
      </w:r>
      <w:r w:rsidR="00F16F8F" w:rsidRPr="003B7309">
        <w:rPr>
          <w:rFonts w:ascii="Tahoma" w:hAnsi="Tahoma" w:cs="Tahoma"/>
          <w:b/>
          <w:sz w:val="20"/>
          <w:szCs w:val="20"/>
        </w:rPr>
        <w:t>08</w:t>
      </w:r>
      <w:r w:rsidRPr="003B7309">
        <w:rPr>
          <w:rFonts w:ascii="Tahoma" w:hAnsi="Tahoma" w:cs="Tahoma"/>
          <w:b/>
          <w:sz w:val="20"/>
          <w:szCs w:val="20"/>
        </w:rPr>
        <w:t>-2017 r., do godziny 1</w:t>
      </w:r>
      <w:r w:rsidR="00F16F8F" w:rsidRPr="003B7309">
        <w:rPr>
          <w:rFonts w:ascii="Tahoma" w:hAnsi="Tahoma" w:cs="Tahoma"/>
          <w:b/>
          <w:sz w:val="20"/>
          <w:szCs w:val="20"/>
        </w:rPr>
        <w:t>0</w:t>
      </w:r>
      <w:r w:rsidRPr="003B7309">
        <w:rPr>
          <w:rFonts w:ascii="Tahoma" w:hAnsi="Tahoma" w:cs="Tahoma"/>
          <w:b/>
          <w:sz w:val="20"/>
          <w:szCs w:val="20"/>
        </w:rPr>
        <w:t xml:space="preserve">:00 </w:t>
      </w:r>
      <w:r w:rsidRPr="003B7309">
        <w:rPr>
          <w:rFonts w:ascii="Tahoma" w:hAnsi="Tahoma" w:cs="Tahoma"/>
          <w:sz w:val="20"/>
          <w:szCs w:val="20"/>
        </w:rPr>
        <w:t xml:space="preserve">i zaadresować zgodnie z opisem przedstawionym w rozdziale XI SIWZ. </w:t>
      </w:r>
    </w:p>
    <w:p w14:paraId="4D1B6654" w14:textId="77777777" w:rsidR="00785B11" w:rsidRPr="003B7309" w:rsidRDefault="00785B11" w:rsidP="00443C31">
      <w:pPr>
        <w:numPr>
          <w:ilvl w:val="0"/>
          <w:numId w:val="39"/>
        </w:numPr>
        <w:tabs>
          <w:tab w:val="clear" w:pos="2340"/>
          <w:tab w:val="num" w:pos="426"/>
          <w:tab w:val="left" w:pos="3855"/>
        </w:tabs>
        <w:spacing w:after="40"/>
        <w:ind w:left="426" w:hanging="426"/>
        <w:jc w:val="both"/>
        <w:rPr>
          <w:rFonts w:ascii="Tahoma" w:hAnsi="Tahoma" w:cs="Tahoma"/>
          <w:sz w:val="20"/>
          <w:szCs w:val="20"/>
        </w:rPr>
      </w:pPr>
      <w:r w:rsidRPr="003B7309">
        <w:rPr>
          <w:rFonts w:ascii="Tahoma" w:eastAsia="Arial Unicode MS" w:hAnsi="Tahoma" w:cs="Tahoma"/>
          <w:sz w:val="20"/>
          <w:szCs w:val="20"/>
        </w:rPr>
        <w:t xml:space="preserve">Decydujące znaczenie dla oceny zachowania terminu składania ofert ma data i godzina wpływu oferty do Zamawiającego, a nie data jej wysłania przesyłką pocztową czy kurierską. </w:t>
      </w:r>
    </w:p>
    <w:p w14:paraId="2F318BB1" w14:textId="77777777" w:rsidR="00785B11" w:rsidRPr="003B7309" w:rsidRDefault="00785B11" w:rsidP="00443C31">
      <w:pPr>
        <w:numPr>
          <w:ilvl w:val="0"/>
          <w:numId w:val="39"/>
        </w:numPr>
        <w:tabs>
          <w:tab w:val="clear" w:pos="2340"/>
          <w:tab w:val="num" w:pos="426"/>
          <w:tab w:val="left" w:pos="3855"/>
        </w:tabs>
        <w:spacing w:after="40"/>
        <w:ind w:left="426" w:hanging="426"/>
        <w:jc w:val="both"/>
        <w:rPr>
          <w:rFonts w:ascii="Tahoma" w:hAnsi="Tahoma" w:cs="Tahoma"/>
          <w:sz w:val="20"/>
          <w:szCs w:val="20"/>
        </w:rPr>
      </w:pPr>
      <w:r w:rsidRPr="003B7309">
        <w:rPr>
          <w:rFonts w:ascii="Tahoma" w:eastAsia="Arial Unicode MS" w:hAnsi="Tahoma" w:cs="Tahoma"/>
          <w:sz w:val="20"/>
          <w:szCs w:val="20"/>
        </w:rPr>
        <w:t>Oferta złożona po terminie wskazanym w rozdz. XII. 1 niniejszej SIWZ zostanie zwrócona Wykonawcy zgodnie z zasadami określonymi w art. 84 ust. 2 ustawy Pzp.</w:t>
      </w:r>
    </w:p>
    <w:p w14:paraId="1AC8E3B7" w14:textId="1B951588" w:rsidR="00785B11" w:rsidRPr="003B7309" w:rsidRDefault="00785B11" w:rsidP="00443C31">
      <w:pPr>
        <w:numPr>
          <w:ilvl w:val="0"/>
          <w:numId w:val="39"/>
        </w:numPr>
        <w:tabs>
          <w:tab w:val="clear" w:pos="2340"/>
          <w:tab w:val="num" w:pos="426"/>
          <w:tab w:val="left" w:pos="3855"/>
        </w:tabs>
        <w:spacing w:after="40"/>
        <w:ind w:left="426" w:hanging="426"/>
        <w:jc w:val="both"/>
        <w:rPr>
          <w:rFonts w:ascii="Tahoma" w:hAnsi="Tahoma" w:cs="Tahoma"/>
          <w:sz w:val="20"/>
          <w:szCs w:val="20"/>
        </w:rPr>
      </w:pPr>
      <w:r w:rsidRPr="003B7309">
        <w:rPr>
          <w:rFonts w:ascii="Tahoma" w:hAnsi="Tahoma" w:cs="Tahoma"/>
          <w:sz w:val="20"/>
          <w:szCs w:val="20"/>
        </w:rPr>
        <w:t xml:space="preserve">Otwarcie ofert nastąpi w siedzibie Zamawiającego </w:t>
      </w:r>
      <w:r w:rsidRPr="003B7309">
        <w:rPr>
          <w:rFonts w:ascii="Tahoma" w:hAnsi="Tahoma" w:cs="Tahoma"/>
          <w:b/>
          <w:sz w:val="20"/>
          <w:szCs w:val="20"/>
        </w:rPr>
        <w:t>przy ul. Taborowej 33  w Warszawie</w:t>
      </w:r>
      <w:r w:rsidRPr="003B7309">
        <w:rPr>
          <w:rFonts w:ascii="Tahoma" w:hAnsi="Tahoma" w:cs="Tahoma"/>
          <w:sz w:val="20"/>
          <w:szCs w:val="20"/>
        </w:rPr>
        <w:t xml:space="preserve">, </w:t>
      </w:r>
      <w:r w:rsidRPr="003B7309">
        <w:rPr>
          <w:rFonts w:ascii="Tahoma" w:hAnsi="Tahoma" w:cs="Tahoma"/>
          <w:sz w:val="20"/>
          <w:szCs w:val="20"/>
        </w:rPr>
        <w:br/>
        <w:t xml:space="preserve">w dniu </w:t>
      </w:r>
      <w:r w:rsidR="00F16F8F" w:rsidRPr="003B7309">
        <w:rPr>
          <w:rFonts w:ascii="Tahoma" w:hAnsi="Tahoma" w:cs="Tahoma"/>
          <w:b/>
          <w:sz w:val="20"/>
          <w:szCs w:val="20"/>
        </w:rPr>
        <w:t>21</w:t>
      </w:r>
      <w:r w:rsidRPr="003B7309">
        <w:rPr>
          <w:rFonts w:ascii="Tahoma" w:hAnsi="Tahoma" w:cs="Tahoma"/>
          <w:b/>
          <w:sz w:val="20"/>
          <w:szCs w:val="20"/>
        </w:rPr>
        <w:t>-</w:t>
      </w:r>
      <w:r w:rsidR="00F16F8F" w:rsidRPr="003B7309">
        <w:rPr>
          <w:rFonts w:ascii="Tahoma" w:hAnsi="Tahoma" w:cs="Tahoma"/>
          <w:b/>
          <w:sz w:val="20"/>
          <w:szCs w:val="20"/>
        </w:rPr>
        <w:t>08</w:t>
      </w:r>
      <w:r w:rsidRPr="003B7309">
        <w:rPr>
          <w:rFonts w:ascii="Tahoma" w:hAnsi="Tahoma" w:cs="Tahoma"/>
          <w:b/>
          <w:sz w:val="20"/>
          <w:szCs w:val="20"/>
        </w:rPr>
        <w:t>-2017 r., o godzinie 1</w:t>
      </w:r>
      <w:r w:rsidR="00F16F8F" w:rsidRPr="003B7309">
        <w:rPr>
          <w:rFonts w:ascii="Tahoma" w:hAnsi="Tahoma" w:cs="Tahoma"/>
          <w:b/>
          <w:sz w:val="20"/>
          <w:szCs w:val="20"/>
        </w:rPr>
        <w:t>0</w:t>
      </w:r>
      <w:r w:rsidRPr="003B7309">
        <w:rPr>
          <w:rFonts w:ascii="Tahoma" w:hAnsi="Tahoma" w:cs="Tahoma"/>
          <w:b/>
          <w:sz w:val="20"/>
          <w:szCs w:val="20"/>
        </w:rPr>
        <w:t>:15</w:t>
      </w:r>
      <w:r w:rsidR="00F16F8F" w:rsidRPr="003B7309">
        <w:rPr>
          <w:rFonts w:ascii="Tahoma" w:hAnsi="Tahoma" w:cs="Tahoma"/>
          <w:b/>
          <w:sz w:val="20"/>
          <w:szCs w:val="20"/>
        </w:rPr>
        <w:t>.</w:t>
      </w:r>
    </w:p>
    <w:p w14:paraId="27D491DD" w14:textId="77777777" w:rsidR="00785B11" w:rsidRPr="00785B11" w:rsidRDefault="00785B11" w:rsidP="00443C31">
      <w:pPr>
        <w:numPr>
          <w:ilvl w:val="0"/>
          <w:numId w:val="39"/>
        </w:numPr>
        <w:tabs>
          <w:tab w:val="clear" w:pos="2340"/>
          <w:tab w:val="num" w:pos="426"/>
          <w:tab w:val="left" w:pos="3855"/>
        </w:tabs>
        <w:spacing w:after="40"/>
        <w:ind w:left="426" w:hanging="426"/>
        <w:jc w:val="both"/>
        <w:rPr>
          <w:rFonts w:ascii="Tahoma" w:hAnsi="Tahoma" w:cs="Tahoma"/>
          <w:b/>
          <w:sz w:val="20"/>
          <w:szCs w:val="20"/>
        </w:rPr>
      </w:pPr>
      <w:r w:rsidRPr="003B7309">
        <w:rPr>
          <w:rFonts w:ascii="Tahoma" w:hAnsi="Tahoma" w:cs="Tahoma"/>
          <w:sz w:val="20"/>
          <w:szCs w:val="20"/>
        </w:rPr>
        <w:t xml:space="preserve">Otwarcie ofert jest jawne. </w:t>
      </w:r>
      <w:r w:rsidRPr="003B7309">
        <w:rPr>
          <w:rFonts w:ascii="Tahoma" w:hAnsi="Tahoma" w:cs="Tahoma"/>
          <w:b/>
          <w:sz w:val="20"/>
          <w:szCs w:val="20"/>
        </w:rPr>
        <w:t>Osoby zainteresowane udziałem w sesji otwarcia ofert proszone są o stawiennictwo i oczekiwanie</w:t>
      </w:r>
      <w:r w:rsidRPr="00EC4B6F">
        <w:rPr>
          <w:rFonts w:ascii="Tahoma" w:hAnsi="Tahoma" w:cs="Tahoma"/>
          <w:b/>
          <w:sz w:val="20"/>
          <w:szCs w:val="20"/>
        </w:rPr>
        <w:t xml:space="preserve"> </w:t>
      </w:r>
      <w:r>
        <w:rPr>
          <w:rFonts w:ascii="Tahoma" w:hAnsi="Tahoma" w:cs="Tahoma"/>
          <w:b/>
          <w:sz w:val="20"/>
          <w:szCs w:val="20"/>
        </w:rPr>
        <w:t>obok punktu ochrony obiektu w</w:t>
      </w:r>
      <w:r w:rsidRPr="00EC4B6F">
        <w:rPr>
          <w:rFonts w:ascii="Tahoma" w:hAnsi="Tahoma" w:cs="Tahoma"/>
          <w:b/>
          <w:sz w:val="20"/>
          <w:szCs w:val="20"/>
        </w:rPr>
        <w:t xml:space="preserve"> </w:t>
      </w:r>
      <w:r>
        <w:rPr>
          <w:rFonts w:ascii="Tahoma" w:hAnsi="Tahoma" w:cs="Tahoma"/>
          <w:b/>
          <w:sz w:val="20"/>
          <w:szCs w:val="20"/>
        </w:rPr>
        <w:t xml:space="preserve">siedzibie </w:t>
      </w:r>
      <w:r w:rsidRPr="00EC4B6F">
        <w:rPr>
          <w:rFonts w:ascii="Tahoma" w:hAnsi="Tahoma" w:cs="Tahoma"/>
          <w:b/>
          <w:sz w:val="20"/>
          <w:szCs w:val="20"/>
        </w:rPr>
        <w:t>Zamawiającego</w:t>
      </w:r>
      <w:r w:rsidRPr="00785B11">
        <w:rPr>
          <w:rFonts w:ascii="Tahoma" w:hAnsi="Tahoma" w:cs="Tahoma"/>
          <w:b/>
          <w:sz w:val="20"/>
          <w:szCs w:val="20"/>
        </w:rPr>
        <w:t xml:space="preserve">, o której mowa w pkt 1, co najmniej na 5 minut przed terminem określonym w pkt 4. </w:t>
      </w:r>
    </w:p>
    <w:p w14:paraId="20EC8F79" w14:textId="77777777" w:rsidR="00785B11" w:rsidRPr="00EC4B6F" w:rsidRDefault="00785B11" w:rsidP="00443C31">
      <w:pPr>
        <w:numPr>
          <w:ilvl w:val="0"/>
          <w:numId w:val="3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r w:rsidRPr="00EC4B6F">
        <w:rPr>
          <w:rFonts w:ascii="Tahoma" w:hAnsi="Tahoma" w:cs="Tahoma"/>
          <w:color w:val="FF0000"/>
          <w:sz w:val="20"/>
          <w:szCs w:val="20"/>
        </w:rPr>
        <w:t xml:space="preserve"> </w:t>
      </w:r>
    </w:p>
    <w:p w14:paraId="2E48D3AC" w14:textId="77777777" w:rsidR="00785B11" w:rsidRPr="00EC4B6F" w:rsidRDefault="00785B11" w:rsidP="00443C31">
      <w:pPr>
        <w:numPr>
          <w:ilvl w:val="0"/>
          <w:numId w:val="39"/>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3"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3AED4899" w14:textId="77777777" w:rsidR="00785B11" w:rsidRPr="00EC4B6F" w:rsidRDefault="00785B11" w:rsidP="00443C31">
      <w:pPr>
        <w:pStyle w:val="Akapitzlist"/>
        <w:numPr>
          <w:ilvl w:val="0"/>
          <w:numId w:val="40"/>
        </w:numPr>
        <w:tabs>
          <w:tab w:val="left" w:pos="3855"/>
        </w:tabs>
        <w:spacing w:after="40"/>
        <w:ind w:left="851"/>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3C06EAA0" w14:textId="77777777" w:rsidR="00785B11" w:rsidRPr="00EC4B6F" w:rsidRDefault="00785B11" w:rsidP="00443C31">
      <w:pPr>
        <w:pStyle w:val="Akapitzlist"/>
        <w:numPr>
          <w:ilvl w:val="0"/>
          <w:numId w:val="40"/>
        </w:numPr>
        <w:tabs>
          <w:tab w:val="left" w:pos="3855"/>
        </w:tabs>
        <w:spacing w:after="40"/>
        <w:ind w:left="851"/>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7063DC2E" w14:textId="77777777" w:rsidR="00785B11" w:rsidRPr="00785B11" w:rsidRDefault="00785B11" w:rsidP="00443C31">
      <w:pPr>
        <w:pStyle w:val="Akapitzlist"/>
        <w:numPr>
          <w:ilvl w:val="0"/>
          <w:numId w:val="40"/>
        </w:numPr>
        <w:tabs>
          <w:tab w:val="left" w:pos="3855"/>
        </w:tabs>
        <w:spacing w:after="40"/>
        <w:ind w:left="851"/>
        <w:contextualSpacing w:val="0"/>
        <w:jc w:val="both"/>
        <w:rPr>
          <w:rFonts w:ascii="Tahoma" w:hAnsi="Tahoma" w:cs="Tahoma"/>
          <w:sz w:val="20"/>
          <w:szCs w:val="20"/>
        </w:rPr>
      </w:pPr>
      <w:r w:rsidRPr="00EC4B6F">
        <w:rPr>
          <w:rFonts w:ascii="Tahoma" w:hAnsi="Tahoma" w:cs="Tahoma"/>
          <w:color w:val="000000"/>
          <w:sz w:val="20"/>
          <w:szCs w:val="20"/>
        </w:rPr>
        <w:lastRenderedPageBreak/>
        <w:t xml:space="preserve">ceny, terminu wykonania zamówienia, okresu gwarancji i warunków płatności zawartych </w:t>
      </w:r>
      <w:r>
        <w:rPr>
          <w:rFonts w:ascii="Tahoma" w:hAnsi="Tahoma" w:cs="Tahoma"/>
          <w:color w:val="000000"/>
          <w:sz w:val="20"/>
          <w:szCs w:val="20"/>
        </w:rPr>
        <w:br/>
      </w:r>
      <w:r w:rsidRPr="00EC4B6F">
        <w:rPr>
          <w:rFonts w:ascii="Tahoma" w:hAnsi="Tahoma" w:cs="Tahoma"/>
          <w:color w:val="000000"/>
          <w:sz w:val="20"/>
          <w:szCs w:val="20"/>
        </w:rPr>
        <w:t>w ofertach.</w:t>
      </w:r>
    </w:p>
    <w:p w14:paraId="4202CBAB" w14:textId="77777777" w:rsidR="00785B11" w:rsidRDefault="00785B11" w:rsidP="00785B11">
      <w:pPr>
        <w:tabs>
          <w:tab w:val="left" w:pos="3855"/>
        </w:tabs>
        <w:spacing w:after="40"/>
        <w:jc w:val="both"/>
        <w:rPr>
          <w:rFonts w:ascii="Tahoma" w:hAnsi="Tahoma" w:cs="Tahoma"/>
          <w:sz w:val="20"/>
          <w:szCs w:val="20"/>
        </w:rPr>
      </w:pPr>
    </w:p>
    <w:p w14:paraId="004C3BD0" w14:textId="77777777" w:rsidR="00785B11" w:rsidRPr="00F24316" w:rsidRDefault="00785B11" w:rsidP="00443C31">
      <w:pPr>
        <w:pStyle w:val="Akapitzlist"/>
        <w:numPr>
          <w:ilvl w:val="0"/>
          <w:numId w:val="42"/>
        </w:numPr>
        <w:tabs>
          <w:tab w:val="left" w:pos="426"/>
        </w:tabs>
        <w:spacing w:after="40"/>
        <w:ind w:left="426"/>
        <w:contextualSpacing w:val="0"/>
        <w:jc w:val="both"/>
        <w:rPr>
          <w:rFonts w:ascii="Tahoma" w:hAnsi="Tahoma" w:cs="Tahoma"/>
          <w:b/>
          <w:sz w:val="20"/>
          <w:szCs w:val="20"/>
        </w:rPr>
      </w:pPr>
      <w:r w:rsidRPr="00F24316">
        <w:rPr>
          <w:rFonts w:ascii="Tahoma" w:hAnsi="Tahoma" w:cs="Tahoma"/>
          <w:b/>
          <w:sz w:val="20"/>
          <w:szCs w:val="20"/>
        </w:rPr>
        <w:t>Opis sposobu obliczania ceny.</w:t>
      </w:r>
    </w:p>
    <w:p w14:paraId="079F4221" w14:textId="77777777" w:rsidR="00443C31" w:rsidRPr="00524DA1" w:rsidRDefault="00443C31" w:rsidP="00524DA1">
      <w:pPr>
        <w:pStyle w:val="Akapitzlist"/>
        <w:numPr>
          <w:ilvl w:val="0"/>
          <w:numId w:val="43"/>
        </w:numPr>
        <w:tabs>
          <w:tab w:val="left" w:pos="3855"/>
        </w:tabs>
        <w:spacing w:after="40"/>
        <w:ind w:left="426"/>
        <w:rPr>
          <w:rFonts w:ascii="Tahoma" w:hAnsi="Tahoma" w:cs="Tahoma"/>
          <w:sz w:val="20"/>
          <w:szCs w:val="20"/>
        </w:rPr>
      </w:pPr>
      <w:r w:rsidRPr="00443C31">
        <w:rPr>
          <w:rFonts w:ascii="Tahoma" w:hAnsi="Tahoma" w:cs="Tahoma"/>
          <w:sz w:val="20"/>
          <w:szCs w:val="20"/>
        </w:rPr>
        <w:t xml:space="preserve">Oferta musi być sporządzona według formularza oferty stanowiącego załącznik nr </w:t>
      </w:r>
      <w:r w:rsidR="00524DA1">
        <w:rPr>
          <w:rFonts w:ascii="Tahoma" w:hAnsi="Tahoma" w:cs="Tahoma"/>
          <w:sz w:val="20"/>
          <w:szCs w:val="20"/>
        </w:rPr>
        <w:t>1</w:t>
      </w:r>
      <w:r w:rsidRPr="00443C31">
        <w:rPr>
          <w:rFonts w:ascii="Tahoma" w:hAnsi="Tahoma" w:cs="Tahoma"/>
          <w:sz w:val="20"/>
          <w:szCs w:val="20"/>
        </w:rPr>
        <w:t xml:space="preserve"> </w:t>
      </w:r>
      <w:r w:rsidRPr="00524DA1">
        <w:rPr>
          <w:rFonts w:ascii="Tahoma" w:hAnsi="Tahoma" w:cs="Tahoma"/>
          <w:sz w:val="20"/>
          <w:szCs w:val="20"/>
        </w:rPr>
        <w:t>do niniejszej SIWZ.</w:t>
      </w:r>
    </w:p>
    <w:p w14:paraId="03B89BDF" w14:textId="77777777" w:rsidR="00443C31" w:rsidRDefault="00443C31" w:rsidP="00443C31">
      <w:pPr>
        <w:pStyle w:val="Akapitzlist"/>
        <w:numPr>
          <w:ilvl w:val="0"/>
          <w:numId w:val="43"/>
        </w:numPr>
        <w:tabs>
          <w:tab w:val="left" w:pos="3855"/>
        </w:tabs>
        <w:spacing w:after="40"/>
        <w:ind w:left="567"/>
        <w:jc w:val="both"/>
        <w:rPr>
          <w:rFonts w:ascii="Tahoma" w:hAnsi="Tahoma" w:cs="Tahoma"/>
          <w:sz w:val="20"/>
          <w:szCs w:val="20"/>
        </w:rPr>
      </w:pPr>
      <w:r w:rsidRPr="00443C31">
        <w:rPr>
          <w:rFonts w:ascii="Tahoma" w:hAnsi="Tahoma" w:cs="Tahoma"/>
          <w:sz w:val="20"/>
          <w:szCs w:val="20"/>
        </w:rPr>
        <w:t>W ofercie należy dokładnie określić wartość brutto całego zamówienia. Oferta musi zawierać sumaryczną cenę przedmiotu zamówienia, obejmującą wszystkie koszty (np. transport) związane z realizacją przedmiotu zamówienia, z uwzględnieniem wszystkich opłat i podatków.</w:t>
      </w:r>
    </w:p>
    <w:p w14:paraId="5C407E7C" w14:textId="77777777" w:rsidR="00443C31" w:rsidRDefault="00443C31" w:rsidP="00443C31">
      <w:pPr>
        <w:pStyle w:val="Akapitzlist"/>
        <w:numPr>
          <w:ilvl w:val="0"/>
          <w:numId w:val="43"/>
        </w:numPr>
        <w:tabs>
          <w:tab w:val="left" w:pos="3855"/>
        </w:tabs>
        <w:spacing w:after="40"/>
        <w:ind w:left="567"/>
        <w:jc w:val="both"/>
        <w:rPr>
          <w:rFonts w:ascii="Tahoma" w:hAnsi="Tahoma" w:cs="Tahoma"/>
          <w:sz w:val="20"/>
          <w:szCs w:val="20"/>
        </w:rPr>
      </w:pPr>
      <w:r w:rsidRPr="00443C31">
        <w:rPr>
          <w:rFonts w:ascii="Tahoma" w:hAnsi="Tahoma" w:cs="Tahoma"/>
          <w:sz w:val="20"/>
          <w:szCs w:val="20"/>
        </w:rPr>
        <w:t>Cena oferty musi być podana w złotych polskich (PLN) brutto – cyfrowo i słownie.</w:t>
      </w:r>
    </w:p>
    <w:p w14:paraId="31414CBE" w14:textId="77777777" w:rsidR="00443C31" w:rsidRDefault="00443C31" w:rsidP="00443C31">
      <w:pPr>
        <w:pStyle w:val="Akapitzlist"/>
        <w:numPr>
          <w:ilvl w:val="0"/>
          <w:numId w:val="43"/>
        </w:numPr>
        <w:tabs>
          <w:tab w:val="left" w:pos="3855"/>
        </w:tabs>
        <w:spacing w:after="40"/>
        <w:ind w:left="567"/>
        <w:jc w:val="both"/>
        <w:rPr>
          <w:rFonts w:ascii="Tahoma" w:hAnsi="Tahoma" w:cs="Tahoma"/>
          <w:sz w:val="20"/>
          <w:szCs w:val="20"/>
        </w:rPr>
      </w:pPr>
      <w:r w:rsidRPr="00443C31">
        <w:rPr>
          <w:rFonts w:ascii="Tahoma" w:hAnsi="Tahoma" w:cs="Tahoma"/>
          <w:sz w:val="20"/>
          <w:szCs w:val="20"/>
        </w:rPr>
        <w:t>Wszystkie ceny i wartości, pojawiające się w treści oferty, należy podać z dokładnością do dwóch miejsc po przecinku.</w:t>
      </w:r>
    </w:p>
    <w:p w14:paraId="3129E4F9" w14:textId="77777777" w:rsidR="00785B11" w:rsidRPr="00443C31" w:rsidRDefault="00443C31" w:rsidP="00443C31">
      <w:pPr>
        <w:pStyle w:val="Akapitzlist"/>
        <w:numPr>
          <w:ilvl w:val="0"/>
          <w:numId w:val="43"/>
        </w:numPr>
        <w:tabs>
          <w:tab w:val="left" w:pos="3855"/>
        </w:tabs>
        <w:spacing w:after="40"/>
        <w:ind w:left="567"/>
        <w:jc w:val="both"/>
        <w:rPr>
          <w:rFonts w:ascii="Tahoma" w:hAnsi="Tahoma" w:cs="Tahoma"/>
          <w:sz w:val="20"/>
          <w:szCs w:val="20"/>
        </w:rPr>
      </w:pPr>
      <w:r w:rsidRPr="00443C31">
        <w:rPr>
          <w:rFonts w:ascii="Tahoma" w:hAnsi="Tahoma" w:cs="Tahoma"/>
          <w:sz w:val="20"/>
          <w:szCs w:val="20"/>
        </w:rPr>
        <w:t>Wykonawca przed zawarciem umowy poda Zamawiającemu wartość umowy bez podatku od towarów i usług (wartość netto).</w:t>
      </w:r>
    </w:p>
    <w:p w14:paraId="2F41F708" w14:textId="77777777" w:rsidR="00785B11" w:rsidRDefault="00785B11"/>
    <w:p w14:paraId="10AEA7D4" w14:textId="6EC317F8" w:rsidR="00443C31" w:rsidRPr="00F24316" w:rsidRDefault="00443C31" w:rsidP="00443C31">
      <w:pPr>
        <w:pStyle w:val="Akapitzlist"/>
        <w:numPr>
          <w:ilvl w:val="0"/>
          <w:numId w:val="44"/>
        </w:numPr>
        <w:tabs>
          <w:tab w:val="left" w:pos="426"/>
        </w:tabs>
        <w:spacing w:after="40"/>
        <w:ind w:left="426"/>
        <w:contextualSpacing w:val="0"/>
        <w:jc w:val="both"/>
        <w:rPr>
          <w:rFonts w:ascii="Tahoma" w:hAnsi="Tahoma" w:cs="Tahoma"/>
          <w:b/>
          <w:color w:val="000000"/>
          <w:sz w:val="20"/>
          <w:szCs w:val="20"/>
        </w:rPr>
      </w:pPr>
      <w:r w:rsidRPr="00F24316">
        <w:rPr>
          <w:rFonts w:ascii="Tahoma" w:hAnsi="Tahoma" w:cs="Tahoma"/>
          <w:b/>
          <w:color w:val="000000"/>
          <w:sz w:val="20"/>
          <w:szCs w:val="20"/>
        </w:rPr>
        <w:t xml:space="preserve">Opis kryteriów, którymi zamawiający będzie się kierował przy wyborze oferty, wraz </w:t>
      </w:r>
      <w:r w:rsidR="00A83473">
        <w:rPr>
          <w:rFonts w:ascii="Tahoma" w:hAnsi="Tahoma" w:cs="Tahoma"/>
          <w:b/>
          <w:color w:val="000000"/>
          <w:sz w:val="20"/>
          <w:szCs w:val="20"/>
        </w:rPr>
        <w:br/>
      </w:r>
      <w:r w:rsidRPr="00F24316">
        <w:rPr>
          <w:rFonts w:ascii="Tahoma" w:hAnsi="Tahoma" w:cs="Tahoma"/>
          <w:b/>
          <w:color w:val="000000"/>
          <w:sz w:val="20"/>
          <w:szCs w:val="20"/>
        </w:rPr>
        <w:t>z podaniem wag tych kryteriów i sposobu oceny ofert.</w:t>
      </w:r>
    </w:p>
    <w:p w14:paraId="17693327" w14:textId="77777777" w:rsidR="009852F2" w:rsidRPr="009852F2" w:rsidRDefault="009852F2" w:rsidP="00542D16">
      <w:pPr>
        <w:pStyle w:val="Akapitzlist"/>
        <w:numPr>
          <w:ilvl w:val="0"/>
          <w:numId w:val="45"/>
        </w:numPr>
        <w:tabs>
          <w:tab w:val="left" w:pos="426"/>
        </w:tabs>
        <w:spacing w:before="120" w:after="120"/>
        <w:ind w:left="567" w:hanging="425"/>
        <w:contextualSpacing w:val="0"/>
        <w:jc w:val="both"/>
        <w:rPr>
          <w:rFonts w:ascii="Tahoma" w:hAnsi="Tahoma" w:cs="Tahoma"/>
          <w:color w:val="000000"/>
          <w:sz w:val="20"/>
          <w:szCs w:val="20"/>
        </w:rPr>
      </w:pPr>
      <w:r w:rsidRPr="009852F2">
        <w:rPr>
          <w:rFonts w:ascii="Tahoma" w:hAnsi="Tahoma" w:cs="Tahoma"/>
          <w:color w:val="000000"/>
          <w:sz w:val="20"/>
          <w:szCs w:val="20"/>
        </w:rPr>
        <w:t>Przy ocenie ofert Zamawiający będzie oceniał oferty według następujących kryteriów:</w:t>
      </w:r>
    </w:p>
    <w:tbl>
      <w:tblPr>
        <w:tblStyle w:val="Tabela-Siatka"/>
        <w:tblW w:w="0" w:type="auto"/>
        <w:tblInd w:w="426" w:type="dxa"/>
        <w:tblLook w:val="04A0" w:firstRow="1" w:lastRow="0" w:firstColumn="1" w:lastColumn="0" w:noHBand="0" w:noVBand="1"/>
      </w:tblPr>
      <w:tblGrid>
        <w:gridCol w:w="845"/>
        <w:gridCol w:w="4915"/>
        <w:gridCol w:w="2876"/>
      </w:tblGrid>
      <w:tr w:rsidR="009852F2" w:rsidRPr="00F20F01" w14:paraId="7281CEAF" w14:textId="77777777" w:rsidTr="005450EF">
        <w:trPr>
          <w:trHeight w:val="570"/>
        </w:trPr>
        <w:tc>
          <w:tcPr>
            <w:tcW w:w="845" w:type="dxa"/>
            <w:shd w:val="clear" w:color="auto" w:fill="F2F2F2" w:themeFill="background1" w:themeFillShade="F2"/>
            <w:vAlign w:val="center"/>
          </w:tcPr>
          <w:p w14:paraId="39DC2F6B" w14:textId="77777777" w:rsidR="009852F2" w:rsidRPr="009852F2" w:rsidRDefault="009852F2" w:rsidP="005450EF">
            <w:pPr>
              <w:pStyle w:val="Akapitzlist"/>
              <w:tabs>
                <w:tab w:val="left" w:pos="426"/>
              </w:tabs>
              <w:spacing w:after="40"/>
              <w:ind w:left="0"/>
              <w:jc w:val="center"/>
              <w:rPr>
                <w:rFonts w:ascii="Tahoma" w:hAnsi="Tahoma" w:cs="Tahoma"/>
                <w:b/>
                <w:color w:val="000000"/>
                <w:sz w:val="20"/>
                <w:szCs w:val="20"/>
              </w:rPr>
            </w:pPr>
            <w:r w:rsidRPr="009852F2">
              <w:rPr>
                <w:rFonts w:ascii="Tahoma" w:hAnsi="Tahoma" w:cs="Tahoma"/>
                <w:b/>
                <w:color w:val="000000"/>
                <w:sz w:val="20"/>
                <w:szCs w:val="20"/>
              </w:rPr>
              <w:t>Nr</w:t>
            </w:r>
          </w:p>
        </w:tc>
        <w:tc>
          <w:tcPr>
            <w:tcW w:w="4915" w:type="dxa"/>
            <w:shd w:val="clear" w:color="auto" w:fill="F2F2F2" w:themeFill="background1" w:themeFillShade="F2"/>
            <w:vAlign w:val="center"/>
          </w:tcPr>
          <w:p w14:paraId="4F13E3F4" w14:textId="77777777" w:rsidR="009852F2" w:rsidRPr="009852F2" w:rsidRDefault="009852F2" w:rsidP="00557ED5">
            <w:pPr>
              <w:pStyle w:val="Akapitzlist"/>
              <w:tabs>
                <w:tab w:val="left" w:pos="426"/>
              </w:tabs>
              <w:spacing w:after="40"/>
              <w:ind w:left="0"/>
              <w:jc w:val="center"/>
              <w:rPr>
                <w:rFonts w:ascii="Tahoma" w:hAnsi="Tahoma" w:cs="Tahoma"/>
                <w:b/>
                <w:color w:val="000000"/>
                <w:sz w:val="20"/>
                <w:szCs w:val="20"/>
              </w:rPr>
            </w:pPr>
            <w:r w:rsidRPr="009852F2">
              <w:rPr>
                <w:rFonts w:ascii="Tahoma" w:hAnsi="Tahoma" w:cs="Tahoma"/>
                <w:b/>
                <w:color w:val="000000"/>
                <w:sz w:val="20"/>
                <w:szCs w:val="20"/>
              </w:rPr>
              <w:t xml:space="preserve">Nazwa </w:t>
            </w:r>
            <w:r w:rsidR="00557ED5">
              <w:rPr>
                <w:rFonts w:ascii="Tahoma" w:hAnsi="Tahoma" w:cs="Tahoma"/>
                <w:b/>
                <w:color w:val="000000"/>
                <w:sz w:val="20"/>
                <w:szCs w:val="20"/>
              </w:rPr>
              <w:t>i opis kryterium</w:t>
            </w:r>
          </w:p>
        </w:tc>
        <w:tc>
          <w:tcPr>
            <w:tcW w:w="2876" w:type="dxa"/>
            <w:shd w:val="clear" w:color="auto" w:fill="F2F2F2" w:themeFill="background1" w:themeFillShade="F2"/>
            <w:vAlign w:val="center"/>
          </w:tcPr>
          <w:p w14:paraId="491CD770" w14:textId="77777777" w:rsidR="009852F2" w:rsidRPr="009852F2" w:rsidRDefault="009852F2" w:rsidP="005450EF">
            <w:pPr>
              <w:pStyle w:val="Akapitzlist"/>
              <w:tabs>
                <w:tab w:val="left" w:pos="426"/>
              </w:tabs>
              <w:spacing w:after="40"/>
              <w:ind w:left="0"/>
              <w:jc w:val="center"/>
              <w:rPr>
                <w:rFonts w:ascii="Tahoma" w:hAnsi="Tahoma" w:cs="Tahoma"/>
                <w:b/>
                <w:color w:val="000000"/>
                <w:sz w:val="20"/>
                <w:szCs w:val="20"/>
              </w:rPr>
            </w:pPr>
            <w:r w:rsidRPr="009852F2">
              <w:rPr>
                <w:rFonts w:ascii="Tahoma" w:hAnsi="Tahoma" w:cs="Tahoma"/>
                <w:b/>
                <w:color w:val="000000"/>
                <w:sz w:val="20"/>
                <w:szCs w:val="20"/>
              </w:rPr>
              <w:t>Waga</w:t>
            </w:r>
          </w:p>
        </w:tc>
      </w:tr>
      <w:tr w:rsidR="009852F2" w:rsidRPr="00F20F01" w14:paraId="480B4C2D" w14:textId="77777777" w:rsidTr="00173364">
        <w:trPr>
          <w:trHeight w:val="717"/>
        </w:trPr>
        <w:tc>
          <w:tcPr>
            <w:tcW w:w="845" w:type="dxa"/>
            <w:vAlign w:val="center"/>
          </w:tcPr>
          <w:p w14:paraId="78E2F819" w14:textId="77777777" w:rsidR="009852F2" w:rsidRPr="009852F2" w:rsidRDefault="009852F2" w:rsidP="005450EF">
            <w:pPr>
              <w:pStyle w:val="Akapitzlist"/>
              <w:tabs>
                <w:tab w:val="left" w:pos="426"/>
              </w:tabs>
              <w:spacing w:after="40"/>
              <w:ind w:left="0"/>
              <w:jc w:val="center"/>
              <w:rPr>
                <w:rFonts w:ascii="Tahoma" w:hAnsi="Tahoma" w:cs="Tahoma"/>
                <w:color w:val="000000"/>
                <w:sz w:val="20"/>
                <w:szCs w:val="20"/>
              </w:rPr>
            </w:pPr>
            <w:r w:rsidRPr="009852F2">
              <w:rPr>
                <w:rFonts w:ascii="Tahoma" w:hAnsi="Tahoma" w:cs="Tahoma"/>
                <w:color w:val="000000"/>
                <w:sz w:val="20"/>
                <w:szCs w:val="20"/>
              </w:rPr>
              <w:t>1</w:t>
            </w:r>
          </w:p>
        </w:tc>
        <w:tc>
          <w:tcPr>
            <w:tcW w:w="4915" w:type="dxa"/>
            <w:vAlign w:val="center"/>
          </w:tcPr>
          <w:p w14:paraId="3654BFE8" w14:textId="77777777" w:rsidR="009852F2" w:rsidRPr="00557ED5" w:rsidRDefault="009852F2" w:rsidP="005450EF">
            <w:pPr>
              <w:pStyle w:val="Akapitzlist"/>
              <w:tabs>
                <w:tab w:val="left" w:pos="426"/>
              </w:tabs>
              <w:spacing w:after="40"/>
              <w:ind w:left="0"/>
              <w:jc w:val="center"/>
              <w:rPr>
                <w:rFonts w:ascii="Tahoma" w:hAnsi="Tahoma" w:cs="Tahoma"/>
                <w:b/>
                <w:color w:val="000000"/>
                <w:sz w:val="20"/>
                <w:szCs w:val="20"/>
              </w:rPr>
            </w:pPr>
            <w:r w:rsidRPr="00557ED5">
              <w:rPr>
                <w:rFonts w:ascii="Tahoma" w:hAnsi="Tahoma" w:cs="Tahoma"/>
                <w:b/>
                <w:color w:val="000000"/>
                <w:sz w:val="20"/>
                <w:szCs w:val="20"/>
              </w:rPr>
              <w:t>Cena (koszt)</w:t>
            </w:r>
          </w:p>
        </w:tc>
        <w:tc>
          <w:tcPr>
            <w:tcW w:w="2876" w:type="dxa"/>
            <w:vAlign w:val="center"/>
          </w:tcPr>
          <w:p w14:paraId="6C53059D" w14:textId="77777777" w:rsidR="009852F2" w:rsidRPr="009852F2" w:rsidRDefault="009852F2" w:rsidP="005450EF">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55</w:t>
            </w:r>
            <w:r w:rsidRPr="009852F2">
              <w:rPr>
                <w:rFonts w:ascii="Tahoma" w:hAnsi="Tahoma" w:cs="Tahoma"/>
                <w:color w:val="000000"/>
                <w:sz w:val="20"/>
                <w:szCs w:val="20"/>
              </w:rPr>
              <w:t>%</w:t>
            </w:r>
          </w:p>
        </w:tc>
      </w:tr>
      <w:tr w:rsidR="009852F2" w:rsidRPr="00F20F01" w14:paraId="3BAED150" w14:textId="77777777" w:rsidTr="00BF63B3">
        <w:trPr>
          <w:trHeight w:val="544"/>
        </w:trPr>
        <w:tc>
          <w:tcPr>
            <w:tcW w:w="845" w:type="dxa"/>
            <w:vAlign w:val="center"/>
          </w:tcPr>
          <w:p w14:paraId="747622CD" w14:textId="77777777" w:rsidR="009852F2" w:rsidRPr="009852F2" w:rsidRDefault="009852F2" w:rsidP="005450EF">
            <w:pPr>
              <w:pStyle w:val="Akapitzlist"/>
              <w:tabs>
                <w:tab w:val="left" w:pos="426"/>
              </w:tabs>
              <w:spacing w:after="40"/>
              <w:ind w:left="0"/>
              <w:jc w:val="center"/>
              <w:rPr>
                <w:rFonts w:ascii="Tahoma" w:hAnsi="Tahoma" w:cs="Tahoma"/>
                <w:color w:val="000000"/>
                <w:sz w:val="20"/>
                <w:szCs w:val="20"/>
              </w:rPr>
            </w:pPr>
            <w:r w:rsidRPr="009852F2">
              <w:rPr>
                <w:rFonts w:ascii="Tahoma" w:hAnsi="Tahoma" w:cs="Tahoma"/>
                <w:color w:val="000000"/>
                <w:sz w:val="20"/>
                <w:szCs w:val="20"/>
              </w:rPr>
              <w:t>2</w:t>
            </w:r>
          </w:p>
        </w:tc>
        <w:tc>
          <w:tcPr>
            <w:tcW w:w="4915" w:type="dxa"/>
            <w:tcBorders>
              <w:bottom w:val="single" w:sz="4" w:space="0" w:color="auto"/>
            </w:tcBorders>
            <w:vAlign w:val="center"/>
          </w:tcPr>
          <w:p w14:paraId="654D0DCC" w14:textId="77777777" w:rsidR="009852F2" w:rsidRDefault="00557ED5" w:rsidP="00557ED5">
            <w:pPr>
              <w:pStyle w:val="Akapitzlist"/>
              <w:tabs>
                <w:tab w:val="left" w:pos="426"/>
              </w:tabs>
              <w:spacing w:after="40"/>
              <w:ind w:left="0"/>
              <w:jc w:val="both"/>
              <w:rPr>
                <w:rFonts w:ascii="Tahoma" w:hAnsi="Tahoma" w:cs="Tahoma"/>
                <w:i/>
                <w:sz w:val="20"/>
                <w:szCs w:val="20"/>
              </w:rPr>
            </w:pPr>
            <w:r w:rsidRPr="00557ED5">
              <w:rPr>
                <w:rFonts w:ascii="Tahoma" w:hAnsi="Tahoma" w:cs="Tahoma"/>
                <w:b/>
                <w:sz w:val="20"/>
                <w:szCs w:val="20"/>
              </w:rPr>
              <w:t xml:space="preserve">Łączna </w:t>
            </w:r>
            <w:r w:rsidR="009852F2" w:rsidRPr="00557ED5">
              <w:rPr>
                <w:rFonts w:ascii="Tahoma" w:hAnsi="Tahoma" w:cs="Tahoma"/>
                <w:b/>
                <w:sz w:val="20"/>
                <w:szCs w:val="20"/>
              </w:rPr>
              <w:t xml:space="preserve">liczba sklepów (punktów) oferujących w codziennej sprzedaży </w:t>
            </w:r>
            <w:r w:rsidR="009852F2" w:rsidRPr="00557ED5">
              <w:rPr>
                <w:rFonts w:ascii="Tahoma" w:hAnsi="Tahoma" w:cs="Tahoma"/>
                <w:b/>
                <w:sz w:val="20"/>
                <w:szCs w:val="20"/>
                <w:u w:val="single"/>
              </w:rPr>
              <w:t>artykuły szkolne</w:t>
            </w:r>
            <w:r w:rsidR="009852F2" w:rsidRPr="00557ED5">
              <w:rPr>
                <w:rFonts w:ascii="Tahoma" w:hAnsi="Tahoma" w:cs="Tahoma"/>
                <w:b/>
                <w:sz w:val="20"/>
                <w:szCs w:val="20"/>
              </w:rPr>
              <w:t xml:space="preserve"> (m.in. plecaki, art. papiernicze i piśmienne), w których możliwa będzie realizacja bonów</w:t>
            </w:r>
            <w:r w:rsidRPr="00557ED5">
              <w:rPr>
                <w:rFonts w:ascii="Tahoma" w:hAnsi="Tahoma" w:cs="Tahoma"/>
                <w:b/>
                <w:sz w:val="20"/>
                <w:szCs w:val="20"/>
              </w:rPr>
              <w:t xml:space="preserve"> na terenie każdego z następujących miast:</w:t>
            </w:r>
            <w:r w:rsidRPr="004A1684">
              <w:rPr>
                <w:rFonts w:ascii="Tahoma" w:hAnsi="Tahoma" w:cs="Tahoma"/>
                <w:sz w:val="20"/>
                <w:szCs w:val="20"/>
              </w:rPr>
              <w:t xml:space="preserve"> </w:t>
            </w:r>
            <w:r w:rsidRPr="00BF63B3">
              <w:rPr>
                <w:rFonts w:ascii="Tahoma" w:hAnsi="Tahoma" w:cs="Tahoma"/>
                <w:i/>
                <w:sz w:val="20"/>
                <w:szCs w:val="20"/>
              </w:rPr>
              <w:t>Augustów, Biała Podlaska, Białystok, Bydgoszcz, Częstochowa, Gdańsk, Gdynia, Góra Kalwaria, Grudziądz, Katowice, Koszalin, Kraków, Legionowo, Legnica, Lublin, Łomża, Łódź, Łuków, Mińsk Mazowiecki, Olsztyn, Opole, Otwock, Piaseczno, Poznań, Pruszków, Radzyń Podlaski, Rzeszów, Siedlce, Szczecin, Toruń, Warszawa, Wołomin, Wrocław, Zielona Góra, Zambrów, Zgierz</w:t>
            </w:r>
            <w:r>
              <w:rPr>
                <w:rFonts w:ascii="Tahoma" w:hAnsi="Tahoma" w:cs="Tahoma"/>
                <w:i/>
                <w:sz w:val="20"/>
                <w:szCs w:val="20"/>
              </w:rPr>
              <w:t>.</w:t>
            </w:r>
          </w:p>
          <w:p w14:paraId="7322051C" w14:textId="73AA3C13" w:rsidR="00350644" w:rsidRPr="00350644" w:rsidRDefault="00350644" w:rsidP="00350644">
            <w:pPr>
              <w:pStyle w:val="Akapitzlist"/>
              <w:numPr>
                <w:ilvl w:val="0"/>
                <w:numId w:val="66"/>
              </w:numPr>
              <w:tabs>
                <w:tab w:val="left" w:pos="426"/>
              </w:tabs>
              <w:spacing w:after="40"/>
              <w:ind w:left="464"/>
              <w:jc w:val="both"/>
              <w:rPr>
                <w:rFonts w:ascii="Tahoma" w:hAnsi="Tahoma" w:cs="Tahoma"/>
                <w:b/>
                <w:color w:val="000000"/>
                <w:sz w:val="20"/>
                <w:szCs w:val="20"/>
              </w:rPr>
            </w:pPr>
            <w:r>
              <w:rPr>
                <w:rFonts w:ascii="Tahoma" w:hAnsi="Tahoma" w:cs="Tahoma"/>
                <w:b/>
                <w:sz w:val="20"/>
                <w:szCs w:val="20"/>
              </w:rPr>
              <w:t>w</w:t>
            </w:r>
            <w:r w:rsidRPr="00350644">
              <w:rPr>
                <w:rFonts w:ascii="Tahoma" w:hAnsi="Tahoma" w:cs="Tahoma"/>
                <w:b/>
                <w:sz w:val="20"/>
                <w:szCs w:val="20"/>
              </w:rPr>
              <w:t xml:space="preserve"> </w:t>
            </w:r>
            <w:r>
              <w:rPr>
                <w:rFonts w:ascii="Tahoma" w:hAnsi="Tahoma" w:cs="Tahoma"/>
                <w:b/>
                <w:sz w:val="20"/>
                <w:szCs w:val="20"/>
              </w:rPr>
              <w:t xml:space="preserve">każdym </w:t>
            </w:r>
            <w:r w:rsidRPr="00350644">
              <w:rPr>
                <w:rFonts w:ascii="Tahoma" w:hAnsi="Tahoma" w:cs="Tahoma"/>
                <w:b/>
                <w:sz w:val="20"/>
                <w:szCs w:val="20"/>
              </w:rPr>
              <w:t>z powyżej wymienionych miast</w:t>
            </w:r>
            <w:r>
              <w:rPr>
                <w:rFonts w:ascii="Tahoma" w:hAnsi="Tahoma" w:cs="Tahoma"/>
                <w:b/>
                <w:sz w:val="20"/>
                <w:szCs w:val="20"/>
              </w:rPr>
              <w:t xml:space="preserve"> liczba sklepów musi wynosić minimum 3.</w:t>
            </w:r>
          </w:p>
        </w:tc>
        <w:tc>
          <w:tcPr>
            <w:tcW w:w="2876" w:type="dxa"/>
            <w:vAlign w:val="center"/>
          </w:tcPr>
          <w:p w14:paraId="7B2B0013" w14:textId="77777777" w:rsidR="009852F2" w:rsidRPr="009852F2" w:rsidRDefault="00BF63B3" w:rsidP="005450EF">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15</w:t>
            </w:r>
            <w:r w:rsidR="009852F2" w:rsidRPr="009852F2">
              <w:rPr>
                <w:rFonts w:ascii="Tahoma" w:hAnsi="Tahoma" w:cs="Tahoma"/>
                <w:color w:val="000000"/>
                <w:sz w:val="20"/>
                <w:szCs w:val="20"/>
              </w:rPr>
              <w:t>%</w:t>
            </w:r>
          </w:p>
        </w:tc>
      </w:tr>
      <w:tr w:rsidR="00BF63B3" w:rsidRPr="00F20F01" w14:paraId="3E423CA5" w14:textId="77777777" w:rsidTr="00BF63B3">
        <w:trPr>
          <w:trHeight w:val="544"/>
        </w:trPr>
        <w:tc>
          <w:tcPr>
            <w:tcW w:w="845" w:type="dxa"/>
            <w:vAlign w:val="center"/>
          </w:tcPr>
          <w:p w14:paraId="3CA0C001" w14:textId="77777777" w:rsidR="00BF63B3" w:rsidRPr="009852F2" w:rsidRDefault="00BF63B3" w:rsidP="005450EF">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3</w:t>
            </w:r>
          </w:p>
        </w:tc>
        <w:tc>
          <w:tcPr>
            <w:tcW w:w="4915" w:type="dxa"/>
            <w:tcBorders>
              <w:bottom w:val="single" w:sz="4" w:space="0" w:color="auto"/>
            </w:tcBorders>
            <w:vAlign w:val="center"/>
          </w:tcPr>
          <w:p w14:paraId="33003DF8" w14:textId="77777777" w:rsidR="00BF63B3" w:rsidRDefault="00557ED5" w:rsidP="00557ED5">
            <w:pPr>
              <w:pStyle w:val="Akapitzlist"/>
              <w:tabs>
                <w:tab w:val="left" w:pos="426"/>
              </w:tabs>
              <w:spacing w:after="40"/>
              <w:ind w:left="0"/>
              <w:jc w:val="both"/>
              <w:rPr>
                <w:rFonts w:ascii="Tahoma" w:hAnsi="Tahoma" w:cs="Tahoma"/>
                <w:i/>
                <w:sz w:val="20"/>
                <w:szCs w:val="20"/>
              </w:rPr>
            </w:pPr>
            <w:r w:rsidRPr="00557ED5">
              <w:rPr>
                <w:rFonts w:ascii="Tahoma" w:hAnsi="Tahoma" w:cs="Tahoma"/>
                <w:b/>
                <w:sz w:val="20"/>
                <w:szCs w:val="20"/>
              </w:rPr>
              <w:t xml:space="preserve">Łączna </w:t>
            </w:r>
            <w:r w:rsidR="00BF63B3" w:rsidRPr="00557ED5">
              <w:rPr>
                <w:rFonts w:ascii="Tahoma" w:hAnsi="Tahoma" w:cs="Tahoma"/>
                <w:b/>
                <w:sz w:val="20"/>
                <w:szCs w:val="20"/>
              </w:rPr>
              <w:t xml:space="preserve">liczba sklepów (punktów) oferujących w codziennej sprzedaży </w:t>
            </w:r>
            <w:r w:rsidR="00BF63B3" w:rsidRPr="00557ED5">
              <w:rPr>
                <w:rFonts w:ascii="Tahoma" w:hAnsi="Tahoma" w:cs="Tahoma"/>
                <w:b/>
                <w:sz w:val="20"/>
                <w:szCs w:val="20"/>
                <w:u w:val="single"/>
              </w:rPr>
              <w:t>asortyment sportowy dla dzieci i młodzieży</w:t>
            </w:r>
            <w:r w:rsidR="00BF63B3" w:rsidRPr="00557ED5">
              <w:rPr>
                <w:rFonts w:ascii="Tahoma" w:hAnsi="Tahoma" w:cs="Tahoma"/>
                <w:b/>
                <w:sz w:val="20"/>
                <w:szCs w:val="20"/>
              </w:rPr>
              <w:t xml:space="preserve"> (m.in. odzież i obuwie sportowe), w których możliwa będzie realizacja bonów</w:t>
            </w:r>
            <w:r w:rsidRPr="00557ED5">
              <w:rPr>
                <w:rFonts w:ascii="Tahoma" w:hAnsi="Tahoma" w:cs="Tahoma"/>
                <w:b/>
                <w:sz w:val="20"/>
                <w:szCs w:val="20"/>
              </w:rPr>
              <w:t xml:space="preserve"> na terenie każdego z następujących miast:</w:t>
            </w:r>
            <w:r w:rsidRPr="004A1684">
              <w:rPr>
                <w:rFonts w:ascii="Tahoma" w:hAnsi="Tahoma" w:cs="Tahoma"/>
                <w:sz w:val="20"/>
                <w:szCs w:val="20"/>
              </w:rPr>
              <w:t xml:space="preserve"> </w:t>
            </w:r>
            <w:r w:rsidRPr="00BF63B3">
              <w:rPr>
                <w:rFonts w:ascii="Tahoma" w:hAnsi="Tahoma" w:cs="Tahoma"/>
                <w:i/>
                <w:sz w:val="20"/>
                <w:szCs w:val="20"/>
              </w:rPr>
              <w:t>Augustów, Biała Podlaska, Białystok, Bydgoszcz, Częstochowa, Gdańsk, Gdynia, Góra Kalwaria, Grudziądz, Katowice, Koszalin, Kraków, Legionowo, Legnica, Lublin, Łomża, Łódź, Łuków, Mińsk Mazowiecki, Olsztyn, Opole, Otwock, Piaseczno, Poznań, Pruszków, Radzyń Podlaski, Rzeszów, Siedlce, Szczecin, Toruń, Warszawa, Wołomin, Wrocław, Zielona Góra, Zambrów, Zgierz</w:t>
            </w:r>
            <w:r>
              <w:rPr>
                <w:rFonts w:ascii="Tahoma" w:hAnsi="Tahoma" w:cs="Tahoma"/>
                <w:i/>
                <w:sz w:val="20"/>
                <w:szCs w:val="20"/>
              </w:rPr>
              <w:t>.</w:t>
            </w:r>
          </w:p>
          <w:p w14:paraId="7DF2CD50" w14:textId="2B561A0D" w:rsidR="00173364" w:rsidRPr="00BF63B3" w:rsidRDefault="00173364" w:rsidP="00173364">
            <w:pPr>
              <w:pStyle w:val="Akapitzlist"/>
              <w:numPr>
                <w:ilvl w:val="0"/>
                <w:numId w:val="66"/>
              </w:numPr>
              <w:tabs>
                <w:tab w:val="left" w:pos="426"/>
              </w:tabs>
              <w:spacing w:after="40"/>
              <w:ind w:left="464"/>
              <w:jc w:val="both"/>
              <w:rPr>
                <w:rFonts w:ascii="Tahoma" w:hAnsi="Tahoma" w:cs="Tahoma"/>
                <w:sz w:val="20"/>
                <w:szCs w:val="20"/>
              </w:rPr>
            </w:pPr>
            <w:r>
              <w:rPr>
                <w:rFonts w:ascii="Tahoma" w:hAnsi="Tahoma" w:cs="Tahoma"/>
                <w:b/>
                <w:sz w:val="20"/>
                <w:szCs w:val="20"/>
              </w:rPr>
              <w:t>w</w:t>
            </w:r>
            <w:r w:rsidRPr="00350644">
              <w:rPr>
                <w:rFonts w:ascii="Tahoma" w:hAnsi="Tahoma" w:cs="Tahoma"/>
                <w:b/>
                <w:sz w:val="20"/>
                <w:szCs w:val="20"/>
              </w:rPr>
              <w:t xml:space="preserve"> </w:t>
            </w:r>
            <w:r>
              <w:rPr>
                <w:rFonts w:ascii="Tahoma" w:hAnsi="Tahoma" w:cs="Tahoma"/>
                <w:b/>
                <w:sz w:val="20"/>
                <w:szCs w:val="20"/>
              </w:rPr>
              <w:t xml:space="preserve">każdym </w:t>
            </w:r>
            <w:r w:rsidRPr="00350644">
              <w:rPr>
                <w:rFonts w:ascii="Tahoma" w:hAnsi="Tahoma" w:cs="Tahoma"/>
                <w:b/>
                <w:sz w:val="20"/>
                <w:szCs w:val="20"/>
              </w:rPr>
              <w:t>z powyżej wymienionych miast</w:t>
            </w:r>
            <w:r>
              <w:rPr>
                <w:rFonts w:ascii="Tahoma" w:hAnsi="Tahoma" w:cs="Tahoma"/>
                <w:b/>
                <w:sz w:val="20"/>
                <w:szCs w:val="20"/>
              </w:rPr>
              <w:t xml:space="preserve"> liczba sklepów musi wynosić minimum 3.</w:t>
            </w:r>
          </w:p>
        </w:tc>
        <w:tc>
          <w:tcPr>
            <w:tcW w:w="2876" w:type="dxa"/>
            <w:vAlign w:val="center"/>
          </w:tcPr>
          <w:p w14:paraId="66BB65EE" w14:textId="77777777" w:rsidR="00BF63B3" w:rsidRDefault="00BF63B3" w:rsidP="005450EF">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15</w:t>
            </w:r>
            <w:r w:rsidRPr="009852F2">
              <w:rPr>
                <w:rFonts w:ascii="Tahoma" w:hAnsi="Tahoma" w:cs="Tahoma"/>
                <w:color w:val="000000"/>
                <w:sz w:val="20"/>
                <w:szCs w:val="20"/>
              </w:rPr>
              <w:t>%</w:t>
            </w:r>
          </w:p>
        </w:tc>
      </w:tr>
      <w:tr w:rsidR="00BF63B3" w:rsidRPr="00F20F01" w14:paraId="29863FB9" w14:textId="77777777" w:rsidTr="00BF63B3">
        <w:trPr>
          <w:trHeight w:val="544"/>
        </w:trPr>
        <w:tc>
          <w:tcPr>
            <w:tcW w:w="845" w:type="dxa"/>
            <w:vAlign w:val="center"/>
          </w:tcPr>
          <w:p w14:paraId="0E1D4FF9" w14:textId="77777777" w:rsidR="00BF63B3" w:rsidRPr="009852F2" w:rsidRDefault="00BF63B3" w:rsidP="005450EF">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4</w:t>
            </w:r>
          </w:p>
        </w:tc>
        <w:tc>
          <w:tcPr>
            <w:tcW w:w="4915" w:type="dxa"/>
            <w:tcBorders>
              <w:top w:val="single" w:sz="4" w:space="0" w:color="auto"/>
              <w:bottom w:val="single" w:sz="4" w:space="0" w:color="auto"/>
            </w:tcBorders>
            <w:vAlign w:val="center"/>
          </w:tcPr>
          <w:p w14:paraId="1FAB0B15" w14:textId="77777777" w:rsidR="00BF63B3" w:rsidRDefault="00557ED5" w:rsidP="00557ED5">
            <w:pPr>
              <w:pStyle w:val="Akapitzlist"/>
              <w:tabs>
                <w:tab w:val="left" w:pos="426"/>
              </w:tabs>
              <w:spacing w:after="40"/>
              <w:ind w:left="0"/>
              <w:jc w:val="both"/>
              <w:rPr>
                <w:rFonts w:ascii="Tahoma" w:hAnsi="Tahoma" w:cs="Tahoma"/>
                <w:i/>
                <w:sz w:val="20"/>
                <w:szCs w:val="20"/>
              </w:rPr>
            </w:pPr>
            <w:r w:rsidRPr="00557ED5">
              <w:rPr>
                <w:rFonts w:ascii="Tahoma" w:hAnsi="Tahoma" w:cs="Tahoma"/>
                <w:b/>
                <w:sz w:val="20"/>
                <w:szCs w:val="20"/>
              </w:rPr>
              <w:t xml:space="preserve">Łączna </w:t>
            </w:r>
            <w:r w:rsidR="00BF63B3" w:rsidRPr="00557ED5">
              <w:rPr>
                <w:rFonts w:ascii="Tahoma" w:hAnsi="Tahoma" w:cs="Tahoma"/>
                <w:b/>
                <w:sz w:val="20"/>
                <w:szCs w:val="20"/>
              </w:rPr>
              <w:t xml:space="preserve">liczba sklepów (punktów) oferujących w codziennej sprzedaży </w:t>
            </w:r>
            <w:r w:rsidR="00BF63B3" w:rsidRPr="00557ED5">
              <w:rPr>
                <w:rFonts w:ascii="Tahoma" w:hAnsi="Tahoma" w:cs="Tahoma"/>
                <w:b/>
                <w:sz w:val="20"/>
                <w:szCs w:val="20"/>
                <w:u w:val="single"/>
              </w:rPr>
              <w:t>artykuły niemowlęce</w:t>
            </w:r>
            <w:r w:rsidR="00BF63B3" w:rsidRPr="00557ED5">
              <w:rPr>
                <w:rFonts w:ascii="Tahoma" w:hAnsi="Tahoma" w:cs="Tahoma"/>
                <w:b/>
                <w:sz w:val="20"/>
                <w:szCs w:val="20"/>
              </w:rPr>
              <w:t xml:space="preserve"> (m.in. pieluchy, ubranka, kosmetyki i art. </w:t>
            </w:r>
            <w:r w:rsidR="00BF63B3" w:rsidRPr="00557ED5">
              <w:rPr>
                <w:rFonts w:ascii="Tahoma" w:hAnsi="Tahoma" w:cs="Tahoma"/>
                <w:b/>
                <w:sz w:val="20"/>
                <w:szCs w:val="20"/>
              </w:rPr>
              <w:lastRenderedPageBreak/>
              <w:t>higieniczne przeznaczone do użytku dla niemowląt), w których możliwa będzie realizacja bonów</w:t>
            </w:r>
            <w:r w:rsidRPr="00557ED5">
              <w:rPr>
                <w:rFonts w:ascii="Tahoma" w:hAnsi="Tahoma" w:cs="Tahoma"/>
                <w:b/>
                <w:sz w:val="20"/>
                <w:szCs w:val="20"/>
              </w:rPr>
              <w:t xml:space="preserve"> na terenie każdego z następujących miast:</w:t>
            </w:r>
            <w:r w:rsidRPr="004A1684">
              <w:rPr>
                <w:rFonts w:ascii="Tahoma" w:hAnsi="Tahoma" w:cs="Tahoma"/>
                <w:sz w:val="20"/>
                <w:szCs w:val="20"/>
              </w:rPr>
              <w:t xml:space="preserve"> </w:t>
            </w:r>
            <w:r w:rsidRPr="00BF63B3">
              <w:rPr>
                <w:rFonts w:ascii="Tahoma" w:hAnsi="Tahoma" w:cs="Tahoma"/>
                <w:i/>
                <w:sz w:val="20"/>
                <w:szCs w:val="20"/>
              </w:rPr>
              <w:t>Augustów, Biała Podlaska, Białystok, Bydgoszcz, Częstochowa, Gdańsk, Gdynia, Góra Kalwaria, Grudziądz, Katowice, Koszalin, Kraków, Legionowo, Legnica, Lublin, Łomża, Łódź, Łuków, Mińsk Mazowiecki, Olsztyn, Opole, Otwock, Piaseczno, Poznań, Pruszków, Radzyń Podlaski, Rzeszów, Siedlce, Szczecin, Toruń, Warszawa, Wołomin, Wrocław, Zielona Góra, Zambrów, Zgierz</w:t>
            </w:r>
            <w:r>
              <w:rPr>
                <w:rFonts w:ascii="Tahoma" w:hAnsi="Tahoma" w:cs="Tahoma"/>
                <w:i/>
                <w:sz w:val="20"/>
                <w:szCs w:val="20"/>
              </w:rPr>
              <w:t>.</w:t>
            </w:r>
          </w:p>
          <w:p w14:paraId="1591C89E" w14:textId="7FD4E12B" w:rsidR="00173364" w:rsidRPr="00BF63B3" w:rsidRDefault="00173364" w:rsidP="00173364">
            <w:pPr>
              <w:pStyle w:val="Akapitzlist"/>
              <w:numPr>
                <w:ilvl w:val="0"/>
                <w:numId w:val="66"/>
              </w:numPr>
              <w:tabs>
                <w:tab w:val="left" w:pos="426"/>
              </w:tabs>
              <w:spacing w:after="40"/>
              <w:ind w:left="464"/>
              <w:jc w:val="both"/>
              <w:rPr>
                <w:rFonts w:ascii="Tahoma" w:hAnsi="Tahoma" w:cs="Tahoma"/>
                <w:sz w:val="20"/>
                <w:szCs w:val="20"/>
              </w:rPr>
            </w:pPr>
            <w:r>
              <w:rPr>
                <w:rFonts w:ascii="Tahoma" w:hAnsi="Tahoma" w:cs="Tahoma"/>
                <w:b/>
                <w:sz w:val="20"/>
                <w:szCs w:val="20"/>
              </w:rPr>
              <w:t>w</w:t>
            </w:r>
            <w:r w:rsidRPr="00350644">
              <w:rPr>
                <w:rFonts w:ascii="Tahoma" w:hAnsi="Tahoma" w:cs="Tahoma"/>
                <w:b/>
                <w:sz w:val="20"/>
                <w:szCs w:val="20"/>
              </w:rPr>
              <w:t xml:space="preserve"> </w:t>
            </w:r>
            <w:r>
              <w:rPr>
                <w:rFonts w:ascii="Tahoma" w:hAnsi="Tahoma" w:cs="Tahoma"/>
                <w:b/>
                <w:sz w:val="20"/>
                <w:szCs w:val="20"/>
              </w:rPr>
              <w:t xml:space="preserve">każdym </w:t>
            </w:r>
            <w:r w:rsidRPr="00350644">
              <w:rPr>
                <w:rFonts w:ascii="Tahoma" w:hAnsi="Tahoma" w:cs="Tahoma"/>
                <w:b/>
                <w:sz w:val="20"/>
                <w:szCs w:val="20"/>
              </w:rPr>
              <w:t>z powyżej wymienionych miast</w:t>
            </w:r>
            <w:r>
              <w:rPr>
                <w:rFonts w:ascii="Tahoma" w:hAnsi="Tahoma" w:cs="Tahoma"/>
                <w:b/>
                <w:sz w:val="20"/>
                <w:szCs w:val="20"/>
              </w:rPr>
              <w:t xml:space="preserve"> liczba sklepów musi wynosić minimum 3.</w:t>
            </w:r>
          </w:p>
        </w:tc>
        <w:tc>
          <w:tcPr>
            <w:tcW w:w="2876" w:type="dxa"/>
            <w:vAlign w:val="center"/>
          </w:tcPr>
          <w:p w14:paraId="14CA21FA" w14:textId="77777777" w:rsidR="00BF63B3" w:rsidRDefault="00BF63B3" w:rsidP="005450EF">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lastRenderedPageBreak/>
              <w:t>15</w:t>
            </w:r>
            <w:r w:rsidRPr="009852F2">
              <w:rPr>
                <w:rFonts w:ascii="Tahoma" w:hAnsi="Tahoma" w:cs="Tahoma"/>
                <w:color w:val="000000"/>
                <w:sz w:val="20"/>
                <w:szCs w:val="20"/>
              </w:rPr>
              <w:t>%</w:t>
            </w:r>
          </w:p>
        </w:tc>
      </w:tr>
      <w:tr w:rsidR="00BF63B3" w:rsidRPr="00F20F01" w14:paraId="1B518230" w14:textId="77777777" w:rsidTr="00173364">
        <w:trPr>
          <w:trHeight w:val="380"/>
        </w:trPr>
        <w:tc>
          <w:tcPr>
            <w:tcW w:w="5760" w:type="dxa"/>
            <w:gridSpan w:val="2"/>
            <w:vAlign w:val="center"/>
          </w:tcPr>
          <w:p w14:paraId="1E477620" w14:textId="77777777" w:rsidR="00BF63B3" w:rsidRPr="00BF63B3" w:rsidRDefault="00BF63B3" w:rsidP="00BF63B3">
            <w:pPr>
              <w:pStyle w:val="Akapitzlist"/>
              <w:tabs>
                <w:tab w:val="left" w:pos="426"/>
              </w:tabs>
              <w:spacing w:after="40"/>
              <w:ind w:left="0"/>
              <w:jc w:val="right"/>
              <w:rPr>
                <w:rFonts w:ascii="Tahoma" w:hAnsi="Tahoma" w:cs="Tahoma"/>
                <w:sz w:val="20"/>
                <w:szCs w:val="20"/>
              </w:rPr>
            </w:pPr>
            <w:r>
              <w:rPr>
                <w:rFonts w:ascii="Tahoma" w:hAnsi="Tahoma" w:cs="Tahoma"/>
                <w:sz w:val="20"/>
                <w:szCs w:val="20"/>
              </w:rPr>
              <w:t>Łącznie:</w:t>
            </w:r>
          </w:p>
        </w:tc>
        <w:tc>
          <w:tcPr>
            <w:tcW w:w="2876" w:type="dxa"/>
            <w:vAlign w:val="center"/>
          </w:tcPr>
          <w:p w14:paraId="368B5BE7" w14:textId="77777777" w:rsidR="00BF63B3" w:rsidRDefault="00BF63B3" w:rsidP="005450EF">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100%</w:t>
            </w:r>
          </w:p>
        </w:tc>
      </w:tr>
    </w:tbl>
    <w:p w14:paraId="20FC3A0A" w14:textId="77777777" w:rsidR="000F79F7" w:rsidRDefault="000F79F7"/>
    <w:p w14:paraId="074B59DE" w14:textId="77777777" w:rsidR="00BF63B3" w:rsidRDefault="00BF63B3" w:rsidP="00542D16">
      <w:pPr>
        <w:pStyle w:val="Akapitzlist"/>
        <w:numPr>
          <w:ilvl w:val="0"/>
          <w:numId w:val="45"/>
        </w:numPr>
        <w:tabs>
          <w:tab w:val="left" w:pos="426"/>
        </w:tabs>
        <w:spacing w:after="120"/>
        <w:ind w:left="426" w:hanging="284"/>
        <w:contextualSpacing w:val="0"/>
        <w:jc w:val="both"/>
        <w:rPr>
          <w:rFonts w:ascii="Tahoma" w:hAnsi="Tahoma" w:cs="Tahoma"/>
          <w:color w:val="000000"/>
          <w:sz w:val="20"/>
          <w:szCs w:val="20"/>
        </w:rPr>
      </w:pPr>
      <w:r w:rsidRPr="00F24316">
        <w:rPr>
          <w:rFonts w:ascii="Tahoma" w:hAnsi="Tahoma" w:cs="Tahoma"/>
          <w:color w:val="000000"/>
          <w:sz w:val="20"/>
          <w:szCs w:val="20"/>
        </w:rPr>
        <w:t>Punkty przyznawane za podane powyżej kryteria będą liczone według następujących wzorów:</w:t>
      </w:r>
    </w:p>
    <w:tbl>
      <w:tblPr>
        <w:tblStyle w:val="Tabela-Siatka"/>
        <w:tblW w:w="0" w:type="auto"/>
        <w:tblInd w:w="421" w:type="dxa"/>
        <w:tblLook w:val="04A0" w:firstRow="1" w:lastRow="0" w:firstColumn="1" w:lastColumn="0" w:noHBand="0" w:noVBand="1"/>
      </w:tblPr>
      <w:tblGrid>
        <w:gridCol w:w="1275"/>
        <w:gridCol w:w="7366"/>
      </w:tblGrid>
      <w:tr w:rsidR="00BF63B3" w14:paraId="204A3D77" w14:textId="77777777" w:rsidTr="00BF63B3">
        <w:trPr>
          <w:trHeight w:val="605"/>
        </w:trPr>
        <w:tc>
          <w:tcPr>
            <w:tcW w:w="1275" w:type="dxa"/>
            <w:shd w:val="clear" w:color="auto" w:fill="E7E6E6" w:themeFill="background2"/>
            <w:vAlign w:val="center"/>
          </w:tcPr>
          <w:p w14:paraId="70C35105" w14:textId="77777777" w:rsidR="00BF63B3" w:rsidRPr="00BF63B3" w:rsidRDefault="00BF63B3" w:rsidP="00BF63B3">
            <w:pPr>
              <w:jc w:val="center"/>
              <w:rPr>
                <w:rFonts w:ascii="Tahoma" w:hAnsi="Tahoma" w:cs="Tahoma"/>
                <w:b/>
                <w:sz w:val="20"/>
                <w:szCs w:val="20"/>
              </w:rPr>
            </w:pPr>
            <w:r>
              <w:rPr>
                <w:rFonts w:ascii="Tahoma" w:hAnsi="Tahoma" w:cs="Tahoma"/>
                <w:b/>
                <w:sz w:val="20"/>
                <w:szCs w:val="20"/>
              </w:rPr>
              <w:t>Nr k</w:t>
            </w:r>
            <w:r w:rsidRPr="00BF63B3">
              <w:rPr>
                <w:rFonts w:ascii="Tahoma" w:hAnsi="Tahoma" w:cs="Tahoma"/>
                <w:b/>
                <w:sz w:val="20"/>
                <w:szCs w:val="20"/>
              </w:rPr>
              <w:t>ryterium</w:t>
            </w:r>
          </w:p>
        </w:tc>
        <w:tc>
          <w:tcPr>
            <w:tcW w:w="7366" w:type="dxa"/>
            <w:shd w:val="clear" w:color="auto" w:fill="E7E6E6" w:themeFill="background2"/>
            <w:vAlign w:val="center"/>
          </w:tcPr>
          <w:p w14:paraId="10080F93" w14:textId="77777777" w:rsidR="00BF63B3" w:rsidRPr="00BF63B3" w:rsidRDefault="00BF63B3" w:rsidP="00BF63B3">
            <w:pPr>
              <w:jc w:val="center"/>
              <w:rPr>
                <w:rFonts w:ascii="Tahoma" w:hAnsi="Tahoma" w:cs="Tahoma"/>
                <w:b/>
                <w:sz w:val="20"/>
                <w:szCs w:val="20"/>
              </w:rPr>
            </w:pPr>
            <w:r>
              <w:rPr>
                <w:rFonts w:ascii="Tahoma" w:hAnsi="Tahoma" w:cs="Tahoma"/>
                <w:b/>
                <w:sz w:val="20"/>
                <w:szCs w:val="20"/>
              </w:rPr>
              <w:t>Sposób ob</w:t>
            </w:r>
            <w:r w:rsidRPr="00BF63B3">
              <w:rPr>
                <w:rFonts w:ascii="Tahoma" w:hAnsi="Tahoma" w:cs="Tahoma"/>
                <w:b/>
                <w:sz w:val="20"/>
                <w:szCs w:val="20"/>
              </w:rPr>
              <w:t>liczenia wartości</w:t>
            </w:r>
          </w:p>
        </w:tc>
      </w:tr>
      <w:tr w:rsidR="00BF63B3" w14:paraId="48B429A1" w14:textId="77777777" w:rsidTr="005450EF">
        <w:tc>
          <w:tcPr>
            <w:tcW w:w="1275" w:type="dxa"/>
            <w:vAlign w:val="center"/>
          </w:tcPr>
          <w:p w14:paraId="5B24C782" w14:textId="77777777" w:rsidR="00BF63B3" w:rsidRPr="00BF63B3" w:rsidRDefault="00BF63B3" w:rsidP="00BF63B3">
            <w:pPr>
              <w:jc w:val="center"/>
              <w:rPr>
                <w:rFonts w:ascii="Tahoma" w:hAnsi="Tahoma" w:cs="Tahoma"/>
                <w:sz w:val="20"/>
                <w:szCs w:val="20"/>
              </w:rPr>
            </w:pPr>
            <w:r w:rsidRPr="00BF63B3">
              <w:rPr>
                <w:rFonts w:ascii="Tahoma" w:hAnsi="Tahoma" w:cs="Tahoma"/>
                <w:sz w:val="20"/>
                <w:szCs w:val="20"/>
              </w:rPr>
              <w:t>1</w:t>
            </w:r>
          </w:p>
        </w:tc>
        <w:tc>
          <w:tcPr>
            <w:tcW w:w="7366" w:type="dxa"/>
          </w:tcPr>
          <w:p w14:paraId="2D06B8CB" w14:textId="77777777" w:rsidR="00BF63B3" w:rsidRPr="00BF63B3" w:rsidRDefault="00BF63B3" w:rsidP="00BF63B3">
            <w:pPr>
              <w:spacing w:after="120"/>
              <w:rPr>
                <w:rFonts w:ascii="Tahoma" w:hAnsi="Tahoma" w:cs="Tahoma"/>
                <w:sz w:val="20"/>
                <w:szCs w:val="20"/>
              </w:rPr>
            </w:pPr>
            <w:r w:rsidRPr="00BF63B3">
              <w:rPr>
                <w:rFonts w:ascii="Tahoma" w:hAnsi="Tahoma" w:cs="Tahoma"/>
                <w:sz w:val="20"/>
                <w:szCs w:val="20"/>
              </w:rPr>
              <w:t>Cena (koszt)</w:t>
            </w:r>
          </w:p>
          <w:p w14:paraId="75EC132B" w14:textId="77777777" w:rsidR="00BF63B3" w:rsidRPr="00BF63B3" w:rsidRDefault="00BF63B3" w:rsidP="00BF63B3">
            <w:pPr>
              <w:spacing w:after="120"/>
              <w:rPr>
                <w:rFonts w:ascii="Tahoma" w:hAnsi="Tahoma" w:cs="Tahoma"/>
                <w:sz w:val="20"/>
                <w:szCs w:val="20"/>
              </w:rPr>
            </w:pPr>
            <w:r w:rsidRPr="00BF63B3">
              <w:rPr>
                <w:rFonts w:ascii="Tahoma" w:hAnsi="Tahoma" w:cs="Tahoma"/>
                <w:b/>
                <w:sz w:val="20"/>
                <w:szCs w:val="20"/>
              </w:rPr>
              <w:t>Liczba punktów</w:t>
            </w:r>
            <w:r w:rsidRPr="00BF63B3">
              <w:rPr>
                <w:rFonts w:ascii="Tahoma" w:hAnsi="Tahoma" w:cs="Tahoma"/>
                <w:sz w:val="20"/>
                <w:szCs w:val="20"/>
              </w:rPr>
              <w:t xml:space="preserve"> = ( C</w:t>
            </w:r>
            <w:r w:rsidRPr="00BF63B3">
              <w:rPr>
                <w:rFonts w:ascii="Tahoma" w:hAnsi="Tahoma" w:cs="Tahoma"/>
                <w:sz w:val="20"/>
                <w:szCs w:val="20"/>
                <w:vertAlign w:val="subscript"/>
              </w:rPr>
              <w:t>min</w:t>
            </w:r>
            <w:r w:rsidRPr="00BF63B3">
              <w:rPr>
                <w:rFonts w:ascii="Tahoma" w:hAnsi="Tahoma" w:cs="Tahoma"/>
                <w:sz w:val="20"/>
                <w:szCs w:val="20"/>
              </w:rPr>
              <w:t>/C</w:t>
            </w:r>
            <w:r w:rsidRPr="00BF63B3">
              <w:rPr>
                <w:rFonts w:ascii="Tahoma" w:hAnsi="Tahoma" w:cs="Tahoma"/>
                <w:sz w:val="20"/>
                <w:szCs w:val="20"/>
                <w:vertAlign w:val="subscript"/>
              </w:rPr>
              <w:t>of</w:t>
            </w:r>
            <w:r w:rsidRPr="00BF63B3">
              <w:rPr>
                <w:rFonts w:ascii="Tahoma" w:hAnsi="Tahoma" w:cs="Tahoma"/>
                <w:sz w:val="20"/>
                <w:szCs w:val="20"/>
              </w:rPr>
              <w:t xml:space="preserve"> ) * 100 * waga</w:t>
            </w:r>
          </w:p>
          <w:p w14:paraId="7CA84723" w14:textId="77777777" w:rsidR="00557ED5" w:rsidRDefault="00557ED5" w:rsidP="00557ED5">
            <w:pPr>
              <w:spacing w:after="120"/>
              <w:ind w:left="5" w:hanging="5"/>
              <w:rPr>
                <w:rFonts w:ascii="Tahoma" w:hAnsi="Tahoma" w:cs="Tahoma"/>
                <w:sz w:val="20"/>
                <w:szCs w:val="20"/>
              </w:rPr>
            </w:pPr>
            <w:r>
              <w:rPr>
                <w:rFonts w:ascii="Tahoma" w:hAnsi="Tahoma" w:cs="Tahoma"/>
                <w:sz w:val="20"/>
                <w:szCs w:val="20"/>
              </w:rPr>
              <w:t>gdzie:</w:t>
            </w:r>
          </w:p>
          <w:p w14:paraId="5EBE06EB" w14:textId="77777777" w:rsidR="00BF63B3" w:rsidRPr="00557ED5" w:rsidRDefault="00BF63B3" w:rsidP="00542D16">
            <w:pPr>
              <w:pStyle w:val="Akapitzlist"/>
              <w:numPr>
                <w:ilvl w:val="0"/>
                <w:numId w:val="48"/>
              </w:numPr>
              <w:spacing w:after="120"/>
              <w:rPr>
                <w:rFonts w:ascii="Tahoma" w:hAnsi="Tahoma" w:cs="Tahoma"/>
                <w:sz w:val="20"/>
                <w:szCs w:val="20"/>
              </w:rPr>
            </w:pPr>
            <w:r w:rsidRPr="00557ED5">
              <w:rPr>
                <w:rFonts w:ascii="Tahoma" w:hAnsi="Tahoma" w:cs="Tahoma"/>
                <w:sz w:val="20"/>
                <w:szCs w:val="20"/>
              </w:rPr>
              <w:t>C</w:t>
            </w:r>
            <w:r w:rsidRPr="00557ED5">
              <w:rPr>
                <w:rFonts w:ascii="Tahoma" w:hAnsi="Tahoma" w:cs="Tahoma"/>
                <w:sz w:val="20"/>
                <w:szCs w:val="20"/>
                <w:vertAlign w:val="subscript"/>
              </w:rPr>
              <w:t>min</w:t>
            </w:r>
            <w:r w:rsidRPr="00557ED5">
              <w:rPr>
                <w:rFonts w:ascii="Tahoma" w:hAnsi="Tahoma" w:cs="Tahoma"/>
                <w:sz w:val="20"/>
                <w:szCs w:val="20"/>
              </w:rPr>
              <w:t xml:space="preserve"> - najniższa cena spośród wszystkich ofert</w:t>
            </w:r>
          </w:p>
          <w:p w14:paraId="3B1C534B" w14:textId="77777777" w:rsidR="00BF63B3" w:rsidRPr="00557ED5" w:rsidRDefault="00BF63B3" w:rsidP="00542D16">
            <w:pPr>
              <w:pStyle w:val="Akapitzlist"/>
              <w:numPr>
                <w:ilvl w:val="0"/>
                <w:numId w:val="47"/>
              </w:numPr>
              <w:spacing w:after="120"/>
              <w:rPr>
                <w:rFonts w:ascii="Tahoma" w:hAnsi="Tahoma" w:cs="Tahoma"/>
                <w:sz w:val="20"/>
                <w:szCs w:val="20"/>
              </w:rPr>
            </w:pPr>
            <w:r w:rsidRPr="00557ED5">
              <w:rPr>
                <w:rFonts w:ascii="Tahoma" w:hAnsi="Tahoma" w:cs="Tahoma"/>
                <w:sz w:val="20"/>
                <w:szCs w:val="20"/>
              </w:rPr>
              <w:t>C</w:t>
            </w:r>
            <w:r w:rsidRPr="00557ED5">
              <w:rPr>
                <w:rFonts w:ascii="Tahoma" w:hAnsi="Tahoma" w:cs="Tahoma"/>
                <w:sz w:val="20"/>
                <w:szCs w:val="20"/>
                <w:vertAlign w:val="subscript"/>
              </w:rPr>
              <w:t xml:space="preserve">of </w:t>
            </w:r>
            <w:r w:rsidRPr="00557ED5">
              <w:rPr>
                <w:rFonts w:ascii="Tahoma" w:hAnsi="Tahoma" w:cs="Tahoma"/>
                <w:sz w:val="20"/>
                <w:szCs w:val="20"/>
              </w:rPr>
              <w:t>-  cena podana w badanej ofercie</w:t>
            </w:r>
          </w:p>
        </w:tc>
      </w:tr>
      <w:tr w:rsidR="00BF63B3" w14:paraId="005D5175" w14:textId="77777777" w:rsidTr="00BF63B3">
        <w:tc>
          <w:tcPr>
            <w:tcW w:w="1275" w:type="dxa"/>
            <w:vAlign w:val="center"/>
          </w:tcPr>
          <w:p w14:paraId="42ADE6F8" w14:textId="77777777" w:rsidR="00BF63B3" w:rsidRPr="00BF63B3" w:rsidRDefault="00BF63B3" w:rsidP="00BF63B3">
            <w:pPr>
              <w:jc w:val="center"/>
              <w:rPr>
                <w:rFonts w:ascii="Tahoma" w:hAnsi="Tahoma" w:cs="Tahoma"/>
                <w:sz w:val="20"/>
                <w:szCs w:val="20"/>
              </w:rPr>
            </w:pPr>
            <w:r w:rsidRPr="00BF63B3">
              <w:rPr>
                <w:rFonts w:ascii="Tahoma" w:hAnsi="Tahoma" w:cs="Tahoma"/>
                <w:sz w:val="20"/>
                <w:szCs w:val="20"/>
              </w:rPr>
              <w:t>2</w:t>
            </w:r>
          </w:p>
        </w:tc>
        <w:tc>
          <w:tcPr>
            <w:tcW w:w="7366" w:type="dxa"/>
            <w:vAlign w:val="center"/>
          </w:tcPr>
          <w:p w14:paraId="24829E00" w14:textId="77777777" w:rsidR="00557ED5" w:rsidRPr="00557ED5" w:rsidRDefault="00557ED5" w:rsidP="00557ED5">
            <w:pPr>
              <w:jc w:val="both"/>
              <w:rPr>
                <w:rFonts w:ascii="Tahoma" w:hAnsi="Tahoma" w:cs="Tahoma"/>
                <w:sz w:val="20"/>
                <w:szCs w:val="20"/>
              </w:rPr>
            </w:pPr>
            <w:r w:rsidRPr="00557ED5">
              <w:rPr>
                <w:rFonts w:ascii="Tahoma" w:hAnsi="Tahoma" w:cs="Tahoma"/>
                <w:sz w:val="20"/>
                <w:szCs w:val="20"/>
              </w:rPr>
              <w:t xml:space="preserve">Łączna liczba sklepów (punktów) oferujących w codziennej sprzedaży </w:t>
            </w:r>
            <w:r w:rsidRPr="00557ED5">
              <w:rPr>
                <w:rFonts w:ascii="Tahoma" w:hAnsi="Tahoma" w:cs="Tahoma"/>
                <w:sz w:val="20"/>
                <w:szCs w:val="20"/>
                <w:u w:val="single"/>
              </w:rPr>
              <w:t>artykuły szkolne</w:t>
            </w:r>
            <w:r w:rsidRPr="00557ED5">
              <w:rPr>
                <w:rFonts w:ascii="Tahoma" w:hAnsi="Tahoma" w:cs="Tahoma"/>
                <w:sz w:val="20"/>
                <w:szCs w:val="20"/>
              </w:rPr>
              <w:t xml:space="preserve"> (m.in. plecaki, art. papiernicze i piśmienne)</w:t>
            </w:r>
          </w:p>
          <w:p w14:paraId="41F41AAD" w14:textId="77777777" w:rsidR="00557ED5" w:rsidRDefault="00557ED5" w:rsidP="00557ED5">
            <w:pPr>
              <w:jc w:val="both"/>
              <w:rPr>
                <w:rFonts w:ascii="Tahoma" w:hAnsi="Tahoma" w:cs="Tahoma"/>
                <w:sz w:val="20"/>
                <w:szCs w:val="20"/>
              </w:rPr>
            </w:pPr>
          </w:p>
          <w:p w14:paraId="4CB02CEC" w14:textId="77777777" w:rsidR="00557ED5" w:rsidRPr="00557ED5" w:rsidRDefault="00557ED5" w:rsidP="00557ED5">
            <w:pPr>
              <w:spacing w:after="120"/>
              <w:jc w:val="both"/>
              <w:rPr>
                <w:rFonts w:ascii="Tahoma" w:hAnsi="Tahoma" w:cs="Tahoma"/>
                <w:sz w:val="20"/>
                <w:szCs w:val="20"/>
              </w:rPr>
            </w:pPr>
            <w:r w:rsidRPr="00557ED5">
              <w:rPr>
                <w:rFonts w:ascii="Tahoma" w:hAnsi="Tahoma" w:cs="Tahoma"/>
                <w:b/>
                <w:sz w:val="20"/>
                <w:szCs w:val="20"/>
              </w:rPr>
              <w:t>Liczba punktów</w:t>
            </w:r>
            <w:r w:rsidRPr="00557ED5">
              <w:rPr>
                <w:rFonts w:ascii="Tahoma" w:hAnsi="Tahoma" w:cs="Tahoma"/>
                <w:sz w:val="20"/>
                <w:szCs w:val="20"/>
              </w:rPr>
              <w:t xml:space="preserve"> = (P</w:t>
            </w:r>
            <w:r w:rsidRPr="00557ED5">
              <w:rPr>
                <w:rFonts w:ascii="Tahoma" w:hAnsi="Tahoma" w:cs="Tahoma"/>
                <w:sz w:val="20"/>
                <w:szCs w:val="20"/>
                <w:vertAlign w:val="subscript"/>
              </w:rPr>
              <w:t>of</w:t>
            </w:r>
            <w:r w:rsidRPr="00557ED5">
              <w:rPr>
                <w:rFonts w:ascii="Tahoma" w:hAnsi="Tahoma" w:cs="Tahoma"/>
                <w:sz w:val="20"/>
                <w:szCs w:val="20"/>
              </w:rPr>
              <w:t>/P</w:t>
            </w:r>
            <w:r w:rsidRPr="00557ED5">
              <w:rPr>
                <w:rFonts w:ascii="Tahoma" w:hAnsi="Tahoma" w:cs="Tahoma"/>
                <w:sz w:val="20"/>
                <w:szCs w:val="20"/>
                <w:vertAlign w:val="subscript"/>
              </w:rPr>
              <w:t>max</w:t>
            </w:r>
            <w:r w:rsidRPr="00557ED5">
              <w:rPr>
                <w:rFonts w:ascii="Tahoma" w:hAnsi="Tahoma" w:cs="Tahoma"/>
                <w:sz w:val="20"/>
                <w:szCs w:val="20"/>
              </w:rPr>
              <w:t xml:space="preserve"> ) * 100 * waga</w:t>
            </w:r>
          </w:p>
          <w:p w14:paraId="1DB83DEA" w14:textId="77777777" w:rsidR="00557ED5" w:rsidRDefault="00557ED5" w:rsidP="00557ED5">
            <w:pPr>
              <w:spacing w:after="120"/>
              <w:rPr>
                <w:rFonts w:ascii="Tahoma" w:hAnsi="Tahoma" w:cs="Tahoma"/>
                <w:sz w:val="20"/>
                <w:szCs w:val="20"/>
              </w:rPr>
            </w:pPr>
            <w:r>
              <w:rPr>
                <w:rFonts w:ascii="Tahoma" w:hAnsi="Tahoma" w:cs="Tahoma"/>
                <w:sz w:val="20"/>
                <w:szCs w:val="20"/>
              </w:rPr>
              <w:t>gdzie:</w:t>
            </w:r>
          </w:p>
          <w:p w14:paraId="402C0E3A" w14:textId="77777777" w:rsidR="00557ED5" w:rsidRPr="00557ED5" w:rsidRDefault="00557ED5" w:rsidP="00542D16">
            <w:pPr>
              <w:pStyle w:val="Akapitzlist"/>
              <w:numPr>
                <w:ilvl w:val="0"/>
                <w:numId w:val="46"/>
              </w:numPr>
              <w:spacing w:after="120"/>
              <w:rPr>
                <w:rFonts w:ascii="Tahoma" w:hAnsi="Tahoma" w:cs="Tahoma"/>
                <w:sz w:val="20"/>
                <w:szCs w:val="20"/>
              </w:rPr>
            </w:pPr>
            <w:r w:rsidRPr="00557ED5">
              <w:rPr>
                <w:rFonts w:ascii="Tahoma" w:hAnsi="Tahoma" w:cs="Tahoma"/>
                <w:sz w:val="20"/>
                <w:szCs w:val="20"/>
              </w:rPr>
              <w:t>P</w:t>
            </w:r>
            <w:r w:rsidRPr="00557ED5">
              <w:rPr>
                <w:rFonts w:ascii="Tahoma" w:hAnsi="Tahoma" w:cs="Tahoma"/>
                <w:sz w:val="20"/>
                <w:szCs w:val="20"/>
                <w:vertAlign w:val="subscript"/>
              </w:rPr>
              <w:t xml:space="preserve">of </w:t>
            </w:r>
            <w:r w:rsidRPr="00557ED5">
              <w:rPr>
                <w:rFonts w:ascii="Tahoma" w:hAnsi="Tahoma" w:cs="Tahoma"/>
                <w:sz w:val="20"/>
                <w:szCs w:val="20"/>
              </w:rPr>
              <w:t>- podana w ofercie łączna liczba punktów realizacji bonów</w:t>
            </w:r>
          </w:p>
          <w:p w14:paraId="752AA733" w14:textId="77777777" w:rsidR="00557ED5" w:rsidRPr="00557ED5" w:rsidRDefault="00557ED5" w:rsidP="00542D16">
            <w:pPr>
              <w:pStyle w:val="Akapitzlist"/>
              <w:numPr>
                <w:ilvl w:val="0"/>
                <w:numId w:val="46"/>
              </w:numPr>
              <w:jc w:val="both"/>
              <w:rPr>
                <w:rFonts w:ascii="Tahoma" w:hAnsi="Tahoma" w:cs="Tahoma"/>
                <w:b/>
                <w:sz w:val="20"/>
                <w:szCs w:val="20"/>
              </w:rPr>
            </w:pPr>
            <w:r w:rsidRPr="00557ED5">
              <w:rPr>
                <w:rFonts w:ascii="Tahoma" w:hAnsi="Tahoma" w:cs="Tahoma"/>
                <w:sz w:val="20"/>
                <w:szCs w:val="20"/>
              </w:rPr>
              <w:t>P</w:t>
            </w:r>
            <w:r w:rsidRPr="00557ED5">
              <w:rPr>
                <w:rFonts w:ascii="Tahoma" w:hAnsi="Tahoma" w:cs="Tahoma"/>
                <w:sz w:val="20"/>
                <w:szCs w:val="20"/>
                <w:vertAlign w:val="subscript"/>
              </w:rPr>
              <w:t>max</w:t>
            </w:r>
            <w:r w:rsidRPr="00557ED5">
              <w:rPr>
                <w:rFonts w:ascii="Tahoma" w:hAnsi="Tahoma" w:cs="Tahoma"/>
                <w:sz w:val="20"/>
                <w:szCs w:val="20"/>
              </w:rPr>
              <w:t xml:space="preserve"> - najwyższa spośród wszystkich ofert łaczna liczba punktów realizacji bonów</w:t>
            </w:r>
          </w:p>
        </w:tc>
      </w:tr>
      <w:tr w:rsidR="00BF63B3" w14:paraId="112CCB7B" w14:textId="77777777" w:rsidTr="00BF63B3">
        <w:tc>
          <w:tcPr>
            <w:tcW w:w="1275" w:type="dxa"/>
            <w:vAlign w:val="center"/>
          </w:tcPr>
          <w:p w14:paraId="170AA7C9" w14:textId="77777777" w:rsidR="00BF63B3" w:rsidRPr="00BF63B3" w:rsidRDefault="00BF63B3" w:rsidP="00BF63B3">
            <w:pPr>
              <w:jc w:val="center"/>
              <w:rPr>
                <w:rFonts w:ascii="Tahoma" w:hAnsi="Tahoma" w:cs="Tahoma"/>
                <w:sz w:val="20"/>
                <w:szCs w:val="20"/>
              </w:rPr>
            </w:pPr>
            <w:r w:rsidRPr="00BF63B3">
              <w:rPr>
                <w:rFonts w:ascii="Tahoma" w:hAnsi="Tahoma" w:cs="Tahoma"/>
                <w:sz w:val="20"/>
                <w:szCs w:val="20"/>
              </w:rPr>
              <w:t>3</w:t>
            </w:r>
          </w:p>
        </w:tc>
        <w:tc>
          <w:tcPr>
            <w:tcW w:w="7366" w:type="dxa"/>
            <w:vAlign w:val="center"/>
          </w:tcPr>
          <w:p w14:paraId="0ED378EE" w14:textId="77777777" w:rsidR="00BF63B3" w:rsidRDefault="00557ED5" w:rsidP="00557ED5">
            <w:pPr>
              <w:jc w:val="both"/>
              <w:rPr>
                <w:rFonts w:ascii="Tahoma" w:hAnsi="Tahoma" w:cs="Tahoma"/>
                <w:sz w:val="20"/>
                <w:szCs w:val="20"/>
              </w:rPr>
            </w:pPr>
            <w:r w:rsidRPr="00557ED5">
              <w:rPr>
                <w:rFonts w:ascii="Tahoma" w:hAnsi="Tahoma" w:cs="Tahoma"/>
                <w:sz w:val="20"/>
                <w:szCs w:val="20"/>
              </w:rPr>
              <w:t xml:space="preserve">Łączna liczba sklepów (punktów) oferujących w codziennej sprzedaży </w:t>
            </w:r>
            <w:r w:rsidRPr="00557ED5">
              <w:rPr>
                <w:rFonts w:ascii="Tahoma" w:hAnsi="Tahoma" w:cs="Tahoma"/>
                <w:sz w:val="20"/>
                <w:szCs w:val="20"/>
                <w:u w:val="single"/>
              </w:rPr>
              <w:t>asortyment sportowy dla dzieci i młodzieży</w:t>
            </w:r>
            <w:r w:rsidRPr="00557ED5">
              <w:rPr>
                <w:rFonts w:ascii="Tahoma" w:hAnsi="Tahoma" w:cs="Tahoma"/>
                <w:sz w:val="20"/>
                <w:szCs w:val="20"/>
              </w:rPr>
              <w:t xml:space="preserve"> (m.in. odzież i obuwie sportowe)</w:t>
            </w:r>
          </w:p>
          <w:p w14:paraId="61D2F910" w14:textId="77777777" w:rsidR="00557ED5" w:rsidRDefault="00557ED5" w:rsidP="00557ED5">
            <w:pPr>
              <w:jc w:val="both"/>
              <w:rPr>
                <w:rFonts w:ascii="Tahoma" w:hAnsi="Tahoma" w:cs="Tahoma"/>
                <w:sz w:val="20"/>
                <w:szCs w:val="20"/>
              </w:rPr>
            </w:pPr>
          </w:p>
          <w:p w14:paraId="75A9CC75" w14:textId="77777777" w:rsidR="00557ED5" w:rsidRPr="00557ED5" w:rsidRDefault="00557ED5" w:rsidP="00557ED5">
            <w:pPr>
              <w:spacing w:after="120"/>
              <w:jc w:val="both"/>
              <w:rPr>
                <w:rFonts w:ascii="Tahoma" w:hAnsi="Tahoma" w:cs="Tahoma"/>
                <w:sz w:val="20"/>
                <w:szCs w:val="20"/>
              </w:rPr>
            </w:pPr>
            <w:r w:rsidRPr="00557ED5">
              <w:rPr>
                <w:rFonts w:ascii="Tahoma" w:hAnsi="Tahoma" w:cs="Tahoma"/>
                <w:b/>
                <w:sz w:val="20"/>
                <w:szCs w:val="20"/>
              </w:rPr>
              <w:t>Liczba punktów</w:t>
            </w:r>
            <w:r w:rsidRPr="00557ED5">
              <w:rPr>
                <w:rFonts w:ascii="Tahoma" w:hAnsi="Tahoma" w:cs="Tahoma"/>
                <w:sz w:val="20"/>
                <w:szCs w:val="20"/>
              </w:rPr>
              <w:t xml:space="preserve"> = (P</w:t>
            </w:r>
            <w:r w:rsidRPr="00557ED5">
              <w:rPr>
                <w:rFonts w:ascii="Tahoma" w:hAnsi="Tahoma" w:cs="Tahoma"/>
                <w:sz w:val="20"/>
                <w:szCs w:val="20"/>
                <w:vertAlign w:val="subscript"/>
              </w:rPr>
              <w:t>of</w:t>
            </w:r>
            <w:r w:rsidRPr="00557ED5">
              <w:rPr>
                <w:rFonts w:ascii="Tahoma" w:hAnsi="Tahoma" w:cs="Tahoma"/>
                <w:sz w:val="20"/>
                <w:szCs w:val="20"/>
              </w:rPr>
              <w:t>/P</w:t>
            </w:r>
            <w:r w:rsidRPr="00557ED5">
              <w:rPr>
                <w:rFonts w:ascii="Tahoma" w:hAnsi="Tahoma" w:cs="Tahoma"/>
                <w:sz w:val="20"/>
                <w:szCs w:val="20"/>
                <w:vertAlign w:val="subscript"/>
              </w:rPr>
              <w:t>max</w:t>
            </w:r>
            <w:r w:rsidRPr="00557ED5">
              <w:rPr>
                <w:rFonts w:ascii="Tahoma" w:hAnsi="Tahoma" w:cs="Tahoma"/>
                <w:sz w:val="20"/>
                <w:szCs w:val="20"/>
              </w:rPr>
              <w:t xml:space="preserve"> ) * 100 * waga</w:t>
            </w:r>
          </w:p>
          <w:p w14:paraId="0E159B45" w14:textId="77777777" w:rsidR="00557ED5" w:rsidRDefault="00557ED5" w:rsidP="00557ED5">
            <w:pPr>
              <w:spacing w:after="120"/>
              <w:rPr>
                <w:rFonts w:ascii="Tahoma" w:hAnsi="Tahoma" w:cs="Tahoma"/>
                <w:sz w:val="20"/>
                <w:szCs w:val="20"/>
              </w:rPr>
            </w:pPr>
            <w:r>
              <w:rPr>
                <w:rFonts w:ascii="Tahoma" w:hAnsi="Tahoma" w:cs="Tahoma"/>
                <w:sz w:val="20"/>
                <w:szCs w:val="20"/>
              </w:rPr>
              <w:t>gdzie:</w:t>
            </w:r>
          </w:p>
          <w:p w14:paraId="6DF255CB" w14:textId="77777777" w:rsidR="00557ED5" w:rsidRPr="00557ED5" w:rsidRDefault="00557ED5" w:rsidP="00542D16">
            <w:pPr>
              <w:pStyle w:val="Akapitzlist"/>
              <w:numPr>
                <w:ilvl w:val="0"/>
                <w:numId w:val="46"/>
              </w:numPr>
              <w:spacing w:after="120"/>
              <w:rPr>
                <w:rFonts w:ascii="Tahoma" w:hAnsi="Tahoma" w:cs="Tahoma"/>
                <w:sz w:val="20"/>
                <w:szCs w:val="20"/>
              </w:rPr>
            </w:pPr>
            <w:r w:rsidRPr="00557ED5">
              <w:rPr>
                <w:rFonts w:ascii="Tahoma" w:hAnsi="Tahoma" w:cs="Tahoma"/>
                <w:sz w:val="20"/>
                <w:szCs w:val="20"/>
              </w:rPr>
              <w:t>P</w:t>
            </w:r>
            <w:r w:rsidRPr="00557ED5">
              <w:rPr>
                <w:rFonts w:ascii="Tahoma" w:hAnsi="Tahoma" w:cs="Tahoma"/>
                <w:sz w:val="20"/>
                <w:szCs w:val="20"/>
                <w:vertAlign w:val="subscript"/>
              </w:rPr>
              <w:t xml:space="preserve">of </w:t>
            </w:r>
            <w:r w:rsidRPr="00557ED5">
              <w:rPr>
                <w:rFonts w:ascii="Tahoma" w:hAnsi="Tahoma" w:cs="Tahoma"/>
                <w:sz w:val="20"/>
                <w:szCs w:val="20"/>
              </w:rPr>
              <w:t>- podana w ofercie łączna liczba punktów realizacji bonów</w:t>
            </w:r>
          </w:p>
          <w:p w14:paraId="04D241A3" w14:textId="77777777" w:rsidR="00557ED5" w:rsidRPr="00557ED5" w:rsidRDefault="00557ED5" w:rsidP="00542D16">
            <w:pPr>
              <w:pStyle w:val="Akapitzlist"/>
              <w:numPr>
                <w:ilvl w:val="0"/>
                <w:numId w:val="46"/>
              </w:numPr>
              <w:jc w:val="both"/>
              <w:rPr>
                <w:rFonts w:ascii="Tahoma" w:hAnsi="Tahoma" w:cs="Tahoma"/>
                <w:sz w:val="20"/>
                <w:szCs w:val="20"/>
              </w:rPr>
            </w:pPr>
            <w:r w:rsidRPr="00557ED5">
              <w:rPr>
                <w:rFonts w:ascii="Tahoma" w:hAnsi="Tahoma" w:cs="Tahoma"/>
                <w:sz w:val="20"/>
                <w:szCs w:val="20"/>
              </w:rPr>
              <w:t>P</w:t>
            </w:r>
            <w:r w:rsidRPr="00557ED5">
              <w:rPr>
                <w:rFonts w:ascii="Tahoma" w:hAnsi="Tahoma" w:cs="Tahoma"/>
                <w:sz w:val="20"/>
                <w:szCs w:val="20"/>
                <w:vertAlign w:val="subscript"/>
              </w:rPr>
              <w:t>max</w:t>
            </w:r>
            <w:r w:rsidRPr="00557ED5">
              <w:rPr>
                <w:rFonts w:ascii="Tahoma" w:hAnsi="Tahoma" w:cs="Tahoma"/>
                <w:sz w:val="20"/>
                <w:szCs w:val="20"/>
              </w:rPr>
              <w:t xml:space="preserve"> - najwyższa spośród wszystkich ofert łaczna liczba punktów realizacji bonów</w:t>
            </w:r>
          </w:p>
        </w:tc>
      </w:tr>
      <w:tr w:rsidR="00BF63B3" w14:paraId="27F59631" w14:textId="77777777" w:rsidTr="00BF63B3">
        <w:tc>
          <w:tcPr>
            <w:tcW w:w="1275" w:type="dxa"/>
            <w:vAlign w:val="center"/>
          </w:tcPr>
          <w:p w14:paraId="7E86E92C" w14:textId="77777777" w:rsidR="00BF63B3" w:rsidRPr="00BF63B3" w:rsidRDefault="00BF63B3" w:rsidP="00BF63B3">
            <w:pPr>
              <w:jc w:val="center"/>
              <w:rPr>
                <w:rFonts w:ascii="Tahoma" w:hAnsi="Tahoma" w:cs="Tahoma"/>
                <w:sz w:val="20"/>
                <w:szCs w:val="20"/>
              </w:rPr>
            </w:pPr>
            <w:r w:rsidRPr="00BF63B3">
              <w:rPr>
                <w:rFonts w:ascii="Tahoma" w:hAnsi="Tahoma" w:cs="Tahoma"/>
                <w:sz w:val="20"/>
                <w:szCs w:val="20"/>
              </w:rPr>
              <w:t>4</w:t>
            </w:r>
          </w:p>
        </w:tc>
        <w:tc>
          <w:tcPr>
            <w:tcW w:w="7366" w:type="dxa"/>
            <w:vAlign w:val="center"/>
          </w:tcPr>
          <w:p w14:paraId="18AC45BB" w14:textId="77777777" w:rsidR="00BF63B3" w:rsidRDefault="00557ED5" w:rsidP="00557ED5">
            <w:pPr>
              <w:jc w:val="both"/>
              <w:rPr>
                <w:rFonts w:ascii="Tahoma" w:hAnsi="Tahoma" w:cs="Tahoma"/>
                <w:sz w:val="20"/>
                <w:szCs w:val="20"/>
              </w:rPr>
            </w:pPr>
            <w:r w:rsidRPr="00557ED5">
              <w:rPr>
                <w:rFonts w:ascii="Tahoma" w:hAnsi="Tahoma" w:cs="Tahoma"/>
                <w:sz w:val="20"/>
                <w:szCs w:val="20"/>
              </w:rPr>
              <w:t xml:space="preserve">Łączna liczba sklepów (punktów) oferujących w codziennej sprzedaży </w:t>
            </w:r>
            <w:r w:rsidRPr="00557ED5">
              <w:rPr>
                <w:rFonts w:ascii="Tahoma" w:hAnsi="Tahoma" w:cs="Tahoma"/>
                <w:sz w:val="20"/>
                <w:szCs w:val="20"/>
                <w:u w:val="single"/>
              </w:rPr>
              <w:t>artykuły niemowlęce</w:t>
            </w:r>
            <w:r w:rsidRPr="00557ED5">
              <w:rPr>
                <w:rFonts w:ascii="Tahoma" w:hAnsi="Tahoma" w:cs="Tahoma"/>
                <w:sz w:val="20"/>
                <w:szCs w:val="20"/>
              </w:rPr>
              <w:t xml:space="preserve"> (m.in. pieluchy, ubranka, kosmetyki i art. higieniczne przeznaczone do użytku dla niemowląt)</w:t>
            </w:r>
          </w:p>
          <w:p w14:paraId="23FBDD71" w14:textId="77777777" w:rsidR="00557ED5" w:rsidRDefault="00557ED5" w:rsidP="00557ED5">
            <w:pPr>
              <w:jc w:val="both"/>
              <w:rPr>
                <w:rFonts w:ascii="Tahoma" w:hAnsi="Tahoma" w:cs="Tahoma"/>
                <w:sz w:val="20"/>
                <w:szCs w:val="20"/>
              </w:rPr>
            </w:pPr>
          </w:p>
          <w:p w14:paraId="106B0EF9" w14:textId="77777777" w:rsidR="00557ED5" w:rsidRPr="00557ED5" w:rsidRDefault="00557ED5" w:rsidP="00557ED5">
            <w:pPr>
              <w:spacing w:after="120"/>
              <w:jc w:val="both"/>
              <w:rPr>
                <w:rFonts w:ascii="Tahoma" w:hAnsi="Tahoma" w:cs="Tahoma"/>
                <w:sz w:val="20"/>
                <w:szCs w:val="20"/>
              </w:rPr>
            </w:pPr>
            <w:r w:rsidRPr="00557ED5">
              <w:rPr>
                <w:rFonts w:ascii="Tahoma" w:hAnsi="Tahoma" w:cs="Tahoma"/>
                <w:b/>
                <w:sz w:val="20"/>
                <w:szCs w:val="20"/>
              </w:rPr>
              <w:t>Liczba punktów</w:t>
            </w:r>
            <w:r w:rsidRPr="00557ED5">
              <w:rPr>
                <w:rFonts w:ascii="Tahoma" w:hAnsi="Tahoma" w:cs="Tahoma"/>
                <w:sz w:val="20"/>
                <w:szCs w:val="20"/>
              </w:rPr>
              <w:t xml:space="preserve"> = (P</w:t>
            </w:r>
            <w:r w:rsidRPr="00557ED5">
              <w:rPr>
                <w:rFonts w:ascii="Tahoma" w:hAnsi="Tahoma" w:cs="Tahoma"/>
                <w:sz w:val="20"/>
                <w:szCs w:val="20"/>
                <w:vertAlign w:val="subscript"/>
              </w:rPr>
              <w:t>of</w:t>
            </w:r>
            <w:r w:rsidRPr="00557ED5">
              <w:rPr>
                <w:rFonts w:ascii="Tahoma" w:hAnsi="Tahoma" w:cs="Tahoma"/>
                <w:sz w:val="20"/>
                <w:szCs w:val="20"/>
              </w:rPr>
              <w:t>/P</w:t>
            </w:r>
            <w:r w:rsidRPr="00557ED5">
              <w:rPr>
                <w:rFonts w:ascii="Tahoma" w:hAnsi="Tahoma" w:cs="Tahoma"/>
                <w:sz w:val="20"/>
                <w:szCs w:val="20"/>
                <w:vertAlign w:val="subscript"/>
              </w:rPr>
              <w:t>max</w:t>
            </w:r>
            <w:r w:rsidRPr="00557ED5">
              <w:rPr>
                <w:rFonts w:ascii="Tahoma" w:hAnsi="Tahoma" w:cs="Tahoma"/>
                <w:sz w:val="20"/>
                <w:szCs w:val="20"/>
              </w:rPr>
              <w:t xml:space="preserve"> ) * 100 * waga</w:t>
            </w:r>
          </w:p>
          <w:p w14:paraId="762A0E8A" w14:textId="77777777" w:rsidR="00557ED5" w:rsidRDefault="00557ED5" w:rsidP="00557ED5">
            <w:pPr>
              <w:spacing w:after="120"/>
              <w:rPr>
                <w:rFonts w:ascii="Tahoma" w:hAnsi="Tahoma" w:cs="Tahoma"/>
                <w:sz w:val="20"/>
                <w:szCs w:val="20"/>
              </w:rPr>
            </w:pPr>
            <w:r>
              <w:rPr>
                <w:rFonts w:ascii="Tahoma" w:hAnsi="Tahoma" w:cs="Tahoma"/>
                <w:sz w:val="20"/>
                <w:szCs w:val="20"/>
              </w:rPr>
              <w:t>gdzie:</w:t>
            </w:r>
          </w:p>
          <w:p w14:paraId="467CCB27" w14:textId="77777777" w:rsidR="00557ED5" w:rsidRPr="00557ED5" w:rsidRDefault="00557ED5" w:rsidP="00542D16">
            <w:pPr>
              <w:pStyle w:val="Akapitzlist"/>
              <w:numPr>
                <w:ilvl w:val="0"/>
                <w:numId w:val="46"/>
              </w:numPr>
              <w:spacing w:after="120"/>
              <w:rPr>
                <w:rFonts w:ascii="Tahoma" w:hAnsi="Tahoma" w:cs="Tahoma"/>
                <w:sz w:val="20"/>
                <w:szCs w:val="20"/>
              </w:rPr>
            </w:pPr>
            <w:r w:rsidRPr="00557ED5">
              <w:rPr>
                <w:rFonts w:ascii="Tahoma" w:hAnsi="Tahoma" w:cs="Tahoma"/>
                <w:sz w:val="20"/>
                <w:szCs w:val="20"/>
              </w:rPr>
              <w:t>P</w:t>
            </w:r>
            <w:r w:rsidRPr="00557ED5">
              <w:rPr>
                <w:rFonts w:ascii="Tahoma" w:hAnsi="Tahoma" w:cs="Tahoma"/>
                <w:sz w:val="20"/>
                <w:szCs w:val="20"/>
                <w:vertAlign w:val="subscript"/>
              </w:rPr>
              <w:t xml:space="preserve">of </w:t>
            </w:r>
            <w:r w:rsidRPr="00557ED5">
              <w:rPr>
                <w:rFonts w:ascii="Tahoma" w:hAnsi="Tahoma" w:cs="Tahoma"/>
                <w:sz w:val="20"/>
                <w:szCs w:val="20"/>
              </w:rPr>
              <w:t>- podana w ofercie łączna liczba punktów realizacji bonów</w:t>
            </w:r>
          </w:p>
          <w:p w14:paraId="3C8A7D4C" w14:textId="77777777" w:rsidR="00557ED5" w:rsidRPr="00557ED5" w:rsidRDefault="00557ED5" w:rsidP="00542D16">
            <w:pPr>
              <w:pStyle w:val="Akapitzlist"/>
              <w:numPr>
                <w:ilvl w:val="0"/>
                <w:numId w:val="46"/>
              </w:numPr>
              <w:jc w:val="both"/>
              <w:rPr>
                <w:rFonts w:ascii="Tahoma" w:hAnsi="Tahoma" w:cs="Tahoma"/>
                <w:sz w:val="20"/>
                <w:szCs w:val="20"/>
              </w:rPr>
            </w:pPr>
            <w:r w:rsidRPr="00557ED5">
              <w:rPr>
                <w:rFonts w:ascii="Tahoma" w:hAnsi="Tahoma" w:cs="Tahoma"/>
                <w:sz w:val="20"/>
                <w:szCs w:val="20"/>
              </w:rPr>
              <w:t>P</w:t>
            </w:r>
            <w:r w:rsidRPr="00557ED5">
              <w:rPr>
                <w:rFonts w:ascii="Tahoma" w:hAnsi="Tahoma" w:cs="Tahoma"/>
                <w:sz w:val="20"/>
                <w:szCs w:val="20"/>
                <w:vertAlign w:val="subscript"/>
              </w:rPr>
              <w:t>max</w:t>
            </w:r>
            <w:r w:rsidRPr="00557ED5">
              <w:rPr>
                <w:rFonts w:ascii="Tahoma" w:hAnsi="Tahoma" w:cs="Tahoma"/>
                <w:sz w:val="20"/>
                <w:szCs w:val="20"/>
              </w:rPr>
              <w:t xml:space="preserve"> - najwyższa spośród wszystkich ofert łaczna liczba punktów realizacji bonów</w:t>
            </w:r>
          </w:p>
        </w:tc>
      </w:tr>
    </w:tbl>
    <w:p w14:paraId="511C57D8" w14:textId="38D95423" w:rsidR="00BF63B3" w:rsidRDefault="00BF63B3"/>
    <w:p w14:paraId="047D91EB" w14:textId="6053979F" w:rsidR="008101E1" w:rsidRDefault="008101E1"/>
    <w:p w14:paraId="01EC91E5" w14:textId="77777777" w:rsidR="008101E1" w:rsidRDefault="008101E1"/>
    <w:p w14:paraId="4762E883" w14:textId="6A35313E" w:rsidR="004A63A8" w:rsidRDefault="004A63A8" w:rsidP="00542D16">
      <w:pPr>
        <w:pStyle w:val="Akapitzlist"/>
        <w:numPr>
          <w:ilvl w:val="0"/>
          <w:numId w:val="45"/>
        </w:numPr>
        <w:tabs>
          <w:tab w:val="left" w:pos="426"/>
        </w:tabs>
        <w:spacing w:after="40"/>
        <w:ind w:left="426"/>
        <w:contextualSpacing w:val="0"/>
        <w:jc w:val="both"/>
        <w:rPr>
          <w:rFonts w:ascii="Tahoma" w:hAnsi="Tahoma" w:cs="Tahoma"/>
          <w:color w:val="000000"/>
          <w:sz w:val="20"/>
          <w:szCs w:val="20"/>
        </w:rPr>
      </w:pPr>
      <w:r w:rsidRPr="00F24316">
        <w:rPr>
          <w:rFonts w:ascii="Tahoma" w:hAnsi="Tahoma" w:cs="Tahoma"/>
          <w:color w:val="000000"/>
          <w:sz w:val="20"/>
          <w:szCs w:val="20"/>
        </w:rPr>
        <w:lastRenderedPageBreak/>
        <w:t>Przy ocenie ofert w kryterium „cena” Zamawiający będzie posługiwał się ceną brutto.</w:t>
      </w:r>
    </w:p>
    <w:p w14:paraId="387ECAC6" w14:textId="77777777" w:rsidR="004A63A8" w:rsidRDefault="004A63A8" w:rsidP="00542D16">
      <w:pPr>
        <w:pStyle w:val="Akapitzlist"/>
        <w:numPr>
          <w:ilvl w:val="0"/>
          <w:numId w:val="45"/>
        </w:numPr>
        <w:tabs>
          <w:tab w:val="left" w:pos="426"/>
        </w:tabs>
        <w:spacing w:after="40"/>
        <w:ind w:left="426"/>
        <w:contextualSpacing w:val="0"/>
        <w:jc w:val="both"/>
        <w:rPr>
          <w:rFonts w:ascii="Tahoma" w:hAnsi="Tahoma" w:cs="Tahoma"/>
          <w:color w:val="000000"/>
          <w:sz w:val="20"/>
          <w:szCs w:val="20"/>
        </w:rPr>
      </w:pPr>
      <w:r w:rsidRPr="00F24316">
        <w:rPr>
          <w:rFonts w:ascii="Tahoma" w:hAnsi="Tahoma" w:cs="Tahoma"/>
          <w:color w:val="000000"/>
          <w:sz w:val="20"/>
          <w:szCs w:val="20"/>
        </w:rPr>
        <w:t>Ofertą najkorzystniejszą jest oferta z największą ilośc</w:t>
      </w:r>
      <w:r>
        <w:rPr>
          <w:rFonts w:ascii="Tahoma" w:hAnsi="Tahoma" w:cs="Tahoma"/>
          <w:color w:val="000000"/>
          <w:sz w:val="20"/>
          <w:szCs w:val="20"/>
        </w:rPr>
        <w:t xml:space="preserve">ią punktów uzyskanych łącznie we wszystkich podanych </w:t>
      </w:r>
      <w:r w:rsidR="000F79F7">
        <w:rPr>
          <w:rFonts w:ascii="Tahoma" w:hAnsi="Tahoma" w:cs="Tahoma"/>
          <w:color w:val="000000"/>
          <w:sz w:val="20"/>
          <w:szCs w:val="20"/>
        </w:rPr>
        <w:t>kryteriach oceny ofert, spełniająca wszystkie wymagania przedstawione w SIWZ.</w:t>
      </w:r>
    </w:p>
    <w:p w14:paraId="7335D7F5" w14:textId="77777777" w:rsidR="004A63A8" w:rsidRPr="004A16E2" w:rsidRDefault="004A63A8" w:rsidP="00542D16">
      <w:pPr>
        <w:pStyle w:val="Akapitzlist"/>
        <w:numPr>
          <w:ilvl w:val="0"/>
          <w:numId w:val="45"/>
        </w:numPr>
        <w:tabs>
          <w:tab w:val="left" w:pos="426"/>
        </w:tabs>
        <w:spacing w:after="40"/>
        <w:ind w:left="426"/>
        <w:contextualSpacing w:val="0"/>
        <w:jc w:val="both"/>
        <w:rPr>
          <w:rFonts w:ascii="Tahoma" w:hAnsi="Tahoma" w:cs="Tahoma"/>
          <w:color w:val="000000"/>
          <w:sz w:val="20"/>
          <w:szCs w:val="20"/>
        </w:rPr>
      </w:pPr>
      <w:r w:rsidRPr="00F24316">
        <w:rPr>
          <w:rFonts w:ascii="Tahoma" w:hAnsi="Tahoma" w:cs="Tahoma"/>
          <w:color w:val="000000"/>
          <w:sz w:val="20"/>
          <w:szCs w:val="20"/>
        </w:rPr>
        <w:t>W toku dokonywania badania i oceny ofert Zamawiający może żądać udzielenia przez Wykonawcę wyjaśnień treści złożonych przez niego ofert</w:t>
      </w:r>
      <w:r w:rsidRPr="004A16E2">
        <w:rPr>
          <w:rFonts w:ascii="Tahoma" w:hAnsi="Tahoma" w:cs="Tahoma"/>
          <w:color w:val="000000"/>
          <w:sz w:val="20"/>
          <w:szCs w:val="20"/>
        </w:rPr>
        <w:t>.</w:t>
      </w:r>
    </w:p>
    <w:p w14:paraId="73AABD86" w14:textId="77777777" w:rsidR="004A63A8" w:rsidRPr="00F24316" w:rsidRDefault="004A63A8" w:rsidP="00542D16">
      <w:pPr>
        <w:pStyle w:val="Akapitzlist"/>
        <w:numPr>
          <w:ilvl w:val="0"/>
          <w:numId w:val="45"/>
        </w:numPr>
        <w:tabs>
          <w:tab w:val="left" w:pos="426"/>
        </w:tabs>
        <w:spacing w:after="40"/>
        <w:ind w:left="426"/>
        <w:contextualSpacing w:val="0"/>
        <w:jc w:val="both"/>
        <w:rPr>
          <w:rFonts w:ascii="Tahoma" w:hAnsi="Tahoma" w:cs="Tahoma"/>
          <w:color w:val="000000"/>
          <w:sz w:val="20"/>
          <w:szCs w:val="20"/>
        </w:rPr>
      </w:pPr>
      <w:r w:rsidRPr="00F24316">
        <w:rPr>
          <w:rFonts w:ascii="Tahoma" w:hAnsi="Tahoma" w:cs="Tahoma"/>
          <w:color w:val="000000"/>
          <w:sz w:val="20"/>
          <w:szCs w:val="20"/>
        </w:rPr>
        <w:t>Zamawiający poprawi w ofercie:</w:t>
      </w:r>
    </w:p>
    <w:p w14:paraId="7835B0B1" w14:textId="77777777" w:rsidR="004A63A8" w:rsidRPr="0042362D" w:rsidRDefault="004A63A8" w:rsidP="00542D16">
      <w:pPr>
        <w:pStyle w:val="Akapitzlist"/>
        <w:numPr>
          <w:ilvl w:val="0"/>
          <w:numId w:val="49"/>
        </w:numPr>
        <w:tabs>
          <w:tab w:val="left" w:pos="426"/>
        </w:tabs>
        <w:spacing w:after="40"/>
        <w:ind w:left="851"/>
        <w:contextualSpacing w:val="0"/>
        <w:jc w:val="both"/>
        <w:rPr>
          <w:rFonts w:ascii="Tahoma" w:hAnsi="Tahoma" w:cs="Tahoma"/>
          <w:color w:val="000000"/>
          <w:sz w:val="20"/>
          <w:szCs w:val="20"/>
        </w:rPr>
      </w:pPr>
      <w:r w:rsidRPr="0042362D">
        <w:rPr>
          <w:rFonts w:ascii="Tahoma" w:hAnsi="Tahoma" w:cs="Tahoma"/>
          <w:color w:val="000000"/>
          <w:sz w:val="20"/>
          <w:szCs w:val="20"/>
        </w:rPr>
        <w:t>oczywiste pomyłki pisarskie; w tym m.in.: jeżeli cenę oferty podano rozbieżnie słownie i liczbą, przyjmuje się, że prawidłowo podano ten zapis, który odpowiada dokonanemu obliczeniu ceny;</w:t>
      </w:r>
    </w:p>
    <w:p w14:paraId="3EC86F9C" w14:textId="77777777" w:rsidR="004A63A8" w:rsidRPr="0042362D" w:rsidRDefault="004A63A8" w:rsidP="00542D16">
      <w:pPr>
        <w:pStyle w:val="Akapitzlist"/>
        <w:numPr>
          <w:ilvl w:val="0"/>
          <w:numId w:val="49"/>
        </w:numPr>
        <w:tabs>
          <w:tab w:val="left" w:pos="426"/>
        </w:tabs>
        <w:spacing w:after="40"/>
        <w:ind w:left="851"/>
        <w:contextualSpacing w:val="0"/>
        <w:jc w:val="both"/>
        <w:rPr>
          <w:rFonts w:ascii="Tahoma" w:hAnsi="Tahoma" w:cs="Tahoma"/>
          <w:color w:val="000000"/>
          <w:sz w:val="20"/>
          <w:szCs w:val="20"/>
        </w:rPr>
      </w:pPr>
      <w:r w:rsidRPr="0042362D">
        <w:rPr>
          <w:rFonts w:ascii="Tahoma" w:hAnsi="Tahoma" w:cs="Tahoma"/>
          <w:color w:val="000000"/>
          <w:sz w:val="20"/>
          <w:szCs w:val="20"/>
        </w:rPr>
        <w:t xml:space="preserve">oczywiste omyłki rachunkowe, z uwzględnieniem konsekwencji rachunkowych dokonanych poprawek </w:t>
      </w:r>
      <w:r>
        <w:rPr>
          <w:rFonts w:ascii="Tahoma" w:hAnsi="Tahoma" w:cs="Tahoma"/>
          <w:color w:val="000000"/>
          <w:sz w:val="20"/>
          <w:szCs w:val="20"/>
        </w:rPr>
        <w:t>;</w:t>
      </w:r>
    </w:p>
    <w:p w14:paraId="2A6E9082" w14:textId="77777777" w:rsidR="004A63A8" w:rsidRPr="0042362D" w:rsidRDefault="004A63A8" w:rsidP="00542D16">
      <w:pPr>
        <w:pStyle w:val="Akapitzlist"/>
        <w:numPr>
          <w:ilvl w:val="0"/>
          <w:numId w:val="49"/>
        </w:numPr>
        <w:tabs>
          <w:tab w:val="left" w:pos="426"/>
        </w:tabs>
        <w:spacing w:after="40"/>
        <w:ind w:left="851"/>
        <w:contextualSpacing w:val="0"/>
        <w:jc w:val="both"/>
        <w:rPr>
          <w:rFonts w:ascii="Tahoma" w:hAnsi="Tahoma" w:cs="Tahoma"/>
          <w:color w:val="000000"/>
          <w:sz w:val="20"/>
          <w:szCs w:val="20"/>
        </w:rPr>
      </w:pPr>
      <w:r w:rsidRPr="0042362D">
        <w:rPr>
          <w:rFonts w:ascii="Tahoma" w:hAnsi="Tahoma" w:cs="Tahoma"/>
          <w:color w:val="000000"/>
          <w:sz w:val="20"/>
          <w:szCs w:val="20"/>
        </w:rPr>
        <w:t xml:space="preserve">inne omyłki polegające na niezgodności oferty ze specyfikacją istotnych warunków zamówienia, nie powodujące istotnych zmian w treści oferty </w:t>
      </w:r>
    </w:p>
    <w:p w14:paraId="6EAAA716" w14:textId="77777777" w:rsidR="000F79F7" w:rsidRDefault="004A63A8" w:rsidP="00E3231B">
      <w:pPr>
        <w:pStyle w:val="Akapitzlist"/>
        <w:tabs>
          <w:tab w:val="left" w:pos="426"/>
        </w:tabs>
        <w:spacing w:after="40"/>
        <w:ind w:left="851"/>
        <w:jc w:val="both"/>
        <w:rPr>
          <w:rFonts w:ascii="Tahoma" w:hAnsi="Tahoma" w:cs="Tahoma"/>
          <w:color w:val="000000"/>
          <w:sz w:val="20"/>
          <w:szCs w:val="20"/>
        </w:rPr>
      </w:pPr>
      <w:r w:rsidRPr="0042362D">
        <w:rPr>
          <w:rFonts w:ascii="Tahoma" w:hAnsi="Tahoma" w:cs="Tahoma"/>
          <w:color w:val="000000"/>
          <w:sz w:val="20"/>
          <w:szCs w:val="20"/>
        </w:rPr>
        <w:t>- niezwłocznie zawiadamiając o tym Wykonawcę, którego oferta została poprawiona.</w:t>
      </w:r>
    </w:p>
    <w:p w14:paraId="23D8EB5C" w14:textId="77777777" w:rsidR="00E3231B" w:rsidRPr="00E3231B" w:rsidRDefault="00E3231B" w:rsidP="00E3231B">
      <w:pPr>
        <w:pStyle w:val="Akapitzlist"/>
        <w:tabs>
          <w:tab w:val="left" w:pos="426"/>
        </w:tabs>
        <w:spacing w:after="40"/>
        <w:ind w:left="851"/>
        <w:jc w:val="both"/>
        <w:rPr>
          <w:rFonts w:ascii="Tahoma" w:hAnsi="Tahoma" w:cs="Tahoma"/>
          <w:color w:val="000000"/>
          <w:sz w:val="20"/>
          <w:szCs w:val="20"/>
          <w:highlight w:val="yellow"/>
        </w:rPr>
      </w:pPr>
    </w:p>
    <w:p w14:paraId="53C9DF58" w14:textId="77777777" w:rsidR="00524DA1" w:rsidRPr="00F24316" w:rsidRDefault="00524DA1" w:rsidP="00542D16">
      <w:pPr>
        <w:pStyle w:val="Akapitzlist"/>
        <w:numPr>
          <w:ilvl w:val="0"/>
          <w:numId w:val="52"/>
        </w:numPr>
        <w:spacing w:after="40"/>
        <w:ind w:left="426"/>
        <w:contextualSpacing w:val="0"/>
        <w:jc w:val="both"/>
        <w:rPr>
          <w:rFonts w:ascii="Tahoma" w:hAnsi="Tahoma" w:cs="Tahoma"/>
          <w:b/>
          <w:sz w:val="20"/>
          <w:szCs w:val="20"/>
        </w:rPr>
      </w:pPr>
      <w:r w:rsidRPr="00F24316">
        <w:rPr>
          <w:rFonts w:ascii="Tahoma" w:hAnsi="Tahoma" w:cs="Tahoma"/>
          <w:b/>
          <w:sz w:val="20"/>
          <w:szCs w:val="20"/>
        </w:rPr>
        <w:t>Informacje o formalnościach, jakie powinny być dopełnione po wyborze oferty w celu zawarcia umowy w sprawie zamówienia publicznego.</w:t>
      </w:r>
    </w:p>
    <w:p w14:paraId="028A1248" w14:textId="77777777" w:rsidR="00524DA1" w:rsidRPr="00EC4B6F" w:rsidRDefault="00524DA1" w:rsidP="00542D16">
      <w:pPr>
        <w:numPr>
          <w:ilvl w:val="0"/>
          <w:numId w:val="50"/>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05EC096F" w14:textId="77777777" w:rsidR="00524DA1" w:rsidRDefault="00524DA1" w:rsidP="00542D16">
      <w:pPr>
        <w:numPr>
          <w:ilvl w:val="0"/>
          <w:numId w:val="50"/>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B32A06C" w14:textId="77777777" w:rsidR="00524DA1" w:rsidRPr="008618CC" w:rsidRDefault="00524DA1" w:rsidP="00542D16">
      <w:pPr>
        <w:numPr>
          <w:ilvl w:val="0"/>
          <w:numId w:val="50"/>
        </w:numPr>
        <w:tabs>
          <w:tab w:val="clear" w:pos="1800"/>
          <w:tab w:val="num" w:pos="426"/>
        </w:tabs>
        <w:spacing w:after="40"/>
        <w:ind w:left="426" w:hanging="426"/>
        <w:jc w:val="both"/>
        <w:rPr>
          <w:rFonts w:ascii="Tahoma" w:hAnsi="Tahoma" w:cs="Tahoma"/>
          <w:sz w:val="20"/>
          <w:szCs w:val="20"/>
        </w:rPr>
      </w:pPr>
      <w:r w:rsidRPr="008618CC">
        <w:rPr>
          <w:rFonts w:ascii="Tahoma" w:hAnsi="Tahoma" w:cs="Tahoma"/>
          <w:sz w:val="20"/>
          <w:szCs w:val="20"/>
        </w:rPr>
        <w:t>Wykonawca przed zawarciem umowy poda Zamawiającemu wartość umowy bez podatku od towarów i usług (wartość netto).</w:t>
      </w:r>
    </w:p>
    <w:p w14:paraId="70412970" w14:textId="77777777" w:rsidR="00524DA1" w:rsidRPr="008618CC" w:rsidRDefault="00524DA1" w:rsidP="00542D16">
      <w:pPr>
        <w:numPr>
          <w:ilvl w:val="0"/>
          <w:numId w:val="50"/>
        </w:numPr>
        <w:tabs>
          <w:tab w:val="clear" w:pos="1800"/>
          <w:tab w:val="num" w:pos="426"/>
        </w:tabs>
        <w:spacing w:after="40"/>
        <w:ind w:left="426" w:hanging="426"/>
        <w:jc w:val="both"/>
        <w:rPr>
          <w:rFonts w:ascii="Tahoma" w:hAnsi="Tahoma" w:cs="Tahoma"/>
          <w:sz w:val="20"/>
          <w:szCs w:val="20"/>
        </w:rPr>
      </w:pPr>
      <w:r w:rsidRPr="004A16E2">
        <w:rPr>
          <w:rFonts w:ascii="Tahoma" w:hAnsi="Tahoma" w:cs="Tahoma"/>
          <w:sz w:val="20"/>
          <w:szCs w:val="20"/>
        </w:rPr>
        <w:t>Zawarcie umowy nastąpi wg wzoru Zamawiającego.</w:t>
      </w:r>
    </w:p>
    <w:p w14:paraId="0EDF92EB" w14:textId="77777777" w:rsidR="00524DA1" w:rsidRPr="008618CC" w:rsidRDefault="00524DA1" w:rsidP="00542D16">
      <w:pPr>
        <w:numPr>
          <w:ilvl w:val="0"/>
          <w:numId w:val="50"/>
        </w:numPr>
        <w:tabs>
          <w:tab w:val="clear" w:pos="1800"/>
          <w:tab w:val="num" w:pos="426"/>
        </w:tabs>
        <w:spacing w:after="40"/>
        <w:ind w:left="426" w:hanging="426"/>
        <w:jc w:val="both"/>
        <w:rPr>
          <w:rFonts w:ascii="Tahoma" w:hAnsi="Tahoma" w:cs="Tahoma"/>
          <w:sz w:val="20"/>
          <w:szCs w:val="20"/>
        </w:rPr>
      </w:pPr>
      <w:r w:rsidRPr="004A16E2">
        <w:rPr>
          <w:rFonts w:ascii="Tahoma" w:hAnsi="Tahoma" w:cs="Tahoma"/>
          <w:sz w:val="20"/>
          <w:szCs w:val="20"/>
        </w:rPr>
        <w:t>Postanowienia ustalone we wzorze umowy nie podlegają negocjacjom.</w:t>
      </w:r>
    </w:p>
    <w:p w14:paraId="32140422" w14:textId="77777777" w:rsidR="00524DA1" w:rsidRPr="0001518F" w:rsidRDefault="00524DA1" w:rsidP="00542D16">
      <w:pPr>
        <w:numPr>
          <w:ilvl w:val="0"/>
          <w:numId w:val="50"/>
        </w:numPr>
        <w:tabs>
          <w:tab w:val="clear" w:pos="1800"/>
          <w:tab w:val="num" w:pos="426"/>
        </w:tabs>
        <w:spacing w:after="40"/>
        <w:ind w:left="426" w:hanging="426"/>
        <w:jc w:val="both"/>
        <w:rPr>
          <w:rFonts w:ascii="Tahoma" w:hAnsi="Tahoma" w:cs="Tahoma"/>
          <w:sz w:val="20"/>
          <w:szCs w:val="20"/>
        </w:rPr>
      </w:pPr>
      <w:r w:rsidRPr="004A16E2">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Pr="0001518F">
        <w:rPr>
          <w:rFonts w:ascii="Tahoma" w:hAnsi="Tahoma" w:cs="Tahoma"/>
          <w:sz w:val="20"/>
          <w:szCs w:val="20"/>
        </w:rPr>
        <w:t>zp.</w:t>
      </w:r>
    </w:p>
    <w:p w14:paraId="44EF601F" w14:textId="77777777" w:rsidR="00524DA1" w:rsidRPr="00EC4B6F" w:rsidRDefault="00524DA1" w:rsidP="00524DA1">
      <w:pPr>
        <w:spacing w:after="40"/>
        <w:jc w:val="both"/>
        <w:rPr>
          <w:rFonts w:ascii="Tahoma" w:hAnsi="Tahoma" w:cs="Tahoma"/>
          <w:sz w:val="20"/>
          <w:szCs w:val="20"/>
        </w:rPr>
      </w:pPr>
    </w:p>
    <w:p w14:paraId="2E4761F3" w14:textId="77777777" w:rsidR="00524DA1" w:rsidRPr="00F24316" w:rsidRDefault="00524DA1" w:rsidP="00542D16">
      <w:pPr>
        <w:pStyle w:val="Akapitzlist"/>
        <w:numPr>
          <w:ilvl w:val="0"/>
          <w:numId w:val="53"/>
        </w:numPr>
        <w:spacing w:after="40"/>
        <w:ind w:left="426"/>
        <w:contextualSpacing w:val="0"/>
        <w:jc w:val="both"/>
        <w:rPr>
          <w:rFonts w:ascii="Tahoma" w:hAnsi="Tahoma" w:cs="Tahoma"/>
          <w:b/>
          <w:sz w:val="20"/>
          <w:szCs w:val="20"/>
        </w:rPr>
      </w:pPr>
      <w:r w:rsidRPr="00F24316">
        <w:rPr>
          <w:rFonts w:ascii="Tahoma" w:hAnsi="Tahoma" w:cs="Tahoma"/>
          <w:b/>
          <w:sz w:val="20"/>
          <w:szCs w:val="20"/>
        </w:rPr>
        <w:t>Wymagania dotyczące zabezpieczenia należytego wykonania umowy.</w:t>
      </w:r>
    </w:p>
    <w:p w14:paraId="03857535" w14:textId="77777777" w:rsidR="00524DA1" w:rsidRPr="00EC4B6F" w:rsidRDefault="00524DA1" w:rsidP="00524DA1">
      <w:pPr>
        <w:spacing w:after="40"/>
        <w:ind w:left="426"/>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31EE2222" w14:textId="77777777" w:rsidR="00524DA1" w:rsidRPr="00EC4B6F" w:rsidRDefault="00524DA1" w:rsidP="00524DA1">
      <w:pPr>
        <w:spacing w:after="40"/>
        <w:jc w:val="both"/>
        <w:rPr>
          <w:rFonts w:ascii="Tahoma" w:hAnsi="Tahoma" w:cs="Tahoma"/>
          <w:sz w:val="20"/>
          <w:szCs w:val="20"/>
        </w:rPr>
      </w:pPr>
    </w:p>
    <w:p w14:paraId="17A04ED1" w14:textId="77777777" w:rsidR="00524DA1" w:rsidRPr="00F24316" w:rsidRDefault="00524DA1" w:rsidP="00542D16">
      <w:pPr>
        <w:pStyle w:val="Akapitzlist"/>
        <w:numPr>
          <w:ilvl w:val="0"/>
          <w:numId w:val="53"/>
        </w:numPr>
        <w:spacing w:after="40"/>
        <w:ind w:left="426"/>
        <w:contextualSpacing w:val="0"/>
        <w:jc w:val="both"/>
        <w:rPr>
          <w:rFonts w:cs="Tahoma"/>
          <w:b/>
        </w:rPr>
      </w:pPr>
      <w:r w:rsidRPr="00F24316">
        <w:rPr>
          <w:rFonts w:ascii="Tahoma" w:hAnsi="Tahoma" w:cs="Tahoma"/>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BFC60F1" w14:textId="77777777" w:rsidR="00524DA1" w:rsidRPr="00EC4B6F" w:rsidRDefault="00524DA1" w:rsidP="00524DA1">
      <w:pPr>
        <w:shd w:val="clear" w:color="auto" w:fill="FFFFFF" w:themeFill="background1"/>
        <w:spacing w:after="40"/>
        <w:ind w:left="426"/>
        <w:rPr>
          <w:rFonts w:ascii="Tahoma" w:hAnsi="Tahoma" w:cs="Tahoma"/>
          <w:bCs/>
          <w:iCs/>
          <w:sz w:val="20"/>
          <w:szCs w:val="20"/>
        </w:rPr>
      </w:pPr>
      <w:r w:rsidRPr="0036297F">
        <w:rPr>
          <w:rFonts w:ascii="Tahoma" w:hAnsi="Tahoma" w:cs="Tahoma"/>
          <w:bCs/>
          <w:iCs/>
          <w:sz w:val="20"/>
          <w:szCs w:val="20"/>
        </w:rPr>
        <w:t xml:space="preserve">Istotne postanowienia umowy określa </w:t>
      </w:r>
      <w:r w:rsidRPr="00524DA1">
        <w:rPr>
          <w:rFonts w:ascii="Tahoma" w:hAnsi="Tahoma" w:cs="Tahoma"/>
          <w:b/>
          <w:bCs/>
          <w:iCs/>
          <w:sz w:val="20"/>
          <w:szCs w:val="20"/>
        </w:rPr>
        <w:t>Załącznik nr 3</w:t>
      </w:r>
      <w:r w:rsidRPr="00524DA1">
        <w:rPr>
          <w:rFonts w:ascii="Tahoma" w:hAnsi="Tahoma" w:cs="Tahoma"/>
          <w:bCs/>
          <w:iCs/>
          <w:sz w:val="20"/>
          <w:szCs w:val="20"/>
        </w:rPr>
        <w:t xml:space="preserve"> do</w:t>
      </w:r>
      <w:r w:rsidRPr="0036297F">
        <w:rPr>
          <w:rFonts w:ascii="Tahoma" w:hAnsi="Tahoma" w:cs="Tahoma"/>
          <w:bCs/>
          <w:iCs/>
          <w:sz w:val="20"/>
          <w:szCs w:val="20"/>
        </w:rPr>
        <w:t xml:space="preserve"> niniejszej Specyfikacji.</w:t>
      </w:r>
    </w:p>
    <w:p w14:paraId="1C200686" w14:textId="77777777" w:rsidR="00524DA1" w:rsidRPr="00EC4B6F" w:rsidRDefault="00524DA1" w:rsidP="00524DA1">
      <w:pPr>
        <w:spacing w:after="40"/>
        <w:rPr>
          <w:rFonts w:ascii="Tahoma" w:hAnsi="Tahoma" w:cs="Tahoma"/>
          <w:sz w:val="20"/>
          <w:szCs w:val="20"/>
        </w:rPr>
      </w:pPr>
    </w:p>
    <w:p w14:paraId="13A6F7A8" w14:textId="77777777" w:rsidR="00524DA1" w:rsidRPr="00F24316" w:rsidRDefault="00524DA1" w:rsidP="00542D16">
      <w:pPr>
        <w:pStyle w:val="Akapitzlist"/>
        <w:numPr>
          <w:ilvl w:val="0"/>
          <w:numId w:val="53"/>
        </w:numPr>
        <w:spacing w:after="40"/>
        <w:ind w:left="426"/>
        <w:contextualSpacing w:val="0"/>
        <w:rPr>
          <w:rFonts w:ascii="Tahoma" w:hAnsi="Tahoma" w:cs="Tahoma"/>
          <w:b/>
          <w:sz w:val="20"/>
          <w:szCs w:val="20"/>
        </w:rPr>
      </w:pPr>
      <w:r w:rsidRPr="00F24316">
        <w:rPr>
          <w:rFonts w:ascii="Tahoma" w:hAnsi="Tahoma" w:cs="Tahoma"/>
          <w:b/>
          <w:sz w:val="20"/>
          <w:szCs w:val="20"/>
        </w:rPr>
        <w:t xml:space="preserve">Pouczenie o środkach ochrony prawnej. </w:t>
      </w:r>
    </w:p>
    <w:p w14:paraId="0777AB9F" w14:textId="77777777" w:rsidR="00524DA1" w:rsidRPr="00EC4B6F" w:rsidRDefault="00524DA1" w:rsidP="00542D16">
      <w:pPr>
        <w:numPr>
          <w:ilvl w:val="0"/>
          <w:numId w:val="51"/>
        </w:numPr>
        <w:tabs>
          <w:tab w:val="clear" w:pos="1797"/>
          <w:tab w:val="num" w:pos="426"/>
        </w:tabs>
        <w:suppressAutoHyphens/>
        <w:spacing w:after="40"/>
        <w:ind w:left="426" w:hanging="426"/>
        <w:jc w:val="both"/>
        <w:rPr>
          <w:rFonts w:ascii="Tahoma" w:hAnsi="Tahoma" w:cs="Tahoma"/>
          <w:sz w:val="20"/>
          <w:szCs w:val="20"/>
        </w:rPr>
      </w:pPr>
      <w:r w:rsidRPr="00EC4B6F">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C4B6F">
        <w:rPr>
          <w:rFonts w:ascii="Tahoma" w:hAnsi="Tahoma" w:cs="Tahoma"/>
          <w:sz w:val="20"/>
          <w:szCs w:val="20"/>
        </w:rPr>
        <w:t xml:space="preserve">przysługują środki ochrony prawnej przewidziane w dziale VI ustawy Pzp jak dla postępowań </w:t>
      </w:r>
      <w:r w:rsidRPr="00EC4B6F">
        <w:rPr>
          <w:rFonts w:ascii="Tahoma" w:hAnsi="Tahoma" w:cs="Tahoma"/>
          <w:b/>
          <w:color w:val="008000"/>
          <w:sz w:val="20"/>
          <w:szCs w:val="20"/>
        </w:rPr>
        <w:t xml:space="preserve"> </w:t>
      </w:r>
      <w:r w:rsidRPr="00EC4B6F">
        <w:rPr>
          <w:rFonts w:ascii="Tahoma" w:hAnsi="Tahoma" w:cs="Tahoma"/>
          <w:sz w:val="20"/>
          <w:szCs w:val="20"/>
        </w:rPr>
        <w:t>powyżej kwoty określonej w przepisach wykonawczych wydanych na podstawie art. 11 ust. 8 ustawy Pzp.</w:t>
      </w:r>
    </w:p>
    <w:p w14:paraId="14FFA019" w14:textId="77777777" w:rsidR="00524DA1" w:rsidRPr="00E3231B" w:rsidRDefault="00524DA1" w:rsidP="00542D16">
      <w:pPr>
        <w:numPr>
          <w:ilvl w:val="0"/>
          <w:numId w:val="51"/>
        </w:numPr>
        <w:tabs>
          <w:tab w:val="clear" w:pos="1797"/>
          <w:tab w:val="num" w:pos="426"/>
        </w:tabs>
        <w:suppressAutoHyphens/>
        <w:spacing w:after="40"/>
        <w:ind w:left="425" w:hanging="425"/>
        <w:jc w:val="both"/>
        <w:rPr>
          <w:rFonts w:ascii="Tahoma" w:hAnsi="Tahoma" w:cs="Tahoma"/>
          <w:sz w:val="20"/>
          <w:szCs w:val="20"/>
        </w:rPr>
      </w:pPr>
      <w:r w:rsidRPr="00EC4B6F">
        <w:rPr>
          <w:rFonts w:ascii="Tahoma" w:hAnsi="Tahoma" w:cs="Tahoma"/>
          <w:sz w:val="20"/>
          <w:szCs w:val="20"/>
        </w:rPr>
        <w:t>Środki ochrony prawnej wobec ogłoszenia o zamówieniu oraz SIWZ przysługują również organizacjom wpisanym na listę, o której mowa w art. 154 pkt 5 ustawy Pzp.</w:t>
      </w:r>
    </w:p>
    <w:p w14:paraId="5066CA3B" w14:textId="77777777" w:rsidR="008101E1" w:rsidRDefault="008101E1" w:rsidP="00524DA1">
      <w:pPr>
        <w:suppressAutoHyphens/>
        <w:spacing w:after="40"/>
        <w:ind w:left="426"/>
        <w:jc w:val="both"/>
        <w:rPr>
          <w:rFonts w:ascii="Tahoma" w:hAnsi="Tahoma" w:cs="Tahoma"/>
          <w:b/>
          <w:sz w:val="20"/>
          <w:szCs w:val="20"/>
        </w:rPr>
      </w:pPr>
    </w:p>
    <w:p w14:paraId="2DAD8E70" w14:textId="6BA5BD94" w:rsidR="00524DA1" w:rsidRPr="00524DA1" w:rsidRDefault="00524DA1" w:rsidP="00524DA1">
      <w:pPr>
        <w:suppressAutoHyphens/>
        <w:spacing w:after="40"/>
        <w:ind w:left="426"/>
        <w:jc w:val="both"/>
        <w:rPr>
          <w:rFonts w:ascii="Tahoma" w:hAnsi="Tahoma" w:cs="Tahoma"/>
          <w:b/>
          <w:sz w:val="20"/>
          <w:szCs w:val="20"/>
        </w:rPr>
      </w:pPr>
      <w:r w:rsidRPr="00524DA1">
        <w:rPr>
          <w:rFonts w:ascii="Tahoma" w:hAnsi="Tahoma" w:cs="Tahoma"/>
          <w:b/>
          <w:sz w:val="20"/>
          <w:szCs w:val="20"/>
        </w:rPr>
        <w:lastRenderedPageBreak/>
        <w:t>Załączniki:</w:t>
      </w:r>
    </w:p>
    <w:p w14:paraId="763E30BB" w14:textId="77777777" w:rsidR="00524DA1" w:rsidRDefault="00524DA1" w:rsidP="00542D16">
      <w:pPr>
        <w:pStyle w:val="Akapitzlist"/>
        <w:numPr>
          <w:ilvl w:val="0"/>
          <w:numId w:val="54"/>
        </w:numPr>
        <w:tabs>
          <w:tab w:val="left" w:pos="1134"/>
        </w:tabs>
        <w:suppressAutoHyphens/>
        <w:spacing w:after="40"/>
        <w:ind w:left="851"/>
        <w:jc w:val="both"/>
        <w:rPr>
          <w:rFonts w:ascii="Tahoma" w:hAnsi="Tahoma" w:cs="Tahoma"/>
          <w:sz w:val="20"/>
          <w:szCs w:val="20"/>
        </w:rPr>
      </w:pPr>
      <w:r>
        <w:rPr>
          <w:rFonts w:ascii="Tahoma" w:hAnsi="Tahoma" w:cs="Tahoma"/>
          <w:sz w:val="20"/>
          <w:szCs w:val="20"/>
        </w:rPr>
        <w:t>Formularz oferty;</w:t>
      </w:r>
    </w:p>
    <w:p w14:paraId="4AE0722A" w14:textId="77777777" w:rsidR="00524DA1" w:rsidRDefault="000F79F7" w:rsidP="00542D16">
      <w:pPr>
        <w:pStyle w:val="Akapitzlist"/>
        <w:numPr>
          <w:ilvl w:val="0"/>
          <w:numId w:val="54"/>
        </w:numPr>
        <w:tabs>
          <w:tab w:val="left" w:pos="1134"/>
        </w:tabs>
        <w:suppressAutoHyphens/>
        <w:spacing w:after="40"/>
        <w:ind w:left="851"/>
        <w:jc w:val="both"/>
        <w:rPr>
          <w:rFonts w:ascii="Tahoma" w:hAnsi="Tahoma" w:cs="Tahoma"/>
          <w:sz w:val="20"/>
          <w:szCs w:val="20"/>
        </w:rPr>
      </w:pPr>
      <w:r>
        <w:rPr>
          <w:rFonts w:ascii="Tahoma" w:hAnsi="Tahoma" w:cs="Tahoma"/>
          <w:sz w:val="20"/>
          <w:szCs w:val="20"/>
        </w:rPr>
        <w:t>Oświadczenie – f</w:t>
      </w:r>
      <w:r w:rsidR="00524DA1">
        <w:rPr>
          <w:rFonts w:ascii="Tahoma" w:hAnsi="Tahoma" w:cs="Tahoma"/>
          <w:sz w:val="20"/>
          <w:szCs w:val="20"/>
        </w:rPr>
        <w:t>ormularz JEDZ;</w:t>
      </w:r>
    </w:p>
    <w:p w14:paraId="1F889565" w14:textId="77777777" w:rsidR="00524DA1" w:rsidRDefault="00524DA1" w:rsidP="00542D16">
      <w:pPr>
        <w:pStyle w:val="Akapitzlist"/>
        <w:numPr>
          <w:ilvl w:val="0"/>
          <w:numId w:val="54"/>
        </w:numPr>
        <w:tabs>
          <w:tab w:val="left" w:pos="1134"/>
        </w:tabs>
        <w:suppressAutoHyphens/>
        <w:spacing w:after="40"/>
        <w:ind w:left="851"/>
        <w:jc w:val="both"/>
        <w:rPr>
          <w:rFonts w:ascii="Tahoma" w:hAnsi="Tahoma" w:cs="Tahoma"/>
          <w:sz w:val="20"/>
          <w:szCs w:val="20"/>
        </w:rPr>
      </w:pPr>
      <w:r>
        <w:rPr>
          <w:rFonts w:ascii="Tahoma" w:hAnsi="Tahoma" w:cs="Tahoma"/>
          <w:sz w:val="20"/>
          <w:szCs w:val="20"/>
        </w:rPr>
        <w:t>Istotne postanowienia umowy;</w:t>
      </w:r>
    </w:p>
    <w:p w14:paraId="55D7F8E4" w14:textId="77777777" w:rsidR="00524DA1" w:rsidRPr="00524DA1" w:rsidRDefault="00524DA1" w:rsidP="00542D16">
      <w:pPr>
        <w:pStyle w:val="Akapitzlist"/>
        <w:numPr>
          <w:ilvl w:val="0"/>
          <w:numId w:val="54"/>
        </w:numPr>
        <w:tabs>
          <w:tab w:val="left" w:pos="1134"/>
        </w:tabs>
        <w:suppressAutoHyphens/>
        <w:spacing w:after="40"/>
        <w:ind w:left="851"/>
        <w:jc w:val="both"/>
        <w:rPr>
          <w:rFonts w:ascii="Tahoma" w:hAnsi="Tahoma" w:cs="Tahoma"/>
          <w:sz w:val="20"/>
          <w:szCs w:val="20"/>
        </w:rPr>
      </w:pPr>
      <w:r>
        <w:rPr>
          <w:rFonts w:ascii="Tahoma" w:hAnsi="Tahoma" w:cs="Tahoma"/>
          <w:sz w:val="20"/>
          <w:szCs w:val="20"/>
        </w:rPr>
        <w:t>Zobowiązanie innego podmiotu.</w:t>
      </w:r>
    </w:p>
    <w:p w14:paraId="59741B51" w14:textId="77777777" w:rsidR="00524DA1" w:rsidRPr="00791E24" w:rsidRDefault="00524DA1" w:rsidP="00524DA1">
      <w:pPr>
        <w:pStyle w:val="pkt1"/>
        <w:spacing w:before="0" w:after="40"/>
        <w:ind w:left="540" w:firstLine="0"/>
        <w:rPr>
          <w:rFonts w:ascii="Tahoma" w:hAnsi="Tahoma" w:cs="Tahoma"/>
          <w:b/>
          <w:sz w:val="20"/>
        </w:rPr>
      </w:pPr>
    </w:p>
    <w:p w14:paraId="5648E01F" w14:textId="126926C2" w:rsidR="00524DA1" w:rsidRDefault="00524DA1" w:rsidP="00524DA1">
      <w:pPr>
        <w:spacing w:after="120"/>
        <w:ind w:left="1248" w:firstLine="168"/>
        <w:jc w:val="both"/>
        <w:rPr>
          <w:rFonts w:ascii="Tahoma" w:hAnsi="Tahoma" w:cs="Tahoma"/>
          <w:b/>
          <w:sz w:val="20"/>
          <w:szCs w:val="20"/>
        </w:rPr>
      </w:pPr>
    </w:p>
    <w:p w14:paraId="6700947A" w14:textId="1C4CE869" w:rsidR="008101E1" w:rsidRDefault="008101E1" w:rsidP="00524DA1">
      <w:pPr>
        <w:spacing w:after="120"/>
        <w:ind w:left="1248" w:firstLine="168"/>
        <w:jc w:val="both"/>
        <w:rPr>
          <w:rFonts w:ascii="Tahoma" w:hAnsi="Tahoma" w:cs="Tahoma"/>
          <w:b/>
          <w:sz w:val="20"/>
          <w:szCs w:val="20"/>
        </w:rPr>
      </w:pPr>
    </w:p>
    <w:p w14:paraId="4D7CC0B0" w14:textId="45F8F0C9" w:rsidR="008101E1" w:rsidRDefault="008101E1" w:rsidP="00524DA1">
      <w:pPr>
        <w:spacing w:after="120"/>
        <w:ind w:left="1248" w:firstLine="168"/>
        <w:jc w:val="both"/>
        <w:rPr>
          <w:rFonts w:ascii="Tahoma" w:hAnsi="Tahoma" w:cs="Tahoma"/>
          <w:b/>
          <w:sz w:val="20"/>
          <w:szCs w:val="20"/>
        </w:rPr>
      </w:pPr>
    </w:p>
    <w:p w14:paraId="7A3A287B" w14:textId="77777777" w:rsidR="008101E1" w:rsidRDefault="008101E1" w:rsidP="00524DA1">
      <w:pPr>
        <w:spacing w:after="120"/>
        <w:ind w:left="1248" w:firstLine="168"/>
        <w:jc w:val="both"/>
        <w:rPr>
          <w:rFonts w:ascii="Tahoma" w:hAnsi="Tahoma" w:cs="Tahoma"/>
          <w:b/>
          <w:sz w:val="20"/>
          <w:szCs w:val="20"/>
        </w:rPr>
      </w:pPr>
    </w:p>
    <w:p w14:paraId="44CADC1B" w14:textId="77777777" w:rsidR="00524DA1" w:rsidRPr="00791E24" w:rsidRDefault="00524DA1" w:rsidP="00524DA1">
      <w:pPr>
        <w:spacing w:after="120"/>
        <w:ind w:left="1248" w:firstLine="168"/>
        <w:jc w:val="both"/>
        <w:rPr>
          <w:rFonts w:ascii="Tahoma" w:hAnsi="Tahoma" w:cs="Tahoma"/>
          <w:b/>
          <w:sz w:val="20"/>
          <w:szCs w:val="20"/>
        </w:rPr>
      </w:pPr>
      <w:r w:rsidRPr="00791E24">
        <w:rPr>
          <w:rFonts w:ascii="Tahoma" w:hAnsi="Tahoma" w:cs="Tahoma"/>
          <w:b/>
          <w:sz w:val="20"/>
          <w:szCs w:val="20"/>
        </w:rPr>
        <w:t xml:space="preserve">SPORZĄDZIŁ: </w:t>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t>SPRAWDZIŁ:</w:t>
      </w:r>
    </w:p>
    <w:p w14:paraId="5E6CFC3A" w14:textId="46E2635A" w:rsidR="008101E1" w:rsidRDefault="008101E1" w:rsidP="00524DA1">
      <w:pPr>
        <w:spacing w:after="40"/>
        <w:jc w:val="both"/>
        <w:rPr>
          <w:rFonts w:ascii="Tahoma" w:hAnsi="Tahoma" w:cs="Tahoma"/>
          <w:sz w:val="20"/>
          <w:szCs w:val="20"/>
        </w:rPr>
      </w:pPr>
    </w:p>
    <w:p w14:paraId="760A5A58" w14:textId="77777777" w:rsidR="008101E1" w:rsidRDefault="008101E1" w:rsidP="00524DA1">
      <w:pPr>
        <w:spacing w:after="40"/>
        <w:jc w:val="both"/>
        <w:rPr>
          <w:rFonts w:ascii="Tahoma" w:hAnsi="Tahoma" w:cs="Tahoma"/>
          <w:sz w:val="20"/>
          <w:szCs w:val="20"/>
        </w:rPr>
      </w:pPr>
    </w:p>
    <w:p w14:paraId="5B395EA9" w14:textId="77777777" w:rsidR="00524DA1" w:rsidRDefault="00AB494C" w:rsidP="00524DA1">
      <w:pPr>
        <w:tabs>
          <w:tab w:val="left" w:pos="1830"/>
        </w:tabs>
        <w:ind w:firstLine="1276"/>
        <w:rPr>
          <w:rFonts w:ascii="Tahoma" w:hAnsi="Tahoma" w:cs="Tahoma"/>
          <w:i/>
          <w:sz w:val="20"/>
          <w:szCs w:val="20"/>
        </w:rPr>
      </w:pPr>
      <w:r>
        <w:rPr>
          <w:rFonts w:ascii="Tahoma" w:hAnsi="Tahoma" w:cs="Tahoma"/>
          <w:i/>
          <w:sz w:val="20"/>
          <w:szCs w:val="20"/>
        </w:rPr>
        <w:t xml:space="preserve"> </w:t>
      </w:r>
      <w:r w:rsidR="00524DA1" w:rsidRPr="00F24316">
        <w:rPr>
          <w:rFonts w:ascii="Tahoma" w:hAnsi="Tahoma" w:cs="Tahoma"/>
          <w:i/>
          <w:sz w:val="20"/>
          <w:szCs w:val="20"/>
        </w:rPr>
        <w:t xml:space="preserve">Justyna Mamaj               </w:t>
      </w:r>
      <w:r>
        <w:rPr>
          <w:rFonts w:ascii="Tahoma" w:hAnsi="Tahoma" w:cs="Tahoma"/>
          <w:i/>
          <w:sz w:val="20"/>
          <w:szCs w:val="20"/>
        </w:rPr>
        <w:t xml:space="preserve">                  </w:t>
      </w:r>
      <w:r w:rsidR="00524DA1">
        <w:rPr>
          <w:rFonts w:ascii="Tahoma" w:hAnsi="Tahoma" w:cs="Tahoma"/>
          <w:i/>
          <w:sz w:val="20"/>
          <w:szCs w:val="20"/>
        </w:rPr>
        <w:t xml:space="preserve">                           </w:t>
      </w:r>
      <w:r w:rsidR="00524DA1" w:rsidRPr="00F24316">
        <w:rPr>
          <w:rFonts w:ascii="Tahoma" w:hAnsi="Tahoma" w:cs="Tahoma"/>
          <w:i/>
          <w:sz w:val="20"/>
          <w:szCs w:val="20"/>
        </w:rPr>
        <w:t xml:space="preserve"> Ewa Smęt</w:t>
      </w:r>
    </w:p>
    <w:p w14:paraId="42F15EFF" w14:textId="77777777" w:rsidR="00DE08C9" w:rsidRDefault="00DE08C9" w:rsidP="00524DA1">
      <w:pPr>
        <w:tabs>
          <w:tab w:val="left" w:pos="1830"/>
        </w:tabs>
        <w:ind w:firstLine="1276"/>
        <w:rPr>
          <w:rFonts w:ascii="Tahoma" w:hAnsi="Tahoma" w:cs="Tahoma"/>
          <w:i/>
          <w:sz w:val="20"/>
          <w:szCs w:val="20"/>
        </w:rPr>
      </w:pPr>
    </w:p>
    <w:p w14:paraId="40D6422A" w14:textId="77777777" w:rsidR="00DE08C9" w:rsidRDefault="00DE08C9" w:rsidP="00524DA1">
      <w:pPr>
        <w:tabs>
          <w:tab w:val="left" w:pos="1830"/>
        </w:tabs>
        <w:ind w:firstLine="1276"/>
        <w:rPr>
          <w:rFonts w:ascii="Tahoma" w:hAnsi="Tahoma" w:cs="Tahoma"/>
          <w:i/>
          <w:sz w:val="20"/>
          <w:szCs w:val="20"/>
        </w:rPr>
        <w:sectPr w:rsidR="00DE08C9" w:rsidSect="00524DA1">
          <w:pgSz w:w="11906" w:h="16838"/>
          <w:pgMar w:top="1417" w:right="1417" w:bottom="1276" w:left="1417" w:header="708" w:footer="708" w:gutter="0"/>
          <w:cols w:space="708"/>
          <w:docGrid w:linePitch="360"/>
        </w:sectPr>
      </w:pPr>
    </w:p>
    <w:p w14:paraId="76B523D0" w14:textId="77777777" w:rsidR="00DE08C9" w:rsidRDefault="00DE08C9" w:rsidP="00524DA1">
      <w:pPr>
        <w:tabs>
          <w:tab w:val="left" w:pos="1830"/>
        </w:tabs>
        <w:ind w:firstLine="1276"/>
        <w:rPr>
          <w:rFonts w:ascii="Tahoma" w:hAnsi="Tahoma" w:cs="Tahoma"/>
          <w:i/>
          <w:sz w:val="20"/>
          <w:szCs w:val="20"/>
        </w:rPr>
      </w:pPr>
    </w:p>
    <w:p w14:paraId="1E2BEB9C" w14:textId="77777777" w:rsidR="00524DA1" w:rsidRDefault="002A011B" w:rsidP="002A011B">
      <w:pPr>
        <w:jc w:val="right"/>
        <w:rPr>
          <w:rFonts w:ascii="Tahoma" w:hAnsi="Tahoma" w:cs="Tahoma"/>
          <w:b/>
          <w:sz w:val="20"/>
          <w:szCs w:val="20"/>
        </w:rPr>
      </w:pPr>
      <w:r w:rsidRPr="002A011B">
        <w:rPr>
          <w:rFonts w:ascii="Tahoma" w:hAnsi="Tahoma" w:cs="Tahoma"/>
          <w:b/>
          <w:sz w:val="20"/>
          <w:szCs w:val="20"/>
        </w:rPr>
        <w:t>Załącznik nr 1 do SIWZ</w:t>
      </w:r>
    </w:p>
    <w:p w14:paraId="15FA7BB1" w14:textId="77777777" w:rsidR="002A011B" w:rsidRDefault="002A011B" w:rsidP="002A011B">
      <w:pPr>
        <w:rPr>
          <w:rFonts w:ascii="Tahoma" w:hAnsi="Tahoma" w:cs="Tahoma"/>
          <w:b/>
          <w:sz w:val="20"/>
          <w:szCs w:val="20"/>
        </w:rPr>
      </w:pPr>
    </w:p>
    <w:p w14:paraId="4567FBBC" w14:textId="77777777" w:rsidR="002A011B" w:rsidRPr="002A011B" w:rsidRDefault="002A011B" w:rsidP="002A011B">
      <w:pPr>
        <w:jc w:val="center"/>
        <w:rPr>
          <w:rFonts w:ascii="Tahoma" w:hAnsi="Tahoma" w:cs="Tahoma"/>
          <w:b/>
          <w:sz w:val="22"/>
          <w:szCs w:val="20"/>
        </w:rPr>
      </w:pPr>
    </w:p>
    <w:p w14:paraId="41312B3F" w14:textId="77777777" w:rsidR="002A011B" w:rsidRDefault="002A011B" w:rsidP="002A011B">
      <w:pPr>
        <w:jc w:val="center"/>
        <w:rPr>
          <w:rFonts w:ascii="Tahoma" w:hAnsi="Tahoma" w:cs="Tahoma"/>
          <w:b/>
          <w:sz w:val="22"/>
          <w:szCs w:val="20"/>
        </w:rPr>
      </w:pPr>
      <w:r w:rsidRPr="002A011B">
        <w:rPr>
          <w:rFonts w:ascii="Tahoma" w:hAnsi="Tahoma" w:cs="Tahoma"/>
          <w:b/>
          <w:sz w:val="22"/>
          <w:szCs w:val="20"/>
        </w:rPr>
        <w:t>FORMULARZ OFERTY</w:t>
      </w:r>
    </w:p>
    <w:p w14:paraId="1654E276" w14:textId="77777777" w:rsidR="005450EF" w:rsidRPr="002A011B" w:rsidRDefault="005450EF" w:rsidP="002A011B">
      <w:pPr>
        <w:jc w:val="center"/>
        <w:rPr>
          <w:rFonts w:ascii="Tahoma" w:hAnsi="Tahoma" w:cs="Tahoma"/>
          <w:b/>
          <w:sz w:val="22"/>
          <w:szCs w:val="20"/>
        </w:rPr>
      </w:pPr>
    </w:p>
    <w:p w14:paraId="518082C9" w14:textId="77777777" w:rsidR="002A011B" w:rsidRDefault="005450EF" w:rsidP="00542D16">
      <w:pPr>
        <w:pStyle w:val="Akapitzlist"/>
        <w:numPr>
          <w:ilvl w:val="0"/>
          <w:numId w:val="55"/>
        </w:numPr>
        <w:rPr>
          <w:rFonts w:ascii="Tahoma" w:hAnsi="Tahoma" w:cs="Tahoma"/>
          <w:b/>
          <w:sz w:val="20"/>
          <w:szCs w:val="20"/>
        </w:rPr>
      </w:pPr>
      <w:r>
        <w:rPr>
          <w:rFonts w:ascii="Tahoma" w:hAnsi="Tahoma" w:cs="Tahoma"/>
          <w:b/>
          <w:sz w:val="20"/>
          <w:szCs w:val="20"/>
        </w:rPr>
        <w:t>Nazwa i siedziba Wykonawcy:</w:t>
      </w:r>
    </w:p>
    <w:p w14:paraId="4A264285" w14:textId="77777777" w:rsidR="005450EF" w:rsidRDefault="005450EF" w:rsidP="005450EF">
      <w:pPr>
        <w:pStyle w:val="Akapitzlist"/>
        <w:spacing w:line="360" w:lineRule="auto"/>
        <w:rPr>
          <w:sz w:val="20"/>
          <w:szCs w:val="20"/>
        </w:rPr>
      </w:pPr>
      <w:r w:rsidRPr="005450EF">
        <w:rPr>
          <w:sz w:val="20"/>
          <w:szCs w:val="20"/>
        </w:rPr>
        <w:t>…………………………………………………………………………………………………………….</w:t>
      </w:r>
      <w:r w:rsidRPr="005450EF">
        <w:rPr>
          <w:sz w:val="20"/>
          <w:szCs w:val="20"/>
        </w:rPr>
        <w:br/>
        <w:t>…………………………………………………………………………………………………………….</w:t>
      </w:r>
      <w:r>
        <w:rPr>
          <w:sz w:val="20"/>
          <w:szCs w:val="20"/>
        </w:rPr>
        <w:br/>
        <w:t>…………………………………………………………………………………………………………….</w:t>
      </w:r>
      <w:r>
        <w:rPr>
          <w:sz w:val="20"/>
          <w:szCs w:val="20"/>
        </w:rPr>
        <w:br/>
      </w:r>
      <w:r w:rsidRPr="005450EF">
        <w:rPr>
          <w:rFonts w:ascii="Tahoma" w:hAnsi="Tahoma" w:cs="Tahoma"/>
          <w:sz w:val="20"/>
          <w:szCs w:val="20"/>
        </w:rPr>
        <w:t>NIP</w:t>
      </w:r>
      <w:r>
        <w:rPr>
          <w:sz w:val="20"/>
          <w:szCs w:val="20"/>
        </w:rPr>
        <w:t xml:space="preserve"> ………………………….………… </w:t>
      </w:r>
      <w:r w:rsidRPr="005450EF">
        <w:rPr>
          <w:rFonts w:ascii="Tahoma" w:hAnsi="Tahoma" w:cs="Tahoma"/>
          <w:sz w:val="20"/>
          <w:szCs w:val="20"/>
        </w:rPr>
        <w:t>REGON</w:t>
      </w:r>
      <w:r>
        <w:rPr>
          <w:sz w:val="20"/>
          <w:szCs w:val="20"/>
        </w:rPr>
        <w:t xml:space="preserve"> ……………………………………………………….</w:t>
      </w:r>
      <w:r>
        <w:rPr>
          <w:sz w:val="20"/>
          <w:szCs w:val="20"/>
        </w:rPr>
        <w:br/>
      </w:r>
      <w:r>
        <w:rPr>
          <w:rFonts w:ascii="Tahoma" w:hAnsi="Tahoma" w:cs="Tahoma"/>
          <w:sz w:val="20"/>
          <w:szCs w:val="20"/>
        </w:rPr>
        <w:t>nr tel.:</w:t>
      </w:r>
      <w:r>
        <w:rPr>
          <w:sz w:val="20"/>
          <w:szCs w:val="20"/>
        </w:rPr>
        <w:t xml:space="preserve"> ………………………….……… </w:t>
      </w:r>
      <w:r>
        <w:rPr>
          <w:rFonts w:ascii="Tahoma" w:hAnsi="Tahoma" w:cs="Tahoma"/>
          <w:sz w:val="20"/>
          <w:szCs w:val="20"/>
        </w:rPr>
        <w:t xml:space="preserve">nr fax.: </w:t>
      </w:r>
      <w:r>
        <w:rPr>
          <w:sz w:val="20"/>
          <w:szCs w:val="20"/>
        </w:rPr>
        <w:t>………………………………………………………</w:t>
      </w:r>
    </w:p>
    <w:p w14:paraId="38D2B891" w14:textId="77777777" w:rsidR="005450EF" w:rsidRPr="005450EF" w:rsidRDefault="005450EF" w:rsidP="005450EF">
      <w:pPr>
        <w:pStyle w:val="Akapitzlist"/>
        <w:spacing w:line="360" w:lineRule="auto"/>
        <w:rPr>
          <w:sz w:val="20"/>
          <w:szCs w:val="20"/>
        </w:rPr>
      </w:pPr>
      <w:r>
        <w:rPr>
          <w:rFonts w:ascii="Tahoma" w:hAnsi="Tahoma" w:cs="Tahoma"/>
          <w:sz w:val="20"/>
          <w:szCs w:val="20"/>
        </w:rPr>
        <w:t xml:space="preserve">e-mail: </w:t>
      </w:r>
      <w:r>
        <w:rPr>
          <w:sz w:val="20"/>
          <w:szCs w:val="20"/>
        </w:rPr>
        <w:t>……………………………………………………………………………………………………</w:t>
      </w:r>
      <w:r w:rsidR="00FC3CE6">
        <w:rPr>
          <w:sz w:val="20"/>
          <w:szCs w:val="20"/>
        </w:rPr>
        <w:br/>
      </w:r>
      <w:r w:rsidR="00FC3CE6" w:rsidRPr="00FC3CE6">
        <w:rPr>
          <w:rFonts w:ascii="Tahoma" w:hAnsi="Tahoma" w:cs="Tahoma"/>
          <w:sz w:val="20"/>
          <w:szCs w:val="20"/>
        </w:rPr>
        <w:t>osoba do kontaktu</w:t>
      </w:r>
      <w:r w:rsidR="00FC3CE6">
        <w:rPr>
          <w:sz w:val="20"/>
          <w:szCs w:val="20"/>
        </w:rPr>
        <w:t>: ……………………………………………………………………………………..</w:t>
      </w:r>
      <w:r>
        <w:rPr>
          <w:sz w:val="20"/>
          <w:szCs w:val="20"/>
        </w:rPr>
        <w:br/>
      </w:r>
    </w:p>
    <w:p w14:paraId="06FF5AC3" w14:textId="77777777" w:rsidR="005450EF" w:rsidRPr="005450EF" w:rsidRDefault="005450EF" w:rsidP="00542D16">
      <w:pPr>
        <w:pStyle w:val="Akapitzlist"/>
        <w:numPr>
          <w:ilvl w:val="0"/>
          <w:numId w:val="55"/>
        </w:numPr>
        <w:rPr>
          <w:rFonts w:ascii="Tahoma" w:hAnsi="Tahoma" w:cs="Tahoma"/>
          <w:b/>
          <w:sz w:val="20"/>
          <w:szCs w:val="20"/>
        </w:rPr>
      </w:pPr>
      <w:r w:rsidRPr="005450EF">
        <w:rPr>
          <w:rFonts w:ascii="Tahoma" w:hAnsi="Tahoma" w:cs="Tahoma"/>
          <w:b/>
          <w:sz w:val="20"/>
          <w:szCs w:val="20"/>
        </w:rPr>
        <w:t>Nazwa i siedziba Zamawiającego:</w:t>
      </w:r>
    </w:p>
    <w:p w14:paraId="0D499447" w14:textId="77777777" w:rsidR="005450EF" w:rsidRPr="005450EF" w:rsidRDefault="005450EF" w:rsidP="005450EF">
      <w:pPr>
        <w:pStyle w:val="Tekstpodstawowy"/>
        <w:spacing w:before="120" w:after="120" w:line="276" w:lineRule="auto"/>
        <w:ind w:left="720"/>
        <w:rPr>
          <w:rFonts w:ascii="Tahoma" w:hAnsi="Tahoma" w:cs="Tahoma"/>
          <w:b w:val="0"/>
          <w:sz w:val="20"/>
        </w:rPr>
      </w:pPr>
      <w:r w:rsidRPr="005450EF">
        <w:rPr>
          <w:rFonts w:ascii="Tahoma" w:hAnsi="Tahoma" w:cs="Tahoma"/>
          <w:b w:val="0"/>
          <w:sz w:val="20"/>
        </w:rPr>
        <w:t>Urząd do Spraw Cudzoziemców, ul. Koszykowa 16, 00-564 Warszawa.</w:t>
      </w:r>
    </w:p>
    <w:p w14:paraId="5ACA2C6D" w14:textId="77777777" w:rsidR="005450EF" w:rsidRPr="005450EF" w:rsidRDefault="005450EF" w:rsidP="005450EF">
      <w:pPr>
        <w:pStyle w:val="pkt"/>
        <w:spacing w:before="0" w:after="0"/>
        <w:ind w:left="720" w:firstLine="0"/>
        <w:rPr>
          <w:rFonts w:ascii="Tahoma" w:hAnsi="Tahoma" w:cs="Tahoma"/>
          <w:sz w:val="20"/>
          <w:u w:val="single"/>
        </w:rPr>
      </w:pPr>
      <w:r w:rsidRPr="005450EF">
        <w:rPr>
          <w:rFonts w:ascii="Tahoma" w:hAnsi="Tahoma" w:cs="Tahoma"/>
          <w:sz w:val="20"/>
          <w:u w:val="single"/>
        </w:rPr>
        <w:t>adres do korespondencji:</w:t>
      </w:r>
    </w:p>
    <w:p w14:paraId="19173A20" w14:textId="77777777" w:rsidR="005450EF" w:rsidRPr="005450EF" w:rsidRDefault="005450EF" w:rsidP="005450EF">
      <w:pPr>
        <w:pStyle w:val="pkt"/>
        <w:spacing w:before="0" w:after="0"/>
        <w:ind w:left="720" w:firstLine="0"/>
        <w:rPr>
          <w:rFonts w:ascii="Tahoma" w:hAnsi="Tahoma" w:cs="Tahoma"/>
          <w:sz w:val="20"/>
        </w:rPr>
      </w:pPr>
      <w:r w:rsidRPr="005450EF">
        <w:rPr>
          <w:rFonts w:ascii="Tahoma" w:hAnsi="Tahoma" w:cs="Tahoma"/>
          <w:sz w:val="20"/>
        </w:rPr>
        <w:t>ul. Taborowa 33</w:t>
      </w:r>
    </w:p>
    <w:p w14:paraId="2B1DA003" w14:textId="77777777" w:rsidR="005450EF" w:rsidRPr="005450EF" w:rsidRDefault="005450EF" w:rsidP="005450EF">
      <w:pPr>
        <w:pStyle w:val="pkt"/>
        <w:spacing w:before="0" w:after="0"/>
        <w:ind w:left="720" w:firstLine="0"/>
        <w:rPr>
          <w:rFonts w:ascii="Tahoma" w:hAnsi="Tahoma" w:cs="Tahoma"/>
          <w:sz w:val="20"/>
        </w:rPr>
      </w:pPr>
      <w:r w:rsidRPr="005450EF">
        <w:rPr>
          <w:rFonts w:ascii="Tahoma" w:hAnsi="Tahoma" w:cs="Tahoma"/>
          <w:sz w:val="20"/>
        </w:rPr>
        <w:t xml:space="preserve">02-699 Warszawa </w:t>
      </w:r>
    </w:p>
    <w:p w14:paraId="2A906A62" w14:textId="77777777" w:rsidR="005450EF" w:rsidRDefault="005450EF" w:rsidP="005450EF">
      <w:pPr>
        <w:pStyle w:val="Akapitzlist"/>
        <w:tabs>
          <w:tab w:val="left" w:pos="540"/>
        </w:tabs>
        <w:spacing w:after="40"/>
        <w:jc w:val="both"/>
        <w:rPr>
          <w:rFonts w:ascii="Tahoma" w:hAnsi="Tahoma" w:cs="Tahoma"/>
          <w:sz w:val="20"/>
          <w:szCs w:val="20"/>
        </w:rPr>
      </w:pPr>
      <w:r w:rsidRPr="005450EF">
        <w:rPr>
          <w:rFonts w:ascii="Tahoma" w:hAnsi="Tahoma" w:cs="Tahoma"/>
          <w:sz w:val="20"/>
          <w:szCs w:val="20"/>
        </w:rPr>
        <w:t xml:space="preserve">Adres strony internetowej: </w:t>
      </w:r>
      <w:hyperlink r:id="rId14" w:history="1">
        <w:r w:rsidRPr="005450EF">
          <w:rPr>
            <w:rStyle w:val="Hipercze"/>
            <w:rFonts w:ascii="Tahoma" w:hAnsi="Tahoma" w:cs="Tahoma"/>
            <w:sz w:val="20"/>
            <w:szCs w:val="20"/>
          </w:rPr>
          <w:t>www.udsc.gov.pl</w:t>
        </w:r>
      </w:hyperlink>
      <w:r w:rsidRPr="005450EF">
        <w:rPr>
          <w:rFonts w:ascii="Tahoma" w:hAnsi="Tahoma" w:cs="Tahoma"/>
          <w:sz w:val="20"/>
          <w:szCs w:val="20"/>
        </w:rPr>
        <w:t xml:space="preserve"> </w:t>
      </w:r>
    </w:p>
    <w:p w14:paraId="014DFC89" w14:textId="77777777" w:rsidR="005450EF" w:rsidRDefault="005450EF" w:rsidP="005450EF">
      <w:pPr>
        <w:pStyle w:val="Akapitzlist"/>
        <w:tabs>
          <w:tab w:val="left" w:pos="540"/>
        </w:tabs>
        <w:spacing w:after="40"/>
        <w:jc w:val="both"/>
        <w:rPr>
          <w:rFonts w:ascii="Tahoma" w:hAnsi="Tahoma" w:cs="Tahoma"/>
          <w:sz w:val="20"/>
          <w:szCs w:val="20"/>
        </w:rPr>
      </w:pPr>
    </w:p>
    <w:p w14:paraId="27DDB976" w14:textId="3E0B261A" w:rsidR="005450EF" w:rsidRPr="005450EF" w:rsidRDefault="005450EF" w:rsidP="00542D16">
      <w:pPr>
        <w:pStyle w:val="Akapitzlist"/>
        <w:numPr>
          <w:ilvl w:val="0"/>
          <w:numId w:val="55"/>
        </w:numPr>
        <w:tabs>
          <w:tab w:val="left" w:pos="709"/>
        </w:tabs>
        <w:spacing w:after="40"/>
        <w:ind w:left="709" w:hanging="283"/>
        <w:jc w:val="both"/>
        <w:rPr>
          <w:rFonts w:ascii="Tahoma" w:hAnsi="Tahoma" w:cs="Tahoma"/>
          <w:sz w:val="20"/>
          <w:szCs w:val="20"/>
        </w:rPr>
      </w:pPr>
      <w:r>
        <w:rPr>
          <w:rFonts w:ascii="Tahoma" w:hAnsi="Tahoma" w:cs="Tahoma"/>
          <w:sz w:val="20"/>
          <w:szCs w:val="20"/>
        </w:rPr>
        <w:t xml:space="preserve">Nawiązując do prowadzonego postępowania o udzielenie zamówienia publicznego w trybie przetargu nieograniczonego </w:t>
      </w:r>
      <w:r w:rsidRPr="005450EF">
        <w:rPr>
          <w:rFonts w:ascii="Tahoma" w:hAnsi="Tahoma" w:cs="Tahoma"/>
          <w:b/>
          <w:sz w:val="20"/>
          <w:szCs w:val="20"/>
        </w:rPr>
        <w:t xml:space="preserve">na dostawę bonów towarowych na potrzeby </w:t>
      </w:r>
      <w:r w:rsidRPr="005450EF">
        <w:rPr>
          <w:rFonts w:ascii="Tahoma" w:hAnsi="Tahoma" w:cs="Tahoma"/>
          <w:b/>
          <w:sz w:val="20"/>
          <w:szCs w:val="20"/>
        </w:rPr>
        <w:br/>
        <w:t>Urzędu do Spraw Cudzoziemców</w:t>
      </w:r>
      <w:r>
        <w:rPr>
          <w:rFonts w:ascii="Tahoma" w:hAnsi="Tahoma" w:cs="Tahoma"/>
          <w:b/>
          <w:sz w:val="20"/>
          <w:szCs w:val="20"/>
        </w:rPr>
        <w:t xml:space="preserve">, Znak sprawy: </w:t>
      </w:r>
      <w:r w:rsidR="00F16F8F">
        <w:rPr>
          <w:rFonts w:ascii="Tahoma" w:hAnsi="Tahoma" w:cs="Tahoma"/>
          <w:b/>
          <w:sz w:val="20"/>
          <w:szCs w:val="20"/>
        </w:rPr>
        <w:t>22</w:t>
      </w:r>
      <w:r>
        <w:rPr>
          <w:rFonts w:ascii="Tahoma" w:hAnsi="Tahoma" w:cs="Tahoma"/>
          <w:b/>
          <w:sz w:val="20"/>
          <w:szCs w:val="20"/>
        </w:rPr>
        <w:t>/DOSTAWA BONÓW TOWAROWYCH</w:t>
      </w:r>
      <w:r w:rsidRPr="00EC4B6F">
        <w:rPr>
          <w:rFonts w:ascii="Tahoma" w:hAnsi="Tahoma" w:cs="Tahoma"/>
          <w:b/>
          <w:sz w:val="20"/>
          <w:szCs w:val="20"/>
        </w:rPr>
        <w:t>/PN/1</w:t>
      </w:r>
      <w:r>
        <w:rPr>
          <w:rFonts w:ascii="Tahoma" w:hAnsi="Tahoma" w:cs="Tahoma"/>
          <w:b/>
          <w:sz w:val="20"/>
          <w:szCs w:val="20"/>
        </w:rPr>
        <w:t>7,</w:t>
      </w:r>
    </w:p>
    <w:p w14:paraId="0020A55C" w14:textId="77777777" w:rsidR="005450EF" w:rsidRDefault="005450EF" w:rsidP="005450EF">
      <w:pPr>
        <w:pStyle w:val="Akapitzlist"/>
        <w:tabs>
          <w:tab w:val="left" w:pos="540"/>
        </w:tabs>
        <w:spacing w:after="40"/>
        <w:jc w:val="both"/>
        <w:rPr>
          <w:rFonts w:ascii="Tahoma" w:hAnsi="Tahoma" w:cs="Tahoma"/>
          <w:sz w:val="20"/>
          <w:szCs w:val="20"/>
        </w:rPr>
      </w:pPr>
    </w:p>
    <w:p w14:paraId="7F746FF4" w14:textId="77777777" w:rsidR="005450EF" w:rsidRPr="0051543C" w:rsidRDefault="005450EF" w:rsidP="00542D16">
      <w:pPr>
        <w:pStyle w:val="Akapitzlist"/>
        <w:numPr>
          <w:ilvl w:val="0"/>
          <w:numId w:val="56"/>
        </w:numPr>
        <w:tabs>
          <w:tab w:val="left" w:pos="540"/>
        </w:tabs>
        <w:spacing w:after="40"/>
        <w:jc w:val="both"/>
        <w:rPr>
          <w:rFonts w:ascii="Tahoma" w:hAnsi="Tahoma" w:cs="Tahoma"/>
          <w:b/>
          <w:sz w:val="20"/>
          <w:szCs w:val="20"/>
        </w:rPr>
      </w:pPr>
      <w:r w:rsidRPr="0051543C">
        <w:rPr>
          <w:rFonts w:ascii="Tahoma" w:hAnsi="Tahoma" w:cs="Tahoma"/>
          <w:b/>
          <w:sz w:val="20"/>
          <w:szCs w:val="20"/>
        </w:rPr>
        <w:t xml:space="preserve">Oferujemy dostawę </w:t>
      </w:r>
      <w:r w:rsidR="0051543C" w:rsidRPr="0051543C">
        <w:rPr>
          <w:rFonts w:ascii="Tahoma" w:hAnsi="Tahoma" w:cs="Tahoma"/>
          <w:b/>
          <w:sz w:val="20"/>
          <w:szCs w:val="20"/>
        </w:rPr>
        <w:t xml:space="preserve"> 8625 sztuk </w:t>
      </w:r>
      <w:r w:rsidRPr="0051543C">
        <w:rPr>
          <w:rFonts w:ascii="Tahoma" w:hAnsi="Tahoma" w:cs="Tahoma"/>
          <w:b/>
          <w:sz w:val="20"/>
          <w:szCs w:val="20"/>
        </w:rPr>
        <w:t>bonó</w:t>
      </w:r>
      <w:r w:rsidR="00D56BB9">
        <w:rPr>
          <w:rFonts w:ascii="Tahoma" w:hAnsi="Tahoma" w:cs="Tahoma"/>
          <w:b/>
          <w:sz w:val="20"/>
          <w:szCs w:val="20"/>
        </w:rPr>
        <w:t>w towarowych o nominale  50 zł oraz</w:t>
      </w:r>
      <w:r w:rsidR="0051543C" w:rsidRPr="0051543C">
        <w:rPr>
          <w:rFonts w:ascii="Tahoma" w:hAnsi="Tahoma" w:cs="Tahoma"/>
          <w:b/>
          <w:sz w:val="20"/>
          <w:szCs w:val="20"/>
        </w:rPr>
        <w:t xml:space="preserve"> 3225 sztuk bonów </w:t>
      </w:r>
      <w:r w:rsidR="0051543C">
        <w:rPr>
          <w:rFonts w:ascii="Tahoma" w:hAnsi="Tahoma" w:cs="Tahoma"/>
          <w:b/>
          <w:sz w:val="20"/>
          <w:szCs w:val="20"/>
        </w:rPr>
        <w:t xml:space="preserve">towarowych </w:t>
      </w:r>
      <w:r w:rsidR="0051543C" w:rsidRPr="0051543C">
        <w:rPr>
          <w:rFonts w:ascii="Tahoma" w:hAnsi="Tahoma" w:cs="Tahoma"/>
          <w:b/>
          <w:sz w:val="20"/>
          <w:szCs w:val="20"/>
        </w:rPr>
        <w:t>o nominale 20 zł za cenę:</w:t>
      </w:r>
    </w:p>
    <w:p w14:paraId="30F7EEAC" w14:textId="77777777" w:rsidR="0051543C" w:rsidRPr="000A471D" w:rsidRDefault="0051543C" w:rsidP="000A471D">
      <w:pPr>
        <w:pStyle w:val="Akapitzlist"/>
        <w:tabs>
          <w:tab w:val="left" w:pos="540"/>
        </w:tabs>
        <w:spacing w:before="120" w:line="360" w:lineRule="auto"/>
        <w:ind w:left="1440"/>
        <w:contextualSpacing w:val="0"/>
        <w:jc w:val="both"/>
        <w:rPr>
          <w:sz w:val="20"/>
          <w:szCs w:val="20"/>
        </w:rPr>
      </w:pPr>
      <w:r w:rsidRPr="0051543C">
        <w:rPr>
          <w:sz w:val="20"/>
          <w:szCs w:val="20"/>
        </w:rPr>
        <w:t>……………………………………</w:t>
      </w:r>
      <w:r>
        <w:rPr>
          <w:sz w:val="20"/>
          <w:szCs w:val="20"/>
        </w:rPr>
        <w:t xml:space="preserve"> </w:t>
      </w:r>
      <w:r w:rsidRPr="0051543C">
        <w:rPr>
          <w:rFonts w:ascii="Tahoma" w:hAnsi="Tahoma" w:cs="Tahoma"/>
          <w:sz w:val="20"/>
          <w:szCs w:val="20"/>
        </w:rPr>
        <w:t xml:space="preserve">zł brutto, tj. słownie: </w:t>
      </w:r>
      <w:r>
        <w:rPr>
          <w:sz w:val="20"/>
          <w:szCs w:val="20"/>
        </w:rPr>
        <w:t>…………………………………….</w:t>
      </w:r>
      <w:r>
        <w:rPr>
          <w:sz w:val="20"/>
          <w:szCs w:val="20"/>
        </w:rPr>
        <w:br/>
        <w:t>………………………………………………………………………………………</w:t>
      </w:r>
      <w:r w:rsidR="00D56BB9">
        <w:rPr>
          <w:sz w:val="20"/>
          <w:szCs w:val="20"/>
        </w:rPr>
        <w:t>….</w:t>
      </w:r>
      <w:r>
        <w:rPr>
          <w:sz w:val="20"/>
          <w:szCs w:val="20"/>
        </w:rPr>
        <w:t>……………</w:t>
      </w:r>
    </w:p>
    <w:p w14:paraId="328C12E1" w14:textId="77777777" w:rsidR="000A471D" w:rsidRPr="000A471D" w:rsidRDefault="000A471D" w:rsidP="00542D16">
      <w:pPr>
        <w:pStyle w:val="Akapitzlist"/>
        <w:numPr>
          <w:ilvl w:val="0"/>
          <w:numId w:val="56"/>
        </w:numPr>
        <w:spacing w:line="276" w:lineRule="auto"/>
        <w:jc w:val="both"/>
        <w:rPr>
          <w:rFonts w:ascii="Tahoma" w:hAnsi="Tahoma" w:cs="Tahoma"/>
          <w:b/>
          <w:sz w:val="20"/>
          <w:szCs w:val="20"/>
        </w:rPr>
      </w:pPr>
      <w:r w:rsidRPr="00A94987">
        <w:rPr>
          <w:rFonts w:ascii="Tahoma" w:hAnsi="Tahoma" w:cs="Tahoma"/>
          <w:b/>
          <w:sz w:val="20"/>
          <w:szCs w:val="20"/>
        </w:rPr>
        <w:t xml:space="preserve">Liczba sklepów (punktów) oferujących w codziennej sprzedaży </w:t>
      </w:r>
      <w:r w:rsidRPr="00D56BB9">
        <w:rPr>
          <w:rFonts w:ascii="Tahoma" w:hAnsi="Tahoma" w:cs="Tahoma"/>
          <w:b/>
          <w:sz w:val="20"/>
          <w:szCs w:val="20"/>
          <w:u w:val="single"/>
        </w:rPr>
        <w:t>artykuły szkolne</w:t>
      </w:r>
      <w:r w:rsidRPr="00A94987">
        <w:rPr>
          <w:rFonts w:ascii="Tahoma" w:hAnsi="Tahoma" w:cs="Tahoma"/>
          <w:b/>
          <w:sz w:val="20"/>
          <w:szCs w:val="20"/>
        </w:rPr>
        <w:t xml:space="preserve"> (m.in. plecaki, art. papiernicze i piśmienne),</w:t>
      </w:r>
      <w:r w:rsidRPr="000A471D">
        <w:rPr>
          <w:rFonts w:ascii="Tahoma" w:hAnsi="Tahoma" w:cs="Tahoma"/>
          <w:sz w:val="20"/>
          <w:szCs w:val="20"/>
        </w:rPr>
        <w:t xml:space="preserve"> w których możliwa będzie realizacja bonów</w:t>
      </w:r>
      <w:r>
        <w:rPr>
          <w:rFonts w:ascii="Tahoma" w:hAnsi="Tahoma" w:cs="Tahoma"/>
          <w:sz w:val="20"/>
          <w:szCs w:val="20"/>
        </w:rPr>
        <w:t xml:space="preserve">, </w:t>
      </w:r>
      <w:r w:rsidRPr="000A471D">
        <w:rPr>
          <w:rFonts w:ascii="Tahoma" w:hAnsi="Tahoma" w:cs="Tahoma"/>
          <w:sz w:val="20"/>
          <w:szCs w:val="20"/>
        </w:rPr>
        <w:t>znajdując</w:t>
      </w:r>
      <w:r>
        <w:rPr>
          <w:rFonts w:ascii="Tahoma" w:hAnsi="Tahoma" w:cs="Tahoma"/>
          <w:sz w:val="20"/>
          <w:szCs w:val="20"/>
        </w:rPr>
        <w:t>ych</w:t>
      </w:r>
      <w:r w:rsidRPr="000A471D">
        <w:rPr>
          <w:rFonts w:ascii="Tahoma" w:hAnsi="Tahoma" w:cs="Tahoma"/>
          <w:sz w:val="20"/>
          <w:szCs w:val="20"/>
        </w:rPr>
        <w:t xml:space="preserve"> się na terenie każdego z następujących miast: Augustów, Biała Podlaska, Białystok, Bydgoszcz, Częstochowa, Gdańsk, Gdynia, Góra Kalwaria, Grudziądz, Katowice, Koszalin, Kraków, Legionowo, Legnica, Lublin, Łomża, Łódź, Łuków, Mińsk Mazowiecki, Olsztyn, Opole, Otwock, Piaseczno, Poznań, Pruszków, Radzyń Podlaski, Rzeszów, Siedlce, Szczecin, Toruń, Warszawa, Wołomin, Wrocław, Zielona Góra, Zambrów, Zgierz</w:t>
      </w:r>
      <w:r>
        <w:rPr>
          <w:rFonts w:ascii="Tahoma" w:hAnsi="Tahoma" w:cs="Tahoma"/>
          <w:b/>
          <w:sz w:val="20"/>
          <w:szCs w:val="20"/>
        </w:rPr>
        <w:t xml:space="preserve"> – łącznie wynosi: </w:t>
      </w:r>
      <w:r w:rsidRPr="000A471D">
        <w:rPr>
          <w:sz w:val="20"/>
          <w:szCs w:val="20"/>
        </w:rPr>
        <w:t>………………………………</w:t>
      </w:r>
      <w:r>
        <w:rPr>
          <w:rFonts w:ascii="Tahoma" w:hAnsi="Tahoma" w:cs="Tahoma"/>
          <w:b/>
          <w:sz w:val="20"/>
          <w:szCs w:val="20"/>
        </w:rPr>
        <w:t xml:space="preserve"> (zgodnie </w:t>
      </w:r>
      <w:r w:rsidR="00D56BB9">
        <w:rPr>
          <w:rFonts w:ascii="Tahoma" w:hAnsi="Tahoma" w:cs="Tahoma"/>
          <w:b/>
          <w:sz w:val="20"/>
          <w:szCs w:val="20"/>
        </w:rPr>
        <w:br/>
      </w:r>
      <w:r>
        <w:rPr>
          <w:rFonts w:ascii="Tahoma" w:hAnsi="Tahoma" w:cs="Tahoma"/>
          <w:b/>
          <w:sz w:val="20"/>
          <w:szCs w:val="20"/>
        </w:rPr>
        <w:t>z załączonym do oferty wykazem sklepów).</w:t>
      </w:r>
    </w:p>
    <w:p w14:paraId="42BD05C6" w14:textId="77777777" w:rsidR="00F6115C" w:rsidRPr="000A471D" w:rsidRDefault="00A94987" w:rsidP="00542D16">
      <w:pPr>
        <w:pStyle w:val="Akapitzlist"/>
        <w:numPr>
          <w:ilvl w:val="0"/>
          <w:numId w:val="56"/>
        </w:numPr>
        <w:spacing w:before="120" w:line="276" w:lineRule="auto"/>
        <w:ind w:left="1434" w:hanging="357"/>
        <w:contextualSpacing w:val="0"/>
        <w:jc w:val="both"/>
        <w:rPr>
          <w:rFonts w:ascii="Tahoma" w:hAnsi="Tahoma" w:cs="Tahoma"/>
          <w:b/>
          <w:sz w:val="20"/>
          <w:szCs w:val="20"/>
        </w:rPr>
      </w:pPr>
      <w:r w:rsidRPr="00F6115C">
        <w:rPr>
          <w:rFonts w:ascii="Tahoma" w:hAnsi="Tahoma" w:cs="Tahoma"/>
          <w:b/>
          <w:sz w:val="20"/>
          <w:szCs w:val="20"/>
        </w:rPr>
        <w:t xml:space="preserve">liczba sklepów (punktów) oferujących w codziennej sprzedaży </w:t>
      </w:r>
      <w:r w:rsidRPr="00D56BB9">
        <w:rPr>
          <w:rFonts w:ascii="Tahoma" w:hAnsi="Tahoma" w:cs="Tahoma"/>
          <w:b/>
          <w:sz w:val="20"/>
          <w:szCs w:val="20"/>
          <w:u w:val="single"/>
        </w:rPr>
        <w:t>asortyment sportowy dla dzieci i młodzieży</w:t>
      </w:r>
      <w:r w:rsidRPr="00F6115C">
        <w:rPr>
          <w:rFonts w:ascii="Tahoma" w:hAnsi="Tahoma" w:cs="Tahoma"/>
          <w:b/>
          <w:sz w:val="20"/>
          <w:szCs w:val="20"/>
        </w:rPr>
        <w:t xml:space="preserve"> (m.in. odzież i obuwie sportowe)</w:t>
      </w:r>
      <w:r w:rsidRPr="00F6115C">
        <w:rPr>
          <w:rFonts w:ascii="Tahoma" w:hAnsi="Tahoma" w:cs="Tahoma"/>
          <w:sz w:val="20"/>
          <w:szCs w:val="20"/>
        </w:rPr>
        <w:t>, w których możliwa będzie realizacja bonów</w:t>
      </w:r>
      <w:r w:rsidR="00F6115C">
        <w:rPr>
          <w:rFonts w:ascii="Tahoma" w:hAnsi="Tahoma" w:cs="Tahoma"/>
          <w:sz w:val="20"/>
          <w:szCs w:val="20"/>
        </w:rPr>
        <w:t xml:space="preserve">, </w:t>
      </w:r>
      <w:r w:rsidRPr="00F6115C">
        <w:rPr>
          <w:rFonts w:ascii="Tahoma" w:hAnsi="Tahoma" w:cs="Tahoma"/>
          <w:sz w:val="20"/>
          <w:szCs w:val="20"/>
        </w:rPr>
        <w:t>znajdują</w:t>
      </w:r>
      <w:r w:rsidR="00F6115C">
        <w:rPr>
          <w:rFonts w:ascii="Tahoma" w:hAnsi="Tahoma" w:cs="Tahoma"/>
          <w:sz w:val="20"/>
          <w:szCs w:val="20"/>
        </w:rPr>
        <w:t>cych</w:t>
      </w:r>
      <w:r w:rsidRPr="00F6115C">
        <w:rPr>
          <w:rFonts w:ascii="Tahoma" w:hAnsi="Tahoma" w:cs="Tahoma"/>
          <w:sz w:val="20"/>
          <w:szCs w:val="20"/>
        </w:rPr>
        <w:t xml:space="preserve"> się na terenie każdego z następujących miast: </w:t>
      </w:r>
      <w:r w:rsidRPr="00F6115C">
        <w:rPr>
          <w:rFonts w:ascii="Tahoma" w:hAnsi="Tahoma" w:cs="Tahoma"/>
          <w:i/>
          <w:sz w:val="20"/>
          <w:szCs w:val="20"/>
        </w:rPr>
        <w:t>Augustów, Biała Podlaska, Białystok, Bydgoszcz, Częstochowa, Gdańsk, Gdynia, Góra Kalwaria, Grudziądz, Katowice, Koszalin, Kraków, Legionowo, Legnica, Lublin, Łomża, Łódź, Łuków, Mińsk Mazowiecki, Olsztyn, Opole, Otwock, Piaseczno, Poznań, Pruszków, Radzyń Podlaski, Rzeszów, Siedlce, Szczecin, Toruń, Warszawa, Wołomin, Wrocław, Zielona Góra, Zambrów, Zgierz</w:t>
      </w:r>
      <w:r w:rsidR="00F6115C">
        <w:rPr>
          <w:rFonts w:ascii="Tahoma" w:hAnsi="Tahoma" w:cs="Tahoma"/>
          <w:i/>
          <w:sz w:val="20"/>
          <w:szCs w:val="20"/>
        </w:rPr>
        <w:t xml:space="preserve"> – </w:t>
      </w:r>
      <w:r w:rsidR="00F6115C">
        <w:rPr>
          <w:rFonts w:ascii="Tahoma" w:hAnsi="Tahoma" w:cs="Tahoma"/>
          <w:b/>
          <w:sz w:val="20"/>
          <w:szCs w:val="20"/>
        </w:rPr>
        <w:t xml:space="preserve">łącznie wynosi: </w:t>
      </w:r>
      <w:r w:rsidR="00F6115C" w:rsidRPr="000A471D">
        <w:rPr>
          <w:sz w:val="20"/>
          <w:szCs w:val="20"/>
        </w:rPr>
        <w:t>………………………………</w:t>
      </w:r>
      <w:r w:rsidR="00F6115C">
        <w:rPr>
          <w:rFonts w:ascii="Tahoma" w:hAnsi="Tahoma" w:cs="Tahoma"/>
          <w:b/>
          <w:sz w:val="20"/>
          <w:szCs w:val="20"/>
        </w:rPr>
        <w:t xml:space="preserve"> (zgodnie z załączonym do oferty wykazem sklepów).</w:t>
      </w:r>
    </w:p>
    <w:p w14:paraId="68935412" w14:textId="77777777" w:rsidR="00A94987" w:rsidRPr="00F6115C" w:rsidRDefault="00F6115C" w:rsidP="00542D16">
      <w:pPr>
        <w:pStyle w:val="Akapitzlist"/>
        <w:numPr>
          <w:ilvl w:val="0"/>
          <w:numId w:val="56"/>
        </w:numPr>
        <w:spacing w:before="120" w:line="276" w:lineRule="auto"/>
        <w:ind w:left="1434" w:hanging="357"/>
        <w:contextualSpacing w:val="0"/>
        <w:jc w:val="both"/>
        <w:rPr>
          <w:rFonts w:ascii="Tahoma" w:hAnsi="Tahoma" w:cs="Tahoma"/>
          <w:b/>
          <w:sz w:val="20"/>
          <w:szCs w:val="20"/>
        </w:rPr>
      </w:pPr>
      <w:r w:rsidRPr="00F6115C">
        <w:rPr>
          <w:rFonts w:ascii="Tahoma" w:hAnsi="Tahoma" w:cs="Tahoma"/>
          <w:b/>
          <w:sz w:val="20"/>
          <w:szCs w:val="20"/>
        </w:rPr>
        <w:lastRenderedPageBreak/>
        <w:t xml:space="preserve">liczba sklepów (punktów) oferujących w codziennej sprzedaży </w:t>
      </w:r>
      <w:r w:rsidRPr="00D56BB9">
        <w:rPr>
          <w:rFonts w:ascii="Tahoma" w:hAnsi="Tahoma" w:cs="Tahoma"/>
          <w:b/>
          <w:sz w:val="20"/>
          <w:szCs w:val="20"/>
          <w:u w:val="single"/>
        </w:rPr>
        <w:t>artykuły niemowlęce</w:t>
      </w:r>
      <w:r w:rsidRPr="00F6115C">
        <w:rPr>
          <w:rFonts w:ascii="Tahoma" w:hAnsi="Tahoma" w:cs="Tahoma"/>
          <w:b/>
          <w:sz w:val="20"/>
          <w:szCs w:val="20"/>
        </w:rPr>
        <w:t xml:space="preserve"> (m.in. pieluchy, ubranka, kosmetyki i art. higieniczne przeznaczone do użytku dla niemowląt)</w:t>
      </w:r>
      <w:r w:rsidRPr="00F6115C">
        <w:rPr>
          <w:rFonts w:ascii="Tahoma" w:hAnsi="Tahoma" w:cs="Tahoma"/>
          <w:sz w:val="20"/>
          <w:szCs w:val="20"/>
        </w:rPr>
        <w:t>, w których możliwa będzie realizacja bonów</w:t>
      </w:r>
      <w:r>
        <w:rPr>
          <w:rFonts w:ascii="Tahoma" w:hAnsi="Tahoma" w:cs="Tahoma"/>
          <w:sz w:val="20"/>
          <w:szCs w:val="20"/>
        </w:rPr>
        <w:t xml:space="preserve">, </w:t>
      </w:r>
      <w:r w:rsidRPr="00F6115C">
        <w:rPr>
          <w:rFonts w:ascii="Tahoma" w:hAnsi="Tahoma" w:cs="Tahoma"/>
          <w:sz w:val="20"/>
          <w:szCs w:val="20"/>
        </w:rPr>
        <w:t>znajdując</w:t>
      </w:r>
      <w:r>
        <w:rPr>
          <w:rFonts w:ascii="Tahoma" w:hAnsi="Tahoma" w:cs="Tahoma"/>
          <w:sz w:val="20"/>
          <w:szCs w:val="20"/>
        </w:rPr>
        <w:t>ych</w:t>
      </w:r>
      <w:r w:rsidRPr="00F6115C">
        <w:rPr>
          <w:rFonts w:ascii="Tahoma" w:hAnsi="Tahoma" w:cs="Tahoma"/>
          <w:sz w:val="20"/>
          <w:szCs w:val="20"/>
        </w:rPr>
        <w:t xml:space="preserve"> się na terenie każdego z następujących miast: </w:t>
      </w:r>
      <w:r w:rsidRPr="00F6115C">
        <w:rPr>
          <w:rFonts w:ascii="Tahoma" w:hAnsi="Tahoma" w:cs="Tahoma"/>
          <w:i/>
          <w:sz w:val="20"/>
          <w:szCs w:val="20"/>
        </w:rPr>
        <w:t>Augustów, Biała Podlaska, Białystok, Bydgoszcz, Częstochowa, Gdańsk, Gdynia, Góra Kalwaria, Grudziądz, Katowice, Koszalin, Kraków, Legionowo, Legnica, Lublin, Łomża, Łódź, Łuków, Mińsk Mazowiecki, Olsztyn, Opole, Otwock, Piaseczno, Poznań, Pruszków, Radzyń Podlaski, Rzeszów, Siedlce, Szczecin, Toruń, Warszawa, Wołomin, Wrocław, Zielona Góra, Zambrów, Zgierz</w:t>
      </w:r>
      <w:r>
        <w:rPr>
          <w:rFonts w:ascii="Tahoma" w:hAnsi="Tahoma" w:cs="Tahoma"/>
          <w:i/>
          <w:sz w:val="20"/>
          <w:szCs w:val="20"/>
        </w:rPr>
        <w:t xml:space="preserve"> - </w:t>
      </w:r>
      <w:r>
        <w:rPr>
          <w:rFonts w:ascii="Tahoma" w:hAnsi="Tahoma" w:cs="Tahoma"/>
          <w:b/>
          <w:sz w:val="20"/>
          <w:szCs w:val="20"/>
        </w:rPr>
        <w:t xml:space="preserve">łącznie wynosi: </w:t>
      </w:r>
      <w:r w:rsidRPr="000A471D">
        <w:rPr>
          <w:sz w:val="20"/>
          <w:szCs w:val="20"/>
        </w:rPr>
        <w:t>………………………………</w:t>
      </w:r>
      <w:r>
        <w:rPr>
          <w:rFonts w:ascii="Tahoma" w:hAnsi="Tahoma" w:cs="Tahoma"/>
          <w:b/>
          <w:sz w:val="20"/>
          <w:szCs w:val="20"/>
        </w:rPr>
        <w:t xml:space="preserve"> (zgodnie z załączonym do oferty wykazem sklepów).</w:t>
      </w:r>
    </w:p>
    <w:p w14:paraId="770D19E4" w14:textId="77777777" w:rsidR="0051543C" w:rsidRPr="000A471D" w:rsidRDefault="0051543C" w:rsidP="00F6115C">
      <w:pPr>
        <w:pStyle w:val="Akapitzlist"/>
        <w:tabs>
          <w:tab w:val="left" w:pos="540"/>
        </w:tabs>
        <w:spacing w:after="40"/>
        <w:ind w:left="1440"/>
        <w:jc w:val="both"/>
        <w:rPr>
          <w:rFonts w:ascii="Tahoma" w:hAnsi="Tahoma" w:cs="Tahoma"/>
          <w:sz w:val="20"/>
          <w:szCs w:val="20"/>
        </w:rPr>
      </w:pPr>
    </w:p>
    <w:p w14:paraId="467B8E39" w14:textId="58149566" w:rsidR="0068763C" w:rsidRPr="008101E1" w:rsidRDefault="00DF1AA2" w:rsidP="0068763C">
      <w:pPr>
        <w:pStyle w:val="Akapitzlist"/>
        <w:numPr>
          <w:ilvl w:val="0"/>
          <w:numId w:val="57"/>
        </w:numPr>
        <w:ind w:left="709"/>
        <w:jc w:val="both"/>
        <w:rPr>
          <w:rFonts w:ascii="Tahoma" w:hAnsi="Tahoma" w:cs="Tahoma"/>
          <w:b/>
          <w:sz w:val="20"/>
          <w:szCs w:val="20"/>
        </w:rPr>
      </w:pPr>
      <w:r w:rsidRPr="00DF1AA2">
        <w:rPr>
          <w:rFonts w:ascii="Tahoma" w:hAnsi="Tahoma" w:cs="Tahoma"/>
          <w:b/>
          <w:sz w:val="20"/>
          <w:szCs w:val="20"/>
        </w:rPr>
        <w:t xml:space="preserve">Składając ofertę </w:t>
      </w:r>
      <w:r>
        <w:rPr>
          <w:rFonts w:ascii="Tahoma" w:hAnsi="Tahoma" w:cs="Tahoma"/>
          <w:b/>
          <w:sz w:val="20"/>
          <w:szCs w:val="20"/>
        </w:rPr>
        <w:t>oświadczamy, że</w:t>
      </w:r>
      <w:r w:rsidRPr="00DF1AA2">
        <w:rPr>
          <w:rFonts w:ascii="Tahoma" w:hAnsi="Tahoma" w:cs="Tahoma"/>
          <w:b/>
          <w:sz w:val="20"/>
          <w:szCs w:val="20"/>
        </w:rPr>
        <w:t>:</w:t>
      </w:r>
    </w:p>
    <w:p w14:paraId="0D0BFF1F" w14:textId="77777777" w:rsidR="00DF1AA2" w:rsidRDefault="00DF1AA2" w:rsidP="00542D16">
      <w:pPr>
        <w:pStyle w:val="Akapitzlist"/>
        <w:numPr>
          <w:ilvl w:val="0"/>
          <w:numId w:val="58"/>
        </w:numPr>
        <w:jc w:val="both"/>
        <w:rPr>
          <w:rFonts w:ascii="Tahoma" w:hAnsi="Tahoma" w:cs="Tahoma"/>
          <w:sz w:val="20"/>
          <w:szCs w:val="20"/>
        </w:rPr>
      </w:pPr>
      <w:r>
        <w:rPr>
          <w:rFonts w:ascii="Tahoma" w:hAnsi="Tahoma" w:cs="Tahoma"/>
          <w:sz w:val="20"/>
          <w:szCs w:val="20"/>
        </w:rPr>
        <w:t>w</w:t>
      </w:r>
      <w:r w:rsidR="00FC3CE6" w:rsidRPr="00DF1AA2">
        <w:rPr>
          <w:rFonts w:ascii="Tahoma" w:hAnsi="Tahoma" w:cs="Tahoma"/>
          <w:sz w:val="20"/>
          <w:szCs w:val="20"/>
        </w:rPr>
        <w:t>ykona</w:t>
      </w:r>
      <w:r>
        <w:rPr>
          <w:rFonts w:ascii="Tahoma" w:hAnsi="Tahoma" w:cs="Tahoma"/>
          <w:sz w:val="20"/>
          <w:szCs w:val="20"/>
        </w:rPr>
        <w:t>my</w:t>
      </w:r>
      <w:r w:rsidR="00FC3CE6" w:rsidRPr="00DF1AA2">
        <w:rPr>
          <w:rFonts w:ascii="Tahoma" w:hAnsi="Tahoma" w:cs="Tahoma"/>
          <w:sz w:val="20"/>
          <w:szCs w:val="20"/>
        </w:rPr>
        <w:t xml:space="preserve"> zamówieni</w:t>
      </w:r>
      <w:r>
        <w:rPr>
          <w:rFonts w:ascii="Tahoma" w:hAnsi="Tahoma" w:cs="Tahoma"/>
          <w:sz w:val="20"/>
          <w:szCs w:val="20"/>
        </w:rPr>
        <w:t>e</w:t>
      </w:r>
      <w:r w:rsidR="00FC3CE6" w:rsidRPr="00DF1AA2">
        <w:rPr>
          <w:rFonts w:ascii="Tahoma" w:hAnsi="Tahoma" w:cs="Tahoma"/>
          <w:sz w:val="20"/>
          <w:szCs w:val="20"/>
        </w:rPr>
        <w:t xml:space="preserve"> – </w:t>
      </w:r>
      <w:r w:rsidR="00FC3CE6" w:rsidRPr="00D56BB9">
        <w:rPr>
          <w:rFonts w:ascii="Tahoma" w:hAnsi="Tahoma" w:cs="Tahoma"/>
          <w:b/>
          <w:sz w:val="20"/>
          <w:szCs w:val="20"/>
        </w:rPr>
        <w:t>w terminie 14 dni od podpisania umowy</w:t>
      </w:r>
      <w:r w:rsidR="00FC3CE6" w:rsidRPr="00DF1AA2">
        <w:rPr>
          <w:rFonts w:ascii="Tahoma" w:hAnsi="Tahoma" w:cs="Tahoma"/>
          <w:sz w:val="20"/>
          <w:szCs w:val="20"/>
        </w:rPr>
        <w:t xml:space="preserve">. </w:t>
      </w:r>
    </w:p>
    <w:p w14:paraId="2046F6A5" w14:textId="77777777" w:rsidR="006831F3" w:rsidRPr="006831F3" w:rsidRDefault="006831F3" w:rsidP="00542D16">
      <w:pPr>
        <w:pStyle w:val="pkt"/>
        <w:numPr>
          <w:ilvl w:val="0"/>
          <w:numId w:val="58"/>
        </w:numPr>
        <w:spacing w:before="0" w:after="40"/>
        <w:rPr>
          <w:rFonts w:ascii="Tahoma" w:hAnsi="Tahoma" w:cs="Tahoma"/>
          <w:b/>
          <w:sz w:val="20"/>
        </w:rPr>
      </w:pPr>
      <w:r>
        <w:rPr>
          <w:rFonts w:ascii="Tahoma" w:hAnsi="Tahoma" w:cs="Tahoma"/>
          <w:sz w:val="20"/>
        </w:rPr>
        <w:t xml:space="preserve">dostarczone bony towarowe będą posiadały </w:t>
      </w:r>
      <w:r w:rsidRPr="00814368">
        <w:rPr>
          <w:rFonts w:ascii="Tahoma" w:hAnsi="Tahoma" w:cs="Tahoma"/>
          <w:b/>
          <w:sz w:val="20"/>
        </w:rPr>
        <w:t>termin ważności do 30 września 2019 r.</w:t>
      </w:r>
    </w:p>
    <w:p w14:paraId="5D70DC20" w14:textId="77777777" w:rsidR="00DF1AA2" w:rsidRDefault="00FC3CE6" w:rsidP="00542D16">
      <w:pPr>
        <w:pStyle w:val="Akapitzlist"/>
        <w:numPr>
          <w:ilvl w:val="0"/>
          <w:numId w:val="58"/>
        </w:numPr>
        <w:jc w:val="both"/>
        <w:rPr>
          <w:rFonts w:ascii="Tahoma" w:hAnsi="Tahoma" w:cs="Tahoma"/>
          <w:sz w:val="20"/>
          <w:szCs w:val="20"/>
        </w:rPr>
      </w:pPr>
      <w:r w:rsidRPr="00DF1AA2">
        <w:rPr>
          <w:rFonts w:ascii="Tahoma" w:hAnsi="Tahoma" w:cs="Tahoma"/>
          <w:sz w:val="20"/>
          <w:szCs w:val="20"/>
        </w:rPr>
        <w:t>zapoznaliśmy się z dokumentacją przetargową i nie wnosimy żadnych zastrzeżeń, przyjmujemy warunki w niej zawarte oraz zdobyli</w:t>
      </w:r>
      <w:r w:rsidRPr="00DF1AA2">
        <w:rPr>
          <w:rFonts w:ascii="Tahoma" w:eastAsia="TimesNewRoman" w:hAnsi="Tahoma" w:cs="Tahoma"/>
          <w:sz w:val="20"/>
          <w:szCs w:val="20"/>
        </w:rPr>
        <w:t>ś</w:t>
      </w:r>
      <w:r w:rsidRPr="00DF1AA2">
        <w:rPr>
          <w:rFonts w:ascii="Tahoma" w:hAnsi="Tahoma" w:cs="Tahoma"/>
          <w:sz w:val="20"/>
          <w:szCs w:val="20"/>
        </w:rPr>
        <w:t>my konieczne informacje potrzebne do wła</w:t>
      </w:r>
      <w:r w:rsidRPr="00DF1AA2">
        <w:rPr>
          <w:rFonts w:ascii="Tahoma" w:eastAsia="TimesNewRoman" w:hAnsi="Tahoma" w:cs="Tahoma"/>
          <w:sz w:val="20"/>
          <w:szCs w:val="20"/>
        </w:rPr>
        <w:t>ś</w:t>
      </w:r>
      <w:r w:rsidRPr="00DF1AA2">
        <w:rPr>
          <w:rFonts w:ascii="Tahoma" w:hAnsi="Tahoma" w:cs="Tahoma"/>
          <w:sz w:val="20"/>
          <w:szCs w:val="20"/>
        </w:rPr>
        <w:t>ciwego wykonania zamówienia;</w:t>
      </w:r>
    </w:p>
    <w:p w14:paraId="4DB99CB4" w14:textId="77777777" w:rsidR="00DF1AA2" w:rsidRDefault="00DF1AA2" w:rsidP="00542D16">
      <w:pPr>
        <w:pStyle w:val="Akapitzlist"/>
        <w:numPr>
          <w:ilvl w:val="0"/>
          <w:numId w:val="58"/>
        </w:numPr>
        <w:jc w:val="both"/>
        <w:rPr>
          <w:rFonts w:ascii="Tahoma" w:hAnsi="Tahoma" w:cs="Tahoma"/>
          <w:sz w:val="20"/>
          <w:szCs w:val="20"/>
        </w:rPr>
      </w:pPr>
      <w:r>
        <w:rPr>
          <w:rFonts w:ascii="Tahoma" w:hAnsi="Tahoma" w:cs="Tahoma"/>
          <w:sz w:val="20"/>
          <w:szCs w:val="20"/>
        </w:rPr>
        <w:t>u</w:t>
      </w:r>
      <w:r w:rsidR="00FC3CE6" w:rsidRPr="00DF1AA2">
        <w:rPr>
          <w:rFonts w:ascii="Tahoma" w:hAnsi="Tahoma" w:cs="Tahoma"/>
          <w:sz w:val="20"/>
          <w:szCs w:val="20"/>
        </w:rPr>
        <w:t>ważamy si</w:t>
      </w:r>
      <w:r w:rsidR="00FC3CE6" w:rsidRPr="00DF1AA2">
        <w:rPr>
          <w:rFonts w:ascii="Tahoma" w:eastAsia="TimesNewRoman" w:hAnsi="Tahoma" w:cs="Tahoma"/>
          <w:sz w:val="20"/>
          <w:szCs w:val="20"/>
        </w:rPr>
        <w:t xml:space="preserve">ę </w:t>
      </w:r>
      <w:r w:rsidR="00FC3CE6" w:rsidRPr="00DF1AA2">
        <w:rPr>
          <w:rFonts w:ascii="Tahoma" w:hAnsi="Tahoma" w:cs="Tahoma"/>
          <w:sz w:val="20"/>
          <w:szCs w:val="20"/>
        </w:rPr>
        <w:t>za zwi</w:t>
      </w:r>
      <w:r w:rsidR="00FC3CE6" w:rsidRPr="00DF1AA2">
        <w:rPr>
          <w:rFonts w:ascii="Tahoma" w:eastAsia="TimesNewRoman" w:hAnsi="Tahoma" w:cs="Tahoma"/>
          <w:sz w:val="20"/>
          <w:szCs w:val="20"/>
        </w:rPr>
        <w:t>ą</w:t>
      </w:r>
      <w:r w:rsidR="00FC3CE6" w:rsidRPr="00DF1AA2">
        <w:rPr>
          <w:rFonts w:ascii="Tahoma" w:hAnsi="Tahoma" w:cs="Tahoma"/>
          <w:sz w:val="20"/>
          <w:szCs w:val="20"/>
        </w:rPr>
        <w:t>zanych niniejsz</w:t>
      </w:r>
      <w:r w:rsidR="00FC3CE6" w:rsidRPr="00DF1AA2">
        <w:rPr>
          <w:rFonts w:ascii="Tahoma" w:eastAsia="TimesNewRoman" w:hAnsi="Tahoma" w:cs="Tahoma"/>
          <w:sz w:val="20"/>
          <w:szCs w:val="20"/>
        </w:rPr>
        <w:t xml:space="preserve">ą </w:t>
      </w:r>
      <w:r w:rsidR="00FC3CE6" w:rsidRPr="00DF1AA2">
        <w:rPr>
          <w:rFonts w:ascii="Tahoma" w:hAnsi="Tahoma" w:cs="Tahoma"/>
          <w:sz w:val="20"/>
          <w:szCs w:val="20"/>
        </w:rPr>
        <w:t>ofert</w:t>
      </w:r>
      <w:r w:rsidR="00FC3CE6" w:rsidRPr="00DF1AA2">
        <w:rPr>
          <w:rFonts w:ascii="Tahoma" w:eastAsia="TimesNewRoman" w:hAnsi="Tahoma" w:cs="Tahoma"/>
          <w:sz w:val="20"/>
          <w:szCs w:val="20"/>
        </w:rPr>
        <w:t xml:space="preserve">ą </w:t>
      </w:r>
      <w:r w:rsidR="00FC3CE6" w:rsidRPr="00DF1AA2">
        <w:rPr>
          <w:rFonts w:ascii="Tahoma" w:hAnsi="Tahoma" w:cs="Tahoma"/>
          <w:sz w:val="20"/>
          <w:szCs w:val="20"/>
        </w:rPr>
        <w:t xml:space="preserve">przez okres </w:t>
      </w:r>
      <w:r>
        <w:rPr>
          <w:rFonts w:ascii="Tahoma" w:hAnsi="Tahoma" w:cs="Tahoma"/>
          <w:sz w:val="20"/>
          <w:szCs w:val="20"/>
        </w:rPr>
        <w:t>6</w:t>
      </w:r>
      <w:r w:rsidR="00FC3CE6" w:rsidRPr="00DF1AA2">
        <w:rPr>
          <w:rFonts w:ascii="Tahoma" w:hAnsi="Tahoma" w:cs="Tahoma"/>
          <w:sz w:val="20"/>
          <w:szCs w:val="20"/>
        </w:rPr>
        <w:t>0 dni od dnia upływu terminu do składania ofert;</w:t>
      </w:r>
    </w:p>
    <w:p w14:paraId="64BD8080" w14:textId="77777777" w:rsidR="00DF1AA2" w:rsidRDefault="00FC3CE6" w:rsidP="00542D16">
      <w:pPr>
        <w:pStyle w:val="Akapitzlist"/>
        <w:numPr>
          <w:ilvl w:val="0"/>
          <w:numId w:val="58"/>
        </w:numPr>
        <w:jc w:val="both"/>
        <w:rPr>
          <w:rFonts w:ascii="Tahoma" w:hAnsi="Tahoma" w:cs="Tahoma"/>
          <w:sz w:val="20"/>
          <w:szCs w:val="20"/>
        </w:rPr>
      </w:pPr>
      <w:r w:rsidRPr="00DF1AA2">
        <w:rPr>
          <w:rFonts w:ascii="Tahoma" w:hAnsi="Tahoma" w:cs="Tahoma"/>
          <w:sz w:val="20"/>
          <w:szCs w:val="20"/>
        </w:rPr>
        <w:t>oferowana cena obejmuje wszystkie koszty niezbędne dla kompleksowego wykonania zamówienia i stanowi podstawę do rozliczenia się z Zamawiającym;</w:t>
      </w:r>
    </w:p>
    <w:p w14:paraId="54F7A9E8" w14:textId="77777777" w:rsidR="00DF1AA2" w:rsidRDefault="00FC3CE6" w:rsidP="00542D16">
      <w:pPr>
        <w:pStyle w:val="Akapitzlist"/>
        <w:numPr>
          <w:ilvl w:val="0"/>
          <w:numId w:val="58"/>
        </w:numPr>
        <w:jc w:val="both"/>
        <w:rPr>
          <w:rFonts w:ascii="Tahoma" w:hAnsi="Tahoma" w:cs="Tahoma"/>
          <w:sz w:val="20"/>
          <w:szCs w:val="20"/>
        </w:rPr>
      </w:pPr>
      <w:r w:rsidRPr="00DF1AA2">
        <w:rPr>
          <w:rFonts w:ascii="Tahoma" w:hAnsi="Tahoma" w:cs="Tahoma"/>
          <w:sz w:val="20"/>
          <w:szCs w:val="20"/>
        </w:rPr>
        <w:t>spełniamy wszystkie warunki postawione w SIWZ;</w:t>
      </w:r>
    </w:p>
    <w:p w14:paraId="3C3E0957" w14:textId="77777777" w:rsidR="00FC3CE6" w:rsidRDefault="00FC3CE6" w:rsidP="00542D16">
      <w:pPr>
        <w:pStyle w:val="Akapitzlist"/>
        <w:numPr>
          <w:ilvl w:val="0"/>
          <w:numId w:val="58"/>
        </w:numPr>
        <w:jc w:val="both"/>
        <w:rPr>
          <w:rFonts w:ascii="Tahoma" w:hAnsi="Tahoma" w:cs="Tahoma"/>
          <w:sz w:val="20"/>
          <w:szCs w:val="20"/>
        </w:rPr>
      </w:pPr>
      <w:r w:rsidRPr="00DF1AA2">
        <w:rPr>
          <w:rFonts w:ascii="Tahoma" w:hAnsi="Tahoma" w:cs="Tahoma"/>
          <w:sz w:val="20"/>
          <w:szCs w:val="20"/>
        </w:rPr>
        <w:t xml:space="preserve">zapoznaliśmy się z istotnymi warunkami umowy, które stanowią część SIWZ, zobowiązujemy się w przypadku wyboru naszej oferty do zawarcia umowy na warunkach określonych w ww. dokumencie, w miejscu i terminie </w:t>
      </w:r>
      <w:r w:rsidR="00DF1AA2">
        <w:rPr>
          <w:rFonts w:ascii="Tahoma" w:hAnsi="Tahoma" w:cs="Tahoma"/>
          <w:sz w:val="20"/>
          <w:szCs w:val="20"/>
        </w:rPr>
        <w:t>wyznaczonym przez Zamawiającego;</w:t>
      </w:r>
    </w:p>
    <w:p w14:paraId="32F92333" w14:textId="77777777" w:rsidR="00DF1AA2" w:rsidRDefault="00DF1AA2" w:rsidP="00542D16">
      <w:pPr>
        <w:pStyle w:val="Akapitzlist"/>
        <w:numPr>
          <w:ilvl w:val="0"/>
          <w:numId w:val="58"/>
        </w:numPr>
        <w:jc w:val="both"/>
        <w:rPr>
          <w:rFonts w:ascii="Tahoma" w:hAnsi="Tahoma" w:cs="Tahoma"/>
          <w:sz w:val="20"/>
          <w:szCs w:val="20"/>
        </w:rPr>
      </w:pPr>
      <w:r w:rsidRPr="00F4632F">
        <w:rPr>
          <w:rFonts w:ascii="Tahoma" w:hAnsi="Tahoma" w:cs="Tahoma"/>
          <w:sz w:val="20"/>
          <w:szCs w:val="20"/>
        </w:rPr>
        <w:t xml:space="preserve">akceptujemy, iż zapłata za zrealizowanie zamówienia następować będzie na zasadach opisanych we wzorze umowy, w terminie </w:t>
      </w:r>
      <w:r w:rsidR="00A67949" w:rsidRPr="00A67949">
        <w:rPr>
          <w:rFonts w:ascii="Tahoma" w:hAnsi="Tahoma" w:cs="Tahoma"/>
          <w:b/>
          <w:sz w:val="20"/>
          <w:szCs w:val="20"/>
        </w:rPr>
        <w:t>30</w:t>
      </w:r>
      <w:r w:rsidRPr="00A67949">
        <w:rPr>
          <w:rFonts w:ascii="Tahoma" w:hAnsi="Tahoma" w:cs="Tahoma"/>
          <w:b/>
          <w:sz w:val="20"/>
          <w:szCs w:val="20"/>
        </w:rPr>
        <w:t> dni</w:t>
      </w:r>
      <w:r w:rsidRPr="00A67949">
        <w:rPr>
          <w:rFonts w:ascii="Tahoma" w:hAnsi="Tahoma" w:cs="Tahoma"/>
          <w:sz w:val="20"/>
          <w:szCs w:val="20"/>
        </w:rPr>
        <w:t xml:space="preserve"> od</w:t>
      </w:r>
      <w:r w:rsidRPr="00F4632F">
        <w:rPr>
          <w:rFonts w:ascii="Tahoma" w:hAnsi="Tahoma" w:cs="Tahoma"/>
          <w:sz w:val="20"/>
          <w:szCs w:val="20"/>
        </w:rPr>
        <w:t xml:space="preserve"> daty otrzymania przez Zamawiającego prawidłowo wystawionej faktury;</w:t>
      </w:r>
    </w:p>
    <w:p w14:paraId="1AC83824" w14:textId="77777777" w:rsidR="00DF1AA2" w:rsidRDefault="00DF1AA2" w:rsidP="00542D16">
      <w:pPr>
        <w:pStyle w:val="Akapitzlist"/>
        <w:numPr>
          <w:ilvl w:val="0"/>
          <w:numId w:val="58"/>
        </w:numPr>
        <w:jc w:val="both"/>
        <w:rPr>
          <w:rFonts w:ascii="Tahoma" w:hAnsi="Tahoma" w:cs="Tahoma"/>
          <w:sz w:val="20"/>
          <w:szCs w:val="20"/>
        </w:rPr>
      </w:pPr>
      <w:r w:rsidRPr="00F4632F">
        <w:rPr>
          <w:rFonts w:ascii="Tahoma" w:hAnsi="Tahoma" w:cs="Tahoma"/>
          <w:sz w:val="20"/>
          <w:szCs w:val="20"/>
        </w:rPr>
        <w:t>zobowiązujemy się do zawarcia umowy w miejscu i terminie wyznaczonym przez Zamawiającego</w:t>
      </w:r>
      <w:r>
        <w:rPr>
          <w:rFonts w:ascii="Tahoma" w:hAnsi="Tahoma" w:cs="Tahoma"/>
          <w:sz w:val="20"/>
          <w:szCs w:val="20"/>
        </w:rPr>
        <w:t>;</w:t>
      </w:r>
    </w:p>
    <w:p w14:paraId="0E1E840A" w14:textId="77777777" w:rsidR="00DF1AA2" w:rsidRDefault="00DF1AA2" w:rsidP="00542D16">
      <w:pPr>
        <w:pStyle w:val="Akapitzlist"/>
        <w:numPr>
          <w:ilvl w:val="0"/>
          <w:numId w:val="58"/>
        </w:numPr>
        <w:jc w:val="both"/>
        <w:rPr>
          <w:rFonts w:ascii="Tahoma" w:hAnsi="Tahoma" w:cs="Tahoma"/>
          <w:sz w:val="20"/>
          <w:szCs w:val="20"/>
        </w:rPr>
      </w:pPr>
      <w:r>
        <w:rPr>
          <w:rFonts w:ascii="Tahoma" w:hAnsi="Tahoma" w:cs="Tahoma"/>
          <w:sz w:val="20"/>
          <w:szCs w:val="20"/>
        </w:rPr>
        <w:t>z</w:t>
      </w:r>
      <w:r w:rsidRPr="00DF1AA2">
        <w:rPr>
          <w:rFonts w:ascii="Tahoma" w:hAnsi="Tahoma" w:cs="Tahoma"/>
          <w:sz w:val="20"/>
          <w:szCs w:val="20"/>
        </w:rPr>
        <w:t>amierzam</w:t>
      </w:r>
      <w:r>
        <w:rPr>
          <w:rFonts w:ascii="Tahoma" w:hAnsi="Tahoma" w:cs="Tahoma"/>
          <w:sz w:val="20"/>
          <w:szCs w:val="20"/>
        </w:rPr>
        <w:t>y</w:t>
      </w:r>
      <w:r w:rsidRPr="00DF1AA2">
        <w:rPr>
          <w:rFonts w:ascii="Tahoma" w:hAnsi="Tahoma" w:cs="Tahoma"/>
          <w:sz w:val="20"/>
          <w:szCs w:val="20"/>
        </w:rPr>
        <w:t xml:space="preserve"> powierz</w:t>
      </w:r>
      <w:r>
        <w:rPr>
          <w:rFonts w:ascii="Tahoma" w:hAnsi="Tahoma" w:cs="Tahoma"/>
          <w:sz w:val="20"/>
          <w:szCs w:val="20"/>
        </w:rPr>
        <w:t>yć poniższe części zamówienia podwykonawcy (j</w:t>
      </w:r>
      <w:r w:rsidRPr="00DF1AA2">
        <w:rPr>
          <w:rFonts w:ascii="Tahoma" w:hAnsi="Tahoma" w:cs="Tahoma"/>
          <w:sz w:val="20"/>
          <w:szCs w:val="20"/>
        </w:rPr>
        <w:t>eżeli jest to wiadome, należy podać również dane proponowanych podwykonawców)</w:t>
      </w:r>
    </w:p>
    <w:p w14:paraId="43BC27A2" w14:textId="77777777" w:rsidR="00DF1AA2" w:rsidRDefault="00DF1AA2" w:rsidP="00DF1AA2">
      <w:pPr>
        <w:pStyle w:val="Akapitzlist"/>
        <w:spacing w:before="120"/>
        <w:contextualSpacing w:val="0"/>
        <w:jc w:val="both"/>
        <w:rPr>
          <w:sz w:val="20"/>
          <w:szCs w:val="20"/>
        </w:rPr>
      </w:pPr>
      <w:r w:rsidRPr="00DF1AA2">
        <w:rPr>
          <w:sz w:val="20"/>
          <w:szCs w:val="20"/>
        </w:rPr>
        <w:t>……………………………………………………………………………………………………………</w:t>
      </w:r>
    </w:p>
    <w:p w14:paraId="24494DF1" w14:textId="77777777" w:rsidR="00FC3CE6" w:rsidRPr="00DF1AA2" w:rsidRDefault="00FC3CE6" w:rsidP="00542D16">
      <w:pPr>
        <w:pStyle w:val="Akapitzlist"/>
        <w:numPr>
          <w:ilvl w:val="0"/>
          <w:numId w:val="58"/>
        </w:numPr>
        <w:jc w:val="both"/>
        <w:rPr>
          <w:sz w:val="20"/>
          <w:szCs w:val="20"/>
        </w:rPr>
      </w:pPr>
      <w:r w:rsidRPr="00FC3CE6">
        <w:rPr>
          <w:rFonts w:ascii="Tahoma" w:hAnsi="Tahoma" w:cs="Tahoma"/>
          <w:sz w:val="20"/>
          <w:szCs w:val="20"/>
        </w:rPr>
        <w:t xml:space="preserve">Ofertę niniejszą składamy na </w:t>
      </w:r>
      <w:r w:rsidRPr="00DF1AA2">
        <w:rPr>
          <w:sz w:val="20"/>
          <w:szCs w:val="20"/>
        </w:rPr>
        <w:t>..............</w:t>
      </w:r>
      <w:r w:rsidRPr="00FC3CE6">
        <w:rPr>
          <w:rFonts w:ascii="Tahoma" w:hAnsi="Tahoma" w:cs="Tahoma"/>
          <w:sz w:val="20"/>
          <w:szCs w:val="20"/>
        </w:rPr>
        <w:t xml:space="preserve"> </w:t>
      </w:r>
      <w:r w:rsidR="00DF1AA2">
        <w:rPr>
          <w:rFonts w:ascii="Tahoma" w:hAnsi="Tahoma" w:cs="Tahoma"/>
          <w:sz w:val="20"/>
          <w:szCs w:val="20"/>
        </w:rPr>
        <w:t>kolejno ponumerowanych stronach;</w:t>
      </w:r>
    </w:p>
    <w:p w14:paraId="2B3FD318" w14:textId="77777777" w:rsidR="00FC3CE6" w:rsidRPr="00DF1AA2" w:rsidRDefault="00FC3CE6" w:rsidP="00542D16">
      <w:pPr>
        <w:pStyle w:val="Akapitzlist"/>
        <w:numPr>
          <w:ilvl w:val="0"/>
          <w:numId w:val="58"/>
        </w:numPr>
        <w:jc w:val="both"/>
        <w:rPr>
          <w:sz w:val="20"/>
          <w:szCs w:val="20"/>
        </w:rPr>
      </w:pPr>
      <w:r w:rsidRPr="00DF1AA2">
        <w:rPr>
          <w:rFonts w:ascii="Tahoma" w:hAnsi="Tahoma" w:cs="Tahoma"/>
          <w:sz w:val="20"/>
          <w:szCs w:val="20"/>
        </w:rPr>
        <w:t>Załącznikami do niniejszej oferty są:</w:t>
      </w:r>
    </w:p>
    <w:p w14:paraId="4A921091" w14:textId="77777777" w:rsidR="00FC3CE6" w:rsidRPr="00DF1AA2" w:rsidRDefault="00FC3CE6" w:rsidP="00EA6BD0">
      <w:pPr>
        <w:tabs>
          <w:tab w:val="num" w:pos="360"/>
        </w:tabs>
        <w:spacing w:before="240" w:line="360" w:lineRule="auto"/>
        <w:ind w:left="720" w:hanging="360"/>
        <w:jc w:val="both"/>
      </w:pPr>
      <w:r w:rsidRPr="00DF1AA2">
        <w:rPr>
          <w:sz w:val="20"/>
          <w:szCs w:val="20"/>
        </w:rPr>
        <w:t>1)</w:t>
      </w:r>
      <w:r>
        <w:t xml:space="preserve"> </w:t>
      </w:r>
      <w:r w:rsidRPr="00DF1AA2">
        <w:t>...........................................................................................................................................</w:t>
      </w:r>
    </w:p>
    <w:p w14:paraId="60926423" w14:textId="77777777" w:rsidR="00FC3CE6" w:rsidRDefault="00FC3CE6" w:rsidP="00FC3CE6">
      <w:pPr>
        <w:tabs>
          <w:tab w:val="num" w:pos="360"/>
        </w:tabs>
        <w:spacing w:line="360" w:lineRule="auto"/>
        <w:ind w:left="720" w:hanging="360"/>
        <w:jc w:val="both"/>
      </w:pPr>
      <w:r w:rsidRPr="00DF1AA2">
        <w:rPr>
          <w:rFonts w:ascii="Tahoma" w:hAnsi="Tahoma" w:cs="Tahoma"/>
          <w:sz w:val="20"/>
          <w:szCs w:val="20"/>
        </w:rPr>
        <w:t>2)</w:t>
      </w:r>
      <w:r>
        <w:t xml:space="preserve"> ...........................................................................................................................................</w:t>
      </w:r>
    </w:p>
    <w:p w14:paraId="6B188E45" w14:textId="77777777" w:rsidR="00FC3CE6" w:rsidRDefault="00FC3CE6" w:rsidP="00FC3CE6">
      <w:pPr>
        <w:tabs>
          <w:tab w:val="num" w:pos="360"/>
        </w:tabs>
        <w:spacing w:line="360" w:lineRule="auto"/>
        <w:ind w:left="720" w:hanging="360"/>
        <w:jc w:val="both"/>
      </w:pPr>
      <w:r w:rsidRPr="00DF1AA2">
        <w:rPr>
          <w:rFonts w:ascii="Tahoma" w:hAnsi="Tahoma" w:cs="Tahoma"/>
          <w:sz w:val="20"/>
        </w:rPr>
        <w:t>3)</w:t>
      </w:r>
      <w:r w:rsidRPr="00DF1AA2">
        <w:rPr>
          <w:sz w:val="20"/>
        </w:rPr>
        <w:t xml:space="preserve"> </w:t>
      </w:r>
      <w:r>
        <w:t>...........................................................................................................................................</w:t>
      </w:r>
    </w:p>
    <w:p w14:paraId="2816DB10" w14:textId="77777777" w:rsidR="00DF1AA2" w:rsidRDefault="00DF1AA2" w:rsidP="006831F3">
      <w:pPr>
        <w:tabs>
          <w:tab w:val="num" w:pos="360"/>
        </w:tabs>
        <w:spacing w:line="360" w:lineRule="auto"/>
        <w:jc w:val="both"/>
      </w:pPr>
    </w:p>
    <w:p w14:paraId="0FDEC12B" w14:textId="77777777" w:rsidR="00DF1AA2" w:rsidRDefault="00DF1AA2" w:rsidP="00FC3CE6">
      <w:pPr>
        <w:tabs>
          <w:tab w:val="num" w:pos="360"/>
        </w:tabs>
        <w:spacing w:line="360" w:lineRule="auto"/>
        <w:ind w:left="720" w:hanging="360"/>
        <w:jc w:val="both"/>
      </w:pPr>
    </w:p>
    <w:p w14:paraId="6FA5459E" w14:textId="77777777" w:rsidR="00DF1AA2" w:rsidRDefault="00DF1AA2" w:rsidP="00FC3CE6">
      <w:pPr>
        <w:tabs>
          <w:tab w:val="num" w:pos="360"/>
        </w:tabs>
        <w:spacing w:line="360" w:lineRule="auto"/>
        <w:ind w:left="720" w:hanging="360"/>
        <w:jc w:val="both"/>
      </w:pPr>
      <w:r>
        <w:t>……………………………………..</w:t>
      </w:r>
    </w:p>
    <w:p w14:paraId="326CA4AD" w14:textId="77777777" w:rsidR="00DF1AA2" w:rsidRDefault="00DF1AA2" w:rsidP="00DF1AA2">
      <w:pPr>
        <w:tabs>
          <w:tab w:val="num" w:pos="360"/>
        </w:tabs>
        <w:spacing w:line="360" w:lineRule="auto"/>
        <w:ind w:left="1560" w:hanging="360"/>
        <w:jc w:val="both"/>
        <w:rPr>
          <w:rFonts w:ascii="Tahoma" w:hAnsi="Tahoma" w:cs="Tahoma"/>
          <w:i/>
          <w:sz w:val="20"/>
          <w:szCs w:val="20"/>
        </w:rPr>
      </w:pPr>
      <w:r w:rsidRPr="00DF1AA2">
        <w:rPr>
          <w:rFonts w:ascii="Tahoma" w:hAnsi="Tahoma" w:cs="Tahoma"/>
          <w:i/>
          <w:sz w:val="20"/>
          <w:szCs w:val="20"/>
        </w:rPr>
        <w:t>Pieczęć Wykonawcy</w:t>
      </w:r>
    </w:p>
    <w:p w14:paraId="0CF65871" w14:textId="77777777" w:rsidR="00DF1AA2" w:rsidRDefault="00DF1AA2" w:rsidP="00DF1AA2">
      <w:pPr>
        <w:tabs>
          <w:tab w:val="num" w:pos="360"/>
        </w:tabs>
        <w:spacing w:line="360" w:lineRule="auto"/>
        <w:ind w:left="4962"/>
        <w:jc w:val="both"/>
      </w:pPr>
      <w:r>
        <w:t>……….………………………………..</w:t>
      </w:r>
    </w:p>
    <w:p w14:paraId="61ABA77D" w14:textId="77777777" w:rsidR="006831F3" w:rsidRDefault="00DF1AA2" w:rsidP="00A67949">
      <w:pPr>
        <w:tabs>
          <w:tab w:val="num" w:pos="360"/>
        </w:tabs>
        <w:spacing w:line="360" w:lineRule="auto"/>
        <w:ind w:left="4678"/>
        <w:jc w:val="center"/>
        <w:rPr>
          <w:rFonts w:ascii="Tahoma" w:hAnsi="Tahoma" w:cs="Tahoma"/>
          <w:i/>
          <w:sz w:val="20"/>
          <w:szCs w:val="20"/>
        </w:rPr>
      </w:pPr>
      <w:r w:rsidRPr="00DF1AA2">
        <w:rPr>
          <w:rFonts w:ascii="Tahoma" w:hAnsi="Tahoma" w:cs="Tahoma"/>
          <w:i/>
          <w:sz w:val="20"/>
          <w:szCs w:val="20"/>
        </w:rPr>
        <w:t xml:space="preserve">Data i podpis upoważnionego </w:t>
      </w:r>
      <w:r w:rsidR="00A67949">
        <w:rPr>
          <w:rFonts w:ascii="Tahoma" w:hAnsi="Tahoma" w:cs="Tahoma"/>
          <w:i/>
          <w:sz w:val="20"/>
          <w:szCs w:val="20"/>
        </w:rPr>
        <w:t>przedstawiciela Wykonawcy</w:t>
      </w:r>
    </w:p>
    <w:p w14:paraId="11454858" w14:textId="77777777" w:rsidR="003F6D81" w:rsidRDefault="003F6D81" w:rsidP="00A67949">
      <w:pPr>
        <w:tabs>
          <w:tab w:val="num" w:pos="360"/>
        </w:tabs>
        <w:spacing w:line="360" w:lineRule="auto"/>
        <w:ind w:left="4678"/>
        <w:jc w:val="center"/>
        <w:rPr>
          <w:rFonts w:ascii="Tahoma" w:hAnsi="Tahoma" w:cs="Tahoma"/>
          <w:i/>
          <w:sz w:val="20"/>
          <w:szCs w:val="20"/>
        </w:rPr>
      </w:pPr>
    </w:p>
    <w:p w14:paraId="29F51AF5" w14:textId="77777777" w:rsidR="003F6D81" w:rsidRDefault="003F6D81" w:rsidP="00A67949">
      <w:pPr>
        <w:tabs>
          <w:tab w:val="num" w:pos="360"/>
        </w:tabs>
        <w:spacing w:line="360" w:lineRule="auto"/>
        <w:ind w:left="4678"/>
        <w:jc w:val="center"/>
        <w:rPr>
          <w:rFonts w:ascii="Tahoma" w:hAnsi="Tahoma" w:cs="Tahoma"/>
          <w:b/>
          <w:sz w:val="20"/>
          <w:szCs w:val="20"/>
        </w:rPr>
        <w:sectPr w:rsidR="003F6D81" w:rsidSect="006831F3">
          <w:pgSz w:w="11906" w:h="16838" w:code="9"/>
          <w:pgMar w:top="1418" w:right="1304" w:bottom="1258" w:left="1304" w:header="709" w:footer="709" w:gutter="0"/>
          <w:cols w:space="708"/>
          <w:titlePg/>
          <w:docGrid w:linePitch="360"/>
        </w:sectPr>
      </w:pPr>
    </w:p>
    <w:p w14:paraId="3B17EB51" w14:textId="77777777" w:rsidR="003F6D81" w:rsidRDefault="003F6D81" w:rsidP="003F6D81">
      <w:pPr>
        <w:tabs>
          <w:tab w:val="num" w:pos="360"/>
        </w:tabs>
        <w:spacing w:line="360" w:lineRule="auto"/>
        <w:ind w:left="4678"/>
        <w:jc w:val="right"/>
        <w:rPr>
          <w:rFonts w:ascii="Tahoma" w:hAnsi="Tahoma" w:cs="Tahoma"/>
          <w:b/>
          <w:sz w:val="20"/>
          <w:szCs w:val="20"/>
        </w:rPr>
      </w:pPr>
      <w:r>
        <w:rPr>
          <w:rFonts w:ascii="Tahoma" w:hAnsi="Tahoma" w:cs="Tahoma"/>
          <w:b/>
          <w:sz w:val="20"/>
          <w:szCs w:val="20"/>
        </w:rPr>
        <w:lastRenderedPageBreak/>
        <w:t>Załącznik nr 2 do SIWZ</w:t>
      </w:r>
    </w:p>
    <w:p w14:paraId="1FAB52C0" w14:textId="77777777" w:rsidR="003F6D81" w:rsidRDefault="003F6D81" w:rsidP="003F6D81">
      <w:pPr>
        <w:tabs>
          <w:tab w:val="num" w:pos="360"/>
        </w:tabs>
        <w:spacing w:line="360" w:lineRule="auto"/>
        <w:ind w:left="4678"/>
        <w:jc w:val="right"/>
        <w:rPr>
          <w:rFonts w:ascii="Tahoma" w:hAnsi="Tahoma" w:cs="Tahoma"/>
          <w:b/>
          <w:sz w:val="20"/>
          <w:szCs w:val="20"/>
        </w:rPr>
      </w:pPr>
    </w:p>
    <w:p w14:paraId="0A925ECE" w14:textId="77777777" w:rsidR="003F6D81" w:rsidRPr="00514698" w:rsidRDefault="003F6D81" w:rsidP="003F6D81"/>
    <w:p w14:paraId="2C4BAA27" w14:textId="77777777" w:rsidR="003F6D81" w:rsidRPr="00EC3B3D" w:rsidRDefault="003F6D81" w:rsidP="003F6D81">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6DCB5F2D" w14:textId="77777777" w:rsidR="003F6D81" w:rsidRPr="00682DD7" w:rsidRDefault="003F6D81" w:rsidP="003F6D81">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2E0F265A" w14:textId="77777777" w:rsidR="003F6D81" w:rsidRPr="00682DD7" w:rsidRDefault="003F6D81" w:rsidP="00C26510">
      <w:pPr>
        <w:pBdr>
          <w:top w:val="single" w:sz="4" w:space="1" w:color="auto"/>
          <w:left w:val="single" w:sz="4" w:space="4" w:color="auto"/>
          <w:bottom w:val="single" w:sz="4" w:space="1" w:color="auto"/>
          <w:right w:val="single" w:sz="4" w:space="4" w:color="auto"/>
        </w:pBdr>
        <w:shd w:val="clear" w:color="auto" w:fill="BFBFBF"/>
        <w:spacing w:line="276" w:lineRule="auto"/>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163F1ED8" w14:textId="77777777" w:rsidR="00C26510" w:rsidRPr="00801BAF" w:rsidRDefault="00C26510" w:rsidP="00C26510">
      <w:pPr>
        <w:pBdr>
          <w:top w:val="single" w:sz="4" w:space="1" w:color="auto"/>
          <w:left w:val="single" w:sz="4" w:space="4" w:color="auto"/>
          <w:bottom w:val="single" w:sz="4" w:space="1" w:color="auto"/>
          <w:right w:val="single" w:sz="4" w:space="4" w:color="auto"/>
        </w:pBdr>
        <w:shd w:val="clear" w:color="auto" w:fill="BFBFBF"/>
        <w:spacing w:line="276" w:lineRule="auto"/>
        <w:rPr>
          <w:rFonts w:ascii="Arial" w:hAnsi="Arial" w:cs="Arial"/>
          <w:b/>
          <w:sz w:val="20"/>
          <w:szCs w:val="20"/>
        </w:rPr>
      </w:pPr>
      <w:r w:rsidRPr="00801BAF">
        <w:rPr>
          <w:rFonts w:ascii="Arial" w:hAnsi="Arial" w:cs="Arial"/>
          <w:b/>
          <w:sz w:val="20"/>
          <w:szCs w:val="20"/>
        </w:rPr>
        <w:t xml:space="preserve">Dz.U. UE S numer [], data [], strona [], </w:t>
      </w:r>
    </w:p>
    <w:p w14:paraId="0E8EF746" w14:textId="77777777" w:rsidR="00C26510" w:rsidRPr="00682DD7" w:rsidRDefault="00C26510" w:rsidP="00C26510">
      <w:pPr>
        <w:pBdr>
          <w:top w:val="single" w:sz="4" w:space="1" w:color="auto"/>
          <w:left w:val="single" w:sz="4" w:space="4" w:color="auto"/>
          <w:bottom w:val="single" w:sz="4" w:space="1" w:color="auto"/>
          <w:right w:val="single" w:sz="4" w:space="4" w:color="auto"/>
        </w:pBdr>
        <w:shd w:val="clear" w:color="auto" w:fill="BFBFBF"/>
        <w:spacing w:line="276" w:lineRule="auto"/>
        <w:rPr>
          <w:rFonts w:ascii="Arial" w:hAnsi="Arial" w:cs="Arial"/>
          <w:b/>
          <w:sz w:val="20"/>
          <w:szCs w:val="20"/>
        </w:rPr>
      </w:pPr>
      <w:r w:rsidRPr="00801BAF">
        <w:rPr>
          <w:rFonts w:ascii="Arial" w:hAnsi="Arial" w:cs="Arial"/>
          <w:b/>
          <w:sz w:val="20"/>
          <w:szCs w:val="20"/>
        </w:rPr>
        <w:t>Numer ogłoszenia w Dz.U. S: [ ][ ][ ][ ]/S [ ][ ][ ]–[ ][ ][ ][ ][ ][ ][ ]</w:t>
      </w:r>
    </w:p>
    <w:p w14:paraId="1DB0F1C1" w14:textId="77777777" w:rsidR="003F6D81" w:rsidRPr="00682DD7" w:rsidRDefault="003F6D81" w:rsidP="00C26510">
      <w:pPr>
        <w:pBdr>
          <w:top w:val="single" w:sz="4" w:space="1" w:color="auto"/>
          <w:left w:val="single" w:sz="4" w:space="4" w:color="auto"/>
          <w:bottom w:val="single" w:sz="4" w:space="1" w:color="auto"/>
          <w:right w:val="single" w:sz="4" w:space="4" w:color="auto"/>
        </w:pBdr>
        <w:shd w:val="clear" w:color="auto" w:fill="BFBFBF"/>
        <w:spacing w:line="276" w:lineRule="auto"/>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8372ADE" w14:textId="77777777" w:rsidR="003F6D81" w:rsidRPr="00682DD7" w:rsidRDefault="003F6D81" w:rsidP="00C26510">
      <w:pPr>
        <w:pBdr>
          <w:top w:val="single" w:sz="4" w:space="1" w:color="auto"/>
          <w:left w:val="single" w:sz="4" w:space="4" w:color="auto"/>
          <w:bottom w:val="single" w:sz="4" w:space="1" w:color="auto"/>
          <w:right w:val="single" w:sz="4" w:space="4" w:color="auto"/>
        </w:pBdr>
        <w:shd w:val="clear" w:color="auto" w:fill="BFBFBF"/>
        <w:spacing w:line="276" w:lineRule="auto"/>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7745180"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746786F2" w14:textId="77777777" w:rsidR="003F6D81" w:rsidRPr="00682DD7" w:rsidRDefault="003F6D81" w:rsidP="00C26510">
      <w:pPr>
        <w:pBdr>
          <w:top w:val="single" w:sz="4" w:space="1" w:color="auto"/>
          <w:left w:val="single" w:sz="4" w:space="4" w:color="auto"/>
          <w:bottom w:val="single" w:sz="4" w:space="1" w:color="auto"/>
          <w:right w:val="single" w:sz="4" w:space="5" w:color="auto"/>
        </w:pBdr>
        <w:shd w:val="clear" w:color="auto" w:fill="BFBFBF"/>
        <w:rPr>
          <w:rFonts w:ascii="Arial" w:hAnsi="Arial" w:cs="Arial"/>
          <w:sz w:val="20"/>
          <w:szCs w:val="20"/>
        </w:rPr>
      </w:pPr>
      <w:r w:rsidRPr="00682DD7">
        <w:rPr>
          <w:rFonts w:ascii="Arial" w:hAnsi="Arial" w:cs="Arial"/>
          <w:b/>
          <w:w w:val="0"/>
          <w:sz w:val="20"/>
          <w:szCs w:val="20"/>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Pr>
          <w:rFonts w:ascii="Arial" w:hAnsi="Arial" w:cs="Arial"/>
          <w:b/>
          <w:w w:val="0"/>
          <w:sz w:val="20"/>
          <w:szCs w:val="20"/>
        </w:rPr>
        <w:br/>
      </w:r>
      <w:r w:rsidRPr="00682DD7">
        <w:rPr>
          <w:rFonts w:ascii="Arial" w:hAnsi="Arial" w:cs="Arial"/>
          <w:b/>
          <w:w w:val="0"/>
          <w:sz w:val="20"/>
          <w:szCs w:val="20"/>
        </w:rPr>
        <w:t>W przeciwnym przypadku informacje te musi wypełnić wykonawca.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08"/>
      </w:tblGrid>
      <w:tr w:rsidR="003F6D81" w:rsidRPr="00682DD7" w14:paraId="41A3FDD2" w14:textId="77777777" w:rsidTr="00C26510">
        <w:trPr>
          <w:trHeight w:val="349"/>
        </w:trPr>
        <w:tc>
          <w:tcPr>
            <w:tcW w:w="4790" w:type="dxa"/>
            <w:shd w:val="clear" w:color="auto" w:fill="auto"/>
          </w:tcPr>
          <w:p w14:paraId="42B0DDE3" w14:textId="77777777" w:rsidR="003F6D81" w:rsidRPr="00682DD7" w:rsidRDefault="003F6D81" w:rsidP="003F6D81">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3"/>
            </w:r>
          </w:p>
        </w:tc>
        <w:tc>
          <w:tcPr>
            <w:tcW w:w="4708" w:type="dxa"/>
            <w:shd w:val="clear" w:color="auto" w:fill="auto"/>
          </w:tcPr>
          <w:p w14:paraId="163D1D91" w14:textId="77777777" w:rsidR="003F6D81" w:rsidRPr="00682DD7" w:rsidRDefault="003F6D81" w:rsidP="003F6D81">
            <w:pPr>
              <w:rPr>
                <w:rFonts w:ascii="Arial" w:hAnsi="Arial" w:cs="Arial"/>
                <w:b/>
                <w:i/>
                <w:sz w:val="20"/>
                <w:szCs w:val="20"/>
              </w:rPr>
            </w:pPr>
            <w:r w:rsidRPr="00682DD7">
              <w:rPr>
                <w:rFonts w:ascii="Arial" w:hAnsi="Arial" w:cs="Arial"/>
                <w:b/>
                <w:sz w:val="20"/>
                <w:szCs w:val="20"/>
              </w:rPr>
              <w:t>Odpowiedź:</w:t>
            </w:r>
          </w:p>
        </w:tc>
      </w:tr>
      <w:tr w:rsidR="003F6D81" w:rsidRPr="00682DD7" w14:paraId="66246968" w14:textId="77777777" w:rsidTr="00C26510">
        <w:trPr>
          <w:trHeight w:val="349"/>
        </w:trPr>
        <w:tc>
          <w:tcPr>
            <w:tcW w:w="4790" w:type="dxa"/>
            <w:shd w:val="clear" w:color="auto" w:fill="auto"/>
          </w:tcPr>
          <w:p w14:paraId="4B4D3954" w14:textId="77777777" w:rsidR="003F6D81" w:rsidRPr="00682DD7" w:rsidRDefault="003F6D81" w:rsidP="003F6D81">
            <w:pPr>
              <w:rPr>
                <w:rFonts w:ascii="Arial" w:hAnsi="Arial" w:cs="Arial"/>
                <w:sz w:val="20"/>
                <w:szCs w:val="20"/>
              </w:rPr>
            </w:pPr>
            <w:r w:rsidRPr="00682DD7">
              <w:rPr>
                <w:rFonts w:ascii="Arial" w:hAnsi="Arial" w:cs="Arial"/>
                <w:sz w:val="20"/>
                <w:szCs w:val="20"/>
              </w:rPr>
              <w:t xml:space="preserve">Nazwa: </w:t>
            </w:r>
          </w:p>
        </w:tc>
        <w:tc>
          <w:tcPr>
            <w:tcW w:w="4708" w:type="dxa"/>
            <w:shd w:val="clear" w:color="auto" w:fill="auto"/>
          </w:tcPr>
          <w:p w14:paraId="6C9D35C3" w14:textId="77777777" w:rsidR="003F6D81" w:rsidRPr="00682DD7" w:rsidRDefault="003F6D81" w:rsidP="003F6D81">
            <w:pPr>
              <w:rPr>
                <w:rFonts w:ascii="Arial" w:hAnsi="Arial" w:cs="Arial"/>
                <w:sz w:val="20"/>
                <w:szCs w:val="20"/>
              </w:rPr>
            </w:pPr>
            <w:r>
              <w:rPr>
                <w:rFonts w:ascii="Arial" w:hAnsi="Arial" w:cs="Arial"/>
                <w:sz w:val="20"/>
                <w:szCs w:val="20"/>
              </w:rPr>
              <w:t>Urząd do Spraw Cudzoziemców</w:t>
            </w:r>
          </w:p>
        </w:tc>
      </w:tr>
      <w:tr w:rsidR="003F6D81" w:rsidRPr="00682DD7" w14:paraId="016612B2" w14:textId="77777777" w:rsidTr="00C26510">
        <w:trPr>
          <w:trHeight w:val="585"/>
        </w:trPr>
        <w:tc>
          <w:tcPr>
            <w:tcW w:w="4790" w:type="dxa"/>
            <w:shd w:val="clear" w:color="auto" w:fill="auto"/>
          </w:tcPr>
          <w:p w14:paraId="1DECA675" w14:textId="77777777" w:rsidR="003F6D81" w:rsidRPr="00682DD7" w:rsidRDefault="003F6D81" w:rsidP="003F6D81">
            <w:pPr>
              <w:rPr>
                <w:rFonts w:ascii="Arial" w:hAnsi="Arial" w:cs="Arial"/>
                <w:b/>
                <w:i/>
                <w:sz w:val="20"/>
                <w:szCs w:val="20"/>
              </w:rPr>
            </w:pPr>
            <w:r w:rsidRPr="00682DD7">
              <w:rPr>
                <w:rFonts w:ascii="Arial" w:hAnsi="Arial" w:cs="Arial"/>
                <w:b/>
                <w:i/>
                <w:sz w:val="20"/>
                <w:szCs w:val="20"/>
              </w:rPr>
              <w:t>Jakiego zamówienia dotyczy niniejszy dokument?</w:t>
            </w:r>
          </w:p>
        </w:tc>
        <w:tc>
          <w:tcPr>
            <w:tcW w:w="4708" w:type="dxa"/>
            <w:shd w:val="clear" w:color="auto" w:fill="auto"/>
          </w:tcPr>
          <w:p w14:paraId="1ABA8AA8" w14:textId="77777777" w:rsidR="003F6D81" w:rsidRPr="00682DD7" w:rsidRDefault="003F6D81" w:rsidP="003F6D81">
            <w:pPr>
              <w:rPr>
                <w:rFonts w:ascii="Arial" w:hAnsi="Arial" w:cs="Arial"/>
                <w:b/>
                <w:i/>
                <w:sz w:val="20"/>
                <w:szCs w:val="20"/>
              </w:rPr>
            </w:pPr>
            <w:r w:rsidRPr="00682DD7">
              <w:rPr>
                <w:rFonts w:ascii="Arial" w:hAnsi="Arial" w:cs="Arial"/>
                <w:b/>
                <w:i/>
                <w:sz w:val="20"/>
                <w:szCs w:val="20"/>
              </w:rPr>
              <w:t>Odpowiedź:</w:t>
            </w:r>
          </w:p>
        </w:tc>
      </w:tr>
      <w:tr w:rsidR="003F6D81" w:rsidRPr="00682DD7" w14:paraId="00AA8F68" w14:textId="77777777" w:rsidTr="00C26510">
        <w:trPr>
          <w:trHeight w:val="708"/>
        </w:trPr>
        <w:tc>
          <w:tcPr>
            <w:tcW w:w="4790" w:type="dxa"/>
            <w:shd w:val="clear" w:color="auto" w:fill="auto"/>
          </w:tcPr>
          <w:p w14:paraId="43E7EAF7" w14:textId="77777777" w:rsidR="003F6D81" w:rsidRPr="00682DD7" w:rsidRDefault="003F6D81" w:rsidP="003F6D81">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708" w:type="dxa"/>
            <w:shd w:val="clear" w:color="auto" w:fill="auto"/>
          </w:tcPr>
          <w:p w14:paraId="332DD754" w14:textId="77777777" w:rsidR="003F6D81" w:rsidRPr="00C26510" w:rsidRDefault="00C26510" w:rsidP="00C26510">
            <w:pPr>
              <w:rPr>
                <w:rFonts w:ascii="Tahoma" w:hAnsi="Tahoma" w:cs="Tahoma"/>
                <w:b/>
                <w:sz w:val="20"/>
                <w:szCs w:val="20"/>
              </w:rPr>
            </w:pPr>
            <w:r w:rsidRPr="00C26510">
              <w:rPr>
                <w:rFonts w:ascii="Tahoma" w:hAnsi="Tahoma" w:cs="Tahoma"/>
                <w:b/>
                <w:sz w:val="20"/>
                <w:szCs w:val="20"/>
              </w:rPr>
              <w:t>Dostawa bonów towarowych na potrzeby Urzędu do Spraw Cudzoziemców</w:t>
            </w:r>
          </w:p>
        </w:tc>
      </w:tr>
      <w:tr w:rsidR="003F6D81" w:rsidRPr="00682DD7" w14:paraId="687B02D4" w14:textId="77777777" w:rsidTr="00C26510">
        <w:trPr>
          <w:trHeight w:val="484"/>
        </w:trPr>
        <w:tc>
          <w:tcPr>
            <w:tcW w:w="4790" w:type="dxa"/>
            <w:shd w:val="clear" w:color="auto" w:fill="auto"/>
          </w:tcPr>
          <w:p w14:paraId="2A4C2CC0" w14:textId="77777777" w:rsidR="003F6D81" w:rsidRPr="00682DD7" w:rsidRDefault="003F6D81" w:rsidP="003F6D81">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708" w:type="dxa"/>
            <w:shd w:val="clear" w:color="auto" w:fill="auto"/>
          </w:tcPr>
          <w:p w14:paraId="475D7C6B" w14:textId="2DEF2FAB" w:rsidR="003F6D81" w:rsidRPr="00682DD7" w:rsidRDefault="00C13A71" w:rsidP="003F6D81">
            <w:pPr>
              <w:rPr>
                <w:rFonts w:ascii="Arial" w:hAnsi="Arial" w:cs="Arial"/>
                <w:sz w:val="20"/>
                <w:szCs w:val="20"/>
              </w:rPr>
            </w:pPr>
            <w:r>
              <w:rPr>
                <w:rFonts w:ascii="Tahoma" w:hAnsi="Tahoma" w:cs="Tahoma"/>
                <w:b/>
                <w:sz w:val="20"/>
                <w:szCs w:val="20"/>
              </w:rPr>
              <w:t>22</w:t>
            </w:r>
            <w:r w:rsidR="00C26510">
              <w:rPr>
                <w:rFonts w:ascii="Tahoma" w:hAnsi="Tahoma" w:cs="Tahoma"/>
                <w:b/>
                <w:sz w:val="20"/>
                <w:szCs w:val="20"/>
              </w:rPr>
              <w:t>/DOSTAWA BONÓW TOWAROWYCH</w:t>
            </w:r>
            <w:r w:rsidR="00C26510" w:rsidRPr="00EC4B6F">
              <w:rPr>
                <w:rFonts w:ascii="Tahoma" w:hAnsi="Tahoma" w:cs="Tahoma"/>
                <w:b/>
                <w:sz w:val="20"/>
                <w:szCs w:val="20"/>
              </w:rPr>
              <w:t>/PN/1</w:t>
            </w:r>
            <w:r w:rsidR="00C26510">
              <w:rPr>
                <w:rFonts w:ascii="Tahoma" w:hAnsi="Tahoma" w:cs="Tahoma"/>
                <w:b/>
                <w:sz w:val="20"/>
                <w:szCs w:val="20"/>
              </w:rPr>
              <w:t>7</w:t>
            </w:r>
          </w:p>
        </w:tc>
      </w:tr>
    </w:tbl>
    <w:p w14:paraId="52285B07" w14:textId="77777777" w:rsidR="003F6D81" w:rsidRPr="00682DD7" w:rsidRDefault="003F6D81" w:rsidP="003F6D8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7138F77A" w14:textId="77777777" w:rsidR="003F6D81" w:rsidRPr="00682DD7" w:rsidRDefault="003F6D81" w:rsidP="003F6D81">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14:paraId="317AFEA7"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F6D81" w:rsidRPr="00682DD7" w14:paraId="1DF373D2" w14:textId="77777777" w:rsidTr="003F6D81">
        <w:tc>
          <w:tcPr>
            <w:tcW w:w="4644" w:type="dxa"/>
            <w:shd w:val="clear" w:color="auto" w:fill="auto"/>
          </w:tcPr>
          <w:p w14:paraId="568825E8" w14:textId="77777777" w:rsidR="003F6D81" w:rsidRPr="00682DD7" w:rsidRDefault="003F6D81" w:rsidP="003F6D81">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40231BEF" w14:textId="77777777" w:rsidR="003F6D81" w:rsidRPr="00682DD7" w:rsidRDefault="003F6D81" w:rsidP="003F6D81">
            <w:pPr>
              <w:pStyle w:val="Text1"/>
              <w:ind w:left="0"/>
              <w:rPr>
                <w:rFonts w:ascii="Arial" w:hAnsi="Arial" w:cs="Arial"/>
                <w:b/>
                <w:sz w:val="20"/>
                <w:szCs w:val="20"/>
              </w:rPr>
            </w:pPr>
            <w:r w:rsidRPr="00682DD7">
              <w:rPr>
                <w:rFonts w:ascii="Arial" w:hAnsi="Arial" w:cs="Arial"/>
                <w:b/>
                <w:sz w:val="20"/>
                <w:szCs w:val="20"/>
              </w:rPr>
              <w:t>Odpowiedź:</w:t>
            </w:r>
          </w:p>
        </w:tc>
      </w:tr>
      <w:tr w:rsidR="003F6D81" w:rsidRPr="00682DD7" w14:paraId="60D8FC1A" w14:textId="77777777" w:rsidTr="003F6D81">
        <w:tc>
          <w:tcPr>
            <w:tcW w:w="4644" w:type="dxa"/>
            <w:shd w:val="clear" w:color="auto" w:fill="auto"/>
          </w:tcPr>
          <w:p w14:paraId="1FAF0A85" w14:textId="77777777" w:rsidR="003F6D81" w:rsidRPr="00682DD7" w:rsidRDefault="003F6D81" w:rsidP="003F6D81">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193351E2"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   ]</w:t>
            </w:r>
          </w:p>
        </w:tc>
      </w:tr>
      <w:tr w:rsidR="003F6D81" w:rsidRPr="00682DD7" w14:paraId="289DB41C" w14:textId="77777777" w:rsidTr="003F6D81">
        <w:trPr>
          <w:trHeight w:val="1372"/>
        </w:trPr>
        <w:tc>
          <w:tcPr>
            <w:tcW w:w="4644" w:type="dxa"/>
            <w:shd w:val="clear" w:color="auto" w:fill="auto"/>
          </w:tcPr>
          <w:p w14:paraId="7F4C69B4"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Numer VAT, jeżeli dotyczy:</w:t>
            </w:r>
          </w:p>
          <w:p w14:paraId="31800CB0"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8737DCD"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   ]</w:t>
            </w:r>
          </w:p>
          <w:p w14:paraId="21ADEE5A"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   ]</w:t>
            </w:r>
          </w:p>
        </w:tc>
      </w:tr>
      <w:tr w:rsidR="003F6D81" w:rsidRPr="00682DD7" w14:paraId="36CA202D" w14:textId="77777777" w:rsidTr="003F6D81">
        <w:tc>
          <w:tcPr>
            <w:tcW w:w="4644" w:type="dxa"/>
            <w:shd w:val="clear" w:color="auto" w:fill="auto"/>
          </w:tcPr>
          <w:p w14:paraId="45135F9A"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3477116"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w:t>
            </w:r>
          </w:p>
        </w:tc>
      </w:tr>
      <w:tr w:rsidR="003F6D81" w:rsidRPr="00682DD7" w14:paraId="12DF21BA" w14:textId="77777777" w:rsidTr="003F6D81">
        <w:trPr>
          <w:trHeight w:val="2002"/>
        </w:trPr>
        <w:tc>
          <w:tcPr>
            <w:tcW w:w="4644" w:type="dxa"/>
            <w:shd w:val="clear" w:color="auto" w:fill="auto"/>
          </w:tcPr>
          <w:p w14:paraId="03412742"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758BB856"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Telefon:</w:t>
            </w:r>
          </w:p>
          <w:p w14:paraId="0C2B9F47"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Adres e-mail:</w:t>
            </w:r>
          </w:p>
          <w:p w14:paraId="008A1DB8"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4DA2D4CA"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w:t>
            </w:r>
          </w:p>
          <w:p w14:paraId="7ACA2505"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w:t>
            </w:r>
          </w:p>
          <w:p w14:paraId="37FB1BBD"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w:t>
            </w:r>
          </w:p>
          <w:p w14:paraId="3764034B"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w:t>
            </w:r>
          </w:p>
        </w:tc>
      </w:tr>
      <w:tr w:rsidR="003F6D81" w:rsidRPr="00682DD7" w14:paraId="747CA092" w14:textId="77777777" w:rsidTr="003F6D81">
        <w:tc>
          <w:tcPr>
            <w:tcW w:w="4644" w:type="dxa"/>
            <w:shd w:val="clear" w:color="auto" w:fill="auto"/>
          </w:tcPr>
          <w:p w14:paraId="151D8901" w14:textId="77777777" w:rsidR="003F6D81" w:rsidRPr="00682DD7" w:rsidRDefault="003F6D81" w:rsidP="003F6D81">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291DBA31" w14:textId="77777777" w:rsidR="003F6D81" w:rsidRPr="00682DD7" w:rsidRDefault="003F6D81" w:rsidP="003F6D81">
            <w:pPr>
              <w:pStyle w:val="Text1"/>
              <w:ind w:left="0"/>
              <w:rPr>
                <w:rFonts w:ascii="Arial" w:hAnsi="Arial" w:cs="Arial"/>
                <w:b/>
                <w:sz w:val="20"/>
                <w:szCs w:val="20"/>
              </w:rPr>
            </w:pPr>
            <w:r w:rsidRPr="00682DD7">
              <w:rPr>
                <w:rFonts w:ascii="Arial" w:hAnsi="Arial" w:cs="Arial"/>
                <w:b/>
                <w:sz w:val="20"/>
                <w:szCs w:val="20"/>
              </w:rPr>
              <w:t>Odpowiedź:</w:t>
            </w:r>
          </w:p>
        </w:tc>
      </w:tr>
      <w:tr w:rsidR="003F6D81" w:rsidRPr="00682DD7" w14:paraId="7E244EB9" w14:textId="77777777" w:rsidTr="003F6D81">
        <w:tc>
          <w:tcPr>
            <w:tcW w:w="4644" w:type="dxa"/>
            <w:shd w:val="clear" w:color="auto" w:fill="auto"/>
          </w:tcPr>
          <w:p w14:paraId="6C28F8C6"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7ADCA7F5"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 Tak [] Nie</w:t>
            </w:r>
          </w:p>
        </w:tc>
      </w:tr>
      <w:tr w:rsidR="003F6D81" w:rsidRPr="00682DD7" w14:paraId="3C1363AE" w14:textId="77777777" w:rsidTr="003F6D81">
        <w:tc>
          <w:tcPr>
            <w:tcW w:w="4644" w:type="dxa"/>
            <w:shd w:val="clear" w:color="auto" w:fill="auto"/>
          </w:tcPr>
          <w:p w14:paraId="51ECFEA0" w14:textId="77777777" w:rsidR="003F6D81" w:rsidRPr="0097085C" w:rsidRDefault="003F6D81" w:rsidP="003F6D81">
            <w:pPr>
              <w:pStyle w:val="Text1"/>
              <w:ind w:left="0"/>
              <w:jc w:val="left"/>
              <w:rPr>
                <w:rFonts w:ascii="Arial" w:hAnsi="Arial" w:cs="Arial"/>
                <w:strike/>
                <w:sz w:val="20"/>
                <w:szCs w:val="20"/>
              </w:rPr>
            </w:pPr>
            <w:r w:rsidRPr="0097085C">
              <w:rPr>
                <w:rFonts w:ascii="Arial" w:hAnsi="Arial" w:cs="Arial"/>
                <w:b/>
                <w:strike/>
                <w:sz w:val="20"/>
                <w:szCs w:val="20"/>
                <w:u w:val="single"/>
              </w:rPr>
              <w:t>Jedynie w przypadku gdy zamówienie jest zastrzeżone</w:t>
            </w:r>
            <w:r w:rsidRPr="0097085C">
              <w:rPr>
                <w:rStyle w:val="Odwoanieprzypisudolnego"/>
                <w:rFonts w:ascii="Arial" w:hAnsi="Arial" w:cs="Arial"/>
                <w:b/>
                <w:strike/>
                <w:sz w:val="20"/>
                <w:szCs w:val="20"/>
                <w:u w:val="single"/>
              </w:rPr>
              <w:footnoteReference w:id="8"/>
            </w:r>
            <w:r w:rsidRPr="0097085C">
              <w:rPr>
                <w:rFonts w:ascii="Arial" w:hAnsi="Arial" w:cs="Arial"/>
                <w:b/>
                <w:strike/>
                <w:sz w:val="20"/>
                <w:szCs w:val="20"/>
                <w:u w:val="single"/>
              </w:rPr>
              <w:t>:</w:t>
            </w:r>
            <w:r w:rsidRPr="0097085C">
              <w:rPr>
                <w:rFonts w:ascii="Arial" w:hAnsi="Arial" w:cs="Arial"/>
                <w:b/>
                <w:strike/>
                <w:sz w:val="20"/>
                <w:szCs w:val="20"/>
              </w:rPr>
              <w:t xml:space="preserve"> </w:t>
            </w:r>
            <w:r w:rsidRPr="0097085C">
              <w:rPr>
                <w:rFonts w:ascii="Arial" w:hAnsi="Arial" w:cs="Arial"/>
                <w:strike/>
                <w:sz w:val="20"/>
                <w:szCs w:val="20"/>
              </w:rPr>
              <w:t>czy wykonawca jest zakładem pracy chronionej, „przedsiębiorstwem społecznym”</w:t>
            </w:r>
            <w:r w:rsidRPr="0097085C">
              <w:rPr>
                <w:rStyle w:val="Odwoanieprzypisudolnego"/>
                <w:rFonts w:ascii="Arial" w:hAnsi="Arial" w:cs="Arial"/>
                <w:strike/>
                <w:sz w:val="20"/>
                <w:szCs w:val="20"/>
              </w:rPr>
              <w:footnoteReference w:id="9"/>
            </w:r>
            <w:r w:rsidRPr="0097085C">
              <w:rPr>
                <w:rFonts w:ascii="Arial" w:hAnsi="Arial" w:cs="Arial"/>
                <w:strike/>
                <w:sz w:val="20"/>
                <w:szCs w:val="20"/>
              </w:rPr>
              <w:t xml:space="preserve"> lub czy będzie realizował zamówienie w ramach programów zatrudnienia chronionego?</w:t>
            </w:r>
            <w:r w:rsidRPr="0097085C">
              <w:rPr>
                <w:rFonts w:ascii="Arial" w:hAnsi="Arial" w:cs="Arial"/>
                <w:strike/>
                <w:sz w:val="20"/>
                <w:szCs w:val="20"/>
              </w:rPr>
              <w:br/>
            </w:r>
            <w:r w:rsidRPr="0097085C">
              <w:rPr>
                <w:rFonts w:ascii="Arial" w:hAnsi="Arial" w:cs="Arial"/>
                <w:b/>
                <w:strike/>
                <w:sz w:val="20"/>
                <w:szCs w:val="20"/>
              </w:rPr>
              <w:t>Jeżeli tak,</w:t>
            </w:r>
            <w:r w:rsidRPr="0097085C">
              <w:rPr>
                <w:rFonts w:ascii="Arial" w:hAnsi="Arial" w:cs="Arial"/>
                <w:strike/>
                <w:sz w:val="20"/>
                <w:szCs w:val="20"/>
              </w:rPr>
              <w:br/>
              <w:t>jaki jest odpowiedni odsetek pracowników niepełnosprawnych lub defaworyzowanych?</w:t>
            </w:r>
            <w:r w:rsidRPr="0097085C">
              <w:rPr>
                <w:rFonts w:ascii="Arial" w:hAnsi="Arial" w:cs="Arial"/>
                <w:strike/>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0BF11DDD" w14:textId="77777777" w:rsidR="003F6D81" w:rsidRPr="0097085C" w:rsidRDefault="003F6D81" w:rsidP="003F6D81">
            <w:pPr>
              <w:pStyle w:val="Text1"/>
              <w:ind w:left="0"/>
              <w:jc w:val="left"/>
              <w:rPr>
                <w:rFonts w:ascii="Arial" w:hAnsi="Arial" w:cs="Arial"/>
                <w:strike/>
                <w:sz w:val="20"/>
                <w:szCs w:val="20"/>
              </w:rPr>
            </w:pPr>
            <w:r w:rsidRPr="0097085C">
              <w:rPr>
                <w:rFonts w:ascii="Arial" w:hAnsi="Arial" w:cs="Arial"/>
                <w:strike/>
                <w:sz w:val="20"/>
                <w:szCs w:val="20"/>
              </w:rPr>
              <w:t>[] Tak [] Nie</w:t>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t>[…]</w:t>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t>[….]</w:t>
            </w:r>
            <w:r w:rsidRPr="0097085C">
              <w:rPr>
                <w:rFonts w:ascii="Arial" w:hAnsi="Arial" w:cs="Arial"/>
                <w:strike/>
                <w:sz w:val="20"/>
                <w:szCs w:val="20"/>
              </w:rPr>
              <w:br/>
            </w:r>
          </w:p>
        </w:tc>
      </w:tr>
      <w:tr w:rsidR="003F6D81" w:rsidRPr="00682DD7" w14:paraId="1CA8A18A" w14:textId="77777777" w:rsidTr="003F6D81">
        <w:tc>
          <w:tcPr>
            <w:tcW w:w="4644" w:type="dxa"/>
            <w:shd w:val="clear" w:color="auto" w:fill="auto"/>
          </w:tcPr>
          <w:p w14:paraId="4EE3CD1F" w14:textId="77777777" w:rsidR="003F6D81" w:rsidRPr="0097085C" w:rsidRDefault="003F6D81" w:rsidP="003F6D81">
            <w:pPr>
              <w:pStyle w:val="Text1"/>
              <w:ind w:left="0"/>
              <w:rPr>
                <w:rFonts w:ascii="Arial" w:hAnsi="Arial" w:cs="Arial"/>
                <w:strike/>
                <w:sz w:val="20"/>
                <w:szCs w:val="20"/>
              </w:rPr>
            </w:pPr>
            <w:r w:rsidRPr="0097085C">
              <w:rPr>
                <w:rFonts w:ascii="Arial" w:hAnsi="Arial" w:cs="Arial"/>
                <w:strike/>
                <w:sz w:val="20"/>
                <w:szCs w:val="20"/>
              </w:rPr>
              <w:t xml:space="preserve">Jeżeli dotyczy, czy wykonawca jest wpisany do urzędowego wykazu zatwierdzonych wykonawców lub posiada równoważne </w:t>
            </w:r>
            <w:r w:rsidRPr="0097085C">
              <w:rPr>
                <w:rFonts w:ascii="Arial" w:hAnsi="Arial" w:cs="Arial"/>
                <w:strike/>
                <w:sz w:val="20"/>
                <w:szCs w:val="20"/>
              </w:rPr>
              <w:lastRenderedPageBreak/>
              <w:t>zaświadczenie (np. w ramach krajowego systemu (wstępnego) kwalifikowania)?</w:t>
            </w:r>
          </w:p>
        </w:tc>
        <w:tc>
          <w:tcPr>
            <w:tcW w:w="4645" w:type="dxa"/>
            <w:shd w:val="clear" w:color="auto" w:fill="auto"/>
          </w:tcPr>
          <w:p w14:paraId="1440FFF9"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3F6D81" w:rsidRPr="00682DD7" w14:paraId="6160FD8C" w14:textId="77777777" w:rsidTr="003F6D81">
        <w:tc>
          <w:tcPr>
            <w:tcW w:w="4644" w:type="dxa"/>
            <w:shd w:val="clear" w:color="auto" w:fill="auto"/>
          </w:tcPr>
          <w:p w14:paraId="0C49F9D0" w14:textId="77777777" w:rsidR="003F6D81" w:rsidRPr="0097085C" w:rsidRDefault="003F6D81" w:rsidP="003F6D81">
            <w:pPr>
              <w:pStyle w:val="Text1"/>
              <w:ind w:left="0"/>
              <w:rPr>
                <w:rFonts w:ascii="Arial" w:hAnsi="Arial" w:cs="Arial"/>
                <w:strike/>
                <w:sz w:val="20"/>
                <w:szCs w:val="20"/>
              </w:rPr>
            </w:pPr>
            <w:r w:rsidRPr="0097085C">
              <w:rPr>
                <w:rFonts w:ascii="Arial" w:hAnsi="Arial" w:cs="Arial"/>
                <w:b/>
                <w:strike/>
                <w:sz w:val="20"/>
                <w:szCs w:val="20"/>
              </w:rPr>
              <w:t>Jeżeli tak</w:t>
            </w:r>
            <w:r w:rsidRPr="0097085C">
              <w:rPr>
                <w:rFonts w:ascii="Arial" w:hAnsi="Arial" w:cs="Arial"/>
                <w:strike/>
                <w:sz w:val="20"/>
                <w:szCs w:val="20"/>
              </w:rPr>
              <w:t>:</w:t>
            </w:r>
          </w:p>
          <w:p w14:paraId="0D014967" w14:textId="77777777" w:rsidR="003F6D81" w:rsidRPr="0097085C" w:rsidRDefault="003F6D81" w:rsidP="003F6D81">
            <w:pPr>
              <w:pStyle w:val="Text1"/>
              <w:ind w:left="0"/>
              <w:rPr>
                <w:rFonts w:ascii="Arial" w:hAnsi="Arial" w:cs="Arial"/>
                <w:b/>
                <w:strike/>
                <w:sz w:val="20"/>
                <w:szCs w:val="20"/>
              </w:rPr>
            </w:pPr>
            <w:r w:rsidRPr="0097085C">
              <w:rPr>
                <w:rFonts w:ascii="Arial" w:hAnsi="Arial" w:cs="Arial"/>
                <w:b/>
                <w:strike/>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569A7AC" w14:textId="77777777" w:rsidR="003F6D81" w:rsidRPr="0097085C" w:rsidRDefault="003F6D81" w:rsidP="003F6D81">
            <w:pPr>
              <w:pStyle w:val="Text1"/>
              <w:ind w:left="0"/>
              <w:jc w:val="left"/>
              <w:rPr>
                <w:rFonts w:ascii="Arial" w:hAnsi="Arial" w:cs="Arial"/>
                <w:strike/>
                <w:sz w:val="20"/>
                <w:szCs w:val="20"/>
              </w:rPr>
            </w:pPr>
            <w:r w:rsidRPr="0097085C">
              <w:rPr>
                <w:rFonts w:ascii="Arial" w:hAnsi="Arial" w:cs="Arial"/>
                <w:strike/>
                <w:sz w:val="20"/>
                <w:szCs w:val="20"/>
              </w:rPr>
              <w:t>a) Proszę podać nazwę wykazu lub zaświadczenia i odpowiedni numer rejestracyjny lub numer zaświadczenia, jeżeli dotyczy:</w:t>
            </w:r>
            <w:r w:rsidRPr="0097085C">
              <w:rPr>
                <w:rFonts w:ascii="Arial" w:hAnsi="Arial" w:cs="Arial"/>
                <w:strike/>
                <w:sz w:val="20"/>
                <w:szCs w:val="20"/>
              </w:rPr>
              <w:br/>
              <w:t>b) Jeżeli poświadczenie wpisu do wykazu lub wydania zaświadczenia jest dostępne w formie elektronicznej, proszę podać:</w:t>
            </w:r>
            <w:r w:rsidRPr="0097085C">
              <w:rPr>
                <w:rFonts w:ascii="Arial" w:hAnsi="Arial" w:cs="Arial"/>
                <w:strike/>
                <w:sz w:val="20"/>
                <w:szCs w:val="20"/>
              </w:rPr>
              <w:br/>
            </w:r>
            <w:r w:rsidRPr="0097085C">
              <w:rPr>
                <w:rFonts w:ascii="Arial" w:hAnsi="Arial" w:cs="Arial"/>
                <w:strike/>
                <w:sz w:val="20"/>
                <w:szCs w:val="20"/>
              </w:rPr>
              <w:br/>
              <w:t>c) Proszę podać dane referencyjne stanowiące podstawę wpisu do wykazu lub wydania zaświadczenia oraz, w stosownych przypadkach, klasyfikację nadaną w urzędowym wykazie</w:t>
            </w:r>
            <w:r w:rsidRPr="0097085C">
              <w:rPr>
                <w:rStyle w:val="Odwoanieprzypisudolnego"/>
                <w:rFonts w:ascii="Arial" w:hAnsi="Arial" w:cs="Arial"/>
                <w:strike/>
                <w:sz w:val="20"/>
                <w:szCs w:val="20"/>
              </w:rPr>
              <w:footnoteReference w:id="10"/>
            </w:r>
            <w:r w:rsidRPr="0097085C">
              <w:rPr>
                <w:rFonts w:ascii="Arial" w:hAnsi="Arial" w:cs="Arial"/>
                <w:strike/>
                <w:sz w:val="20"/>
                <w:szCs w:val="20"/>
              </w:rPr>
              <w:t>:</w:t>
            </w:r>
            <w:r w:rsidRPr="0097085C">
              <w:rPr>
                <w:rFonts w:ascii="Arial" w:hAnsi="Arial" w:cs="Arial"/>
                <w:strike/>
                <w:sz w:val="20"/>
                <w:szCs w:val="20"/>
              </w:rPr>
              <w:br/>
              <w:t>d) Czy wpis do wykazu lub wydane zaświadczenie obejmują wszystkie wymagane kryteria kwalifikacji?</w:t>
            </w:r>
            <w:r w:rsidRPr="0097085C">
              <w:rPr>
                <w:rFonts w:ascii="Arial" w:hAnsi="Arial" w:cs="Arial"/>
                <w:strike/>
                <w:sz w:val="20"/>
                <w:szCs w:val="20"/>
              </w:rPr>
              <w:br/>
            </w:r>
            <w:r w:rsidRPr="0097085C">
              <w:rPr>
                <w:rFonts w:ascii="Arial" w:hAnsi="Arial" w:cs="Arial"/>
                <w:b/>
                <w:strike/>
                <w:w w:val="0"/>
                <w:sz w:val="20"/>
                <w:szCs w:val="20"/>
              </w:rPr>
              <w:t>Jeżeli nie:</w:t>
            </w:r>
            <w:r w:rsidRPr="0097085C">
              <w:rPr>
                <w:rFonts w:ascii="Arial" w:hAnsi="Arial" w:cs="Arial"/>
                <w:strike/>
                <w:sz w:val="20"/>
                <w:szCs w:val="20"/>
              </w:rPr>
              <w:br/>
            </w:r>
            <w:r w:rsidRPr="0097085C">
              <w:rPr>
                <w:rFonts w:ascii="Arial" w:hAnsi="Arial" w:cs="Arial"/>
                <w:b/>
                <w:strike/>
                <w:w w:val="0"/>
                <w:sz w:val="20"/>
                <w:szCs w:val="20"/>
              </w:rPr>
              <w:t>Proszę dodatkowo uzupełnić brakujące informacje w części IV w sekcjach A, B, C lub D, w zależności od przypadku.</w:t>
            </w:r>
            <w:r w:rsidRPr="0097085C">
              <w:rPr>
                <w:rFonts w:ascii="Arial" w:hAnsi="Arial" w:cs="Arial"/>
                <w:strike/>
                <w:sz w:val="20"/>
                <w:szCs w:val="20"/>
              </w:rPr>
              <w:t xml:space="preserve"> </w:t>
            </w:r>
            <w:r w:rsidRPr="0097085C">
              <w:rPr>
                <w:rFonts w:ascii="Arial" w:hAnsi="Arial" w:cs="Arial"/>
                <w:strike/>
                <w:sz w:val="20"/>
                <w:szCs w:val="20"/>
              </w:rPr>
              <w:br/>
            </w:r>
            <w:r w:rsidRPr="0097085C">
              <w:rPr>
                <w:rFonts w:ascii="Arial" w:hAnsi="Arial" w:cs="Arial"/>
                <w:b/>
                <w:strike/>
                <w:sz w:val="20"/>
                <w:szCs w:val="20"/>
              </w:rPr>
              <w:t>WYŁĄCZNIE jeżeli jest to wymagane w stosownym ogłoszeniu lub dokumentach zamówienia:</w:t>
            </w:r>
            <w:r w:rsidRPr="0097085C">
              <w:rPr>
                <w:rFonts w:ascii="Arial" w:hAnsi="Arial" w:cs="Arial"/>
                <w:b/>
                <w:i/>
                <w:strike/>
                <w:sz w:val="20"/>
                <w:szCs w:val="20"/>
              </w:rPr>
              <w:br/>
            </w:r>
            <w:r w:rsidRPr="0097085C">
              <w:rPr>
                <w:rFonts w:ascii="Arial" w:hAnsi="Arial" w:cs="Arial"/>
                <w:strike/>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97085C">
              <w:rPr>
                <w:rFonts w:ascii="Arial" w:hAnsi="Arial" w:cs="Arial"/>
                <w:strike/>
                <w:sz w:val="20"/>
                <w:szCs w:val="20"/>
              </w:rPr>
              <w:br/>
              <w:t xml:space="preserve">Jeżeli odnośna dokumentacja jest dostępna w formie elektronicznej, proszę wskazać: </w:t>
            </w:r>
          </w:p>
        </w:tc>
        <w:tc>
          <w:tcPr>
            <w:tcW w:w="4645" w:type="dxa"/>
            <w:shd w:val="clear" w:color="auto" w:fill="auto"/>
          </w:tcPr>
          <w:p w14:paraId="41522E40" w14:textId="77777777" w:rsidR="003F6D81" w:rsidRPr="0097085C" w:rsidRDefault="003F6D81" w:rsidP="003F6D81">
            <w:pPr>
              <w:pStyle w:val="Text1"/>
              <w:ind w:left="0"/>
              <w:jc w:val="left"/>
              <w:rPr>
                <w:rFonts w:ascii="Arial" w:hAnsi="Arial" w:cs="Arial"/>
                <w:strike/>
                <w:sz w:val="20"/>
                <w:szCs w:val="20"/>
              </w:rPr>
            </w:pP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p>
          <w:p w14:paraId="08C53302" w14:textId="77777777" w:rsidR="003F6D81" w:rsidRPr="0097085C" w:rsidRDefault="003F6D81" w:rsidP="003F6D81">
            <w:pPr>
              <w:pStyle w:val="Text1"/>
              <w:ind w:left="0"/>
              <w:jc w:val="left"/>
              <w:rPr>
                <w:rFonts w:ascii="Arial" w:hAnsi="Arial" w:cs="Arial"/>
                <w:i/>
                <w:strike/>
                <w:sz w:val="20"/>
                <w:szCs w:val="20"/>
              </w:rPr>
            </w:pPr>
            <w:r w:rsidRPr="0097085C">
              <w:rPr>
                <w:rFonts w:ascii="Arial" w:hAnsi="Arial" w:cs="Arial"/>
                <w:strike/>
                <w:sz w:val="20"/>
                <w:szCs w:val="20"/>
              </w:rPr>
              <w:t>a) [……]</w:t>
            </w:r>
            <w:r w:rsidRPr="0097085C">
              <w:rPr>
                <w:rFonts w:ascii="Arial" w:hAnsi="Arial" w:cs="Arial"/>
                <w:strike/>
                <w:sz w:val="20"/>
                <w:szCs w:val="20"/>
              </w:rPr>
              <w:br/>
            </w:r>
            <w:r w:rsidRPr="0097085C">
              <w:rPr>
                <w:rFonts w:ascii="Arial" w:hAnsi="Arial" w:cs="Arial"/>
                <w:strike/>
                <w:sz w:val="20"/>
                <w:szCs w:val="20"/>
              </w:rPr>
              <w:br/>
            </w:r>
          </w:p>
          <w:p w14:paraId="10427A78" w14:textId="77777777" w:rsidR="003F6D81" w:rsidRPr="0097085C" w:rsidRDefault="003F6D81" w:rsidP="003F6D81">
            <w:pPr>
              <w:pStyle w:val="Text1"/>
              <w:ind w:left="0"/>
              <w:jc w:val="left"/>
              <w:rPr>
                <w:rFonts w:ascii="Arial" w:hAnsi="Arial" w:cs="Arial"/>
                <w:strike/>
                <w:sz w:val="20"/>
                <w:szCs w:val="20"/>
              </w:rPr>
            </w:pPr>
            <w:r w:rsidRPr="0097085C">
              <w:rPr>
                <w:rFonts w:ascii="Arial" w:hAnsi="Arial" w:cs="Arial"/>
                <w:strike/>
                <w:sz w:val="20"/>
                <w:szCs w:val="20"/>
              </w:rPr>
              <w:t>b) (adres internetowy, wydający urząd lub organ, dokładne dane referencyjne dokumentacji):</w:t>
            </w:r>
            <w:r w:rsidRPr="0097085C">
              <w:rPr>
                <w:rFonts w:ascii="Arial" w:hAnsi="Arial" w:cs="Arial"/>
                <w:strike/>
                <w:sz w:val="20"/>
                <w:szCs w:val="20"/>
              </w:rPr>
              <w:br/>
              <w:t>[……][……][……][……]</w:t>
            </w:r>
            <w:r w:rsidRPr="0097085C">
              <w:rPr>
                <w:rFonts w:ascii="Arial" w:hAnsi="Arial" w:cs="Arial"/>
                <w:strike/>
                <w:sz w:val="20"/>
                <w:szCs w:val="20"/>
              </w:rPr>
              <w:br/>
              <w:t>c) [……]</w:t>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t>d) [] Tak [] Nie</w:t>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t>e) [] Tak [] Nie</w:t>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r>
            <w:r w:rsidRPr="0097085C">
              <w:rPr>
                <w:rFonts w:ascii="Arial" w:hAnsi="Arial" w:cs="Arial"/>
                <w:strike/>
                <w:sz w:val="20"/>
                <w:szCs w:val="20"/>
              </w:rPr>
              <w:br/>
              <w:t>(adres internetowy, wydający urząd lub organ, dokładne dane referencyjne dokumentacji):</w:t>
            </w:r>
            <w:r w:rsidRPr="0097085C">
              <w:rPr>
                <w:rFonts w:ascii="Arial" w:hAnsi="Arial" w:cs="Arial"/>
                <w:strike/>
                <w:sz w:val="20"/>
                <w:szCs w:val="20"/>
              </w:rPr>
              <w:br/>
              <w:t>[……][……][……][……]</w:t>
            </w:r>
          </w:p>
        </w:tc>
      </w:tr>
      <w:tr w:rsidR="003F6D81" w:rsidRPr="00682DD7" w14:paraId="24BB976C" w14:textId="77777777" w:rsidTr="003F6D81">
        <w:tc>
          <w:tcPr>
            <w:tcW w:w="4644" w:type="dxa"/>
            <w:shd w:val="clear" w:color="auto" w:fill="auto"/>
          </w:tcPr>
          <w:p w14:paraId="60EBC74A" w14:textId="77777777" w:rsidR="003F6D81" w:rsidRPr="00682DD7" w:rsidRDefault="003F6D81" w:rsidP="003F6D81">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14:paraId="50493D25" w14:textId="77777777" w:rsidR="003F6D81" w:rsidRPr="00682DD7" w:rsidRDefault="003F6D81" w:rsidP="003F6D81">
            <w:pPr>
              <w:pStyle w:val="Text1"/>
              <w:ind w:left="0"/>
              <w:rPr>
                <w:rFonts w:ascii="Arial" w:hAnsi="Arial" w:cs="Arial"/>
                <w:b/>
                <w:sz w:val="20"/>
                <w:szCs w:val="20"/>
              </w:rPr>
            </w:pPr>
            <w:r w:rsidRPr="00682DD7">
              <w:rPr>
                <w:rFonts w:ascii="Arial" w:hAnsi="Arial" w:cs="Arial"/>
                <w:b/>
                <w:sz w:val="20"/>
                <w:szCs w:val="20"/>
              </w:rPr>
              <w:t>Odpowiedź:</w:t>
            </w:r>
          </w:p>
        </w:tc>
      </w:tr>
      <w:tr w:rsidR="003F6D81" w:rsidRPr="00682DD7" w14:paraId="4CB57BBE" w14:textId="77777777" w:rsidTr="003F6D81">
        <w:tc>
          <w:tcPr>
            <w:tcW w:w="4644" w:type="dxa"/>
            <w:shd w:val="clear" w:color="auto" w:fill="auto"/>
          </w:tcPr>
          <w:p w14:paraId="4BACE20D"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4268E211"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 Tak [] Nie</w:t>
            </w:r>
          </w:p>
        </w:tc>
      </w:tr>
      <w:tr w:rsidR="003F6D81" w:rsidRPr="00682DD7" w14:paraId="19277040" w14:textId="77777777" w:rsidTr="003F6D81">
        <w:tc>
          <w:tcPr>
            <w:tcW w:w="9289" w:type="dxa"/>
            <w:gridSpan w:val="2"/>
            <w:shd w:val="clear" w:color="auto" w:fill="BFBFBF"/>
          </w:tcPr>
          <w:p w14:paraId="6959127F" w14:textId="77777777" w:rsidR="003F6D81" w:rsidRPr="00682DD7" w:rsidRDefault="003F6D81" w:rsidP="003F6D81">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F6D81" w:rsidRPr="00682DD7" w14:paraId="1359830B" w14:textId="77777777" w:rsidTr="003F6D81">
        <w:tc>
          <w:tcPr>
            <w:tcW w:w="4644" w:type="dxa"/>
            <w:shd w:val="clear" w:color="auto" w:fill="auto"/>
          </w:tcPr>
          <w:p w14:paraId="190A0020" w14:textId="77777777" w:rsidR="003F6D81" w:rsidRPr="00682DD7" w:rsidRDefault="003F6D81" w:rsidP="003F6D81">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 xml:space="preserve">b) Proszę wskazać pozostałych wykonawców biorących wspólnie udział w postępowaniu o </w:t>
            </w:r>
            <w:r w:rsidRPr="00682DD7">
              <w:rPr>
                <w:rFonts w:ascii="Arial" w:hAnsi="Arial" w:cs="Arial"/>
                <w:sz w:val="20"/>
                <w:szCs w:val="20"/>
              </w:rPr>
              <w:lastRenderedPageBreak/>
              <w:t>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2FB379EF" w14:textId="77777777" w:rsidR="003F6D81" w:rsidRPr="00682DD7" w:rsidRDefault="003F6D81" w:rsidP="003F6D81">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c): [……]</w:t>
            </w:r>
          </w:p>
        </w:tc>
      </w:tr>
      <w:tr w:rsidR="003F6D81" w:rsidRPr="00682DD7" w14:paraId="60E87C89" w14:textId="77777777" w:rsidTr="003F6D81">
        <w:tc>
          <w:tcPr>
            <w:tcW w:w="4644" w:type="dxa"/>
            <w:shd w:val="clear" w:color="auto" w:fill="auto"/>
          </w:tcPr>
          <w:p w14:paraId="6C04FFD4" w14:textId="77777777" w:rsidR="003F6D81" w:rsidRPr="00682DD7" w:rsidRDefault="003F6D81" w:rsidP="003F6D81">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14:paraId="16D7691F" w14:textId="77777777" w:rsidR="003F6D81" w:rsidRPr="00682DD7" w:rsidRDefault="003F6D81" w:rsidP="003F6D81">
            <w:pPr>
              <w:pStyle w:val="Text1"/>
              <w:ind w:left="0"/>
              <w:jc w:val="left"/>
              <w:rPr>
                <w:rFonts w:ascii="Arial" w:hAnsi="Arial" w:cs="Arial"/>
                <w:b/>
                <w:sz w:val="20"/>
                <w:szCs w:val="20"/>
              </w:rPr>
            </w:pPr>
            <w:r w:rsidRPr="00682DD7">
              <w:rPr>
                <w:rFonts w:ascii="Arial" w:hAnsi="Arial" w:cs="Arial"/>
                <w:b/>
                <w:sz w:val="20"/>
                <w:szCs w:val="20"/>
              </w:rPr>
              <w:t>Odpowiedź:</w:t>
            </w:r>
          </w:p>
        </w:tc>
      </w:tr>
      <w:tr w:rsidR="003F6D81" w:rsidRPr="00682DD7" w14:paraId="26F5550D" w14:textId="77777777" w:rsidTr="003F6D81">
        <w:tc>
          <w:tcPr>
            <w:tcW w:w="4644" w:type="dxa"/>
            <w:shd w:val="clear" w:color="auto" w:fill="auto"/>
          </w:tcPr>
          <w:p w14:paraId="51FE8F67" w14:textId="77777777" w:rsidR="003F6D81" w:rsidRPr="00682DD7" w:rsidRDefault="003F6D81" w:rsidP="003F6D81">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2DD03105" w14:textId="77777777" w:rsidR="003F6D81" w:rsidRPr="00682DD7" w:rsidRDefault="003F6D81" w:rsidP="003F6D81">
            <w:pPr>
              <w:pStyle w:val="Text1"/>
              <w:ind w:left="0"/>
              <w:jc w:val="left"/>
              <w:rPr>
                <w:rFonts w:ascii="Arial" w:hAnsi="Arial" w:cs="Arial"/>
                <w:b/>
                <w:i/>
                <w:sz w:val="20"/>
                <w:szCs w:val="20"/>
              </w:rPr>
            </w:pPr>
            <w:r w:rsidRPr="00682DD7">
              <w:rPr>
                <w:rFonts w:ascii="Arial" w:hAnsi="Arial" w:cs="Arial"/>
                <w:sz w:val="20"/>
                <w:szCs w:val="20"/>
              </w:rPr>
              <w:t>[   ]</w:t>
            </w:r>
          </w:p>
        </w:tc>
      </w:tr>
    </w:tbl>
    <w:p w14:paraId="2CCC8B19"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3E00FA7A" w14:textId="77777777" w:rsidR="003F6D81" w:rsidRPr="00682DD7" w:rsidRDefault="003F6D81" w:rsidP="003F6D8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F6D81" w:rsidRPr="00682DD7" w14:paraId="1E3FF386" w14:textId="77777777" w:rsidTr="003F6D81">
        <w:tc>
          <w:tcPr>
            <w:tcW w:w="4644" w:type="dxa"/>
            <w:shd w:val="clear" w:color="auto" w:fill="auto"/>
          </w:tcPr>
          <w:p w14:paraId="4695DD3B" w14:textId="77777777" w:rsidR="003F6D81" w:rsidRPr="00682DD7" w:rsidRDefault="003F6D81" w:rsidP="003F6D81">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7E550223" w14:textId="77777777" w:rsidR="003F6D81" w:rsidRPr="00682DD7" w:rsidRDefault="003F6D81" w:rsidP="003F6D81">
            <w:pPr>
              <w:rPr>
                <w:rFonts w:ascii="Arial" w:hAnsi="Arial" w:cs="Arial"/>
                <w:b/>
                <w:sz w:val="20"/>
                <w:szCs w:val="20"/>
              </w:rPr>
            </w:pPr>
            <w:r w:rsidRPr="00682DD7">
              <w:rPr>
                <w:rFonts w:ascii="Arial" w:hAnsi="Arial" w:cs="Arial"/>
                <w:b/>
                <w:sz w:val="20"/>
                <w:szCs w:val="20"/>
              </w:rPr>
              <w:t>Odpowiedź:</w:t>
            </w:r>
          </w:p>
        </w:tc>
      </w:tr>
      <w:tr w:rsidR="003F6D81" w:rsidRPr="00682DD7" w14:paraId="16658B7C" w14:textId="77777777" w:rsidTr="003F6D81">
        <w:tc>
          <w:tcPr>
            <w:tcW w:w="4644" w:type="dxa"/>
            <w:shd w:val="clear" w:color="auto" w:fill="auto"/>
          </w:tcPr>
          <w:p w14:paraId="166E2A6F" w14:textId="77777777" w:rsidR="003F6D81" w:rsidRPr="00682DD7" w:rsidRDefault="003F6D81" w:rsidP="003F6D81">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1B5E9422" w14:textId="77777777" w:rsidR="003F6D81" w:rsidRPr="00682DD7" w:rsidRDefault="003F6D81" w:rsidP="003F6D81">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3F6D81" w:rsidRPr="00682DD7" w14:paraId="5AF87EFB" w14:textId="77777777" w:rsidTr="003F6D81">
        <w:tc>
          <w:tcPr>
            <w:tcW w:w="4644" w:type="dxa"/>
            <w:shd w:val="clear" w:color="auto" w:fill="auto"/>
          </w:tcPr>
          <w:p w14:paraId="50A4D130" w14:textId="77777777" w:rsidR="003F6D81" w:rsidRPr="00682DD7" w:rsidRDefault="003F6D81" w:rsidP="003F6D81">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5DFA00AB" w14:textId="77777777" w:rsidR="003F6D81" w:rsidRPr="00682DD7" w:rsidRDefault="003F6D81" w:rsidP="003F6D81">
            <w:pPr>
              <w:rPr>
                <w:rFonts w:ascii="Arial" w:hAnsi="Arial" w:cs="Arial"/>
                <w:sz w:val="20"/>
                <w:szCs w:val="20"/>
              </w:rPr>
            </w:pPr>
            <w:r w:rsidRPr="00682DD7">
              <w:rPr>
                <w:rFonts w:ascii="Arial" w:hAnsi="Arial" w:cs="Arial"/>
                <w:sz w:val="20"/>
                <w:szCs w:val="20"/>
              </w:rPr>
              <w:t>[……]</w:t>
            </w:r>
          </w:p>
        </w:tc>
      </w:tr>
      <w:tr w:rsidR="003F6D81" w:rsidRPr="00682DD7" w14:paraId="270ACAFE" w14:textId="77777777" w:rsidTr="003F6D81">
        <w:tc>
          <w:tcPr>
            <w:tcW w:w="4644" w:type="dxa"/>
            <w:shd w:val="clear" w:color="auto" w:fill="auto"/>
          </w:tcPr>
          <w:p w14:paraId="0A2C3B61" w14:textId="77777777" w:rsidR="003F6D81" w:rsidRPr="00682DD7" w:rsidRDefault="003F6D81" w:rsidP="003F6D81">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5DEEA3B2" w14:textId="77777777" w:rsidR="003F6D81" w:rsidRPr="00682DD7" w:rsidRDefault="003F6D81" w:rsidP="003F6D81">
            <w:pPr>
              <w:rPr>
                <w:rFonts w:ascii="Arial" w:hAnsi="Arial" w:cs="Arial"/>
                <w:sz w:val="20"/>
                <w:szCs w:val="20"/>
              </w:rPr>
            </w:pPr>
            <w:r w:rsidRPr="00682DD7">
              <w:rPr>
                <w:rFonts w:ascii="Arial" w:hAnsi="Arial" w:cs="Arial"/>
                <w:sz w:val="20"/>
                <w:szCs w:val="20"/>
              </w:rPr>
              <w:t>[……]</w:t>
            </w:r>
          </w:p>
        </w:tc>
      </w:tr>
      <w:tr w:rsidR="003F6D81" w:rsidRPr="00682DD7" w14:paraId="0C6B1B9F" w14:textId="77777777" w:rsidTr="003F6D81">
        <w:tc>
          <w:tcPr>
            <w:tcW w:w="4644" w:type="dxa"/>
            <w:shd w:val="clear" w:color="auto" w:fill="auto"/>
          </w:tcPr>
          <w:p w14:paraId="641A3841" w14:textId="77777777" w:rsidR="003F6D81" w:rsidRPr="00682DD7" w:rsidRDefault="003F6D81" w:rsidP="003F6D81">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CED087A" w14:textId="77777777" w:rsidR="003F6D81" w:rsidRPr="00682DD7" w:rsidRDefault="003F6D81" w:rsidP="003F6D81">
            <w:pPr>
              <w:rPr>
                <w:rFonts w:ascii="Arial" w:hAnsi="Arial" w:cs="Arial"/>
                <w:sz w:val="20"/>
                <w:szCs w:val="20"/>
              </w:rPr>
            </w:pPr>
            <w:r w:rsidRPr="00682DD7">
              <w:rPr>
                <w:rFonts w:ascii="Arial" w:hAnsi="Arial" w:cs="Arial"/>
                <w:sz w:val="20"/>
                <w:szCs w:val="20"/>
              </w:rPr>
              <w:t>[……]</w:t>
            </w:r>
          </w:p>
        </w:tc>
      </w:tr>
      <w:tr w:rsidR="003F6D81" w:rsidRPr="00682DD7" w14:paraId="007475A6" w14:textId="77777777" w:rsidTr="003F6D81">
        <w:tc>
          <w:tcPr>
            <w:tcW w:w="4644" w:type="dxa"/>
            <w:shd w:val="clear" w:color="auto" w:fill="auto"/>
          </w:tcPr>
          <w:p w14:paraId="040F5A70" w14:textId="77777777" w:rsidR="003F6D81" w:rsidRPr="00682DD7" w:rsidRDefault="003F6D81" w:rsidP="003F6D81">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5C0D2C97" w14:textId="77777777" w:rsidR="003F6D81" w:rsidRPr="00682DD7" w:rsidRDefault="003F6D81" w:rsidP="003F6D81">
            <w:pPr>
              <w:rPr>
                <w:rFonts w:ascii="Arial" w:hAnsi="Arial" w:cs="Arial"/>
                <w:sz w:val="20"/>
                <w:szCs w:val="20"/>
              </w:rPr>
            </w:pPr>
            <w:r w:rsidRPr="00682DD7">
              <w:rPr>
                <w:rFonts w:ascii="Arial" w:hAnsi="Arial" w:cs="Arial"/>
                <w:sz w:val="20"/>
                <w:szCs w:val="20"/>
              </w:rPr>
              <w:t>[……]</w:t>
            </w:r>
          </w:p>
        </w:tc>
      </w:tr>
      <w:tr w:rsidR="003F6D81" w:rsidRPr="00682DD7" w14:paraId="53B845BD" w14:textId="77777777" w:rsidTr="003F6D81">
        <w:tc>
          <w:tcPr>
            <w:tcW w:w="4644" w:type="dxa"/>
            <w:shd w:val="clear" w:color="auto" w:fill="auto"/>
          </w:tcPr>
          <w:p w14:paraId="0ED21E26" w14:textId="77777777" w:rsidR="003F6D81" w:rsidRPr="00682DD7" w:rsidRDefault="003F6D81" w:rsidP="003F6D81">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2DDB5E2A" w14:textId="77777777" w:rsidR="003F6D81" w:rsidRPr="00682DD7" w:rsidRDefault="003F6D81" w:rsidP="003F6D81">
            <w:pPr>
              <w:rPr>
                <w:rFonts w:ascii="Arial" w:hAnsi="Arial" w:cs="Arial"/>
                <w:sz w:val="20"/>
                <w:szCs w:val="20"/>
              </w:rPr>
            </w:pPr>
            <w:r w:rsidRPr="00682DD7">
              <w:rPr>
                <w:rFonts w:ascii="Arial" w:hAnsi="Arial" w:cs="Arial"/>
                <w:sz w:val="20"/>
                <w:szCs w:val="20"/>
              </w:rPr>
              <w:t>[……]</w:t>
            </w:r>
          </w:p>
        </w:tc>
      </w:tr>
    </w:tbl>
    <w:p w14:paraId="5F584900"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F6D81" w:rsidRPr="00682DD7" w14:paraId="44D7BB2C" w14:textId="77777777" w:rsidTr="003F6D81">
        <w:tc>
          <w:tcPr>
            <w:tcW w:w="4644" w:type="dxa"/>
            <w:shd w:val="clear" w:color="auto" w:fill="auto"/>
          </w:tcPr>
          <w:p w14:paraId="58F5655B" w14:textId="77777777" w:rsidR="003F6D81" w:rsidRPr="00682DD7" w:rsidRDefault="003F6D81" w:rsidP="003F6D81">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593E4486" w14:textId="77777777" w:rsidR="003F6D81" w:rsidRPr="00682DD7" w:rsidRDefault="003F6D81" w:rsidP="003F6D81">
            <w:pPr>
              <w:rPr>
                <w:rFonts w:ascii="Arial" w:hAnsi="Arial" w:cs="Arial"/>
                <w:b/>
                <w:sz w:val="20"/>
                <w:szCs w:val="20"/>
              </w:rPr>
            </w:pPr>
            <w:r w:rsidRPr="00682DD7">
              <w:rPr>
                <w:rFonts w:ascii="Arial" w:hAnsi="Arial" w:cs="Arial"/>
                <w:b/>
                <w:sz w:val="20"/>
                <w:szCs w:val="20"/>
              </w:rPr>
              <w:t>Odpowiedź:</w:t>
            </w:r>
          </w:p>
        </w:tc>
      </w:tr>
      <w:tr w:rsidR="003F6D81" w:rsidRPr="00682DD7" w14:paraId="120D62E9" w14:textId="77777777" w:rsidTr="003F6D81">
        <w:tc>
          <w:tcPr>
            <w:tcW w:w="4644" w:type="dxa"/>
            <w:shd w:val="clear" w:color="auto" w:fill="auto"/>
          </w:tcPr>
          <w:p w14:paraId="23344F71" w14:textId="77777777" w:rsidR="003F6D81" w:rsidRPr="00682DD7" w:rsidRDefault="003F6D81" w:rsidP="003F6D81">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28D86E54"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p>
        </w:tc>
      </w:tr>
    </w:tbl>
    <w:p w14:paraId="269848AE" w14:textId="77777777" w:rsidR="003F6D81" w:rsidRPr="00682DD7" w:rsidRDefault="003F6D81" w:rsidP="003F6D8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3B29125A" w14:textId="77777777" w:rsidR="003F6D81" w:rsidRPr="00EC3B3D" w:rsidRDefault="003F6D81" w:rsidP="003F6D81">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31B1EA0D" w14:textId="77777777" w:rsidR="003F6D81" w:rsidRPr="00682DD7" w:rsidRDefault="003F6D81" w:rsidP="003F6D8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F6D81" w:rsidRPr="00682DD7" w14:paraId="65D87006" w14:textId="77777777" w:rsidTr="003F6D81">
        <w:tc>
          <w:tcPr>
            <w:tcW w:w="4644" w:type="dxa"/>
            <w:shd w:val="clear" w:color="auto" w:fill="auto"/>
          </w:tcPr>
          <w:p w14:paraId="116CC905" w14:textId="77777777" w:rsidR="003F6D81" w:rsidRPr="00682DD7" w:rsidRDefault="003F6D81" w:rsidP="003F6D81">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1568858F" w14:textId="77777777" w:rsidR="003F6D81" w:rsidRPr="00682DD7" w:rsidRDefault="003F6D81" w:rsidP="003F6D81">
            <w:pPr>
              <w:rPr>
                <w:rFonts w:ascii="Arial" w:hAnsi="Arial" w:cs="Arial"/>
                <w:b/>
                <w:sz w:val="20"/>
                <w:szCs w:val="20"/>
              </w:rPr>
            </w:pPr>
            <w:r w:rsidRPr="00682DD7">
              <w:rPr>
                <w:rFonts w:ascii="Arial" w:hAnsi="Arial" w:cs="Arial"/>
                <w:b/>
                <w:sz w:val="20"/>
                <w:szCs w:val="20"/>
              </w:rPr>
              <w:t>Odpowiedź:</w:t>
            </w:r>
          </w:p>
        </w:tc>
      </w:tr>
      <w:tr w:rsidR="003F6D81" w:rsidRPr="00682DD7" w14:paraId="4418A8E1" w14:textId="77777777" w:rsidTr="003F6D81">
        <w:tc>
          <w:tcPr>
            <w:tcW w:w="4644" w:type="dxa"/>
            <w:shd w:val="clear" w:color="auto" w:fill="auto"/>
          </w:tcPr>
          <w:p w14:paraId="3B4E9569" w14:textId="77777777" w:rsidR="003F6D81" w:rsidRPr="00682DD7" w:rsidRDefault="003F6D81" w:rsidP="003F6D81">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50C6A0F4"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6F19993D" w14:textId="77777777" w:rsidR="003F6D81" w:rsidRPr="00682DD7" w:rsidRDefault="003F6D81" w:rsidP="003F6D81">
            <w:pPr>
              <w:rPr>
                <w:rFonts w:ascii="Arial" w:hAnsi="Arial" w:cs="Arial"/>
                <w:sz w:val="20"/>
                <w:szCs w:val="20"/>
              </w:rPr>
            </w:pPr>
            <w:r w:rsidRPr="00682DD7">
              <w:rPr>
                <w:rFonts w:ascii="Arial" w:hAnsi="Arial" w:cs="Arial"/>
                <w:sz w:val="20"/>
                <w:szCs w:val="20"/>
              </w:rPr>
              <w:t>[…]</w:t>
            </w:r>
          </w:p>
        </w:tc>
      </w:tr>
    </w:tbl>
    <w:p w14:paraId="011392FD" w14:textId="77777777" w:rsidR="003F6D81" w:rsidRPr="00682DD7" w:rsidRDefault="003F6D81" w:rsidP="003F6D8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6FA9FD1" w14:textId="77777777" w:rsidR="00C26510" w:rsidRDefault="00C26510" w:rsidP="00C26510">
      <w:pPr>
        <w:spacing w:after="160" w:line="259" w:lineRule="auto"/>
        <w:rPr>
          <w:rFonts w:ascii="Arial" w:hAnsi="Arial" w:cs="Arial"/>
          <w:sz w:val="20"/>
          <w:szCs w:val="20"/>
        </w:rPr>
      </w:pPr>
    </w:p>
    <w:p w14:paraId="37D1FFB3" w14:textId="77777777" w:rsidR="003F6D81" w:rsidRPr="00C26510" w:rsidRDefault="003F6D81" w:rsidP="00C26510">
      <w:pPr>
        <w:spacing w:after="160" w:line="259" w:lineRule="auto"/>
        <w:jc w:val="center"/>
        <w:rPr>
          <w:rFonts w:ascii="Arial" w:hAnsi="Arial" w:cs="Arial"/>
          <w:b/>
          <w:sz w:val="20"/>
          <w:szCs w:val="20"/>
        </w:rPr>
      </w:pPr>
      <w:r w:rsidRPr="00C26510">
        <w:rPr>
          <w:rFonts w:ascii="Arial" w:hAnsi="Arial" w:cs="Arial"/>
          <w:b/>
          <w:sz w:val="20"/>
          <w:szCs w:val="20"/>
        </w:rPr>
        <w:t>Część III: Podstawy wykluczenia</w:t>
      </w:r>
    </w:p>
    <w:p w14:paraId="0E4B551D"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7B0D0044" w14:textId="77777777" w:rsidR="003F6D81" w:rsidRPr="00682DD7" w:rsidRDefault="003F6D81" w:rsidP="003F6D8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CD01C87" w14:textId="77777777" w:rsidR="003F6D81" w:rsidRPr="00682DD7" w:rsidRDefault="003F6D81" w:rsidP="003F6D81">
      <w:pPr>
        <w:pStyle w:val="NumPar1"/>
        <w:numPr>
          <w:ilvl w:val="0"/>
          <w:numId w:val="6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16E32935" w14:textId="77777777" w:rsidR="003F6D81" w:rsidRPr="00682DD7" w:rsidRDefault="003F6D81" w:rsidP="003F6D8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23B098A4" w14:textId="77777777" w:rsidR="003F6D81" w:rsidRPr="00682DD7" w:rsidRDefault="003F6D81" w:rsidP="003F6D8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14:paraId="48DCA2DF" w14:textId="77777777" w:rsidR="003F6D81" w:rsidRPr="00682DD7" w:rsidRDefault="003F6D81" w:rsidP="003F6D8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 w:val="20"/>
          <w:szCs w:val="20"/>
        </w:rPr>
        <w:footnoteReference w:id="16"/>
      </w:r>
    </w:p>
    <w:p w14:paraId="53610FF0" w14:textId="77777777" w:rsidR="003F6D81" w:rsidRPr="00682DD7" w:rsidRDefault="003F6D81" w:rsidP="003F6D8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4DAD5C9A" w14:textId="77777777" w:rsidR="003F6D81" w:rsidRPr="00682DD7" w:rsidRDefault="003F6D81" w:rsidP="003F6D81">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F6D81" w:rsidRPr="00682DD7" w14:paraId="5740CA3E" w14:textId="77777777" w:rsidTr="003F6D81">
        <w:tc>
          <w:tcPr>
            <w:tcW w:w="4644" w:type="dxa"/>
            <w:shd w:val="clear" w:color="auto" w:fill="auto"/>
          </w:tcPr>
          <w:p w14:paraId="0EC667CD" w14:textId="77777777" w:rsidR="003F6D81" w:rsidRPr="00682DD7" w:rsidRDefault="003F6D81" w:rsidP="003F6D81">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C88CD81" w14:textId="77777777" w:rsidR="003F6D81" w:rsidRPr="00682DD7" w:rsidRDefault="003F6D81" w:rsidP="003F6D81">
            <w:pPr>
              <w:rPr>
                <w:rFonts w:ascii="Arial" w:hAnsi="Arial" w:cs="Arial"/>
                <w:b/>
                <w:sz w:val="20"/>
                <w:szCs w:val="20"/>
              </w:rPr>
            </w:pPr>
            <w:r w:rsidRPr="00682DD7">
              <w:rPr>
                <w:rFonts w:ascii="Arial" w:hAnsi="Arial" w:cs="Arial"/>
                <w:b/>
                <w:sz w:val="20"/>
                <w:szCs w:val="20"/>
              </w:rPr>
              <w:t>Odpowiedź:</w:t>
            </w:r>
          </w:p>
        </w:tc>
      </w:tr>
      <w:tr w:rsidR="003F6D81" w:rsidRPr="00682DD7" w14:paraId="7FC0397F" w14:textId="77777777" w:rsidTr="003F6D81">
        <w:tc>
          <w:tcPr>
            <w:tcW w:w="4644" w:type="dxa"/>
            <w:shd w:val="clear" w:color="auto" w:fill="auto"/>
          </w:tcPr>
          <w:p w14:paraId="6B9B9A71" w14:textId="77777777" w:rsidR="003F6D81" w:rsidRPr="00682DD7" w:rsidRDefault="003F6D81" w:rsidP="003F6D81">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B80CCCC"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p>
          <w:p w14:paraId="273D8FBE" w14:textId="77777777" w:rsidR="003F6D81" w:rsidRPr="00682DD7" w:rsidRDefault="003F6D81" w:rsidP="003F6D81">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3F6D81" w:rsidRPr="00682DD7" w14:paraId="5324DD21" w14:textId="77777777" w:rsidTr="003F6D81">
        <w:tc>
          <w:tcPr>
            <w:tcW w:w="4644" w:type="dxa"/>
            <w:shd w:val="clear" w:color="auto" w:fill="auto"/>
          </w:tcPr>
          <w:p w14:paraId="0C6AB64D" w14:textId="77777777" w:rsidR="003F6D81" w:rsidRPr="00682DD7" w:rsidRDefault="003F6D81" w:rsidP="003F6D8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lastRenderedPageBreak/>
              <w:t>c) w zakresie, w jakim zostało to bezpośrednio ustalone w wyroku:</w:t>
            </w:r>
          </w:p>
        </w:tc>
        <w:tc>
          <w:tcPr>
            <w:tcW w:w="4645" w:type="dxa"/>
            <w:shd w:val="clear" w:color="auto" w:fill="auto"/>
          </w:tcPr>
          <w:p w14:paraId="74E05082" w14:textId="77777777" w:rsidR="003F6D81" w:rsidRPr="00682DD7" w:rsidRDefault="003F6D81" w:rsidP="003F6D81">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lastRenderedPageBreak/>
              <w:t>c) długość okresu wykluczenia [……] oraz punkt(-y), którego(-ych) to dotyczy.</w:t>
            </w:r>
          </w:p>
          <w:p w14:paraId="5C7D6F54" w14:textId="77777777" w:rsidR="003F6D81" w:rsidRPr="00682DD7" w:rsidRDefault="003F6D81" w:rsidP="003F6D81">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3F6D81" w:rsidRPr="00682DD7" w14:paraId="6510EA21" w14:textId="77777777" w:rsidTr="003F6D81">
        <w:tc>
          <w:tcPr>
            <w:tcW w:w="4644" w:type="dxa"/>
            <w:shd w:val="clear" w:color="auto" w:fill="auto"/>
          </w:tcPr>
          <w:p w14:paraId="48441F3E" w14:textId="77777777" w:rsidR="003F6D81" w:rsidRPr="00682DD7" w:rsidRDefault="003F6D81" w:rsidP="003F6D81">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b w:val="0"/>
                <w:sz w:val="20"/>
              </w:rPr>
              <w:t>samooczyszczenie”)</w:t>
            </w:r>
            <w:r w:rsidRPr="00682DD7">
              <w:rPr>
                <w:rFonts w:ascii="Arial" w:hAnsi="Arial" w:cs="Arial"/>
                <w:sz w:val="20"/>
                <w:szCs w:val="20"/>
              </w:rPr>
              <w:t>?</w:t>
            </w:r>
          </w:p>
        </w:tc>
        <w:tc>
          <w:tcPr>
            <w:tcW w:w="4645" w:type="dxa"/>
            <w:shd w:val="clear" w:color="auto" w:fill="auto"/>
          </w:tcPr>
          <w:p w14:paraId="786F68B5" w14:textId="77777777" w:rsidR="003F6D81" w:rsidRPr="00682DD7" w:rsidRDefault="003F6D81" w:rsidP="003F6D81">
            <w:pPr>
              <w:rPr>
                <w:rFonts w:ascii="Arial" w:hAnsi="Arial" w:cs="Arial"/>
                <w:sz w:val="20"/>
                <w:szCs w:val="20"/>
              </w:rPr>
            </w:pPr>
            <w:r w:rsidRPr="00682DD7">
              <w:rPr>
                <w:rFonts w:ascii="Arial" w:hAnsi="Arial" w:cs="Arial"/>
                <w:sz w:val="20"/>
                <w:szCs w:val="20"/>
              </w:rPr>
              <w:t xml:space="preserve">[] Tak [] Nie </w:t>
            </w:r>
          </w:p>
        </w:tc>
      </w:tr>
      <w:tr w:rsidR="003F6D81" w:rsidRPr="00682DD7" w14:paraId="0F4D4145" w14:textId="77777777" w:rsidTr="003F6D81">
        <w:tc>
          <w:tcPr>
            <w:tcW w:w="4644" w:type="dxa"/>
            <w:shd w:val="clear" w:color="auto" w:fill="auto"/>
          </w:tcPr>
          <w:p w14:paraId="54F2CFED" w14:textId="77777777" w:rsidR="003F6D81" w:rsidRPr="00682DD7" w:rsidRDefault="003F6D81" w:rsidP="003F6D81">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14:paraId="021F8C12" w14:textId="77777777" w:rsidR="003F6D81" w:rsidRPr="00682DD7" w:rsidRDefault="003F6D81" w:rsidP="003F6D81">
            <w:pPr>
              <w:rPr>
                <w:rFonts w:ascii="Arial" w:hAnsi="Arial" w:cs="Arial"/>
                <w:sz w:val="20"/>
                <w:szCs w:val="20"/>
              </w:rPr>
            </w:pPr>
            <w:r w:rsidRPr="00682DD7">
              <w:rPr>
                <w:rFonts w:ascii="Arial" w:hAnsi="Arial" w:cs="Arial"/>
                <w:sz w:val="20"/>
                <w:szCs w:val="20"/>
              </w:rPr>
              <w:t>[……]</w:t>
            </w:r>
          </w:p>
        </w:tc>
      </w:tr>
    </w:tbl>
    <w:p w14:paraId="21CDA66C" w14:textId="77777777" w:rsidR="003F6D81" w:rsidRPr="00EC3B3D" w:rsidRDefault="003F6D81" w:rsidP="003F6D81">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3F6D81" w:rsidRPr="00682DD7" w14:paraId="529F62B5" w14:textId="77777777" w:rsidTr="003F6D81">
        <w:tc>
          <w:tcPr>
            <w:tcW w:w="4644" w:type="dxa"/>
            <w:shd w:val="clear" w:color="auto" w:fill="auto"/>
          </w:tcPr>
          <w:p w14:paraId="69764A1C" w14:textId="77777777" w:rsidR="003F6D81" w:rsidRPr="00330C13" w:rsidRDefault="003F6D81" w:rsidP="003F6D81">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7A05FBF2" w14:textId="77777777" w:rsidR="003F6D81" w:rsidRPr="00330C13" w:rsidRDefault="003F6D81" w:rsidP="003F6D81">
            <w:pPr>
              <w:rPr>
                <w:rFonts w:ascii="Arial" w:hAnsi="Arial" w:cs="Arial"/>
                <w:b/>
                <w:sz w:val="20"/>
                <w:szCs w:val="20"/>
              </w:rPr>
            </w:pPr>
            <w:r w:rsidRPr="00330C13">
              <w:rPr>
                <w:rFonts w:ascii="Arial" w:hAnsi="Arial" w:cs="Arial"/>
                <w:b/>
                <w:sz w:val="20"/>
                <w:szCs w:val="20"/>
              </w:rPr>
              <w:t>Odpowiedź:</w:t>
            </w:r>
          </w:p>
        </w:tc>
      </w:tr>
      <w:tr w:rsidR="003F6D81" w:rsidRPr="00682DD7" w14:paraId="7CAB4EC7" w14:textId="77777777" w:rsidTr="003F6D81">
        <w:tc>
          <w:tcPr>
            <w:tcW w:w="4644" w:type="dxa"/>
            <w:shd w:val="clear" w:color="auto" w:fill="auto"/>
          </w:tcPr>
          <w:p w14:paraId="479A93E4" w14:textId="77777777" w:rsidR="003F6D81" w:rsidRPr="00682DD7" w:rsidRDefault="003F6D81" w:rsidP="003F6D81">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0287F60"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p>
        </w:tc>
      </w:tr>
      <w:tr w:rsidR="003F6D81" w:rsidRPr="00682DD7" w14:paraId="4BB8F554" w14:textId="77777777" w:rsidTr="003F6D81">
        <w:trPr>
          <w:trHeight w:val="470"/>
        </w:trPr>
        <w:tc>
          <w:tcPr>
            <w:tcW w:w="4644" w:type="dxa"/>
            <w:vMerge w:val="restart"/>
            <w:shd w:val="clear" w:color="auto" w:fill="auto"/>
          </w:tcPr>
          <w:p w14:paraId="52FA1E61" w14:textId="77777777" w:rsidR="003F6D81" w:rsidRPr="00682DD7" w:rsidRDefault="003F6D81" w:rsidP="003F6D81">
            <w:pPr>
              <w:rPr>
                <w:rFonts w:ascii="Arial" w:hAnsi="Arial" w:cs="Arial"/>
                <w:sz w:val="20"/>
                <w:szCs w:val="20"/>
              </w:rPr>
            </w:pP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606C5344" w14:textId="77777777" w:rsidR="003F6D81" w:rsidRPr="00682DD7" w:rsidRDefault="003F6D81" w:rsidP="003F6D81">
            <w:pPr>
              <w:pStyle w:val="Tiret1"/>
              <w:rPr>
                <w:rFonts w:ascii="Arial" w:hAnsi="Arial" w:cs="Arial"/>
                <w:sz w:val="20"/>
                <w:szCs w:val="20"/>
              </w:rPr>
            </w:pPr>
            <w:r w:rsidRPr="00682DD7">
              <w:rPr>
                <w:rFonts w:ascii="Arial" w:hAnsi="Arial" w:cs="Arial"/>
                <w:sz w:val="20"/>
                <w:szCs w:val="20"/>
              </w:rPr>
              <w:t>Czy ta decyzja jest ostateczna i wiążąca?</w:t>
            </w:r>
          </w:p>
          <w:p w14:paraId="36C3445A" w14:textId="77777777" w:rsidR="003F6D81" w:rsidRPr="00682DD7" w:rsidRDefault="003F6D81" w:rsidP="003F6D81">
            <w:pPr>
              <w:pStyle w:val="Tiret1"/>
              <w:numPr>
                <w:ilvl w:val="0"/>
                <w:numId w:val="62"/>
              </w:numPr>
              <w:rPr>
                <w:rFonts w:ascii="Arial" w:hAnsi="Arial" w:cs="Arial"/>
                <w:sz w:val="20"/>
                <w:szCs w:val="20"/>
              </w:rPr>
            </w:pPr>
            <w:r w:rsidRPr="00682DD7">
              <w:rPr>
                <w:rFonts w:ascii="Arial" w:hAnsi="Arial" w:cs="Arial"/>
                <w:sz w:val="20"/>
                <w:szCs w:val="20"/>
              </w:rPr>
              <w:t>Proszę podać datę wyroku lub decyzji.</w:t>
            </w:r>
          </w:p>
          <w:p w14:paraId="7C21F2B4" w14:textId="77777777" w:rsidR="003F6D81" w:rsidRPr="00682DD7" w:rsidRDefault="003F6D81" w:rsidP="003F6D81">
            <w:pPr>
              <w:pStyle w:val="Tiret1"/>
              <w:numPr>
                <w:ilvl w:val="0"/>
                <w:numId w:val="6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3D68E491" w14:textId="77777777" w:rsidR="003F6D81" w:rsidRPr="00682DD7" w:rsidRDefault="003F6D81" w:rsidP="003F6D81">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C156E35" w14:textId="77777777" w:rsidR="003F6D81" w:rsidRPr="00682DD7" w:rsidRDefault="003F6D81" w:rsidP="003F6D81">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D31D7CB" w14:textId="77777777" w:rsidR="003F6D81" w:rsidRPr="00682DD7" w:rsidRDefault="003F6D81" w:rsidP="003F6D81">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5C30805A" w14:textId="77777777" w:rsidR="003F6D81" w:rsidRPr="00682DD7" w:rsidRDefault="003F6D81" w:rsidP="003F6D81">
            <w:pPr>
              <w:rPr>
                <w:rFonts w:ascii="Arial" w:hAnsi="Arial" w:cs="Arial"/>
                <w:b/>
                <w:sz w:val="20"/>
                <w:szCs w:val="20"/>
              </w:rPr>
            </w:pPr>
            <w:r w:rsidRPr="00682DD7">
              <w:rPr>
                <w:rFonts w:ascii="Arial" w:hAnsi="Arial" w:cs="Arial"/>
                <w:b/>
                <w:sz w:val="20"/>
                <w:szCs w:val="20"/>
              </w:rPr>
              <w:t>Składki na ubezpieczenia społeczne</w:t>
            </w:r>
          </w:p>
        </w:tc>
      </w:tr>
      <w:tr w:rsidR="003F6D81" w:rsidRPr="00682DD7" w14:paraId="09183070" w14:textId="77777777" w:rsidTr="003F6D81">
        <w:trPr>
          <w:trHeight w:val="1977"/>
        </w:trPr>
        <w:tc>
          <w:tcPr>
            <w:tcW w:w="4644" w:type="dxa"/>
            <w:vMerge/>
            <w:shd w:val="clear" w:color="auto" w:fill="auto"/>
          </w:tcPr>
          <w:p w14:paraId="11A8824B" w14:textId="77777777" w:rsidR="003F6D81" w:rsidRPr="00682DD7" w:rsidRDefault="003F6D81" w:rsidP="003F6D81">
            <w:pPr>
              <w:rPr>
                <w:rFonts w:ascii="Arial" w:hAnsi="Arial" w:cs="Arial"/>
                <w:b/>
                <w:sz w:val="20"/>
                <w:szCs w:val="20"/>
              </w:rPr>
            </w:pPr>
          </w:p>
        </w:tc>
        <w:tc>
          <w:tcPr>
            <w:tcW w:w="2322" w:type="dxa"/>
            <w:shd w:val="clear" w:color="auto" w:fill="auto"/>
          </w:tcPr>
          <w:p w14:paraId="089B2482" w14:textId="77777777" w:rsidR="003F6D81" w:rsidRPr="00682DD7" w:rsidRDefault="003F6D81" w:rsidP="003F6D81">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42D4379D" w14:textId="77777777" w:rsidR="003F6D81" w:rsidRPr="00682DD7" w:rsidRDefault="003F6D81" w:rsidP="003F6D81">
            <w:pPr>
              <w:pStyle w:val="Tiret0"/>
              <w:rPr>
                <w:rFonts w:ascii="Arial" w:hAnsi="Arial" w:cs="Arial"/>
                <w:sz w:val="20"/>
                <w:szCs w:val="20"/>
              </w:rPr>
            </w:pPr>
            <w:r w:rsidRPr="00682DD7">
              <w:rPr>
                <w:rFonts w:ascii="Arial" w:hAnsi="Arial" w:cs="Arial"/>
                <w:sz w:val="20"/>
                <w:szCs w:val="20"/>
              </w:rPr>
              <w:t>[] Tak [] Nie</w:t>
            </w:r>
          </w:p>
          <w:p w14:paraId="62665833" w14:textId="77777777" w:rsidR="003F6D81" w:rsidRPr="00682DD7" w:rsidRDefault="003F6D81" w:rsidP="003F6D81">
            <w:pPr>
              <w:pStyle w:val="Tiret0"/>
              <w:numPr>
                <w:ilvl w:val="0"/>
                <w:numId w:val="6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B529863" w14:textId="77777777" w:rsidR="003F6D81" w:rsidRDefault="003F6D81" w:rsidP="003F6D81">
            <w:pPr>
              <w:pStyle w:val="Tiret0"/>
              <w:numPr>
                <w:ilvl w:val="0"/>
                <w:numId w:val="6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7AACCB1A" w14:textId="77777777" w:rsidR="003F6D81" w:rsidRDefault="003F6D81" w:rsidP="003F6D81">
            <w:pPr>
              <w:pStyle w:val="Tiret0"/>
              <w:numPr>
                <w:ilvl w:val="0"/>
                <w:numId w:val="0"/>
              </w:numPr>
              <w:rPr>
                <w:rFonts w:ascii="Arial" w:hAnsi="Arial" w:cs="Arial"/>
                <w:sz w:val="20"/>
                <w:szCs w:val="20"/>
              </w:rPr>
            </w:pPr>
          </w:p>
          <w:p w14:paraId="51F8AD0A" w14:textId="77777777" w:rsidR="003F6D81" w:rsidRPr="00682DD7" w:rsidRDefault="003F6D81" w:rsidP="003F6D81">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4C133791" w14:textId="77777777" w:rsidR="003F6D81" w:rsidRPr="00682DD7" w:rsidRDefault="003F6D81" w:rsidP="003F6D81">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184794D6" w14:textId="77777777" w:rsidR="003F6D81" w:rsidRPr="00682DD7" w:rsidRDefault="003F6D81" w:rsidP="003F6D81">
            <w:pPr>
              <w:pStyle w:val="Tiret0"/>
              <w:numPr>
                <w:ilvl w:val="0"/>
                <w:numId w:val="61"/>
              </w:numPr>
              <w:rPr>
                <w:rFonts w:ascii="Arial" w:hAnsi="Arial" w:cs="Arial"/>
                <w:sz w:val="20"/>
                <w:szCs w:val="20"/>
              </w:rPr>
            </w:pPr>
            <w:r w:rsidRPr="00682DD7">
              <w:rPr>
                <w:rFonts w:ascii="Arial" w:hAnsi="Arial" w:cs="Arial"/>
                <w:sz w:val="20"/>
                <w:szCs w:val="20"/>
              </w:rPr>
              <w:t>[] Tak [] Nie</w:t>
            </w:r>
          </w:p>
          <w:p w14:paraId="0D25A372" w14:textId="77777777" w:rsidR="003F6D81" w:rsidRPr="00682DD7" w:rsidRDefault="003F6D81" w:rsidP="003F6D81">
            <w:pPr>
              <w:pStyle w:val="Tiret0"/>
              <w:numPr>
                <w:ilvl w:val="0"/>
                <w:numId w:val="6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77FC0DC0" w14:textId="77777777" w:rsidR="003F6D81" w:rsidRPr="00682DD7" w:rsidRDefault="003F6D81" w:rsidP="003F6D81">
            <w:pPr>
              <w:pStyle w:val="Tiret0"/>
              <w:numPr>
                <w:ilvl w:val="0"/>
                <w:numId w:val="6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BA86794" w14:textId="77777777" w:rsidR="003F6D81" w:rsidRDefault="003F6D81" w:rsidP="003F6D81">
            <w:pPr>
              <w:rPr>
                <w:rFonts w:ascii="Arial" w:hAnsi="Arial" w:cs="Arial"/>
                <w:w w:val="0"/>
                <w:sz w:val="20"/>
                <w:szCs w:val="20"/>
              </w:rPr>
            </w:pPr>
          </w:p>
          <w:p w14:paraId="269A50BD" w14:textId="77777777" w:rsidR="003F6D81" w:rsidRPr="00682DD7" w:rsidRDefault="003F6D81" w:rsidP="003F6D81">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3F6D81" w:rsidRPr="00682DD7" w14:paraId="3D6BF975" w14:textId="77777777" w:rsidTr="003F6D81">
        <w:tc>
          <w:tcPr>
            <w:tcW w:w="4644" w:type="dxa"/>
            <w:shd w:val="clear" w:color="auto" w:fill="auto"/>
          </w:tcPr>
          <w:p w14:paraId="000700FF" w14:textId="77777777" w:rsidR="003F6D81" w:rsidRPr="00112466" w:rsidRDefault="003F6D81" w:rsidP="003F6D81">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7BDF4FB" w14:textId="77777777" w:rsidR="003F6D81" w:rsidRPr="00112466" w:rsidRDefault="003F6D81" w:rsidP="003F6D81">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724DCE6C"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2DF50C08" w14:textId="77777777" w:rsidR="003F6D81" w:rsidRPr="00D1354E" w:rsidRDefault="003F6D81" w:rsidP="003F6D8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F6D81" w:rsidRPr="00682DD7" w14:paraId="7407D285" w14:textId="77777777" w:rsidTr="003F6D81">
        <w:tc>
          <w:tcPr>
            <w:tcW w:w="4644" w:type="dxa"/>
            <w:shd w:val="clear" w:color="auto" w:fill="auto"/>
          </w:tcPr>
          <w:p w14:paraId="2CDB600E" w14:textId="77777777" w:rsidR="003F6D81" w:rsidRPr="00D1354E" w:rsidRDefault="003F6D81" w:rsidP="003F6D81">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7700C80F" w14:textId="77777777" w:rsidR="003F6D81" w:rsidRPr="00D1354E" w:rsidRDefault="003F6D81" w:rsidP="003F6D81">
            <w:pPr>
              <w:rPr>
                <w:rFonts w:ascii="Arial" w:hAnsi="Arial" w:cs="Arial"/>
                <w:b/>
                <w:sz w:val="20"/>
                <w:szCs w:val="20"/>
              </w:rPr>
            </w:pPr>
            <w:r w:rsidRPr="00D1354E">
              <w:rPr>
                <w:rFonts w:ascii="Arial" w:hAnsi="Arial" w:cs="Arial"/>
                <w:b/>
                <w:sz w:val="20"/>
                <w:szCs w:val="20"/>
              </w:rPr>
              <w:t>Odpowiedź:</w:t>
            </w:r>
          </w:p>
        </w:tc>
      </w:tr>
      <w:tr w:rsidR="003F6D81" w:rsidRPr="00682DD7" w14:paraId="562D2A84" w14:textId="77777777" w:rsidTr="003F6D81">
        <w:trPr>
          <w:trHeight w:val="406"/>
        </w:trPr>
        <w:tc>
          <w:tcPr>
            <w:tcW w:w="4644" w:type="dxa"/>
            <w:vMerge w:val="restart"/>
            <w:shd w:val="clear" w:color="auto" w:fill="auto"/>
          </w:tcPr>
          <w:p w14:paraId="6B2427E2" w14:textId="77777777" w:rsidR="003F6D81" w:rsidRPr="00682DD7" w:rsidRDefault="003F6D81" w:rsidP="003F6D81">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14:paraId="651AF4C6"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p>
        </w:tc>
      </w:tr>
      <w:tr w:rsidR="003F6D81" w:rsidRPr="00682DD7" w14:paraId="180B167A" w14:textId="77777777" w:rsidTr="003F6D81">
        <w:trPr>
          <w:trHeight w:val="405"/>
        </w:trPr>
        <w:tc>
          <w:tcPr>
            <w:tcW w:w="4644" w:type="dxa"/>
            <w:vMerge/>
            <w:shd w:val="clear" w:color="auto" w:fill="auto"/>
          </w:tcPr>
          <w:p w14:paraId="1DC4FAF3" w14:textId="77777777" w:rsidR="003F6D81" w:rsidRPr="00682DD7" w:rsidRDefault="003F6D81" w:rsidP="003F6D81">
            <w:pPr>
              <w:rPr>
                <w:rFonts w:ascii="Arial" w:hAnsi="Arial" w:cs="Arial"/>
                <w:sz w:val="20"/>
                <w:szCs w:val="20"/>
              </w:rPr>
            </w:pPr>
          </w:p>
        </w:tc>
        <w:tc>
          <w:tcPr>
            <w:tcW w:w="4645" w:type="dxa"/>
            <w:shd w:val="clear" w:color="auto" w:fill="auto"/>
          </w:tcPr>
          <w:p w14:paraId="28DBEC75" w14:textId="77777777" w:rsidR="003F6D81" w:rsidRPr="00682DD7" w:rsidRDefault="003F6D81" w:rsidP="003F6D8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3F6D81" w:rsidRPr="00682DD7" w14:paraId="7BFACB31" w14:textId="77777777" w:rsidTr="003F6D81">
        <w:tc>
          <w:tcPr>
            <w:tcW w:w="4644" w:type="dxa"/>
            <w:shd w:val="clear" w:color="auto" w:fill="auto"/>
          </w:tcPr>
          <w:p w14:paraId="7C6A1537" w14:textId="77777777" w:rsidR="003F6D81" w:rsidRPr="00682DD7" w:rsidRDefault="003F6D81" w:rsidP="003F6D81">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0CBCE974" w14:textId="77777777" w:rsidR="003F6D81" w:rsidRPr="00682DD7" w:rsidRDefault="003F6D81" w:rsidP="003F6D81">
            <w:pPr>
              <w:pStyle w:val="Tiret0"/>
              <w:numPr>
                <w:ilvl w:val="0"/>
                <w:numId w:val="61"/>
              </w:numPr>
              <w:rPr>
                <w:rFonts w:ascii="Arial" w:hAnsi="Arial" w:cs="Arial"/>
                <w:sz w:val="20"/>
                <w:szCs w:val="20"/>
              </w:rPr>
            </w:pPr>
            <w:r w:rsidRPr="00682DD7">
              <w:rPr>
                <w:rFonts w:ascii="Arial" w:hAnsi="Arial" w:cs="Arial"/>
                <w:sz w:val="20"/>
                <w:szCs w:val="20"/>
              </w:rPr>
              <w:t>Proszę podać szczegółowe informacje:</w:t>
            </w:r>
          </w:p>
          <w:p w14:paraId="4654AE07" w14:textId="77777777" w:rsidR="003F6D81" w:rsidRPr="00682DD7" w:rsidRDefault="003F6D81" w:rsidP="003F6D81">
            <w:pPr>
              <w:pStyle w:val="Tiret0"/>
              <w:numPr>
                <w:ilvl w:val="0"/>
                <w:numId w:val="6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39A526CC" w14:textId="77777777" w:rsidR="003F6D81" w:rsidRPr="00D1354E" w:rsidRDefault="003F6D81" w:rsidP="003F6D81">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0FCE3B4D" w14:textId="77777777" w:rsidR="003F6D81" w:rsidRDefault="003F6D81" w:rsidP="003F6D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5C5AE9E" w14:textId="77777777" w:rsidR="003F6D81" w:rsidRDefault="003F6D81" w:rsidP="003F6D81">
            <w:pPr>
              <w:rPr>
                <w:rFonts w:ascii="Arial" w:hAnsi="Arial" w:cs="Arial"/>
                <w:sz w:val="20"/>
                <w:szCs w:val="20"/>
              </w:rPr>
            </w:pPr>
          </w:p>
          <w:p w14:paraId="3BC8E5B3" w14:textId="77777777" w:rsidR="003F6D81" w:rsidRPr="00682DD7" w:rsidRDefault="003F6D81" w:rsidP="003F6D81">
            <w:pPr>
              <w:rPr>
                <w:rFonts w:ascii="Arial" w:hAnsi="Arial" w:cs="Arial"/>
                <w:sz w:val="20"/>
                <w:szCs w:val="20"/>
              </w:rPr>
            </w:pPr>
          </w:p>
          <w:p w14:paraId="2520D913" w14:textId="77777777" w:rsidR="003F6D81" w:rsidRPr="00682DD7" w:rsidRDefault="003F6D81" w:rsidP="003F6D81">
            <w:pPr>
              <w:pStyle w:val="Tiret0"/>
              <w:numPr>
                <w:ilvl w:val="0"/>
                <w:numId w:val="61"/>
              </w:numPr>
              <w:rPr>
                <w:rFonts w:ascii="Arial" w:hAnsi="Arial" w:cs="Arial"/>
                <w:sz w:val="20"/>
                <w:szCs w:val="20"/>
              </w:rPr>
            </w:pPr>
            <w:r w:rsidRPr="00682DD7">
              <w:rPr>
                <w:rFonts w:ascii="Arial" w:hAnsi="Arial" w:cs="Arial"/>
                <w:sz w:val="20"/>
                <w:szCs w:val="20"/>
              </w:rPr>
              <w:t>[……]</w:t>
            </w:r>
          </w:p>
          <w:p w14:paraId="78346798" w14:textId="77777777" w:rsidR="003F6D81" w:rsidRDefault="003F6D81" w:rsidP="003F6D81">
            <w:pPr>
              <w:pStyle w:val="Tiret0"/>
              <w:numPr>
                <w:ilvl w:val="0"/>
                <w:numId w:val="6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D772D2E" w14:textId="77777777" w:rsidR="003F6D81" w:rsidRPr="00682DD7" w:rsidRDefault="003F6D81" w:rsidP="003F6D81">
            <w:pPr>
              <w:pStyle w:val="Tiret0"/>
              <w:numPr>
                <w:ilvl w:val="0"/>
                <w:numId w:val="0"/>
              </w:numPr>
              <w:ind w:left="850"/>
              <w:rPr>
                <w:rFonts w:ascii="Arial" w:hAnsi="Arial" w:cs="Arial"/>
                <w:sz w:val="20"/>
                <w:szCs w:val="20"/>
              </w:rPr>
            </w:pPr>
          </w:p>
          <w:p w14:paraId="300CF409" w14:textId="77777777" w:rsidR="003F6D81" w:rsidRPr="00D1354E" w:rsidRDefault="003F6D81" w:rsidP="003F6D81">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3F6D81" w:rsidRPr="00682DD7" w14:paraId="49D25EC7" w14:textId="77777777" w:rsidTr="003F6D81">
        <w:trPr>
          <w:trHeight w:val="303"/>
        </w:trPr>
        <w:tc>
          <w:tcPr>
            <w:tcW w:w="4644" w:type="dxa"/>
            <w:vMerge w:val="restart"/>
            <w:shd w:val="clear" w:color="auto" w:fill="auto"/>
          </w:tcPr>
          <w:p w14:paraId="5F521368" w14:textId="77777777" w:rsidR="003F6D81" w:rsidRPr="00B33F14" w:rsidRDefault="003F6D81" w:rsidP="003F6D81">
            <w:pPr>
              <w:pStyle w:val="NormalLeft"/>
              <w:rPr>
                <w:rFonts w:ascii="Arial" w:hAnsi="Arial" w:cs="Arial"/>
                <w:strike/>
                <w:sz w:val="20"/>
                <w:szCs w:val="20"/>
              </w:rPr>
            </w:pPr>
            <w:r w:rsidRPr="00B33F14">
              <w:rPr>
                <w:rFonts w:ascii="Arial" w:hAnsi="Arial" w:cs="Arial"/>
                <w:strike/>
                <w:sz w:val="20"/>
                <w:szCs w:val="20"/>
              </w:rPr>
              <w:t xml:space="preserve">Czy wykonawca jest winien </w:t>
            </w:r>
            <w:r w:rsidRPr="00B33F14">
              <w:rPr>
                <w:rFonts w:ascii="Arial" w:hAnsi="Arial" w:cs="Arial"/>
                <w:b/>
                <w:strike/>
                <w:sz w:val="20"/>
                <w:szCs w:val="20"/>
              </w:rPr>
              <w:t>poważnego wykroczenia zawodowego</w:t>
            </w:r>
            <w:r w:rsidRPr="00B33F14">
              <w:rPr>
                <w:rStyle w:val="Odwoanieprzypisudolnego"/>
                <w:rFonts w:ascii="Arial" w:hAnsi="Arial" w:cs="Arial"/>
                <w:b/>
                <w:strike/>
                <w:sz w:val="20"/>
                <w:szCs w:val="20"/>
              </w:rPr>
              <w:footnoteReference w:id="29"/>
            </w:r>
            <w:r w:rsidRPr="00B33F14">
              <w:rPr>
                <w:rFonts w:ascii="Arial" w:hAnsi="Arial" w:cs="Arial"/>
                <w:strike/>
                <w:sz w:val="20"/>
                <w:szCs w:val="20"/>
              </w:rPr>
              <w:t xml:space="preserve">? </w:t>
            </w:r>
            <w:r w:rsidRPr="00B33F14">
              <w:rPr>
                <w:rFonts w:ascii="Arial" w:hAnsi="Arial" w:cs="Arial"/>
                <w:strike/>
                <w:sz w:val="20"/>
                <w:szCs w:val="20"/>
              </w:rPr>
              <w:br/>
              <w:t>Jeżeli tak, proszę podać szczegółowe informacje na ten temat:</w:t>
            </w:r>
          </w:p>
        </w:tc>
        <w:tc>
          <w:tcPr>
            <w:tcW w:w="4645" w:type="dxa"/>
            <w:shd w:val="clear" w:color="auto" w:fill="auto"/>
          </w:tcPr>
          <w:p w14:paraId="6ABF5951" w14:textId="77777777" w:rsidR="003F6D81" w:rsidRPr="00B33F14" w:rsidRDefault="003F6D81" w:rsidP="003F6D81">
            <w:pPr>
              <w:rPr>
                <w:rFonts w:ascii="Arial" w:hAnsi="Arial" w:cs="Arial"/>
                <w:strike/>
                <w:sz w:val="20"/>
                <w:szCs w:val="20"/>
              </w:rPr>
            </w:pPr>
            <w:r w:rsidRPr="00B33F14">
              <w:rPr>
                <w:rFonts w:ascii="Arial" w:hAnsi="Arial" w:cs="Arial"/>
                <w:strike/>
                <w:sz w:val="20"/>
                <w:szCs w:val="20"/>
              </w:rPr>
              <w:t>[] Tak [] Nie</w:t>
            </w:r>
            <w:r w:rsidRPr="00B33F14">
              <w:rPr>
                <w:rFonts w:ascii="Arial" w:hAnsi="Arial" w:cs="Arial"/>
                <w:strike/>
                <w:sz w:val="20"/>
                <w:szCs w:val="20"/>
              </w:rPr>
              <w:br/>
            </w:r>
            <w:r w:rsidRPr="00B33F14">
              <w:rPr>
                <w:rFonts w:ascii="Arial" w:hAnsi="Arial" w:cs="Arial"/>
                <w:strike/>
                <w:sz w:val="20"/>
                <w:szCs w:val="20"/>
              </w:rPr>
              <w:br/>
              <w:t xml:space="preserve"> [……]</w:t>
            </w:r>
          </w:p>
        </w:tc>
      </w:tr>
      <w:tr w:rsidR="003F6D81" w:rsidRPr="00682DD7" w14:paraId="3C6248CA" w14:textId="77777777" w:rsidTr="003F6D81">
        <w:trPr>
          <w:trHeight w:val="303"/>
        </w:trPr>
        <w:tc>
          <w:tcPr>
            <w:tcW w:w="4644" w:type="dxa"/>
            <w:vMerge/>
            <w:shd w:val="clear" w:color="auto" w:fill="auto"/>
          </w:tcPr>
          <w:p w14:paraId="268AD6C8" w14:textId="77777777" w:rsidR="003F6D81" w:rsidRPr="00B33F14" w:rsidRDefault="003F6D81" w:rsidP="003F6D81">
            <w:pPr>
              <w:pStyle w:val="NormalLeft"/>
              <w:rPr>
                <w:rFonts w:ascii="Arial" w:hAnsi="Arial" w:cs="Arial"/>
                <w:strike/>
                <w:sz w:val="20"/>
                <w:szCs w:val="20"/>
              </w:rPr>
            </w:pPr>
          </w:p>
        </w:tc>
        <w:tc>
          <w:tcPr>
            <w:tcW w:w="4645" w:type="dxa"/>
            <w:shd w:val="clear" w:color="auto" w:fill="auto"/>
          </w:tcPr>
          <w:p w14:paraId="375E6C02" w14:textId="77777777" w:rsidR="003F6D81" w:rsidRPr="00B33F14" w:rsidRDefault="003F6D81" w:rsidP="003F6D81">
            <w:pPr>
              <w:rPr>
                <w:rFonts w:ascii="Arial" w:hAnsi="Arial" w:cs="Arial"/>
                <w:strike/>
                <w:sz w:val="20"/>
                <w:szCs w:val="20"/>
              </w:rPr>
            </w:pPr>
            <w:r w:rsidRPr="00B33F14">
              <w:rPr>
                <w:rFonts w:ascii="Arial" w:hAnsi="Arial" w:cs="Arial"/>
                <w:b/>
                <w:strike/>
                <w:sz w:val="20"/>
                <w:szCs w:val="20"/>
              </w:rPr>
              <w:t>Jeżeli tak</w:t>
            </w:r>
            <w:r w:rsidRPr="00B33F14">
              <w:rPr>
                <w:rFonts w:ascii="Arial" w:hAnsi="Arial" w:cs="Arial"/>
                <w:strike/>
                <w:sz w:val="20"/>
                <w:szCs w:val="20"/>
              </w:rPr>
              <w:t>, czy wykonawca przedsięwziął środki w celu samooczyszczenia? [] Tak [] Nie</w:t>
            </w:r>
            <w:r w:rsidRPr="00B33F14">
              <w:rPr>
                <w:rFonts w:ascii="Arial" w:hAnsi="Arial" w:cs="Arial"/>
                <w:strike/>
                <w:sz w:val="20"/>
                <w:szCs w:val="20"/>
              </w:rPr>
              <w:br/>
            </w:r>
            <w:r w:rsidRPr="00B33F14">
              <w:rPr>
                <w:rFonts w:ascii="Arial" w:hAnsi="Arial" w:cs="Arial"/>
                <w:b/>
                <w:strike/>
                <w:sz w:val="20"/>
                <w:szCs w:val="20"/>
              </w:rPr>
              <w:lastRenderedPageBreak/>
              <w:t>Jeżeli tak</w:t>
            </w:r>
            <w:r w:rsidRPr="00B33F14">
              <w:rPr>
                <w:rFonts w:ascii="Arial" w:hAnsi="Arial" w:cs="Arial"/>
                <w:strike/>
                <w:sz w:val="20"/>
                <w:szCs w:val="20"/>
              </w:rPr>
              <w:t>, proszę opisać przedsięwzięte środki: [……]</w:t>
            </w:r>
          </w:p>
        </w:tc>
      </w:tr>
      <w:tr w:rsidR="003F6D81" w:rsidRPr="00682DD7" w14:paraId="7C11AAAD" w14:textId="77777777" w:rsidTr="003F6D81">
        <w:trPr>
          <w:trHeight w:val="515"/>
        </w:trPr>
        <w:tc>
          <w:tcPr>
            <w:tcW w:w="4644" w:type="dxa"/>
            <w:vMerge w:val="restart"/>
            <w:shd w:val="clear" w:color="auto" w:fill="auto"/>
          </w:tcPr>
          <w:p w14:paraId="218F52D7" w14:textId="77777777" w:rsidR="003F6D81" w:rsidRPr="00682DD7" w:rsidRDefault="003F6D81" w:rsidP="003F6D81">
            <w:pPr>
              <w:pStyle w:val="NormalLeft"/>
              <w:rPr>
                <w:rFonts w:ascii="Arial" w:hAnsi="Arial" w:cs="Arial"/>
                <w:sz w:val="20"/>
                <w:szCs w:val="20"/>
              </w:rPr>
            </w:pPr>
            <w:r w:rsidRPr="00682DD7">
              <w:rPr>
                <w:rStyle w:val="NormalBoldChar"/>
                <w:rFonts w:ascii="Arial" w:eastAsia="Calibri" w:hAnsi="Arial" w:cs="Arial"/>
                <w:b w:val="0"/>
                <w:w w:val="0"/>
                <w:sz w:val="20"/>
              </w:rPr>
              <w:lastRenderedPageBreak/>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269B356"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3F6D81" w:rsidRPr="00682DD7" w14:paraId="5EFA2324" w14:textId="77777777" w:rsidTr="003F6D81">
        <w:trPr>
          <w:trHeight w:val="514"/>
        </w:trPr>
        <w:tc>
          <w:tcPr>
            <w:tcW w:w="4644" w:type="dxa"/>
            <w:vMerge/>
            <w:shd w:val="clear" w:color="auto" w:fill="auto"/>
          </w:tcPr>
          <w:p w14:paraId="4CCDB724" w14:textId="77777777" w:rsidR="003F6D81" w:rsidRPr="00682DD7" w:rsidRDefault="003F6D81" w:rsidP="003F6D81">
            <w:pPr>
              <w:pStyle w:val="NormalLeft"/>
              <w:rPr>
                <w:rStyle w:val="NormalBoldChar"/>
                <w:rFonts w:ascii="Arial" w:eastAsia="Calibri" w:hAnsi="Arial" w:cs="Arial"/>
                <w:b w:val="0"/>
                <w:w w:val="0"/>
                <w:sz w:val="20"/>
              </w:rPr>
            </w:pPr>
          </w:p>
        </w:tc>
        <w:tc>
          <w:tcPr>
            <w:tcW w:w="4645" w:type="dxa"/>
            <w:shd w:val="clear" w:color="auto" w:fill="auto"/>
          </w:tcPr>
          <w:p w14:paraId="0AF7C981" w14:textId="77777777" w:rsidR="003F6D81" w:rsidRPr="00682DD7" w:rsidRDefault="003F6D81" w:rsidP="003F6D8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3F6D81" w:rsidRPr="00682DD7" w14:paraId="5DEFA14E" w14:textId="77777777" w:rsidTr="003F6D81">
        <w:trPr>
          <w:trHeight w:val="1316"/>
        </w:trPr>
        <w:tc>
          <w:tcPr>
            <w:tcW w:w="4644" w:type="dxa"/>
            <w:shd w:val="clear" w:color="auto" w:fill="auto"/>
          </w:tcPr>
          <w:p w14:paraId="3D230EA5" w14:textId="77777777" w:rsidR="003F6D81" w:rsidRPr="00B33F14" w:rsidRDefault="003F6D81" w:rsidP="003F6D81">
            <w:pPr>
              <w:pStyle w:val="NormalLeft"/>
              <w:rPr>
                <w:rStyle w:val="NormalBoldChar"/>
                <w:rFonts w:ascii="Arial" w:eastAsia="Calibri" w:hAnsi="Arial" w:cs="Arial"/>
                <w:b w:val="0"/>
                <w:strike/>
                <w:w w:val="0"/>
                <w:sz w:val="20"/>
              </w:rPr>
            </w:pPr>
            <w:r w:rsidRPr="00B33F14">
              <w:rPr>
                <w:rStyle w:val="NormalBoldChar"/>
                <w:rFonts w:ascii="Arial" w:eastAsia="Calibri" w:hAnsi="Arial" w:cs="Arial"/>
                <w:b w:val="0"/>
                <w:strike/>
                <w:w w:val="0"/>
                <w:sz w:val="20"/>
              </w:rPr>
              <w:t xml:space="preserve">Czy wykonawca wie o jakimkolwiek </w:t>
            </w:r>
            <w:r w:rsidRPr="00B33F14">
              <w:rPr>
                <w:rFonts w:ascii="Arial" w:hAnsi="Arial" w:cs="Arial"/>
                <w:b/>
                <w:strike/>
                <w:sz w:val="20"/>
                <w:szCs w:val="20"/>
              </w:rPr>
              <w:t>konflikcie interesów</w:t>
            </w:r>
            <w:r w:rsidRPr="00B33F14">
              <w:rPr>
                <w:rStyle w:val="Odwoanieprzypisudolnego"/>
                <w:rFonts w:ascii="Arial" w:hAnsi="Arial" w:cs="Arial"/>
                <w:b/>
                <w:strike/>
                <w:sz w:val="20"/>
                <w:szCs w:val="20"/>
              </w:rPr>
              <w:footnoteReference w:id="30"/>
            </w:r>
            <w:r w:rsidRPr="00B33F14">
              <w:rPr>
                <w:rFonts w:ascii="Arial" w:hAnsi="Arial" w:cs="Arial"/>
                <w:strike/>
                <w:sz w:val="20"/>
                <w:szCs w:val="20"/>
              </w:rPr>
              <w:t xml:space="preserve"> spowodowanym jego udziałem w postępowaniu o udzielenie zamówienia?</w:t>
            </w:r>
            <w:r w:rsidRPr="00B33F14">
              <w:rPr>
                <w:rFonts w:ascii="Arial" w:hAnsi="Arial" w:cs="Arial"/>
                <w:strike/>
                <w:sz w:val="20"/>
                <w:szCs w:val="20"/>
              </w:rPr>
              <w:br/>
            </w:r>
            <w:r w:rsidRPr="00B33F14">
              <w:rPr>
                <w:rFonts w:ascii="Arial" w:hAnsi="Arial" w:cs="Arial"/>
                <w:b/>
                <w:strike/>
                <w:sz w:val="20"/>
                <w:szCs w:val="20"/>
              </w:rPr>
              <w:t>Jeżeli tak</w:t>
            </w:r>
            <w:r w:rsidRPr="00B33F14">
              <w:rPr>
                <w:rFonts w:ascii="Arial" w:hAnsi="Arial" w:cs="Arial"/>
                <w:strike/>
                <w:sz w:val="20"/>
                <w:szCs w:val="20"/>
              </w:rPr>
              <w:t>, proszę podać szczegółowe informacje na ten temat:</w:t>
            </w:r>
          </w:p>
        </w:tc>
        <w:tc>
          <w:tcPr>
            <w:tcW w:w="4645" w:type="dxa"/>
            <w:shd w:val="clear" w:color="auto" w:fill="auto"/>
          </w:tcPr>
          <w:p w14:paraId="04F59F5F" w14:textId="77777777" w:rsidR="003F6D81" w:rsidRPr="00B33F14" w:rsidRDefault="003F6D81" w:rsidP="003F6D81">
            <w:pPr>
              <w:rPr>
                <w:rFonts w:ascii="Arial" w:hAnsi="Arial" w:cs="Arial"/>
                <w:strike/>
                <w:sz w:val="20"/>
                <w:szCs w:val="20"/>
              </w:rPr>
            </w:pPr>
            <w:r w:rsidRPr="00B33F14">
              <w:rPr>
                <w:rFonts w:ascii="Arial" w:hAnsi="Arial" w:cs="Arial"/>
                <w:strike/>
                <w:sz w:val="20"/>
                <w:szCs w:val="20"/>
              </w:rPr>
              <w:t>[] Tak [] Nie</w:t>
            </w:r>
            <w:r w:rsidRPr="00B33F14">
              <w:rPr>
                <w:rFonts w:ascii="Arial" w:hAnsi="Arial" w:cs="Arial"/>
                <w:strike/>
                <w:sz w:val="20"/>
                <w:szCs w:val="20"/>
              </w:rPr>
              <w:br/>
            </w:r>
            <w:r w:rsidRPr="00B33F14">
              <w:rPr>
                <w:rFonts w:ascii="Arial" w:hAnsi="Arial" w:cs="Arial"/>
                <w:strike/>
                <w:sz w:val="20"/>
                <w:szCs w:val="20"/>
              </w:rPr>
              <w:br/>
            </w:r>
            <w:r w:rsidRPr="00B33F14">
              <w:rPr>
                <w:rFonts w:ascii="Arial" w:hAnsi="Arial" w:cs="Arial"/>
                <w:strike/>
                <w:sz w:val="20"/>
                <w:szCs w:val="20"/>
              </w:rPr>
              <w:br/>
              <w:t>[…]</w:t>
            </w:r>
          </w:p>
        </w:tc>
      </w:tr>
      <w:tr w:rsidR="003F6D81" w:rsidRPr="00682DD7" w14:paraId="47DE72B0" w14:textId="77777777" w:rsidTr="003F6D81">
        <w:trPr>
          <w:trHeight w:val="1544"/>
        </w:trPr>
        <w:tc>
          <w:tcPr>
            <w:tcW w:w="4644" w:type="dxa"/>
            <w:shd w:val="clear" w:color="auto" w:fill="auto"/>
          </w:tcPr>
          <w:p w14:paraId="4D0C041A" w14:textId="77777777" w:rsidR="003F6D81" w:rsidRPr="00682DD7" w:rsidRDefault="003F6D81" w:rsidP="003F6D81">
            <w:pPr>
              <w:pStyle w:val="NormalLeft"/>
              <w:rPr>
                <w:rStyle w:val="NormalBoldChar"/>
                <w:rFonts w:ascii="Arial" w:eastAsia="Calibri" w:hAnsi="Arial" w:cs="Arial"/>
                <w:b w:val="0"/>
                <w:w w:val="0"/>
                <w:sz w:val="20"/>
              </w:rPr>
            </w:pPr>
            <w:r w:rsidRPr="00682DD7">
              <w:rPr>
                <w:rStyle w:val="NormalBoldChar"/>
                <w:rFonts w:ascii="Arial" w:eastAsia="Calibri" w:hAnsi="Arial" w:cs="Arial"/>
                <w:b w:val="0"/>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1064052"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3F6D81" w:rsidRPr="00682DD7" w14:paraId="3BF8EE80" w14:textId="77777777" w:rsidTr="003F6D81">
        <w:trPr>
          <w:trHeight w:val="932"/>
        </w:trPr>
        <w:tc>
          <w:tcPr>
            <w:tcW w:w="4644" w:type="dxa"/>
            <w:vMerge w:val="restart"/>
            <w:shd w:val="clear" w:color="auto" w:fill="auto"/>
          </w:tcPr>
          <w:p w14:paraId="3BE2AF2B" w14:textId="77777777" w:rsidR="003F6D81" w:rsidRPr="00B33F14" w:rsidRDefault="003F6D81" w:rsidP="003F6D81">
            <w:pPr>
              <w:pStyle w:val="NormalLeft"/>
              <w:rPr>
                <w:rStyle w:val="NormalBoldChar"/>
                <w:rFonts w:ascii="Arial" w:eastAsia="Calibri" w:hAnsi="Arial" w:cs="Arial"/>
                <w:b w:val="0"/>
                <w:strike/>
                <w:w w:val="0"/>
                <w:sz w:val="20"/>
              </w:rPr>
            </w:pPr>
            <w:r w:rsidRPr="00B33F14">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B33F14">
              <w:rPr>
                <w:rFonts w:ascii="Arial" w:hAnsi="Arial" w:cs="Arial"/>
                <w:b/>
                <w:strike/>
                <w:sz w:val="20"/>
                <w:szCs w:val="20"/>
              </w:rPr>
              <w:t>rozwiązana przed czasem</w:t>
            </w:r>
            <w:r w:rsidRPr="00B33F14">
              <w:rPr>
                <w:rFonts w:ascii="Arial" w:hAnsi="Arial" w:cs="Arial"/>
                <w:strike/>
                <w:sz w:val="20"/>
                <w:szCs w:val="20"/>
              </w:rPr>
              <w:t>, lub w której nałożone zostało odszkodowanie bądź inne porównywalne sankcje w związku z tą wcześniejszą umową?</w:t>
            </w:r>
            <w:r w:rsidRPr="00B33F14">
              <w:rPr>
                <w:rFonts w:ascii="Arial" w:hAnsi="Arial" w:cs="Arial"/>
                <w:strike/>
                <w:sz w:val="20"/>
                <w:szCs w:val="20"/>
              </w:rPr>
              <w:br/>
            </w:r>
            <w:r w:rsidRPr="00B33F14">
              <w:rPr>
                <w:rFonts w:ascii="Arial" w:hAnsi="Arial" w:cs="Arial"/>
                <w:b/>
                <w:strike/>
                <w:sz w:val="20"/>
                <w:szCs w:val="20"/>
              </w:rPr>
              <w:t>Jeżeli tak</w:t>
            </w:r>
            <w:r w:rsidRPr="00B33F14">
              <w:rPr>
                <w:rFonts w:ascii="Arial" w:hAnsi="Arial" w:cs="Arial"/>
                <w:strike/>
                <w:sz w:val="20"/>
                <w:szCs w:val="20"/>
              </w:rPr>
              <w:t>, proszę podać szczegółowe informacje na ten temat:</w:t>
            </w:r>
          </w:p>
        </w:tc>
        <w:tc>
          <w:tcPr>
            <w:tcW w:w="4645" w:type="dxa"/>
            <w:shd w:val="clear" w:color="auto" w:fill="auto"/>
          </w:tcPr>
          <w:p w14:paraId="0266C750" w14:textId="77777777" w:rsidR="003F6D81" w:rsidRPr="00B33F14" w:rsidRDefault="003F6D81" w:rsidP="003F6D81">
            <w:pPr>
              <w:rPr>
                <w:rFonts w:ascii="Arial" w:hAnsi="Arial" w:cs="Arial"/>
                <w:strike/>
                <w:sz w:val="20"/>
                <w:szCs w:val="20"/>
              </w:rPr>
            </w:pPr>
            <w:r w:rsidRPr="00B33F14">
              <w:rPr>
                <w:rFonts w:ascii="Arial" w:hAnsi="Arial" w:cs="Arial"/>
                <w:strike/>
                <w:sz w:val="20"/>
                <w:szCs w:val="20"/>
              </w:rPr>
              <w:t>[] Tak [] Nie</w:t>
            </w:r>
            <w:r w:rsidRPr="00B33F14">
              <w:rPr>
                <w:rFonts w:ascii="Arial" w:hAnsi="Arial" w:cs="Arial"/>
                <w:strike/>
                <w:sz w:val="20"/>
                <w:szCs w:val="20"/>
              </w:rPr>
              <w:br/>
            </w:r>
            <w:r w:rsidRPr="00B33F14">
              <w:rPr>
                <w:rFonts w:ascii="Arial" w:hAnsi="Arial" w:cs="Arial"/>
                <w:strike/>
                <w:sz w:val="20"/>
                <w:szCs w:val="20"/>
              </w:rPr>
              <w:br/>
            </w:r>
            <w:r w:rsidRPr="00B33F14">
              <w:rPr>
                <w:rFonts w:ascii="Arial" w:hAnsi="Arial" w:cs="Arial"/>
                <w:strike/>
                <w:sz w:val="20"/>
                <w:szCs w:val="20"/>
              </w:rPr>
              <w:br/>
            </w:r>
            <w:r w:rsidRPr="00B33F14">
              <w:rPr>
                <w:rFonts w:ascii="Arial" w:hAnsi="Arial" w:cs="Arial"/>
                <w:strike/>
                <w:sz w:val="20"/>
                <w:szCs w:val="20"/>
              </w:rPr>
              <w:br/>
            </w:r>
            <w:r w:rsidRPr="00B33F14">
              <w:rPr>
                <w:rFonts w:ascii="Arial" w:hAnsi="Arial" w:cs="Arial"/>
                <w:strike/>
                <w:sz w:val="20"/>
                <w:szCs w:val="20"/>
              </w:rPr>
              <w:br/>
            </w:r>
            <w:r w:rsidRPr="00B33F14">
              <w:rPr>
                <w:rFonts w:ascii="Arial" w:hAnsi="Arial" w:cs="Arial"/>
                <w:strike/>
                <w:sz w:val="20"/>
                <w:szCs w:val="20"/>
              </w:rPr>
              <w:br/>
              <w:t>[…]</w:t>
            </w:r>
          </w:p>
        </w:tc>
      </w:tr>
      <w:tr w:rsidR="003F6D81" w:rsidRPr="00682DD7" w14:paraId="16DFEA50" w14:textId="77777777" w:rsidTr="003F6D81">
        <w:trPr>
          <w:trHeight w:val="931"/>
        </w:trPr>
        <w:tc>
          <w:tcPr>
            <w:tcW w:w="4644" w:type="dxa"/>
            <w:vMerge/>
            <w:shd w:val="clear" w:color="auto" w:fill="auto"/>
          </w:tcPr>
          <w:p w14:paraId="57E2854F" w14:textId="77777777" w:rsidR="003F6D81" w:rsidRPr="00B33F14" w:rsidRDefault="003F6D81" w:rsidP="003F6D81">
            <w:pPr>
              <w:pStyle w:val="NormalLeft"/>
              <w:rPr>
                <w:rFonts w:ascii="Arial" w:hAnsi="Arial" w:cs="Arial"/>
                <w:strike/>
                <w:sz w:val="20"/>
                <w:szCs w:val="20"/>
              </w:rPr>
            </w:pPr>
          </w:p>
        </w:tc>
        <w:tc>
          <w:tcPr>
            <w:tcW w:w="4645" w:type="dxa"/>
            <w:shd w:val="clear" w:color="auto" w:fill="auto"/>
          </w:tcPr>
          <w:p w14:paraId="28210C41" w14:textId="77777777" w:rsidR="003F6D81" w:rsidRPr="00B33F14" w:rsidRDefault="003F6D81" w:rsidP="003F6D81">
            <w:pPr>
              <w:rPr>
                <w:rFonts w:ascii="Arial" w:hAnsi="Arial" w:cs="Arial"/>
                <w:strike/>
                <w:sz w:val="20"/>
                <w:szCs w:val="20"/>
              </w:rPr>
            </w:pPr>
            <w:r w:rsidRPr="00B33F14">
              <w:rPr>
                <w:rFonts w:ascii="Arial" w:hAnsi="Arial" w:cs="Arial"/>
                <w:b/>
                <w:strike/>
                <w:sz w:val="20"/>
                <w:szCs w:val="20"/>
              </w:rPr>
              <w:t>Jeżeli tak</w:t>
            </w:r>
            <w:r w:rsidRPr="00B33F14">
              <w:rPr>
                <w:rFonts w:ascii="Arial" w:hAnsi="Arial" w:cs="Arial"/>
                <w:strike/>
                <w:sz w:val="20"/>
                <w:szCs w:val="20"/>
              </w:rPr>
              <w:t>, czy wykonawca przedsięwziął środki w celu samooczyszczenia? [] Tak [] Nie</w:t>
            </w:r>
            <w:r w:rsidRPr="00B33F14">
              <w:rPr>
                <w:rFonts w:ascii="Arial" w:hAnsi="Arial" w:cs="Arial"/>
                <w:strike/>
                <w:sz w:val="20"/>
                <w:szCs w:val="20"/>
              </w:rPr>
              <w:br/>
            </w:r>
            <w:r w:rsidRPr="00B33F14">
              <w:rPr>
                <w:rFonts w:ascii="Arial" w:hAnsi="Arial" w:cs="Arial"/>
                <w:b/>
                <w:strike/>
                <w:sz w:val="20"/>
                <w:szCs w:val="20"/>
              </w:rPr>
              <w:t>Jeżeli tak</w:t>
            </w:r>
            <w:r w:rsidRPr="00B33F14">
              <w:rPr>
                <w:rFonts w:ascii="Arial" w:hAnsi="Arial" w:cs="Arial"/>
                <w:strike/>
                <w:sz w:val="20"/>
                <w:szCs w:val="20"/>
              </w:rPr>
              <w:t>, proszę opisać przedsięwzięte środki: [……]</w:t>
            </w:r>
          </w:p>
        </w:tc>
      </w:tr>
      <w:tr w:rsidR="003F6D81" w:rsidRPr="00682DD7" w14:paraId="44FD6421" w14:textId="77777777" w:rsidTr="003F6D81">
        <w:tc>
          <w:tcPr>
            <w:tcW w:w="4644" w:type="dxa"/>
            <w:shd w:val="clear" w:color="auto" w:fill="auto"/>
          </w:tcPr>
          <w:p w14:paraId="272CCA98" w14:textId="77777777" w:rsidR="003F6D81" w:rsidRPr="00682DD7" w:rsidRDefault="003F6D81" w:rsidP="003F6D81">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b w:val="0"/>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b w:val="0"/>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C64E04A"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p>
        </w:tc>
      </w:tr>
    </w:tbl>
    <w:p w14:paraId="47F71988"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F6D81" w:rsidRPr="00682DD7" w14:paraId="659029C8" w14:textId="77777777" w:rsidTr="003F6D81">
        <w:tc>
          <w:tcPr>
            <w:tcW w:w="4644" w:type="dxa"/>
            <w:shd w:val="clear" w:color="auto" w:fill="auto"/>
          </w:tcPr>
          <w:p w14:paraId="6D9B648C" w14:textId="77777777" w:rsidR="003F6D81" w:rsidRPr="006177D1" w:rsidRDefault="003F6D81" w:rsidP="003F6D81">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7D6D4F82" w14:textId="77777777" w:rsidR="003F6D81" w:rsidRPr="006177D1" w:rsidRDefault="003F6D81" w:rsidP="003F6D81">
            <w:pPr>
              <w:rPr>
                <w:rFonts w:ascii="Arial" w:hAnsi="Arial" w:cs="Arial"/>
                <w:b/>
                <w:sz w:val="20"/>
                <w:szCs w:val="20"/>
              </w:rPr>
            </w:pPr>
            <w:r w:rsidRPr="006177D1">
              <w:rPr>
                <w:rFonts w:ascii="Arial" w:hAnsi="Arial" w:cs="Arial"/>
                <w:b/>
                <w:sz w:val="20"/>
                <w:szCs w:val="20"/>
              </w:rPr>
              <w:t>Odpowiedź:</w:t>
            </w:r>
          </w:p>
        </w:tc>
      </w:tr>
      <w:tr w:rsidR="003F6D81" w:rsidRPr="00682DD7" w14:paraId="04B91112" w14:textId="77777777" w:rsidTr="003F6D81">
        <w:tc>
          <w:tcPr>
            <w:tcW w:w="4644" w:type="dxa"/>
            <w:shd w:val="clear" w:color="auto" w:fill="auto"/>
          </w:tcPr>
          <w:p w14:paraId="669FCBB9" w14:textId="77777777" w:rsidR="003F6D81" w:rsidRPr="00682DD7" w:rsidRDefault="003F6D81" w:rsidP="003F6D81">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1B5771E5"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3F6D81" w:rsidRPr="00682DD7" w14:paraId="7D26AA50" w14:textId="77777777" w:rsidTr="003F6D81">
        <w:tc>
          <w:tcPr>
            <w:tcW w:w="4644" w:type="dxa"/>
            <w:shd w:val="clear" w:color="auto" w:fill="auto"/>
          </w:tcPr>
          <w:p w14:paraId="4AD09FD4" w14:textId="77777777" w:rsidR="003F6D81" w:rsidRPr="00682DD7" w:rsidRDefault="003F6D81" w:rsidP="003F6D81">
            <w:pPr>
              <w:rPr>
                <w:rFonts w:ascii="Arial" w:hAnsi="Arial" w:cs="Arial"/>
                <w:sz w:val="20"/>
                <w:szCs w:val="20"/>
              </w:rPr>
            </w:pPr>
            <w:r w:rsidRPr="00682DD7">
              <w:rPr>
                <w:rStyle w:val="NormalBoldChar"/>
                <w:rFonts w:ascii="Arial" w:eastAsia="Calibri" w:hAnsi="Arial" w:cs="Arial"/>
                <w:sz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40905C03" w14:textId="77777777" w:rsidR="003F6D81" w:rsidRPr="00682DD7" w:rsidRDefault="003F6D81" w:rsidP="003F6D8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4F60CD5A" w14:textId="77777777" w:rsidR="00C26510" w:rsidRDefault="00C26510" w:rsidP="00C26510"/>
    <w:p w14:paraId="4FB2CD23" w14:textId="77777777" w:rsidR="003F6D81" w:rsidRPr="00C26510" w:rsidRDefault="003F6D81" w:rsidP="00C26510">
      <w:pPr>
        <w:jc w:val="center"/>
        <w:rPr>
          <w:b/>
        </w:rPr>
      </w:pPr>
      <w:r w:rsidRPr="00C26510">
        <w:rPr>
          <w:rFonts w:ascii="Arial" w:hAnsi="Arial" w:cs="Arial"/>
          <w:b/>
          <w:sz w:val="20"/>
          <w:szCs w:val="20"/>
        </w:rPr>
        <w:t>Część IV: Kryteria kwalifikacji</w:t>
      </w:r>
    </w:p>
    <w:p w14:paraId="19749095" w14:textId="77777777" w:rsidR="00C26510" w:rsidRDefault="00C26510" w:rsidP="003F6D81">
      <w:pPr>
        <w:rPr>
          <w:rFonts w:ascii="Arial" w:hAnsi="Arial" w:cs="Arial"/>
          <w:sz w:val="20"/>
          <w:szCs w:val="20"/>
        </w:rPr>
      </w:pPr>
    </w:p>
    <w:p w14:paraId="27DB67F1" w14:textId="77777777" w:rsidR="003F6D81" w:rsidRPr="00EC3B3D" w:rsidRDefault="003F6D81" w:rsidP="003F6D81">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272F4ACA" w14:textId="77777777" w:rsidR="003F6D81" w:rsidRPr="00EC3B3D" w:rsidRDefault="003F6D81" w:rsidP="003F6D81">
      <w:pPr>
        <w:pStyle w:val="SectionTitle"/>
        <w:rPr>
          <w:rFonts w:ascii="Arial" w:hAnsi="Arial" w:cs="Arial"/>
          <w:b w:val="0"/>
          <w:sz w:val="20"/>
          <w:szCs w:val="20"/>
        </w:rPr>
      </w:pPr>
      <w:r w:rsidRPr="00C26510">
        <w:rPr>
          <w:rFonts w:ascii="Arial" w:hAnsi="Arial" w:cs="Arial"/>
          <w:b w:val="0"/>
          <w:szCs w:val="20"/>
        </w:rPr>
        <w:sym w:font="Symbol" w:char="F061"/>
      </w:r>
      <w:r w:rsidRPr="00EC3B3D">
        <w:rPr>
          <w:rFonts w:ascii="Arial" w:hAnsi="Arial" w:cs="Arial"/>
          <w:b w:val="0"/>
          <w:sz w:val="20"/>
          <w:szCs w:val="20"/>
        </w:rPr>
        <w:t>: Ogólne oświadczenie dotyczące wszystkich kryteriów kwalifikacji</w:t>
      </w:r>
    </w:p>
    <w:p w14:paraId="5C54F0BC" w14:textId="77777777" w:rsidR="003F6D81" w:rsidRPr="0019732B" w:rsidRDefault="003F6D81" w:rsidP="003F6D8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F6D81" w:rsidRPr="00682DD7" w14:paraId="6530DD1A" w14:textId="77777777" w:rsidTr="003F6D81">
        <w:tc>
          <w:tcPr>
            <w:tcW w:w="4606" w:type="dxa"/>
            <w:shd w:val="clear" w:color="auto" w:fill="auto"/>
          </w:tcPr>
          <w:p w14:paraId="41A455D5" w14:textId="77777777" w:rsidR="003F6D81" w:rsidRPr="00B31813" w:rsidRDefault="003F6D81" w:rsidP="003F6D81">
            <w:pPr>
              <w:rPr>
                <w:rFonts w:ascii="Arial" w:hAnsi="Arial" w:cs="Arial"/>
                <w:b/>
                <w:sz w:val="20"/>
                <w:szCs w:val="20"/>
              </w:rPr>
            </w:pPr>
            <w:r w:rsidRPr="00B31813">
              <w:rPr>
                <w:rFonts w:ascii="Arial" w:hAnsi="Arial" w:cs="Arial"/>
                <w:b/>
                <w:sz w:val="20"/>
                <w:szCs w:val="20"/>
              </w:rPr>
              <w:t>Spełnienie wszystkich wymaganych kryteriów kwalifikacji</w:t>
            </w:r>
          </w:p>
        </w:tc>
        <w:tc>
          <w:tcPr>
            <w:tcW w:w="4607" w:type="dxa"/>
            <w:shd w:val="clear" w:color="auto" w:fill="auto"/>
          </w:tcPr>
          <w:p w14:paraId="587D97AE" w14:textId="77777777" w:rsidR="003F6D81" w:rsidRPr="00B31813" w:rsidRDefault="003F6D81" w:rsidP="003F6D81">
            <w:pPr>
              <w:rPr>
                <w:rFonts w:ascii="Arial" w:hAnsi="Arial" w:cs="Arial"/>
                <w:b/>
                <w:sz w:val="20"/>
                <w:szCs w:val="20"/>
              </w:rPr>
            </w:pPr>
            <w:r w:rsidRPr="00B31813">
              <w:rPr>
                <w:rFonts w:ascii="Arial" w:hAnsi="Arial" w:cs="Arial"/>
                <w:b/>
                <w:sz w:val="20"/>
                <w:szCs w:val="20"/>
              </w:rPr>
              <w:t>Odpowiedź</w:t>
            </w:r>
          </w:p>
        </w:tc>
      </w:tr>
      <w:tr w:rsidR="003F6D81" w:rsidRPr="00682DD7" w14:paraId="09E654D6" w14:textId="77777777" w:rsidTr="003F6D81">
        <w:tc>
          <w:tcPr>
            <w:tcW w:w="4606" w:type="dxa"/>
            <w:shd w:val="clear" w:color="auto" w:fill="auto"/>
          </w:tcPr>
          <w:p w14:paraId="1E9F280E" w14:textId="77777777" w:rsidR="003F6D81" w:rsidRPr="00B31813" w:rsidRDefault="003F6D81" w:rsidP="003F6D81">
            <w:pPr>
              <w:rPr>
                <w:rFonts w:ascii="Arial" w:hAnsi="Arial" w:cs="Arial"/>
                <w:sz w:val="20"/>
                <w:szCs w:val="20"/>
              </w:rPr>
            </w:pPr>
            <w:r w:rsidRPr="00B31813">
              <w:rPr>
                <w:rFonts w:ascii="Arial" w:hAnsi="Arial" w:cs="Arial"/>
                <w:sz w:val="20"/>
                <w:szCs w:val="20"/>
              </w:rPr>
              <w:t>Spełnia wymagane kryteria kwalifikacji:</w:t>
            </w:r>
          </w:p>
        </w:tc>
        <w:tc>
          <w:tcPr>
            <w:tcW w:w="4607" w:type="dxa"/>
            <w:shd w:val="clear" w:color="auto" w:fill="auto"/>
          </w:tcPr>
          <w:p w14:paraId="5AD0735B" w14:textId="77777777" w:rsidR="003F6D81" w:rsidRPr="00B31813" w:rsidRDefault="003F6D81" w:rsidP="003F6D81">
            <w:pPr>
              <w:rPr>
                <w:rFonts w:ascii="Arial" w:hAnsi="Arial" w:cs="Arial"/>
                <w:sz w:val="20"/>
                <w:szCs w:val="20"/>
              </w:rPr>
            </w:pPr>
            <w:r w:rsidRPr="00B31813">
              <w:rPr>
                <w:rFonts w:ascii="Arial" w:hAnsi="Arial" w:cs="Arial"/>
                <w:w w:val="0"/>
                <w:sz w:val="20"/>
                <w:szCs w:val="20"/>
              </w:rPr>
              <w:t>[] Tak [] Nie</w:t>
            </w:r>
          </w:p>
        </w:tc>
      </w:tr>
    </w:tbl>
    <w:p w14:paraId="645142FF"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t>A: Kompetencje</w:t>
      </w:r>
    </w:p>
    <w:p w14:paraId="1C8425C1" w14:textId="77777777" w:rsidR="003F6D81" w:rsidRPr="0019732B" w:rsidRDefault="003F6D81" w:rsidP="003F6D8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F6D81" w:rsidRPr="00682DD7" w14:paraId="1800C9CB" w14:textId="77777777" w:rsidTr="003F6D81">
        <w:tc>
          <w:tcPr>
            <w:tcW w:w="4644" w:type="dxa"/>
            <w:shd w:val="clear" w:color="auto" w:fill="auto"/>
          </w:tcPr>
          <w:p w14:paraId="14A90CEC" w14:textId="77777777" w:rsidR="003F6D81" w:rsidRPr="0019732B" w:rsidRDefault="003F6D81" w:rsidP="003F6D81">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346168DE" w14:textId="77777777" w:rsidR="003F6D81" w:rsidRPr="0019732B" w:rsidRDefault="003F6D81" w:rsidP="003F6D81">
            <w:pPr>
              <w:rPr>
                <w:rFonts w:ascii="Arial" w:hAnsi="Arial" w:cs="Arial"/>
                <w:b/>
                <w:sz w:val="20"/>
                <w:szCs w:val="20"/>
              </w:rPr>
            </w:pPr>
            <w:r w:rsidRPr="0019732B">
              <w:rPr>
                <w:rFonts w:ascii="Arial" w:hAnsi="Arial" w:cs="Arial"/>
                <w:b/>
                <w:sz w:val="20"/>
                <w:szCs w:val="20"/>
              </w:rPr>
              <w:t>Odpowiedź</w:t>
            </w:r>
          </w:p>
        </w:tc>
      </w:tr>
      <w:tr w:rsidR="003F6D81" w:rsidRPr="00682DD7" w14:paraId="681E6688" w14:textId="77777777" w:rsidTr="003F6D81">
        <w:tc>
          <w:tcPr>
            <w:tcW w:w="4644" w:type="dxa"/>
            <w:shd w:val="clear" w:color="auto" w:fill="auto"/>
          </w:tcPr>
          <w:p w14:paraId="714A2C9C" w14:textId="77777777" w:rsidR="003F6D81" w:rsidRPr="002077F8" w:rsidRDefault="003F6D81" w:rsidP="003F6D81">
            <w:pPr>
              <w:rPr>
                <w:rFonts w:ascii="Arial" w:hAnsi="Arial" w:cs="Arial"/>
                <w:strike/>
                <w:sz w:val="20"/>
                <w:szCs w:val="20"/>
              </w:rPr>
            </w:pPr>
            <w:r w:rsidRPr="002077F8">
              <w:rPr>
                <w:rFonts w:ascii="Arial" w:hAnsi="Arial" w:cs="Arial"/>
                <w:b/>
                <w:strike/>
                <w:sz w:val="20"/>
                <w:szCs w:val="20"/>
              </w:rPr>
              <w:t>1) Figuruje w odpowiednim rejestrze zawodowym lub handlowym</w:t>
            </w:r>
            <w:r w:rsidRPr="002077F8">
              <w:rPr>
                <w:rFonts w:ascii="Arial" w:hAnsi="Arial" w:cs="Arial"/>
                <w:strike/>
                <w:sz w:val="20"/>
                <w:szCs w:val="20"/>
              </w:rPr>
              <w:t xml:space="preserve"> prowadzonym w państwie członkowskim siedziby wykonawcy</w:t>
            </w:r>
            <w:r w:rsidRPr="002077F8">
              <w:rPr>
                <w:rStyle w:val="Odwoanieprzypisudolnego"/>
                <w:rFonts w:ascii="Arial" w:hAnsi="Arial" w:cs="Arial"/>
                <w:strike/>
                <w:sz w:val="20"/>
                <w:szCs w:val="20"/>
              </w:rPr>
              <w:footnoteReference w:id="32"/>
            </w:r>
            <w:r w:rsidRPr="002077F8">
              <w:rPr>
                <w:rFonts w:ascii="Arial" w:hAnsi="Arial" w:cs="Arial"/>
                <w:strike/>
                <w:sz w:val="20"/>
                <w:szCs w:val="20"/>
              </w:rPr>
              <w:t>:</w:t>
            </w:r>
            <w:r w:rsidRPr="002077F8">
              <w:rPr>
                <w:rFonts w:ascii="Arial" w:hAnsi="Arial" w:cs="Arial"/>
                <w:strike/>
                <w:sz w:val="20"/>
                <w:szCs w:val="20"/>
              </w:rPr>
              <w:br/>
              <w:t>Jeżeli odnośna dokumentacja jest dostępna w formie elektronicznej, proszę wskazać:</w:t>
            </w:r>
          </w:p>
        </w:tc>
        <w:tc>
          <w:tcPr>
            <w:tcW w:w="4645" w:type="dxa"/>
            <w:shd w:val="clear" w:color="auto" w:fill="auto"/>
          </w:tcPr>
          <w:p w14:paraId="459E61E5" w14:textId="77777777" w:rsidR="003F6D81" w:rsidRPr="002077F8" w:rsidRDefault="003F6D81" w:rsidP="003F6D81">
            <w:pPr>
              <w:rPr>
                <w:rFonts w:ascii="Arial" w:hAnsi="Arial" w:cs="Arial"/>
                <w:strike/>
                <w:w w:val="0"/>
                <w:sz w:val="20"/>
                <w:szCs w:val="20"/>
              </w:rPr>
            </w:pPr>
            <w:r w:rsidRPr="002077F8">
              <w:rPr>
                <w:rFonts w:ascii="Arial" w:hAnsi="Arial" w:cs="Arial"/>
                <w:strike/>
                <w:w w:val="0"/>
                <w:sz w:val="20"/>
                <w:szCs w:val="20"/>
              </w:rPr>
              <w:t>[…]</w:t>
            </w:r>
            <w:r w:rsidRPr="002077F8">
              <w:rPr>
                <w:rFonts w:ascii="Arial" w:hAnsi="Arial" w:cs="Arial"/>
                <w:strike/>
                <w:w w:val="0"/>
                <w:sz w:val="20"/>
                <w:szCs w:val="20"/>
              </w:rPr>
              <w:br/>
            </w:r>
            <w:r w:rsidRPr="002077F8">
              <w:rPr>
                <w:rFonts w:ascii="Arial" w:hAnsi="Arial" w:cs="Arial"/>
                <w:strike/>
                <w:w w:val="0"/>
                <w:sz w:val="20"/>
                <w:szCs w:val="20"/>
              </w:rPr>
              <w:br/>
            </w:r>
            <w:r w:rsidRPr="002077F8">
              <w:rPr>
                <w:rFonts w:ascii="Arial" w:hAnsi="Arial" w:cs="Arial"/>
                <w:strike/>
                <w:sz w:val="20"/>
                <w:szCs w:val="20"/>
              </w:rPr>
              <w:t>(adres internetowy, wydający urząd lub organ, dokładne dane referencyjne dokumentacji): [……][……][……]</w:t>
            </w:r>
          </w:p>
        </w:tc>
      </w:tr>
      <w:tr w:rsidR="003F6D81" w:rsidRPr="00682DD7" w14:paraId="7CAD3FC6" w14:textId="77777777" w:rsidTr="003F6D81">
        <w:tc>
          <w:tcPr>
            <w:tcW w:w="4644" w:type="dxa"/>
            <w:shd w:val="clear" w:color="auto" w:fill="auto"/>
          </w:tcPr>
          <w:p w14:paraId="71504F29" w14:textId="77777777" w:rsidR="003F6D81" w:rsidRPr="002077F8" w:rsidRDefault="003F6D81" w:rsidP="003F6D81">
            <w:pPr>
              <w:rPr>
                <w:rFonts w:ascii="Arial" w:hAnsi="Arial" w:cs="Arial"/>
                <w:b/>
                <w:strike/>
                <w:sz w:val="20"/>
                <w:szCs w:val="20"/>
              </w:rPr>
            </w:pPr>
            <w:r w:rsidRPr="002077F8">
              <w:rPr>
                <w:rFonts w:ascii="Arial" w:hAnsi="Arial" w:cs="Arial"/>
                <w:b/>
                <w:strike/>
                <w:sz w:val="20"/>
                <w:szCs w:val="20"/>
              </w:rPr>
              <w:t>2) W odniesieniu do zamówień publicznych na usługi:</w:t>
            </w:r>
            <w:r w:rsidRPr="002077F8">
              <w:rPr>
                <w:rFonts w:ascii="Arial" w:hAnsi="Arial" w:cs="Arial"/>
                <w:b/>
                <w:strike/>
                <w:sz w:val="20"/>
                <w:szCs w:val="20"/>
              </w:rPr>
              <w:br/>
            </w:r>
            <w:r w:rsidRPr="002077F8">
              <w:rPr>
                <w:rFonts w:ascii="Arial" w:hAnsi="Arial" w:cs="Arial"/>
                <w:strike/>
                <w:sz w:val="20"/>
                <w:szCs w:val="20"/>
              </w:rPr>
              <w:t xml:space="preserve">Czy konieczne jest </w:t>
            </w:r>
            <w:r w:rsidRPr="002077F8">
              <w:rPr>
                <w:rFonts w:ascii="Arial" w:hAnsi="Arial" w:cs="Arial"/>
                <w:b/>
                <w:strike/>
                <w:sz w:val="20"/>
                <w:szCs w:val="20"/>
              </w:rPr>
              <w:t>posiadanie</w:t>
            </w:r>
            <w:r w:rsidRPr="002077F8">
              <w:rPr>
                <w:rFonts w:ascii="Arial" w:hAnsi="Arial" w:cs="Arial"/>
                <w:strike/>
                <w:sz w:val="20"/>
                <w:szCs w:val="20"/>
              </w:rPr>
              <w:t xml:space="preserve"> określonego </w:t>
            </w:r>
            <w:r w:rsidRPr="002077F8">
              <w:rPr>
                <w:rFonts w:ascii="Arial" w:hAnsi="Arial" w:cs="Arial"/>
                <w:b/>
                <w:strike/>
                <w:sz w:val="20"/>
                <w:szCs w:val="20"/>
              </w:rPr>
              <w:t>zezwolenia lub bycie członkiem</w:t>
            </w:r>
            <w:r w:rsidRPr="002077F8">
              <w:rPr>
                <w:rFonts w:ascii="Arial" w:hAnsi="Arial" w:cs="Arial"/>
                <w:strike/>
                <w:sz w:val="20"/>
                <w:szCs w:val="20"/>
              </w:rPr>
              <w:t xml:space="preserve"> określonej organizacji, aby mieć możliwość świadczenia usługi, o której mowa, w państwie siedziby wykonawcy? </w:t>
            </w:r>
            <w:r w:rsidRPr="002077F8">
              <w:rPr>
                <w:rFonts w:ascii="Arial" w:hAnsi="Arial" w:cs="Arial"/>
                <w:strike/>
                <w:sz w:val="20"/>
                <w:szCs w:val="20"/>
              </w:rPr>
              <w:br/>
            </w:r>
            <w:r w:rsidRPr="002077F8">
              <w:rPr>
                <w:rFonts w:ascii="Arial" w:hAnsi="Arial" w:cs="Arial"/>
                <w:strike/>
                <w:sz w:val="20"/>
                <w:szCs w:val="20"/>
              </w:rPr>
              <w:br/>
            </w:r>
            <w:r w:rsidRPr="002077F8">
              <w:rPr>
                <w:rFonts w:ascii="Arial" w:hAnsi="Arial" w:cs="Arial"/>
                <w:strike/>
                <w:sz w:val="20"/>
                <w:szCs w:val="20"/>
              </w:rPr>
              <w:lastRenderedPageBreak/>
              <w:t>Jeżeli odnośna dokumentacja jest dostępna w formie elektronicznej, proszę wskazać:</w:t>
            </w:r>
          </w:p>
        </w:tc>
        <w:tc>
          <w:tcPr>
            <w:tcW w:w="4645" w:type="dxa"/>
            <w:shd w:val="clear" w:color="auto" w:fill="auto"/>
          </w:tcPr>
          <w:p w14:paraId="30F9DD58" w14:textId="77777777" w:rsidR="003F6D81" w:rsidRPr="002077F8" w:rsidRDefault="003F6D81" w:rsidP="003F6D81">
            <w:pPr>
              <w:rPr>
                <w:rFonts w:ascii="Arial" w:hAnsi="Arial" w:cs="Arial"/>
                <w:strike/>
                <w:w w:val="0"/>
                <w:sz w:val="20"/>
                <w:szCs w:val="20"/>
              </w:rPr>
            </w:pPr>
            <w:r w:rsidRPr="002077F8">
              <w:rPr>
                <w:rFonts w:ascii="Arial" w:hAnsi="Arial" w:cs="Arial"/>
                <w:strike/>
                <w:w w:val="0"/>
                <w:sz w:val="20"/>
                <w:szCs w:val="20"/>
              </w:rPr>
              <w:lastRenderedPageBreak/>
              <w:br/>
              <w:t>[] Tak [] Nie</w:t>
            </w:r>
            <w:r w:rsidRPr="002077F8">
              <w:rPr>
                <w:rFonts w:ascii="Arial" w:hAnsi="Arial" w:cs="Arial"/>
                <w:strike/>
                <w:w w:val="0"/>
                <w:sz w:val="20"/>
                <w:szCs w:val="20"/>
              </w:rPr>
              <w:br/>
            </w:r>
            <w:r w:rsidRPr="002077F8">
              <w:rPr>
                <w:rFonts w:ascii="Arial" w:hAnsi="Arial" w:cs="Arial"/>
                <w:strike/>
                <w:w w:val="0"/>
                <w:sz w:val="20"/>
                <w:szCs w:val="20"/>
              </w:rPr>
              <w:br/>
              <w:t>Jeżeli tak, proszę określić, o jakie zezwolenie lub status członkowski chodzi, i wskazać, czy wykonawca je posiada: [ …] [] Tak [] Nie</w:t>
            </w:r>
            <w:r w:rsidRPr="002077F8">
              <w:rPr>
                <w:rFonts w:ascii="Arial" w:hAnsi="Arial" w:cs="Arial"/>
                <w:strike/>
                <w:w w:val="0"/>
                <w:sz w:val="20"/>
                <w:szCs w:val="20"/>
              </w:rPr>
              <w:br/>
            </w:r>
            <w:r w:rsidRPr="002077F8">
              <w:rPr>
                <w:rFonts w:ascii="Arial" w:hAnsi="Arial" w:cs="Arial"/>
                <w:strike/>
                <w:w w:val="0"/>
                <w:sz w:val="20"/>
                <w:szCs w:val="20"/>
              </w:rPr>
              <w:br/>
            </w:r>
            <w:r w:rsidRPr="002077F8">
              <w:rPr>
                <w:rFonts w:ascii="Arial" w:hAnsi="Arial" w:cs="Arial"/>
                <w:strike/>
                <w:sz w:val="20"/>
                <w:szCs w:val="20"/>
              </w:rPr>
              <w:t xml:space="preserve">(adres internetowy, wydający urząd lub organ, </w:t>
            </w:r>
            <w:r w:rsidRPr="002077F8">
              <w:rPr>
                <w:rFonts w:ascii="Arial" w:hAnsi="Arial" w:cs="Arial"/>
                <w:strike/>
                <w:sz w:val="20"/>
                <w:szCs w:val="20"/>
              </w:rPr>
              <w:lastRenderedPageBreak/>
              <w:t>dokładne dane referencyjne dokumentacji): [……][……][……]</w:t>
            </w:r>
          </w:p>
        </w:tc>
      </w:tr>
    </w:tbl>
    <w:p w14:paraId="1D7481B9"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19A1542D" w14:textId="77777777" w:rsidR="003F6D81" w:rsidRPr="0019732B" w:rsidRDefault="003F6D81" w:rsidP="003F6D8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F6D81" w:rsidRPr="00682DD7" w14:paraId="14DD4069" w14:textId="77777777" w:rsidTr="003F6D81">
        <w:tc>
          <w:tcPr>
            <w:tcW w:w="4644" w:type="dxa"/>
            <w:shd w:val="clear" w:color="auto" w:fill="auto"/>
          </w:tcPr>
          <w:p w14:paraId="5D26FE24" w14:textId="77777777" w:rsidR="003F6D81" w:rsidRPr="0019732B" w:rsidRDefault="003F6D81" w:rsidP="003F6D81">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3BF082F8" w14:textId="77777777" w:rsidR="003F6D81" w:rsidRPr="0019732B" w:rsidRDefault="003F6D81" w:rsidP="003F6D81">
            <w:pPr>
              <w:rPr>
                <w:rFonts w:ascii="Arial" w:hAnsi="Arial" w:cs="Arial"/>
                <w:b/>
                <w:sz w:val="20"/>
                <w:szCs w:val="20"/>
              </w:rPr>
            </w:pPr>
            <w:r w:rsidRPr="0019732B">
              <w:rPr>
                <w:rFonts w:ascii="Arial" w:hAnsi="Arial" w:cs="Arial"/>
                <w:b/>
                <w:sz w:val="20"/>
                <w:szCs w:val="20"/>
              </w:rPr>
              <w:t>Odpowiedź:</w:t>
            </w:r>
          </w:p>
        </w:tc>
      </w:tr>
      <w:tr w:rsidR="003F6D81" w:rsidRPr="00682DD7" w14:paraId="24FACAFF" w14:textId="77777777" w:rsidTr="003F6D81">
        <w:tc>
          <w:tcPr>
            <w:tcW w:w="4644" w:type="dxa"/>
            <w:shd w:val="clear" w:color="auto" w:fill="auto"/>
          </w:tcPr>
          <w:p w14:paraId="06FCA73B"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1a) Jego („ogólny”) </w:t>
            </w:r>
            <w:r w:rsidRPr="00B31813">
              <w:rPr>
                <w:rFonts w:ascii="Arial" w:hAnsi="Arial" w:cs="Arial"/>
                <w:b/>
                <w:strike/>
                <w:sz w:val="20"/>
                <w:szCs w:val="20"/>
              </w:rPr>
              <w:t>roczny obrót</w:t>
            </w:r>
            <w:r w:rsidRPr="00B31813">
              <w:rPr>
                <w:rFonts w:ascii="Arial" w:hAnsi="Arial" w:cs="Arial"/>
                <w:strike/>
                <w:sz w:val="20"/>
                <w:szCs w:val="20"/>
              </w:rPr>
              <w:t xml:space="preserve"> w ciągu określonej liczby lat obrotowych wymaganej w stosownym ogłoszeniu lub dokumentach zamówienia jest następujący</w:t>
            </w:r>
            <w:r w:rsidRPr="00B31813">
              <w:rPr>
                <w:rFonts w:ascii="Arial" w:hAnsi="Arial" w:cs="Arial"/>
                <w:b/>
                <w:strike/>
                <w:sz w:val="20"/>
                <w:szCs w:val="20"/>
              </w:rPr>
              <w:t>:</w:t>
            </w:r>
            <w:r w:rsidRPr="00B31813">
              <w:rPr>
                <w:rFonts w:ascii="Arial" w:hAnsi="Arial" w:cs="Arial"/>
                <w:b/>
                <w:strike/>
                <w:sz w:val="20"/>
                <w:szCs w:val="20"/>
              </w:rPr>
              <w:br/>
              <w:t>i/lub</w:t>
            </w:r>
            <w:r w:rsidRPr="00B31813">
              <w:rPr>
                <w:rFonts w:ascii="Arial" w:hAnsi="Arial" w:cs="Arial"/>
                <w:strike/>
                <w:sz w:val="20"/>
                <w:szCs w:val="20"/>
              </w:rPr>
              <w:br/>
              <w:t xml:space="preserve">1b) Jego </w:t>
            </w:r>
            <w:r w:rsidRPr="00B31813">
              <w:rPr>
                <w:rFonts w:ascii="Arial" w:hAnsi="Arial" w:cs="Arial"/>
                <w:b/>
                <w:strike/>
                <w:sz w:val="20"/>
                <w:szCs w:val="20"/>
              </w:rPr>
              <w:t>średni</w:t>
            </w:r>
            <w:r w:rsidRPr="00B31813">
              <w:rPr>
                <w:rFonts w:ascii="Arial" w:hAnsi="Arial" w:cs="Arial"/>
                <w:strike/>
                <w:sz w:val="20"/>
                <w:szCs w:val="20"/>
              </w:rPr>
              <w:t xml:space="preserve"> roczny </w:t>
            </w:r>
            <w:r w:rsidRPr="00B31813">
              <w:rPr>
                <w:rFonts w:ascii="Arial" w:hAnsi="Arial" w:cs="Arial"/>
                <w:b/>
                <w:strike/>
                <w:sz w:val="20"/>
                <w:szCs w:val="20"/>
              </w:rPr>
              <w:t>obrót w ciągu określonej liczby lat wymaganej w stosownym ogłoszeniu lub dokumentach zamówienia jest następujący</w:t>
            </w:r>
            <w:r w:rsidRPr="00B31813">
              <w:rPr>
                <w:rStyle w:val="Odwoanieprzypisudolnego"/>
                <w:rFonts w:ascii="Arial" w:hAnsi="Arial" w:cs="Arial"/>
                <w:b/>
                <w:strike/>
                <w:sz w:val="20"/>
                <w:szCs w:val="20"/>
              </w:rPr>
              <w:footnoteReference w:id="33"/>
            </w:r>
            <w:r w:rsidRPr="00B31813">
              <w:rPr>
                <w:rFonts w:ascii="Arial" w:hAnsi="Arial" w:cs="Arial"/>
                <w:b/>
                <w:strike/>
                <w:sz w:val="20"/>
                <w:szCs w:val="20"/>
              </w:rPr>
              <w:t xml:space="preserve"> (</w:t>
            </w:r>
            <w:r w:rsidRPr="00B31813">
              <w:rPr>
                <w:rFonts w:ascii="Arial" w:hAnsi="Arial" w:cs="Arial"/>
                <w:strike/>
                <w:sz w:val="20"/>
                <w:szCs w:val="20"/>
              </w:rPr>
              <w:t>)</w:t>
            </w:r>
            <w:r w:rsidRPr="00B31813">
              <w:rPr>
                <w:rFonts w:ascii="Arial" w:hAnsi="Arial" w:cs="Arial"/>
                <w:b/>
                <w:strike/>
                <w:sz w:val="20"/>
                <w:szCs w:val="20"/>
              </w:rPr>
              <w:t>:</w:t>
            </w:r>
            <w:r w:rsidRPr="00B31813">
              <w:rPr>
                <w:rFonts w:ascii="Arial" w:hAnsi="Arial" w:cs="Arial"/>
                <w:b/>
                <w:strike/>
                <w:sz w:val="20"/>
                <w:szCs w:val="20"/>
              </w:rPr>
              <w:br/>
            </w:r>
            <w:r w:rsidRPr="00B31813">
              <w:rPr>
                <w:rFonts w:ascii="Arial" w:hAnsi="Arial" w:cs="Arial"/>
                <w:strike/>
                <w:sz w:val="20"/>
                <w:szCs w:val="20"/>
              </w:rPr>
              <w:t>Jeżeli odnośna dokumentacja jest dostępna w formie elektronicznej, proszę wskazać:</w:t>
            </w:r>
          </w:p>
        </w:tc>
        <w:tc>
          <w:tcPr>
            <w:tcW w:w="4645" w:type="dxa"/>
            <w:shd w:val="clear" w:color="auto" w:fill="auto"/>
          </w:tcPr>
          <w:p w14:paraId="25A846EC"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rok: [……] obrót: [……] […] waluta</w:t>
            </w:r>
            <w:r w:rsidRPr="00B31813">
              <w:rPr>
                <w:rFonts w:ascii="Arial" w:hAnsi="Arial" w:cs="Arial"/>
                <w:strike/>
                <w:sz w:val="20"/>
                <w:szCs w:val="20"/>
              </w:rPr>
              <w:br/>
              <w:t>rok: [……] obrót: [……] […] waluta</w:t>
            </w:r>
            <w:r w:rsidRPr="00B31813">
              <w:rPr>
                <w:rFonts w:ascii="Arial" w:hAnsi="Arial" w:cs="Arial"/>
                <w:strike/>
                <w:sz w:val="20"/>
                <w:szCs w:val="20"/>
              </w:rPr>
              <w:br/>
              <w:t>rok: [……] obrót: [……] […] waluta</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t>(liczba lat, średni obrót)</w:t>
            </w:r>
            <w:r w:rsidRPr="00B31813">
              <w:rPr>
                <w:rFonts w:ascii="Arial" w:hAnsi="Arial" w:cs="Arial"/>
                <w:b/>
                <w:strike/>
                <w:sz w:val="20"/>
                <w:szCs w:val="20"/>
              </w:rPr>
              <w:t>:</w:t>
            </w:r>
            <w:r w:rsidRPr="00B31813">
              <w:rPr>
                <w:rFonts w:ascii="Arial" w:hAnsi="Arial" w:cs="Arial"/>
                <w:strike/>
                <w:sz w:val="20"/>
                <w:szCs w:val="20"/>
              </w:rPr>
              <w:t xml:space="preserve"> [……], [……] […] waluta</w:t>
            </w:r>
            <w:r w:rsidRPr="00B31813">
              <w:rPr>
                <w:rFonts w:ascii="Arial" w:hAnsi="Arial" w:cs="Arial"/>
                <w:strike/>
                <w:sz w:val="20"/>
                <w:szCs w:val="20"/>
              </w:rPr>
              <w:br/>
            </w:r>
          </w:p>
          <w:p w14:paraId="43B57FF6"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(adres internetowy, wydający urząd lub organ, dokładne dane referencyjne dokumentacji): [……][……][……]</w:t>
            </w:r>
          </w:p>
        </w:tc>
      </w:tr>
      <w:tr w:rsidR="003F6D81" w:rsidRPr="00682DD7" w14:paraId="41B84D79" w14:textId="77777777" w:rsidTr="003F6D81">
        <w:tc>
          <w:tcPr>
            <w:tcW w:w="4644" w:type="dxa"/>
            <w:shd w:val="clear" w:color="auto" w:fill="auto"/>
          </w:tcPr>
          <w:p w14:paraId="444A6F2E"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2a) Jego roczny („specyficzny”) </w:t>
            </w:r>
            <w:r w:rsidRPr="00B31813">
              <w:rPr>
                <w:rFonts w:ascii="Arial" w:hAnsi="Arial" w:cs="Arial"/>
                <w:b/>
                <w:strike/>
                <w:sz w:val="20"/>
                <w:szCs w:val="20"/>
              </w:rPr>
              <w:t>obrót w obszarze działalności gospodarczej objętym zamówieniem</w:t>
            </w:r>
            <w:r w:rsidRPr="00B31813">
              <w:rPr>
                <w:rFonts w:ascii="Arial" w:hAnsi="Arial" w:cs="Arial"/>
                <w:strike/>
                <w:sz w:val="20"/>
                <w:szCs w:val="20"/>
              </w:rPr>
              <w:t xml:space="preserve"> i określonym w stosownym ogłoszeniu lub dokumentach zamówienia w ciągu wymaganej liczby lat obrotowych jest następujący:</w:t>
            </w:r>
            <w:r w:rsidRPr="00B31813">
              <w:rPr>
                <w:rFonts w:ascii="Arial" w:hAnsi="Arial" w:cs="Arial"/>
                <w:strike/>
                <w:sz w:val="20"/>
                <w:szCs w:val="20"/>
              </w:rPr>
              <w:br/>
            </w:r>
            <w:r w:rsidRPr="00B31813">
              <w:rPr>
                <w:rFonts w:ascii="Arial" w:hAnsi="Arial" w:cs="Arial"/>
                <w:b/>
                <w:strike/>
                <w:sz w:val="20"/>
                <w:szCs w:val="20"/>
              </w:rPr>
              <w:t>i/lub</w:t>
            </w:r>
            <w:r w:rsidRPr="00B31813">
              <w:rPr>
                <w:rFonts w:ascii="Arial" w:hAnsi="Arial" w:cs="Arial"/>
                <w:b/>
                <w:strike/>
                <w:sz w:val="20"/>
                <w:szCs w:val="20"/>
              </w:rPr>
              <w:br/>
            </w:r>
            <w:r w:rsidRPr="00B31813">
              <w:rPr>
                <w:rFonts w:ascii="Arial" w:hAnsi="Arial" w:cs="Arial"/>
                <w:strike/>
                <w:sz w:val="20"/>
                <w:szCs w:val="20"/>
              </w:rPr>
              <w:t xml:space="preserve">2b) Jego </w:t>
            </w:r>
            <w:r w:rsidRPr="00B31813">
              <w:rPr>
                <w:rFonts w:ascii="Arial" w:hAnsi="Arial" w:cs="Arial"/>
                <w:b/>
                <w:strike/>
                <w:sz w:val="20"/>
                <w:szCs w:val="20"/>
              </w:rPr>
              <w:t>średni</w:t>
            </w:r>
            <w:r w:rsidRPr="00B31813">
              <w:rPr>
                <w:rFonts w:ascii="Arial" w:hAnsi="Arial" w:cs="Arial"/>
                <w:strike/>
                <w:sz w:val="20"/>
                <w:szCs w:val="20"/>
              </w:rPr>
              <w:t xml:space="preserve"> roczny </w:t>
            </w:r>
            <w:r w:rsidRPr="00B31813">
              <w:rPr>
                <w:rFonts w:ascii="Arial" w:hAnsi="Arial" w:cs="Arial"/>
                <w:b/>
                <w:strike/>
                <w:sz w:val="20"/>
                <w:szCs w:val="20"/>
              </w:rPr>
              <w:t>obrót w przedmiotowym obszarze i w ciągu określonej liczby lat wymaganej w stosownym ogłoszeniu lub dokumentach zamówienia jest następujący</w:t>
            </w:r>
            <w:r w:rsidRPr="00B31813">
              <w:rPr>
                <w:rStyle w:val="Odwoanieprzypisudolnego"/>
                <w:rFonts w:ascii="Arial" w:hAnsi="Arial" w:cs="Arial"/>
                <w:b/>
                <w:strike/>
                <w:sz w:val="20"/>
                <w:szCs w:val="20"/>
              </w:rPr>
              <w:footnoteReference w:id="34"/>
            </w:r>
            <w:r w:rsidRPr="00B31813">
              <w:rPr>
                <w:rFonts w:ascii="Arial" w:hAnsi="Arial" w:cs="Arial"/>
                <w:b/>
                <w:strike/>
                <w:sz w:val="20"/>
                <w:szCs w:val="20"/>
              </w:rPr>
              <w:t>:</w:t>
            </w:r>
            <w:r w:rsidRPr="00B31813">
              <w:rPr>
                <w:rFonts w:ascii="Arial" w:hAnsi="Arial" w:cs="Arial"/>
                <w:b/>
                <w:strike/>
                <w:sz w:val="20"/>
                <w:szCs w:val="20"/>
              </w:rPr>
              <w:br/>
            </w:r>
            <w:r w:rsidRPr="00B31813">
              <w:rPr>
                <w:rFonts w:ascii="Arial" w:hAnsi="Arial" w:cs="Arial"/>
                <w:strike/>
                <w:sz w:val="20"/>
                <w:szCs w:val="20"/>
              </w:rPr>
              <w:t>Jeżeli odnośna dokumentacja jest dostępna w formie elektronicznej, proszę wskazać:</w:t>
            </w:r>
          </w:p>
        </w:tc>
        <w:tc>
          <w:tcPr>
            <w:tcW w:w="4645" w:type="dxa"/>
            <w:shd w:val="clear" w:color="auto" w:fill="auto"/>
          </w:tcPr>
          <w:p w14:paraId="769809AE"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rok: [……] obrót: [……] […] waluta</w:t>
            </w:r>
            <w:r w:rsidRPr="00B31813">
              <w:rPr>
                <w:rFonts w:ascii="Arial" w:hAnsi="Arial" w:cs="Arial"/>
                <w:strike/>
                <w:sz w:val="20"/>
                <w:szCs w:val="20"/>
              </w:rPr>
              <w:br/>
              <w:t>rok: [……] obrót: [……] […] waluta</w:t>
            </w:r>
            <w:r w:rsidRPr="00B31813">
              <w:rPr>
                <w:rFonts w:ascii="Arial" w:hAnsi="Arial" w:cs="Arial"/>
                <w:strike/>
                <w:sz w:val="20"/>
                <w:szCs w:val="20"/>
              </w:rPr>
              <w:br/>
              <w:t>rok: [……] obrót: [……] […] waluta</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t>(liczba lat, średni obrót)</w:t>
            </w:r>
            <w:r w:rsidRPr="00B31813">
              <w:rPr>
                <w:rFonts w:ascii="Arial" w:hAnsi="Arial" w:cs="Arial"/>
                <w:b/>
                <w:strike/>
                <w:sz w:val="20"/>
                <w:szCs w:val="20"/>
              </w:rPr>
              <w:t>:</w:t>
            </w:r>
            <w:r w:rsidRPr="00B31813">
              <w:rPr>
                <w:rFonts w:ascii="Arial" w:hAnsi="Arial" w:cs="Arial"/>
                <w:strike/>
                <w:sz w:val="20"/>
                <w:szCs w:val="20"/>
              </w:rPr>
              <w:t xml:space="preserve"> [……], [……] […] waluta</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t>(adres internetowy, wydający urząd lub organ, dokładne dane referencyjne dokumentacji): [……][……][……]</w:t>
            </w:r>
          </w:p>
        </w:tc>
      </w:tr>
      <w:tr w:rsidR="003F6D81" w:rsidRPr="00682DD7" w14:paraId="07F871F6" w14:textId="77777777" w:rsidTr="003F6D81">
        <w:tc>
          <w:tcPr>
            <w:tcW w:w="4644" w:type="dxa"/>
            <w:shd w:val="clear" w:color="auto" w:fill="auto"/>
          </w:tcPr>
          <w:p w14:paraId="5680FF23"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DC8B5F0"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w:t>
            </w:r>
          </w:p>
        </w:tc>
      </w:tr>
      <w:tr w:rsidR="003F6D81" w:rsidRPr="00682DD7" w14:paraId="5C4C76F4" w14:textId="77777777" w:rsidTr="003F6D81">
        <w:tc>
          <w:tcPr>
            <w:tcW w:w="4644" w:type="dxa"/>
            <w:shd w:val="clear" w:color="auto" w:fill="auto"/>
          </w:tcPr>
          <w:p w14:paraId="61389F91"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4) W odniesieniu do </w:t>
            </w:r>
            <w:r w:rsidRPr="00B31813">
              <w:rPr>
                <w:rFonts w:ascii="Arial" w:hAnsi="Arial" w:cs="Arial"/>
                <w:b/>
                <w:strike/>
                <w:sz w:val="20"/>
                <w:szCs w:val="20"/>
              </w:rPr>
              <w:t>wskaźników finansowych</w:t>
            </w:r>
            <w:r w:rsidRPr="00B31813">
              <w:rPr>
                <w:rStyle w:val="Odwoanieprzypisudolnego"/>
                <w:rFonts w:ascii="Arial" w:hAnsi="Arial" w:cs="Arial"/>
                <w:b/>
                <w:strike/>
                <w:sz w:val="20"/>
                <w:szCs w:val="20"/>
              </w:rPr>
              <w:footnoteReference w:id="35"/>
            </w:r>
            <w:r w:rsidRPr="00B31813">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B31813">
              <w:rPr>
                <w:rFonts w:ascii="Arial" w:hAnsi="Arial" w:cs="Arial"/>
                <w:strike/>
                <w:sz w:val="20"/>
                <w:szCs w:val="20"/>
              </w:rPr>
              <w:br/>
              <w:t>Jeżeli odnośna dokumentacja jest dostępna w formie elektronicznej, proszę wskazać:</w:t>
            </w:r>
          </w:p>
        </w:tc>
        <w:tc>
          <w:tcPr>
            <w:tcW w:w="4645" w:type="dxa"/>
            <w:shd w:val="clear" w:color="auto" w:fill="auto"/>
          </w:tcPr>
          <w:p w14:paraId="544E562A"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(określenie wymaganego wskaźnika – stosunek X do Y</w:t>
            </w:r>
            <w:r w:rsidRPr="00B31813">
              <w:rPr>
                <w:rStyle w:val="Odwoanieprzypisudolnego"/>
                <w:rFonts w:ascii="Arial" w:hAnsi="Arial" w:cs="Arial"/>
                <w:strike/>
                <w:sz w:val="20"/>
                <w:szCs w:val="20"/>
              </w:rPr>
              <w:footnoteReference w:id="36"/>
            </w:r>
            <w:r w:rsidRPr="00B31813">
              <w:rPr>
                <w:rFonts w:ascii="Arial" w:hAnsi="Arial" w:cs="Arial"/>
                <w:strike/>
                <w:sz w:val="20"/>
                <w:szCs w:val="20"/>
              </w:rPr>
              <w:t xml:space="preserve"> – oraz wartość):</w:t>
            </w:r>
            <w:r w:rsidRPr="00B31813">
              <w:rPr>
                <w:rFonts w:ascii="Arial" w:hAnsi="Arial" w:cs="Arial"/>
                <w:strike/>
                <w:sz w:val="20"/>
                <w:szCs w:val="20"/>
              </w:rPr>
              <w:br/>
              <w:t>[……], [……]</w:t>
            </w:r>
            <w:r w:rsidRPr="00B31813">
              <w:rPr>
                <w:rStyle w:val="Odwoanieprzypisudolnego"/>
                <w:rFonts w:ascii="Arial" w:hAnsi="Arial" w:cs="Arial"/>
                <w:strike/>
                <w:sz w:val="20"/>
                <w:szCs w:val="20"/>
              </w:rPr>
              <w:footnoteReference w:id="37"/>
            </w:r>
            <w:r w:rsidRPr="00B31813">
              <w:rPr>
                <w:rFonts w:ascii="Arial" w:hAnsi="Arial" w:cs="Arial"/>
                <w:strike/>
                <w:sz w:val="20"/>
                <w:szCs w:val="20"/>
              </w:rPr>
              <w:br/>
            </w:r>
            <w:r w:rsidRPr="00B31813">
              <w:rPr>
                <w:rFonts w:ascii="Arial" w:hAnsi="Arial" w:cs="Arial"/>
                <w:i/>
                <w:strike/>
                <w:sz w:val="20"/>
                <w:szCs w:val="20"/>
              </w:rPr>
              <w:br/>
            </w:r>
            <w:r w:rsidRPr="00B31813">
              <w:rPr>
                <w:rFonts w:ascii="Arial" w:hAnsi="Arial" w:cs="Arial"/>
                <w:i/>
                <w:strike/>
                <w:sz w:val="20"/>
                <w:szCs w:val="20"/>
              </w:rPr>
              <w:br/>
            </w:r>
            <w:r w:rsidRPr="00B31813">
              <w:rPr>
                <w:rFonts w:ascii="Arial" w:hAnsi="Arial" w:cs="Arial"/>
                <w:strike/>
                <w:sz w:val="20"/>
                <w:szCs w:val="20"/>
              </w:rPr>
              <w:t>(adres internetowy, wydający urząd lub organ, dokładne dane referencyjne dokumentacji): [……][……][……]</w:t>
            </w:r>
          </w:p>
        </w:tc>
      </w:tr>
      <w:tr w:rsidR="003F6D81" w:rsidRPr="00682DD7" w14:paraId="14B0B8F9" w14:textId="77777777" w:rsidTr="003F6D81">
        <w:tc>
          <w:tcPr>
            <w:tcW w:w="4644" w:type="dxa"/>
            <w:shd w:val="clear" w:color="auto" w:fill="auto"/>
          </w:tcPr>
          <w:p w14:paraId="7C7C457B"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5) W ramach </w:t>
            </w:r>
            <w:r w:rsidRPr="00B31813">
              <w:rPr>
                <w:rFonts w:ascii="Arial" w:hAnsi="Arial" w:cs="Arial"/>
                <w:b/>
                <w:strike/>
                <w:sz w:val="20"/>
                <w:szCs w:val="20"/>
              </w:rPr>
              <w:t>ubezpieczenia z tytułu ryzyka zawodowego</w:t>
            </w:r>
            <w:r w:rsidRPr="00B31813">
              <w:rPr>
                <w:rFonts w:ascii="Arial" w:hAnsi="Arial" w:cs="Arial"/>
                <w:strike/>
                <w:sz w:val="20"/>
                <w:szCs w:val="20"/>
              </w:rPr>
              <w:t xml:space="preserve"> wykonawca jest ubezpieczony na następującą kwotę:</w:t>
            </w:r>
            <w:r w:rsidRPr="00B31813">
              <w:rPr>
                <w:rFonts w:ascii="Arial" w:hAnsi="Arial" w:cs="Arial"/>
                <w:strike/>
                <w:sz w:val="20"/>
                <w:szCs w:val="20"/>
              </w:rPr>
              <w:br/>
            </w:r>
            <w:r w:rsidRPr="00B31813">
              <w:rPr>
                <w:rStyle w:val="NormalBoldChar"/>
                <w:rFonts w:ascii="Arial" w:eastAsia="Calibri" w:hAnsi="Arial" w:cs="Arial"/>
                <w:b w:val="0"/>
                <w:strike/>
                <w:sz w:val="20"/>
              </w:rPr>
              <w:t>Jeżeli t</w:t>
            </w:r>
            <w:r w:rsidRPr="00B31813">
              <w:rPr>
                <w:rFonts w:ascii="Arial" w:hAnsi="Arial" w:cs="Arial"/>
                <w:strike/>
                <w:sz w:val="20"/>
                <w:szCs w:val="20"/>
              </w:rPr>
              <w:t>e informacje są dostępne w formie elektronicznej, proszę wskazać:</w:t>
            </w:r>
          </w:p>
        </w:tc>
        <w:tc>
          <w:tcPr>
            <w:tcW w:w="4645" w:type="dxa"/>
            <w:shd w:val="clear" w:color="auto" w:fill="auto"/>
          </w:tcPr>
          <w:p w14:paraId="46826D87"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 waluta</w:t>
            </w:r>
            <w:r w:rsidRPr="00B31813">
              <w:rPr>
                <w:rFonts w:ascii="Arial" w:hAnsi="Arial" w:cs="Arial"/>
                <w:strike/>
                <w:sz w:val="20"/>
                <w:szCs w:val="20"/>
              </w:rPr>
              <w:br/>
            </w:r>
            <w:r w:rsidRPr="00B31813">
              <w:rPr>
                <w:rFonts w:ascii="Arial" w:hAnsi="Arial" w:cs="Arial"/>
                <w:strike/>
                <w:sz w:val="20"/>
                <w:szCs w:val="20"/>
              </w:rPr>
              <w:br/>
              <w:t>(adres internetowy, wydający urząd lub organ, dokładne dane referencyjne dokumentacji): [……][……][……]</w:t>
            </w:r>
          </w:p>
        </w:tc>
      </w:tr>
      <w:tr w:rsidR="003F6D81" w:rsidRPr="00682DD7" w14:paraId="16DD8F07" w14:textId="77777777" w:rsidTr="003F6D81">
        <w:tc>
          <w:tcPr>
            <w:tcW w:w="4644" w:type="dxa"/>
            <w:shd w:val="clear" w:color="auto" w:fill="auto"/>
          </w:tcPr>
          <w:p w14:paraId="5AB4F5A2"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6) W odniesieniu do </w:t>
            </w:r>
            <w:r w:rsidRPr="00B31813">
              <w:rPr>
                <w:rFonts w:ascii="Arial" w:hAnsi="Arial" w:cs="Arial"/>
                <w:b/>
                <w:strike/>
                <w:sz w:val="20"/>
                <w:szCs w:val="20"/>
              </w:rPr>
              <w:t>innych ewentualnych wymogów ekonomicznych lub finansowych</w:t>
            </w:r>
            <w:r w:rsidRPr="00B31813">
              <w:rPr>
                <w:rFonts w:ascii="Arial" w:hAnsi="Arial" w:cs="Arial"/>
                <w:strike/>
                <w:sz w:val="20"/>
                <w:szCs w:val="20"/>
              </w:rPr>
              <w:t xml:space="preserve">, które mogły zostać określone w stosownym </w:t>
            </w:r>
            <w:r w:rsidRPr="00B31813">
              <w:rPr>
                <w:rFonts w:ascii="Arial" w:hAnsi="Arial" w:cs="Arial"/>
                <w:strike/>
                <w:sz w:val="20"/>
                <w:szCs w:val="20"/>
              </w:rPr>
              <w:lastRenderedPageBreak/>
              <w:t>ogłoszeniu lub dokumentach zamówienia, wykonawca oświadcza, że</w:t>
            </w:r>
            <w:r w:rsidRPr="00B31813">
              <w:rPr>
                <w:rFonts w:ascii="Arial" w:hAnsi="Arial" w:cs="Arial"/>
                <w:strike/>
                <w:sz w:val="20"/>
                <w:szCs w:val="20"/>
              </w:rPr>
              <w:br/>
              <w:t xml:space="preserve">Jeżeli odnośna dokumentacja, która </w:t>
            </w:r>
            <w:r w:rsidRPr="00B31813">
              <w:rPr>
                <w:rFonts w:ascii="Arial" w:hAnsi="Arial" w:cs="Arial"/>
                <w:b/>
                <w:strike/>
                <w:sz w:val="20"/>
                <w:szCs w:val="20"/>
              </w:rPr>
              <w:t>mogła</w:t>
            </w:r>
            <w:r w:rsidRPr="00B31813">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14:paraId="6B402523"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lastRenderedPageBreak/>
              <w:t>[……]</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lastRenderedPageBreak/>
              <w:br/>
            </w:r>
            <w:r w:rsidRPr="00B31813">
              <w:rPr>
                <w:rFonts w:ascii="Arial" w:hAnsi="Arial" w:cs="Arial"/>
                <w:strike/>
                <w:sz w:val="20"/>
                <w:szCs w:val="20"/>
              </w:rPr>
              <w:br/>
            </w:r>
            <w:r w:rsidRPr="00B31813">
              <w:rPr>
                <w:rFonts w:ascii="Arial" w:hAnsi="Arial" w:cs="Arial"/>
                <w:strike/>
                <w:sz w:val="20"/>
                <w:szCs w:val="20"/>
              </w:rPr>
              <w:br/>
              <w:t>(adres internetowy, wydający urząd lub organ, dokładne dane referencyjne dokumentacji): [……][……][……]</w:t>
            </w:r>
          </w:p>
        </w:tc>
      </w:tr>
    </w:tbl>
    <w:p w14:paraId="4CC4B4D1"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31599563" w14:textId="77777777" w:rsidR="003F6D81" w:rsidRPr="00C52B99" w:rsidRDefault="003F6D81" w:rsidP="003F6D8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F6D81" w:rsidRPr="00682DD7" w14:paraId="6B25A9A2" w14:textId="77777777" w:rsidTr="003F6D81">
        <w:tc>
          <w:tcPr>
            <w:tcW w:w="4644" w:type="dxa"/>
            <w:shd w:val="clear" w:color="auto" w:fill="auto"/>
          </w:tcPr>
          <w:p w14:paraId="54C4BA2D" w14:textId="77777777" w:rsidR="003F6D81" w:rsidRPr="00C52B99" w:rsidRDefault="003F6D81" w:rsidP="003F6D81">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14:paraId="1A272791" w14:textId="77777777" w:rsidR="003F6D81" w:rsidRPr="00C52B99" w:rsidRDefault="003F6D81" w:rsidP="003F6D81">
            <w:pPr>
              <w:rPr>
                <w:rFonts w:ascii="Arial" w:hAnsi="Arial" w:cs="Arial"/>
                <w:b/>
                <w:sz w:val="20"/>
                <w:szCs w:val="20"/>
              </w:rPr>
            </w:pPr>
            <w:r w:rsidRPr="00C52B99">
              <w:rPr>
                <w:rFonts w:ascii="Arial" w:hAnsi="Arial" w:cs="Arial"/>
                <w:b/>
                <w:sz w:val="20"/>
                <w:szCs w:val="20"/>
              </w:rPr>
              <w:t>Odpowiedź:</w:t>
            </w:r>
          </w:p>
        </w:tc>
      </w:tr>
      <w:tr w:rsidR="003F6D81" w:rsidRPr="00682DD7" w14:paraId="324F5DB7" w14:textId="77777777" w:rsidTr="003F6D81">
        <w:tc>
          <w:tcPr>
            <w:tcW w:w="4644" w:type="dxa"/>
            <w:shd w:val="clear" w:color="auto" w:fill="auto"/>
          </w:tcPr>
          <w:p w14:paraId="1EE9A264"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shd w:val="clear" w:color="auto" w:fill="FFFFFF"/>
              </w:rPr>
              <w:t xml:space="preserve">1a) Jedynie w odniesieniu do </w:t>
            </w:r>
            <w:r w:rsidRPr="00B31813">
              <w:rPr>
                <w:rFonts w:ascii="Arial" w:hAnsi="Arial" w:cs="Arial"/>
                <w:b/>
                <w:strike/>
                <w:sz w:val="20"/>
                <w:szCs w:val="20"/>
                <w:shd w:val="clear" w:color="auto" w:fill="FFFFFF"/>
              </w:rPr>
              <w:t>zamówień publicznych na roboty budowlane</w:t>
            </w:r>
            <w:r w:rsidRPr="00B31813">
              <w:rPr>
                <w:rFonts w:ascii="Arial" w:hAnsi="Arial" w:cs="Arial"/>
                <w:strike/>
                <w:sz w:val="20"/>
                <w:szCs w:val="20"/>
                <w:shd w:val="clear" w:color="auto" w:fill="FFFFFF"/>
              </w:rPr>
              <w:t>:</w:t>
            </w:r>
            <w:r w:rsidRPr="00B31813">
              <w:rPr>
                <w:rFonts w:ascii="Arial" w:hAnsi="Arial" w:cs="Arial"/>
                <w:strike/>
                <w:sz w:val="20"/>
                <w:szCs w:val="20"/>
                <w:shd w:val="clear" w:color="auto" w:fill="BFBFBF"/>
              </w:rPr>
              <w:br/>
            </w:r>
            <w:r w:rsidRPr="00B31813">
              <w:rPr>
                <w:rFonts w:ascii="Arial" w:hAnsi="Arial" w:cs="Arial"/>
                <w:strike/>
                <w:sz w:val="20"/>
                <w:szCs w:val="20"/>
              </w:rPr>
              <w:t>W okresie odniesienia</w:t>
            </w:r>
            <w:r w:rsidRPr="00B31813">
              <w:rPr>
                <w:rStyle w:val="Odwoanieprzypisudolnego"/>
                <w:rFonts w:ascii="Arial" w:hAnsi="Arial" w:cs="Arial"/>
                <w:strike/>
                <w:sz w:val="20"/>
                <w:szCs w:val="20"/>
              </w:rPr>
              <w:footnoteReference w:id="38"/>
            </w:r>
            <w:r w:rsidRPr="00B31813">
              <w:rPr>
                <w:rFonts w:ascii="Arial" w:hAnsi="Arial" w:cs="Arial"/>
                <w:strike/>
                <w:sz w:val="20"/>
                <w:szCs w:val="20"/>
              </w:rPr>
              <w:t xml:space="preserve"> wykonawca </w:t>
            </w:r>
            <w:r w:rsidRPr="00B31813">
              <w:rPr>
                <w:rFonts w:ascii="Arial" w:hAnsi="Arial" w:cs="Arial"/>
                <w:b/>
                <w:strike/>
                <w:sz w:val="20"/>
                <w:szCs w:val="20"/>
              </w:rPr>
              <w:t>wykonał następujące roboty budowlane określonego rodzaju</w:t>
            </w:r>
            <w:r w:rsidRPr="00B31813">
              <w:rPr>
                <w:rFonts w:ascii="Arial" w:hAnsi="Arial" w:cs="Arial"/>
                <w:strike/>
                <w:sz w:val="20"/>
                <w:szCs w:val="20"/>
              </w:rPr>
              <w:t xml:space="preserve">: </w:t>
            </w:r>
            <w:r w:rsidRPr="00B31813">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4079798"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Liczba lat (okres ten został wskazany w stosownym ogłoszeniu lub dokumentach zamówienia): […]</w:t>
            </w:r>
            <w:r w:rsidRPr="00B31813">
              <w:rPr>
                <w:rFonts w:ascii="Arial" w:hAnsi="Arial" w:cs="Arial"/>
                <w:strike/>
                <w:sz w:val="20"/>
                <w:szCs w:val="20"/>
              </w:rPr>
              <w:br/>
              <w:t>Roboty budowlane: [……]</w:t>
            </w:r>
            <w:r w:rsidRPr="00B31813">
              <w:rPr>
                <w:rFonts w:ascii="Arial" w:hAnsi="Arial" w:cs="Arial"/>
                <w:strike/>
                <w:sz w:val="20"/>
                <w:szCs w:val="20"/>
              </w:rPr>
              <w:br/>
            </w:r>
            <w:r w:rsidRPr="00B31813">
              <w:rPr>
                <w:rFonts w:ascii="Arial" w:hAnsi="Arial" w:cs="Arial"/>
                <w:strike/>
                <w:sz w:val="20"/>
                <w:szCs w:val="20"/>
              </w:rPr>
              <w:br/>
              <w:t>(adres internetowy, wydający urząd lub organ, dokładne dane referencyjne dokumentacji): [……][……][……]</w:t>
            </w:r>
          </w:p>
        </w:tc>
      </w:tr>
      <w:tr w:rsidR="003F6D81" w:rsidRPr="00682DD7" w14:paraId="34827F0B" w14:textId="77777777" w:rsidTr="003F6D81">
        <w:tc>
          <w:tcPr>
            <w:tcW w:w="4644" w:type="dxa"/>
            <w:shd w:val="clear" w:color="auto" w:fill="auto"/>
          </w:tcPr>
          <w:p w14:paraId="29CAF180" w14:textId="77777777" w:rsidR="003F6D81" w:rsidRPr="00B31813" w:rsidRDefault="003F6D81" w:rsidP="003F6D81">
            <w:pPr>
              <w:rPr>
                <w:rFonts w:ascii="Arial" w:hAnsi="Arial" w:cs="Arial"/>
                <w:strike/>
                <w:sz w:val="20"/>
                <w:szCs w:val="20"/>
                <w:shd w:val="clear" w:color="auto" w:fill="BFBFBF"/>
              </w:rPr>
            </w:pPr>
            <w:r w:rsidRPr="00B31813">
              <w:rPr>
                <w:rFonts w:ascii="Arial" w:hAnsi="Arial" w:cs="Arial"/>
                <w:strike/>
                <w:sz w:val="20"/>
                <w:szCs w:val="20"/>
                <w:shd w:val="clear" w:color="auto" w:fill="FFFFFF"/>
              </w:rPr>
              <w:t xml:space="preserve">1b) Jedynie w odniesieniu do </w:t>
            </w:r>
            <w:r w:rsidRPr="00B31813">
              <w:rPr>
                <w:rFonts w:ascii="Arial" w:hAnsi="Arial" w:cs="Arial"/>
                <w:b/>
                <w:strike/>
                <w:sz w:val="20"/>
                <w:szCs w:val="20"/>
                <w:shd w:val="clear" w:color="auto" w:fill="FFFFFF"/>
              </w:rPr>
              <w:t>zamówień publicznych na dostawy i zamówień publicznych na usługi</w:t>
            </w:r>
            <w:r w:rsidRPr="00B31813">
              <w:rPr>
                <w:rFonts w:ascii="Arial" w:hAnsi="Arial" w:cs="Arial"/>
                <w:strike/>
                <w:sz w:val="20"/>
                <w:szCs w:val="20"/>
                <w:shd w:val="clear" w:color="auto" w:fill="FFFFFF"/>
              </w:rPr>
              <w:t>:</w:t>
            </w:r>
            <w:r w:rsidRPr="00B31813">
              <w:rPr>
                <w:rFonts w:ascii="Arial" w:hAnsi="Arial" w:cs="Arial"/>
                <w:strike/>
                <w:sz w:val="20"/>
                <w:szCs w:val="20"/>
                <w:shd w:val="clear" w:color="auto" w:fill="BFBFBF"/>
              </w:rPr>
              <w:br/>
            </w:r>
            <w:r w:rsidRPr="00B31813">
              <w:rPr>
                <w:rFonts w:ascii="Arial" w:hAnsi="Arial" w:cs="Arial"/>
                <w:strike/>
                <w:sz w:val="20"/>
                <w:szCs w:val="20"/>
              </w:rPr>
              <w:t>W okresie odniesienia</w:t>
            </w:r>
            <w:r w:rsidRPr="00B31813">
              <w:rPr>
                <w:rStyle w:val="Odwoanieprzypisudolnego"/>
                <w:rFonts w:ascii="Arial" w:hAnsi="Arial" w:cs="Arial"/>
                <w:strike/>
                <w:sz w:val="20"/>
                <w:szCs w:val="20"/>
              </w:rPr>
              <w:footnoteReference w:id="39"/>
            </w:r>
            <w:r w:rsidRPr="00B31813">
              <w:rPr>
                <w:rFonts w:ascii="Arial" w:hAnsi="Arial" w:cs="Arial"/>
                <w:strike/>
                <w:sz w:val="20"/>
                <w:szCs w:val="20"/>
              </w:rPr>
              <w:t xml:space="preserve"> wykonawca </w:t>
            </w:r>
            <w:r w:rsidRPr="00B31813">
              <w:rPr>
                <w:rFonts w:ascii="Arial" w:hAnsi="Arial" w:cs="Arial"/>
                <w:b/>
                <w:strike/>
                <w:sz w:val="20"/>
                <w:szCs w:val="20"/>
              </w:rPr>
              <w:t>zrealizował następujące główne dostawy określonego rodzaju lub wyświadczył następujące główne usługi określonego rodzaju</w:t>
            </w:r>
            <w:r w:rsidRPr="00B31813">
              <w:rPr>
                <w:rFonts w:ascii="Arial" w:hAnsi="Arial" w:cs="Arial"/>
                <w:strike/>
                <w:sz w:val="20"/>
                <w:szCs w:val="20"/>
              </w:rPr>
              <w:t>:</w:t>
            </w:r>
            <w:r w:rsidRPr="00B31813">
              <w:rPr>
                <w:rFonts w:ascii="Arial" w:hAnsi="Arial" w:cs="Arial"/>
                <w:b/>
                <w:strike/>
                <w:sz w:val="20"/>
                <w:szCs w:val="20"/>
              </w:rPr>
              <w:t xml:space="preserve"> </w:t>
            </w:r>
            <w:r w:rsidRPr="00B31813">
              <w:rPr>
                <w:rFonts w:ascii="Arial" w:hAnsi="Arial" w:cs="Arial"/>
                <w:strike/>
                <w:sz w:val="20"/>
                <w:szCs w:val="20"/>
              </w:rPr>
              <w:t>Przy sporządzaniu wykazu proszę podać kwoty, daty i odbiorców, zarówno publicznych, jak i prywatnych</w:t>
            </w:r>
            <w:r w:rsidRPr="00B31813">
              <w:rPr>
                <w:rStyle w:val="Odwoanieprzypisudolnego"/>
                <w:rFonts w:ascii="Arial" w:hAnsi="Arial" w:cs="Arial"/>
                <w:strike/>
                <w:sz w:val="20"/>
                <w:szCs w:val="20"/>
              </w:rPr>
              <w:footnoteReference w:id="40"/>
            </w:r>
            <w:r w:rsidRPr="00B31813">
              <w:rPr>
                <w:rFonts w:ascii="Arial" w:hAnsi="Arial" w:cs="Arial"/>
                <w:strike/>
                <w:sz w:val="20"/>
                <w:szCs w:val="20"/>
              </w:rPr>
              <w:t>:</w:t>
            </w:r>
          </w:p>
        </w:tc>
        <w:tc>
          <w:tcPr>
            <w:tcW w:w="4645" w:type="dxa"/>
            <w:shd w:val="clear" w:color="auto" w:fill="auto"/>
          </w:tcPr>
          <w:p w14:paraId="699F81EE"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F6D81" w:rsidRPr="00B31813" w14:paraId="307169C8" w14:textId="77777777" w:rsidTr="003F6D81">
              <w:tc>
                <w:tcPr>
                  <w:tcW w:w="1336" w:type="dxa"/>
                  <w:shd w:val="clear" w:color="auto" w:fill="auto"/>
                </w:tcPr>
                <w:p w14:paraId="27487DC6"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Opis</w:t>
                  </w:r>
                </w:p>
              </w:tc>
              <w:tc>
                <w:tcPr>
                  <w:tcW w:w="936" w:type="dxa"/>
                  <w:shd w:val="clear" w:color="auto" w:fill="auto"/>
                </w:tcPr>
                <w:p w14:paraId="230DE781"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Kwoty</w:t>
                  </w:r>
                </w:p>
              </w:tc>
              <w:tc>
                <w:tcPr>
                  <w:tcW w:w="724" w:type="dxa"/>
                  <w:shd w:val="clear" w:color="auto" w:fill="auto"/>
                </w:tcPr>
                <w:p w14:paraId="6776F9C8"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Daty</w:t>
                  </w:r>
                </w:p>
              </w:tc>
              <w:tc>
                <w:tcPr>
                  <w:tcW w:w="1149" w:type="dxa"/>
                  <w:shd w:val="clear" w:color="auto" w:fill="auto"/>
                </w:tcPr>
                <w:p w14:paraId="5A595727"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Odbiorcy</w:t>
                  </w:r>
                </w:p>
              </w:tc>
            </w:tr>
            <w:tr w:rsidR="003F6D81" w:rsidRPr="00B31813" w14:paraId="5D8E13EE" w14:textId="77777777" w:rsidTr="003F6D81">
              <w:tc>
                <w:tcPr>
                  <w:tcW w:w="1336" w:type="dxa"/>
                  <w:shd w:val="clear" w:color="auto" w:fill="auto"/>
                </w:tcPr>
                <w:p w14:paraId="09F3E5BE" w14:textId="77777777" w:rsidR="003F6D81" w:rsidRPr="00B31813" w:rsidRDefault="003F6D81" w:rsidP="003F6D81">
                  <w:pPr>
                    <w:rPr>
                      <w:rFonts w:ascii="Arial" w:hAnsi="Arial" w:cs="Arial"/>
                      <w:strike/>
                      <w:sz w:val="20"/>
                      <w:szCs w:val="20"/>
                    </w:rPr>
                  </w:pPr>
                </w:p>
              </w:tc>
              <w:tc>
                <w:tcPr>
                  <w:tcW w:w="936" w:type="dxa"/>
                  <w:shd w:val="clear" w:color="auto" w:fill="auto"/>
                </w:tcPr>
                <w:p w14:paraId="6CC15375" w14:textId="77777777" w:rsidR="003F6D81" w:rsidRPr="00B31813" w:rsidRDefault="003F6D81" w:rsidP="003F6D81">
                  <w:pPr>
                    <w:rPr>
                      <w:rFonts w:ascii="Arial" w:hAnsi="Arial" w:cs="Arial"/>
                      <w:strike/>
                      <w:sz w:val="20"/>
                      <w:szCs w:val="20"/>
                    </w:rPr>
                  </w:pPr>
                </w:p>
              </w:tc>
              <w:tc>
                <w:tcPr>
                  <w:tcW w:w="724" w:type="dxa"/>
                  <w:shd w:val="clear" w:color="auto" w:fill="auto"/>
                </w:tcPr>
                <w:p w14:paraId="4FAB9A80" w14:textId="77777777" w:rsidR="003F6D81" w:rsidRPr="00B31813" w:rsidRDefault="003F6D81" w:rsidP="003F6D81">
                  <w:pPr>
                    <w:rPr>
                      <w:rFonts w:ascii="Arial" w:hAnsi="Arial" w:cs="Arial"/>
                      <w:strike/>
                      <w:sz w:val="20"/>
                      <w:szCs w:val="20"/>
                    </w:rPr>
                  </w:pPr>
                </w:p>
              </w:tc>
              <w:tc>
                <w:tcPr>
                  <w:tcW w:w="1149" w:type="dxa"/>
                  <w:shd w:val="clear" w:color="auto" w:fill="auto"/>
                </w:tcPr>
                <w:p w14:paraId="05530907" w14:textId="77777777" w:rsidR="003F6D81" w:rsidRPr="00B31813" w:rsidRDefault="003F6D81" w:rsidP="003F6D81">
                  <w:pPr>
                    <w:rPr>
                      <w:rFonts w:ascii="Arial" w:hAnsi="Arial" w:cs="Arial"/>
                      <w:strike/>
                      <w:sz w:val="20"/>
                      <w:szCs w:val="20"/>
                    </w:rPr>
                  </w:pPr>
                </w:p>
              </w:tc>
            </w:tr>
          </w:tbl>
          <w:p w14:paraId="2E9F68C1" w14:textId="77777777" w:rsidR="003F6D81" w:rsidRPr="00B31813" w:rsidRDefault="003F6D81" w:rsidP="003F6D81">
            <w:pPr>
              <w:rPr>
                <w:rFonts w:ascii="Arial" w:hAnsi="Arial" w:cs="Arial"/>
                <w:strike/>
                <w:sz w:val="20"/>
                <w:szCs w:val="20"/>
              </w:rPr>
            </w:pPr>
          </w:p>
        </w:tc>
      </w:tr>
      <w:tr w:rsidR="003F6D81" w:rsidRPr="00682DD7" w14:paraId="3B6A4904" w14:textId="77777777" w:rsidTr="003F6D81">
        <w:tc>
          <w:tcPr>
            <w:tcW w:w="4644" w:type="dxa"/>
            <w:shd w:val="clear" w:color="auto" w:fill="auto"/>
          </w:tcPr>
          <w:p w14:paraId="0D50950D" w14:textId="77777777" w:rsidR="003F6D81" w:rsidRPr="00B31813" w:rsidRDefault="003F6D81" w:rsidP="003F6D81">
            <w:pPr>
              <w:rPr>
                <w:rFonts w:ascii="Arial" w:hAnsi="Arial" w:cs="Arial"/>
                <w:strike/>
                <w:sz w:val="20"/>
                <w:szCs w:val="20"/>
                <w:shd w:val="clear" w:color="auto" w:fill="BFBFBF"/>
              </w:rPr>
            </w:pPr>
            <w:r w:rsidRPr="00B31813">
              <w:rPr>
                <w:rFonts w:ascii="Arial" w:hAnsi="Arial" w:cs="Arial"/>
                <w:strike/>
                <w:sz w:val="20"/>
                <w:szCs w:val="20"/>
              </w:rPr>
              <w:t xml:space="preserve">2) Może skorzystać z usług następujących </w:t>
            </w:r>
            <w:r w:rsidRPr="00B31813">
              <w:rPr>
                <w:rFonts w:ascii="Arial" w:hAnsi="Arial" w:cs="Arial"/>
                <w:b/>
                <w:strike/>
                <w:sz w:val="20"/>
                <w:szCs w:val="20"/>
              </w:rPr>
              <w:t>pracowników technicznych lub służb technicznych</w:t>
            </w:r>
            <w:r w:rsidRPr="00B31813">
              <w:rPr>
                <w:rStyle w:val="Odwoanieprzypisudolnego"/>
                <w:rFonts w:ascii="Arial" w:hAnsi="Arial" w:cs="Arial"/>
                <w:b/>
                <w:strike/>
                <w:sz w:val="20"/>
                <w:szCs w:val="20"/>
              </w:rPr>
              <w:footnoteReference w:id="41"/>
            </w:r>
            <w:r w:rsidRPr="00B31813">
              <w:rPr>
                <w:rFonts w:ascii="Arial" w:hAnsi="Arial" w:cs="Arial"/>
                <w:strike/>
                <w:sz w:val="20"/>
                <w:szCs w:val="20"/>
              </w:rPr>
              <w:t>, w szczególności tych odpowiedzialnych za kontrolę jakości:</w:t>
            </w:r>
            <w:r w:rsidRPr="00B31813">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772D535"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t>[……]</w:t>
            </w:r>
          </w:p>
        </w:tc>
      </w:tr>
      <w:tr w:rsidR="003F6D81" w:rsidRPr="00682DD7" w14:paraId="628BC669" w14:textId="77777777" w:rsidTr="003F6D81">
        <w:tc>
          <w:tcPr>
            <w:tcW w:w="4644" w:type="dxa"/>
            <w:shd w:val="clear" w:color="auto" w:fill="auto"/>
          </w:tcPr>
          <w:p w14:paraId="777FF478"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3) Korzysta z następujących </w:t>
            </w:r>
            <w:r w:rsidRPr="00B31813">
              <w:rPr>
                <w:rFonts w:ascii="Arial" w:hAnsi="Arial" w:cs="Arial"/>
                <w:b/>
                <w:strike/>
                <w:sz w:val="20"/>
                <w:szCs w:val="20"/>
              </w:rPr>
              <w:t>urządzeń technicznych oraz środków w celu zapewnienia jakości</w:t>
            </w:r>
            <w:r w:rsidRPr="00B31813">
              <w:rPr>
                <w:rFonts w:ascii="Arial" w:hAnsi="Arial" w:cs="Arial"/>
                <w:strike/>
                <w:sz w:val="20"/>
                <w:szCs w:val="20"/>
              </w:rPr>
              <w:t xml:space="preserve">, a jego </w:t>
            </w:r>
            <w:r w:rsidRPr="00B31813">
              <w:rPr>
                <w:rFonts w:ascii="Arial" w:hAnsi="Arial" w:cs="Arial"/>
                <w:b/>
                <w:strike/>
                <w:sz w:val="20"/>
                <w:szCs w:val="20"/>
              </w:rPr>
              <w:t>zaplecze naukowo-badawcze</w:t>
            </w:r>
            <w:r w:rsidRPr="00B31813">
              <w:rPr>
                <w:rFonts w:ascii="Arial" w:hAnsi="Arial" w:cs="Arial"/>
                <w:strike/>
                <w:sz w:val="20"/>
                <w:szCs w:val="20"/>
              </w:rPr>
              <w:t xml:space="preserve"> jest następujące: </w:t>
            </w:r>
          </w:p>
        </w:tc>
        <w:tc>
          <w:tcPr>
            <w:tcW w:w="4645" w:type="dxa"/>
            <w:shd w:val="clear" w:color="auto" w:fill="auto"/>
          </w:tcPr>
          <w:p w14:paraId="02D28D85"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w:t>
            </w:r>
          </w:p>
        </w:tc>
      </w:tr>
      <w:tr w:rsidR="003F6D81" w:rsidRPr="00682DD7" w14:paraId="61855AB5" w14:textId="77777777" w:rsidTr="003F6D81">
        <w:tc>
          <w:tcPr>
            <w:tcW w:w="4644" w:type="dxa"/>
            <w:shd w:val="clear" w:color="auto" w:fill="auto"/>
          </w:tcPr>
          <w:p w14:paraId="27479299"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4) Podczas realizacji zamówienia będzie mógł stosować następujące systemy </w:t>
            </w:r>
            <w:r w:rsidRPr="00B31813">
              <w:rPr>
                <w:rFonts w:ascii="Arial" w:hAnsi="Arial" w:cs="Arial"/>
                <w:b/>
                <w:strike/>
                <w:sz w:val="20"/>
                <w:szCs w:val="20"/>
              </w:rPr>
              <w:t>zarządzania łańcuchem dostaw</w:t>
            </w:r>
            <w:r w:rsidRPr="00B31813">
              <w:rPr>
                <w:rFonts w:ascii="Arial" w:hAnsi="Arial" w:cs="Arial"/>
                <w:strike/>
                <w:sz w:val="20"/>
                <w:szCs w:val="20"/>
              </w:rPr>
              <w:t xml:space="preserve"> i śledzenia łańcucha dostaw:</w:t>
            </w:r>
          </w:p>
        </w:tc>
        <w:tc>
          <w:tcPr>
            <w:tcW w:w="4645" w:type="dxa"/>
            <w:shd w:val="clear" w:color="auto" w:fill="auto"/>
          </w:tcPr>
          <w:p w14:paraId="7FCFCA00"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w:t>
            </w:r>
          </w:p>
        </w:tc>
      </w:tr>
      <w:tr w:rsidR="003F6D81" w:rsidRPr="00682DD7" w14:paraId="77D3DC3A" w14:textId="77777777" w:rsidTr="003F6D81">
        <w:tc>
          <w:tcPr>
            <w:tcW w:w="4644" w:type="dxa"/>
            <w:shd w:val="clear" w:color="auto" w:fill="auto"/>
          </w:tcPr>
          <w:p w14:paraId="53F5C392"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shd w:val="clear" w:color="auto" w:fill="FFFFFF"/>
              </w:rPr>
              <w:t>5)</w:t>
            </w:r>
            <w:r w:rsidRPr="00B31813">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B31813">
              <w:rPr>
                <w:rFonts w:ascii="Arial" w:hAnsi="Arial" w:cs="Arial"/>
                <w:b/>
                <w:strike/>
                <w:sz w:val="20"/>
                <w:szCs w:val="20"/>
                <w:shd w:val="clear" w:color="auto" w:fill="BFBFBF"/>
              </w:rPr>
              <w:br/>
            </w:r>
            <w:r w:rsidRPr="00B31813">
              <w:rPr>
                <w:rFonts w:ascii="Arial" w:hAnsi="Arial" w:cs="Arial"/>
                <w:strike/>
                <w:sz w:val="20"/>
                <w:szCs w:val="20"/>
              </w:rPr>
              <w:lastRenderedPageBreak/>
              <w:t xml:space="preserve">Czy wykonawca </w:t>
            </w:r>
            <w:r w:rsidRPr="00B31813">
              <w:rPr>
                <w:rFonts w:ascii="Arial" w:hAnsi="Arial" w:cs="Arial"/>
                <w:b/>
                <w:strike/>
                <w:sz w:val="20"/>
                <w:szCs w:val="20"/>
              </w:rPr>
              <w:t>zezwoli</w:t>
            </w:r>
            <w:r w:rsidRPr="00B31813">
              <w:rPr>
                <w:rFonts w:ascii="Arial" w:hAnsi="Arial" w:cs="Arial"/>
                <w:strike/>
                <w:sz w:val="20"/>
                <w:szCs w:val="20"/>
              </w:rPr>
              <w:t xml:space="preserve"> na przeprowadzenie </w:t>
            </w:r>
            <w:r w:rsidRPr="00B31813">
              <w:rPr>
                <w:rFonts w:ascii="Arial" w:hAnsi="Arial" w:cs="Arial"/>
                <w:b/>
                <w:strike/>
                <w:sz w:val="20"/>
                <w:szCs w:val="20"/>
              </w:rPr>
              <w:t>kontroli</w:t>
            </w:r>
            <w:r w:rsidRPr="00B31813">
              <w:rPr>
                <w:rStyle w:val="Odwoanieprzypisudolnego"/>
                <w:rFonts w:ascii="Arial" w:hAnsi="Arial" w:cs="Arial"/>
                <w:b/>
                <w:strike/>
                <w:sz w:val="20"/>
                <w:szCs w:val="20"/>
              </w:rPr>
              <w:footnoteReference w:id="42"/>
            </w:r>
            <w:r w:rsidRPr="00B31813">
              <w:rPr>
                <w:rFonts w:ascii="Arial" w:hAnsi="Arial" w:cs="Arial"/>
                <w:strike/>
                <w:sz w:val="20"/>
                <w:szCs w:val="20"/>
              </w:rPr>
              <w:t xml:space="preserve"> swoich </w:t>
            </w:r>
            <w:r w:rsidRPr="00B31813">
              <w:rPr>
                <w:rFonts w:ascii="Arial" w:hAnsi="Arial" w:cs="Arial"/>
                <w:b/>
                <w:strike/>
                <w:sz w:val="20"/>
                <w:szCs w:val="20"/>
              </w:rPr>
              <w:t>zdolności produkcyjnych</w:t>
            </w:r>
            <w:r w:rsidRPr="00B31813">
              <w:rPr>
                <w:rFonts w:ascii="Arial" w:hAnsi="Arial" w:cs="Arial"/>
                <w:strike/>
                <w:sz w:val="20"/>
                <w:szCs w:val="20"/>
              </w:rPr>
              <w:t xml:space="preserve"> lub </w:t>
            </w:r>
            <w:r w:rsidRPr="00B31813">
              <w:rPr>
                <w:rFonts w:ascii="Arial" w:hAnsi="Arial" w:cs="Arial"/>
                <w:b/>
                <w:strike/>
                <w:sz w:val="20"/>
                <w:szCs w:val="20"/>
              </w:rPr>
              <w:t>zdolności technicznych</w:t>
            </w:r>
            <w:r w:rsidRPr="00B31813">
              <w:rPr>
                <w:rFonts w:ascii="Arial" w:hAnsi="Arial" w:cs="Arial"/>
                <w:strike/>
                <w:sz w:val="20"/>
                <w:szCs w:val="20"/>
              </w:rPr>
              <w:t xml:space="preserve">, a w razie konieczności także dostępnych mu </w:t>
            </w:r>
            <w:r w:rsidRPr="00B31813">
              <w:rPr>
                <w:rFonts w:ascii="Arial" w:hAnsi="Arial" w:cs="Arial"/>
                <w:b/>
                <w:strike/>
                <w:sz w:val="20"/>
                <w:szCs w:val="20"/>
              </w:rPr>
              <w:t>środków naukowych i badawczych</w:t>
            </w:r>
            <w:r w:rsidRPr="00B31813">
              <w:rPr>
                <w:rFonts w:ascii="Arial" w:hAnsi="Arial" w:cs="Arial"/>
                <w:strike/>
                <w:sz w:val="20"/>
                <w:szCs w:val="20"/>
              </w:rPr>
              <w:t xml:space="preserve">, jak również </w:t>
            </w:r>
            <w:r w:rsidRPr="00B31813">
              <w:rPr>
                <w:rFonts w:ascii="Arial" w:hAnsi="Arial" w:cs="Arial"/>
                <w:b/>
                <w:strike/>
                <w:sz w:val="20"/>
                <w:szCs w:val="20"/>
              </w:rPr>
              <w:t>środków kontroli jakości</w:t>
            </w:r>
            <w:r w:rsidRPr="00B31813">
              <w:rPr>
                <w:rFonts w:ascii="Arial" w:hAnsi="Arial" w:cs="Arial"/>
                <w:strike/>
                <w:sz w:val="20"/>
                <w:szCs w:val="20"/>
              </w:rPr>
              <w:t>?</w:t>
            </w:r>
          </w:p>
        </w:tc>
        <w:tc>
          <w:tcPr>
            <w:tcW w:w="4645" w:type="dxa"/>
            <w:shd w:val="clear" w:color="auto" w:fill="auto"/>
          </w:tcPr>
          <w:p w14:paraId="165C8E82"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lastRenderedPageBreak/>
              <w:br/>
            </w:r>
            <w:r w:rsidRPr="00B31813">
              <w:rPr>
                <w:rFonts w:ascii="Arial" w:hAnsi="Arial" w:cs="Arial"/>
                <w:strike/>
                <w:sz w:val="20"/>
                <w:szCs w:val="20"/>
              </w:rPr>
              <w:br/>
            </w:r>
            <w:r w:rsidRPr="00B31813">
              <w:rPr>
                <w:rFonts w:ascii="Arial" w:hAnsi="Arial" w:cs="Arial"/>
                <w:strike/>
                <w:sz w:val="20"/>
                <w:szCs w:val="20"/>
              </w:rPr>
              <w:br/>
              <w:t>[] Tak [] Nie</w:t>
            </w:r>
          </w:p>
        </w:tc>
      </w:tr>
      <w:tr w:rsidR="003F6D81" w:rsidRPr="00682DD7" w14:paraId="3AF312C9" w14:textId="77777777" w:rsidTr="003F6D81">
        <w:tc>
          <w:tcPr>
            <w:tcW w:w="4644" w:type="dxa"/>
            <w:shd w:val="clear" w:color="auto" w:fill="auto"/>
          </w:tcPr>
          <w:p w14:paraId="15B49675" w14:textId="77777777" w:rsidR="003F6D81" w:rsidRPr="00B31813" w:rsidRDefault="003F6D81" w:rsidP="003F6D81">
            <w:pPr>
              <w:rPr>
                <w:rFonts w:ascii="Arial" w:hAnsi="Arial" w:cs="Arial"/>
                <w:b/>
                <w:strike/>
                <w:sz w:val="20"/>
                <w:szCs w:val="20"/>
                <w:shd w:val="clear" w:color="auto" w:fill="BFBFBF"/>
              </w:rPr>
            </w:pPr>
            <w:r w:rsidRPr="00B31813">
              <w:rPr>
                <w:rFonts w:ascii="Arial" w:hAnsi="Arial" w:cs="Arial"/>
                <w:strike/>
                <w:sz w:val="20"/>
                <w:szCs w:val="20"/>
              </w:rPr>
              <w:t xml:space="preserve">6) Następującym </w:t>
            </w:r>
            <w:r w:rsidRPr="00B31813">
              <w:rPr>
                <w:rFonts w:ascii="Arial" w:hAnsi="Arial" w:cs="Arial"/>
                <w:b/>
                <w:strike/>
                <w:sz w:val="20"/>
                <w:szCs w:val="20"/>
              </w:rPr>
              <w:t>wykształceniem i kwalifikacjami zawodowymi</w:t>
            </w:r>
            <w:r w:rsidRPr="00B31813">
              <w:rPr>
                <w:rFonts w:ascii="Arial" w:hAnsi="Arial" w:cs="Arial"/>
                <w:strike/>
                <w:sz w:val="20"/>
                <w:szCs w:val="20"/>
              </w:rPr>
              <w:t xml:space="preserve"> legitymuje się:</w:t>
            </w:r>
            <w:r w:rsidRPr="00B31813">
              <w:rPr>
                <w:rFonts w:ascii="Arial" w:hAnsi="Arial" w:cs="Arial"/>
                <w:strike/>
                <w:sz w:val="20"/>
                <w:szCs w:val="20"/>
              </w:rPr>
              <w:br/>
              <w:t>a) sam usługodawca lub wykonawca:</w:t>
            </w:r>
            <w:r w:rsidRPr="00B31813">
              <w:rPr>
                <w:rFonts w:ascii="Arial" w:hAnsi="Arial" w:cs="Arial"/>
                <w:strike/>
                <w:sz w:val="20"/>
                <w:szCs w:val="20"/>
              </w:rPr>
              <w:br/>
            </w:r>
            <w:r w:rsidRPr="00B31813">
              <w:rPr>
                <w:rFonts w:ascii="Arial" w:hAnsi="Arial" w:cs="Arial"/>
                <w:b/>
                <w:strike/>
                <w:sz w:val="20"/>
                <w:szCs w:val="20"/>
              </w:rPr>
              <w:t>lub</w:t>
            </w:r>
            <w:r w:rsidRPr="00B31813">
              <w:rPr>
                <w:rFonts w:ascii="Arial" w:hAnsi="Arial" w:cs="Arial"/>
                <w:strike/>
                <w:sz w:val="20"/>
                <w:szCs w:val="20"/>
              </w:rPr>
              <w:t xml:space="preserve"> (w zależności od wymogów określonych w stosownym ogłoszeniu lub dokumentach zamówienia):</w:t>
            </w:r>
            <w:r w:rsidRPr="00B31813">
              <w:rPr>
                <w:rFonts w:ascii="Arial" w:hAnsi="Arial" w:cs="Arial"/>
                <w:strike/>
                <w:sz w:val="20"/>
                <w:szCs w:val="20"/>
              </w:rPr>
              <w:br/>
              <w:t>b) jego kadra kierownicza:</w:t>
            </w:r>
          </w:p>
        </w:tc>
        <w:tc>
          <w:tcPr>
            <w:tcW w:w="4645" w:type="dxa"/>
            <w:shd w:val="clear" w:color="auto" w:fill="auto"/>
          </w:tcPr>
          <w:p w14:paraId="4BFCC3DF"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br/>
            </w:r>
            <w:r w:rsidRPr="00B31813">
              <w:rPr>
                <w:rFonts w:ascii="Arial" w:hAnsi="Arial" w:cs="Arial"/>
                <w:strike/>
                <w:sz w:val="20"/>
                <w:szCs w:val="20"/>
              </w:rPr>
              <w:br/>
              <w:t>a) [……]</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t>b) [……]</w:t>
            </w:r>
          </w:p>
        </w:tc>
      </w:tr>
      <w:tr w:rsidR="003F6D81" w:rsidRPr="00682DD7" w14:paraId="084B2E54" w14:textId="77777777" w:rsidTr="003F6D81">
        <w:tc>
          <w:tcPr>
            <w:tcW w:w="4644" w:type="dxa"/>
            <w:shd w:val="clear" w:color="auto" w:fill="auto"/>
          </w:tcPr>
          <w:p w14:paraId="1A247B85"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7) Podczas realizacji zamówienia wykonawca będzie mógł stosować następujące </w:t>
            </w:r>
            <w:r w:rsidRPr="00B31813">
              <w:rPr>
                <w:rFonts w:ascii="Arial" w:hAnsi="Arial" w:cs="Arial"/>
                <w:b/>
                <w:strike/>
                <w:sz w:val="20"/>
                <w:szCs w:val="20"/>
              </w:rPr>
              <w:t>środki zarządzania środowiskowego</w:t>
            </w:r>
            <w:r w:rsidRPr="00B31813">
              <w:rPr>
                <w:rFonts w:ascii="Arial" w:hAnsi="Arial" w:cs="Arial"/>
                <w:strike/>
                <w:sz w:val="20"/>
                <w:szCs w:val="20"/>
              </w:rPr>
              <w:t>:</w:t>
            </w:r>
          </w:p>
        </w:tc>
        <w:tc>
          <w:tcPr>
            <w:tcW w:w="4645" w:type="dxa"/>
            <w:shd w:val="clear" w:color="auto" w:fill="auto"/>
          </w:tcPr>
          <w:p w14:paraId="04A35046"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w:t>
            </w:r>
          </w:p>
        </w:tc>
      </w:tr>
      <w:tr w:rsidR="003F6D81" w:rsidRPr="00682DD7" w14:paraId="77A50DD8" w14:textId="77777777" w:rsidTr="003F6D81">
        <w:tc>
          <w:tcPr>
            <w:tcW w:w="4644" w:type="dxa"/>
            <w:shd w:val="clear" w:color="auto" w:fill="auto"/>
          </w:tcPr>
          <w:p w14:paraId="473CF607"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8) Wielkość </w:t>
            </w:r>
            <w:r w:rsidRPr="00B31813">
              <w:rPr>
                <w:rFonts w:ascii="Arial" w:hAnsi="Arial" w:cs="Arial"/>
                <w:b/>
                <w:strike/>
                <w:sz w:val="20"/>
                <w:szCs w:val="20"/>
              </w:rPr>
              <w:t>średniego rocznego zatrudnienia</w:t>
            </w:r>
            <w:r w:rsidRPr="00B31813">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14:paraId="08B73626"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Rok, średnie roczne zatrudnienie:</w:t>
            </w:r>
            <w:r w:rsidRPr="00B31813">
              <w:rPr>
                <w:rFonts w:ascii="Arial" w:hAnsi="Arial" w:cs="Arial"/>
                <w:strike/>
                <w:sz w:val="20"/>
                <w:szCs w:val="20"/>
              </w:rPr>
              <w:br/>
              <w:t>[……], [……]</w:t>
            </w:r>
            <w:r w:rsidRPr="00B31813">
              <w:rPr>
                <w:rFonts w:ascii="Arial" w:hAnsi="Arial" w:cs="Arial"/>
                <w:strike/>
                <w:sz w:val="20"/>
                <w:szCs w:val="20"/>
              </w:rPr>
              <w:br/>
              <w:t>[……], [……]</w:t>
            </w:r>
            <w:r w:rsidRPr="00B31813">
              <w:rPr>
                <w:rFonts w:ascii="Arial" w:hAnsi="Arial" w:cs="Arial"/>
                <w:strike/>
                <w:sz w:val="20"/>
                <w:szCs w:val="20"/>
              </w:rPr>
              <w:br/>
              <w:t>[……], [……]</w:t>
            </w:r>
            <w:r w:rsidRPr="00B31813">
              <w:rPr>
                <w:rFonts w:ascii="Arial" w:hAnsi="Arial" w:cs="Arial"/>
                <w:strike/>
                <w:sz w:val="20"/>
                <w:szCs w:val="20"/>
              </w:rPr>
              <w:br/>
              <w:t>Rok, liczebność kadry kierowniczej:</w:t>
            </w:r>
            <w:r w:rsidRPr="00B31813">
              <w:rPr>
                <w:rFonts w:ascii="Arial" w:hAnsi="Arial" w:cs="Arial"/>
                <w:strike/>
                <w:sz w:val="20"/>
                <w:szCs w:val="20"/>
              </w:rPr>
              <w:br/>
              <w:t>[……], [……]</w:t>
            </w:r>
            <w:r w:rsidRPr="00B31813">
              <w:rPr>
                <w:rFonts w:ascii="Arial" w:hAnsi="Arial" w:cs="Arial"/>
                <w:strike/>
                <w:sz w:val="20"/>
                <w:szCs w:val="20"/>
              </w:rPr>
              <w:br/>
              <w:t>[……], [……]</w:t>
            </w:r>
            <w:r w:rsidRPr="00B31813">
              <w:rPr>
                <w:rFonts w:ascii="Arial" w:hAnsi="Arial" w:cs="Arial"/>
                <w:strike/>
                <w:sz w:val="20"/>
                <w:szCs w:val="20"/>
              </w:rPr>
              <w:br/>
              <w:t>[……], [……]</w:t>
            </w:r>
          </w:p>
        </w:tc>
      </w:tr>
      <w:tr w:rsidR="003F6D81" w:rsidRPr="00682DD7" w14:paraId="7C599877" w14:textId="77777777" w:rsidTr="003F6D81">
        <w:tc>
          <w:tcPr>
            <w:tcW w:w="4644" w:type="dxa"/>
            <w:shd w:val="clear" w:color="auto" w:fill="auto"/>
          </w:tcPr>
          <w:p w14:paraId="12110099"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9) Będzie dysponował następującymi </w:t>
            </w:r>
            <w:r w:rsidRPr="00B31813">
              <w:rPr>
                <w:rFonts w:ascii="Arial" w:hAnsi="Arial" w:cs="Arial"/>
                <w:b/>
                <w:strike/>
                <w:sz w:val="20"/>
                <w:szCs w:val="20"/>
              </w:rPr>
              <w:t>narzędziami, wyposażeniem zakładu i urządzeniami technicznymi</w:t>
            </w:r>
            <w:r w:rsidRPr="00B31813">
              <w:rPr>
                <w:rFonts w:ascii="Arial" w:hAnsi="Arial" w:cs="Arial"/>
                <w:strike/>
                <w:sz w:val="20"/>
                <w:szCs w:val="20"/>
              </w:rPr>
              <w:t xml:space="preserve"> na potrzeby realizacji zamówienia:</w:t>
            </w:r>
          </w:p>
        </w:tc>
        <w:tc>
          <w:tcPr>
            <w:tcW w:w="4645" w:type="dxa"/>
            <w:shd w:val="clear" w:color="auto" w:fill="auto"/>
          </w:tcPr>
          <w:p w14:paraId="31509B11"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w:t>
            </w:r>
          </w:p>
        </w:tc>
      </w:tr>
      <w:tr w:rsidR="003F6D81" w:rsidRPr="00682DD7" w14:paraId="5314674B" w14:textId="77777777" w:rsidTr="003F6D81">
        <w:tc>
          <w:tcPr>
            <w:tcW w:w="4644" w:type="dxa"/>
            <w:shd w:val="clear" w:color="auto" w:fill="auto"/>
          </w:tcPr>
          <w:p w14:paraId="143AFD67"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10) Wykonawca </w:t>
            </w:r>
            <w:r w:rsidRPr="00B31813">
              <w:rPr>
                <w:rFonts w:ascii="Arial" w:hAnsi="Arial" w:cs="Arial"/>
                <w:b/>
                <w:strike/>
                <w:sz w:val="20"/>
                <w:szCs w:val="20"/>
              </w:rPr>
              <w:t>zamierza ewentualnie zlecić podwykonawcom</w:t>
            </w:r>
            <w:r w:rsidRPr="00B31813">
              <w:rPr>
                <w:rStyle w:val="Odwoanieprzypisudolnego"/>
                <w:rFonts w:ascii="Arial" w:hAnsi="Arial" w:cs="Arial"/>
                <w:b/>
                <w:strike/>
                <w:sz w:val="20"/>
                <w:szCs w:val="20"/>
              </w:rPr>
              <w:footnoteReference w:id="43"/>
            </w:r>
            <w:r w:rsidRPr="00B31813">
              <w:rPr>
                <w:rFonts w:ascii="Arial" w:hAnsi="Arial" w:cs="Arial"/>
                <w:strike/>
                <w:sz w:val="20"/>
                <w:szCs w:val="20"/>
              </w:rPr>
              <w:t xml:space="preserve"> następującą </w:t>
            </w:r>
            <w:r w:rsidRPr="00B31813">
              <w:rPr>
                <w:rFonts w:ascii="Arial" w:hAnsi="Arial" w:cs="Arial"/>
                <w:b/>
                <w:strike/>
                <w:sz w:val="20"/>
                <w:szCs w:val="20"/>
              </w:rPr>
              <w:t>część (procentową)</w:t>
            </w:r>
            <w:r w:rsidRPr="00B31813">
              <w:rPr>
                <w:rFonts w:ascii="Arial" w:hAnsi="Arial" w:cs="Arial"/>
                <w:strike/>
                <w:sz w:val="20"/>
                <w:szCs w:val="20"/>
              </w:rPr>
              <w:t xml:space="preserve"> zamówienia:</w:t>
            </w:r>
          </w:p>
        </w:tc>
        <w:tc>
          <w:tcPr>
            <w:tcW w:w="4645" w:type="dxa"/>
            <w:shd w:val="clear" w:color="auto" w:fill="auto"/>
          </w:tcPr>
          <w:p w14:paraId="361808BF"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w:t>
            </w:r>
          </w:p>
        </w:tc>
      </w:tr>
      <w:tr w:rsidR="003F6D81" w:rsidRPr="00682DD7" w14:paraId="477BD228" w14:textId="77777777" w:rsidTr="003F6D81">
        <w:tc>
          <w:tcPr>
            <w:tcW w:w="4644" w:type="dxa"/>
            <w:shd w:val="clear" w:color="auto" w:fill="auto"/>
          </w:tcPr>
          <w:p w14:paraId="50CB9544"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t xml:space="preserve">11) W odniesieniu do </w:t>
            </w:r>
            <w:r w:rsidRPr="00B31813">
              <w:rPr>
                <w:rFonts w:ascii="Arial" w:hAnsi="Arial" w:cs="Arial"/>
                <w:b/>
                <w:strike/>
                <w:sz w:val="20"/>
                <w:szCs w:val="20"/>
              </w:rPr>
              <w:t>zamówień publicznych na dostawy</w:t>
            </w:r>
            <w:r w:rsidRPr="00B31813">
              <w:rPr>
                <w:rFonts w:ascii="Arial" w:hAnsi="Arial" w:cs="Arial"/>
                <w:strike/>
                <w:sz w:val="20"/>
                <w:szCs w:val="20"/>
              </w:rPr>
              <w:t>:</w:t>
            </w:r>
            <w:r w:rsidRPr="00B31813">
              <w:rPr>
                <w:rFonts w:ascii="Arial" w:hAnsi="Arial" w:cs="Arial"/>
                <w:strike/>
                <w:sz w:val="20"/>
                <w:szCs w:val="20"/>
              </w:rPr>
              <w:br/>
              <w:t>Wykonawca dostarczy wymagane próbki, opisy lub fotografie produktów, które mają być dostarczone i którym nie musi towarzyszyć świadectwo autentyczności.</w:t>
            </w:r>
            <w:r w:rsidRPr="00B31813">
              <w:rPr>
                <w:rFonts w:ascii="Arial" w:hAnsi="Arial" w:cs="Arial"/>
                <w:strike/>
                <w:sz w:val="20"/>
                <w:szCs w:val="20"/>
              </w:rPr>
              <w:br/>
              <w:t>Wykonawca oświadcza ponadto, że w stosownych przypadkach przedstawi wymagane świadectwa autentyczności.</w:t>
            </w:r>
            <w:r w:rsidRPr="00B31813">
              <w:rPr>
                <w:rFonts w:ascii="Arial" w:hAnsi="Arial" w:cs="Arial"/>
                <w:strike/>
                <w:sz w:val="20"/>
                <w:szCs w:val="20"/>
              </w:rPr>
              <w:br/>
              <w:t>Jeżeli odnośna dokumentacja jest dostępna w formie elektronicznej, proszę wskazać:</w:t>
            </w:r>
          </w:p>
        </w:tc>
        <w:tc>
          <w:tcPr>
            <w:tcW w:w="4645" w:type="dxa"/>
            <w:shd w:val="clear" w:color="auto" w:fill="auto"/>
          </w:tcPr>
          <w:p w14:paraId="2D2A368F"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br/>
              <w:t>[] Tak [] Nie</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t>[] Tak [] Nie</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t>(adres internetowy, wydający urząd lub organ,</w:t>
            </w:r>
            <w:r w:rsidRPr="00B31813">
              <w:rPr>
                <w:rFonts w:ascii="Arial" w:hAnsi="Arial" w:cs="Arial"/>
                <w:i/>
                <w:strike/>
                <w:sz w:val="20"/>
                <w:szCs w:val="20"/>
              </w:rPr>
              <w:t xml:space="preserve"> </w:t>
            </w:r>
            <w:r w:rsidRPr="00B31813">
              <w:rPr>
                <w:rFonts w:ascii="Arial" w:hAnsi="Arial" w:cs="Arial"/>
                <w:strike/>
                <w:sz w:val="20"/>
                <w:szCs w:val="20"/>
              </w:rPr>
              <w:t>dokładne dane referencyjne dokumentacji): [……][……][……]</w:t>
            </w:r>
          </w:p>
        </w:tc>
      </w:tr>
      <w:tr w:rsidR="003F6D81" w:rsidRPr="00682DD7" w14:paraId="04827380" w14:textId="77777777" w:rsidTr="003F6D81">
        <w:tc>
          <w:tcPr>
            <w:tcW w:w="4644" w:type="dxa"/>
            <w:shd w:val="clear" w:color="auto" w:fill="auto"/>
          </w:tcPr>
          <w:p w14:paraId="743A29EF" w14:textId="77777777" w:rsidR="003F6D81" w:rsidRPr="00B31813" w:rsidRDefault="003F6D81" w:rsidP="003F6D81">
            <w:pPr>
              <w:rPr>
                <w:rFonts w:ascii="Arial" w:hAnsi="Arial" w:cs="Arial"/>
                <w:strike/>
                <w:sz w:val="20"/>
                <w:szCs w:val="20"/>
                <w:shd w:val="clear" w:color="auto" w:fill="BFBFBF"/>
              </w:rPr>
            </w:pPr>
            <w:r w:rsidRPr="00B31813">
              <w:rPr>
                <w:rFonts w:ascii="Arial" w:hAnsi="Arial" w:cs="Arial"/>
                <w:strike/>
                <w:sz w:val="20"/>
                <w:szCs w:val="20"/>
              </w:rPr>
              <w:t xml:space="preserve">12) W odniesieniu do </w:t>
            </w:r>
            <w:r w:rsidRPr="00B31813">
              <w:rPr>
                <w:rFonts w:ascii="Arial" w:hAnsi="Arial" w:cs="Arial"/>
                <w:b/>
                <w:strike/>
                <w:sz w:val="20"/>
                <w:szCs w:val="20"/>
              </w:rPr>
              <w:t>zamówień publicznych na dostawy</w:t>
            </w:r>
            <w:r w:rsidRPr="00B31813">
              <w:rPr>
                <w:rFonts w:ascii="Arial" w:hAnsi="Arial" w:cs="Arial"/>
                <w:strike/>
                <w:sz w:val="20"/>
                <w:szCs w:val="20"/>
              </w:rPr>
              <w:t>:</w:t>
            </w:r>
            <w:r w:rsidRPr="00B31813">
              <w:rPr>
                <w:rFonts w:ascii="Arial" w:hAnsi="Arial" w:cs="Arial"/>
                <w:strike/>
                <w:sz w:val="20"/>
                <w:szCs w:val="20"/>
              </w:rPr>
              <w:br/>
              <w:t xml:space="preserve">Czy wykonawca może przedstawić wymagane </w:t>
            </w:r>
            <w:r w:rsidRPr="00B31813">
              <w:rPr>
                <w:rFonts w:ascii="Arial" w:hAnsi="Arial" w:cs="Arial"/>
                <w:b/>
                <w:strike/>
                <w:sz w:val="20"/>
                <w:szCs w:val="20"/>
              </w:rPr>
              <w:t>zaświadczenia</w:t>
            </w:r>
            <w:r w:rsidRPr="00B31813">
              <w:rPr>
                <w:rFonts w:ascii="Arial" w:hAnsi="Arial" w:cs="Arial"/>
                <w:strike/>
                <w:sz w:val="20"/>
                <w:szCs w:val="20"/>
              </w:rPr>
              <w:t xml:space="preserve"> sporządzone przez urzędowe </w:t>
            </w:r>
            <w:r w:rsidRPr="00B31813">
              <w:rPr>
                <w:rFonts w:ascii="Arial" w:hAnsi="Arial" w:cs="Arial"/>
                <w:b/>
                <w:strike/>
                <w:sz w:val="20"/>
                <w:szCs w:val="20"/>
              </w:rPr>
              <w:t>instytuty</w:t>
            </w:r>
            <w:r w:rsidRPr="00B31813">
              <w:rPr>
                <w:rFonts w:ascii="Arial" w:hAnsi="Arial" w:cs="Arial"/>
                <w:strike/>
                <w:sz w:val="20"/>
                <w:szCs w:val="20"/>
              </w:rPr>
              <w:t xml:space="preserve"> lub agencje </w:t>
            </w:r>
            <w:r w:rsidRPr="00B31813">
              <w:rPr>
                <w:rFonts w:ascii="Arial" w:hAnsi="Arial" w:cs="Arial"/>
                <w:b/>
                <w:strike/>
                <w:sz w:val="20"/>
                <w:szCs w:val="20"/>
              </w:rPr>
              <w:t>kontroli jakości</w:t>
            </w:r>
            <w:r w:rsidRPr="00B31813">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B31813">
              <w:rPr>
                <w:rFonts w:ascii="Arial" w:hAnsi="Arial" w:cs="Arial"/>
                <w:strike/>
                <w:sz w:val="20"/>
                <w:szCs w:val="20"/>
              </w:rPr>
              <w:br/>
            </w:r>
            <w:r w:rsidRPr="00B31813">
              <w:rPr>
                <w:rFonts w:ascii="Arial" w:hAnsi="Arial" w:cs="Arial"/>
                <w:b/>
                <w:strike/>
                <w:sz w:val="20"/>
                <w:szCs w:val="20"/>
              </w:rPr>
              <w:t>Jeżeli nie</w:t>
            </w:r>
            <w:r w:rsidRPr="00B31813">
              <w:rPr>
                <w:rFonts w:ascii="Arial" w:hAnsi="Arial" w:cs="Arial"/>
                <w:strike/>
                <w:sz w:val="20"/>
                <w:szCs w:val="20"/>
              </w:rPr>
              <w:t xml:space="preserve">, proszę wyjaśnić dlaczego, i wskazać, jakie inne środki dowodowe mogą zostać </w:t>
            </w:r>
            <w:r w:rsidRPr="00B31813">
              <w:rPr>
                <w:rFonts w:ascii="Arial" w:hAnsi="Arial" w:cs="Arial"/>
                <w:strike/>
                <w:sz w:val="20"/>
                <w:szCs w:val="20"/>
              </w:rPr>
              <w:lastRenderedPageBreak/>
              <w:t>przedstawione:</w:t>
            </w:r>
            <w:r w:rsidRPr="00B31813">
              <w:rPr>
                <w:rFonts w:ascii="Arial" w:hAnsi="Arial" w:cs="Arial"/>
                <w:strike/>
                <w:sz w:val="20"/>
                <w:szCs w:val="20"/>
              </w:rPr>
              <w:br/>
              <w:t>Jeżeli odnośna dokumentacja jest dostępna w formie elektronicznej, proszę wskazać:</w:t>
            </w:r>
          </w:p>
        </w:tc>
        <w:tc>
          <w:tcPr>
            <w:tcW w:w="4645" w:type="dxa"/>
            <w:shd w:val="clear" w:color="auto" w:fill="auto"/>
          </w:tcPr>
          <w:p w14:paraId="7667BB1E" w14:textId="77777777" w:rsidR="003F6D81" w:rsidRPr="00B31813" w:rsidRDefault="003F6D81" w:rsidP="003F6D81">
            <w:pPr>
              <w:rPr>
                <w:rFonts w:ascii="Arial" w:hAnsi="Arial" w:cs="Arial"/>
                <w:strike/>
                <w:sz w:val="20"/>
                <w:szCs w:val="20"/>
              </w:rPr>
            </w:pPr>
            <w:r w:rsidRPr="00B31813">
              <w:rPr>
                <w:rFonts w:ascii="Arial" w:hAnsi="Arial" w:cs="Arial"/>
                <w:strike/>
                <w:sz w:val="20"/>
                <w:szCs w:val="20"/>
              </w:rPr>
              <w:lastRenderedPageBreak/>
              <w:br/>
              <w:t>[] Tak [] Nie</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t>[…]</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lastRenderedPageBreak/>
              <w:t>(adres internetowy, wydający urząd lub organ, dokładne dane referencyjne dokumentacji): [……][……][……]</w:t>
            </w:r>
          </w:p>
        </w:tc>
      </w:tr>
    </w:tbl>
    <w:p w14:paraId="1B95A3E2" w14:textId="77777777" w:rsidR="00D05495" w:rsidRDefault="00D05495" w:rsidP="003F6D81">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56BCD949" w14:textId="77777777" w:rsidR="003F6D81" w:rsidRPr="00EC3B3D" w:rsidRDefault="003F6D81" w:rsidP="003F6D81">
      <w:pPr>
        <w:pStyle w:val="SectionTitle"/>
        <w:rPr>
          <w:rFonts w:ascii="Arial" w:hAnsi="Arial" w:cs="Arial"/>
          <w:b w:val="0"/>
          <w:sz w:val="20"/>
          <w:szCs w:val="20"/>
        </w:rPr>
      </w:pPr>
      <w:r w:rsidRPr="00EC3B3D">
        <w:rPr>
          <w:rFonts w:ascii="Arial" w:hAnsi="Arial" w:cs="Arial"/>
          <w:b w:val="0"/>
          <w:sz w:val="20"/>
          <w:szCs w:val="20"/>
        </w:rPr>
        <w:t>D: Systemy zapewniania jakości i normy zarządzania środowiskowego</w:t>
      </w:r>
    </w:p>
    <w:p w14:paraId="25E8AA9A" w14:textId="77777777" w:rsidR="003F6D81" w:rsidRPr="00E650C1" w:rsidRDefault="003F6D81" w:rsidP="00D05495">
      <w:pPr>
        <w:pBdr>
          <w:top w:val="single" w:sz="4" w:space="1" w:color="auto"/>
          <w:left w:val="single" w:sz="4" w:space="4" w:color="auto"/>
          <w:bottom w:val="single" w:sz="4" w:space="1" w:color="auto"/>
          <w:right w:val="single" w:sz="4" w:space="0"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F6D81" w:rsidRPr="00682DD7" w14:paraId="67C336CF" w14:textId="77777777" w:rsidTr="003F6D81">
        <w:tc>
          <w:tcPr>
            <w:tcW w:w="4644" w:type="dxa"/>
            <w:shd w:val="clear" w:color="auto" w:fill="auto"/>
          </w:tcPr>
          <w:p w14:paraId="69E58AB1" w14:textId="77777777" w:rsidR="003F6D81" w:rsidRPr="00E650C1" w:rsidRDefault="003F6D81" w:rsidP="003F6D81">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2606A3B6" w14:textId="77777777" w:rsidR="003F6D81" w:rsidRPr="00E650C1" w:rsidRDefault="003F6D81" w:rsidP="003F6D81">
            <w:pPr>
              <w:rPr>
                <w:rFonts w:ascii="Arial" w:hAnsi="Arial" w:cs="Arial"/>
                <w:b/>
                <w:w w:val="0"/>
                <w:sz w:val="20"/>
                <w:szCs w:val="20"/>
              </w:rPr>
            </w:pPr>
            <w:r w:rsidRPr="00E650C1">
              <w:rPr>
                <w:rFonts w:ascii="Arial" w:hAnsi="Arial" w:cs="Arial"/>
                <w:b/>
                <w:w w:val="0"/>
                <w:sz w:val="20"/>
                <w:szCs w:val="20"/>
              </w:rPr>
              <w:t>Odpowiedź:</w:t>
            </w:r>
          </w:p>
        </w:tc>
      </w:tr>
      <w:tr w:rsidR="003F6D81" w:rsidRPr="00682DD7" w14:paraId="19F9EF67" w14:textId="77777777" w:rsidTr="003F6D81">
        <w:tc>
          <w:tcPr>
            <w:tcW w:w="4644" w:type="dxa"/>
            <w:shd w:val="clear" w:color="auto" w:fill="auto"/>
          </w:tcPr>
          <w:p w14:paraId="471A9E28" w14:textId="77777777" w:rsidR="003F6D81" w:rsidRPr="00B31813" w:rsidRDefault="003F6D81" w:rsidP="003F6D81">
            <w:pPr>
              <w:rPr>
                <w:rFonts w:ascii="Arial" w:hAnsi="Arial" w:cs="Arial"/>
                <w:strike/>
                <w:w w:val="0"/>
                <w:sz w:val="20"/>
                <w:szCs w:val="20"/>
              </w:rPr>
            </w:pPr>
            <w:r w:rsidRPr="00B31813">
              <w:rPr>
                <w:rFonts w:ascii="Arial" w:hAnsi="Arial" w:cs="Arial"/>
                <w:strike/>
                <w:w w:val="0"/>
                <w:sz w:val="20"/>
                <w:szCs w:val="20"/>
              </w:rPr>
              <w:t xml:space="preserve">Czy wykonawca będzie w stanie przedstawić </w:t>
            </w:r>
            <w:r w:rsidRPr="00B31813">
              <w:rPr>
                <w:rFonts w:ascii="Arial" w:hAnsi="Arial" w:cs="Arial"/>
                <w:b/>
                <w:strike/>
                <w:sz w:val="20"/>
                <w:szCs w:val="20"/>
              </w:rPr>
              <w:t>zaświadczenia</w:t>
            </w:r>
            <w:r w:rsidRPr="00B31813">
              <w:rPr>
                <w:rFonts w:ascii="Arial" w:hAnsi="Arial" w:cs="Arial"/>
                <w:strike/>
                <w:w w:val="0"/>
                <w:sz w:val="20"/>
                <w:szCs w:val="20"/>
              </w:rPr>
              <w:t xml:space="preserve"> sporządzone przez niezależne jednostki, poświadczające spełnienie przez wykonawcę wymaganych </w:t>
            </w:r>
            <w:r w:rsidRPr="00B31813">
              <w:rPr>
                <w:rFonts w:ascii="Arial" w:hAnsi="Arial" w:cs="Arial"/>
                <w:b/>
                <w:strike/>
                <w:sz w:val="20"/>
                <w:szCs w:val="20"/>
              </w:rPr>
              <w:t>norm zapewniania jakości</w:t>
            </w:r>
            <w:r w:rsidRPr="00B31813">
              <w:rPr>
                <w:rFonts w:ascii="Arial" w:hAnsi="Arial" w:cs="Arial"/>
                <w:strike/>
                <w:w w:val="0"/>
                <w:sz w:val="20"/>
                <w:szCs w:val="20"/>
              </w:rPr>
              <w:t>, w tym w zakresie dostępności dla osób niepełnosprawnych?</w:t>
            </w:r>
            <w:r w:rsidRPr="00B31813">
              <w:rPr>
                <w:rFonts w:ascii="Arial" w:hAnsi="Arial" w:cs="Arial"/>
                <w:strike/>
                <w:w w:val="0"/>
                <w:sz w:val="20"/>
                <w:szCs w:val="20"/>
              </w:rPr>
              <w:br/>
            </w:r>
            <w:r w:rsidRPr="00B31813">
              <w:rPr>
                <w:rFonts w:ascii="Arial" w:hAnsi="Arial" w:cs="Arial"/>
                <w:b/>
                <w:strike/>
                <w:w w:val="0"/>
                <w:sz w:val="20"/>
                <w:szCs w:val="20"/>
              </w:rPr>
              <w:t>Jeżeli nie</w:t>
            </w:r>
            <w:r w:rsidRPr="00B31813">
              <w:rPr>
                <w:rFonts w:ascii="Arial" w:hAnsi="Arial" w:cs="Arial"/>
                <w:strike/>
                <w:w w:val="0"/>
                <w:sz w:val="20"/>
                <w:szCs w:val="20"/>
              </w:rPr>
              <w:t>, proszę wyjaśnić dlaczego, i określić, jakie inne środki dowodowe dotyczące systemu zapewniania jakości mogą zostać przedstawione:</w:t>
            </w:r>
            <w:r w:rsidRPr="00B31813">
              <w:rPr>
                <w:rFonts w:ascii="Arial" w:hAnsi="Arial" w:cs="Arial"/>
                <w:strike/>
                <w:w w:val="0"/>
                <w:sz w:val="20"/>
                <w:szCs w:val="20"/>
              </w:rPr>
              <w:br/>
            </w:r>
            <w:r w:rsidRPr="00B31813">
              <w:rPr>
                <w:rFonts w:ascii="Arial" w:hAnsi="Arial" w:cs="Arial"/>
                <w:strike/>
                <w:sz w:val="20"/>
                <w:szCs w:val="20"/>
              </w:rPr>
              <w:t>Jeżeli odnośna dokumentacja jest dostępna w formie elektronicznej, proszę wskazać:</w:t>
            </w:r>
          </w:p>
        </w:tc>
        <w:tc>
          <w:tcPr>
            <w:tcW w:w="4645" w:type="dxa"/>
            <w:shd w:val="clear" w:color="auto" w:fill="auto"/>
          </w:tcPr>
          <w:p w14:paraId="63324124" w14:textId="77777777" w:rsidR="003F6D81" w:rsidRPr="00B31813" w:rsidRDefault="003F6D81" w:rsidP="003F6D81">
            <w:pPr>
              <w:rPr>
                <w:rFonts w:ascii="Arial" w:hAnsi="Arial" w:cs="Arial"/>
                <w:strike/>
                <w:w w:val="0"/>
                <w:sz w:val="20"/>
                <w:szCs w:val="20"/>
              </w:rPr>
            </w:pPr>
            <w:r w:rsidRPr="00B31813">
              <w:rPr>
                <w:rFonts w:ascii="Arial" w:hAnsi="Arial" w:cs="Arial"/>
                <w:strike/>
                <w:w w:val="0"/>
                <w:sz w:val="20"/>
                <w:szCs w:val="20"/>
              </w:rPr>
              <w:t>[] Tak [] Nie</w:t>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w w:val="0"/>
                <w:sz w:val="20"/>
                <w:szCs w:val="20"/>
              </w:rPr>
              <w:br/>
              <w:t>[……] [……]</w:t>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sz w:val="20"/>
                <w:szCs w:val="20"/>
              </w:rPr>
              <w:t>(adres internetowy, wydający urząd lub organ, dokładne dane referencyjne dokumentacji): [……][……][……]</w:t>
            </w:r>
          </w:p>
        </w:tc>
      </w:tr>
      <w:tr w:rsidR="003F6D81" w:rsidRPr="00682DD7" w14:paraId="2C1093E9" w14:textId="77777777" w:rsidTr="003F6D81">
        <w:tc>
          <w:tcPr>
            <w:tcW w:w="4644" w:type="dxa"/>
            <w:shd w:val="clear" w:color="auto" w:fill="auto"/>
          </w:tcPr>
          <w:p w14:paraId="2461F66C" w14:textId="77777777" w:rsidR="003F6D81" w:rsidRPr="00B31813" w:rsidRDefault="003F6D81" w:rsidP="003F6D81">
            <w:pPr>
              <w:rPr>
                <w:rFonts w:ascii="Arial" w:hAnsi="Arial" w:cs="Arial"/>
                <w:strike/>
                <w:w w:val="0"/>
                <w:sz w:val="20"/>
                <w:szCs w:val="20"/>
              </w:rPr>
            </w:pPr>
            <w:r w:rsidRPr="00B31813">
              <w:rPr>
                <w:rFonts w:ascii="Arial" w:hAnsi="Arial" w:cs="Arial"/>
                <w:strike/>
                <w:w w:val="0"/>
                <w:sz w:val="20"/>
                <w:szCs w:val="20"/>
              </w:rPr>
              <w:t xml:space="preserve">Czy wykonawca będzie w stanie przedstawić </w:t>
            </w:r>
            <w:r w:rsidRPr="00B31813">
              <w:rPr>
                <w:rFonts w:ascii="Arial" w:hAnsi="Arial" w:cs="Arial"/>
                <w:b/>
                <w:strike/>
                <w:sz w:val="20"/>
                <w:szCs w:val="20"/>
              </w:rPr>
              <w:t>zaświadczenia</w:t>
            </w:r>
            <w:r w:rsidRPr="00B31813">
              <w:rPr>
                <w:rFonts w:ascii="Arial" w:hAnsi="Arial" w:cs="Arial"/>
                <w:strike/>
                <w:w w:val="0"/>
                <w:sz w:val="20"/>
                <w:szCs w:val="20"/>
              </w:rPr>
              <w:t xml:space="preserve"> sporządzone przez niezależne jednostki, poświadczające spełnienie przez wykonawcę wymogów określonych </w:t>
            </w:r>
            <w:r w:rsidRPr="00B31813">
              <w:rPr>
                <w:rFonts w:ascii="Arial" w:hAnsi="Arial" w:cs="Arial"/>
                <w:b/>
                <w:strike/>
                <w:sz w:val="20"/>
                <w:szCs w:val="20"/>
              </w:rPr>
              <w:t>systemów lub norm zarządzania środowiskowego</w:t>
            </w:r>
            <w:r w:rsidRPr="00B31813">
              <w:rPr>
                <w:rFonts w:ascii="Arial" w:hAnsi="Arial" w:cs="Arial"/>
                <w:strike/>
                <w:w w:val="0"/>
                <w:sz w:val="20"/>
                <w:szCs w:val="20"/>
              </w:rPr>
              <w:t>?</w:t>
            </w:r>
            <w:r w:rsidRPr="00B31813">
              <w:rPr>
                <w:rFonts w:ascii="Arial" w:hAnsi="Arial" w:cs="Arial"/>
                <w:strike/>
                <w:w w:val="0"/>
                <w:sz w:val="20"/>
                <w:szCs w:val="20"/>
              </w:rPr>
              <w:br/>
            </w:r>
            <w:r w:rsidRPr="00B31813">
              <w:rPr>
                <w:rFonts w:ascii="Arial" w:hAnsi="Arial" w:cs="Arial"/>
                <w:b/>
                <w:strike/>
                <w:w w:val="0"/>
                <w:sz w:val="20"/>
                <w:szCs w:val="20"/>
              </w:rPr>
              <w:t>Jeżeli nie</w:t>
            </w:r>
            <w:r w:rsidRPr="00B31813">
              <w:rPr>
                <w:rFonts w:ascii="Arial" w:hAnsi="Arial" w:cs="Arial"/>
                <w:strike/>
                <w:w w:val="0"/>
                <w:sz w:val="20"/>
                <w:szCs w:val="20"/>
              </w:rPr>
              <w:t xml:space="preserve">, proszę wyjaśnić dlaczego, i określić, jakie inne środki dowodowe dotyczące </w:t>
            </w:r>
            <w:r w:rsidRPr="00B31813">
              <w:rPr>
                <w:rFonts w:ascii="Arial" w:hAnsi="Arial" w:cs="Arial"/>
                <w:b/>
                <w:strike/>
                <w:w w:val="0"/>
                <w:sz w:val="20"/>
                <w:szCs w:val="20"/>
              </w:rPr>
              <w:t>systemów lub norm zarządzania środowiskowego</w:t>
            </w:r>
            <w:r w:rsidRPr="00B31813">
              <w:rPr>
                <w:rFonts w:ascii="Arial" w:hAnsi="Arial" w:cs="Arial"/>
                <w:strike/>
                <w:w w:val="0"/>
                <w:sz w:val="20"/>
                <w:szCs w:val="20"/>
              </w:rPr>
              <w:t xml:space="preserve"> mogą zostać przedstawione:</w:t>
            </w:r>
            <w:r w:rsidRPr="00B31813">
              <w:rPr>
                <w:rFonts w:ascii="Arial" w:hAnsi="Arial" w:cs="Arial"/>
                <w:strike/>
                <w:w w:val="0"/>
                <w:sz w:val="20"/>
                <w:szCs w:val="20"/>
              </w:rPr>
              <w:br/>
            </w:r>
            <w:r w:rsidRPr="00B31813">
              <w:rPr>
                <w:rFonts w:ascii="Arial" w:hAnsi="Arial" w:cs="Arial"/>
                <w:strike/>
                <w:sz w:val="20"/>
                <w:szCs w:val="20"/>
              </w:rPr>
              <w:t>Jeżeli odnośna dokumentacja jest dostępna w formie elektronicznej, proszę wskazać:</w:t>
            </w:r>
          </w:p>
        </w:tc>
        <w:tc>
          <w:tcPr>
            <w:tcW w:w="4645" w:type="dxa"/>
            <w:shd w:val="clear" w:color="auto" w:fill="auto"/>
          </w:tcPr>
          <w:p w14:paraId="5D3742F5" w14:textId="77777777" w:rsidR="003F6D81" w:rsidRPr="00B31813" w:rsidRDefault="003F6D81" w:rsidP="003F6D81">
            <w:pPr>
              <w:rPr>
                <w:rFonts w:ascii="Arial" w:hAnsi="Arial" w:cs="Arial"/>
                <w:strike/>
                <w:w w:val="0"/>
                <w:sz w:val="20"/>
                <w:szCs w:val="20"/>
              </w:rPr>
            </w:pPr>
            <w:r w:rsidRPr="00B31813">
              <w:rPr>
                <w:rFonts w:ascii="Arial" w:hAnsi="Arial" w:cs="Arial"/>
                <w:strike/>
                <w:w w:val="0"/>
                <w:sz w:val="20"/>
                <w:szCs w:val="20"/>
              </w:rPr>
              <w:t>[] Tak [] Nie</w:t>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w w:val="0"/>
                <w:sz w:val="20"/>
                <w:szCs w:val="20"/>
              </w:rPr>
              <w:br/>
              <w:t>[……] [……]</w:t>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w w:val="0"/>
                <w:sz w:val="20"/>
                <w:szCs w:val="20"/>
              </w:rPr>
              <w:br/>
            </w:r>
            <w:r w:rsidRPr="00B31813">
              <w:rPr>
                <w:rFonts w:ascii="Arial" w:hAnsi="Arial" w:cs="Arial"/>
                <w:strike/>
                <w:sz w:val="20"/>
                <w:szCs w:val="20"/>
              </w:rPr>
              <w:t>(adres internetowy, wydający urząd lub organ, dokładne dane referencyjne dokumentacji): [……][……][……]</w:t>
            </w:r>
          </w:p>
        </w:tc>
      </w:tr>
    </w:tbl>
    <w:p w14:paraId="1307227F" w14:textId="77777777" w:rsidR="003F6D81" w:rsidRDefault="003F6D81" w:rsidP="003F6D81"/>
    <w:p w14:paraId="13C3153E" w14:textId="77777777" w:rsidR="003F6D81" w:rsidRPr="00682DD7" w:rsidRDefault="003F6D81" w:rsidP="003F6D81">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14:paraId="3E129A5B" w14:textId="77777777" w:rsidR="003F6D81" w:rsidRPr="000342FD" w:rsidRDefault="003F6D81" w:rsidP="003F6D8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6AB85CB0" w14:textId="77777777" w:rsidR="003F6D81" w:rsidRDefault="003F6D81" w:rsidP="003F6D81">
      <w:pPr>
        <w:rPr>
          <w:rFonts w:ascii="Arial" w:hAnsi="Arial" w:cs="Arial"/>
          <w:b/>
          <w:w w:val="0"/>
          <w:sz w:val="20"/>
          <w:szCs w:val="20"/>
        </w:rPr>
      </w:pPr>
    </w:p>
    <w:p w14:paraId="3DC8BEA7" w14:textId="77777777" w:rsidR="003F6D81" w:rsidRDefault="003F6D81" w:rsidP="003F6D81">
      <w:pPr>
        <w:rPr>
          <w:rFonts w:ascii="Arial" w:hAnsi="Arial" w:cs="Arial"/>
          <w:b/>
          <w:w w:val="0"/>
          <w:sz w:val="20"/>
          <w:szCs w:val="20"/>
        </w:rPr>
      </w:pPr>
    </w:p>
    <w:p w14:paraId="5946EA07" w14:textId="77777777" w:rsidR="003F6D81" w:rsidRPr="00682DD7" w:rsidRDefault="003F6D81" w:rsidP="003F6D81">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F6D81" w:rsidRPr="00682DD7" w14:paraId="28CE05AC" w14:textId="77777777" w:rsidTr="003F6D81">
        <w:tc>
          <w:tcPr>
            <w:tcW w:w="4644" w:type="dxa"/>
            <w:shd w:val="clear" w:color="auto" w:fill="auto"/>
          </w:tcPr>
          <w:p w14:paraId="108CF4D3" w14:textId="77777777" w:rsidR="003F6D81" w:rsidRPr="000342FD" w:rsidRDefault="003F6D81" w:rsidP="003F6D81">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0A98F3CF" w14:textId="77777777" w:rsidR="003F6D81" w:rsidRPr="000342FD" w:rsidRDefault="003F6D81" w:rsidP="003F6D81">
            <w:pPr>
              <w:rPr>
                <w:rFonts w:ascii="Arial" w:hAnsi="Arial" w:cs="Arial"/>
                <w:b/>
                <w:w w:val="0"/>
                <w:sz w:val="20"/>
                <w:szCs w:val="20"/>
              </w:rPr>
            </w:pPr>
            <w:r w:rsidRPr="000342FD">
              <w:rPr>
                <w:rFonts w:ascii="Arial" w:hAnsi="Arial" w:cs="Arial"/>
                <w:b/>
                <w:w w:val="0"/>
                <w:sz w:val="20"/>
                <w:szCs w:val="20"/>
              </w:rPr>
              <w:t>Odpowiedź:</w:t>
            </w:r>
          </w:p>
        </w:tc>
      </w:tr>
      <w:tr w:rsidR="003F6D81" w:rsidRPr="00682DD7" w14:paraId="71627233" w14:textId="77777777" w:rsidTr="003F6D81">
        <w:tc>
          <w:tcPr>
            <w:tcW w:w="4644" w:type="dxa"/>
            <w:shd w:val="clear" w:color="auto" w:fill="auto"/>
          </w:tcPr>
          <w:p w14:paraId="02BC572D" w14:textId="77777777" w:rsidR="003F6D81" w:rsidRPr="00B31813" w:rsidRDefault="003F6D81" w:rsidP="003F6D81">
            <w:pPr>
              <w:rPr>
                <w:rFonts w:ascii="Arial" w:hAnsi="Arial" w:cs="Arial"/>
                <w:b/>
                <w:strike/>
                <w:w w:val="0"/>
                <w:sz w:val="20"/>
                <w:szCs w:val="20"/>
              </w:rPr>
            </w:pPr>
            <w:r w:rsidRPr="00B31813">
              <w:rPr>
                <w:rFonts w:ascii="Arial" w:hAnsi="Arial" w:cs="Arial"/>
                <w:strike/>
                <w:w w:val="0"/>
                <w:sz w:val="20"/>
                <w:szCs w:val="20"/>
              </w:rPr>
              <w:t xml:space="preserve">W następujący sposób </w:t>
            </w:r>
            <w:r w:rsidRPr="00B31813">
              <w:rPr>
                <w:rFonts w:ascii="Arial" w:hAnsi="Arial" w:cs="Arial"/>
                <w:b/>
                <w:strike/>
                <w:w w:val="0"/>
                <w:sz w:val="20"/>
                <w:szCs w:val="20"/>
              </w:rPr>
              <w:t>spełnia</w:t>
            </w:r>
            <w:r w:rsidRPr="00B31813">
              <w:rPr>
                <w:rFonts w:ascii="Arial" w:hAnsi="Arial" w:cs="Arial"/>
                <w:strike/>
                <w:w w:val="0"/>
                <w:sz w:val="20"/>
                <w:szCs w:val="20"/>
              </w:rPr>
              <w:t xml:space="preserve"> obiektywne i niedyskryminacyjne kryteria lub zasady, które mają być stosowane w celu ograniczenia liczby kandydatów:</w:t>
            </w:r>
            <w:r w:rsidRPr="00B31813">
              <w:rPr>
                <w:rFonts w:ascii="Arial" w:hAnsi="Arial" w:cs="Arial"/>
                <w:strike/>
                <w:w w:val="0"/>
                <w:sz w:val="20"/>
                <w:szCs w:val="20"/>
              </w:rPr>
              <w:br/>
              <w:t xml:space="preserve">W przypadku gdy wymagane są określone zaświadczenia lub inne rodzaje dowodów w </w:t>
            </w:r>
            <w:r w:rsidRPr="00B31813">
              <w:rPr>
                <w:rFonts w:ascii="Arial" w:hAnsi="Arial" w:cs="Arial"/>
                <w:strike/>
                <w:w w:val="0"/>
                <w:sz w:val="20"/>
                <w:szCs w:val="20"/>
              </w:rPr>
              <w:lastRenderedPageBreak/>
              <w:t xml:space="preserve">formie dokumentów, proszę wskazać dla </w:t>
            </w:r>
            <w:r w:rsidRPr="00B31813">
              <w:rPr>
                <w:rFonts w:ascii="Arial" w:hAnsi="Arial" w:cs="Arial"/>
                <w:b/>
                <w:strike/>
                <w:w w:val="0"/>
                <w:sz w:val="20"/>
                <w:szCs w:val="20"/>
              </w:rPr>
              <w:t>każdego</w:t>
            </w:r>
            <w:r w:rsidRPr="00B31813">
              <w:rPr>
                <w:rFonts w:ascii="Arial" w:hAnsi="Arial" w:cs="Arial"/>
                <w:strike/>
                <w:w w:val="0"/>
                <w:sz w:val="20"/>
                <w:szCs w:val="20"/>
              </w:rPr>
              <w:t xml:space="preserve"> z nich, czy wykonawca posiada wymagane dokumenty:</w:t>
            </w:r>
            <w:r w:rsidRPr="00B31813">
              <w:rPr>
                <w:rFonts w:ascii="Arial" w:hAnsi="Arial" w:cs="Arial"/>
                <w:strike/>
                <w:w w:val="0"/>
                <w:sz w:val="20"/>
                <w:szCs w:val="20"/>
              </w:rPr>
              <w:br/>
            </w:r>
            <w:r w:rsidRPr="00B31813">
              <w:rPr>
                <w:rFonts w:ascii="Arial" w:hAnsi="Arial" w:cs="Arial"/>
                <w:strike/>
                <w:sz w:val="20"/>
                <w:szCs w:val="20"/>
              </w:rPr>
              <w:t>Jeżeli niektóre z tych zaświadczeń lub rodzajów dowodów w formie dokumentów są dostępne w postaci elektronicznej</w:t>
            </w:r>
            <w:r w:rsidRPr="00B31813">
              <w:rPr>
                <w:rStyle w:val="Odwoanieprzypisudolnego"/>
                <w:rFonts w:ascii="Arial" w:hAnsi="Arial" w:cs="Arial"/>
                <w:strike/>
                <w:sz w:val="20"/>
                <w:szCs w:val="20"/>
              </w:rPr>
              <w:footnoteReference w:id="44"/>
            </w:r>
            <w:r w:rsidRPr="00B31813">
              <w:rPr>
                <w:rFonts w:ascii="Arial" w:hAnsi="Arial" w:cs="Arial"/>
                <w:strike/>
                <w:sz w:val="20"/>
                <w:szCs w:val="20"/>
              </w:rPr>
              <w:t xml:space="preserve">, proszę wskazać dla </w:t>
            </w:r>
            <w:r w:rsidRPr="00B31813">
              <w:rPr>
                <w:rFonts w:ascii="Arial" w:hAnsi="Arial" w:cs="Arial"/>
                <w:b/>
                <w:strike/>
                <w:sz w:val="20"/>
                <w:szCs w:val="20"/>
              </w:rPr>
              <w:t>każdego</w:t>
            </w:r>
            <w:r w:rsidRPr="00B31813">
              <w:rPr>
                <w:rFonts w:ascii="Arial" w:hAnsi="Arial" w:cs="Arial"/>
                <w:strike/>
                <w:sz w:val="20"/>
                <w:szCs w:val="20"/>
              </w:rPr>
              <w:t xml:space="preserve"> z nich:</w:t>
            </w:r>
          </w:p>
        </w:tc>
        <w:tc>
          <w:tcPr>
            <w:tcW w:w="4645" w:type="dxa"/>
            <w:shd w:val="clear" w:color="auto" w:fill="auto"/>
          </w:tcPr>
          <w:p w14:paraId="0E691BF6" w14:textId="77777777" w:rsidR="003F6D81" w:rsidRPr="00B31813" w:rsidRDefault="003F6D81" w:rsidP="003F6D81">
            <w:pPr>
              <w:rPr>
                <w:rFonts w:ascii="Arial" w:hAnsi="Arial" w:cs="Arial"/>
                <w:b/>
                <w:strike/>
                <w:w w:val="0"/>
                <w:sz w:val="20"/>
                <w:szCs w:val="20"/>
              </w:rPr>
            </w:pPr>
            <w:r w:rsidRPr="00B31813">
              <w:rPr>
                <w:rFonts w:ascii="Arial" w:hAnsi="Arial" w:cs="Arial"/>
                <w:strike/>
                <w:sz w:val="20"/>
                <w:szCs w:val="20"/>
              </w:rPr>
              <w:lastRenderedPageBreak/>
              <w:t>[….]</w:t>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lastRenderedPageBreak/>
              <w:t>[] Tak [] Nie</w:t>
            </w:r>
            <w:r w:rsidRPr="00B31813">
              <w:rPr>
                <w:rStyle w:val="Odwoanieprzypisudolnego"/>
                <w:rFonts w:ascii="Arial" w:hAnsi="Arial" w:cs="Arial"/>
                <w:strike/>
                <w:sz w:val="20"/>
                <w:szCs w:val="20"/>
              </w:rPr>
              <w:footnoteReference w:id="45"/>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r>
            <w:r w:rsidRPr="00B31813">
              <w:rPr>
                <w:rFonts w:ascii="Arial" w:hAnsi="Arial" w:cs="Arial"/>
                <w:strike/>
                <w:sz w:val="20"/>
                <w:szCs w:val="20"/>
              </w:rPr>
              <w:br/>
              <w:t>(adres internetowy, wydający urząd lub organ, dokładne dane referencyjne dokumentacji): [……][……][……]</w:t>
            </w:r>
            <w:r w:rsidRPr="00B31813">
              <w:rPr>
                <w:rStyle w:val="Odwoanieprzypisudolnego"/>
                <w:rFonts w:ascii="Arial" w:hAnsi="Arial" w:cs="Arial"/>
                <w:strike/>
                <w:sz w:val="20"/>
                <w:szCs w:val="20"/>
              </w:rPr>
              <w:footnoteReference w:id="46"/>
            </w:r>
          </w:p>
        </w:tc>
      </w:tr>
    </w:tbl>
    <w:p w14:paraId="68C40A75" w14:textId="77777777" w:rsidR="00C26510" w:rsidRDefault="00C26510" w:rsidP="003F6D81">
      <w:pPr>
        <w:pStyle w:val="ChapterTitle"/>
        <w:rPr>
          <w:rFonts w:ascii="Arial" w:hAnsi="Arial" w:cs="Arial"/>
          <w:sz w:val="20"/>
          <w:szCs w:val="20"/>
        </w:rPr>
      </w:pPr>
    </w:p>
    <w:p w14:paraId="43D21521" w14:textId="77777777" w:rsidR="003F6D81" w:rsidRPr="00682DD7" w:rsidRDefault="003F6D81" w:rsidP="003F6D81">
      <w:pPr>
        <w:pStyle w:val="ChapterTitle"/>
        <w:rPr>
          <w:rFonts w:ascii="Arial" w:hAnsi="Arial" w:cs="Arial"/>
          <w:sz w:val="20"/>
          <w:szCs w:val="20"/>
        </w:rPr>
      </w:pPr>
      <w:r w:rsidRPr="00682DD7">
        <w:rPr>
          <w:rFonts w:ascii="Arial" w:hAnsi="Arial" w:cs="Arial"/>
          <w:sz w:val="20"/>
          <w:szCs w:val="20"/>
        </w:rPr>
        <w:t>Część VI: Oświadczenia końcowe</w:t>
      </w:r>
    </w:p>
    <w:p w14:paraId="6D8158AB" w14:textId="77777777" w:rsidR="003F6D81" w:rsidRPr="00682DD7" w:rsidRDefault="003F6D81" w:rsidP="003F6D81">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1633957B" w14:textId="77777777" w:rsidR="003F6D81" w:rsidRPr="00682DD7" w:rsidRDefault="003F6D81" w:rsidP="003F6D81">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53FA3ED0" w14:textId="77777777" w:rsidR="003F6D81" w:rsidRPr="00682DD7" w:rsidRDefault="003F6D81" w:rsidP="003F6D81">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42489511" w14:textId="77777777" w:rsidR="003F6D81" w:rsidRPr="00682DD7" w:rsidRDefault="003F6D81" w:rsidP="003F6D81">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758B8F67" w14:textId="77777777" w:rsidR="003F6D81" w:rsidRPr="00682DD7" w:rsidRDefault="003F6D81" w:rsidP="003F6D81">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060967A5" w14:textId="77777777" w:rsidR="003F6D81" w:rsidRPr="00682DD7" w:rsidRDefault="003F6D81" w:rsidP="003F6D81">
      <w:pPr>
        <w:rPr>
          <w:rFonts w:ascii="Arial" w:hAnsi="Arial" w:cs="Arial"/>
          <w:i/>
          <w:sz w:val="20"/>
          <w:szCs w:val="20"/>
        </w:rPr>
      </w:pPr>
      <w:r w:rsidRPr="00682DD7">
        <w:rPr>
          <w:rFonts w:ascii="Arial" w:hAnsi="Arial" w:cs="Arial"/>
          <w:i/>
          <w:sz w:val="20"/>
          <w:szCs w:val="20"/>
        </w:rPr>
        <w:t xml:space="preserve"> </w:t>
      </w:r>
    </w:p>
    <w:p w14:paraId="31D9D6EB" w14:textId="77777777" w:rsidR="003D0856" w:rsidRDefault="003D0856" w:rsidP="003F6D81">
      <w:pPr>
        <w:tabs>
          <w:tab w:val="num" w:pos="360"/>
        </w:tabs>
        <w:spacing w:line="360" w:lineRule="auto"/>
        <w:jc w:val="both"/>
        <w:rPr>
          <w:rFonts w:ascii="Arial" w:hAnsi="Arial" w:cs="Arial"/>
          <w:b/>
          <w:sz w:val="20"/>
          <w:szCs w:val="20"/>
        </w:rPr>
      </w:pPr>
    </w:p>
    <w:p w14:paraId="0D16D522" w14:textId="77777777" w:rsidR="003F6D81" w:rsidRDefault="003F6D81" w:rsidP="003F6D81">
      <w:pPr>
        <w:tabs>
          <w:tab w:val="num" w:pos="360"/>
        </w:tabs>
        <w:spacing w:line="360" w:lineRule="auto"/>
        <w:jc w:val="both"/>
        <w:rPr>
          <w:rFonts w:ascii="Arial" w:hAnsi="Arial" w:cs="Arial"/>
          <w:b/>
          <w:sz w:val="20"/>
          <w:szCs w:val="20"/>
        </w:rPr>
      </w:pPr>
      <w:r w:rsidRPr="00B31813">
        <w:rPr>
          <w:rFonts w:ascii="Arial" w:hAnsi="Arial" w:cs="Arial"/>
          <w:b/>
          <w:sz w:val="20"/>
          <w:szCs w:val="20"/>
        </w:rPr>
        <w:t>Data, miejscowość oraz – jeżeli jest to wymagane lub konieczne – podpis(-y):</w:t>
      </w:r>
    </w:p>
    <w:p w14:paraId="3FFB3213" w14:textId="77777777" w:rsidR="003D0856" w:rsidRDefault="003D0856" w:rsidP="003F6D81">
      <w:pPr>
        <w:tabs>
          <w:tab w:val="num" w:pos="360"/>
        </w:tabs>
        <w:spacing w:line="360" w:lineRule="auto"/>
        <w:jc w:val="both"/>
        <w:rPr>
          <w:rFonts w:ascii="Arial" w:hAnsi="Arial" w:cs="Arial"/>
          <w:b/>
          <w:sz w:val="20"/>
          <w:szCs w:val="20"/>
        </w:rPr>
      </w:pPr>
    </w:p>
    <w:p w14:paraId="22BCC9A3" w14:textId="77777777" w:rsidR="003D0856" w:rsidRDefault="003D0856" w:rsidP="003F6D81">
      <w:pPr>
        <w:tabs>
          <w:tab w:val="num" w:pos="360"/>
        </w:tabs>
        <w:spacing w:line="360" w:lineRule="auto"/>
        <w:jc w:val="both"/>
        <w:rPr>
          <w:rFonts w:ascii="Arial" w:hAnsi="Arial" w:cs="Arial"/>
          <w:b/>
          <w:sz w:val="20"/>
          <w:szCs w:val="20"/>
        </w:rPr>
      </w:pPr>
    </w:p>
    <w:p w14:paraId="3F9037AC" w14:textId="77777777" w:rsidR="003D0856" w:rsidRDefault="003D0856" w:rsidP="003F6D81">
      <w:pPr>
        <w:tabs>
          <w:tab w:val="num" w:pos="360"/>
        </w:tabs>
        <w:spacing w:line="360" w:lineRule="auto"/>
        <w:jc w:val="both"/>
        <w:rPr>
          <w:rFonts w:ascii="Arial" w:hAnsi="Arial" w:cs="Arial"/>
          <w:b/>
          <w:sz w:val="20"/>
          <w:szCs w:val="20"/>
        </w:rPr>
      </w:pPr>
    </w:p>
    <w:p w14:paraId="1AB4A9F0" w14:textId="77777777" w:rsidR="003D0856" w:rsidRDefault="003D0856" w:rsidP="003F6D81">
      <w:pPr>
        <w:tabs>
          <w:tab w:val="num" w:pos="360"/>
        </w:tabs>
        <w:spacing w:line="360" w:lineRule="auto"/>
        <w:jc w:val="both"/>
        <w:rPr>
          <w:rFonts w:ascii="Tahoma" w:hAnsi="Tahoma" w:cs="Tahoma"/>
          <w:b/>
          <w:sz w:val="20"/>
          <w:szCs w:val="20"/>
        </w:rPr>
        <w:sectPr w:rsidR="003D0856" w:rsidSect="006831F3">
          <w:pgSz w:w="11906" w:h="16838" w:code="9"/>
          <w:pgMar w:top="1418" w:right="1304" w:bottom="1258" w:left="1304" w:header="709" w:footer="709" w:gutter="0"/>
          <w:cols w:space="708"/>
          <w:titlePg/>
          <w:docGrid w:linePitch="360"/>
        </w:sectPr>
      </w:pPr>
    </w:p>
    <w:p w14:paraId="1FE8179C" w14:textId="77777777" w:rsidR="003D0856" w:rsidRDefault="003D0856" w:rsidP="003D0856">
      <w:pPr>
        <w:spacing w:after="40"/>
        <w:jc w:val="right"/>
        <w:rPr>
          <w:rFonts w:ascii="Tahoma" w:hAnsi="Tahoma" w:cs="Tahoma"/>
          <w:b/>
          <w:sz w:val="20"/>
          <w:szCs w:val="20"/>
        </w:rPr>
      </w:pPr>
      <w:r>
        <w:rPr>
          <w:rFonts w:ascii="Tahoma" w:hAnsi="Tahoma" w:cs="Tahoma"/>
          <w:b/>
          <w:sz w:val="20"/>
          <w:szCs w:val="20"/>
        </w:rPr>
        <w:lastRenderedPageBreak/>
        <w:t>Załącznik nr 4 do SIWZ</w:t>
      </w:r>
    </w:p>
    <w:p w14:paraId="25DE70B9" w14:textId="77777777" w:rsidR="003D0856" w:rsidRDefault="003D0856" w:rsidP="003D0856">
      <w:pPr>
        <w:spacing w:after="40"/>
        <w:jc w:val="right"/>
        <w:rPr>
          <w:rFonts w:ascii="Tahoma" w:hAnsi="Tahoma" w:cs="Tahoma"/>
          <w:b/>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3D0856" w14:paraId="46560D46" w14:textId="77777777" w:rsidTr="00A83473">
        <w:trPr>
          <w:trHeight w:val="1327"/>
          <w:jc w:val="center"/>
        </w:trPr>
        <w:tc>
          <w:tcPr>
            <w:tcW w:w="3745" w:type="dxa"/>
            <w:vAlign w:val="center"/>
          </w:tcPr>
          <w:p w14:paraId="619733C2" w14:textId="77777777" w:rsidR="003D0856" w:rsidRDefault="003D0856" w:rsidP="00A83473">
            <w:pPr>
              <w:jc w:val="both"/>
              <w:rPr>
                <w:rFonts w:ascii="Tahoma" w:hAnsi="Tahoma" w:cs="Tahoma"/>
                <w:b/>
                <w:sz w:val="20"/>
                <w:szCs w:val="20"/>
              </w:rPr>
            </w:pPr>
          </w:p>
          <w:p w14:paraId="00A98F6B" w14:textId="77777777" w:rsidR="003D0856" w:rsidRDefault="003D0856" w:rsidP="00A83473">
            <w:pPr>
              <w:jc w:val="both"/>
              <w:rPr>
                <w:rFonts w:ascii="Tahoma" w:hAnsi="Tahoma" w:cs="Tahoma"/>
                <w:b/>
                <w:sz w:val="20"/>
                <w:szCs w:val="20"/>
              </w:rPr>
            </w:pPr>
          </w:p>
          <w:p w14:paraId="03EFAB9B" w14:textId="77777777" w:rsidR="003D0856" w:rsidRDefault="003D0856" w:rsidP="00A83473">
            <w:pPr>
              <w:jc w:val="both"/>
              <w:rPr>
                <w:rFonts w:ascii="Tahoma" w:hAnsi="Tahoma" w:cs="Tahoma"/>
                <w:b/>
                <w:sz w:val="20"/>
                <w:szCs w:val="20"/>
              </w:rPr>
            </w:pPr>
          </w:p>
          <w:p w14:paraId="1C970179" w14:textId="77777777" w:rsidR="003D0856" w:rsidRDefault="003D0856" w:rsidP="00A83473">
            <w:pPr>
              <w:jc w:val="both"/>
              <w:rPr>
                <w:rFonts w:ascii="Tahoma" w:hAnsi="Tahoma" w:cs="Tahoma"/>
                <w:b/>
                <w:sz w:val="20"/>
                <w:szCs w:val="20"/>
              </w:rPr>
            </w:pPr>
          </w:p>
          <w:p w14:paraId="68204BB7" w14:textId="77777777" w:rsidR="003D0856" w:rsidRPr="002975C2" w:rsidRDefault="003D0856" w:rsidP="00A83473">
            <w:pPr>
              <w:jc w:val="both"/>
              <w:rPr>
                <w:rFonts w:ascii="Tahoma" w:hAnsi="Tahoma" w:cs="Tahoma"/>
                <w:i/>
                <w:sz w:val="20"/>
                <w:szCs w:val="20"/>
              </w:rPr>
            </w:pPr>
          </w:p>
          <w:p w14:paraId="3A059458" w14:textId="77777777" w:rsidR="003D0856" w:rsidRPr="002975C2" w:rsidRDefault="003D0856" w:rsidP="00A83473">
            <w:pPr>
              <w:jc w:val="center"/>
              <w:rPr>
                <w:rFonts w:ascii="Tahoma" w:hAnsi="Tahoma" w:cs="Tahoma"/>
                <w:i/>
                <w:sz w:val="16"/>
                <w:szCs w:val="16"/>
              </w:rPr>
            </w:pPr>
            <w:r w:rsidRPr="002975C2">
              <w:rPr>
                <w:rFonts w:ascii="Tahoma" w:hAnsi="Tahoma" w:cs="Tahoma"/>
                <w:i/>
                <w:sz w:val="16"/>
                <w:szCs w:val="16"/>
              </w:rPr>
              <w:t>(pieczęć Wykonawcy)</w:t>
            </w:r>
          </w:p>
          <w:p w14:paraId="0318C27F" w14:textId="77777777" w:rsidR="003D0856" w:rsidRDefault="003D0856" w:rsidP="00A83473">
            <w:pPr>
              <w:spacing w:before="60" w:after="60"/>
              <w:ind w:left="-83"/>
              <w:jc w:val="both"/>
              <w:rPr>
                <w:rFonts w:ascii="Tahoma" w:hAnsi="Tahoma" w:cs="Tahoma"/>
                <w:b/>
                <w:sz w:val="20"/>
                <w:szCs w:val="20"/>
              </w:rPr>
            </w:pPr>
          </w:p>
        </w:tc>
        <w:tc>
          <w:tcPr>
            <w:tcW w:w="5889" w:type="dxa"/>
            <w:shd w:val="clear" w:color="auto" w:fill="auto"/>
            <w:vAlign w:val="center"/>
          </w:tcPr>
          <w:p w14:paraId="67EA4366" w14:textId="77777777" w:rsidR="003D0856" w:rsidRPr="008E733F" w:rsidRDefault="003D0856" w:rsidP="00A83473">
            <w:pPr>
              <w:spacing w:after="240" w:line="259" w:lineRule="auto"/>
              <w:ind w:left="74"/>
              <w:jc w:val="center"/>
              <w:rPr>
                <w:rFonts w:ascii="Tahoma" w:hAnsi="Tahoma" w:cs="Tahoma"/>
                <w:b/>
                <w:sz w:val="20"/>
                <w:szCs w:val="20"/>
                <w:u w:val="single"/>
              </w:rPr>
            </w:pPr>
            <w:r w:rsidRPr="008E733F">
              <w:rPr>
                <w:rFonts w:ascii="Tahoma" w:hAnsi="Tahoma" w:cs="Tahoma"/>
                <w:b/>
                <w:sz w:val="20"/>
                <w:szCs w:val="20"/>
                <w:u w:val="single"/>
              </w:rPr>
              <w:t xml:space="preserve">ZOBOWIĄZANIE PODMIOTU </w:t>
            </w:r>
          </w:p>
          <w:p w14:paraId="212881EA" w14:textId="77777777" w:rsidR="003D0856" w:rsidRDefault="003D0856" w:rsidP="00A83473">
            <w:pPr>
              <w:spacing w:line="259" w:lineRule="auto"/>
              <w:ind w:left="71"/>
              <w:jc w:val="center"/>
              <w:rPr>
                <w:rFonts w:ascii="Tahoma" w:hAnsi="Tahoma" w:cs="Tahoma"/>
                <w:b/>
                <w:sz w:val="20"/>
                <w:szCs w:val="20"/>
              </w:rPr>
            </w:pPr>
            <w:r>
              <w:rPr>
                <w:rFonts w:ascii="Tahoma" w:hAnsi="Tahoma" w:cs="Tahoma"/>
                <w:b/>
                <w:sz w:val="20"/>
                <w:szCs w:val="20"/>
              </w:rPr>
              <w:t>do oddania do dyspozycji Wykonawcy niezbędnych zasobów na potrzeby realizacji zamówienia</w:t>
            </w:r>
          </w:p>
          <w:p w14:paraId="2A0CC108" w14:textId="77777777" w:rsidR="003D0856" w:rsidRDefault="003D0856" w:rsidP="00A83473">
            <w:pPr>
              <w:ind w:left="-83"/>
              <w:jc w:val="both"/>
              <w:rPr>
                <w:rFonts w:ascii="Tahoma" w:hAnsi="Tahoma" w:cs="Tahoma"/>
                <w:b/>
                <w:sz w:val="20"/>
                <w:szCs w:val="20"/>
              </w:rPr>
            </w:pPr>
          </w:p>
        </w:tc>
      </w:tr>
    </w:tbl>
    <w:p w14:paraId="6E480733" w14:textId="77777777" w:rsidR="003D0856" w:rsidRDefault="003D0856" w:rsidP="003D0856">
      <w:pPr>
        <w:spacing w:before="60"/>
        <w:jc w:val="both"/>
        <w:rPr>
          <w:rFonts w:ascii="Tahoma" w:eastAsia="Calibri" w:hAnsi="Tahoma" w:cs="Tahoma"/>
          <w:sz w:val="20"/>
          <w:szCs w:val="20"/>
        </w:rPr>
      </w:pPr>
    </w:p>
    <w:p w14:paraId="5C492863" w14:textId="77777777" w:rsidR="003D0856" w:rsidRDefault="003D0856" w:rsidP="003D0856">
      <w:pPr>
        <w:spacing w:before="60"/>
        <w:jc w:val="both"/>
        <w:rPr>
          <w:rFonts w:ascii="Tahoma" w:eastAsia="Calibri" w:hAnsi="Tahoma" w:cs="Tahoma"/>
          <w:sz w:val="20"/>
          <w:szCs w:val="20"/>
        </w:rPr>
      </w:pPr>
    </w:p>
    <w:p w14:paraId="7D9F375A" w14:textId="77777777" w:rsidR="003D0856" w:rsidRPr="008E733F" w:rsidRDefault="003D0856" w:rsidP="003D0856">
      <w:pPr>
        <w:spacing w:before="60" w:after="240"/>
        <w:jc w:val="both"/>
        <w:rPr>
          <w:rFonts w:eastAsia="Calibri"/>
          <w:sz w:val="20"/>
          <w:szCs w:val="20"/>
        </w:rPr>
      </w:pPr>
      <w:r w:rsidRPr="008E733F">
        <w:rPr>
          <w:rFonts w:ascii="Tahoma" w:eastAsia="Calibri" w:hAnsi="Tahoma" w:cs="Tahoma"/>
          <w:b/>
          <w:sz w:val="20"/>
          <w:szCs w:val="20"/>
        </w:rPr>
        <w:t>W imieniu</w:t>
      </w:r>
      <w:r>
        <w:rPr>
          <w:rFonts w:ascii="Tahoma" w:eastAsia="Calibri" w:hAnsi="Tahoma" w:cs="Tahoma"/>
          <w:b/>
          <w:sz w:val="20"/>
          <w:szCs w:val="20"/>
        </w:rPr>
        <w:t xml:space="preserve"> </w:t>
      </w:r>
      <w:r w:rsidRPr="0062513B">
        <w:rPr>
          <w:rFonts w:eastAsia="Calibri"/>
          <w:sz w:val="20"/>
          <w:szCs w:val="20"/>
        </w:rPr>
        <w:t>………</w:t>
      </w:r>
      <w:r>
        <w:rPr>
          <w:rFonts w:eastAsia="Calibri"/>
          <w:sz w:val="20"/>
          <w:szCs w:val="20"/>
        </w:rPr>
        <w:t>………………………………………………………………………….</w:t>
      </w:r>
      <w:r w:rsidRPr="0062513B">
        <w:rPr>
          <w:rFonts w:eastAsia="Calibri"/>
          <w:sz w:val="20"/>
          <w:szCs w:val="20"/>
        </w:rPr>
        <w:t>……………………..</w:t>
      </w:r>
      <w:r>
        <w:rPr>
          <w:rFonts w:eastAsia="Calibri"/>
          <w:sz w:val="20"/>
          <w:szCs w:val="20"/>
        </w:rPr>
        <w:br/>
        <w:t>……………………………………………………………………………………………………………………….</w:t>
      </w:r>
      <w:r>
        <w:rPr>
          <w:rFonts w:eastAsia="Calibri"/>
          <w:sz w:val="20"/>
          <w:szCs w:val="20"/>
        </w:rPr>
        <w:br/>
        <w:t>……………………………………………………………………………………………………………………….</w:t>
      </w:r>
      <w:r>
        <w:rPr>
          <w:rFonts w:eastAsia="Calibri"/>
          <w:sz w:val="20"/>
          <w:szCs w:val="20"/>
        </w:rPr>
        <w:br/>
        <w:t>……………………………………………………………………………………………………………………….</w:t>
      </w:r>
    </w:p>
    <w:p w14:paraId="601B6C48" w14:textId="77777777" w:rsidR="003D0856" w:rsidRDefault="003D0856" w:rsidP="003D0856">
      <w:pPr>
        <w:jc w:val="center"/>
        <w:rPr>
          <w:rFonts w:ascii="Tahoma" w:eastAsia="Calibri" w:hAnsi="Tahoma" w:cs="Tahoma"/>
          <w:i/>
          <w:sz w:val="16"/>
          <w:szCs w:val="16"/>
        </w:rPr>
      </w:pPr>
      <w:r w:rsidRPr="00C43EFB">
        <w:rPr>
          <w:rFonts w:ascii="Tahoma" w:eastAsia="Calibri" w:hAnsi="Tahoma" w:cs="Tahoma"/>
          <w:i/>
          <w:sz w:val="16"/>
          <w:szCs w:val="16"/>
        </w:rPr>
        <w:t xml:space="preserve"> (pełna nazwa/firma, adres, NIP/PESEL, KRS/CEiDG podmiotu na zasobach którego polega Wykonawca</w:t>
      </w:r>
      <w:r>
        <w:rPr>
          <w:rFonts w:ascii="Tahoma" w:eastAsia="Calibri" w:hAnsi="Tahoma" w:cs="Tahoma"/>
          <w:i/>
          <w:sz w:val="16"/>
          <w:szCs w:val="16"/>
        </w:rPr>
        <w:t>)</w:t>
      </w:r>
    </w:p>
    <w:p w14:paraId="1715F846" w14:textId="77777777" w:rsidR="003D0856" w:rsidRPr="00C43EFB" w:rsidRDefault="003D0856" w:rsidP="003D0856">
      <w:pPr>
        <w:jc w:val="center"/>
        <w:rPr>
          <w:rFonts w:ascii="Tahoma" w:eastAsia="Calibri" w:hAnsi="Tahoma" w:cs="Tahoma"/>
          <w:i/>
          <w:sz w:val="16"/>
          <w:szCs w:val="16"/>
        </w:rPr>
      </w:pPr>
    </w:p>
    <w:p w14:paraId="40E26168" w14:textId="77777777" w:rsidR="003D0856" w:rsidRDefault="003D0856" w:rsidP="003D0856">
      <w:pPr>
        <w:spacing w:before="60"/>
        <w:rPr>
          <w:rFonts w:ascii="Tahoma" w:hAnsi="Tahoma" w:cs="Tahoma"/>
          <w:b/>
          <w:sz w:val="20"/>
          <w:szCs w:val="20"/>
        </w:rPr>
      </w:pPr>
      <w:r w:rsidRPr="008E733F">
        <w:rPr>
          <w:rFonts w:ascii="Tahoma" w:hAnsi="Tahoma" w:cs="Tahoma"/>
          <w:b/>
          <w:sz w:val="20"/>
          <w:szCs w:val="20"/>
        </w:rPr>
        <w:t>zobowiązuję się do oddania swoich zasobów</w:t>
      </w:r>
    </w:p>
    <w:p w14:paraId="47BFB3AA" w14:textId="77777777" w:rsidR="003D0856" w:rsidRPr="00C43EFB" w:rsidRDefault="003D0856" w:rsidP="003D0856">
      <w:pPr>
        <w:rPr>
          <w:sz w:val="20"/>
          <w:szCs w:val="20"/>
        </w:rPr>
      </w:pPr>
      <w:r w:rsidRPr="00C43EFB">
        <w:rPr>
          <w:sz w:val="20"/>
          <w:szCs w:val="20"/>
        </w:rPr>
        <w:t>……………………………………………………………………………………………………………………….</w:t>
      </w:r>
      <w:r>
        <w:rPr>
          <w:sz w:val="20"/>
          <w:szCs w:val="20"/>
        </w:rPr>
        <w:br/>
        <w:t>……………………………………………………………………………………………………………………….</w:t>
      </w:r>
      <w:r>
        <w:rPr>
          <w:sz w:val="20"/>
          <w:szCs w:val="20"/>
        </w:rPr>
        <w:br/>
        <w:t>…………………………………………………………………………………………………………………….…</w:t>
      </w:r>
      <w:r>
        <w:rPr>
          <w:sz w:val="20"/>
          <w:szCs w:val="20"/>
        </w:rPr>
        <w:br/>
        <w:t>…………………………………………………………………………………………………………………….…</w:t>
      </w:r>
    </w:p>
    <w:p w14:paraId="205C5547" w14:textId="77777777" w:rsidR="003D0856" w:rsidRDefault="003D0856" w:rsidP="003D0856">
      <w:pPr>
        <w:spacing w:before="60" w:after="240"/>
        <w:jc w:val="center"/>
        <w:rPr>
          <w:rFonts w:ascii="Tahoma" w:eastAsia="Calibri" w:hAnsi="Tahoma" w:cs="Tahoma"/>
          <w:i/>
          <w:sz w:val="16"/>
          <w:szCs w:val="16"/>
        </w:rPr>
      </w:pPr>
      <w:r w:rsidRPr="00CB3650">
        <w:rPr>
          <w:rFonts w:ascii="Tahoma" w:eastAsia="Calibri" w:hAnsi="Tahoma" w:cs="Tahoma"/>
          <w:i/>
          <w:sz w:val="16"/>
          <w:szCs w:val="16"/>
        </w:rPr>
        <w:t xml:space="preserve"> (</w:t>
      </w:r>
      <w:r>
        <w:rPr>
          <w:rFonts w:ascii="Tahoma" w:eastAsia="Calibri" w:hAnsi="Tahoma" w:cs="Tahoma"/>
          <w:i/>
          <w:sz w:val="16"/>
          <w:szCs w:val="16"/>
        </w:rPr>
        <w:t>podać zakres udostępnianych zasobów niezbędnych do potwierdzenia spełniania warunków udziału w postępowaniu)</w:t>
      </w:r>
    </w:p>
    <w:p w14:paraId="11405A70" w14:textId="77777777" w:rsidR="003D0856" w:rsidRDefault="003D0856" w:rsidP="003D0856">
      <w:pPr>
        <w:spacing w:before="60"/>
        <w:jc w:val="center"/>
        <w:rPr>
          <w:rFonts w:ascii="Tahoma" w:eastAsia="Calibri" w:hAnsi="Tahoma" w:cs="Tahoma"/>
          <w:sz w:val="20"/>
          <w:szCs w:val="20"/>
        </w:rPr>
      </w:pPr>
    </w:p>
    <w:p w14:paraId="6CDA45C3" w14:textId="77777777" w:rsidR="003D0856" w:rsidRDefault="003D0856" w:rsidP="003D0856">
      <w:pPr>
        <w:spacing w:before="60"/>
        <w:jc w:val="both"/>
        <w:rPr>
          <w:rFonts w:ascii="Tahoma" w:eastAsia="Calibri" w:hAnsi="Tahoma" w:cs="Tahoma"/>
          <w:b/>
          <w:sz w:val="20"/>
          <w:szCs w:val="20"/>
        </w:rPr>
      </w:pPr>
      <w:r w:rsidRPr="00394C54">
        <w:rPr>
          <w:rFonts w:ascii="Tahoma" w:eastAsia="Calibri" w:hAnsi="Tahoma" w:cs="Tahoma"/>
          <w:b/>
          <w:sz w:val="20"/>
          <w:szCs w:val="20"/>
        </w:rPr>
        <w:t>do dyspozycji Wykonawcy:</w:t>
      </w:r>
    </w:p>
    <w:p w14:paraId="0CB34A32" w14:textId="77777777" w:rsidR="003D0856" w:rsidRPr="00C43EFB" w:rsidRDefault="003D0856" w:rsidP="003D0856">
      <w:pPr>
        <w:spacing w:before="60" w:after="240"/>
        <w:jc w:val="both"/>
        <w:rPr>
          <w:rFonts w:eastAsia="Calibri"/>
          <w:sz w:val="20"/>
          <w:szCs w:val="20"/>
        </w:rPr>
      </w:pPr>
      <w:r w:rsidRPr="00C43EFB">
        <w:rPr>
          <w:rFonts w:eastAsia="Calibri"/>
          <w:sz w:val="20"/>
          <w:szCs w:val="20"/>
        </w:rPr>
        <w:t>………</w:t>
      </w:r>
      <w:r>
        <w:rPr>
          <w:rFonts w:eastAsia="Calibri"/>
          <w:sz w:val="20"/>
          <w:szCs w:val="20"/>
        </w:rPr>
        <w:t>………………………………………………………………………………………………………….</w:t>
      </w:r>
      <w:r w:rsidRPr="00C43EFB">
        <w:rPr>
          <w:rFonts w:eastAsia="Calibri"/>
          <w:sz w:val="20"/>
          <w:szCs w:val="20"/>
        </w:rPr>
        <w:t>…..</w:t>
      </w:r>
      <w:r>
        <w:rPr>
          <w:rFonts w:eastAsia="Calibri"/>
          <w:sz w:val="20"/>
          <w:szCs w:val="20"/>
        </w:rPr>
        <w:br/>
        <w:t>………………………………………………………………………………………………………………….…..</w:t>
      </w:r>
      <w:r>
        <w:rPr>
          <w:rFonts w:eastAsia="Calibri"/>
          <w:sz w:val="20"/>
          <w:szCs w:val="20"/>
        </w:rPr>
        <w:br/>
        <w:t>……………………………………………………………………………………………………………………...</w:t>
      </w:r>
      <w:r>
        <w:rPr>
          <w:rFonts w:eastAsia="Calibri"/>
          <w:sz w:val="20"/>
          <w:szCs w:val="20"/>
        </w:rPr>
        <w:br/>
        <w:t>………………………………………………………………………………………………………………………</w:t>
      </w:r>
    </w:p>
    <w:p w14:paraId="5532197C" w14:textId="77777777" w:rsidR="003D0856" w:rsidRDefault="003D0856" w:rsidP="003D0856">
      <w:pPr>
        <w:jc w:val="center"/>
        <w:rPr>
          <w:rFonts w:ascii="Tahoma" w:eastAsia="Calibri" w:hAnsi="Tahoma" w:cs="Tahoma"/>
          <w:i/>
          <w:sz w:val="16"/>
          <w:szCs w:val="16"/>
        </w:rPr>
      </w:pPr>
      <w:r w:rsidRPr="00CB3650">
        <w:rPr>
          <w:rFonts w:ascii="Tahoma" w:eastAsia="Calibri" w:hAnsi="Tahoma" w:cs="Tahoma"/>
          <w:i/>
          <w:sz w:val="16"/>
          <w:szCs w:val="16"/>
        </w:rPr>
        <w:t xml:space="preserve"> (podać nazwę Wykonawcy, a w przypadku wspólnego ubiegania się o zamówienia – wszystkich Wykonawców składających wspólnie ofertę)</w:t>
      </w:r>
    </w:p>
    <w:p w14:paraId="7E088229" w14:textId="77777777" w:rsidR="003D0856" w:rsidRDefault="003D0856" w:rsidP="003D0856">
      <w:pPr>
        <w:jc w:val="center"/>
        <w:rPr>
          <w:rFonts w:ascii="Tahoma" w:eastAsia="Calibri" w:hAnsi="Tahoma" w:cs="Tahoma"/>
          <w:i/>
          <w:sz w:val="16"/>
          <w:szCs w:val="16"/>
        </w:rPr>
      </w:pPr>
    </w:p>
    <w:p w14:paraId="2776501D" w14:textId="77777777" w:rsidR="003D0856" w:rsidRDefault="003D0856" w:rsidP="003D0856">
      <w:pPr>
        <w:jc w:val="both"/>
        <w:rPr>
          <w:rFonts w:ascii="Tahoma" w:eastAsia="Calibri" w:hAnsi="Tahoma" w:cs="Tahoma"/>
          <w:bCs/>
          <w:sz w:val="20"/>
          <w:szCs w:val="20"/>
        </w:rPr>
      </w:pPr>
      <w:r>
        <w:rPr>
          <w:rFonts w:ascii="Tahoma" w:eastAsia="Calibri" w:hAnsi="Tahoma" w:cs="Tahoma"/>
          <w:bCs/>
          <w:sz w:val="20"/>
          <w:szCs w:val="20"/>
        </w:rPr>
        <w:t>przy wykonywaniu zamówienia pod nazwą:</w:t>
      </w:r>
    </w:p>
    <w:p w14:paraId="00EC2DB3" w14:textId="77777777" w:rsidR="003D0856" w:rsidRDefault="003D0856" w:rsidP="003D0856">
      <w:pPr>
        <w:jc w:val="both"/>
        <w:rPr>
          <w:rFonts w:ascii="Tahoma" w:eastAsia="Calibri" w:hAnsi="Tahoma" w:cs="Tahoma"/>
          <w:bCs/>
          <w:sz w:val="20"/>
          <w:szCs w:val="20"/>
        </w:rPr>
      </w:pPr>
    </w:p>
    <w:p w14:paraId="7FA1D23D" w14:textId="77777777" w:rsidR="003D0856" w:rsidRPr="0089757A" w:rsidRDefault="003D0856" w:rsidP="003D0856">
      <w:pPr>
        <w:jc w:val="center"/>
        <w:rPr>
          <w:rFonts w:ascii="Tahoma" w:hAnsi="Tahoma" w:cs="Tahoma"/>
          <w:b/>
          <w:sz w:val="20"/>
          <w:szCs w:val="20"/>
        </w:rPr>
      </w:pPr>
      <w:r w:rsidRPr="0089757A">
        <w:rPr>
          <w:rFonts w:ascii="Tahoma" w:hAnsi="Tahoma" w:cs="Tahoma"/>
          <w:b/>
          <w:sz w:val="20"/>
          <w:szCs w:val="20"/>
        </w:rPr>
        <w:t>„</w:t>
      </w:r>
      <w:r w:rsidRPr="00C26510">
        <w:rPr>
          <w:rFonts w:ascii="Tahoma" w:hAnsi="Tahoma" w:cs="Tahoma"/>
          <w:b/>
          <w:sz w:val="20"/>
          <w:szCs w:val="20"/>
        </w:rPr>
        <w:t>Dostawa bonów towarowych na potrzeby Urzędu do Spraw Cudzoziemców</w:t>
      </w:r>
      <w:r w:rsidRPr="0089757A">
        <w:rPr>
          <w:rFonts w:ascii="Tahoma" w:hAnsi="Tahoma" w:cs="Tahoma"/>
          <w:b/>
          <w:sz w:val="20"/>
          <w:szCs w:val="20"/>
        </w:rPr>
        <w:t xml:space="preserve">” </w:t>
      </w:r>
    </w:p>
    <w:p w14:paraId="7E0B606C" w14:textId="77777777" w:rsidR="003D0856" w:rsidRDefault="003D0856" w:rsidP="003D0856">
      <w:pPr>
        <w:jc w:val="center"/>
        <w:rPr>
          <w:rFonts w:ascii="Tahoma" w:hAnsi="Tahoma" w:cs="Tahoma"/>
          <w:b/>
          <w:sz w:val="20"/>
          <w:szCs w:val="20"/>
        </w:rPr>
      </w:pPr>
    </w:p>
    <w:p w14:paraId="157F1B21" w14:textId="6D2FE5EE" w:rsidR="003D0856" w:rsidRPr="00682DD7" w:rsidRDefault="003D0856" w:rsidP="003D0856">
      <w:pPr>
        <w:jc w:val="center"/>
        <w:rPr>
          <w:rFonts w:ascii="Arial" w:hAnsi="Arial" w:cs="Arial"/>
          <w:sz w:val="20"/>
          <w:szCs w:val="20"/>
        </w:rPr>
      </w:pPr>
      <w:r w:rsidRPr="00EC4B6F">
        <w:rPr>
          <w:rFonts w:ascii="Tahoma" w:hAnsi="Tahoma" w:cs="Tahoma"/>
          <w:b/>
          <w:sz w:val="20"/>
          <w:szCs w:val="20"/>
        </w:rPr>
        <w:t>nr sprawy:</w:t>
      </w:r>
      <w:r w:rsidR="00C13A71">
        <w:rPr>
          <w:rFonts w:ascii="Tahoma" w:hAnsi="Tahoma" w:cs="Tahoma"/>
          <w:b/>
          <w:sz w:val="20"/>
          <w:szCs w:val="20"/>
        </w:rPr>
        <w:t xml:space="preserve"> 22</w:t>
      </w:r>
      <w:r>
        <w:rPr>
          <w:rFonts w:ascii="Tahoma" w:hAnsi="Tahoma" w:cs="Tahoma"/>
          <w:b/>
          <w:sz w:val="20"/>
          <w:szCs w:val="20"/>
        </w:rPr>
        <w:t>/DOSTAWA BONÓW TOWAROWYCH</w:t>
      </w:r>
      <w:r w:rsidRPr="00EC4B6F">
        <w:rPr>
          <w:rFonts w:ascii="Tahoma" w:hAnsi="Tahoma" w:cs="Tahoma"/>
          <w:b/>
          <w:sz w:val="20"/>
          <w:szCs w:val="20"/>
        </w:rPr>
        <w:t>/PN/1</w:t>
      </w:r>
      <w:r>
        <w:rPr>
          <w:rFonts w:ascii="Tahoma" w:hAnsi="Tahoma" w:cs="Tahoma"/>
          <w:b/>
          <w:sz w:val="20"/>
          <w:szCs w:val="20"/>
        </w:rPr>
        <w:t>7</w:t>
      </w:r>
    </w:p>
    <w:p w14:paraId="48407942" w14:textId="77777777" w:rsidR="003D0856" w:rsidRDefault="003D0856" w:rsidP="003D0856">
      <w:pPr>
        <w:jc w:val="center"/>
        <w:rPr>
          <w:rFonts w:ascii="Tahoma" w:hAnsi="Tahoma" w:cs="Tahoma"/>
          <w:b/>
          <w:sz w:val="20"/>
          <w:szCs w:val="20"/>
        </w:rPr>
      </w:pPr>
    </w:p>
    <w:p w14:paraId="6C78C2A0" w14:textId="77777777" w:rsidR="003D0856" w:rsidRPr="00CB3650" w:rsidRDefault="003D0856" w:rsidP="003D0856">
      <w:pPr>
        <w:jc w:val="center"/>
        <w:rPr>
          <w:rFonts w:ascii="Tahoma" w:eastAsia="Calibri" w:hAnsi="Tahoma" w:cs="Tahoma"/>
          <w:bCs/>
          <w:sz w:val="20"/>
          <w:szCs w:val="20"/>
        </w:rPr>
      </w:pPr>
    </w:p>
    <w:p w14:paraId="6FCF524F" w14:textId="77777777" w:rsidR="003D0856" w:rsidRDefault="003D0856" w:rsidP="003D0856">
      <w:pPr>
        <w:spacing w:before="120" w:after="120" w:line="276" w:lineRule="auto"/>
        <w:jc w:val="both"/>
        <w:rPr>
          <w:rFonts w:ascii="Tahoma" w:eastAsia="Calibri" w:hAnsi="Tahoma" w:cs="Tahoma"/>
          <w:b/>
          <w:bCs/>
          <w:sz w:val="20"/>
          <w:szCs w:val="20"/>
        </w:rPr>
      </w:pPr>
      <w:r>
        <w:rPr>
          <w:rFonts w:ascii="Tahoma" w:eastAsia="Calibri" w:hAnsi="Tahoma" w:cs="Tahoma"/>
          <w:b/>
          <w:bCs/>
          <w:sz w:val="20"/>
          <w:szCs w:val="20"/>
        </w:rPr>
        <w:t>Oświadczam, iż:</w:t>
      </w:r>
    </w:p>
    <w:p w14:paraId="7F9586F9" w14:textId="77777777" w:rsidR="003D0856" w:rsidRPr="00394C54" w:rsidRDefault="003D0856" w:rsidP="003D0856">
      <w:pPr>
        <w:pStyle w:val="Akapitzlist"/>
        <w:numPr>
          <w:ilvl w:val="2"/>
          <w:numId w:val="65"/>
        </w:numPr>
        <w:tabs>
          <w:tab w:val="clear" w:pos="1381"/>
        </w:tabs>
        <w:spacing w:before="120" w:after="120" w:line="276" w:lineRule="auto"/>
        <w:ind w:left="426" w:hanging="426"/>
        <w:contextualSpacing w:val="0"/>
        <w:jc w:val="both"/>
        <w:rPr>
          <w:rFonts w:eastAsia="Calibri"/>
          <w:bCs/>
          <w:sz w:val="20"/>
          <w:szCs w:val="20"/>
        </w:rPr>
      </w:pPr>
      <w:r w:rsidRPr="00944D2C">
        <w:rPr>
          <w:rFonts w:ascii="Tahoma" w:eastAsia="Calibri" w:hAnsi="Tahoma" w:cs="Tahoma"/>
          <w:bCs/>
          <w:sz w:val="20"/>
          <w:szCs w:val="20"/>
        </w:rPr>
        <w:t xml:space="preserve">udostępniam Wykonawcy ww. zasoby, w następującym zakresie (należy podać informacje umożliwiające ocenę spełniania warunków </w:t>
      </w:r>
      <w:r>
        <w:rPr>
          <w:rFonts w:ascii="Tahoma" w:eastAsia="Calibri" w:hAnsi="Tahoma" w:cs="Tahoma"/>
          <w:bCs/>
          <w:sz w:val="20"/>
          <w:szCs w:val="20"/>
        </w:rPr>
        <w:t xml:space="preserve">udziału w postępowaniu </w:t>
      </w:r>
      <w:r w:rsidRPr="00944D2C">
        <w:rPr>
          <w:rFonts w:ascii="Tahoma" w:eastAsia="Calibri" w:hAnsi="Tahoma" w:cs="Tahoma"/>
          <w:bCs/>
          <w:sz w:val="20"/>
          <w:szCs w:val="20"/>
        </w:rPr>
        <w:t>przez udostępniane zasoby</w:t>
      </w:r>
      <w:r w:rsidRPr="00394C54">
        <w:rPr>
          <w:rFonts w:eastAsia="Calibri"/>
          <w:bCs/>
          <w:sz w:val="20"/>
          <w:szCs w:val="20"/>
        </w:rPr>
        <w:t>):</w:t>
      </w:r>
      <w:r>
        <w:rPr>
          <w:rFonts w:eastAsia="Calibri"/>
          <w:bCs/>
          <w:sz w:val="20"/>
          <w:szCs w:val="20"/>
        </w:rPr>
        <w:t xml:space="preserve"> </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br/>
        <w:t>…………………………………………………………………………………………………………………</w:t>
      </w:r>
      <w:r>
        <w:rPr>
          <w:rFonts w:eastAsia="Calibri"/>
          <w:bCs/>
          <w:sz w:val="20"/>
          <w:szCs w:val="20"/>
        </w:rPr>
        <w:br/>
        <w:t>…………………………………………………………………………………………………………………</w:t>
      </w:r>
      <w:r>
        <w:rPr>
          <w:rFonts w:eastAsia="Calibri"/>
          <w:bCs/>
          <w:sz w:val="20"/>
          <w:szCs w:val="20"/>
        </w:rPr>
        <w:br/>
        <w:t>…………………………………………………………………………………………………………………</w:t>
      </w:r>
    </w:p>
    <w:p w14:paraId="2667FC6A" w14:textId="77777777" w:rsidR="003D0856" w:rsidRPr="00394C54" w:rsidRDefault="003D0856" w:rsidP="003D0856">
      <w:pPr>
        <w:pStyle w:val="Akapitzlist"/>
        <w:numPr>
          <w:ilvl w:val="2"/>
          <w:numId w:val="65"/>
        </w:numPr>
        <w:tabs>
          <w:tab w:val="clear" w:pos="1381"/>
          <w:tab w:val="num" w:pos="426"/>
        </w:tabs>
        <w:spacing w:before="60" w:after="200" w:line="276" w:lineRule="auto"/>
        <w:ind w:left="426" w:hanging="426"/>
        <w:contextualSpacing w:val="0"/>
        <w:jc w:val="both"/>
        <w:rPr>
          <w:rFonts w:eastAsia="Calibri"/>
          <w:bCs/>
          <w:sz w:val="20"/>
          <w:szCs w:val="20"/>
        </w:rPr>
      </w:pPr>
      <w:r>
        <w:rPr>
          <w:rFonts w:ascii="Tahoma" w:eastAsia="Calibri" w:hAnsi="Tahoma" w:cs="Tahoma"/>
          <w:bCs/>
          <w:sz w:val="20"/>
          <w:szCs w:val="20"/>
        </w:rPr>
        <w:t>sposób wykorzystania udostępnionych przeze mnie zasobów będzie następujący</w:t>
      </w:r>
      <w:r w:rsidRPr="00394C54">
        <w:rPr>
          <w:rFonts w:eastAsia="Calibri"/>
          <w:bCs/>
          <w:sz w:val="20"/>
          <w:szCs w:val="20"/>
        </w:rPr>
        <w:t>:</w:t>
      </w:r>
      <w:r>
        <w:rPr>
          <w:rFonts w:eastAsia="Calibri"/>
          <w:bCs/>
          <w:sz w:val="20"/>
          <w:szCs w:val="20"/>
        </w:rPr>
        <w:t xml:space="preserve"> </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br/>
        <w:t>…………………………………………………………………………………………………………………</w:t>
      </w:r>
      <w:r>
        <w:rPr>
          <w:rFonts w:eastAsia="Calibri"/>
          <w:bCs/>
          <w:sz w:val="20"/>
          <w:szCs w:val="20"/>
        </w:rPr>
        <w:br/>
        <w:t>…………………………………………………………………………………………………………………</w:t>
      </w:r>
      <w:r>
        <w:rPr>
          <w:rFonts w:eastAsia="Calibri"/>
          <w:bCs/>
          <w:sz w:val="20"/>
          <w:szCs w:val="20"/>
        </w:rPr>
        <w:br/>
        <w:t>…………………………………………………………………………………………………………………</w:t>
      </w:r>
    </w:p>
    <w:p w14:paraId="7E4B2F05" w14:textId="77777777" w:rsidR="003D0856" w:rsidRPr="00394C54" w:rsidRDefault="003D0856" w:rsidP="003D0856">
      <w:pPr>
        <w:pStyle w:val="Akapitzlist"/>
        <w:numPr>
          <w:ilvl w:val="2"/>
          <w:numId w:val="65"/>
        </w:numPr>
        <w:tabs>
          <w:tab w:val="clear" w:pos="1381"/>
        </w:tabs>
        <w:spacing w:before="60" w:after="200" w:line="276" w:lineRule="auto"/>
        <w:ind w:left="426" w:hanging="426"/>
        <w:contextualSpacing w:val="0"/>
        <w:jc w:val="both"/>
        <w:rPr>
          <w:rFonts w:eastAsia="Calibri"/>
          <w:bCs/>
          <w:sz w:val="20"/>
          <w:szCs w:val="20"/>
        </w:rPr>
      </w:pPr>
      <w:r>
        <w:rPr>
          <w:rFonts w:ascii="Tahoma" w:eastAsia="Calibri" w:hAnsi="Tahoma" w:cs="Tahoma"/>
          <w:bCs/>
          <w:sz w:val="20"/>
          <w:szCs w:val="20"/>
        </w:rPr>
        <w:lastRenderedPageBreak/>
        <w:t>zakres i okres mojego udziału przy wykonywaniu zamówienia będzie następujący</w:t>
      </w:r>
      <w:r w:rsidRPr="00394C54">
        <w:rPr>
          <w:rFonts w:eastAsia="Calibri"/>
          <w:bCs/>
          <w:sz w:val="20"/>
          <w:szCs w:val="20"/>
        </w:rPr>
        <w:t>:</w:t>
      </w:r>
      <w:r>
        <w:rPr>
          <w:rFonts w:eastAsia="Calibri"/>
          <w:bCs/>
          <w:sz w:val="20"/>
          <w:szCs w:val="20"/>
        </w:rPr>
        <w:t xml:space="preserve"> </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t>………………………………………………………………………………………………………………………………………………………………………………………………………………………………...</w:t>
      </w:r>
      <w:r w:rsidRPr="00394C54">
        <w:rPr>
          <w:rFonts w:eastAsia="Calibri"/>
          <w:bCs/>
          <w:sz w:val="20"/>
          <w:szCs w:val="20"/>
        </w:rPr>
        <w:t>.</w:t>
      </w:r>
      <w:r>
        <w:rPr>
          <w:rFonts w:eastAsia="Calibri"/>
          <w:bCs/>
          <w:sz w:val="20"/>
          <w:szCs w:val="20"/>
        </w:rPr>
        <w:br/>
        <w:t>…………………………………………………………………………………………………………………</w:t>
      </w:r>
    </w:p>
    <w:p w14:paraId="2557BBB8" w14:textId="77777777" w:rsidR="003D0856" w:rsidRDefault="003D0856" w:rsidP="003D0856">
      <w:pPr>
        <w:pStyle w:val="Akapitzlist"/>
        <w:numPr>
          <w:ilvl w:val="2"/>
          <w:numId w:val="65"/>
        </w:numPr>
        <w:tabs>
          <w:tab w:val="clear" w:pos="1381"/>
          <w:tab w:val="num" w:pos="426"/>
        </w:tabs>
        <w:spacing w:before="60" w:line="276" w:lineRule="auto"/>
        <w:ind w:left="426" w:hanging="426"/>
        <w:contextualSpacing w:val="0"/>
        <w:jc w:val="both"/>
        <w:rPr>
          <w:rFonts w:eastAsia="Calibri"/>
          <w:bCs/>
          <w:sz w:val="20"/>
          <w:szCs w:val="20"/>
        </w:rPr>
      </w:pPr>
      <w:r>
        <w:rPr>
          <w:rFonts w:ascii="Tahoma" w:eastAsia="Calibri" w:hAnsi="Tahoma" w:cs="Tahoma"/>
          <w:bCs/>
          <w:sz w:val="20"/>
          <w:szCs w:val="20"/>
        </w:rPr>
        <w:t xml:space="preserve">zrealizuję usługi, </w:t>
      </w:r>
      <w:r w:rsidRPr="001739EC">
        <w:rPr>
          <w:rFonts w:ascii="Tahoma" w:eastAsia="Calibri" w:hAnsi="Tahoma" w:cs="Tahoma"/>
          <w:bCs/>
          <w:sz w:val="20"/>
          <w:szCs w:val="20"/>
        </w:rPr>
        <w:t>do których realizacji niezbędne są udostępnione przeze mnie zasoby</w:t>
      </w:r>
      <w:r>
        <w:rPr>
          <w:rFonts w:ascii="Tahoma" w:eastAsia="Calibri" w:hAnsi="Tahoma" w:cs="Tahoma"/>
          <w:bCs/>
          <w:sz w:val="20"/>
          <w:szCs w:val="20"/>
        </w:rPr>
        <w:t>:</w:t>
      </w:r>
      <w:r>
        <w:rPr>
          <w:rFonts w:eastAsia="Calibri"/>
          <w:bCs/>
          <w:sz w:val="20"/>
          <w:szCs w:val="20"/>
        </w:rPr>
        <w:t xml:space="preserve"> </w:t>
      </w:r>
      <w:r w:rsidRPr="001739EC">
        <w:rPr>
          <w:rFonts w:eastAsia="Calibri"/>
          <w:bCs/>
          <w:sz w:val="20"/>
          <w:szCs w:val="20"/>
        </w:rPr>
        <w:t>…………………………………………………………………………………………………………………</w:t>
      </w:r>
      <w:r w:rsidRPr="001739EC">
        <w:rPr>
          <w:rFonts w:eastAsia="Calibri"/>
          <w:bCs/>
          <w:sz w:val="20"/>
          <w:szCs w:val="20"/>
        </w:rPr>
        <w:br/>
        <w:t>………………………………………………………………………………………………………………………………………………………………………………………………………………………………………………………………………………………………………………………………………………………</w:t>
      </w:r>
    </w:p>
    <w:p w14:paraId="31C940B6" w14:textId="77777777" w:rsidR="003D0856" w:rsidRPr="001739EC" w:rsidRDefault="003D0856" w:rsidP="003D0856">
      <w:pPr>
        <w:pStyle w:val="Akapitzlist"/>
        <w:spacing w:after="200" w:line="276" w:lineRule="auto"/>
        <w:ind w:left="426"/>
        <w:jc w:val="center"/>
        <w:rPr>
          <w:rFonts w:eastAsia="Calibri"/>
          <w:bCs/>
          <w:sz w:val="20"/>
          <w:szCs w:val="20"/>
        </w:rPr>
      </w:pPr>
      <w:r w:rsidRPr="00CB3650">
        <w:rPr>
          <w:rFonts w:ascii="Tahoma" w:eastAsia="Calibri" w:hAnsi="Tahoma" w:cs="Tahoma"/>
          <w:i/>
          <w:sz w:val="16"/>
          <w:szCs w:val="16"/>
        </w:rPr>
        <w:t>(</w:t>
      </w:r>
      <w:r>
        <w:rPr>
          <w:rFonts w:ascii="Tahoma" w:eastAsia="Calibri" w:hAnsi="Tahoma" w:cs="Tahoma"/>
          <w:i/>
          <w:sz w:val="16"/>
          <w:szCs w:val="16"/>
        </w:rPr>
        <w:t>podać zakres realizowanych usług)</w:t>
      </w:r>
    </w:p>
    <w:p w14:paraId="10C448CE" w14:textId="77777777" w:rsidR="003D0856" w:rsidRDefault="003D0856" w:rsidP="003D0856">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5529D3A3" w14:textId="77777777" w:rsidR="003D0856" w:rsidRPr="00172987" w:rsidRDefault="003D0856" w:rsidP="003D0856">
      <w:pPr>
        <w:tabs>
          <w:tab w:val="left" w:pos="4740"/>
        </w:tabs>
        <w:autoSpaceDE w:val="0"/>
        <w:autoSpaceDN w:val="0"/>
        <w:adjustRightInd w:val="0"/>
        <w:spacing w:line="360" w:lineRule="auto"/>
        <w:jc w:val="both"/>
        <w:rPr>
          <w:rFonts w:ascii="Tahoma" w:eastAsia="Arial Unicode MS" w:hAnsi="Tahoma" w:cs="Tahoma"/>
          <w:color w:val="000000"/>
          <w:sz w:val="20"/>
          <w:szCs w:val="20"/>
        </w:rPr>
      </w:pPr>
      <w:r w:rsidRPr="00172987">
        <w:rPr>
          <w:rFonts w:ascii="Tahoma" w:eastAsia="Arial Unicode MS" w:hAnsi="Tahoma" w:cs="Tahoma"/>
          <w:color w:val="000000"/>
          <w:sz w:val="20"/>
          <w:szCs w:val="20"/>
        </w:rPr>
        <w:t xml:space="preserve">Jednocześnie oświadczam, że jestem świadomy, iż w przypadku szkody Zamawiającego powstałej </w:t>
      </w:r>
      <w:r>
        <w:rPr>
          <w:rFonts w:ascii="Tahoma" w:eastAsia="Arial Unicode MS" w:hAnsi="Tahoma" w:cs="Tahoma"/>
          <w:color w:val="000000"/>
          <w:sz w:val="20"/>
          <w:szCs w:val="20"/>
        </w:rPr>
        <w:br/>
      </w:r>
      <w:r w:rsidRPr="00172987">
        <w:rPr>
          <w:rFonts w:ascii="Tahoma" w:eastAsia="Arial Unicode MS" w:hAnsi="Tahoma" w:cs="Tahoma"/>
          <w:color w:val="000000"/>
          <w:sz w:val="20"/>
          <w:szCs w:val="20"/>
        </w:rPr>
        <w:t>w skutek nieudostępnienia ww. zasobów odpowiadam wobec Zamawiającego solidarnie z wykonawcą, chyba że za nieudostępnienie zasobów nie ponoszę winy.</w:t>
      </w:r>
    </w:p>
    <w:p w14:paraId="40A8F506" w14:textId="77777777" w:rsidR="003D0856" w:rsidRDefault="003D0856" w:rsidP="003D0856">
      <w:pPr>
        <w:tabs>
          <w:tab w:val="left" w:pos="4740"/>
        </w:tabs>
        <w:autoSpaceDE w:val="0"/>
        <w:autoSpaceDN w:val="0"/>
        <w:adjustRightInd w:val="0"/>
        <w:spacing w:line="360" w:lineRule="auto"/>
        <w:jc w:val="both"/>
        <w:rPr>
          <w:rFonts w:eastAsia="Arial Unicode MS"/>
          <w:color w:val="000000"/>
          <w:sz w:val="20"/>
          <w:szCs w:val="20"/>
        </w:rPr>
      </w:pPr>
    </w:p>
    <w:p w14:paraId="2CCCB4BB" w14:textId="77777777" w:rsidR="003D0856" w:rsidRDefault="003D0856" w:rsidP="003D0856">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443E43B3" w14:textId="77777777" w:rsidR="003D0856" w:rsidRDefault="003D0856" w:rsidP="003D0856">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23B7F4BC" w14:textId="77777777" w:rsidR="003D0856" w:rsidRPr="00377203" w:rsidRDefault="003D0856" w:rsidP="003D0856">
      <w:pPr>
        <w:tabs>
          <w:tab w:val="left" w:pos="4740"/>
        </w:tabs>
        <w:autoSpaceDE w:val="0"/>
        <w:autoSpaceDN w:val="0"/>
        <w:adjustRightInd w:val="0"/>
        <w:spacing w:line="360" w:lineRule="auto"/>
        <w:ind w:left="426"/>
        <w:jc w:val="both"/>
        <w:rPr>
          <w:rFonts w:eastAsia="Arial Unicode MS"/>
          <w:color w:val="000000"/>
          <w:sz w:val="20"/>
          <w:szCs w:val="20"/>
        </w:rPr>
      </w:pPr>
      <w:r w:rsidRPr="00377203">
        <w:rPr>
          <w:rFonts w:eastAsia="Arial Unicode MS"/>
          <w:color w:val="000000"/>
          <w:sz w:val="20"/>
          <w:szCs w:val="20"/>
        </w:rPr>
        <w:t>…...................</w:t>
      </w:r>
      <w:r>
        <w:rPr>
          <w:rFonts w:eastAsia="Arial Unicode MS"/>
          <w:color w:val="000000"/>
          <w:sz w:val="20"/>
          <w:szCs w:val="20"/>
        </w:rPr>
        <w:t>...............</w:t>
      </w:r>
      <w:r w:rsidRPr="00377203">
        <w:rPr>
          <w:rFonts w:eastAsia="Arial Unicode MS"/>
          <w:color w:val="000000"/>
          <w:sz w:val="20"/>
          <w:szCs w:val="20"/>
        </w:rPr>
        <w:t>..................</w:t>
      </w:r>
    </w:p>
    <w:p w14:paraId="63348771" w14:textId="77777777" w:rsidR="003D0856" w:rsidRPr="00377203" w:rsidRDefault="003D0856" w:rsidP="003D0856">
      <w:pPr>
        <w:tabs>
          <w:tab w:val="left" w:pos="4740"/>
        </w:tabs>
        <w:autoSpaceDE w:val="0"/>
        <w:autoSpaceDN w:val="0"/>
        <w:adjustRightInd w:val="0"/>
        <w:spacing w:line="360" w:lineRule="auto"/>
        <w:ind w:firstLine="709"/>
        <w:jc w:val="both"/>
        <w:rPr>
          <w:rFonts w:eastAsia="Arial Unicode MS"/>
          <w:i/>
          <w:color w:val="000000"/>
          <w:sz w:val="20"/>
          <w:szCs w:val="20"/>
          <w:vertAlign w:val="superscript"/>
        </w:rPr>
      </w:pPr>
      <w:r w:rsidRPr="00377203">
        <w:rPr>
          <w:rFonts w:eastAsia="Arial Unicode MS"/>
          <w:i/>
          <w:color w:val="000000"/>
          <w:sz w:val="20"/>
          <w:szCs w:val="20"/>
          <w:vertAlign w:val="superscript"/>
        </w:rPr>
        <w:t xml:space="preserve">               </w:t>
      </w:r>
      <w:r w:rsidRPr="00377203">
        <w:rPr>
          <w:rFonts w:ascii="Tahoma" w:eastAsia="Arial Unicode MS" w:hAnsi="Tahoma" w:cs="Tahoma"/>
          <w:i/>
          <w:color w:val="000000"/>
          <w:sz w:val="22"/>
          <w:szCs w:val="20"/>
          <w:vertAlign w:val="superscript"/>
        </w:rPr>
        <w:t>Miejscowość,</w:t>
      </w:r>
      <w:r w:rsidRPr="00377203">
        <w:rPr>
          <w:rFonts w:ascii="Tahoma" w:eastAsia="Arial Unicode MS" w:hAnsi="Tahoma" w:cs="Tahoma"/>
          <w:i/>
          <w:color w:val="000000"/>
          <w:sz w:val="22"/>
          <w:szCs w:val="20"/>
        </w:rPr>
        <w:t xml:space="preserve"> </w:t>
      </w:r>
      <w:r w:rsidRPr="00377203">
        <w:rPr>
          <w:rFonts w:ascii="Tahoma" w:eastAsia="Arial Unicode MS" w:hAnsi="Tahoma" w:cs="Tahoma"/>
          <w:i/>
          <w:color w:val="000000"/>
          <w:sz w:val="22"/>
          <w:szCs w:val="20"/>
          <w:vertAlign w:val="superscript"/>
        </w:rPr>
        <w:t>data</w:t>
      </w:r>
      <w:r w:rsidRPr="00377203">
        <w:rPr>
          <w:rFonts w:eastAsia="Arial Unicode MS"/>
          <w:i/>
          <w:color w:val="000000"/>
          <w:sz w:val="20"/>
          <w:szCs w:val="20"/>
          <w:vertAlign w:val="superscript"/>
        </w:rPr>
        <w:t xml:space="preserve">: </w:t>
      </w:r>
    </w:p>
    <w:p w14:paraId="713CEE43" w14:textId="77777777" w:rsidR="003D0856" w:rsidRPr="00377203" w:rsidRDefault="003D0856" w:rsidP="003D0856">
      <w:pPr>
        <w:spacing w:before="60" w:line="360" w:lineRule="auto"/>
        <w:ind w:left="4395"/>
        <w:jc w:val="both"/>
        <w:rPr>
          <w:rFonts w:eastAsia="Calibri"/>
          <w:color w:val="000000"/>
          <w:sz w:val="20"/>
          <w:szCs w:val="20"/>
        </w:rPr>
      </w:pPr>
      <w:r w:rsidRPr="00377203">
        <w:rPr>
          <w:rFonts w:eastAsia="Calibri"/>
          <w:color w:val="000000"/>
          <w:sz w:val="20"/>
          <w:szCs w:val="20"/>
        </w:rPr>
        <w:t>...............</w:t>
      </w:r>
      <w:r>
        <w:rPr>
          <w:rFonts w:eastAsia="Calibri"/>
          <w:color w:val="000000"/>
          <w:sz w:val="20"/>
          <w:szCs w:val="20"/>
        </w:rPr>
        <w:t>.................</w:t>
      </w:r>
      <w:r w:rsidRPr="00377203">
        <w:rPr>
          <w:rFonts w:eastAsia="Calibri"/>
          <w:color w:val="000000"/>
          <w:sz w:val="20"/>
          <w:szCs w:val="20"/>
        </w:rPr>
        <w:t>...................</w:t>
      </w:r>
      <w:r>
        <w:rPr>
          <w:rFonts w:eastAsia="Calibri"/>
          <w:color w:val="000000"/>
          <w:sz w:val="20"/>
          <w:szCs w:val="20"/>
        </w:rPr>
        <w:t>.....</w:t>
      </w:r>
      <w:r w:rsidRPr="00377203">
        <w:rPr>
          <w:rFonts w:eastAsia="Calibri"/>
          <w:color w:val="000000"/>
          <w:sz w:val="20"/>
          <w:szCs w:val="20"/>
        </w:rPr>
        <w:t>.................................</w:t>
      </w:r>
    </w:p>
    <w:p w14:paraId="498D75FA" w14:textId="77777777" w:rsidR="003D0856" w:rsidRPr="00FD4DFF" w:rsidRDefault="003D0856" w:rsidP="003D0856">
      <w:pPr>
        <w:autoSpaceDE w:val="0"/>
        <w:autoSpaceDN w:val="0"/>
        <w:adjustRightInd w:val="0"/>
        <w:spacing w:before="60" w:after="60"/>
        <w:ind w:left="5812" w:hanging="1276"/>
        <w:jc w:val="both"/>
        <w:rPr>
          <w:rFonts w:ascii="Tahoma" w:hAnsi="Tahoma" w:cs="Tahoma"/>
          <w:i/>
          <w:sz w:val="22"/>
          <w:szCs w:val="22"/>
          <w:vertAlign w:val="superscript"/>
        </w:rPr>
      </w:pPr>
      <w:r w:rsidRPr="00FD4DFF">
        <w:rPr>
          <w:rFonts w:ascii="Tahoma" w:hAnsi="Tahoma" w:cs="Tahoma"/>
          <w:i/>
          <w:sz w:val="22"/>
          <w:szCs w:val="22"/>
          <w:vertAlign w:val="superscript"/>
        </w:rPr>
        <w:t>(podpis Podmiotu/osoby upoważnionej do reprezentacji podmiotu)</w:t>
      </w:r>
    </w:p>
    <w:p w14:paraId="52F3D88D" w14:textId="77777777" w:rsidR="003D0856" w:rsidRPr="009C2B67" w:rsidRDefault="003D0856" w:rsidP="003D0856">
      <w:pPr>
        <w:spacing w:after="40"/>
        <w:rPr>
          <w:rFonts w:ascii="Tahoma" w:hAnsi="Tahoma" w:cs="Tahoma"/>
          <w:b/>
          <w:sz w:val="20"/>
          <w:szCs w:val="20"/>
        </w:rPr>
      </w:pPr>
    </w:p>
    <w:p w14:paraId="6FC7862A" w14:textId="77777777" w:rsidR="003D0856" w:rsidRDefault="003D0856" w:rsidP="003D0856"/>
    <w:p w14:paraId="5472FD81" w14:textId="77777777" w:rsidR="003D0856" w:rsidRDefault="003D0856" w:rsidP="003F6D81">
      <w:pPr>
        <w:tabs>
          <w:tab w:val="num" w:pos="360"/>
        </w:tabs>
        <w:spacing w:line="360" w:lineRule="auto"/>
        <w:jc w:val="both"/>
        <w:rPr>
          <w:rFonts w:ascii="Tahoma" w:hAnsi="Tahoma" w:cs="Tahoma"/>
          <w:b/>
          <w:sz w:val="20"/>
          <w:szCs w:val="20"/>
        </w:rPr>
      </w:pPr>
    </w:p>
    <w:sectPr w:rsidR="003D0856" w:rsidSect="00A8347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508B" w14:textId="77777777" w:rsidR="00E059AA" w:rsidRDefault="00E059AA" w:rsidP="003F6D81">
      <w:r>
        <w:separator/>
      </w:r>
    </w:p>
  </w:endnote>
  <w:endnote w:type="continuationSeparator" w:id="0">
    <w:p w14:paraId="0B4A7A9A" w14:textId="77777777" w:rsidR="00E059AA" w:rsidRDefault="00E059AA" w:rsidP="003F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D4ED5" w14:textId="77777777" w:rsidR="00E059AA" w:rsidRDefault="00E059AA" w:rsidP="003F6D81">
      <w:r>
        <w:separator/>
      </w:r>
    </w:p>
  </w:footnote>
  <w:footnote w:type="continuationSeparator" w:id="0">
    <w:p w14:paraId="3A616442" w14:textId="77777777" w:rsidR="00E059AA" w:rsidRDefault="00E059AA" w:rsidP="003F6D81">
      <w:r>
        <w:continuationSeparator/>
      </w:r>
    </w:p>
  </w:footnote>
  <w:footnote w:id="1">
    <w:p w14:paraId="2443EA9B"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C8C0D4E" w14:textId="77777777" w:rsidR="00F16F8F" w:rsidRPr="003B6373" w:rsidRDefault="00F16F8F" w:rsidP="003F6D81">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03E750BE"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C112F9C"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A5C626B" w14:textId="77777777" w:rsidR="00F16F8F" w:rsidRPr="003B6373" w:rsidRDefault="00F16F8F" w:rsidP="003F6D81">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6538682E"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001873A" w14:textId="77777777" w:rsidR="00F16F8F" w:rsidRPr="003B6373" w:rsidRDefault="00F16F8F" w:rsidP="003F6D81">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5AD7FBC" w14:textId="77777777" w:rsidR="00F16F8F" w:rsidRPr="003B6373" w:rsidRDefault="00F16F8F" w:rsidP="003F6D8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3C0A0399" w14:textId="77777777" w:rsidR="00F16F8F" w:rsidRPr="003B6373" w:rsidRDefault="00F16F8F" w:rsidP="003F6D8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738D62D" w14:textId="77777777" w:rsidR="00F16F8F" w:rsidRPr="003B6373" w:rsidRDefault="00F16F8F" w:rsidP="003F6D81">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A7D7523"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A036BB4"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40477D68"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11A2CE49"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2DD06F48"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049EFCE"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F8172BA"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41B0896"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C25331D"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A26CA76"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5D31CC0F"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5A6E4852"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3D948B4"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1C71634"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5DABA98C"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1D9445D7"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C4804BF"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1EB03B4"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3FF9F4F2"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336B89C"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5552A91"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F4EB3BF"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95293A3"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FF68166"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6ECEEDD5"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3870509"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DD8D91A"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30D8214"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844059D"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64985BC2"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40507E7"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00D0E60"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FED2A1A"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750E40"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DB068D2"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3B20346"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F347D1B"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5BB04521"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458F867"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343E5319"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606AB17" w14:textId="77777777" w:rsidR="00F16F8F" w:rsidRPr="003B6373" w:rsidRDefault="00F16F8F" w:rsidP="003F6D8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6C2A2226"/>
    <w:lvl w:ilvl="0">
      <w:start w:val="1"/>
      <w:numFmt w:val="decimal"/>
      <w:lvlText w:val="%1."/>
      <w:lvlJc w:val="left"/>
      <w:pPr>
        <w:ind w:left="360" w:hanging="360"/>
      </w:pPr>
      <w:rPr>
        <w:rFonts w:ascii="Times New Roman" w:eastAsiaTheme="minorHAnsi" w:hAnsi="Times New Roman" w:cstheme="minorBidi"/>
        <w:b/>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lowerLetter"/>
      <w:lvlText w:val="%4)"/>
      <w:lvlJc w:val="left"/>
      <w:pPr>
        <w:ind w:left="2520" w:hanging="360"/>
      </w:pPr>
      <w:rPr>
        <w:rFonts w:hint="default"/>
        <w:i w:val="0"/>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47E7D11"/>
    <w:multiLevelType w:val="hybridMultilevel"/>
    <w:tmpl w:val="8BCC71B0"/>
    <w:lvl w:ilvl="0" w:tplc="B62065C0">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91DFE"/>
    <w:multiLevelType w:val="hybridMultilevel"/>
    <w:tmpl w:val="C2A847AA"/>
    <w:lvl w:ilvl="0" w:tplc="0E92776C">
      <w:start w:val="8"/>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111E8"/>
    <w:multiLevelType w:val="hybridMultilevel"/>
    <w:tmpl w:val="38E4FE66"/>
    <w:lvl w:ilvl="0" w:tplc="2D5C8FA2">
      <w:start w:val="5"/>
      <w:numFmt w:val="decimal"/>
      <w:lvlText w:val="%1."/>
      <w:lvlJc w:val="left"/>
      <w:pPr>
        <w:tabs>
          <w:tab w:val="num" w:pos="2880"/>
        </w:tabs>
        <w:ind w:left="288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2723F"/>
    <w:multiLevelType w:val="hybridMultilevel"/>
    <w:tmpl w:val="335244D4"/>
    <w:lvl w:ilvl="0" w:tplc="F4F4B5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E459FC"/>
    <w:multiLevelType w:val="hybridMultilevel"/>
    <w:tmpl w:val="E07A6C36"/>
    <w:lvl w:ilvl="0" w:tplc="C0AE88D8">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39194B"/>
    <w:multiLevelType w:val="hybridMultilevel"/>
    <w:tmpl w:val="C3729490"/>
    <w:lvl w:ilvl="0" w:tplc="DBA049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B39B7"/>
    <w:multiLevelType w:val="hybridMultilevel"/>
    <w:tmpl w:val="0BBA3108"/>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48B81D5C">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266909"/>
    <w:multiLevelType w:val="hybridMultilevel"/>
    <w:tmpl w:val="13F87014"/>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641F7E"/>
    <w:multiLevelType w:val="hybridMultilevel"/>
    <w:tmpl w:val="066A8DBE"/>
    <w:lvl w:ilvl="0" w:tplc="4DB46336">
      <w:start w:val="1"/>
      <w:numFmt w:val="upperRoman"/>
      <w:lvlText w:val="%1."/>
      <w:lvlJc w:val="righ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2A67E2"/>
    <w:multiLevelType w:val="hybridMultilevel"/>
    <w:tmpl w:val="823CCFFE"/>
    <w:lvl w:ilvl="0" w:tplc="1F4ADAA0">
      <w:start w:val="4"/>
      <w:numFmt w:val="upperRoman"/>
      <w:lvlText w:val="%1."/>
      <w:lvlJc w:val="right"/>
      <w:pPr>
        <w:ind w:left="114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F16E8D"/>
    <w:multiLevelType w:val="hybridMultilevel"/>
    <w:tmpl w:val="A87C4C18"/>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0612D0"/>
    <w:multiLevelType w:val="hybridMultilevel"/>
    <w:tmpl w:val="EC4487F4"/>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4A4165"/>
    <w:multiLevelType w:val="hybridMultilevel"/>
    <w:tmpl w:val="3B28EA10"/>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405CCD"/>
    <w:multiLevelType w:val="hybridMultilevel"/>
    <w:tmpl w:val="FC24AD76"/>
    <w:lvl w:ilvl="0" w:tplc="3654B72E">
      <w:start w:val="1"/>
      <w:numFmt w:val="lowerLetter"/>
      <w:lvlText w:val="%1)"/>
      <w:lvlJc w:val="left"/>
      <w:pPr>
        <w:ind w:left="786" w:hanging="360"/>
      </w:pPr>
      <w:rPr>
        <w:rFonts w:ascii="Tahoma" w:hAnsi="Tahoma" w:cs="Tahoma"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2E4717F6"/>
    <w:multiLevelType w:val="hybridMultilevel"/>
    <w:tmpl w:val="440E5122"/>
    <w:lvl w:ilvl="0" w:tplc="11C63884">
      <w:start w:val="1"/>
      <w:numFmt w:val="decimal"/>
      <w:lvlText w:val="%1)"/>
      <w:lvlJc w:val="left"/>
      <w:pPr>
        <w:ind w:left="1074" w:hanging="360"/>
      </w:pPr>
      <w:rPr>
        <w:rFonts w:ascii="Tahoma" w:eastAsiaTheme="minorHAnsi" w:hAnsi="Tahoma" w:cs="Tahoma"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15:restartNumberingAfterBreak="0">
    <w:nsid w:val="31AA12B7"/>
    <w:multiLevelType w:val="hybridMultilevel"/>
    <w:tmpl w:val="500AE1EC"/>
    <w:lvl w:ilvl="0" w:tplc="CF56D2AA">
      <w:start w:val="4"/>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BE1080"/>
    <w:multiLevelType w:val="hybridMultilevel"/>
    <w:tmpl w:val="F7AE6920"/>
    <w:lvl w:ilvl="0" w:tplc="651426EE">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351E6C84"/>
    <w:multiLevelType w:val="hybridMultilevel"/>
    <w:tmpl w:val="C4881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F15BA"/>
    <w:multiLevelType w:val="hybridMultilevel"/>
    <w:tmpl w:val="0CFC909C"/>
    <w:lvl w:ilvl="0" w:tplc="04090017">
      <w:start w:val="1"/>
      <w:numFmt w:val="lowerLetter"/>
      <w:lvlText w:val="%1)"/>
      <w:lvlJc w:val="left"/>
      <w:pPr>
        <w:ind w:left="720" w:hanging="360"/>
      </w:pPr>
      <w:rPr>
        <w:rFonts w:hint="default"/>
      </w:rPr>
    </w:lvl>
    <w:lvl w:ilvl="1" w:tplc="2B48CE0E">
      <w:start w:val="2"/>
      <w:numFmt w:val="decimal"/>
      <w:lvlText w:val="%2."/>
      <w:lvlJc w:val="left"/>
      <w:pPr>
        <w:tabs>
          <w:tab w:val="num" w:pos="1534"/>
        </w:tabs>
        <w:ind w:left="1534" w:hanging="454"/>
      </w:pPr>
      <w:rPr>
        <w:rFonts w:ascii="Tahoma" w:hAnsi="Tahoma" w:cs="Tahoma" w:hint="default"/>
        <w:sz w:val="20"/>
        <w:szCs w:val="2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BEE4E68"/>
    <w:multiLevelType w:val="hybridMultilevel"/>
    <w:tmpl w:val="475A9FB6"/>
    <w:lvl w:ilvl="0" w:tplc="43C067CC">
      <w:start w:val="14"/>
      <w:numFmt w:val="upperRoman"/>
      <w:lvlText w:val="%1."/>
      <w:lvlJc w:val="right"/>
      <w:pPr>
        <w:ind w:left="23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5C59A0"/>
    <w:multiLevelType w:val="multilevel"/>
    <w:tmpl w:val="D5E8A514"/>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0E01B1C"/>
    <w:multiLevelType w:val="hybridMultilevel"/>
    <w:tmpl w:val="A9664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717852"/>
    <w:multiLevelType w:val="hybridMultilevel"/>
    <w:tmpl w:val="6FBCF028"/>
    <w:lvl w:ilvl="0" w:tplc="EF9AAB26">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F749A3"/>
    <w:multiLevelType w:val="hybridMultilevel"/>
    <w:tmpl w:val="86CA67F8"/>
    <w:lvl w:ilvl="0" w:tplc="82FED1EA">
      <w:start w:val="15"/>
      <w:numFmt w:val="upperRoman"/>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926D5A"/>
    <w:multiLevelType w:val="hybridMultilevel"/>
    <w:tmpl w:val="E8F82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771038"/>
    <w:multiLevelType w:val="hybridMultilevel"/>
    <w:tmpl w:val="6F324316"/>
    <w:lvl w:ilvl="0" w:tplc="1750BF6A">
      <w:start w:val="16"/>
      <w:numFmt w:val="upperRoman"/>
      <w:lvlText w:val="%1."/>
      <w:lvlJc w:val="right"/>
      <w:pPr>
        <w:ind w:left="1797"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B1FE1"/>
    <w:multiLevelType w:val="hybridMultilevel"/>
    <w:tmpl w:val="80B2CB72"/>
    <w:lvl w:ilvl="0" w:tplc="D67AC8FA">
      <w:start w:val="11"/>
      <w:numFmt w:val="upperRoman"/>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CE75AF"/>
    <w:multiLevelType w:val="hybridMultilevel"/>
    <w:tmpl w:val="3DC63EDC"/>
    <w:lvl w:ilvl="0" w:tplc="7826B0BC">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EC452A"/>
    <w:multiLevelType w:val="hybridMultilevel"/>
    <w:tmpl w:val="543CEA8C"/>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E3716B"/>
    <w:multiLevelType w:val="hybridMultilevel"/>
    <w:tmpl w:val="98F68DBE"/>
    <w:lvl w:ilvl="0" w:tplc="4BCE84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AB06664"/>
    <w:multiLevelType w:val="hybridMultilevel"/>
    <w:tmpl w:val="97B0D300"/>
    <w:lvl w:ilvl="0" w:tplc="38CEC6AA">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512A8"/>
    <w:multiLevelType w:val="hybridMultilevel"/>
    <w:tmpl w:val="F2764CC2"/>
    <w:lvl w:ilvl="0" w:tplc="FF644938">
      <w:start w:val="3"/>
      <w:numFmt w:val="upperRoman"/>
      <w:lvlText w:val="%1."/>
      <w:lvlJc w:val="right"/>
      <w:pPr>
        <w:ind w:left="42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53CAD"/>
    <w:multiLevelType w:val="hybridMultilevel"/>
    <w:tmpl w:val="B8C6282C"/>
    <w:lvl w:ilvl="0" w:tplc="34085CB4">
      <w:start w:val="9"/>
      <w:numFmt w:val="upperRoman"/>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41E22A7"/>
    <w:multiLevelType w:val="hybridMultilevel"/>
    <w:tmpl w:val="10B2BF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69240E1"/>
    <w:multiLevelType w:val="hybridMultilevel"/>
    <w:tmpl w:val="64FEF0C0"/>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7D2374C"/>
    <w:multiLevelType w:val="hybridMultilevel"/>
    <w:tmpl w:val="D2AEEAB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E560C3"/>
    <w:multiLevelType w:val="hybridMultilevel"/>
    <w:tmpl w:val="FC24AD76"/>
    <w:lvl w:ilvl="0" w:tplc="3654B72E">
      <w:start w:val="1"/>
      <w:numFmt w:val="lowerLetter"/>
      <w:lvlText w:val="%1)"/>
      <w:lvlJc w:val="left"/>
      <w:pPr>
        <w:ind w:left="786" w:hanging="360"/>
      </w:pPr>
      <w:rPr>
        <w:rFonts w:ascii="Tahoma" w:hAnsi="Tahoma" w:cs="Tahoma"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76987B86"/>
    <w:multiLevelType w:val="hybridMultilevel"/>
    <w:tmpl w:val="BCACA014"/>
    <w:lvl w:ilvl="0" w:tplc="BFFE02F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C30D43"/>
    <w:multiLevelType w:val="hybridMultilevel"/>
    <w:tmpl w:val="5554EAD8"/>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DB2055"/>
    <w:multiLevelType w:val="hybridMultilevel"/>
    <w:tmpl w:val="7BB425BE"/>
    <w:lvl w:ilvl="0" w:tplc="C5749248">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1" w15:restartNumberingAfterBreak="0">
    <w:nsid w:val="7AB010C9"/>
    <w:multiLevelType w:val="hybridMultilevel"/>
    <w:tmpl w:val="B8AC3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1C3811"/>
    <w:multiLevelType w:val="hybridMultilevel"/>
    <w:tmpl w:val="2E9A26F0"/>
    <w:lvl w:ilvl="0" w:tplc="4FC0C868">
      <w:start w:val="7"/>
      <w:numFmt w:val="upperRoman"/>
      <w:lvlText w:val="%1."/>
      <w:lvlJc w:val="right"/>
      <w:pPr>
        <w:ind w:left="11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5"/>
  </w:num>
  <w:num w:numId="3">
    <w:abstractNumId w:val="49"/>
  </w:num>
  <w:num w:numId="4">
    <w:abstractNumId w:val="29"/>
  </w:num>
  <w:num w:numId="5">
    <w:abstractNumId w:val="30"/>
  </w:num>
  <w:num w:numId="6">
    <w:abstractNumId w:val="44"/>
  </w:num>
  <w:num w:numId="7">
    <w:abstractNumId w:val="22"/>
  </w:num>
  <w:num w:numId="8">
    <w:abstractNumId w:val="7"/>
  </w:num>
  <w:num w:numId="9">
    <w:abstractNumId w:val="20"/>
  </w:num>
  <w:num w:numId="10">
    <w:abstractNumId w:val="8"/>
  </w:num>
  <w:num w:numId="11">
    <w:abstractNumId w:val="55"/>
  </w:num>
  <w:num w:numId="12">
    <w:abstractNumId w:val="53"/>
  </w:num>
  <w:num w:numId="13">
    <w:abstractNumId w:val="31"/>
  </w:num>
  <w:num w:numId="14">
    <w:abstractNumId w:val="40"/>
  </w:num>
  <w:num w:numId="15">
    <w:abstractNumId w:val="1"/>
  </w:num>
  <w:num w:numId="16">
    <w:abstractNumId w:val="4"/>
  </w:num>
  <w:num w:numId="17">
    <w:abstractNumId w:val="12"/>
  </w:num>
  <w:num w:numId="18">
    <w:abstractNumId w:val="11"/>
  </w:num>
  <w:num w:numId="19">
    <w:abstractNumId w:val="10"/>
  </w:num>
  <w:num w:numId="20">
    <w:abstractNumId w:val="32"/>
  </w:num>
  <w:num w:numId="21">
    <w:abstractNumId w:val="57"/>
  </w:num>
  <w:num w:numId="22">
    <w:abstractNumId w:val="16"/>
  </w:num>
  <w:num w:numId="23">
    <w:abstractNumId w:val="9"/>
  </w:num>
  <w:num w:numId="24">
    <w:abstractNumId w:val="62"/>
  </w:num>
  <w:num w:numId="25">
    <w:abstractNumId w:val="3"/>
  </w:num>
  <w:num w:numId="26">
    <w:abstractNumId w:val="26"/>
  </w:num>
  <w:num w:numId="27">
    <w:abstractNumId w:val="25"/>
  </w:num>
  <w:num w:numId="28">
    <w:abstractNumId w:val="47"/>
  </w:num>
  <w:num w:numId="29">
    <w:abstractNumId w:val="2"/>
  </w:num>
  <w:num w:numId="30">
    <w:abstractNumId w:val="5"/>
  </w:num>
  <w:num w:numId="31">
    <w:abstractNumId w:val="50"/>
  </w:num>
  <w:num w:numId="32">
    <w:abstractNumId w:val="24"/>
  </w:num>
  <w:num w:numId="33">
    <w:abstractNumId w:val="34"/>
  </w:num>
  <w:num w:numId="34">
    <w:abstractNumId w:val="13"/>
  </w:num>
  <w:num w:numId="35">
    <w:abstractNumId w:val="42"/>
  </w:num>
  <w:num w:numId="36">
    <w:abstractNumId w:val="17"/>
  </w:num>
  <w:num w:numId="37">
    <w:abstractNumId w:val="46"/>
  </w:num>
  <w:num w:numId="38">
    <w:abstractNumId w:val="0"/>
  </w:num>
  <w:num w:numId="39">
    <w:abstractNumId w:val="6"/>
  </w:num>
  <w:num w:numId="40">
    <w:abstractNumId w:val="56"/>
  </w:num>
  <w:num w:numId="41">
    <w:abstractNumId w:val="43"/>
  </w:num>
  <w:num w:numId="42">
    <w:abstractNumId w:val="37"/>
  </w:num>
  <w:num w:numId="43">
    <w:abstractNumId w:val="61"/>
  </w:num>
  <w:num w:numId="44">
    <w:abstractNumId w:val="33"/>
  </w:num>
  <w:num w:numId="45">
    <w:abstractNumId w:val="35"/>
  </w:num>
  <w:num w:numId="46">
    <w:abstractNumId w:val="14"/>
  </w:num>
  <w:num w:numId="47">
    <w:abstractNumId w:val="54"/>
  </w:num>
  <w:num w:numId="48">
    <w:abstractNumId w:val="23"/>
  </w:num>
  <w:num w:numId="49">
    <w:abstractNumId w:val="60"/>
  </w:num>
  <w:num w:numId="50">
    <w:abstractNumId w:val="19"/>
  </w:num>
  <w:num w:numId="51">
    <w:abstractNumId w:val="21"/>
  </w:num>
  <w:num w:numId="52">
    <w:abstractNumId w:val="38"/>
  </w:num>
  <w:num w:numId="53">
    <w:abstractNumId w:val="41"/>
  </w:num>
  <w:num w:numId="54">
    <w:abstractNumId w:val="39"/>
  </w:num>
  <w:num w:numId="55">
    <w:abstractNumId w:val="58"/>
  </w:num>
  <w:num w:numId="56">
    <w:abstractNumId w:val="45"/>
  </w:num>
  <w:num w:numId="57">
    <w:abstractNumId w:val="28"/>
  </w:num>
  <w:num w:numId="58">
    <w:abstractNumId w:val="48"/>
  </w:num>
  <w:num w:numId="59">
    <w:abstractNumId w:val="51"/>
    <w:lvlOverride w:ilvl="0">
      <w:startOverride w:val="1"/>
    </w:lvlOverride>
  </w:num>
  <w:num w:numId="60">
    <w:abstractNumId w:val="36"/>
    <w:lvlOverride w:ilvl="0">
      <w:startOverride w:val="1"/>
    </w:lvlOverride>
  </w:num>
  <w:num w:numId="61">
    <w:abstractNumId w:val="51"/>
  </w:num>
  <w:num w:numId="62">
    <w:abstractNumId w:val="36"/>
  </w:num>
  <w:num w:numId="63">
    <w:abstractNumId w:val="18"/>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21"/>
    <w:rsid w:val="000013D3"/>
    <w:rsid w:val="000127F2"/>
    <w:rsid w:val="000A471D"/>
    <w:rsid w:val="000F79F7"/>
    <w:rsid w:val="001604B7"/>
    <w:rsid w:val="001679B2"/>
    <w:rsid w:val="00173364"/>
    <w:rsid w:val="001E769D"/>
    <w:rsid w:val="0029517E"/>
    <w:rsid w:val="002A011B"/>
    <w:rsid w:val="0033205B"/>
    <w:rsid w:val="00350644"/>
    <w:rsid w:val="0036756B"/>
    <w:rsid w:val="003B38EB"/>
    <w:rsid w:val="003B6D44"/>
    <w:rsid w:val="003B7309"/>
    <w:rsid w:val="003D0856"/>
    <w:rsid w:val="003F6D81"/>
    <w:rsid w:val="0040110E"/>
    <w:rsid w:val="00405D0F"/>
    <w:rsid w:val="00443C31"/>
    <w:rsid w:val="00463059"/>
    <w:rsid w:val="00472ACF"/>
    <w:rsid w:val="004921DA"/>
    <w:rsid w:val="00496E78"/>
    <w:rsid w:val="004A05E7"/>
    <w:rsid w:val="004A1684"/>
    <w:rsid w:val="004A63A8"/>
    <w:rsid w:val="004B6094"/>
    <w:rsid w:val="004D60F4"/>
    <w:rsid w:val="005031FF"/>
    <w:rsid w:val="0051543C"/>
    <w:rsid w:val="00524DA1"/>
    <w:rsid w:val="00542D16"/>
    <w:rsid w:val="005450EF"/>
    <w:rsid w:val="00557ED5"/>
    <w:rsid w:val="005C4DD3"/>
    <w:rsid w:val="00605FEA"/>
    <w:rsid w:val="006831F3"/>
    <w:rsid w:val="0068763C"/>
    <w:rsid w:val="006B1A12"/>
    <w:rsid w:val="006E4C45"/>
    <w:rsid w:val="00722974"/>
    <w:rsid w:val="007318EF"/>
    <w:rsid w:val="00761378"/>
    <w:rsid w:val="00785B11"/>
    <w:rsid w:val="007B47B6"/>
    <w:rsid w:val="008101E1"/>
    <w:rsid w:val="00814368"/>
    <w:rsid w:val="00827DF9"/>
    <w:rsid w:val="00877621"/>
    <w:rsid w:val="00885DF5"/>
    <w:rsid w:val="009023B0"/>
    <w:rsid w:val="009852F2"/>
    <w:rsid w:val="00A22A27"/>
    <w:rsid w:val="00A67949"/>
    <w:rsid w:val="00A83473"/>
    <w:rsid w:val="00A94987"/>
    <w:rsid w:val="00AA4F1A"/>
    <w:rsid w:val="00AB494C"/>
    <w:rsid w:val="00AB7CE5"/>
    <w:rsid w:val="00B4670B"/>
    <w:rsid w:val="00BD6C05"/>
    <w:rsid w:val="00BD75F1"/>
    <w:rsid w:val="00BF63B3"/>
    <w:rsid w:val="00C13A71"/>
    <w:rsid w:val="00C26510"/>
    <w:rsid w:val="00C56D9C"/>
    <w:rsid w:val="00C63123"/>
    <w:rsid w:val="00CC1C45"/>
    <w:rsid w:val="00D05495"/>
    <w:rsid w:val="00D32B10"/>
    <w:rsid w:val="00D44185"/>
    <w:rsid w:val="00D44CD5"/>
    <w:rsid w:val="00D56BB9"/>
    <w:rsid w:val="00DE08C9"/>
    <w:rsid w:val="00DF1AA2"/>
    <w:rsid w:val="00E059AA"/>
    <w:rsid w:val="00E07FF6"/>
    <w:rsid w:val="00E12863"/>
    <w:rsid w:val="00E3231B"/>
    <w:rsid w:val="00EA6BD0"/>
    <w:rsid w:val="00F16F8F"/>
    <w:rsid w:val="00F6115C"/>
    <w:rsid w:val="00FC3CE6"/>
    <w:rsid w:val="00FC5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8738"/>
  <w15:chartTrackingRefBased/>
  <w15:docId w15:val="{9206763F-46D3-4AC7-A471-910B6C60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6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F6D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autoRedefine/>
    <w:qFormat/>
    <w:rsid w:val="004B6094"/>
    <w:pPr>
      <w:spacing w:before="60" w:after="120"/>
      <w:ind w:left="284" w:hanging="284"/>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77621"/>
    <w:pPr>
      <w:spacing w:before="60" w:after="60"/>
      <w:ind w:left="851" w:hanging="295"/>
      <w:jc w:val="both"/>
    </w:pPr>
    <w:rPr>
      <w:szCs w:val="20"/>
    </w:rPr>
  </w:style>
  <w:style w:type="character" w:customStyle="1" w:styleId="pktZnak">
    <w:name w:val="pkt Znak"/>
    <w:link w:val="pkt"/>
    <w:rsid w:val="0087762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877621"/>
    <w:pPr>
      <w:jc w:val="both"/>
    </w:pPr>
    <w:rPr>
      <w:rFonts w:ascii="Arial" w:hAnsi="Arial"/>
      <w:b/>
      <w:sz w:val="22"/>
      <w:szCs w:val="20"/>
    </w:rPr>
  </w:style>
  <w:style w:type="character" w:customStyle="1" w:styleId="TekstpodstawowyZnak">
    <w:name w:val="Tekst podstawowy Znak"/>
    <w:basedOn w:val="Domylnaczcionkaakapitu"/>
    <w:link w:val="Tekstpodstawowy"/>
    <w:rsid w:val="00877621"/>
    <w:rPr>
      <w:rFonts w:ascii="Arial" w:eastAsia="Times New Roman" w:hAnsi="Arial" w:cs="Times New Roman"/>
      <w:b/>
      <w:szCs w:val="20"/>
      <w:lang w:eastAsia="pl-PL"/>
    </w:rPr>
  </w:style>
  <w:style w:type="character" w:styleId="Hipercze">
    <w:name w:val="Hyperlink"/>
    <w:uiPriority w:val="99"/>
    <w:rsid w:val="00877621"/>
    <w:rPr>
      <w:color w:val="0000FF"/>
      <w:u w:val="single"/>
    </w:rPr>
  </w:style>
  <w:style w:type="paragraph" w:styleId="Bezodstpw">
    <w:name w:val="No Spacing"/>
    <w:qFormat/>
    <w:rsid w:val="00877621"/>
    <w:pPr>
      <w:spacing w:after="0" w:line="240" w:lineRule="auto"/>
    </w:pPr>
    <w:rPr>
      <w:rFonts w:ascii="Times New Roman" w:eastAsia="Calibri" w:hAnsi="Times New Roman" w:cs="Times New Roman"/>
      <w:sz w:val="24"/>
    </w:rPr>
  </w:style>
  <w:style w:type="paragraph" w:styleId="Akapitzlist">
    <w:name w:val="List Paragraph"/>
    <w:basedOn w:val="Normalny"/>
    <w:link w:val="AkapitzlistZnak"/>
    <w:uiPriority w:val="34"/>
    <w:qFormat/>
    <w:rsid w:val="00877621"/>
    <w:pPr>
      <w:ind w:left="720"/>
      <w:contextualSpacing/>
    </w:pPr>
  </w:style>
  <w:style w:type="paragraph" w:styleId="Tekstkomentarza">
    <w:name w:val="annotation text"/>
    <w:basedOn w:val="Normalny"/>
    <w:link w:val="TekstkomentarzaZnak"/>
    <w:uiPriority w:val="99"/>
    <w:unhideWhenUsed/>
    <w:rsid w:val="00D32B10"/>
    <w:pPr>
      <w:spacing w:after="200" w:line="276" w:lineRule="auto"/>
    </w:pPr>
    <w:rPr>
      <w:rFonts w:eastAsia="Calibri"/>
      <w:sz w:val="20"/>
      <w:szCs w:val="20"/>
      <w:lang w:val="x-none" w:eastAsia="en-US"/>
    </w:rPr>
  </w:style>
  <w:style w:type="character" w:customStyle="1" w:styleId="TekstkomentarzaZnak">
    <w:name w:val="Tekst komentarza Znak"/>
    <w:basedOn w:val="Domylnaczcionkaakapitu"/>
    <w:link w:val="Tekstkomentarza"/>
    <w:uiPriority w:val="99"/>
    <w:rsid w:val="00D32B10"/>
    <w:rPr>
      <w:rFonts w:ascii="Times New Roman" w:eastAsia="Calibri" w:hAnsi="Times New Roman" w:cs="Times New Roman"/>
      <w:sz w:val="20"/>
      <w:szCs w:val="20"/>
      <w:lang w:val="x-none"/>
    </w:rPr>
  </w:style>
  <w:style w:type="character" w:customStyle="1" w:styleId="Nagwek2Znak">
    <w:name w:val="Nagłówek 2 Znak"/>
    <w:basedOn w:val="Domylnaczcionkaakapitu"/>
    <w:link w:val="Nagwek2"/>
    <w:rsid w:val="004B6094"/>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44185"/>
    <w:rPr>
      <w:rFonts w:ascii="Times New Roman" w:eastAsia="Times New Roman" w:hAnsi="Times New Roman" w:cs="Times New Roman"/>
      <w:sz w:val="24"/>
      <w:szCs w:val="24"/>
      <w:lang w:eastAsia="pl-PL"/>
    </w:rPr>
  </w:style>
  <w:style w:type="paragraph" w:customStyle="1" w:styleId="pkt1">
    <w:name w:val="pkt1"/>
    <w:basedOn w:val="pkt"/>
    <w:rsid w:val="001E769D"/>
    <w:pPr>
      <w:ind w:left="850" w:hanging="425"/>
    </w:pPr>
  </w:style>
  <w:style w:type="paragraph" w:styleId="Tekstdymka">
    <w:name w:val="Balloon Text"/>
    <w:basedOn w:val="Normalny"/>
    <w:link w:val="TekstdymkaZnak"/>
    <w:uiPriority w:val="99"/>
    <w:semiHidden/>
    <w:unhideWhenUsed/>
    <w:rsid w:val="000013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3D3"/>
    <w:rPr>
      <w:rFonts w:ascii="Segoe UI" w:eastAsia="Times New Roman" w:hAnsi="Segoe UI" w:cs="Segoe UI"/>
      <w:sz w:val="18"/>
      <w:szCs w:val="18"/>
      <w:lang w:eastAsia="pl-PL"/>
    </w:rPr>
  </w:style>
  <w:style w:type="table" w:styleId="Tabela-Siatka">
    <w:name w:val="Table Grid"/>
    <w:basedOn w:val="Standardowy"/>
    <w:uiPriority w:val="59"/>
    <w:rsid w:val="009852F2"/>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FC3CE6"/>
    <w:pPr>
      <w:tabs>
        <w:tab w:val="center" w:pos="4536"/>
        <w:tab w:val="right" w:pos="9072"/>
      </w:tabs>
    </w:pPr>
  </w:style>
  <w:style w:type="character" w:customStyle="1" w:styleId="StopkaZnak">
    <w:name w:val="Stopka Znak"/>
    <w:basedOn w:val="Domylnaczcionkaakapitu"/>
    <w:link w:val="Stopka"/>
    <w:rsid w:val="00FC3CE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C3CE6"/>
    <w:pPr>
      <w:widowControl w:val="0"/>
      <w:jc w:val="both"/>
    </w:pPr>
    <w:rPr>
      <w:rFonts w:ascii="Arial" w:hAnsi="Arial"/>
      <w:sz w:val="22"/>
      <w:szCs w:val="20"/>
    </w:rPr>
  </w:style>
  <w:style w:type="paragraph" w:styleId="Tekstpodstawowywcity2">
    <w:name w:val="Body Text Indent 2"/>
    <w:basedOn w:val="Normalny"/>
    <w:link w:val="Tekstpodstawowywcity2Znak"/>
    <w:uiPriority w:val="99"/>
    <w:semiHidden/>
    <w:unhideWhenUsed/>
    <w:rsid w:val="00DF1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1AA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831F3"/>
    <w:pPr>
      <w:spacing w:after="120" w:line="480" w:lineRule="auto"/>
    </w:pPr>
  </w:style>
  <w:style w:type="character" w:customStyle="1" w:styleId="Tekstpodstawowy2Znak">
    <w:name w:val="Tekst podstawowy 2 Znak"/>
    <w:basedOn w:val="Domylnaczcionkaakapitu"/>
    <w:link w:val="Tekstpodstawowy2"/>
    <w:rsid w:val="006831F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831F3"/>
    <w:rPr>
      <w:sz w:val="16"/>
      <w:szCs w:val="16"/>
    </w:rPr>
  </w:style>
  <w:style w:type="paragraph" w:styleId="Tematkomentarza">
    <w:name w:val="annotation subject"/>
    <w:basedOn w:val="Tekstkomentarza"/>
    <w:next w:val="Tekstkomentarza"/>
    <w:link w:val="TematkomentarzaZnak"/>
    <w:uiPriority w:val="99"/>
    <w:semiHidden/>
    <w:unhideWhenUsed/>
    <w:rsid w:val="006831F3"/>
    <w:pPr>
      <w:spacing w:after="0" w:line="240" w:lineRule="auto"/>
    </w:pPr>
    <w:rPr>
      <w:rFonts w:eastAsia="Times New Roman"/>
      <w:b/>
      <w:bCs/>
      <w:lang w:val="pl-PL" w:eastAsia="pl-PL"/>
    </w:rPr>
  </w:style>
  <w:style w:type="character" w:customStyle="1" w:styleId="TematkomentarzaZnak">
    <w:name w:val="Temat komentarza Znak"/>
    <w:basedOn w:val="TekstkomentarzaZnak"/>
    <w:link w:val="Tematkomentarza"/>
    <w:uiPriority w:val="99"/>
    <w:semiHidden/>
    <w:rsid w:val="006831F3"/>
    <w:rPr>
      <w:rFonts w:ascii="Times New Roman" w:eastAsia="Times New Roman" w:hAnsi="Times New Roman" w:cs="Times New Roman"/>
      <w:b/>
      <w:bCs/>
      <w:sz w:val="20"/>
      <w:szCs w:val="20"/>
      <w:lang w:val="x-none" w:eastAsia="pl-PL"/>
    </w:rPr>
  </w:style>
  <w:style w:type="paragraph" w:customStyle="1" w:styleId="NormalBold">
    <w:name w:val="NormalBold"/>
    <w:basedOn w:val="Normalny"/>
    <w:link w:val="NormalBoldChar"/>
    <w:rsid w:val="003F6D81"/>
    <w:pPr>
      <w:widowControl w:val="0"/>
    </w:pPr>
    <w:rPr>
      <w:b/>
      <w:szCs w:val="22"/>
      <w:lang w:eastAsia="en-GB"/>
    </w:rPr>
  </w:style>
  <w:style w:type="character" w:customStyle="1" w:styleId="NormalBoldChar">
    <w:name w:val="NormalBold Char"/>
    <w:link w:val="NormalBold"/>
    <w:locked/>
    <w:rsid w:val="003F6D81"/>
    <w:rPr>
      <w:rFonts w:ascii="Times New Roman" w:eastAsia="Times New Roman" w:hAnsi="Times New Roman" w:cs="Times New Roman"/>
      <w:b/>
      <w:sz w:val="24"/>
      <w:lang w:eastAsia="en-GB"/>
    </w:rPr>
  </w:style>
  <w:style w:type="character" w:customStyle="1" w:styleId="DeltaViewInsertion">
    <w:name w:val="DeltaView Insertion"/>
    <w:rsid w:val="003F6D81"/>
    <w:rPr>
      <w:b/>
      <w:i/>
      <w:spacing w:val="0"/>
    </w:rPr>
  </w:style>
  <w:style w:type="paragraph" w:styleId="Tekstprzypisudolnego">
    <w:name w:val="footnote text"/>
    <w:basedOn w:val="Normalny"/>
    <w:link w:val="TekstprzypisudolnegoZnak"/>
    <w:uiPriority w:val="99"/>
    <w:semiHidden/>
    <w:unhideWhenUsed/>
    <w:rsid w:val="003F6D8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3F6D81"/>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3F6D81"/>
    <w:rPr>
      <w:shd w:val="clear" w:color="auto" w:fill="auto"/>
      <w:vertAlign w:val="superscript"/>
    </w:rPr>
  </w:style>
  <w:style w:type="paragraph" w:customStyle="1" w:styleId="Text1">
    <w:name w:val="Text 1"/>
    <w:basedOn w:val="Normalny"/>
    <w:rsid w:val="003F6D81"/>
    <w:pPr>
      <w:spacing w:before="120" w:after="120"/>
      <w:ind w:left="850"/>
      <w:jc w:val="both"/>
    </w:pPr>
    <w:rPr>
      <w:rFonts w:eastAsia="Calibri"/>
      <w:szCs w:val="22"/>
      <w:lang w:eastAsia="en-GB"/>
    </w:rPr>
  </w:style>
  <w:style w:type="paragraph" w:customStyle="1" w:styleId="NormalLeft">
    <w:name w:val="Normal Left"/>
    <w:basedOn w:val="Normalny"/>
    <w:rsid w:val="003F6D81"/>
    <w:pPr>
      <w:spacing w:before="120" w:after="120"/>
    </w:pPr>
    <w:rPr>
      <w:rFonts w:eastAsia="Calibri"/>
      <w:szCs w:val="22"/>
      <w:lang w:eastAsia="en-GB"/>
    </w:rPr>
  </w:style>
  <w:style w:type="paragraph" w:customStyle="1" w:styleId="Tiret0">
    <w:name w:val="Tiret 0"/>
    <w:basedOn w:val="Normalny"/>
    <w:rsid w:val="003F6D81"/>
    <w:pPr>
      <w:numPr>
        <w:numId w:val="59"/>
      </w:numPr>
      <w:spacing w:before="120" w:after="120"/>
      <w:jc w:val="both"/>
    </w:pPr>
    <w:rPr>
      <w:rFonts w:eastAsia="Calibri"/>
      <w:szCs w:val="22"/>
      <w:lang w:eastAsia="en-GB"/>
    </w:rPr>
  </w:style>
  <w:style w:type="paragraph" w:customStyle="1" w:styleId="Tiret1">
    <w:name w:val="Tiret 1"/>
    <w:basedOn w:val="Normalny"/>
    <w:rsid w:val="003F6D81"/>
    <w:pPr>
      <w:numPr>
        <w:numId w:val="60"/>
      </w:numPr>
      <w:spacing w:before="120" w:after="120"/>
      <w:jc w:val="both"/>
    </w:pPr>
    <w:rPr>
      <w:rFonts w:eastAsia="Calibri"/>
      <w:szCs w:val="22"/>
      <w:lang w:eastAsia="en-GB"/>
    </w:rPr>
  </w:style>
  <w:style w:type="paragraph" w:customStyle="1" w:styleId="NumPar1">
    <w:name w:val="NumPar 1"/>
    <w:basedOn w:val="Normalny"/>
    <w:next w:val="Text1"/>
    <w:rsid w:val="003F6D81"/>
    <w:pPr>
      <w:numPr>
        <w:numId w:val="63"/>
      </w:numPr>
      <w:spacing w:before="120" w:after="120"/>
      <w:jc w:val="both"/>
    </w:pPr>
    <w:rPr>
      <w:rFonts w:eastAsia="Calibri"/>
      <w:szCs w:val="22"/>
      <w:lang w:eastAsia="en-GB"/>
    </w:rPr>
  </w:style>
  <w:style w:type="paragraph" w:customStyle="1" w:styleId="NumPar2">
    <w:name w:val="NumPar 2"/>
    <w:basedOn w:val="Normalny"/>
    <w:next w:val="Text1"/>
    <w:rsid w:val="003F6D81"/>
    <w:pPr>
      <w:numPr>
        <w:ilvl w:val="1"/>
        <w:numId w:val="63"/>
      </w:numPr>
      <w:spacing w:before="120" w:after="120"/>
      <w:jc w:val="both"/>
    </w:pPr>
    <w:rPr>
      <w:rFonts w:eastAsia="Calibri"/>
      <w:szCs w:val="22"/>
      <w:lang w:eastAsia="en-GB"/>
    </w:rPr>
  </w:style>
  <w:style w:type="paragraph" w:customStyle="1" w:styleId="NumPar3">
    <w:name w:val="NumPar 3"/>
    <w:basedOn w:val="Normalny"/>
    <w:next w:val="Text1"/>
    <w:rsid w:val="003F6D81"/>
    <w:pPr>
      <w:numPr>
        <w:ilvl w:val="2"/>
        <w:numId w:val="63"/>
      </w:numPr>
      <w:spacing w:before="120" w:after="120"/>
      <w:jc w:val="both"/>
    </w:pPr>
    <w:rPr>
      <w:rFonts w:eastAsia="Calibri"/>
      <w:szCs w:val="22"/>
      <w:lang w:eastAsia="en-GB"/>
    </w:rPr>
  </w:style>
  <w:style w:type="paragraph" w:customStyle="1" w:styleId="NumPar4">
    <w:name w:val="NumPar 4"/>
    <w:basedOn w:val="Normalny"/>
    <w:next w:val="Text1"/>
    <w:rsid w:val="003F6D81"/>
    <w:pPr>
      <w:numPr>
        <w:ilvl w:val="3"/>
        <w:numId w:val="63"/>
      </w:numPr>
      <w:spacing w:before="120" w:after="120"/>
      <w:jc w:val="both"/>
    </w:pPr>
    <w:rPr>
      <w:rFonts w:eastAsia="Calibri"/>
      <w:szCs w:val="22"/>
      <w:lang w:eastAsia="en-GB"/>
    </w:rPr>
  </w:style>
  <w:style w:type="paragraph" w:customStyle="1" w:styleId="ChapterTitle">
    <w:name w:val="ChapterTitle"/>
    <w:basedOn w:val="Normalny"/>
    <w:next w:val="Normalny"/>
    <w:rsid w:val="003F6D8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6D8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6D81"/>
    <w:pPr>
      <w:spacing w:before="120" w:after="120"/>
      <w:jc w:val="center"/>
    </w:pPr>
    <w:rPr>
      <w:rFonts w:eastAsia="Calibri"/>
      <w:b/>
      <w:szCs w:val="22"/>
      <w:u w:val="single"/>
      <w:lang w:eastAsia="en-GB"/>
    </w:rPr>
  </w:style>
  <w:style w:type="character" w:customStyle="1" w:styleId="Nagwek1Znak">
    <w:name w:val="Nagłówek 1 Znak"/>
    <w:basedOn w:val="Domylnaczcionkaakapitu"/>
    <w:link w:val="Nagwek1"/>
    <w:uiPriority w:val="9"/>
    <w:rsid w:val="003F6D81"/>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s://ec.europa.eu/growth/tools-databases/espd/" TargetMode="External"/><Relationship Id="rId1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1303-3257-4A3B-A91F-10083B2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34</Pages>
  <Words>13078</Words>
  <Characters>78474</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57</cp:revision>
  <cp:lastPrinted>2017-07-10T08:02:00Z</cp:lastPrinted>
  <dcterms:created xsi:type="dcterms:W3CDTF">2017-06-26T11:16:00Z</dcterms:created>
  <dcterms:modified xsi:type="dcterms:W3CDTF">2017-07-10T13:45:00Z</dcterms:modified>
</cp:coreProperties>
</file>