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6" w:rsidRPr="002D561E" w:rsidRDefault="00F24366" w:rsidP="00F24366">
      <w:pPr>
        <w:pStyle w:val="Bezodstpw"/>
        <w:spacing w:after="120"/>
        <w:jc w:val="right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…………………………. </w:t>
      </w: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dnia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……………………</w:t>
      </w:r>
    </w:p>
    <w:p w:rsidR="00F24366" w:rsidRPr="002D561E" w:rsidRDefault="00F24366" w:rsidP="00F24366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4"/>
          <w:szCs w:val="24"/>
        </w:rPr>
      </w:pPr>
      <w:r w:rsidRPr="002D561E">
        <w:rPr>
          <w:rFonts w:ascii="Tahoma" w:hAnsi="Tahoma" w:cs="Tahoma"/>
          <w:b/>
          <w:color w:val="404040" w:themeColor="text1" w:themeTint="BF"/>
          <w:sz w:val="24"/>
          <w:szCs w:val="24"/>
        </w:rPr>
        <w:t>WZÓR FORMULARZA OFERTY</w:t>
      </w:r>
    </w:p>
    <w:p w:rsidR="00F24366" w:rsidRPr="002D561E" w:rsidRDefault="00F24366" w:rsidP="00F24366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2D561E" w:rsidRDefault="002D561E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Imię i nazwisko / nazwa: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 </w:t>
      </w:r>
    </w:p>
    <w:p w:rsidR="00F24366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adres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/ siedziba: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ab/>
      </w:r>
    </w:p>
    <w:p w:rsidR="00F24366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numer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telefonu: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 </w:t>
      </w:r>
    </w:p>
    <w:p w:rsidR="00F24366" w:rsidRPr="002D561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PESEL ………………………..……….. NIP …….………………….. REGON…………………………….....</w:t>
      </w: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W odpowiedzi na ogłoszenie, ja, niżej podpisana/y składam ofertę*:</w:t>
      </w:r>
    </w:p>
    <w:p w:rsidR="00F24366" w:rsidRPr="002D561E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zakupu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pojazdu/ów,</w:t>
      </w:r>
    </w:p>
    <w:p w:rsidR="00F24366" w:rsidRPr="002D561E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nieodpłatnego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przekazania pojazdu/ów,</w:t>
      </w: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Oferuję cenę: …………………………… brutto</w:t>
      </w:r>
    </w:p>
    <w:p w:rsidR="00F24366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słownie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: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ab/>
      </w:r>
    </w:p>
    <w:p w:rsidR="00F97CC1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i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zobowiązuję się do podpisania umowy sprzedaży w miejscu i terminie wskazanym przez Urząd do Spraw Cudzoziemców w Warszawie.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Jednocześnie zobowiązuję się do zapłaty kwoty </w:t>
      </w:r>
    </w:p>
    <w:p w:rsidR="00F24366" w:rsidRPr="002D561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wynikającej</w:t>
      </w:r>
      <w:proofErr w:type="gramEnd"/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z umowy</w:t>
      </w:r>
      <w:r w:rsidR="00F97CC1" w:rsidRPr="002D561E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w ciągu 7 dni od dnia powiadomienia mnie o wyborze mojej oferty jako najkorzystniejszej i podpisaniu umowy.**</w:t>
      </w:r>
    </w:p>
    <w:p w:rsidR="00F24366" w:rsidRPr="002D561E" w:rsidRDefault="00F24366" w:rsidP="00F24366">
      <w:pPr>
        <w:pStyle w:val="Bezodstpw"/>
        <w:spacing w:after="120"/>
        <w:ind w:firstLine="709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Oświadczam, że zapoznałem się ze stanem technicznym pojazdu, wobec czego nie będę wnosił z tego tytułu żadnych roszczeń w stosunku do Sprzedającego.</w:t>
      </w:r>
    </w:p>
    <w:p w:rsidR="00F24366" w:rsidRPr="002D561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F24366">
      <w:pPr>
        <w:pStyle w:val="Bezodstpw"/>
        <w:spacing w:after="120"/>
        <w:ind w:left="4254" w:firstLine="709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 w:rsidP="002D561E">
      <w:pPr>
        <w:pStyle w:val="Bezodstpw"/>
        <w:spacing w:after="60"/>
        <w:ind w:left="4254" w:firstLine="709"/>
        <w:jc w:val="right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2D561E">
        <w:rPr>
          <w:rFonts w:ascii="Tahoma" w:hAnsi="Tahoma" w:cs="Tahoma"/>
          <w:color w:val="404040" w:themeColor="text1" w:themeTint="BF"/>
          <w:sz w:val="20"/>
          <w:szCs w:val="20"/>
        </w:rPr>
        <w:t>…………………………………….</w:t>
      </w:r>
    </w:p>
    <w:p w:rsidR="00F24366" w:rsidRPr="002D561E" w:rsidRDefault="002D561E" w:rsidP="002D561E">
      <w:pPr>
        <w:pStyle w:val="Bezodstpw"/>
        <w:spacing w:after="60"/>
        <w:ind w:firstLine="5954"/>
        <w:jc w:val="center"/>
        <w:rPr>
          <w:rFonts w:ascii="Tahoma" w:hAnsi="Tahoma" w:cs="Tahoma"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            </w:t>
      </w:r>
      <w:proofErr w:type="gramStart"/>
      <w:r w:rsidR="00F24366" w:rsidRPr="002D561E">
        <w:rPr>
          <w:rFonts w:ascii="Tahoma" w:hAnsi="Tahoma" w:cs="Tahoma"/>
          <w:color w:val="404040" w:themeColor="text1" w:themeTint="BF"/>
          <w:sz w:val="20"/>
          <w:szCs w:val="20"/>
        </w:rPr>
        <w:t>podpis</w:t>
      </w:r>
      <w:proofErr w:type="gramEnd"/>
    </w:p>
    <w:p w:rsidR="00F24366" w:rsidRPr="002D561E" w:rsidRDefault="00F24366" w:rsidP="00F24366">
      <w:pPr>
        <w:spacing w:after="120" w:line="240" w:lineRule="auto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24366" w:rsidRPr="002D561E" w:rsidRDefault="00F24366">
      <w:pPr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2D561E" w:rsidRDefault="002D561E">
      <w:pPr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2D561E" w:rsidRDefault="002D561E">
      <w:pPr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2D561E" w:rsidRDefault="002D561E">
      <w:pPr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2D561E" w:rsidRDefault="002D561E">
      <w:pPr>
        <w:rPr>
          <w:rFonts w:ascii="Tahoma" w:hAnsi="Tahoma" w:cs="Tahoma"/>
          <w:color w:val="404040" w:themeColor="text1" w:themeTint="BF"/>
          <w:sz w:val="16"/>
          <w:szCs w:val="16"/>
        </w:rPr>
      </w:pPr>
    </w:p>
    <w:p w:rsidR="00F24366" w:rsidRPr="002D561E" w:rsidRDefault="00F24366">
      <w:pPr>
        <w:rPr>
          <w:rFonts w:ascii="Tahoma" w:hAnsi="Tahoma" w:cs="Tahoma"/>
          <w:color w:val="404040" w:themeColor="text1" w:themeTint="BF"/>
          <w:sz w:val="16"/>
          <w:szCs w:val="16"/>
        </w:rPr>
      </w:pPr>
      <w:r w:rsidRPr="002D561E">
        <w:rPr>
          <w:rFonts w:ascii="Tahoma" w:hAnsi="Tahoma" w:cs="Tahoma"/>
          <w:color w:val="404040" w:themeColor="text1" w:themeTint="BF"/>
          <w:sz w:val="16"/>
          <w:szCs w:val="16"/>
        </w:rPr>
        <w:t>*- niepotrzebne skreślić</w:t>
      </w:r>
    </w:p>
    <w:p w:rsidR="00F24366" w:rsidRPr="002D561E" w:rsidRDefault="00F24366" w:rsidP="00F24366">
      <w:pPr>
        <w:rPr>
          <w:rFonts w:ascii="Tahoma" w:hAnsi="Tahoma" w:cs="Tahoma"/>
          <w:color w:val="404040" w:themeColor="text1" w:themeTint="BF"/>
          <w:sz w:val="16"/>
          <w:szCs w:val="16"/>
        </w:rPr>
      </w:pPr>
      <w:r w:rsidRPr="002D561E">
        <w:rPr>
          <w:rFonts w:ascii="Tahoma" w:hAnsi="Tahoma" w:cs="Tahoma"/>
          <w:color w:val="404040" w:themeColor="text1" w:themeTint="BF"/>
          <w:sz w:val="16"/>
          <w:szCs w:val="16"/>
        </w:rPr>
        <w:t>**-w przypadku sprzedaży składnika rzeczowego majątku ruchomego Urzędu do Spraw Cudzoziemców</w:t>
      </w:r>
      <w:bookmarkStart w:id="0" w:name="_GoBack"/>
      <w:bookmarkEnd w:id="0"/>
    </w:p>
    <w:sectPr w:rsidR="00F24366" w:rsidRPr="002D561E" w:rsidSect="00F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D3E07"/>
    <w:rsid w:val="000F2C31"/>
    <w:rsid w:val="0010092D"/>
    <w:rsid w:val="001057D9"/>
    <w:rsid w:val="001F32C3"/>
    <w:rsid w:val="00204402"/>
    <w:rsid w:val="00211CAD"/>
    <w:rsid w:val="002D561E"/>
    <w:rsid w:val="0043151F"/>
    <w:rsid w:val="005D269C"/>
    <w:rsid w:val="006A43BE"/>
    <w:rsid w:val="006F03AA"/>
    <w:rsid w:val="008872C8"/>
    <w:rsid w:val="008D06A2"/>
    <w:rsid w:val="0093488C"/>
    <w:rsid w:val="00A138EA"/>
    <w:rsid w:val="00A24E03"/>
    <w:rsid w:val="00B7355A"/>
    <w:rsid w:val="00B7783B"/>
    <w:rsid w:val="00C07D57"/>
    <w:rsid w:val="00D05218"/>
    <w:rsid w:val="00E213AD"/>
    <w:rsid w:val="00F24366"/>
    <w:rsid w:val="00F9414F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1366-BA77-40AB-BDBA-895A73D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2684-D553-4D87-9E1C-D9F3560E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Aleksander Wyszyński</cp:lastModifiedBy>
  <cp:revision>2</cp:revision>
  <cp:lastPrinted>2015-06-03T07:24:00Z</cp:lastPrinted>
  <dcterms:created xsi:type="dcterms:W3CDTF">2015-06-19T12:05:00Z</dcterms:created>
  <dcterms:modified xsi:type="dcterms:W3CDTF">2015-06-19T12:05:00Z</dcterms:modified>
</cp:coreProperties>
</file>