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60" w:rsidRPr="00397EF6" w:rsidRDefault="0069747F" w:rsidP="00E81360">
      <w:pPr>
        <w:ind w:right="44"/>
        <w:jc w:val="right"/>
        <w:rPr>
          <w:sz w:val="22"/>
          <w:szCs w:val="22"/>
        </w:rPr>
      </w:pPr>
      <w:bookmarkStart w:id="0" w:name="_GoBack"/>
      <w:bookmarkEnd w:id="0"/>
      <w:r w:rsidRPr="0019512A">
        <w:rPr>
          <w:i/>
          <w:sz w:val="22"/>
          <w:szCs w:val="22"/>
        </w:rPr>
        <w:tab/>
      </w:r>
      <w:r w:rsidR="004E66C6" w:rsidRPr="0019512A">
        <w:rPr>
          <w:i/>
          <w:sz w:val="22"/>
          <w:szCs w:val="22"/>
        </w:rPr>
        <w:tab/>
      </w:r>
      <w:r w:rsidRPr="0019512A">
        <w:rPr>
          <w:i/>
          <w:sz w:val="22"/>
          <w:szCs w:val="22"/>
        </w:rPr>
        <w:tab/>
      </w:r>
      <w:r w:rsidRPr="0019512A">
        <w:rPr>
          <w:i/>
          <w:sz w:val="22"/>
          <w:szCs w:val="22"/>
        </w:rPr>
        <w:tab/>
      </w:r>
      <w:r w:rsidRPr="0019512A">
        <w:rPr>
          <w:i/>
          <w:sz w:val="22"/>
          <w:szCs w:val="22"/>
        </w:rPr>
        <w:tab/>
      </w:r>
      <w:r w:rsidR="00E81360" w:rsidRPr="00397EF6">
        <w:rPr>
          <w:sz w:val="22"/>
          <w:szCs w:val="22"/>
        </w:rPr>
        <w:t xml:space="preserve">Załącznik nr 3 do Ogłoszenia </w:t>
      </w:r>
    </w:p>
    <w:p w:rsidR="00E81360" w:rsidRPr="00397EF6" w:rsidRDefault="00E81360" w:rsidP="00E81360">
      <w:pPr>
        <w:ind w:right="44"/>
        <w:jc w:val="right"/>
        <w:rPr>
          <w:sz w:val="22"/>
          <w:szCs w:val="22"/>
        </w:rPr>
      </w:pPr>
      <w:r w:rsidRPr="00397EF6">
        <w:rPr>
          <w:sz w:val="22"/>
          <w:szCs w:val="22"/>
        </w:rPr>
        <w:t>Nr sprawy: ZP.260.22.2016</w:t>
      </w:r>
    </w:p>
    <w:p w:rsidR="0069747F" w:rsidRPr="00E81360" w:rsidRDefault="0069747F" w:rsidP="00554869">
      <w:pPr>
        <w:spacing w:after="120"/>
        <w:rPr>
          <w:sz w:val="22"/>
          <w:szCs w:val="22"/>
        </w:rPr>
      </w:pPr>
    </w:p>
    <w:p w:rsidR="0069747F" w:rsidRPr="00397EF6" w:rsidRDefault="00397EF6" w:rsidP="00554869">
      <w:pPr>
        <w:spacing w:after="120"/>
        <w:jc w:val="center"/>
        <w:rPr>
          <w:sz w:val="22"/>
          <w:szCs w:val="22"/>
        </w:rPr>
      </w:pPr>
      <w:r w:rsidRPr="00397EF6">
        <w:rPr>
          <w:sz w:val="22"/>
          <w:szCs w:val="22"/>
        </w:rPr>
        <w:t>Wzór umowy</w:t>
      </w:r>
    </w:p>
    <w:p w:rsidR="00AE06DC" w:rsidRPr="0019512A" w:rsidRDefault="0069747F" w:rsidP="00554869">
      <w:pPr>
        <w:spacing w:after="120"/>
        <w:jc w:val="center"/>
        <w:rPr>
          <w:b/>
          <w:sz w:val="22"/>
          <w:szCs w:val="22"/>
        </w:rPr>
      </w:pPr>
      <w:r w:rsidRPr="0019512A">
        <w:rPr>
          <w:b/>
          <w:sz w:val="22"/>
          <w:szCs w:val="22"/>
        </w:rPr>
        <w:t xml:space="preserve">Umowa </w:t>
      </w:r>
      <w:r w:rsidR="00874C3E" w:rsidRPr="0019512A">
        <w:rPr>
          <w:b/>
          <w:sz w:val="22"/>
          <w:szCs w:val="22"/>
        </w:rPr>
        <w:t xml:space="preserve">na </w:t>
      </w:r>
      <w:r w:rsidR="00AB753A" w:rsidRPr="0019512A">
        <w:rPr>
          <w:b/>
          <w:sz w:val="22"/>
          <w:szCs w:val="22"/>
        </w:rPr>
        <w:t>udzielanie świadczeń zdrowotnych</w:t>
      </w:r>
      <w:r w:rsidR="00874C3E" w:rsidRPr="0019512A">
        <w:rPr>
          <w:b/>
          <w:sz w:val="22"/>
          <w:szCs w:val="22"/>
        </w:rPr>
        <w:t xml:space="preserve"> z zakresu medycyny pracy oraz dodatkowych świadczeń zdrowotnych na rzecz pracowników Teatru Wielkiego – Opery Narodowej</w:t>
      </w:r>
      <w:r w:rsidR="00874C3E" w:rsidRPr="0019512A" w:rsidDel="00874C3E">
        <w:rPr>
          <w:b/>
          <w:sz w:val="22"/>
          <w:szCs w:val="22"/>
        </w:rPr>
        <w:t xml:space="preserve"> </w:t>
      </w:r>
    </w:p>
    <w:p w:rsidR="0069747F" w:rsidRPr="0019512A" w:rsidRDefault="0069747F" w:rsidP="00554869">
      <w:pPr>
        <w:spacing w:after="120"/>
        <w:jc w:val="center"/>
        <w:rPr>
          <w:sz w:val="22"/>
          <w:szCs w:val="22"/>
        </w:rPr>
      </w:pPr>
      <w:r w:rsidRPr="0019512A">
        <w:rPr>
          <w:sz w:val="22"/>
          <w:szCs w:val="22"/>
        </w:rPr>
        <w:t xml:space="preserve">nr </w:t>
      </w:r>
      <w:r w:rsidRPr="0019512A">
        <w:rPr>
          <w:b/>
          <w:sz w:val="22"/>
          <w:szCs w:val="22"/>
        </w:rPr>
        <w:t>_____________</w:t>
      </w:r>
    </w:p>
    <w:p w:rsidR="0069747F" w:rsidRPr="0019512A" w:rsidRDefault="0069747F" w:rsidP="00554869">
      <w:pPr>
        <w:spacing w:after="120"/>
        <w:rPr>
          <w:sz w:val="22"/>
          <w:szCs w:val="22"/>
        </w:rPr>
      </w:pPr>
      <w:r w:rsidRPr="0019512A">
        <w:rPr>
          <w:sz w:val="22"/>
          <w:szCs w:val="22"/>
        </w:rPr>
        <w:t xml:space="preserve">zawarta w Warszawie w dniu </w:t>
      </w:r>
      <w:r w:rsidRPr="0019512A">
        <w:rPr>
          <w:b/>
          <w:sz w:val="22"/>
          <w:szCs w:val="22"/>
        </w:rPr>
        <w:t>___-___-2016</w:t>
      </w:r>
      <w:r w:rsidRPr="0019512A">
        <w:rPr>
          <w:sz w:val="22"/>
          <w:szCs w:val="22"/>
        </w:rPr>
        <w:t xml:space="preserve"> roku pomiędzy:</w:t>
      </w:r>
    </w:p>
    <w:p w:rsidR="0069747F" w:rsidRPr="0019512A" w:rsidRDefault="0069747F" w:rsidP="00554869">
      <w:pPr>
        <w:spacing w:after="120"/>
        <w:jc w:val="both"/>
        <w:rPr>
          <w:sz w:val="22"/>
          <w:szCs w:val="22"/>
        </w:rPr>
      </w:pPr>
      <w:r w:rsidRPr="0019512A">
        <w:rPr>
          <w:rStyle w:val="Domylnaczcionkaakapitu2"/>
          <w:b/>
          <w:bCs/>
          <w:sz w:val="22"/>
          <w:szCs w:val="22"/>
        </w:rPr>
        <w:t>Teatrem Wielkim – Operą Narodową</w:t>
      </w:r>
      <w:r w:rsidRPr="0019512A">
        <w:rPr>
          <w:rStyle w:val="Domylnaczcionkaakapitu2"/>
          <w:sz w:val="22"/>
          <w:szCs w:val="22"/>
        </w:rPr>
        <w:t xml:space="preserve"> z siedzibą w 00-950 Warszawie przy Placu Teatralnym 1, zarejestrowanym w rejestrze instytucji kultury prowadzonym przez Ministra Kultury </w:t>
      </w:r>
      <w:r w:rsidRPr="0019512A">
        <w:rPr>
          <w:rStyle w:val="Domylnaczcionkaakapitu2"/>
          <w:sz w:val="22"/>
          <w:szCs w:val="22"/>
        </w:rPr>
        <w:br/>
        <w:t>i Dziedzictwa Narodowego pod numerem RIK 47/98, REGON 013055028, NIP 525-20-59-432</w:t>
      </w:r>
      <w:r w:rsidR="00EC3ADF" w:rsidRPr="0019512A">
        <w:rPr>
          <w:sz w:val="22"/>
          <w:szCs w:val="22"/>
        </w:rPr>
        <w:t xml:space="preserve">, </w:t>
      </w:r>
      <w:r w:rsidRPr="0019512A">
        <w:rPr>
          <w:sz w:val="22"/>
          <w:szCs w:val="22"/>
        </w:rPr>
        <w:t>w</w:t>
      </w:r>
      <w:r w:rsidR="009F1E09">
        <w:rPr>
          <w:sz w:val="22"/>
          <w:szCs w:val="22"/>
        </w:rPr>
        <w:t> </w:t>
      </w:r>
      <w:r w:rsidRPr="0019512A">
        <w:rPr>
          <w:sz w:val="22"/>
          <w:szCs w:val="22"/>
        </w:rPr>
        <w:t>imieniu i na rzecz którego działają:</w:t>
      </w:r>
    </w:p>
    <w:p w:rsidR="0069747F" w:rsidRPr="0019512A" w:rsidRDefault="0069747F" w:rsidP="00554869">
      <w:pPr>
        <w:spacing w:after="120"/>
        <w:jc w:val="both"/>
        <w:rPr>
          <w:sz w:val="22"/>
          <w:szCs w:val="22"/>
        </w:rPr>
      </w:pPr>
      <w:r w:rsidRPr="0019512A">
        <w:rPr>
          <w:sz w:val="22"/>
          <w:szCs w:val="22"/>
        </w:rPr>
        <w:t xml:space="preserve">1. </w:t>
      </w:r>
      <w:r w:rsidRPr="0019512A">
        <w:rPr>
          <w:b/>
          <w:sz w:val="22"/>
          <w:szCs w:val="22"/>
        </w:rPr>
        <w:t>_____________</w:t>
      </w:r>
      <w:r w:rsidRPr="0019512A">
        <w:rPr>
          <w:sz w:val="22"/>
          <w:szCs w:val="22"/>
        </w:rPr>
        <w:t xml:space="preserve"> </w:t>
      </w:r>
      <w:r w:rsidRPr="0019512A">
        <w:rPr>
          <w:sz w:val="22"/>
          <w:szCs w:val="22"/>
        </w:rPr>
        <w:tab/>
        <w:t xml:space="preserve"> – </w:t>
      </w:r>
      <w:r w:rsidR="00EC3ADF" w:rsidRPr="0019512A">
        <w:rPr>
          <w:sz w:val="22"/>
          <w:szCs w:val="22"/>
        </w:rPr>
        <w:t>___________________</w:t>
      </w:r>
      <w:r w:rsidRPr="0019512A">
        <w:rPr>
          <w:sz w:val="22"/>
          <w:szCs w:val="22"/>
        </w:rPr>
        <w:t>,</w:t>
      </w:r>
    </w:p>
    <w:p w:rsidR="0069747F" w:rsidRPr="0019512A" w:rsidRDefault="0069747F" w:rsidP="00554869">
      <w:pPr>
        <w:spacing w:after="120"/>
        <w:jc w:val="both"/>
        <w:rPr>
          <w:sz w:val="22"/>
          <w:szCs w:val="22"/>
        </w:rPr>
      </w:pPr>
      <w:r w:rsidRPr="0019512A">
        <w:rPr>
          <w:sz w:val="22"/>
          <w:szCs w:val="22"/>
        </w:rPr>
        <w:t xml:space="preserve">2. </w:t>
      </w:r>
      <w:r w:rsidRPr="0019512A">
        <w:rPr>
          <w:b/>
          <w:sz w:val="22"/>
          <w:szCs w:val="22"/>
        </w:rPr>
        <w:t>_____________</w:t>
      </w:r>
      <w:r w:rsidRPr="0019512A">
        <w:rPr>
          <w:sz w:val="22"/>
          <w:szCs w:val="22"/>
        </w:rPr>
        <w:t xml:space="preserve"> </w:t>
      </w:r>
      <w:r w:rsidRPr="0019512A">
        <w:rPr>
          <w:sz w:val="22"/>
          <w:szCs w:val="22"/>
        </w:rPr>
        <w:tab/>
        <w:t xml:space="preserve"> – </w:t>
      </w:r>
      <w:r w:rsidR="00EC3ADF" w:rsidRPr="0019512A">
        <w:rPr>
          <w:sz w:val="22"/>
          <w:szCs w:val="22"/>
        </w:rPr>
        <w:t>___________________</w:t>
      </w:r>
      <w:r w:rsidRPr="0019512A">
        <w:rPr>
          <w:sz w:val="22"/>
          <w:szCs w:val="22"/>
        </w:rPr>
        <w:t xml:space="preserve">      </w:t>
      </w:r>
    </w:p>
    <w:p w:rsidR="0069747F" w:rsidRPr="0019512A" w:rsidRDefault="0069747F" w:rsidP="00554869">
      <w:pPr>
        <w:spacing w:after="120"/>
        <w:rPr>
          <w:sz w:val="22"/>
          <w:szCs w:val="22"/>
        </w:rPr>
      </w:pPr>
      <w:r w:rsidRPr="0019512A">
        <w:rPr>
          <w:sz w:val="22"/>
          <w:szCs w:val="22"/>
        </w:rPr>
        <w:t xml:space="preserve">zwanym dalej </w:t>
      </w:r>
      <w:r w:rsidRPr="0019512A">
        <w:rPr>
          <w:b/>
          <w:sz w:val="22"/>
          <w:szCs w:val="22"/>
        </w:rPr>
        <w:t>„</w:t>
      </w:r>
      <w:r w:rsidR="00874C3E" w:rsidRPr="0019512A">
        <w:rPr>
          <w:b/>
          <w:sz w:val="22"/>
          <w:szCs w:val="22"/>
        </w:rPr>
        <w:t>Teatrem</w:t>
      </w:r>
      <w:r w:rsidRPr="0019512A">
        <w:rPr>
          <w:b/>
          <w:sz w:val="22"/>
          <w:szCs w:val="22"/>
        </w:rPr>
        <w:t>”</w:t>
      </w:r>
      <w:r w:rsidRPr="0019512A">
        <w:rPr>
          <w:sz w:val="22"/>
          <w:szCs w:val="22"/>
        </w:rPr>
        <w:t xml:space="preserve"> </w:t>
      </w:r>
    </w:p>
    <w:p w:rsidR="0069747F" w:rsidRPr="0019512A" w:rsidRDefault="0069747F" w:rsidP="00554869">
      <w:pPr>
        <w:spacing w:after="120"/>
        <w:rPr>
          <w:sz w:val="22"/>
          <w:szCs w:val="22"/>
        </w:rPr>
      </w:pPr>
      <w:r w:rsidRPr="0019512A">
        <w:rPr>
          <w:sz w:val="22"/>
          <w:szCs w:val="22"/>
        </w:rPr>
        <w:t>a</w:t>
      </w:r>
    </w:p>
    <w:p w:rsidR="0069747F" w:rsidRPr="0019512A" w:rsidRDefault="0069747F" w:rsidP="00554869">
      <w:pPr>
        <w:spacing w:after="120"/>
        <w:jc w:val="both"/>
        <w:rPr>
          <w:sz w:val="22"/>
          <w:szCs w:val="22"/>
        </w:rPr>
      </w:pPr>
      <w:r w:rsidRPr="0019512A">
        <w:rPr>
          <w:b/>
          <w:sz w:val="22"/>
          <w:szCs w:val="22"/>
        </w:rPr>
        <w:t>_____________</w:t>
      </w:r>
      <w:r w:rsidRPr="0019512A">
        <w:rPr>
          <w:sz w:val="22"/>
          <w:szCs w:val="22"/>
        </w:rPr>
        <w:t>_______________________________</w:t>
      </w:r>
    </w:p>
    <w:p w:rsidR="00EC3ADF" w:rsidRPr="0019512A" w:rsidRDefault="00EC3ADF" w:rsidP="00554869">
      <w:pPr>
        <w:spacing w:after="120"/>
        <w:jc w:val="both"/>
        <w:rPr>
          <w:sz w:val="22"/>
          <w:szCs w:val="22"/>
        </w:rPr>
      </w:pPr>
      <w:r w:rsidRPr="0019512A">
        <w:rPr>
          <w:sz w:val="22"/>
          <w:szCs w:val="22"/>
        </w:rPr>
        <w:t>w imieniu i na rzecz którego działają:</w:t>
      </w:r>
    </w:p>
    <w:p w:rsidR="00EC3ADF" w:rsidRPr="0019512A" w:rsidRDefault="00EC3ADF" w:rsidP="00554869">
      <w:pPr>
        <w:spacing w:after="120"/>
        <w:jc w:val="both"/>
        <w:rPr>
          <w:sz w:val="22"/>
          <w:szCs w:val="22"/>
        </w:rPr>
      </w:pPr>
      <w:r w:rsidRPr="0019512A">
        <w:rPr>
          <w:sz w:val="22"/>
          <w:szCs w:val="22"/>
        </w:rPr>
        <w:t xml:space="preserve">1. </w:t>
      </w:r>
      <w:r w:rsidRPr="0019512A">
        <w:rPr>
          <w:b/>
          <w:sz w:val="22"/>
          <w:szCs w:val="22"/>
        </w:rPr>
        <w:t>_____________</w:t>
      </w:r>
      <w:r w:rsidRPr="0019512A">
        <w:rPr>
          <w:sz w:val="22"/>
          <w:szCs w:val="22"/>
        </w:rPr>
        <w:t xml:space="preserve"> </w:t>
      </w:r>
      <w:r w:rsidRPr="0019512A">
        <w:rPr>
          <w:sz w:val="22"/>
          <w:szCs w:val="22"/>
        </w:rPr>
        <w:tab/>
        <w:t xml:space="preserve"> – ___________________,</w:t>
      </w:r>
    </w:p>
    <w:p w:rsidR="00EC3ADF" w:rsidRPr="0019512A" w:rsidRDefault="00EC3ADF" w:rsidP="00554869">
      <w:pPr>
        <w:spacing w:after="120"/>
        <w:jc w:val="both"/>
        <w:rPr>
          <w:sz w:val="22"/>
          <w:szCs w:val="22"/>
        </w:rPr>
      </w:pPr>
      <w:r w:rsidRPr="0019512A">
        <w:rPr>
          <w:sz w:val="22"/>
          <w:szCs w:val="22"/>
        </w:rPr>
        <w:t xml:space="preserve">2. </w:t>
      </w:r>
      <w:r w:rsidRPr="0019512A">
        <w:rPr>
          <w:b/>
          <w:sz w:val="22"/>
          <w:szCs w:val="22"/>
        </w:rPr>
        <w:t>_____________</w:t>
      </w:r>
      <w:r w:rsidRPr="0019512A">
        <w:rPr>
          <w:sz w:val="22"/>
          <w:szCs w:val="22"/>
        </w:rPr>
        <w:t xml:space="preserve"> </w:t>
      </w:r>
      <w:r w:rsidRPr="0019512A">
        <w:rPr>
          <w:sz w:val="22"/>
          <w:szCs w:val="22"/>
        </w:rPr>
        <w:tab/>
        <w:t xml:space="preserve"> – ___________________      </w:t>
      </w:r>
    </w:p>
    <w:p w:rsidR="0069747F" w:rsidRPr="0019512A" w:rsidRDefault="0069747F" w:rsidP="00554869">
      <w:pPr>
        <w:spacing w:after="120"/>
        <w:rPr>
          <w:sz w:val="22"/>
          <w:szCs w:val="22"/>
        </w:rPr>
      </w:pPr>
      <w:r w:rsidRPr="0019512A">
        <w:rPr>
          <w:sz w:val="22"/>
          <w:szCs w:val="22"/>
        </w:rPr>
        <w:t xml:space="preserve">zwaną dalej </w:t>
      </w:r>
      <w:r w:rsidRPr="0019512A">
        <w:rPr>
          <w:b/>
          <w:sz w:val="22"/>
          <w:szCs w:val="22"/>
        </w:rPr>
        <w:t>„</w:t>
      </w:r>
      <w:r w:rsidR="00AE06DC" w:rsidRPr="0019512A">
        <w:rPr>
          <w:b/>
          <w:sz w:val="22"/>
          <w:szCs w:val="22"/>
        </w:rPr>
        <w:t>Wykonawcą</w:t>
      </w:r>
      <w:r w:rsidRPr="0019512A">
        <w:rPr>
          <w:b/>
          <w:sz w:val="22"/>
          <w:szCs w:val="22"/>
        </w:rPr>
        <w:t>”</w:t>
      </w:r>
      <w:r w:rsidRPr="0019512A">
        <w:rPr>
          <w:sz w:val="22"/>
          <w:szCs w:val="22"/>
        </w:rPr>
        <w:t xml:space="preserve">, </w:t>
      </w:r>
    </w:p>
    <w:p w:rsidR="0069747F" w:rsidRPr="0019512A" w:rsidRDefault="0069747F" w:rsidP="00554869">
      <w:pPr>
        <w:spacing w:after="120"/>
        <w:rPr>
          <w:sz w:val="22"/>
          <w:szCs w:val="22"/>
        </w:rPr>
      </w:pPr>
      <w:r w:rsidRPr="0019512A">
        <w:rPr>
          <w:sz w:val="22"/>
          <w:szCs w:val="22"/>
        </w:rPr>
        <w:t>zaś łącznie zwane dalej „Stronami”</w:t>
      </w:r>
    </w:p>
    <w:p w:rsidR="0069747F" w:rsidRPr="007B4C71" w:rsidRDefault="0069747F" w:rsidP="00554869">
      <w:pPr>
        <w:spacing w:after="120"/>
        <w:jc w:val="both"/>
        <w:rPr>
          <w:sz w:val="22"/>
          <w:szCs w:val="22"/>
        </w:rPr>
      </w:pPr>
      <w:r w:rsidRPr="007B4C71">
        <w:rPr>
          <w:sz w:val="22"/>
          <w:szCs w:val="22"/>
        </w:rPr>
        <w:t xml:space="preserve">Niniejsza umowa zawarta została w wyniku wyboru, jako najkorzystniejszej, oferty </w:t>
      </w:r>
      <w:r w:rsidR="00AE06DC" w:rsidRPr="007B4C71">
        <w:rPr>
          <w:sz w:val="22"/>
          <w:szCs w:val="22"/>
        </w:rPr>
        <w:t xml:space="preserve">Wykonawcy </w:t>
      </w:r>
      <w:r w:rsidRPr="007B4C71">
        <w:rPr>
          <w:sz w:val="22"/>
          <w:szCs w:val="22"/>
        </w:rPr>
        <w:t xml:space="preserve">podczas postępowania wszczętego </w:t>
      </w:r>
      <w:r w:rsidR="00151722" w:rsidRPr="007B4C71">
        <w:rPr>
          <w:sz w:val="22"/>
          <w:szCs w:val="22"/>
        </w:rPr>
        <w:t xml:space="preserve">w dniu _____________r. </w:t>
      </w:r>
      <w:r w:rsidRPr="007B4C71">
        <w:rPr>
          <w:sz w:val="22"/>
          <w:szCs w:val="22"/>
        </w:rPr>
        <w:t xml:space="preserve">ogłoszeniem o </w:t>
      </w:r>
      <w:r w:rsidR="009F1E09" w:rsidRPr="007B4C71">
        <w:rPr>
          <w:sz w:val="22"/>
          <w:szCs w:val="22"/>
        </w:rPr>
        <w:t>zamówieni</w:t>
      </w:r>
      <w:r w:rsidR="009F1E09">
        <w:rPr>
          <w:sz w:val="22"/>
          <w:szCs w:val="22"/>
        </w:rPr>
        <w:t>u</w:t>
      </w:r>
      <w:r w:rsidR="009F1E09" w:rsidRPr="007B4C71">
        <w:rPr>
          <w:sz w:val="22"/>
          <w:szCs w:val="22"/>
        </w:rPr>
        <w:t xml:space="preserve"> </w:t>
      </w:r>
      <w:r w:rsidRPr="007B4C71">
        <w:rPr>
          <w:sz w:val="22"/>
          <w:szCs w:val="22"/>
        </w:rPr>
        <w:t>na usługi</w:t>
      </w:r>
      <w:r w:rsidR="00151722" w:rsidRPr="007B4C71">
        <w:rPr>
          <w:sz w:val="22"/>
          <w:szCs w:val="22"/>
        </w:rPr>
        <w:t xml:space="preserve"> społeczne </w:t>
      </w:r>
      <w:r w:rsidRPr="007B4C71">
        <w:rPr>
          <w:sz w:val="22"/>
          <w:szCs w:val="22"/>
        </w:rPr>
        <w:t>pn.: „</w:t>
      </w:r>
      <w:r w:rsidR="00AB753A" w:rsidRPr="007B4C71">
        <w:rPr>
          <w:sz w:val="22"/>
          <w:szCs w:val="22"/>
        </w:rPr>
        <w:t>Udzielanie świadczeń zdrowotnych z zakresu medycyny pracy oraz dodatkowych świadczeń zdrowotnych na rzecz pracowników Teatru Wielkiego – Opery Narodowe</w:t>
      </w:r>
      <w:r w:rsidR="00AE06DC" w:rsidRPr="007B4C71">
        <w:rPr>
          <w:sz w:val="22"/>
          <w:szCs w:val="22"/>
        </w:rPr>
        <w:t>j</w:t>
      </w:r>
      <w:r w:rsidRPr="007B4C71">
        <w:rPr>
          <w:sz w:val="22"/>
          <w:szCs w:val="22"/>
        </w:rPr>
        <w:t>”,</w:t>
      </w:r>
      <w:r w:rsidR="00E064BE" w:rsidRPr="007B4C71">
        <w:rPr>
          <w:sz w:val="22"/>
          <w:szCs w:val="22"/>
        </w:rPr>
        <w:t xml:space="preserve"> zwanego dalej „Postępowaniem”, </w:t>
      </w:r>
      <w:r w:rsidRPr="007B4C71">
        <w:rPr>
          <w:sz w:val="22"/>
          <w:szCs w:val="22"/>
        </w:rPr>
        <w:t>prowadzon</w:t>
      </w:r>
      <w:r w:rsidR="00E064BE" w:rsidRPr="007B4C71">
        <w:rPr>
          <w:sz w:val="22"/>
          <w:szCs w:val="22"/>
        </w:rPr>
        <w:t>ym</w:t>
      </w:r>
      <w:r w:rsidRPr="007B4C71">
        <w:rPr>
          <w:sz w:val="22"/>
          <w:szCs w:val="22"/>
        </w:rPr>
        <w:t xml:space="preserve"> na podstawie </w:t>
      </w:r>
      <w:r w:rsidR="00AE06DC" w:rsidRPr="007B4C71">
        <w:rPr>
          <w:sz w:val="22"/>
          <w:szCs w:val="22"/>
        </w:rPr>
        <w:t xml:space="preserve">art. 138o </w:t>
      </w:r>
      <w:r w:rsidRPr="007B4C71">
        <w:rPr>
          <w:sz w:val="22"/>
          <w:szCs w:val="22"/>
        </w:rPr>
        <w:t xml:space="preserve">ustawy z dnia </w:t>
      </w:r>
      <w:r w:rsidR="00EC3ADF" w:rsidRPr="007B4C71">
        <w:rPr>
          <w:sz w:val="22"/>
          <w:szCs w:val="22"/>
        </w:rPr>
        <w:t xml:space="preserve">29 stycznia 2004 r. Prawo zamówień publicznych </w:t>
      </w:r>
      <w:r w:rsidR="00EC3ADF" w:rsidRPr="00B74EAD">
        <w:rPr>
          <w:iCs/>
          <w:sz w:val="22"/>
          <w:szCs w:val="22"/>
        </w:rPr>
        <w:t>( Dz</w:t>
      </w:r>
      <w:r w:rsidR="007B4C71" w:rsidRPr="00B74EAD">
        <w:rPr>
          <w:iCs/>
          <w:sz w:val="22"/>
          <w:szCs w:val="22"/>
        </w:rPr>
        <w:t>.</w:t>
      </w:r>
      <w:r w:rsidR="00EC3ADF" w:rsidRPr="00B74EAD">
        <w:rPr>
          <w:iCs/>
          <w:sz w:val="22"/>
          <w:szCs w:val="22"/>
        </w:rPr>
        <w:t>U</w:t>
      </w:r>
      <w:r w:rsidR="007B4C71" w:rsidRPr="00B74EAD">
        <w:rPr>
          <w:iCs/>
          <w:sz w:val="22"/>
          <w:szCs w:val="22"/>
        </w:rPr>
        <w:t>.</w:t>
      </w:r>
      <w:r w:rsidR="00EC3ADF" w:rsidRPr="00B74EAD">
        <w:rPr>
          <w:iCs/>
          <w:sz w:val="22"/>
          <w:szCs w:val="22"/>
        </w:rPr>
        <w:t xml:space="preserve"> z 2015 r., poz. 2164 z późn. zm.)</w:t>
      </w:r>
      <w:r w:rsidRPr="00B74EAD">
        <w:rPr>
          <w:sz w:val="22"/>
          <w:szCs w:val="22"/>
        </w:rPr>
        <w:t>.</w:t>
      </w:r>
    </w:p>
    <w:p w:rsidR="0069747F" w:rsidRPr="0019512A" w:rsidRDefault="0069747F" w:rsidP="00554869">
      <w:pPr>
        <w:spacing w:after="120"/>
        <w:jc w:val="both"/>
        <w:rPr>
          <w:b/>
          <w:sz w:val="22"/>
          <w:szCs w:val="22"/>
        </w:rPr>
      </w:pPr>
      <w:r w:rsidRPr="0019512A">
        <w:rPr>
          <w:b/>
          <w:sz w:val="22"/>
          <w:szCs w:val="22"/>
        </w:rPr>
        <w:t>Preambuła</w:t>
      </w:r>
    </w:p>
    <w:p w:rsidR="0069747F" w:rsidRPr="0019512A" w:rsidRDefault="0069747F" w:rsidP="00554869">
      <w:pPr>
        <w:spacing w:after="120"/>
        <w:jc w:val="both"/>
        <w:rPr>
          <w:sz w:val="22"/>
          <w:szCs w:val="22"/>
        </w:rPr>
      </w:pPr>
      <w:r w:rsidRPr="0019512A">
        <w:rPr>
          <w:sz w:val="22"/>
          <w:szCs w:val="22"/>
        </w:rPr>
        <w:t>Zważywszy, że:</w:t>
      </w:r>
    </w:p>
    <w:p w:rsidR="0069747F" w:rsidRPr="0019512A" w:rsidRDefault="00EC3ADF" w:rsidP="00554869">
      <w:pPr>
        <w:numPr>
          <w:ilvl w:val="0"/>
          <w:numId w:val="13"/>
        </w:numPr>
        <w:spacing w:after="120"/>
        <w:ind w:left="425" w:hanging="425"/>
        <w:jc w:val="both"/>
        <w:rPr>
          <w:sz w:val="22"/>
          <w:szCs w:val="22"/>
        </w:rPr>
      </w:pPr>
      <w:r w:rsidRPr="0019512A">
        <w:rPr>
          <w:sz w:val="22"/>
          <w:szCs w:val="22"/>
        </w:rPr>
        <w:t>Teatr</w:t>
      </w:r>
      <w:r w:rsidR="0069747F" w:rsidRPr="0019512A">
        <w:rPr>
          <w:sz w:val="22"/>
          <w:szCs w:val="22"/>
        </w:rPr>
        <w:t xml:space="preserve"> </w:t>
      </w:r>
      <w:r w:rsidR="006A6474">
        <w:rPr>
          <w:sz w:val="22"/>
          <w:szCs w:val="22"/>
        </w:rPr>
        <w:t>zamierza</w:t>
      </w:r>
      <w:r w:rsidR="0069747F" w:rsidRPr="0019512A">
        <w:rPr>
          <w:sz w:val="22"/>
          <w:szCs w:val="22"/>
        </w:rPr>
        <w:t xml:space="preserve"> powierzyć </w:t>
      </w:r>
      <w:r w:rsidR="00F35C5E" w:rsidRPr="0019512A">
        <w:rPr>
          <w:sz w:val="22"/>
          <w:szCs w:val="22"/>
        </w:rPr>
        <w:t>Wykonawcy udzielanie Świadczeń zdrowotnych</w:t>
      </w:r>
      <w:r w:rsidR="0069747F" w:rsidRPr="0019512A">
        <w:rPr>
          <w:sz w:val="22"/>
          <w:szCs w:val="22"/>
        </w:rPr>
        <w:t xml:space="preserve"> </w:t>
      </w:r>
      <w:r w:rsidR="00CA14D8">
        <w:rPr>
          <w:sz w:val="22"/>
          <w:szCs w:val="22"/>
        </w:rPr>
        <w:t>z zakresu Medycyny Pracy oraz dodatkowych Świadczeń zdrowotnych</w:t>
      </w:r>
      <w:r w:rsidR="0069747F" w:rsidRPr="0019512A">
        <w:rPr>
          <w:sz w:val="22"/>
          <w:szCs w:val="22"/>
        </w:rPr>
        <w:t xml:space="preserve"> na rzecz </w:t>
      </w:r>
      <w:r w:rsidR="00F35C5E" w:rsidRPr="0019512A">
        <w:rPr>
          <w:sz w:val="22"/>
          <w:szCs w:val="22"/>
        </w:rPr>
        <w:t>P</w:t>
      </w:r>
      <w:r w:rsidRPr="0019512A">
        <w:rPr>
          <w:sz w:val="22"/>
          <w:szCs w:val="22"/>
        </w:rPr>
        <w:t>racowników Teatru,</w:t>
      </w:r>
      <w:r w:rsidR="0069747F" w:rsidRPr="0019512A">
        <w:rPr>
          <w:sz w:val="22"/>
          <w:szCs w:val="22"/>
        </w:rPr>
        <w:t xml:space="preserve"> </w:t>
      </w:r>
      <w:r w:rsidRPr="0019512A">
        <w:rPr>
          <w:sz w:val="22"/>
          <w:szCs w:val="22"/>
        </w:rPr>
        <w:t>na zasadach</w:t>
      </w:r>
      <w:r w:rsidR="0069747F" w:rsidRPr="0019512A">
        <w:rPr>
          <w:sz w:val="22"/>
          <w:szCs w:val="22"/>
        </w:rPr>
        <w:t xml:space="preserve"> określonych w</w:t>
      </w:r>
      <w:r w:rsidR="00670658" w:rsidRPr="0019512A">
        <w:rPr>
          <w:sz w:val="22"/>
          <w:szCs w:val="22"/>
        </w:rPr>
        <w:t> </w:t>
      </w:r>
      <w:r w:rsidR="0069747F" w:rsidRPr="0019512A">
        <w:rPr>
          <w:sz w:val="22"/>
          <w:szCs w:val="22"/>
        </w:rPr>
        <w:t>Umowie</w:t>
      </w:r>
      <w:r w:rsidRPr="0019512A">
        <w:rPr>
          <w:sz w:val="22"/>
          <w:szCs w:val="22"/>
        </w:rPr>
        <w:t>,</w:t>
      </w:r>
      <w:r w:rsidR="0069747F" w:rsidRPr="0019512A">
        <w:rPr>
          <w:sz w:val="22"/>
          <w:szCs w:val="22"/>
        </w:rPr>
        <w:t xml:space="preserve"> </w:t>
      </w:r>
      <w:r w:rsidR="0019512A">
        <w:rPr>
          <w:sz w:val="22"/>
          <w:szCs w:val="22"/>
        </w:rPr>
        <w:t xml:space="preserve">zarówno </w:t>
      </w:r>
      <w:r w:rsidR="0069747F" w:rsidRPr="0019512A">
        <w:rPr>
          <w:sz w:val="22"/>
          <w:szCs w:val="22"/>
        </w:rPr>
        <w:t xml:space="preserve">w </w:t>
      </w:r>
      <w:r w:rsidR="0019512A">
        <w:rPr>
          <w:sz w:val="22"/>
          <w:szCs w:val="22"/>
        </w:rPr>
        <w:t>Przychodni Teatru, jaki</w:t>
      </w:r>
      <w:r w:rsidR="0069747F" w:rsidRPr="0019512A">
        <w:rPr>
          <w:sz w:val="22"/>
          <w:szCs w:val="22"/>
        </w:rPr>
        <w:t xml:space="preserve"> w </w:t>
      </w:r>
      <w:r w:rsidR="0081205C" w:rsidRPr="0019512A">
        <w:rPr>
          <w:sz w:val="22"/>
          <w:szCs w:val="22"/>
        </w:rPr>
        <w:t xml:space="preserve">Obiektach </w:t>
      </w:r>
      <w:r w:rsidR="0069747F" w:rsidRPr="0019512A">
        <w:rPr>
          <w:sz w:val="22"/>
          <w:szCs w:val="22"/>
        </w:rPr>
        <w:t xml:space="preserve">własnych </w:t>
      </w:r>
      <w:r w:rsidRPr="0019512A">
        <w:rPr>
          <w:sz w:val="22"/>
          <w:szCs w:val="22"/>
        </w:rPr>
        <w:t>Wykonawcy</w:t>
      </w:r>
      <w:r w:rsidR="00F35C5E" w:rsidRPr="0019512A">
        <w:rPr>
          <w:sz w:val="22"/>
          <w:szCs w:val="22"/>
        </w:rPr>
        <w:t>,</w:t>
      </w:r>
      <w:r w:rsidR="0069747F" w:rsidRPr="0019512A">
        <w:rPr>
          <w:sz w:val="22"/>
          <w:szCs w:val="22"/>
        </w:rPr>
        <w:t xml:space="preserve"> przez okres </w:t>
      </w:r>
      <w:r w:rsidR="00CC204B" w:rsidRPr="0019512A">
        <w:rPr>
          <w:sz w:val="22"/>
          <w:szCs w:val="22"/>
        </w:rPr>
        <w:t>określony w Umowie</w:t>
      </w:r>
      <w:r w:rsidRPr="0019512A">
        <w:rPr>
          <w:sz w:val="22"/>
          <w:szCs w:val="22"/>
        </w:rPr>
        <w:t>;</w:t>
      </w:r>
    </w:p>
    <w:p w:rsidR="00F35C5E" w:rsidRPr="0019512A" w:rsidRDefault="00F35C5E" w:rsidP="00554869">
      <w:pPr>
        <w:numPr>
          <w:ilvl w:val="0"/>
          <w:numId w:val="13"/>
        </w:numPr>
        <w:spacing w:after="120"/>
        <w:ind w:left="425" w:hanging="425"/>
        <w:jc w:val="both"/>
        <w:rPr>
          <w:sz w:val="22"/>
          <w:szCs w:val="22"/>
        </w:rPr>
      </w:pPr>
      <w:r w:rsidRPr="0019512A">
        <w:rPr>
          <w:sz w:val="22"/>
          <w:szCs w:val="22"/>
        </w:rPr>
        <w:t xml:space="preserve">Teatr, w trakcie obowiązywania Umowy z Wykonawcą, zamierza przeprowadzić przebudowę </w:t>
      </w:r>
      <w:r w:rsidR="0019512A">
        <w:rPr>
          <w:sz w:val="22"/>
          <w:szCs w:val="22"/>
        </w:rPr>
        <w:t>Przychodni</w:t>
      </w:r>
      <w:r w:rsidRPr="0019512A">
        <w:rPr>
          <w:sz w:val="22"/>
          <w:szCs w:val="22"/>
        </w:rPr>
        <w:t>, k</w:t>
      </w:r>
      <w:r w:rsidR="0019512A">
        <w:rPr>
          <w:sz w:val="22"/>
          <w:szCs w:val="22"/>
        </w:rPr>
        <w:t>tórej zakres zostanie określony</w:t>
      </w:r>
      <w:r w:rsidRPr="0019512A">
        <w:rPr>
          <w:sz w:val="22"/>
          <w:szCs w:val="22"/>
        </w:rPr>
        <w:t xml:space="preserve"> w Dokumentacji projektowej;</w:t>
      </w:r>
    </w:p>
    <w:p w:rsidR="0069747F" w:rsidRPr="0019512A" w:rsidRDefault="00EC3ADF" w:rsidP="00554869">
      <w:pPr>
        <w:numPr>
          <w:ilvl w:val="0"/>
          <w:numId w:val="13"/>
        </w:numPr>
        <w:spacing w:after="120"/>
        <w:ind w:left="425" w:hanging="425"/>
        <w:jc w:val="both"/>
        <w:rPr>
          <w:sz w:val="22"/>
          <w:szCs w:val="22"/>
        </w:rPr>
      </w:pPr>
      <w:r w:rsidRPr="0019512A">
        <w:rPr>
          <w:sz w:val="22"/>
          <w:szCs w:val="22"/>
        </w:rPr>
        <w:t>Teatr</w:t>
      </w:r>
      <w:r w:rsidR="0069747F" w:rsidRPr="0019512A">
        <w:rPr>
          <w:sz w:val="22"/>
          <w:szCs w:val="22"/>
        </w:rPr>
        <w:t xml:space="preserve"> </w:t>
      </w:r>
      <w:r w:rsidR="006A6474">
        <w:rPr>
          <w:sz w:val="22"/>
          <w:szCs w:val="22"/>
        </w:rPr>
        <w:t>zamierza</w:t>
      </w:r>
      <w:r w:rsidR="0069747F" w:rsidRPr="0019512A">
        <w:rPr>
          <w:sz w:val="22"/>
          <w:szCs w:val="22"/>
        </w:rPr>
        <w:t xml:space="preserve"> </w:t>
      </w:r>
      <w:r w:rsidR="00F35C5E" w:rsidRPr="0019512A">
        <w:rPr>
          <w:sz w:val="22"/>
          <w:szCs w:val="22"/>
        </w:rPr>
        <w:t>zobowiązać Wykonawcę do udzielania Świadczeń zdrowotnych zarówno w</w:t>
      </w:r>
      <w:r w:rsidR="009F1E09">
        <w:rPr>
          <w:sz w:val="22"/>
          <w:szCs w:val="22"/>
        </w:rPr>
        <w:t> </w:t>
      </w:r>
      <w:r w:rsidR="00F35C5E" w:rsidRPr="0019512A">
        <w:rPr>
          <w:sz w:val="22"/>
          <w:szCs w:val="22"/>
        </w:rPr>
        <w:t xml:space="preserve">Obiektach własnych, jak i </w:t>
      </w:r>
      <w:r w:rsidR="0069747F" w:rsidRPr="0019512A">
        <w:rPr>
          <w:sz w:val="22"/>
          <w:szCs w:val="22"/>
        </w:rPr>
        <w:t xml:space="preserve">w </w:t>
      </w:r>
      <w:r w:rsidR="0019512A">
        <w:rPr>
          <w:sz w:val="22"/>
          <w:szCs w:val="22"/>
        </w:rPr>
        <w:t>Przychodni</w:t>
      </w:r>
      <w:r w:rsidR="0069747F" w:rsidRPr="0019512A">
        <w:rPr>
          <w:sz w:val="22"/>
          <w:szCs w:val="22"/>
        </w:rPr>
        <w:t xml:space="preserve"> Teatru</w:t>
      </w:r>
      <w:r w:rsidR="00FD001E" w:rsidRPr="0019512A">
        <w:rPr>
          <w:sz w:val="22"/>
          <w:szCs w:val="22"/>
        </w:rPr>
        <w:t xml:space="preserve">, przy czym, w przypadku </w:t>
      </w:r>
      <w:r w:rsidR="00CA14D8">
        <w:rPr>
          <w:sz w:val="22"/>
          <w:szCs w:val="22"/>
        </w:rPr>
        <w:t xml:space="preserve">zobowiązania się Wykonawcy w ofercie do </w:t>
      </w:r>
      <w:r w:rsidR="00FD001E" w:rsidRPr="0019512A">
        <w:rPr>
          <w:sz w:val="22"/>
          <w:szCs w:val="22"/>
        </w:rPr>
        <w:t xml:space="preserve">rozpoczęcia udzielania Świadczeń zdrowotnych w </w:t>
      </w:r>
      <w:r w:rsidR="0019512A">
        <w:rPr>
          <w:sz w:val="22"/>
          <w:szCs w:val="22"/>
        </w:rPr>
        <w:t>Przychodni</w:t>
      </w:r>
      <w:r w:rsidR="00FD001E" w:rsidRPr="0019512A">
        <w:rPr>
          <w:sz w:val="22"/>
          <w:szCs w:val="22"/>
        </w:rPr>
        <w:t xml:space="preserve"> Teatru przed rozpoczęciem </w:t>
      </w:r>
      <w:r w:rsidR="0019512A">
        <w:rPr>
          <w:sz w:val="22"/>
          <w:szCs w:val="22"/>
        </w:rPr>
        <w:t>przebudowy Przychodni Teatru</w:t>
      </w:r>
      <w:r w:rsidR="006A6474">
        <w:rPr>
          <w:sz w:val="22"/>
          <w:szCs w:val="22"/>
        </w:rPr>
        <w:t>, od 16 listopada 2016 r.,</w:t>
      </w:r>
      <w:r w:rsidR="00FD001E" w:rsidRPr="0019512A">
        <w:rPr>
          <w:sz w:val="22"/>
          <w:szCs w:val="22"/>
        </w:rPr>
        <w:t xml:space="preserve"> Wykonawca będzie zobowiązany do przywrócenia ich udzielania</w:t>
      </w:r>
      <w:r w:rsidR="0006245B" w:rsidRPr="0019512A">
        <w:rPr>
          <w:sz w:val="22"/>
          <w:szCs w:val="22"/>
        </w:rPr>
        <w:t xml:space="preserve"> </w:t>
      </w:r>
      <w:r w:rsidR="00C370A8">
        <w:rPr>
          <w:sz w:val="22"/>
          <w:szCs w:val="22"/>
        </w:rPr>
        <w:t xml:space="preserve">niezwłocznie </w:t>
      </w:r>
      <w:r w:rsidR="0006245B" w:rsidRPr="0019512A">
        <w:rPr>
          <w:sz w:val="22"/>
          <w:szCs w:val="22"/>
        </w:rPr>
        <w:t xml:space="preserve">po zakończeniu </w:t>
      </w:r>
      <w:r w:rsidR="00FD001E" w:rsidRPr="0019512A">
        <w:rPr>
          <w:sz w:val="22"/>
          <w:szCs w:val="22"/>
        </w:rPr>
        <w:t xml:space="preserve">wykonywania </w:t>
      </w:r>
      <w:r w:rsidR="0019512A">
        <w:rPr>
          <w:sz w:val="22"/>
          <w:szCs w:val="22"/>
        </w:rPr>
        <w:t>przebudowy Przychodni</w:t>
      </w:r>
      <w:r w:rsidR="0069747F" w:rsidRPr="0019512A">
        <w:rPr>
          <w:sz w:val="22"/>
          <w:szCs w:val="22"/>
        </w:rPr>
        <w:t xml:space="preserve">, </w:t>
      </w:r>
      <w:r w:rsidR="00CA14D8">
        <w:rPr>
          <w:sz w:val="22"/>
          <w:szCs w:val="22"/>
        </w:rPr>
        <w:t xml:space="preserve">zaś w przypadku niezobowiązania się Wykonawcy w ofercie do rozpoczęcia udzielania Świadczeń zdrowotnych przed rozpoczęciem przebudowy Przychodni Teatru, </w:t>
      </w:r>
      <w:r w:rsidR="006A6474">
        <w:rPr>
          <w:sz w:val="22"/>
          <w:szCs w:val="22"/>
        </w:rPr>
        <w:t xml:space="preserve">od 16 listopada 2016 r., </w:t>
      </w:r>
      <w:r w:rsidR="00CA14D8" w:rsidRPr="0019512A">
        <w:rPr>
          <w:sz w:val="22"/>
          <w:szCs w:val="22"/>
        </w:rPr>
        <w:t xml:space="preserve">Wykonawca będzie zobowiązany do </w:t>
      </w:r>
      <w:r w:rsidR="00CA14D8">
        <w:rPr>
          <w:sz w:val="22"/>
          <w:szCs w:val="22"/>
        </w:rPr>
        <w:t>rozpoczęcia</w:t>
      </w:r>
      <w:r w:rsidR="00CA14D8" w:rsidRPr="0019512A">
        <w:rPr>
          <w:sz w:val="22"/>
          <w:szCs w:val="22"/>
        </w:rPr>
        <w:t xml:space="preserve"> ich udzielania </w:t>
      </w:r>
      <w:r w:rsidR="00C370A8">
        <w:rPr>
          <w:sz w:val="22"/>
          <w:szCs w:val="22"/>
        </w:rPr>
        <w:t xml:space="preserve">niezwłocznie </w:t>
      </w:r>
      <w:r w:rsidR="00CA14D8">
        <w:rPr>
          <w:sz w:val="22"/>
          <w:szCs w:val="22"/>
        </w:rPr>
        <w:t>po zakończeniu</w:t>
      </w:r>
      <w:r w:rsidR="00CA14D8" w:rsidRPr="0019512A">
        <w:rPr>
          <w:sz w:val="22"/>
          <w:szCs w:val="22"/>
        </w:rPr>
        <w:t xml:space="preserve"> </w:t>
      </w:r>
      <w:r w:rsidR="00CA14D8">
        <w:rPr>
          <w:sz w:val="22"/>
          <w:szCs w:val="22"/>
        </w:rPr>
        <w:t>przebudowy Przychodni;</w:t>
      </w:r>
    </w:p>
    <w:p w:rsidR="00C35E32" w:rsidRPr="0019512A" w:rsidRDefault="0006245B" w:rsidP="00554869">
      <w:pPr>
        <w:numPr>
          <w:ilvl w:val="0"/>
          <w:numId w:val="13"/>
        </w:numPr>
        <w:spacing w:after="120"/>
        <w:ind w:left="425" w:hanging="425"/>
        <w:jc w:val="both"/>
        <w:rPr>
          <w:sz w:val="22"/>
          <w:szCs w:val="22"/>
        </w:rPr>
      </w:pPr>
      <w:r w:rsidRPr="0019512A">
        <w:rPr>
          <w:sz w:val="22"/>
          <w:szCs w:val="22"/>
        </w:rPr>
        <w:t>Wykonawca</w:t>
      </w:r>
      <w:r w:rsidR="0069747F" w:rsidRPr="0019512A">
        <w:rPr>
          <w:sz w:val="22"/>
          <w:szCs w:val="22"/>
        </w:rPr>
        <w:t xml:space="preserve"> posiada wiedzę i środki niezbędne do wykonania Umowy</w:t>
      </w:r>
      <w:r w:rsidRPr="0019512A">
        <w:rPr>
          <w:sz w:val="22"/>
          <w:szCs w:val="22"/>
        </w:rPr>
        <w:t xml:space="preserve"> zgodnie ze wszystkimi jej warunkami oraz obowiązującymi przepisami</w:t>
      </w:r>
      <w:r w:rsidR="0069747F" w:rsidRPr="0019512A">
        <w:rPr>
          <w:sz w:val="22"/>
          <w:szCs w:val="22"/>
        </w:rPr>
        <w:t xml:space="preserve">, </w:t>
      </w:r>
    </w:p>
    <w:p w:rsidR="0069747F" w:rsidRPr="0019512A" w:rsidRDefault="0069747F" w:rsidP="00554869">
      <w:pPr>
        <w:spacing w:after="120"/>
        <w:jc w:val="both"/>
        <w:rPr>
          <w:sz w:val="22"/>
          <w:szCs w:val="22"/>
        </w:rPr>
      </w:pPr>
      <w:r w:rsidRPr="0019512A">
        <w:rPr>
          <w:sz w:val="22"/>
          <w:szCs w:val="22"/>
        </w:rPr>
        <w:t>Strony postanawiają zawrzeć Umowę</w:t>
      </w:r>
      <w:r w:rsidR="00CA14D8">
        <w:rPr>
          <w:sz w:val="22"/>
          <w:szCs w:val="22"/>
        </w:rPr>
        <w:t xml:space="preserve"> o następującej treści</w:t>
      </w:r>
      <w:r w:rsidRPr="0019512A">
        <w:rPr>
          <w:sz w:val="22"/>
          <w:szCs w:val="22"/>
        </w:rPr>
        <w:t>.</w:t>
      </w:r>
    </w:p>
    <w:p w:rsidR="008A7B8C" w:rsidRPr="0019512A" w:rsidRDefault="008A7B8C" w:rsidP="00554869">
      <w:pPr>
        <w:pStyle w:val="pkt"/>
        <w:spacing w:before="0" w:after="120"/>
        <w:ind w:left="176" w:hanging="357"/>
        <w:jc w:val="center"/>
        <w:rPr>
          <w:b/>
          <w:bCs/>
          <w:sz w:val="22"/>
          <w:szCs w:val="22"/>
        </w:rPr>
      </w:pPr>
    </w:p>
    <w:p w:rsidR="0069747F" w:rsidRPr="0019512A" w:rsidRDefault="0069747F" w:rsidP="00554869">
      <w:pPr>
        <w:pStyle w:val="pkt"/>
        <w:spacing w:before="0" w:after="120"/>
        <w:ind w:left="176" w:hanging="357"/>
        <w:jc w:val="center"/>
        <w:rPr>
          <w:b/>
          <w:bCs/>
          <w:sz w:val="22"/>
          <w:szCs w:val="22"/>
        </w:rPr>
      </w:pPr>
      <w:r w:rsidRPr="0019512A">
        <w:rPr>
          <w:b/>
          <w:bCs/>
          <w:sz w:val="22"/>
          <w:szCs w:val="22"/>
        </w:rPr>
        <w:lastRenderedPageBreak/>
        <w:t>§1</w:t>
      </w:r>
      <w:r w:rsidR="0006245B" w:rsidRPr="0019512A">
        <w:rPr>
          <w:b/>
          <w:bCs/>
          <w:sz w:val="22"/>
          <w:szCs w:val="22"/>
        </w:rPr>
        <w:t xml:space="preserve"> [</w:t>
      </w:r>
      <w:r w:rsidRPr="0019512A">
        <w:rPr>
          <w:b/>
          <w:bCs/>
          <w:sz w:val="22"/>
          <w:szCs w:val="22"/>
        </w:rPr>
        <w:t>Definicje</w:t>
      </w:r>
      <w:r w:rsidR="0006245B" w:rsidRPr="0019512A">
        <w:rPr>
          <w:b/>
          <w:bCs/>
          <w:sz w:val="22"/>
          <w:szCs w:val="22"/>
        </w:rPr>
        <w:t>]</w:t>
      </w:r>
    </w:p>
    <w:p w:rsidR="0069747F" w:rsidRPr="0019512A" w:rsidRDefault="0069747F" w:rsidP="00554869">
      <w:pPr>
        <w:pStyle w:val="pkt"/>
        <w:spacing w:before="0" w:after="120"/>
        <w:ind w:left="426" w:right="-2" w:hanging="426"/>
        <w:rPr>
          <w:bCs/>
          <w:sz w:val="22"/>
          <w:szCs w:val="22"/>
        </w:rPr>
      </w:pPr>
      <w:r w:rsidRPr="0019512A">
        <w:rPr>
          <w:bCs/>
          <w:sz w:val="22"/>
          <w:szCs w:val="22"/>
        </w:rPr>
        <w:t>Użyte w niniejszej umowie określenia oznaczają:</w:t>
      </w:r>
    </w:p>
    <w:p w:rsidR="0069747F" w:rsidRPr="0019512A" w:rsidRDefault="0069747F" w:rsidP="0019512A">
      <w:pPr>
        <w:pStyle w:val="pkt"/>
        <w:numPr>
          <w:ilvl w:val="0"/>
          <w:numId w:val="93"/>
        </w:numPr>
        <w:spacing w:before="0" w:after="120"/>
        <w:ind w:left="426"/>
        <w:rPr>
          <w:bCs/>
          <w:sz w:val="22"/>
          <w:szCs w:val="22"/>
        </w:rPr>
      </w:pPr>
      <w:r w:rsidRPr="0019512A">
        <w:rPr>
          <w:bCs/>
          <w:sz w:val="22"/>
          <w:szCs w:val="22"/>
        </w:rPr>
        <w:t>„</w:t>
      </w:r>
      <w:r w:rsidRPr="0019512A">
        <w:rPr>
          <w:b/>
          <w:bCs/>
          <w:i/>
          <w:sz w:val="22"/>
          <w:szCs w:val="22"/>
        </w:rPr>
        <w:t>Umowa</w:t>
      </w:r>
      <w:r w:rsidRPr="0019512A">
        <w:rPr>
          <w:bCs/>
          <w:sz w:val="22"/>
          <w:szCs w:val="22"/>
        </w:rPr>
        <w:t>” – oznacza niniejszą umowę wraz z jej załącznikami i wszelkimi zmianami</w:t>
      </w:r>
      <w:r w:rsidR="00CC204B" w:rsidRPr="0019512A">
        <w:rPr>
          <w:bCs/>
          <w:sz w:val="22"/>
          <w:szCs w:val="22"/>
        </w:rPr>
        <w:t>;</w:t>
      </w:r>
    </w:p>
    <w:p w:rsidR="0069747F" w:rsidRPr="0019512A" w:rsidRDefault="0069747F" w:rsidP="0019512A">
      <w:pPr>
        <w:pStyle w:val="pkt"/>
        <w:numPr>
          <w:ilvl w:val="0"/>
          <w:numId w:val="93"/>
        </w:numPr>
        <w:spacing w:before="0" w:after="120"/>
        <w:ind w:left="426"/>
        <w:rPr>
          <w:bCs/>
          <w:sz w:val="22"/>
          <w:szCs w:val="22"/>
        </w:rPr>
      </w:pPr>
      <w:r w:rsidRPr="0019512A">
        <w:rPr>
          <w:bCs/>
          <w:sz w:val="22"/>
          <w:szCs w:val="22"/>
        </w:rPr>
        <w:t>„</w:t>
      </w:r>
      <w:r w:rsidRPr="0019512A">
        <w:rPr>
          <w:b/>
          <w:bCs/>
          <w:i/>
          <w:sz w:val="22"/>
          <w:szCs w:val="22"/>
        </w:rPr>
        <w:t>Nieruchomość</w:t>
      </w:r>
      <w:r w:rsidRPr="0019512A">
        <w:rPr>
          <w:bCs/>
          <w:sz w:val="22"/>
          <w:szCs w:val="22"/>
        </w:rPr>
        <w:t xml:space="preserve">” – oznacza </w:t>
      </w:r>
      <w:r w:rsidR="00160C97" w:rsidRPr="0019512A">
        <w:rPr>
          <w:bCs/>
          <w:sz w:val="22"/>
          <w:szCs w:val="22"/>
        </w:rPr>
        <w:t>budynek</w:t>
      </w:r>
      <w:r w:rsidRPr="0019512A">
        <w:rPr>
          <w:bCs/>
          <w:sz w:val="22"/>
          <w:szCs w:val="22"/>
        </w:rPr>
        <w:t xml:space="preserve"> Teatru zlokalizowan</w:t>
      </w:r>
      <w:r w:rsidR="00160C97" w:rsidRPr="0019512A">
        <w:rPr>
          <w:bCs/>
          <w:sz w:val="22"/>
          <w:szCs w:val="22"/>
        </w:rPr>
        <w:t>y</w:t>
      </w:r>
      <w:r w:rsidRPr="0019512A">
        <w:rPr>
          <w:bCs/>
          <w:sz w:val="22"/>
          <w:szCs w:val="22"/>
        </w:rPr>
        <w:t xml:space="preserve"> na działce gruntu o nr ew. 21</w:t>
      </w:r>
      <w:r w:rsidR="00160C97" w:rsidRPr="0019512A">
        <w:rPr>
          <w:bCs/>
          <w:sz w:val="22"/>
          <w:szCs w:val="22"/>
        </w:rPr>
        <w:t>/1, 21/2, 21</w:t>
      </w:r>
      <w:r w:rsidRPr="0019512A">
        <w:rPr>
          <w:bCs/>
          <w:sz w:val="22"/>
          <w:szCs w:val="22"/>
        </w:rPr>
        <w:t>/3</w:t>
      </w:r>
      <w:r w:rsidR="00160C97" w:rsidRPr="0019512A">
        <w:rPr>
          <w:bCs/>
          <w:sz w:val="22"/>
          <w:szCs w:val="22"/>
        </w:rPr>
        <w:t>, 21/4</w:t>
      </w:r>
      <w:r w:rsidRPr="0019512A">
        <w:rPr>
          <w:bCs/>
          <w:sz w:val="22"/>
          <w:szCs w:val="22"/>
        </w:rPr>
        <w:t xml:space="preserve"> z obrębu 5-03-04 kw. nr WA4M/00427440/0</w:t>
      </w:r>
      <w:r w:rsidR="00CC204B" w:rsidRPr="0019512A">
        <w:rPr>
          <w:bCs/>
          <w:sz w:val="22"/>
          <w:szCs w:val="22"/>
        </w:rPr>
        <w:t>;</w:t>
      </w:r>
      <w:r w:rsidRPr="0019512A">
        <w:rPr>
          <w:bCs/>
          <w:sz w:val="22"/>
          <w:szCs w:val="22"/>
        </w:rPr>
        <w:t xml:space="preserve"> </w:t>
      </w:r>
      <w:r w:rsidR="009D61B0" w:rsidRPr="0019512A">
        <w:rPr>
          <w:bCs/>
          <w:sz w:val="22"/>
          <w:szCs w:val="22"/>
        </w:rPr>
        <w:t>Teatr</w:t>
      </w:r>
      <w:r w:rsidRPr="0019512A">
        <w:rPr>
          <w:bCs/>
          <w:sz w:val="22"/>
          <w:szCs w:val="22"/>
        </w:rPr>
        <w:t xml:space="preserve"> oświadcza, że jest </w:t>
      </w:r>
      <w:r w:rsidR="00160C97" w:rsidRPr="0019512A">
        <w:rPr>
          <w:bCs/>
          <w:sz w:val="22"/>
          <w:szCs w:val="22"/>
        </w:rPr>
        <w:t>współ</w:t>
      </w:r>
      <w:r w:rsidRPr="0019512A">
        <w:rPr>
          <w:bCs/>
          <w:sz w:val="22"/>
          <w:szCs w:val="22"/>
        </w:rPr>
        <w:t xml:space="preserve">użytkownikiem wieczystym </w:t>
      </w:r>
      <w:r w:rsidR="00160C97" w:rsidRPr="0019512A">
        <w:rPr>
          <w:bCs/>
          <w:sz w:val="22"/>
          <w:szCs w:val="22"/>
        </w:rPr>
        <w:t>N</w:t>
      </w:r>
      <w:r w:rsidRPr="0019512A">
        <w:rPr>
          <w:bCs/>
          <w:sz w:val="22"/>
          <w:szCs w:val="22"/>
        </w:rPr>
        <w:t xml:space="preserve">ieruchomości na podstawie umowy przeniesienia majątku podzielonej Państwowej Instytucji Kultury </w:t>
      </w:r>
      <w:r w:rsidR="00160C97" w:rsidRPr="0019512A">
        <w:rPr>
          <w:sz w:val="22"/>
          <w:szCs w:val="22"/>
        </w:rPr>
        <w:t>sporządzonej aktem notarialnym Repertorium A</w:t>
      </w:r>
      <w:r w:rsidR="00160C97" w:rsidRPr="0019512A">
        <w:rPr>
          <w:bCs/>
          <w:sz w:val="22"/>
          <w:szCs w:val="22"/>
        </w:rPr>
        <w:t xml:space="preserve"> </w:t>
      </w:r>
      <w:r w:rsidRPr="0019512A">
        <w:rPr>
          <w:bCs/>
          <w:sz w:val="22"/>
          <w:szCs w:val="22"/>
        </w:rPr>
        <w:t>7761/2011 z dnia 08-06-2011 r.</w:t>
      </w:r>
      <w:r w:rsidR="00160C97" w:rsidRPr="0019512A">
        <w:rPr>
          <w:bCs/>
          <w:sz w:val="22"/>
          <w:szCs w:val="22"/>
        </w:rPr>
        <w:t xml:space="preserve"> (udział Teatru </w:t>
      </w:r>
      <w:r w:rsidR="00160C97" w:rsidRPr="0019512A">
        <w:rPr>
          <w:sz w:val="22"/>
          <w:szCs w:val="22"/>
        </w:rPr>
        <w:t>841/1000)</w:t>
      </w:r>
      <w:r w:rsidR="00991A3C" w:rsidRPr="0019512A">
        <w:rPr>
          <w:bCs/>
          <w:sz w:val="22"/>
          <w:szCs w:val="22"/>
        </w:rPr>
        <w:t>;</w:t>
      </w:r>
    </w:p>
    <w:p w:rsidR="0069747F" w:rsidRPr="0019512A" w:rsidRDefault="0069747F" w:rsidP="0019512A">
      <w:pPr>
        <w:pStyle w:val="pkt"/>
        <w:numPr>
          <w:ilvl w:val="0"/>
          <w:numId w:val="93"/>
        </w:numPr>
        <w:spacing w:before="0" w:after="120"/>
        <w:ind w:left="426"/>
        <w:rPr>
          <w:bCs/>
          <w:sz w:val="22"/>
          <w:szCs w:val="22"/>
        </w:rPr>
      </w:pPr>
      <w:r w:rsidRPr="0019512A">
        <w:rPr>
          <w:bCs/>
          <w:i/>
          <w:sz w:val="22"/>
          <w:szCs w:val="22"/>
        </w:rPr>
        <w:t>„</w:t>
      </w:r>
      <w:r w:rsidR="0019512A">
        <w:rPr>
          <w:b/>
          <w:bCs/>
          <w:i/>
          <w:sz w:val="22"/>
          <w:szCs w:val="22"/>
        </w:rPr>
        <w:t>Przychodnia</w:t>
      </w:r>
      <w:r w:rsidR="00FB4AF6">
        <w:rPr>
          <w:b/>
          <w:bCs/>
          <w:i/>
          <w:sz w:val="22"/>
          <w:szCs w:val="22"/>
        </w:rPr>
        <w:t>/Przychodnia Teatru</w:t>
      </w:r>
      <w:r w:rsidRPr="0019512A">
        <w:rPr>
          <w:bCs/>
          <w:i/>
          <w:sz w:val="22"/>
          <w:szCs w:val="22"/>
        </w:rPr>
        <w:t>”</w:t>
      </w:r>
      <w:r w:rsidRPr="0019512A">
        <w:rPr>
          <w:bCs/>
          <w:sz w:val="22"/>
          <w:szCs w:val="22"/>
        </w:rPr>
        <w:t xml:space="preserve"> – </w:t>
      </w:r>
      <w:r w:rsidR="0019512A">
        <w:rPr>
          <w:bCs/>
          <w:sz w:val="22"/>
          <w:szCs w:val="22"/>
        </w:rPr>
        <w:t xml:space="preserve">obiekt Teatru - </w:t>
      </w:r>
      <w:r w:rsidRPr="0019512A">
        <w:rPr>
          <w:bCs/>
          <w:sz w:val="22"/>
          <w:szCs w:val="22"/>
        </w:rPr>
        <w:t>pomieszczenia przychodni zlokalizowane</w:t>
      </w:r>
      <w:r w:rsidR="00160C97" w:rsidRPr="0019512A">
        <w:rPr>
          <w:bCs/>
          <w:sz w:val="22"/>
          <w:szCs w:val="22"/>
        </w:rPr>
        <w:t xml:space="preserve"> </w:t>
      </w:r>
      <w:r w:rsidR="0038272A" w:rsidRPr="0019512A">
        <w:rPr>
          <w:bCs/>
          <w:sz w:val="22"/>
          <w:szCs w:val="22"/>
        </w:rPr>
        <w:t>w</w:t>
      </w:r>
      <w:r w:rsidR="007B4C71">
        <w:rPr>
          <w:bCs/>
          <w:sz w:val="22"/>
          <w:szCs w:val="22"/>
        </w:rPr>
        <w:t> </w:t>
      </w:r>
      <w:r w:rsidR="0038272A" w:rsidRPr="0019512A">
        <w:rPr>
          <w:bCs/>
          <w:sz w:val="22"/>
          <w:szCs w:val="22"/>
        </w:rPr>
        <w:t xml:space="preserve">Nieruchomości </w:t>
      </w:r>
      <w:r w:rsidR="00160C97" w:rsidRPr="0019512A">
        <w:rPr>
          <w:bCs/>
          <w:sz w:val="22"/>
          <w:szCs w:val="22"/>
        </w:rPr>
        <w:t>na poziomie 0 i -1</w:t>
      </w:r>
      <w:r w:rsidRPr="0019512A">
        <w:rPr>
          <w:bCs/>
          <w:sz w:val="22"/>
          <w:szCs w:val="22"/>
        </w:rPr>
        <w:t xml:space="preserve"> (</w:t>
      </w:r>
      <w:r w:rsidR="0038272A" w:rsidRPr="0019512A">
        <w:rPr>
          <w:bCs/>
          <w:sz w:val="22"/>
          <w:szCs w:val="22"/>
        </w:rPr>
        <w:t xml:space="preserve">wejście od strony </w:t>
      </w:r>
      <w:r w:rsidR="0019512A">
        <w:rPr>
          <w:bCs/>
          <w:sz w:val="22"/>
          <w:szCs w:val="22"/>
        </w:rPr>
        <w:t>ul. Moliera 5), w których</w:t>
      </w:r>
      <w:r w:rsidRPr="0019512A">
        <w:rPr>
          <w:bCs/>
          <w:sz w:val="22"/>
          <w:szCs w:val="22"/>
        </w:rPr>
        <w:t xml:space="preserve"> będzie odbywać się </w:t>
      </w:r>
      <w:r w:rsidR="0019512A">
        <w:rPr>
          <w:bCs/>
          <w:sz w:val="22"/>
          <w:szCs w:val="22"/>
        </w:rPr>
        <w:t>udzielanie Świadczeń zdrowotnych</w:t>
      </w:r>
      <w:r w:rsidR="00991A3C" w:rsidRPr="0019512A">
        <w:rPr>
          <w:bCs/>
          <w:sz w:val="22"/>
          <w:szCs w:val="22"/>
        </w:rPr>
        <w:t>;</w:t>
      </w:r>
      <w:r w:rsidR="00160C97" w:rsidRPr="0019512A">
        <w:rPr>
          <w:bCs/>
          <w:sz w:val="22"/>
          <w:szCs w:val="22"/>
        </w:rPr>
        <w:t xml:space="preserve"> </w:t>
      </w:r>
      <w:r w:rsidR="000D5973">
        <w:rPr>
          <w:bCs/>
          <w:sz w:val="22"/>
          <w:szCs w:val="22"/>
        </w:rPr>
        <w:t xml:space="preserve">opis Przychodni, </w:t>
      </w:r>
      <w:r w:rsidR="00FF0DC9">
        <w:rPr>
          <w:bCs/>
          <w:sz w:val="22"/>
          <w:szCs w:val="22"/>
        </w:rPr>
        <w:t>wymagany zakres i sposób funkcjonowania Przychodni określa Załącznik do OPZ</w:t>
      </w:r>
      <w:r w:rsidR="00991A3C" w:rsidRPr="0019512A">
        <w:rPr>
          <w:bCs/>
          <w:sz w:val="22"/>
          <w:szCs w:val="22"/>
        </w:rPr>
        <w:t>;</w:t>
      </w:r>
    </w:p>
    <w:p w:rsidR="00FB13CA" w:rsidRPr="0019512A" w:rsidRDefault="00FB13CA" w:rsidP="0019512A">
      <w:pPr>
        <w:pStyle w:val="pkt"/>
        <w:numPr>
          <w:ilvl w:val="0"/>
          <w:numId w:val="93"/>
        </w:numPr>
        <w:spacing w:before="0" w:after="120"/>
        <w:ind w:left="426"/>
        <w:rPr>
          <w:bCs/>
          <w:sz w:val="22"/>
          <w:szCs w:val="22"/>
        </w:rPr>
      </w:pPr>
      <w:r w:rsidRPr="0019512A">
        <w:rPr>
          <w:bCs/>
          <w:i/>
          <w:sz w:val="22"/>
          <w:szCs w:val="22"/>
        </w:rPr>
        <w:t>„</w:t>
      </w:r>
      <w:r w:rsidRPr="0019512A">
        <w:rPr>
          <w:b/>
          <w:bCs/>
          <w:i/>
          <w:sz w:val="22"/>
          <w:szCs w:val="22"/>
        </w:rPr>
        <w:t>Pracownik/cy Teatru</w:t>
      </w:r>
      <w:r w:rsidR="002C46B7" w:rsidRPr="0019512A">
        <w:rPr>
          <w:b/>
          <w:bCs/>
          <w:i/>
          <w:sz w:val="22"/>
          <w:szCs w:val="22"/>
        </w:rPr>
        <w:t>/Pracownik/cy</w:t>
      </w:r>
      <w:r w:rsidRPr="0019512A">
        <w:rPr>
          <w:bCs/>
          <w:i/>
          <w:sz w:val="22"/>
          <w:szCs w:val="22"/>
        </w:rPr>
        <w:t xml:space="preserve">” – </w:t>
      </w:r>
      <w:r w:rsidRPr="0019512A">
        <w:rPr>
          <w:bCs/>
          <w:sz w:val="22"/>
          <w:szCs w:val="22"/>
        </w:rPr>
        <w:t xml:space="preserve">osoba/y </w:t>
      </w:r>
      <w:r w:rsidR="00C43EB7" w:rsidRPr="0019512A">
        <w:rPr>
          <w:bCs/>
          <w:sz w:val="22"/>
          <w:szCs w:val="22"/>
        </w:rPr>
        <w:t xml:space="preserve">fizyczna/e, która/e zawarła/y z </w:t>
      </w:r>
      <w:r w:rsidR="00A12134" w:rsidRPr="0019512A">
        <w:rPr>
          <w:bCs/>
          <w:sz w:val="22"/>
          <w:szCs w:val="22"/>
        </w:rPr>
        <w:t>Teatrem</w:t>
      </w:r>
      <w:r w:rsidR="00C43EB7" w:rsidRPr="0019512A">
        <w:rPr>
          <w:bCs/>
          <w:sz w:val="22"/>
          <w:szCs w:val="22"/>
        </w:rPr>
        <w:t xml:space="preserve"> umowę o pracę albo została/y przez </w:t>
      </w:r>
      <w:r w:rsidR="00A12134" w:rsidRPr="0019512A">
        <w:rPr>
          <w:bCs/>
          <w:sz w:val="22"/>
          <w:szCs w:val="22"/>
        </w:rPr>
        <w:t>Teatr</w:t>
      </w:r>
      <w:r w:rsidR="00C43EB7" w:rsidRPr="0019512A">
        <w:rPr>
          <w:bCs/>
          <w:sz w:val="22"/>
          <w:szCs w:val="22"/>
        </w:rPr>
        <w:t xml:space="preserve"> powołana/e, wybrana/e, mianowana/e i osoba/y ta/e została/y</w:t>
      </w:r>
      <w:r w:rsidR="002A0666" w:rsidRPr="0019512A">
        <w:rPr>
          <w:bCs/>
          <w:sz w:val="22"/>
          <w:szCs w:val="22"/>
        </w:rPr>
        <w:t xml:space="preserve"> </w:t>
      </w:r>
      <w:r w:rsidR="002A0666" w:rsidRPr="0019512A">
        <w:rPr>
          <w:rFonts w:eastAsia="HumanistTripleSevenPL-Roman"/>
          <w:sz w:val="22"/>
          <w:szCs w:val="22"/>
        </w:rPr>
        <w:t>wskazane/i,</w:t>
      </w:r>
      <w:r w:rsidR="002A0666" w:rsidRPr="0019512A">
        <w:rPr>
          <w:sz w:val="22"/>
          <w:szCs w:val="22"/>
        </w:rPr>
        <w:t xml:space="preserve"> na </w:t>
      </w:r>
      <w:r w:rsidR="002A0666" w:rsidRPr="0019512A">
        <w:rPr>
          <w:rFonts w:eastAsia="HumanistTripleSevenPL-Roman"/>
          <w:sz w:val="22"/>
          <w:szCs w:val="22"/>
        </w:rPr>
        <w:t>zasadach</w:t>
      </w:r>
      <w:r w:rsidR="002A0666" w:rsidRPr="0019512A">
        <w:rPr>
          <w:sz w:val="22"/>
          <w:szCs w:val="22"/>
        </w:rPr>
        <w:t xml:space="preserve"> określonych w Umowie i OPZ</w:t>
      </w:r>
      <w:r w:rsidR="002A0666" w:rsidRPr="0019512A">
        <w:rPr>
          <w:rFonts w:eastAsia="HumanistTripleSevenPL-Roman"/>
          <w:sz w:val="22"/>
          <w:szCs w:val="22"/>
        </w:rPr>
        <w:t xml:space="preserve">, przez </w:t>
      </w:r>
      <w:r w:rsidR="002A0666" w:rsidRPr="0019512A">
        <w:rPr>
          <w:rStyle w:val="boldZnak"/>
          <w:rFonts w:ascii="Times New Roman" w:hAnsi="Times New Roman"/>
          <w:b w:val="0"/>
          <w:color w:val="auto"/>
          <w:sz w:val="22"/>
          <w:szCs w:val="22"/>
        </w:rPr>
        <w:t>Teatr</w:t>
      </w:r>
      <w:r w:rsidR="00E13338">
        <w:rPr>
          <w:bCs/>
          <w:sz w:val="22"/>
          <w:szCs w:val="22"/>
        </w:rPr>
        <w:t xml:space="preserve"> do korzystania ze Świadczeń zdrowotnych udzielanych</w:t>
      </w:r>
      <w:r w:rsidR="002A0666" w:rsidRPr="0019512A">
        <w:rPr>
          <w:bCs/>
          <w:sz w:val="22"/>
          <w:szCs w:val="22"/>
        </w:rPr>
        <w:t xml:space="preserve"> przez Wykonawcę w ramach przedmiotu Umowy </w:t>
      </w:r>
      <w:r w:rsidR="002A0666" w:rsidRPr="0019512A">
        <w:rPr>
          <w:rFonts w:eastAsia="HumanistTripleSevenPL-Roman"/>
          <w:sz w:val="22"/>
          <w:szCs w:val="22"/>
        </w:rPr>
        <w:t>bez limitu wieku,</w:t>
      </w:r>
      <w:r w:rsidR="00C43EB7" w:rsidRPr="0019512A">
        <w:rPr>
          <w:bCs/>
          <w:sz w:val="22"/>
          <w:szCs w:val="22"/>
        </w:rPr>
        <w:t xml:space="preserve"> wpisana/e przez </w:t>
      </w:r>
      <w:r w:rsidR="00A12134" w:rsidRPr="0019512A">
        <w:rPr>
          <w:bCs/>
          <w:sz w:val="22"/>
          <w:szCs w:val="22"/>
        </w:rPr>
        <w:t>Teatr</w:t>
      </w:r>
      <w:r w:rsidR="00C43EB7" w:rsidRPr="0019512A">
        <w:rPr>
          <w:bCs/>
          <w:sz w:val="22"/>
          <w:szCs w:val="22"/>
        </w:rPr>
        <w:t xml:space="preserve"> na Listę </w:t>
      </w:r>
      <w:r w:rsidR="002A0666" w:rsidRPr="0019512A">
        <w:rPr>
          <w:bCs/>
          <w:sz w:val="22"/>
          <w:szCs w:val="22"/>
        </w:rPr>
        <w:t>Pracowników</w:t>
      </w:r>
      <w:r w:rsidR="00F172AA">
        <w:rPr>
          <w:bCs/>
          <w:sz w:val="22"/>
          <w:szCs w:val="22"/>
        </w:rPr>
        <w:t xml:space="preserve"> lub na rzecz których wystawione zostało Skierowanie Medycyny Pracy</w:t>
      </w:r>
      <w:r w:rsidRPr="0019512A">
        <w:rPr>
          <w:bCs/>
          <w:sz w:val="22"/>
          <w:szCs w:val="22"/>
        </w:rPr>
        <w:t>;</w:t>
      </w:r>
    </w:p>
    <w:p w:rsidR="001C09A5" w:rsidRPr="0019512A" w:rsidRDefault="001C09A5" w:rsidP="0019512A">
      <w:pPr>
        <w:pStyle w:val="pkt"/>
        <w:numPr>
          <w:ilvl w:val="0"/>
          <w:numId w:val="93"/>
        </w:numPr>
        <w:spacing w:before="0" w:after="120"/>
        <w:ind w:left="426"/>
        <w:rPr>
          <w:bCs/>
          <w:i/>
          <w:sz w:val="22"/>
          <w:szCs w:val="22"/>
        </w:rPr>
      </w:pPr>
      <w:r w:rsidRPr="0019512A">
        <w:rPr>
          <w:bCs/>
          <w:i/>
          <w:sz w:val="22"/>
          <w:szCs w:val="22"/>
        </w:rPr>
        <w:t>„</w:t>
      </w:r>
      <w:r w:rsidRPr="0019512A">
        <w:rPr>
          <w:b/>
          <w:bCs/>
          <w:i/>
          <w:sz w:val="22"/>
          <w:szCs w:val="22"/>
        </w:rPr>
        <w:t>Lista</w:t>
      </w:r>
      <w:r w:rsidR="00506013" w:rsidRPr="0019512A">
        <w:rPr>
          <w:b/>
          <w:bCs/>
          <w:i/>
          <w:sz w:val="22"/>
          <w:szCs w:val="22"/>
        </w:rPr>
        <w:t xml:space="preserve"> </w:t>
      </w:r>
      <w:r w:rsidR="002A0666" w:rsidRPr="0019512A">
        <w:rPr>
          <w:b/>
          <w:bCs/>
          <w:i/>
          <w:sz w:val="22"/>
          <w:szCs w:val="22"/>
        </w:rPr>
        <w:t>Pracowników</w:t>
      </w:r>
      <w:r w:rsidR="00DB4DC0" w:rsidRPr="0019512A">
        <w:rPr>
          <w:b/>
          <w:bCs/>
          <w:i/>
          <w:sz w:val="22"/>
          <w:szCs w:val="22"/>
        </w:rPr>
        <w:t>/Lista</w:t>
      </w:r>
      <w:r w:rsidRPr="0019512A">
        <w:rPr>
          <w:bCs/>
          <w:i/>
          <w:sz w:val="22"/>
          <w:szCs w:val="22"/>
        </w:rPr>
        <w:t xml:space="preserve">” – </w:t>
      </w:r>
      <w:r w:rsidRPr="0019512A">
        <w:rPr>
          <w:bCs/>
          <w:sz w:val="22"/>
          <w:szCs w:val="22"/>
        </w:rPr>
        <w:t>lista osó</w:t>
      </w:r>
      <w:r w:rsidR="0019512A">
        <w:rPr>
          <w:bCs/>
          <w:sz w:val="22"/>
          <w:szCs w:val="22"/>
        </w:rPr>
        <w:t xml:space="preserve">b uprawnionych do korzystania ze Świadczeń zdrowotnych udzielanych przez Wykonawcę </w:t>
      </w:r>
      <w:r w:rsidRPr="0019512A">
        <w:rPr>
          <w:bCs/>
          <w:sz w:val="22"/>
          <w:szCs w:val="22"/>
        </w:rPr>
        <w:t xml:space="preserve">w ramach Umowy, której wzór stanowi załącznik </w:t>
      </w:r>
      <w:r w:rsidR="0019512A">
        <w:rPr>
          <w:bCs/>
          <w:sz w:val="22"/>
          <w:szCs w:val="22"/>
        </w:rPr>
        <w:t xml:space="preserve">nr 4 </w:t>
      </w:r>
      <w:r w:rsidRPr="0019512A">
        <w:rPr>
          <w:bCs/>
          <w:sz w:val="22"/>
          <w:szCs w:val="22"/>
        </w:rPr>
        <w:t xml:space="preserve">do Umowy; </w:t>
      </w:r>
    </w:p>
    <w:p w:rsidR="0069747F" w:rsidRPr="0019512A" w:rsidRDefault="0069747F" w:rsidP="0019512A">
      <w:pPr>
        <w:pStyle w:val="pkt"/>
        <w:numPr>
          <w:ilvl w:val="0"/>
          <w:numId w:val="93"/>
        </w:numPr>
        <w:spacing w:before="0" w:after="120"/>
        <w:ind w:left="426"/>
        <w:rPr>
          <w:bCs/>
          <w:i/>
          <w:sz w:val="22"/>
          <w:szCs w:val="22"/>
        </w:rPr>
      </w:pPr>
      <w:r w:rsidRPr="0019512A">
        <w:rPr>
          <w:bCs/>
          <w:i/>
          <w:sz w:val="22"/>
          <w:szCs w:val="22"/>
        </w:rPr>
        <w:t>„</w:t>
      </w:r>
      <w:r w:rsidR="00FB4AF6">
        <w:rPr>
          <w:b/>
          <w:bCs/>
          <w:i/>
          <w:sz w:val="22"/>
          <w:szCs w:val="22"/>
        </w:rPr>
        <w:t>Roboty budowlane/przebudowa Przychodni</w:t>
      </w:r>
      <w:r w:rsidRPr="0019512A">
        <w:rPr>
          <w:bCs/>
          <w:i/>
          <w:sz w:val="22"/>
          <w:szCs w:val="22"/>
        </w:rPr>
        <w:t xml:space="preserve">” – </w:t>
      </w:r>
      <w:r w:rsidRPr="0019512A">
        <w:rPr>
          <w:sz w:val="22"/>
          <w:szCs w:val="22"/>
        </w:rPr>
        <w:t xml:space="preserve">całość </w:t>
      </w:r>
      <w:r w:rsidRPr="0019512A">
        <w:rPr>
          <w:bCs/>
          <w:sz w:val="22"/>
          <w:szCs w:val="22"/>
        </w:rPr>
        <w:t>prac</w:t>
      </w:r>
      <w:r w:rsidRPr="0019512A">
        <w:rPr>
          <w:sz w:val="22"/>
          <w:szCs w:val="22"/>
        </w:rPr>
        <w:t xml:space="preserve"> koniecznych do </w:t>
      </w:r>
      <w:r w:rsidR="00FD001E" w:rsidRPr="0019512A">
        <w:rPr>
          <w:sz w:val="22"/>
          <w:szCs w:val="22"/>
        </w:rPr>
        <w:t>przeprowadzenia przebudowy</w:t>
      </w:r>
      <w:r w:rsidRPr="0019512A">
        <w:rPr>
          <w:sz w:val="22"/>
          <w:szCs w:val="22"/>
        </w:rPr>
        <w:t xml:space="preserve"> </w:t>
      </w:r>
      <w:r w:rsidR="00A8242B">
        <w:rPr>
          <w:sz w:val="22"/>
          <w:szCs w:val="22"/>
        </w:rPr>
        <w:t xml:space="preserve">Przychodni </w:t>
      </w:r>
      <w:r w:rsidRPr="0019512A">
        <w:rPr>
          <w:sz w:val="22"/>
          <w:szCs w:val="22"/>
        </w:rPr>
        <w:t>Teatru, których zakres określa Dokumentacja projektowa</w:t>
      </w:r>
      <w:r w:rsidR="00991A3C" w:rsidRPr="0019512A">
        <w:rPr>
          <w:sz w:val="22"/>
          <w:szCs w:val="22"/>
        </w:rPr>
        <w:t>;</w:t>
      </w:r>
    </w:p>
    <w:p w:rsidR="0069747F" w:rsidRDefault="0069747F" w:rsidP="0019512A">
      <w:pPr>
        <w:pStyle w:val="pkt"/>
        <w:numPr>
          <w:ilvl w:val="0"/>
          <w:numId w:val="93"/>
        </w:numPr>
        <w:spacing w:before="0" w:after="120"/>
        <w:ind w:left="426"/>
        <w:rPr>
          <w:sz w:val="22"/>
          <w:szCs w:val="22"/>
        </w:rPr>
      </w:pPr>
      <w:r w:rsidRPr="0019512A">
        <w:rPr>
          <w:i/>
          <w:sz w:val="22"/>
          <w:szCs w:val="22"/>
        </w:rPr>
        <w:t>„</w:t>
      </w:r>
      <w:r w:rsidRPr="0019512A">
        <w:rPr>
          <w:b/>
          <w:i/>
          <w:sz w:val="22"/>
          <w:szCs w:val="22"/>
        </w:rPr>
        <w:t>Inwestycja</w:t>
      </w:r>
      <w:r w:rsidRPr="0019512A">
        <w:rPr>
          <w:i/>
          <w:sz w:val="22"/>
          <w:szCs w:val="22"/>
        </w:rPr>
        <w:t xml:space="preserve">” </w:t>
      </w:r>
      <w:r w:rsidRPr="0019512A">
        <w:rPr>
          <w:bCs/>
          <w:sz w:val="22"/>
          <w:szCs w:val="22"/>
        </w:rPr>
        <w:t>– zaprojektowanie</w:t>
      </w:r>
      <w:r w:rsidRPr="0019512A">
        <w:rPr>
          <w:sz w:val="22"/>
          <w:szCs w:val="22"/>
        </w:rPr>
        <w:t xml:space="preserve"> i wykonanie Robó</w:t>
      </w:r>
      <w:r w:rsidR="0019512A">
        <w:rPr>
          <w:sz w:val="22"/>
          <w:szCs w:val="22"/>
        </w:rPr>
        <w:t xml:space="preserve">t budowlanych w </w:t>
      </w:r>
      <w:r w:rsidR="00A8242B">
        <w:rPr>
          <w:sz w:val="22"/>
          <w:szCs w:val="22"/>
        </w:rPr>
        <w:t>Przychodni</w:t>
      </w:r>
      <w:r w:rsidR="0019512A">
        <w:rPr>
          <w:sz w:val="22"/>
          <w:szCs w:val="22"/>
        </w:rPr>
        <w:t xml:space="preserve"> Teatru</w:t>
      </w:r>
      <w:r w:rsidR="00991A3C" w:rsidRPr="0019512A">
        <w:rPr>
          <w:sz w:val="22"/>
          <w:szCs w:val="22"/>
        </w:rPr>
        <w:t>;</w:t>
      </w:r>
    </w:p>
    <w:p w:rsidR="00153CA7" w:rsidRPr="00153CA7" w:rsidRDefault="00153CA7" w:rsidP="00153CA7">
      <w:pPr>
        <w:pStyle w:val="pkt"/>
        <w:numPr>
          <w:ilvl w:val="0"/>
          <w:numId w:val="93"/>
        </w:numPr>
        <w:spacing w:before="0" w:after="120"/>
        <w:ind w:left="426"/>
        <w:rPr>
          <w:bCs/>
          <w:sz w:val="22"/>
          <w:szCs w:val="22"/>
        </w:rPr>
      </w:pPr>
      <w:r w:rsidRPr="0019512A">
        <w:rPr>
          <w:bCs/>
          <w:sz w:val="22"/>
          <w:szCs w:val="22"/>
        </w:rPr>
        <w:t>„</w:t>
      </w:r>
      <w:r w:rsidRPr="0019512A">
        <w:rPr>
          <w:b/>
          <w:bCs/>
          <w:i/>
          <w:sz w:val="22"/>
          <w:szCs w:val="22"/>
        </w:rPr>
        <w:t xml:space="preserve">Dzień rozpoczęcia udzielania Świadczeń zdrowotnych w </w:t>
      </w:r>
      <w:r>
        <w:rPr>
          <w:b/>
          <w:bCs/>
          <w:i/>
          <w:sz w:val="22"/>
          <w:szCs w:val="22"/>
        </w:rPr>
        <w:t>Przychodni</w:t>
      </w:r>
      <w:r w:rsidRPr="0019512A">
        <w:rPr>
          <w:bCs/>
          <w:sz w:val="22"/>
          <w:szCs w:val="22"/>
        </w:rPr>
        <w:t xml:space="preserve">” – oznacza dzień, w którym Wykonawca uzyskał wszelkie ostateczne pozwolenia na prowadzenie działalności </w:t>
      </w:r>
      <w:r w:rsidR="007B4C71">
        <w:rPr>
          <w:sz w:val="22"/>
          <w:szCs w:val="22"/>
        </w:rPr>
        <w:t>związanej z </w:t>
      </w:r>
      <w:r w:rsidRPr="0019512A">
        <w:rPr>
          <w:sz w:val="22"/>
          <w:szCs w:val="22"/>
        </w:rPr>
        <w:t xml:space="preserve">udzielaniem Świadczeń zdrowotnych w </w:t>
      </w:r>
      <w:r>
        <w:rPr>
          <w:sz w:val="22"/>
          <w:szCs w:val="22"/>
        </w:rPr>
        <w:t xml:space="preserve">Przychodni, </w:t>
      </w:r>
      <w:r w:rsidRPr="0019512A">
        <w:rPr>
          <w:sz w:val="22"/>
          <w:szCs w:val="22"/>
        </w:rPr>
        <w:t xml:space="preserve">w tym dopełnił niezbędnych formalności związanych z zarejestrowaniem </w:t>
      </w:r>
      <w:r>
        <w:rPr>
          <w:sz w:val="22"/>
          <w:szCs w:val="22"/>
        </w:rPr>
        <w:t xml:space="preserve">Przychodni </w:t>
      </w:r>
      <w:r w:rsidRPr="0019512A">
        <w:rPr>
          <w:sz w:val="22"/>
          <w:szCs w:val="22"/>
        </w:rPr>
        <w:t>jako miejsca wykonywania działalności leczniczej zgodnie z ustawą o działalności leczniczej</w:t>
      </w:r>
      <w:r>
        <w:rPr>
          <w:sz w:val="22"/>
          <w:szCs w:val="22"/>
        </w:rPr>
        <w:t xml:space="preserve"> oraz faktycznie rozpoczął udzielanie Świadczeń zdrowotnych</w:t>
      </w:r>
      <w:r w:rsidRPr="0019512A">
        <w:rPr>
          <w:bCs/>
          <w:sz w:val="22"/>
          <w:szCs w:val="22"/>
        </w:rPr>
        <w:t>;</w:t>
      </w:r>
    </w:p>
    <w:p w:rsidR="0069747F" w:rsidRPr="0019512A" w:rsidRDefault="0069747F" w:rsidP="0019512A">
      <w:pPr>
        <w:pStyle w:val="pkt"/>
        <w:numPr>
          <w:ilvl w:val="0"/>
          <w:numId w:val="93"/>
        </w:numPr>
        <w:spacing w:before="0" w:after="120"/>
        <w:ind w:left="426"/>
        <w:rPr>
          <w:bCs/>
          <w:sz w:val="22"/>
          <w:szCs w:val="22"/>
        </w:rPr>
      </w:pPr>
      <w:r w:rsidRPr="0019512A">
        <w:rPr>
          <w:bCs/>
          <w:sz w:val="22"/>
          <w:szCs w:val="22"/>
        </w:rPr>
        <w:t>„</w:t>
      </w:r>
      <w:r w:rsidRPr="0019512A">
        <w:rPr>
          <w:b/>
          <w:bCs/>
          <w:i/>
          <w:sz w:val="22"/>
          <w:szCs w:val="22"/>
        </w:rPr>
        <w:t>Dokumentacja projektowa</w:t>
      </w:r>
      <w:r w:rsidRPr="0019512A">
        <w:rPr>
          <w:bCs/>
          <w:sz w:val="22"/>
          <w:szCs w:val="22"/>
        </w:rPr>
        <w:t>” – oznacza zbiór dokumentów służących do realizacji Robót budowlanych</w:t>
      </w:r>
      <w:r w:rsidR="000D5973">
        <w:rPr>
          <w:bCs/>
          <w:sz w:val="22"/>
          <w:szCs w:val="22"/>
        </w:rPr>
        <w:t>, w szczególności projekt budowlany</w:t>
      </w:r>
      <w:r w:rsidR="00FB13CA" w:rsidRPr="0019512A">
        <w:rPr>
          <w:bCs/>
          <w:sz w:val="22"/>
          <w:szCs w:val="22"/>
        </w:rPr>
        <w:t>;</w:t>
      </w:r>
    </w:p>
    <w:p w:rsidR="0069747F" w:rsidRPr="0019512A" w:rsidRDefault="0069747F" w:rsidP="0019512A">
      <w:pPr>
        <w:pStyle w:val="pkt"/>
        <w:numPr>
          <w:ilvl w:val="0"/>
          <w:numId w:val="93"/>
        </w:numPr>
        <w:spacing w:before="0" w:after="120"/>
        <w:ind w:left="426"/>
        <w:rPr>
          <w:bCs/>
          <w:sz w:val="22"/>
          <w:szCs w:val="22"/>
        </w:rPr>
      </w:pPr>
      <w:r w:rsidRPr="0019512A">
        <w:rPr>
          <w:bCs/>
          <w:sz w:val="22"/>
          <w:szCs w:val="22"/>
        </w:rPr>
        <w:t>„</w:t>
      </w:r>
      <w:r w:rsidR="00554869" w:rsidRPr="0019512A">
        <w:rPr>
          <w:b/>
          <w:bCs/>
          <w:i/>
          <w:sz w:val="22"/>
          <w:szCs w:val="22"/>
        </w:rPr>
        <w:t>OPZ</w:t>
      </w:r>
      <w:r w:rsidRPr="0019512A">
        <w:rPr>
          <w:bCs/>
          <w:i/>
          <w:sz w:val="22"/>
          <w:szCs w:val="22"/>
        </w:rPr>
        <w:t>”</w:t>
      </w:r>
      <w:r w:rsidRPr="0019512A">
        <w:rPr>
          <w:bCs/>
          <w:sz w:val="22"/>
          <w:szCs w:val="22"/>
        </w:rPr>
        <w:t xml:space="preserve"> – </w:t>
      </w:r>
      <w:r w:rsidR="00324D78" w:rsidRPr="0019512A">
        <w:rPr>
          <w:bCs/>
          <w:sz w:val="22"/>
          <w:szCs w:val="22"/>
        </w:rPr>
        <w:t xml:space="preserve">Opis Przedmiotu Zamówienia - </w:t>
      </w:r>
      <w:r w:rsidRPr="0019512A">
        <w:rPr>
          <w:bCs/>
          <w:sz w:val="22"/>
          <w:szCs w:val="22"/>
        </w:rPr>
        <w:t xml:space="preserve">oznacza dokument zawierający </w:t>
      </w:r>
      <w:r w:rsidR="000604B2" w:rsidRPr="0019512A">
        <w:rPr>
          <w:bCs/>
          <w:sz w:val="22"/>
          <w:szCs w:val="22"/>
        </w:rPr>
        <w:t xml:space="preserve">dokładny </w:t>
      </w:r>
      <w:r w:rsidRPr="0019512A">
        <w:rPr>
          <w:bCs/>
          <w:sz w:val="22"/>
          <w:szCs w:val="22"/>
        </w:rPr>
        <w:t xml:space="preserve">opis </w:t>
      </w:r>
      <w:r w:rsidR="00BA41FE" w:rsidRPr="0019512A">
        <w:rPr>
          <w:bCs/>
          <w:sz w:val="22"/>
          <w:szCs w:val="22"/>
        </w:rPr>
        <w:t>warunków</w:t>
      </w:r>
      <w:r w:rsidR="000604B2" w:rsidRPr="0019512A">
        <w:rPr>
          <w:bCs/>
          <w:sz w:val="22"/>
          <w:szCs w:val="22"/>
        </w:rPr>
        <w:t xml:space="preserve"> wykonywania</w:t>
      </w:r>
      <w:r w:rsidR="00BA41FE" w:rsidRPr="0019512A">
        <w:rPr>
          <w:bCs/>
          <w:sz w:val="22"/>
          <w:szCs w:val="22"/>
        </w:rPr>
        <w:t xml:space="preserve"> </w:t>
      </w:r>
      <w:r w:rsidR="00554869" w:rsidRPr="0019512A">
        <w:rPr>
          <w:bCs/>
          <w:sz w:val="22"/>
          <w:szCs w:val="22"/>
        </w:rPr>
        <w:t>przedmiotu Umowy</w:t>
      </w:r>
      <w:r w:rsidR="00BA41FE" w:rsidRPr="0019512A">
        <w:rPr>
          <w:bCs/>
          <w:sz w:val="22"/>
          <w:szCs w:val="22"/>
        </w:rPr>
        <w:t xml:space="preserve"> </w:t>
      </w:r>
      <w:r w:rsidR="000604B2" w:rsidRPr="0019512A">
        <w:rPr>
          <w:bCs/>
          <w:sz w:val="22"/>
          <w:szCs w:val="22"/>
        </w:rPr>
        <w:t>i</w:t>
      </w:r>
      <w:r w:rsidRPr="0019512A">
        <w:rPr>
          <w:bCs/>
          <w:sz w:val="22"/>
          <w:szCs w:val="22"/>
        </w:rPr>
        <w:t xml:space="preserve"> stanowi </w:t>
      </w:r>
      <w:r w:rsidR="00765E5F" w:rsidRPr="0019512A">
        <w:rPr>
          <w:bCs/>
          <w:sz w:val="22"/>
          <w:szCs w:val="22"/>
        </w:rPr>
        <w:t>Z</w:t>
      </w:r>
      <w:r w:rsidRPr="0019512A">
        <w:rPr>
          <w:bCs/>
          <w:sz w:val="22"/>
          <w:szCs w:val="22"/>
        </w:rPr>
        <w:t xml:space="preserve">ałącznik nr </w:t>
      </w:r>
      <w:r w:rsidR="00765E5F" w:rsidRPr="0019512A">
        <w:rPr>
          <w:bCs/>
          <w:sz w:val="22"/>
          <w:szCs w:val="22"/>
        </w:rPr>
        <w:t>2</w:t>
      </w:r>
      <w:r w:rsidRPr="0019512A">
        <w:rPr>
          <w:bCs/>
          <w:sz w:val="22"/>
          <w:szCs w:val="22"/>
        </w:rPr>
        <w:t xml:space="preserve"> do Umowy</w:t>
      </w:r>
      <w:r w:rsidR="00324D78" w:rsidRPr="0019512A">
        <w:rPr>
          <w:bCs/>
          <w:sz w:val="22"/>
          <w:szCs w:val="22"/>
        </w:rPr>
        <w:t>;</w:t>
      </w:r>
    </w:p>
    <w:p w:rsidR="00E000E2" w:rsidRPr="0019512A" w:rsidRDefault="00A34E7A" w:rsidP="0019512A">
      <w:pPr>
        <w:pStyle w:val="pkt"/>
        <w:numPr>
          <w:ilvl w:val="0"/>
          <w:numId w:val="93"/>
        </w:numPr>
        <w:spacing w:before="0" w:after="120"/>
        <w:ind w:left="426"/>
        <w:rPr>
          <w:rFonts w:eastAsia="HumanistTripleSevenPL-Roman"/>
          <w:sz w:val="22"/>
          <w:szCs w:val="22"/>
        </w:rPr>
      </w:pPr>
      <w:r w:rsidRPr="0019512A">
        <w:rPr>
          <w:rFonts w:eastAsia="HumanistTripleSevenPL-Roman"/>
          <w:sz w:val="22"/>
          <w:szCs w:val="22"/>
        </w:rPr>
        <w:t>„</w:t>
      </w:r>
      <w:r w:rsidR="00E000E2" w:rsidRPr="0019512A">
        <w:rPr>
          <w:rFonts w:eastAsia="HumanistTripleSevenPL-Roman"/>
          <w:b/>
          <w:i/>
          <w:sz w:val="22"/>
          <w:szCs w:val="22"/>
        </w:rPr>
        <w:t>Placówka medyczna</w:t>
      </w:r>
      <w:r w:rsidRPr="0019512A">
        <w:rPr>
          <w:rFonts w:eastAsia="HumanistTripleSevenPL-Roman"/>
          <w:sz w:val="22"/>
          <w:szCs w:val="22"/>
        </w:rPr>
        <w:t xml:space="preserve">” </w:t>
      </w:r>
      <w:r w:rsidR="00E000E2" w:rsidRPr="0019512A">
        <w:rPr>
          <w:rFonts w:eastAsia="HumanistTripleSevenPL-Roman"/>
          <w:sz w:val="22"/>
          <w:szCs w:val="22"/>
        </w:rPr>
        <w:t xml:space="preserve">– jednostka organizacyjna przedsiębiorstwa podmiotu wykonującego działalność leczniczą, uprawniona do udzielania Świadczeń zdrowotnych ambulatoryjnych lub szpitalnych, działająca na terenie </w:t>
      </w:r>
      <w:r w:rsidR="00670658" w:rsidRPr="0019512A">
        <w:rPr>
          <w:rFonts w:eastAsia="HumanistTripleSevenPL-Roman"/>
          <w:sz w:val="22"/>
          <w:szCs w:val="22"/>
        </w:rPr>
        <w:t xml:space="preserve"> </w:t>
      </w:r>
      <w:r w:rsidR="00E000E2" w:rsidRPr="0019512A">
        <w:rPr>
          <w:rFonts w:eastAsia="HumanistTripleSevenPL-Roman"/>
          <w:sz w:val="22"/>
          <w:szCs w:val="22"/>
        </w:rPr>
        <w:t>i zgodnie z prawem obowiązującym w</w:t>
      </w:r>
      <w:r w:rsidR="00670658" w:rsidRPr="0019512A">
        <w:rPr>
          <w:rFonts w:eastAsia="HumanistTripleSevenPL-Roman"/>
          <w:sz w:val="22"/>
          <w:szCs w:val="22"/>
        </w:rPr>
        <w:t xml:space="preserve"> </w:t>
      </w:r>
      <w:r w:rsidR="00E000E2" w:rsidRPr="0019512A">
        <w:rPr>
          <w:rFonts w:eastAsia="HumanistTripleSevenPL-Roman"/>
          <w:sz w:val="22"/>
          <w:szCs w:val="22"/>
        </w:rPr>
        <w:t>Rzeczpospolitej Polskiej;</w:t>
      </w:r>
    </w:p>
    <w:p w:rsidR="00E000E2" w:rsidRDefault="00A34E7A" w:rsidP="0019512A">
      <w:pPr>
        <w:pStyle w:val="pkt"/>
        <w:numPr>
          <w:ilvl w:val="0"/>
          <w:numId w:val="93"/>
        </w:numPr>
        <w:spacing w:before="0" w:after="120"/>
        <w:ind w:left="426"/>
        <w:rPr>
          <w:rFonts w:eastAsia="HumanistTripleSevenPL-Roman"/>
          <w:sz w:val="22"/>
          <w:szCs w:val="22"/>
        </w:rPr>
      </w:pPr>
      <w:r w:rsidRPr="0019512A">
        <w:rPr>
          <w:rFonts w:eastAsia="HumanistTripleSevenPL-Roman"/>
          <w:sz w:val="22"/>
          <w:szCs w:val="22"/>
        </w:rPr>
        <w:t>„</w:t>
      </w:r>
      <w:r w:rsidRPr="0019512A">
        <w:rPr>
          <w:rFonts w:eastAsia="HumanistTripleSevenPL-Roman"/>
          <w:b/>
          <w:i/>
          <w:sz w:val="22"/>
          <w:szCs w:val="22"/>
        </w:rPr>
        <w:t>Obiekty</w:t>
      </w:r>
      <w:r w:rsidR="00E000E2" w:rsidRPr="0019512A">
        <w:rPr>
          <w:rFonts w:eastAsia="HumanistTripleSevenPL-Roman"/>
          <w:b/>
          <w:i/>
          <w:sz w:val="22"/>
          <w:szCs w:val="22"/>
        </w:rPr>
        <w:t xml:space="preserve"> własne</w:t>
      </w:r>
      <w:r w:rsidRPr="0019512A">
        <w:rPr>
          <w:rFonts w:eastAsia="HumanistTripleSevenPL-Roman"/>
          <w:sz w:val="22"/>
          <w:szCs w:val="22"/>
        </w:rPr>
        <w:t>”</w:t>
      </w:r>
      <w:r w:rsidR="00E000E2" w:rsidRPr="0019512A">
        <w:rPr>
          <w:rFonts w:eastAsia="HumanistTripleSevenPL-Roman"/>
          <w:sz w:val="22"/>
          <w:szCs w:val="22"/>
        </w:rPr>
        <w:t xml:space="preserve"> – ogólnodostępne ambulatoryjne Placówki medyczne </w:t>
      </w:r>
      <w:r w:rsidR="00554869" w:rsidRPr="0019512A">
        <w:rPr>
          <w:rFonts w:eastAsia="HumanistTripleSevenPL-Roman"/>
          <w:sz w:val="22"/>
          <w:szCs w:val="22"/>
        </w:rPr>
        <w:t>Wykonawcy</w:t>
      </w:r>
      <w:r w:rsidR="00E13338">
        <w:rPr>
          <w:rFonts w:eastAsia="HumanistTripleSevenPL-Roman"/>
          <w:sz w:val="22"/>
          <w:szCs w:val="22"/>
        </w:rPr>
        <w:t xml:space="preserve">, </w:t>
      </w:r>
      <w:r w:rsidR="00E90514">
        <w:rPr>
          <w:rFonts w:eastAsia="HumanistTripleSevenPL-Roman"/>
          <w:sz w:val="22"/>
          <w:szCs w:val="22"/>
        </w:rPr>
        <w:t xml:space="preserve">występujące pod firmą Wykonawcy; </w:t>
      </w:r>
      <w:r w:rsidR="00E13338">
        <w:rPr>
          <w:rFonts w:eastAsia="HumanistTripleSevenPL-Roman"/>
          <w:sz w:val="22"/>
          <w:szCs w:val="22"/>
        </w:rPr>
        <w:t>przez Obiekty własne należy rozumieć wszystkie Obiekty własne Wykonawcy</w:t>
      </w:r>
      <w:r w:rsidR="00E7379B">
        <w:rPr>
          <w:rFonts w:eastAsia="HumanistTripleSevenPL-Roman"/>
          <w:sz w:val="22"/>
          <w:szCs w:val="22"/>
        </w:rPr>
        <w:t>;</w:t>
      </w:r>
    </w:p>
    <w:p w:rsidR="003C7B55" w:rsidRPr="00B40740" w:rsidRDefault="003C7B55" w:rsidP="00C370A8">
      <w:pPr>
        <w:pStyle w:val="pkt"/>
        <w:numPr>
          <w:ilvl w:val="0"/>
          <w:numId w:val="93"/>
        </w:numPr>
        <w:spacing w:before="0" w:after="120"/>
        <w:ind w:left="426"/>
        <w:rPr>
          <w:rFonts w:eastAsia="HumanistTripleSevenPL-Roman"/>
          <w:sz w:val="22"/>
          <w:szCs w:val="22"/>
        </w:rPr>
      </w:pPr>
      <w:r w:rsidRPr="00C370A8">
        <w:rPr>
          <w:rFonts w:eastAsia="HumanistTripleSevenPL-Roman"/>
          <w:sz w:val="22"/>
          <w:szCs w:val="22"/>
        </w:rPr>
        <w:t>„</w:t>
      </w:r>
      <w:r w:rsidRPr="00C370A8">
        <w:rPr>
          <w:rFonts w:eastAsia="HumanistTripleSevenPL-Roman"/>
          <w:b/>
          <w:i/>
          <w:sz w:val="22"/>
          <w:szCs w:val="22"/>
        </w:rPr>
        <w:t>Medycyna pracy</w:t>
      </w:r>
      <w:r w:rsidRPr="00C370A8">
        <w:rPr>
          <w:rFonts w:eastAsia="HumanistTripleSevenPL-Roman"/>
          <w:sz w:val="22"/>
          <w:szCs w:val="22"/>
        </w:rPr>
        <w:t xml:space="preserve">” </w:t>
      </w:r>
      <w:r w:rsidR="00A30C34" w:rsidRPr="00C370A8">
        <w:rPr>
          <w:rFonts w:eastAsia="HumanistTripleSevenPL-Roman"/>
          <w:sz w:val="22"/>
          <w:szCs w:val="22"/>
        </w:rPr>
        <w:t>–</w:t>
      </w:r>
      <w:r w:rsidRPr="00C370A8">
        <w:rPr>
          <w:rFonts w:eastAsia="HumanistTripleSevenPL-Roman"/>
          <w:sz w:val="22"/>
          <w:szCs w:val="22"/>
        </w:rPr>
        <w:t xml:space="preserve"> </w:t>
      </w:r>
      <w:r w:rsidR="00A30C34" w:rsidRPr="00B40740">
        <w:rPr>
          <w:rFonts w:eastAsia="HumanistTripleSevenPL-Roman"/>
          <w:sz w:val="22"/>
          <w:szCs w:val="22"/>
        </w:rPr>
        <w:t xml:space="preserve">Świadczenia zdrowotne udzielanie zgodnie z </w:t>
      </w:r>
      <w:r w:rsidR="00C370A8" w:rsidRPr="00B40740">
        <w:rPr>
          <w:rFonts w:cs="Arial"/>
          <w:sz w:val="22"/>
          <w:szCs w:val="22"/>
          <w:lang w:eastAsia="ar-SA"/>
        </w:rPr>
        <w:t>Rozporządzeniem Ministra Zdrowia i Opieki Społecznej z dnia 30 maja 1996r w sprawie przeprowadzania badań lekarskich pracowników, zakresu profilaktycznej opieki zdrowotnej nad pracownikami oraz orzeczeń lekarskich wydawanych do celów przewidzianych w Kodeksie pracy (Dz. U. Nr 69, poz. 332, z</w:t>
      </w:r>
      <w:r w:rsidR="00B74EAD">
        <w:rPr>
          <w:rFonts w:cs="Arial"/>
          <w:sz w:val="22"/>
          <w:szCs w:val="22"/>
          <w:lang w:eastAsia="ar-SA"/>
        </w:rPr>
        <w:t> </w:t>
      </w:r>
      <w:r w:rsidR="00C370A8" w:rsidRPr="00B40740">
        <w:rPr>
          <w:rFonts w:cs="Arial"/>
          <w:sz w:val="22"/>
          <w:szCs w:val="22"/>
          <w:lang w:eastAsia="ar-SA"/>
        </w:rPr>
        <w:t>późn. zm.) oraz zgodnie z Ustawą o służbie medycyny pracy z dnia 27 czerwca 1997 r. (Dz U z</w:t>
      </w:r>
      <w:r w:rsidR="002A2D57">
        <w:rPr>
          <w:rFonts w:cs="Arial"/>
          <w:sz w:val="22"/>
          <w:szCs w:val="22"/>
          <w:lang w:eastAsia="ar-SA"/>
        </w:rPr>
        <w:t> </w:t>
      </w:r>
      <w:r w:rsidR="00C370A8" w:rsidRPr="00B40740">
        <w:rPr>
          <w:rFonts w:cs="Arial"/>
          <w:sz w:val="22"/>
          <w:szCs w:val="22"/>
          <w:lang w:eastAsia="ar-SA"/>
        </w:rPr>
        <w:t>2014 r poz.1184  z późn. zm.)</w:t>
      </w:r>
      <w:r w:rsidR="009B7101" w:rsidRPr="00B40740">
        <w:rPr>
          <w:rFonts w:cs="Arial"/>
          <w:sz w:val="22"/>
          <w:szCs w:val="22"/>
          <w:lang w:eastAsia="ar-SA"/>
        </w:rPr>
        <w:t>, których szczegółowy zakres oraz warunki udzielania zostały określone w OPZ</w:t>
      </w:r>
      <w:r w:rsidR="00C370A8" w:rsidRPr="00B40740">
        <w:rPr>
          <w:rFonts w:cs="Arial"/>
          <w:sz w:val="22"/>
          <w:szCs w:val="22"/>
          <w:lang w:eastAsia="ar-SA"/>
        </w:rPr>
        <w:t>;</w:t>
      </w:r>
      <w:r w:rsidR="006B3E0C">
        <w:rPr>
          <w:rFonts w:cs="Arial"/>
          <w:sz w:val="22"/>
          <w:szCs w:val="22"/>
          <w:lang w:eastAsia="ar-SA"/>
        </w:rPr>
        <w:t xml:space="preserve"> przy czym w przypadku, gdy w okresie obowiązywania Umowy inne akty prawne zastąpią ww wskazane przepisy, Wykonawca jest zobowiązany do wykonywania Świadczeń zdrowotnych Medycyny pracy zgodnie z aktualnymi przepisami;</w:t>
      </w:r>
    </w:p>
    <w:p w:rsidR="003C7B55" w:rsidRPr="0019512A" w:rsidRDefault="003C7B55" w:rsidP="0019512A">
      <w:pPr>
        <w:pStyle w:val="pkt"/>
        <w:numPr>
          <w:ilvl w:val="0"/>
          <w:numId w:val="93"/>
        </w:numPr>
        <w:spacing w:before="0" w:after="120"/>
        <w:ind w:left="426"/>
        <w:rPr>
          <w:rFonts w:eastAsia="HumanistTripleSevenPL-Roman"/>
          <w:sz w:val="22"/>
          <w:szCs w:val="22"/>
        </w:rPr>
      </w:pPr>
      <w:r w:rsidRPr="0019512A">
        <w:rPr>
          <w:sz w:val="22"/>
          <w:szCs w:val="22"/>
        </w:rPr>
        <w:t xml:space="preserve"> </w:t>
      </w:r>
      <w:r w:rsidR="00A120FA" w:rsidRPr="0019512A">
        <w:rPr>
          <w:sz w:val="22"/>
          <w:szCs w:val="22"/>
        </w:rPr>
        <w:t>„</w:t>
      </w:r>
      <w:r w:rsidR="00F35C5E" w:rsidRPr="0019512A">
        <w:rPr>
          <w:b/>
          <w:i/>
          <w:sz w:val="22"/>
          <w:szCs w:val="22"/>
        </w:rPr>
        <w:t>Świadczenia zdrowotne</w:t>
      </w:r>
      <w:r w:rsidR="00765E5F" w:rsidRPr="0019512A">
        <w:rPr>
          <w:b/>
          <w:i/>
          <w:sz w:val="22"/>
          <w:szCs w:val="22"/>
        </w:rPr>
        <w:t>/</w:t>
      </w:r>
      <w:r w:rsidR="00680164" w:rsidRPr="0019512A">
        <w:rPr>
          <w:b/>
          <w:i/>
          <w:sz w:val="22"/>
          <w:szCs w:val="22"/>
        </w:rPr>
        <w:t xml:space="preserve"> </w:t>
      </w:r>
      <w:r w:rsidR="00A120FA" w:rsidRPr="0019512A">
        <w:rPr>
          <w:b/>
          <w:i/>
          <w:sz w:val="22"/>
          <w:szCs w:val="22"/>
        </w:rPr>
        <w:t>Usługi</w:t>
      </w:r>
      <w:r w:rsidR="00A120FA" w:rsidRPr="0019512A">
        <w:rPr>
          <w:sz w:val="22"/>
          <w:szCs w:val="22"/>
        </w:rPr>
        <w:t xml:space="preserve">” – usługi będące przedmiotem Umowy, </w:t>
      </w:r>
      <w:r w:rsidR="002A0666" w:rsidRPr="0019512A">
        <w:rPr>
          <w:sz w:val="22"/>
          <w:szCs w:val="22"/>
        </w:rPr>
        <w:t>obejmujące Ś</w:t>
      </w:r>
      <w:r w:rsidR="006B3E0C">
        <w:rPr>
          <w:sz w:val="22"/>
          <w:szCs w:val="22"/>
        </w:rPr>
        <w:t>wiadczenia zdrowotne z zakresu M</w:t>
      </w:r>
      <w:r w:rsidR="002A0666" w:rsidRPr="0019512A">
        <w:rPr>
          <w:sz w:val="22"/>
          <w:szCs w:val="22"/>
        </w:rPr>
        <w:t xml:space="preserve">edycyny pracy oraz dodatkowe Świadczenia zdrowotne, </w:t>
      </w:r>
      <w:r w:rsidR="00A120FA" w:rsidRPr="0019512A">
        <w:rPr>
          <w:sz w:val="22"/>
          <w:szCs w:val="22"/>
        </w:rPr>
        <w:t xml:space="preserve">których zakres </w:t>
      </w:r>
      <w:r w:rsidRPr="0019512A">
        <w:rPr>
          <w:sz w:val="22"/>
          <w:szCs w:val="22"/>
        </w:rPr>
        <w:t xml:space="preserve">oraz warunki </w:t>
      </w:r>
      <w:r w:rsidR="002A0666" w:rsidRPr="0019512A">
        <w:rPr>
          <w:sz w:val="22"/>
          <w:szCs w:val="22"/>
        </w:rPr>
        <w:t>wykonywania</w:t>
      </w:r>
      <w:r w:rsidRPr="0019512A">
        <w:rPr>
          <w:sz w:val="22"/>
          <w:szCs w:val="22"/>
        </w:rPr>
        <w:t xml:space="preserve"> </w:t>
      </w:r>
      <w:r w:rsidR="00A120FA" w:rsidRPr="0019512A">
        <w:rPr>
          <w:sz w:val="22"/>
          <w:szCs w:val="22"/>
        </w:rPr>
        <w:t>został</w:t>
      </w:r>
      <w:r w:rsidR="00680164">
        <w:rPr>
          <w:sz w:val="22"/>
          <w:szCs w:val="22"/>
        </w:rPr>
        <w:t xml:space="preserve">y </w:t>
      </w:r>
      <w:r w:rsidRPr="0019512A">
        <w:rPr>
          <w:sz w:val="22"/>
          <w:szCs w:val="22"/>
        </w:rPr>
        <w:t>określone</w:t>
      </w:r>
      <w:r w:rsidR="00A120FA" w:rsidRPr="0019512A">
        <w:rPr>
          <w:sz w:val="22"/>
          <w:szCs w:val="22"/>
        </w:rPr>
        <w:t xml:space="preserve"> w </w:t>
      </w:r>
      <w:r w:rsidR="00554869" w:rsidRPr="0019512A">
        <w:rPr>
          <w:sz w:val="22"/>
          <w:szCs w:val="22"/>
        </w:rPr>
        <w:t>OPZ</w:t>
      </w:r>
      <w:r w:rsidR="00A120FA" w:rsidRPr="0019512A">
        <w:rPr>
          <w:sz w:val="22"/>
          <w:szCs w:val="22"/>
        </w:rPr>
        <w:t>,</w:t>
      </w:r>
    </w:p>
    <w:p w:rsidR="00C370A8" w:rsidRPr="002A2D57" w:rsidRDefault="003C7B55" w:rsidP="00627F8B">
      <w:pPr>
        <w:pStyle w:val="pkt"/>
        <w:numPr>
          <w:ilvl w:val="0"/>
          <w:numId w:val="93"/>
        </w:numPr>
        <w:spacing w:before="0" w:after="120"/>
        <w:ind w:left="426"/>
        <w:rPr>
          <w:sz w:val="22"/>
          <w:szCs w:val="22"/>
        </w:rPr>
      </w:pPr>
      <w:r w:rsidRPr="00C370A8">
        <w:rPr>
          <w:rFonts w:eastAsia="HumanistTripleSevenPL-Roman"/>
          <w:sz w:val="22"/>
          <w:szCs w:val="22"/>
        </w:rPr>
        <w:lastRenderedPageBreak/>
        <w:t xml:space="preserve"> „</w:t>
      </w:r>
      <w:r w:rsidR="009B7101" w:rsidRPr="00C370A8">
        <w:rPr>
          <w:rFonts w:eastAsia="HumanistTripleSevenPL-Roman"/>
          <w:b/>
          <w:i/>
          <w:sz w:val="22"/>
          <w:szCs w:val="22"/>
        </w:rPr>
        <w:t xml:space="preserve">dodatkowe </w:t>
      </w:r>
      <w:r w:rsidRPr="00C370A8">
        <w:rPr>
          <w:rFonts w:eastAsia="HumanistTripleSevenPL-Roman"/>
          <w:b/>
          <w:i/>
          <w:sz w:val="22"/>
          <w:szCs w:val="22"/>
        </w:rPr>
        <w:t>Świadczenia zdrowotne</w:t>
      </w:r>
      <w:r w:rsidRPr="00C370A8">
        <w:rPr>
          <w:rFonts w:eastAsia="HumanistTripleSevenPL-Roman"/>
          <w:sz w:val="22"/>
          <w:szCs w:val="22"/>
        </w:rPr>
        <w:t xml:space="preserve">” </w:t>
      </w:r>
      <w:r w:rsidR="009B7101" w:rsidRPr="002A2D57">
        <w:rPr>
          <w:rFonts w:eastAsia="HumanistTripleSevenPL-Roman"/>
          <w:sz w:val="22"/>
          <w:szCs w:val="22"/>
        </w:rPr>
        <w:t>–</w:t>
      </w:r>
      <w:r w:rsidRPr="002A2D57">
        <w:rPr>
          <w:rFonts w:eastAsia="HumanistTripleSevenPL-Roman"/>
          <w:sz w:val="22"/>
          <w:szCs w:val="22"/>
        </w:rPr>
        <w:t xml:space="preserve"> </w:t>
      </w:r>
      <w:r w:rsidR="009B7101" w:rsidRPr="002A2D57">
        <w:rPr>
          <w:sz w:val="22"/>
          <w:szCs w:val="22"/>
        </w:rPr>
        <w:t>Świadczenia zdrowotne</w:t>
      </w:r>
      <w:r w:rsidRPr="002A2D57">
        <w:rPr>
          <w:sz w:val="22"/>
          <w:szCs w:val="22"/>
        </w:rPr>
        <w:t xml:space="preserve">, </w:t>
      </w:r>
      <w:r w:rsidR="009B7101" w:rsidRPr="002A2D57">
        <w:rPr>
          <w:sz w:val="22"/>
          <w:szCs w:val="22"/>
        </w:rPr>
        <w:t xml:space="preserve">obejmujące </w:t>
      </w:r>
      <w:r w:rsidR="009B7101" w:rsidRPr="002A2D57">
        <w:rPr>
          <w:rFonts w:cs="Tahoma"/>
          <w:sz w:val="22"/>
          <w:szCs w:val="22"/>
        </w:rPr>
        <w:t>porady lekarskie w</w:t>
      </w:r>
      <w:r w:rsidR="00B74EAD" w:rsidRPr="002A2D57">
        <w:rPr>
          <w:rFonts w:cs="Tahoma"/>
          <w:sz w:val="22"/>
          <w:szCs w:val="22"/>
        </w:rPr>
        <w:t> </w:t>
      </w:r>
      <w:r w:rsidR="009B7101" w:rsidRPr="002A2D57">
        <w:rPr>
          <w:rFonts w:cs="Tahoma"/>
          <w:sz w:val="22"/>
          <w:szCs w:val="22"/>
        </w:rPr>
        <w:t>ramach leczenia Pracowników, w tym ordynacja leków w ramach refundacji NFZ i</w:t>
      </w:r>
      <w:r w:rsidR="00B74EAD" w:rsidRPr="002A2D57">
        <w:rPr>
          <w:rFonts w:cs="Tahoma"/>
          <w:sz w:val="22"/>
          <w:szCs w:val="22"/>
        </w:rPr>
        <w:t> </w:t>
      </w:r>
      <w:r w:rsidR="009B7101" w:rsidRPr="002A2D57">
        <w:rPr>
          <w:rFonts w:cs="Tahoma"/>
          <w:sz w:val="22"/>
          <w:szCs w:val="22"/>
        </w:rPr>
        <w:t>orzeczenia o</w:t>
      </w:r>
      <w:r w:rsidR="002A2D57">
        <w:rPr>
          <w:rFonts w:cs="Tahoma"/>
          <w:sz w:val="22"/>
          <w:szCs w:val="22"/>
        </w:rPr>
        <w:t> </w:t>
      </w:r>
      <w:r w:rsidR="009B7101" w:rsidRPr="002A2D57">
        <w:rPr>
          <w:rFonts w:cs="Tahoma"/>
          <w:sz w:val="22"/>
          <w:szCs w:val="22"/>
        </w:rPr>
        <w:t>czasowej niezdolności do pracy na druku ZUS ZLA,</w:t>
      </w:r>
      <w:r w:rsidR="009B7101" w:rsidRPr="002A2D57">
        <w:rPr>
          <w:sz w:val="22"/>
          <w:szCs w:val="22"/>
        </w:rPr>
        <w:t xml:space="preserve"> </w:t>
      </w:r>
      <w:r w:rsidR="006B3E0C" w:rsidRPr="002A2D57">
        <w:rPr>
          <w:sz w:val="22"/>
          <w:szCs w:val="22"/>
        </w:rPr>
        <w:t>świadczone zgodnie z</w:t>
      </w:r>
      <w:r w:rsidR="00B74EAD" w:rsidRPr="002A2D57">
        <w:rPr>
          <w:sz w:val="22"/>
          <w:szCs w:val="22"/>
        </w:rPr>
        <w:t> </w:t>
      </w:r>
      <w:r w:rsidR="006B3E0C" w:rsidRPr="002A2D57">
        <w:rPr>
          <w:sz w:val="22"/>
          <w:szCs w:val="22"/>
        </w:rPr>
        <w:t xml:space="preserve">Ustawą o działalności leczniczej oraz zgodnie z innymi przepisami dotyczącymi udzielania świadczeń zdrowotnych, </w:t>
      </w:r>
      <w:r w:rsidRPr="002A2D57">
        <w:rPr>
          <w:sz w:val="22"/>
          <w:szCs w:val="22"/>
        </w:rPr>
        <w:t xml:space="preserve">których </w:t>
      </w:r>
      <w:r w:rsidR="009B7101" w:rsidRPr="002A2D57">
        <w:rPr>
          <w:sz w:val="22"/>
          <w:szCs w:val="22"/>
        </w:rPr>
        <w:t xml:space="preserve">szczegółowy </w:t>
      </w:r>
      <w:r w:rsidRPr="002A2D57">
        <w:rPr>
          <w:sz w:val="22"/>
          <w:szCs w:val="22"/>
        </w:rPr>
        <w:t xml:space="preserve">zakres </w:t>
      </w:r>
      <w:r w:rsidR="002A0666" w:rsidRPr="002A2D57">
        <w:rPr>
          <w:sz w:val="22"/>
          <w:szCs w:val="22"/>
        </w:rPr>
        <w:t xml:space="preserve">oraz warunki udzielania </w:t>
      </w:r>
      <w:r w:rsidRPr="002A2D57">
        <w:rPr>
          <w:sz w:val="22"/>
          <w:szCs w:val="22"/>
        </w:rPr>
        <w:t>został</w:t>
      </w:r>
      <w:r w:rsidR="009B7101" w:rsidRPr="002A2D57">
        <w:rPr>
          <w:sz w:val="22"/>
          <w:szCs w:val="22"/>
        </w:rPr>
        <w:t xml:space="preserve">y </w:t>
      </w:r>
      <w:r w:rsidR="002A0666" w:rsidRPr="002A2D57">
        <w:rPr>
          <w:sz w:val="22"/>
          <w:szCs w:val="22"/>
        </w:rPr>
        <w:t>określone</w:t>
      </w:r>
      <w:r w:rsidRPr="002A2D57">
        <w:rPr>
          <w:sz w:val="22"/>
          <w:szCs w:val="22"/>
        </w:rPr>
        <w:t xml:space="preserve"> w</w:t>
      </w:r>
      <w:r w:rsidR="00B74EAD" w:rsidRPr="002A2D57">
        <w:rPr>
          <w:sz w:val="22"/>
          <w:szCs w:val="22"/>
        </w:rPr>
        <w:t> </w:t>
      </w:r>
      <w:r w:rsidR="009B7101" w:rsidRPr="002A2D57">
        <w:rPr>
          <w:sz w:val="22"/>
          <w:szCs w:val="22"/>
        </w:rPr>
        <w:t>OPZ</w:t>
      </w:r>
      <w:r w:rsidR="009B7101" w:rsidRPr="002A2D57">
        <w:rPr>
          <w:rFonts w:cs="Tahoma"/>
          <w:sz w:val="22"/>
          <w:szCs w:val="22"/>
        </w:rPr>
        <w:t>;</w:t>
      </w:r>
    </w:p>
    <w:p w:rsidR="00B40740" w:rsidRPr="00BE098B" w:rsidRDefault="00BE098B" w:rsidP="00627F8B">
      <w:pPr>
        <w:pStyle w:val="pkt"/>
        <w:numPr>
          <w:ilvl w:val="0"/>
          <w:numId w:val="93"/>
        </w:numPr>
        <w:spacing w:before="0" w:after="120"/>
        <w:ind w:left="426"/>
        <w:rPr>
          <w:sz w:val="22"/>
          <w:szCs w:val="22"/>
        </w:rPr>
      </w:pPr>
      <w:r w:rsidRPr="00BE098B">
        <w:rPr>
          <w:b/>
          <w:sz w:val="22"/>
          <w:szCs w:val="22"/>
        </w:rPr>
        <w:t xml:space="preserve"> </w:t>
      </w:r>
      <w:r w:rsidR="00B40740" w:rsidRPr="00BE098B">
        <w:rPr>
          <w:b/>
          <w:sz w:val="22"/>
          <w:szCs w:val="22"/>
        </w:rPr>
        <w:t>„</w:t>
      </w:r>
      <w:r w:rsidR="00B40740" w:rsidRPr="00BE098B">
        <w:rPr>
          <w:b/>
          <w:i/>
          <w:sz w:val="22"/>
          <w:szCs w:val="22"/>
        </w:rPr>
        <w:t>Ustawa o działalności leczniczej</w:t>
      </w:r>
      <w:r w:rsidR="00B40740" w:rsidRPr="00BE098B">
        <w:rPr>
          <w:sz w:val="22"/>
          <w:szCs w:val="22"/>
        </w:rPr>
        <w:t xml:space="preserve">”  - </w:t>
      </w:r>
      <w:r w:rsidR="00B40740" w:rsidRPr="00BE098B">
        <w:rPr>
          <w:rFonts w:cs="Arial"/>
          <w:sz w:val="22"/>
          <w:szCs w:val="22"/>
          <w:lang w:eastAsia="ar-SA"/>
        </w:rPr>
        <w:t>Ustawa z dnia 15 kwietnia 2011r o działalności leczniczej (Dz. U. z 2015, poz. 618  z późn. zm.) lub akt prawny, który, w okresie obowiązywania Umowy</w:t>
      </w:r>
      <w:r w:rsidR="006B3E0C" w:rsidRPr="00BE098B">
        <w:rPr>
          <w:rFonts w:cs="Arial"/>
          <w:sz w:val="22"/>
          <w:szCs w:val="22"/>
          <w:lang w:eastAsia="ar-SA"/>
        </w:rPr>
        <w:t>,</w:t>
      </w:r>
      <w:r w:rsidR="00B40740" w:rsidRPr="00BE098B">
        <w:rPr>
          <w:rFonts w:cs="Arial"/>
          <w:sz w:val="22"/>
          <w:szCs w:val="22"/>
          <w:lang w:eastAsia="ar-SA"/>
        </w:rPr>
        <w:t xml:space="preserve"> zastąpi ustawę o działaln</w:t>
      </w:r>
      <w:r w:rsidR="001145F8" w:rsidRPr="00BE098B">
        <w:rPr>
          <w:rFonts w:cs="Arial"/>
          <w:sz w:val="22"/>
          <w:szCs w:val="22"/>
          <w:lang w:eastAsia="ar-SA"/>
        </w:rPr>
        <w:t>ości leczniczej;</w:t>
      </w:r>
    </w:p>
    <w:p w:rsidR="00BE098B" w:rsidRPr="00CF30C8" w:rsidRDefault="00BE098B" w:rsidP="00BE098B">
      <w:pPr>
        <w:pStyle w:val="pkt"/>
        <w:numPr>
          <w:ilvl w:val="0"/>
          <w:numId w:val="93"/>
        </w:numPr>
        <w:spacing w:before="0" w:after="120"/>
        <w:ind w:left="426"/>
        <w:rPr>
          <w:sz w:val="22"/>
          <w:szCs w:val="22"/>
        </w:rPr>
      </w:pPr>
      <w:r w:rsidRPr="00CF30C8">
        <w:rPr>
          <w:sz w:val="22"/>
          <w:szCs w:val="22"/>
        </w:rPr>
        <w:t>„</w:t>
      </w:r>
      <w:r w:rsidRPr="00CF30C8">
        <w:rPr>
          <w:b/>
          <w:i/>
          <w:sz w:val="22"/>
          <w:szCs w:val="22"/>
        </w:rPr>
        <w:t>Członek rodziny</w:t>
      </w:r>
      <w:r w:rsidRPr="00CF30C8">
        <w:rPr>
          <w:sz w:val="22"/>
          <w:szCs w:val="22"/>
        </w:rPr>
        <w:t>” – Partner życiowy albo Dziecko;</w:t>
      </w:r>
    </w:p>
    <w:p w:rsidR="00BE098B" w:rsidRPr="00CF30C8" w:rsidRDefault="00BE098B" w:rsidP="00BE098B">
      <w:pPr>
        <w:pStyle w:val="pkt"/>
        <w:numPr>
          <w:ilvl w:val="0"/>
          <w:numId w:val="93"/>
        </w:numPr>
        <w:spacing w:before="0" w:after="120"/>
        <w:ind w:left="426"/>
        <w:rPr>
          <w:sz w:val="22"/>
          <w:szCs w:val="22"/>
        </w:rPr>
      </w:pPr>
      <w:r w:rsidRPr="00CF30C8">
        <w:rPr>
          <w:b/>
          <w:i/>
          <w:sz w:val="22"/>
          <w:szCs w:val="22"/>
        </w:rPr>
        <w:t>„Partner życiowy</w:t>
      </w:r>
      <w:r w:rsidRPr="00CF30C8">
        <w:rPr>
          <w:sz w:val="22"/>
          <w:szCs w:val="22"/>
        </w:rPr>
        <w:t>”</w:t>
      </w:r>
      <w:r w:rsidRPr="00CF30C8">
        <w:rPr>
          <w:b/>
          <w:sz w:val="22"/>
          <w:szCs w:val="22"/>
        </w:rPr>
        <w:t xml:space="preserve"> – </w:t>
      </w:r>
      <w:r w:rsidRPr="00CF30C8">
        <w:rPr>
          <w:sz w:val="22"/>
          <w:szCs w:val="22"/>
        </w:rPr>
        <w:t>współmałżonek albo</w:t>
      </w:r>
      <w:r w:rsidRPr="00CF30C8">
        <w:rPr>
          <w:b/>
          <w:sz w:val="22"/>
          <w:szCs w:val="22"/>
        </w:rPr>
        <w:t xml:space="preserve"> </w:t>
      </w:r>
      <w:r w:rsidRPr="00CF30C8">
        <w:rPr>
          <w:sz w:val="22"/>
          <w:szCs w:val="22"/>
        </w:rPr>
        <w:t xml:space="preserve">osoba prowadząca z Pracownikiem wspólne gospodarstwo domowe, niepozostająca z Pracownikiem w </w:t>
      </w:r>
      <w:r w:rsidRPr="00CF30C8">
        <w:rPr>
          <w:rFonts w:eastAsia="HumanistTripleSevenPL-Roman"/>
          <w:sz w:val="22"/>
          <w:szCs w:val="22"/>
        </w:rPr>
        <w:t>związku małżeńskim;</w:t>
      </w:r>
    </w:p>
    <w:p w:rsidR="00BE098B" w:rsidRPr="00CF30C8" w:rsidRDefault="00BE098B" w:rsidP="00BE098B">
      <w:pPr>
        <w:pStyle w:val="pkt"/>
        <w:numPr>
          <w:ilvl w:val="0"/>
          <w:numId w:val="93"/>
        </w:numPr>
        <w:spacing w:before="0" w:after="120"/>
        <w:ind w:left="426"/>
        <w:rPr>
          <w:sz w:val="22"/>
          <w:szCs w:val="22"/>
        </w:rPr>
      </w:pPr>
      <w:r w:rsidRPr="00CF30C8">
        <w:rPr>
          <w:rStyle w:val="boldZnak"/>
          <w:rFonts w:ascii="Times New Roman" w:hAnsi="Times New Roman"/>
          <w:b w:val="0"/>
          <w:color w:val="000000" w:themeColor="text1"/>
          <w:sz w:val="22"/>
          <w:szCs w:val="22"/>
        </w:rPr>
        <w:t>„</w:t>
      </w:r>
      <w:r w:rsidRPr="00CF30C8">
        <w:rPr>
          <w:rStyle w:val="boldZnak"/>
          <w:rFonts w:ascii="Times New Roman" w:hAnsi="Times New Roman"/>
          <w:i/>
          <w:color w:val="000000" w:themeColor="text1"/>
          <w:sz w:val="22"/>
          <w:szCs w:val="22"/>
        </w:rPr>
        <w:t>Dziecko</w:t>
      </w:r>
      <w:r w:rsidRPr="00CF30C8">
        <w:rPr>
          <w:rStyle w:val="boldZnak"/>
          <w:rFonts w:ascii="Times New Roman" w:hAnsi="Times New Roman"/>
          <w:b w:val="0"/>
          <w:color w:val="000000" w:themeColor="text1"/>
          <w:sz w:val="22"/>
          <w:szCs w:val="22"/>
        </w:rPr>
        <w:t>”</w:t>
      </w:r>
      <w:r w:rsidRPr="00CF30C8">
        <w:rPr>
          <w:color w:val="000000" w:themeColor="text1"/>
          <w:sz w:val="22"/>
          <w:szCs w:val="22"/>
        </w:rPr>
        <w:t xml:space="preserve"> – dziecko </w:t>
      </w:r>
      <w:r w:rsidRPr="00CF30C8">
        <w:rPr>
          <w:sz w:val="22"/>
          <w:szCs w:val="22"/>
        </w:rPr>
        <w:t>własne Pracownika, współmałżonka Pracownika albo jego Partnera życiowego a także dzieci przysposobione, od pierwszego dnia życia Dziecka, a które w dniu udzielania Świadczeń zdrowotnych nie ukończyło 18 roku życia, a w przypadku uczęszczania przez Dziecko do szkoły (w rozumieniu art. 2 pkt. 2) ustawy z dnia 7 września 1991 roku o systemie oświaty (Dz.U.2004.256.2572 ze zm.), oraz do szkoły wyższej w rozumieniu ustawy z dnia 27 lipca 2005 roku Prawo o szkolnictwie wyższym (Dz.U.2005.164.1365 ze zm.), nie ukończyło 26 lat;</w:t>
      </w:r>
    </w:p>
    <w:p w:rsidR="001145F8" w:rsidRPr="00CF30C8" w:rsidRDefault="00BE098B" w:rsidP="00BE098B">
      <w:pPr>
        <w:pStyle w:val="pkt"/>
        <w:numPr>
          <w:ilvl w:val="0"/>
          <w:numId w:val="93"/>
        </w:numPr>
        <w:spacing w:before="0" w:after="120"/>
        <w:ind w:left="426"/>
        <w:rPr>
          <w:sz w:val="22"/>
          <w:szCs w:val="22"/>
        </w:rPr>
      </w:pPr>
      <w:r w:rsidRPr="00CF30C8">
        <w:rPr>
          <w:b/>
          <w:i/>
          <w:sz w:val="22"/>
          <w:szCs w:val="22"/>
        </w:rPr>
        <w:t xml:space="preserve"> </w:t>
      </w:r>
      <w:r w:rsidR="001145F8" w:rsidRPr="00CF30C8">
        <w:rPr>
          <w:b/>
          <w:i/>
          <w:sz w:val="22"/>
          <w:szCs w:val="22"/>
        </w:rPr>
        <w:t xml:space="preserve">„Emeryt, rencista Teatru” </w:t>
      </w:r>
      <w:r w:rsidR="001145F8" w:rsidRPr="00CF30C8">
        <w:rPr>
          <w:sz w:val="22"/>
          <w:szCs w:val="22"/>
        </w:rPr>
        <w:t xml:space="preserve">– były </w:t>
      </w:r>
      <w:r w:rsidRPr="00CF30C8">
        <w:rPr>
          <w:sz w:val="22"/>
          <w:szCs w:val="22"/>
        </w:rPr>
        <w:t>P</w:t>
      </w:r>
      <w:r w:rsidR="001145F8" w:rsidRPr="00CF30C8">
        <w:rPr>
          <w:sz w:val="22"/>
          <w:szCs w:val="22"/>
        </w:rPr>
        <w:t>racownik Teatru, który</w:t>
      </w:r>
      <w:r w:rsidR="00CF30C8">
        <w:rPr>
          <w:sz w:val="22"/>
          <w:szCs w:val="22"/>
        </w:rPr>
        <w:t>, w okresie trwania stosunku pracy w Teatrze</w:t>
      </w:r>
      <w:r w:rsidR="001145F8" w:rsidRPr="00CF30C8">
        <w:rPr>
          <w:sz w:val="22"/>
          <w:szCs w:val="22"/>
        </w:rPr>
        <w:t xml:space="preserve"> uzyskał prawo do emerytury lub renty zgodnie z odrębnymi przepisami;</w:t>
      </w:r>
    </w:p>
    <w:p w:rsidR="001145F8" w:rsidRPr="00CF30C8" w:rsidRDefault="001145F8" w:rsidP="00627F8B">
      <w:pPr>
        <w:pStyle w:val="pkt"/>
        <w:numPr>
          <w:ilvl w:val="0"/>
          <w:numId w:val="93"/>
        </w:numPr>
        <w:spacing w:before="0" w:after="120"/>
        <w:ind w:left="426"/>
        <w:rPr>
          <w:sz w:val="22"/>
          <w:szCs w:val="22"/>
        </w:rPr>
      </w:pPr>
      <w:r w:rsidRPr="00CF30C8">
        <w:rPr>
          <w:b/>
          <w:i/>
          <w:sz w:val="22"/>
          <w:szCs w:val="22"/>
        </w:rPr>
        <w:t>„Pracownik artystyczny Teatru”</w:t>
      </w:r>
      <w:r w:rsidRPr="00CF30C8">
        <w:rPr>
          <w:i/>
          <w:sz w:val="22"/>
          <w:szCs w:val="22"/>
        </w:rPr>
        <w:t xml:space="preserve"> </w:t>
      </w:r>
      <w:r w:rsidRPr="00CF30C8">
        <w:rPr>
          <w:sz w:val="22"/>
          <w:szCs w:val="22"/>
        </w:rPr>
        <w:t xml:space="preserve">– Pracownik Teatru wykonujący w ramach stosunku pracy zobowiązania stanowiące  artystyczne wykonanie w rozumieniu ustawy </w:t>
      </w:r>
      <w:r w:rsidR="00BE098B" w:rsidRPr="00CF30C8">
        <w:rPr>
          <w:sz w:val="22"/>
          <w:szCs w:val="22"/>
        </w:rPr>
        <w:t xml:space="preserve">z 4 lutego 1994 r. </w:t>
      </w:r>
      <w:r w:rsidRPr="00CF30C8">
        <w:rPr>
          <w:sz w:val="22"/>
          <w:szCs w:val="22"/>
        </w:rPr>
        <w:t>o prawie autorskim i prawach pokrewnych</w:t>
      </w:r>
      <w:r w:rsidR="00BE098B" w:rsidRPr="00CF30C8">
        <w:rPr>
          <w:sz w:val="22"/>
          <w:szCs w:val="22"/>
        </w:rPr>
        <w:t xml:space="preserve"> (Dz. U. z 2016 r., poz. 666)</w:t>
      </w:r>
      <w:r w:rsidR="00586CDF" w:rsidRPr="00CF30C8">
        <w:rPr>
          <w:sz w:val="22"/>
          <w:szCs w:val="22"/>
        </w:rPr>
        <w:t>;</w:t>
      </w:r>
    </w:p>
    <w:p w:rsidR="00124776" w:rsidRPr="00CF30C8" w:rsidRDefault="00586CDF" w:rsidP="00627F8B">
      <w:pPr>
        <w:pStyle w:val="pkt"/>
        <w:numPr>
          <w:ilvl w:val="0"/>
          <w:numId w:val="93"/>
        </w:numPr>
        <w:spacing w:before="0" w:after="120"/>
        <w:ind w:left="426"/>
        <w:rPr>
          <w:sz w:val="22"/>
          <w:szCs w:val="22"/>
        </w:rPr>
      </w:pPr>
      <w:r w:rsidRPr="00CF30C8">
        <w:rPr>
          <w:b/>
          <w:i/>
          <w:sz w:val="22"/>
          <w:szCs w:val="22"/>
        </w:rPr>
        <w:t>„Wyposażenie</w:t>
      </w:r>
      <w:r w:rsidR="00124776" w:rsidRPr="00CF30C8">
        <w:rPr>
          <w:b/>
          <w:i/>
          <w:sz w:val="22"/>
          <w:szCs w:val="22"/>
        </w:rPr>
        <w:t>/Wyposażenie</w:t>
      </w:r>
      <w:r w:rsidRPr="00CF30C8">
        <w:rPr>
          <w:b/>
          <w:i/>
          <w:sz w:val="22"/>
          <w:szCs w:val="22"/>
        </w:rPr>
        <w:t xml:space="preserve"> Przychodni/Sprzęt” </w:t>
      </w:r>
      <w:r w:rsidRPr="00CF30C8">
        <w:rPr>
          <w:b/>
          <w:sz w:val="22"/>
          <w:szCs w:val="22"/>
        </w:rPr>
        <w:t xml:space="preserve"> - </w:t>
      </w:r>
      <w:r w:rsidR="00133D6E" w:rsidRPr="00CF30C8">
        <w:rPr>
          <w:sz w:val="22"/>
          <w:szCs w:val="22"/>
        </w:rPr>
        <w:t xml:space="preserve">udostępnione przez Teatr Wykonawcy </w:t>
      </w:r>
      <w:r w:rsidR="00F346F7" w:rsidRPr="00CF30C8">
        <w:rPr>
          <w:sz w:val="22"/>
          <w:szCs w:val="22"/>
        </w:rPr>
        <w:t xml:space="preserve">elementy fizyczne, w tym </w:t>
      </w:r>
      <w:r w:rsidR="00133D6E" w:rsidRPr="00CF30C8">
        <w:rPr>
          <w:sz w:val="22"/>
          <w:szCs w:val="22"/>
        </w:rPr>
        <w:t xml:space="preserve">urządzenia, </w:t>
      </w:r>
      <w:r w:rsidR="00F346F7" w:rsidRPr="00CF30C8">
        <w:rPr>
          <w:sz w:val="22"/>
          <w:szCs w:val="22"/>
        </w:rPr>
        <w:t xml:space="preserve">meble oraz </w:t>
      </w:r>
      <w:r w:rsidR="00F510DF" w:rsidRPr="00CF30C8">
        <w:rPr>
          <w:sz w:val="22"/>
          <w:szCs w:val="22"/>
        </w:rPr>
        <w:t>aparatura medyczna</w:t>
      </w:r>
      <w:r w:rsidR="00085488" w:rsidRPr="00CF30C8">
        <w:rPr>
          <w:sz w:val="22"/>
          <w:szCs w:val="22"/>
        </w:rPr>
        <w:t>, w szczególności</w:t>
      </w:r>
      <w:r w:rsidR="00AD0438" w:rsidRPr="00CF30C8">
        <w:rPr>
          <w:sz w:val="22"/>
          <w:szCs w:val="22"/>
        </w:rPr>
        <w:t xml:space="preserve"> określon</w:t>
      </w:r>
      <w:r w:rsidR="00F346F7" w:rsidRPr="00CF30C8">
        <w:rPr>
          <w:sz w:val="22"/>
          <w:szCs w:val="22"/>
        </w:rPr>
        <w:t>e</w:t>
      </w:r>
      <w:r w:rsidR="00CF30C8">
        <w:rPr>
          <w:sz w:val="22"/>
          <w:szCs w:val="22"/>
        </w:rPr>
        <w:t xml:space="preserve"> </w:t>
      </w:r>
      <w:r w:rsidR="00AD0438" w:rsidRPr="00CF30C8">
        <w:rPr>
          <w:sz w:val="22"/>
          <w:szCs w:val="22"/>
        </w:rPr>
        <w:t xml:space="preserve">w części III załącznika do OPZ, </w:t>
      </w:r>
      <w:r w:rsidR="00133D6E" w:rsidRPr="00CF30C8">
        <w:rPr>
          <w:sz w:val="22"/>
          <w:szCs w:val="22"/>
        </w:rPr>
        <w:t>przeznaczone do udzielania Świadczeń zdrowotnych, a także inne urządzenia i meble, stanowiące, wraz z pomieszczeniami Przychodni, przedmiot najmu na rzecz Wykonawcy na warunkach określonych Umową</w:t>
      </w:r>
      <w:r w:rsidR="00124776" w:rsidRPr="00CF30C8">
        <w:rPr>
          <w:sz w:val="22"/>
          <w:szCs w:val="22"/>
        </w:rPr>
        <w:t>;</w:t>
      </w:r>
    </w:p>
    <w:p w:rsidR="00554869" w:rsidRPr="0019512A" w:rsidRDefault="00554869" w:rsidP="00E13338">
      <w:pPr>
        <w:pStyle w:val="pkt"/>
        <w:spacing w:before="0" w:after="120"/>
        <w:ind w:left="176" w:hanging="357"/>
        <w:rPr>
          <w:b/>
          <w:bCs/>
          <w:sz w:val="22"/>
          <w:szCs w:val="22"/>
        </w:rPr>
      </w:pPr>
    </w:p>
    <w:p w:rsidR="0069747F" w:rsidRPr="0019512A" w:rsidRDefault="0069747F" w:rsidP="00554869">
      <w:pPr>
        <w:pStyle w:val="pkt"/>
        <w:spacing w:before="0" w:after="120"/>
        <w:ind w:left="176" w:hanging="357"/>
        <w:jc w:val="center"/>
        <w:rPr>
          <w:b/>
          <w:bCs/>
          <w:sz w:val="22"/>
          <w:szCs w:val="22"/>
        </w:rPr>
      </w:pPr>
      <w:r w:rsidRPr="0019512A">
        <w:rPr>
          <w:b/>
          <w:bCs/>
          <w:sz w:val="22"/>
          <w:szCs w:val="22"/>
        </w:rPr>
        <w:t>§2</w:t>
      </w:r>
      <w:r w:rsidR="00554869" w:rsidRPr="0019512A">
        <w:rPr>
          <w:b/>
          <w:bCs/>
          <w:sz w:val="22"/>
          <w:szCs w:val="22"/>
        </w:rPr>
        <w:t xml:space="preserve"> [</w:t>
      </w:r>
      <w:r w:rsidRPr="0019512A">
        <w:rPr>
          <w:b/>
          <w:bCs/>
          <w:sz w:val="22"/>
          <w:szCs w:val="22"/>
        </w:rPr>
        <w:t>Oświadczenia Stron</w:t>
      </w:r>
      <w:r w:rsidR="00554869" w:rsidRPr="0019512A">
        <w:rPr>
          <w:b/>
          <w:bCs/>
          <w:sz w:val="22"/>
          <w:szCs w:val="22"/>
        </w:rPr>
        <w:t>]</w:t>
      </w:r>
    </w:p>
    <w:p w:rsidR="0069747F" w:rsidRPr="0019512A" w:rsidRDefault="00554869" w:rsidP="00554869">
      <w:pPr>
        <w:numPr>
          <w:ilvl w:val="0"/>
          <w:numId w:val="1"/>
        </w:numPr>
        <w:tabs>
          <w:tab w:val="clear" w:pos="720"/>
          <w:tab w:val="num" w:pos="426"/>
        </w:tabs>
        <w:spacing w:after="120"/>
        <w:ind w:left="425" w:hanging="425"/>
        <w:jc w:val="both"/>
        <w:rPr>
          <w:sz w:val="22"/>
          <w:szCs w:val="22"/>
        </w:rPr>
      </w:pPr>
      <w:r w:rsidRPr="0019512A">
        <w:rPr>
          <w:sz w:val="22"/>
          <w:szCs w:val="22"/>
        </w:rPr>
        <w:t>Strony</w:t>
      </w:r>
      <w:r w:rsidR="0069747F" w:rsidRPr="0019512A">
        <w:rPr>
          <w:sz w:val="22"/>
          <w:szCs w:val="22"/>
        </w:rPr>
        <w:t xml:space="preserve"> zawierają niniejszą U</w:t>
      </w:r>
      <w:r w:rsidRPr="0019512A">
        <w:rPr>
          <w:sz w:val="22"/>
          <w:szCs w:val="22"/>
        </w:rPr>
        <w:t>mowę w wyniku przeprowadzonego P</w:t>
      </w:r>
      <w:r w:rsidR="0069747F" w:rsidRPr="0019512A">
        <w:rPr>
          <w:sz w:val="22"/>
          <w:szCs w:val="22"/>
        </w:rPr>
        <w:t xml:space="preserve">ostępowania i uznania oferty </w:t>
      </w:r>
      <w:r w:rsidRPr="0019512A">
        <w:rPr>
          <w:sz w:val="22"/>
          <w:szCs w:val="22"/>
        </w:rPr>
        <w:t xml:space="preserve">Wykonawcy </w:t>
      </w:r>
      <w:r w:rsidR="0069747F" w:rsidRPr="0019512A">
        <w:rPr>
          <w:sz w:val="22"/>
          <w:szCs w:val="22"/>
        </w:rPr>
        <w:t>za najkorzystniejszą.</w:t>
      </w:r>
      <w:r w:rsidR="00E13338">
        <w:rPr>
          <w:sz w:val="22"/>
          <w:szCs w:val="22"/>
        </w:rPr>
        <w:t xml:space="preserve"> Oferta Wykonawcy stanowi Załącznik nr 1 do Umowy.</w:t>
      </w:r>
    </w:p>
    <w:p w:rsidR="0069747F" w:rsidRPr="0019512A" w:rsidRDefault="0069747F" w:rsidP="00554869">
      <w:pPr>
        <w:numPr>
          <w:ilvl w:val="0"/>
          <w:numId w:val="1"/>
        </w:numPr>
        <w:tabs>
          <w:tab w:val="clear" w:pos="720"/>
          <w:tab w:val="num" w:pos="426"/>
        </w:tabs>
        <w:spacing w:after="120"/>
        <w:ind w:left="425" w:hanging="425"/>
        <w:jc w:val="both"/>
        <w:rPr>
          <w:sz w:val="22"/>
          <w:szCs w:val="22"/>
        </w:rPr>
      </w:pPr>
      <w:r w:rsidRPr="0019512A">
        <w:rPr>
          <w:sz w:val="22"/>
          <w:szCs w:val="22"/>
        </w:rPr>
        <w:t>Strony zobowiązują się współdziałać w dobrej wierze w celu zapewnienia realizacji postanowień Umowy.</w:t>
      </w:r>
    </w:p>
    <w:p w:rsidR="0069747F" w:rsidRPr="0019512A" w:rsidRDefault="0069747F" w:rsidP="00554869">
      <w:pPr>
        <w:numPr>
          <w:ilvl w:val="0"/>
          <w:numId w:val="1"/>
        </w:numPr>
        <w:tabs>
          <w:tab w:val="clear" w:pos="720"/>
          <w:tab w:val="num" w:pos="426"/>
        </w:tabs>
        <w:spacing w:after="120"/>
        <w:ind w:left="425" w:hanging="425"/>
        <w:jc w:val="both"/>
        <w:rPr>
          <w:sz w:val="22"/>
          <w:szCs w:val="22"/>
        </w:rPr>
      </w:pPr>
      <w:r w:rsidRPr="0019512A">
        <w:rPr>
          <w:sz w:val="22"/>
          <w:szCs w:val="22"/>
        </w:rPr>
        <w:t>Strony oświadczają, że nie są im znane żadne okoliczności mogące czynić niniejszą Umowę nieważną lub bezskuteczną.</w:t>
      </w:r>
    </w:p>
    <w:p w:rsidR="0069747F" w:rsidRPr="0019512A" w:rsidRDefault="0069747F" w:rsidP="00E90514">
      <w:pPr>
        <w:numPr>
          <w:ilvl w:val="0"/>
          <w:numId w:val="1"/>
        </w:numPr>
        <w:tabs>
          <w:tab w:val="clear" w:pos="720"/>
          <w:tab w:val="num" w:pos="426"/>
        </w:tabs>
        <w:spacing w:after="120"/>
        <w:ind w:left="425" w:hanging="425"/>
        <w:jc w:val="both"/>
        <w:rPr>
          <w:sz w:val="22"/>
          <w:szCs w:val="22"/>
        </w:rPr>
      </w:pPr>
      <w:r w:rsidRPr="0019512A">
        <w:rPr>
          <w:sz w:val="22"/>
          <w:szCs w:val="22"/>
        </w:rPr>
        <w:t>Postanowienia wstępne (preambuła) oraz Załączniki, stanowią integralną część niniejszej Umowy. W celu uniknięcia wątpliwości, odwołanie do niniejszej Umowy oznacza także odwołanie do jej Załączników.</w:t>
      </w:r>
    </w:p>
    <w:p w:rsidR="0069747F" w:rsidRPr="0019512A" w:rsidRDefault="0069747F" w:rsidP="00E90514">
      <w:pPr>
        <w:numPr>
          <w:ilvl w:val="0"/>
          <w:numId w:val="1"/>
        </w:numPr>
        <w:tabs>
          <w:tab w:val="clear" w:pos="720"/>
          <w:tab w:val="num" w:pos="426"/>
        </w:tabs>
        <w:spacing w:after="120"/>
        <w:ind w:left="425" w:hanging="425"/>
        <w:jc w:val="both"/>
        <w:rPr>
          <w:sz w:val="22"/>
          <w:szCs w:val="22"/>
        </w:rPr>
      </w:pPr>
      <w:r w:rsidRPr="0019512A">
        <w:rPr>
          <w:sz w:val="22"/>
          <w:szCs w:val="22"/>
        </w:rPr>
        <w:t xml:space="preserve">Umowa, Załączniki, Oferta oraz </w:t>
      </w:r>
      <w:r w:rsidR="00554869" w:rsidRPr="0019512A">
        <w:rPr>
          <w:sz w:val="22"/>
          <w:szCs w:val="22"/>
        </w:rPr>
        <w:t>OPZ</w:t>
      </w:r>
      <w:r w:rsidRPr="0019512A">
        <w:rPr>
          <w:sz w:val="22"/>
          <w:szCs w:val="22"/>
        </w:rPr>
        <w:t xml:space="preserve"> będą traktowane jako dokumenty wzajemnie się uzupełniające i objaśniające. W przypadku rozbieżności pomiędzy tymi dokumentami, Strony przyjmują następujący porządek ich pierwszeństwa:</w:t>
      </w:r>
    </w:p>
    <w:p w:rsidR="0069747F" w:rsidRPr="0019512A" w:rsidRDefault="0069747F" w:rsidP="00E90514">
      <w:pPr>
        <w:numPr>
          <w:ilvl w:val="1"/>
          <w:numId w:val="94"/>
        </w:numPr>
        <w:tabs>
          <w:tab w:val="left" w:pos="851"/>
        </w:tabs>
        <w:spacing w:after="120"/>
        <w:ind w:left="851"/>
        <w:jc w:val="both"/>
        <w:rPr>
          <w:sz w:val="22"/>
          <w:szCs w:val="22"/>
        </w:rPr>
      </w:pPr>
      <w:r w:rsidRPr="0019512A">
        <w:rPr>
          <w:sz w:val="22"/>
          <w:szCs w:val="22"/>
        </w:rPr>
        <w:t>Umowa</w:t>
      </w:r>
      <w:r w:rsidR="000D5973">
        <w:rPr>
          <w:sz w:val="22"/>
          <w:szCs w:val="22"/>
        </w:rPr>
        <w:t xml:space="preserve"> i OPZ</w:t>
      </w:r>
      <w:r w:rsidRPr="0019512A">
        <w:rPr>
          <w:sz w:val="22"/>
          <w:szCs w:val="22"/>
        </w:rPr>
        <w:t>;</w:t>
      </w:r>
    </w:p>
    <w:p w:rsidR="00E13338" w:rsidRPr="0019512A" w:rsidRDefault="00E13338" w:rsidP="00E90514">
      <w:pPr>
        <w:numPr>
          <w:ilvl w:val="1"/>
          <w:numId w:val="94"/>
        </w:numPr>
        <w:tabs>
          <w:tab w:val="left" w:pos="851"/>
        </w:tabs>
        <w:spacing w:after="120"/>
        <w:ind w:left="851"/>
        <w:jc w:val="both"/>
        <w:rPr>
          <w:sz w:val="22"/>
          <w:szCs w:val="22"/>
        </w:rPr>
      </w:pPr>
      <w:r>
        <w:rPr>
          <w:sz w:val="22"/>
          <w:szCs w:val="22"/>
        </w:rPr>
        <w:t>Oferta;</w:t>
      </w:r>
    </w:p>
    <w:p w:rsidR="002740AF" w:rsidRDefault="00DF66F2" w:rsidP="00CF30C8">
      <w:pPr>
        <w:numPr>
          <w:ilvl w:val="1"/>
          <w:numId w:val="94"/>
        </w:numPr>
        <w:tabs>
          <w:tab w:val="left" w:pos="851"/>
        </w:tabs>
        <w:spacing w:after="120"/>
        <w:ind w:left="851"/>
        <w:jc w:val="both"/>
        <w:rPr>
          <w:sz w:val="22"/>
          <w:szCs w:val="22"/>
        </w:rPr>
      </w:pPr>
      <w:r w:rsidRPr="0019512A">
        <w:rPr>
          <w:sz w:val="22"/>
          <w:szCs w:val="22"/>
        </w:rPr>
        <w:t xml:space="preserve">pozostałe </w:t>
      </w:r>
      <w:r w:rsidR="00EB2E51" w:rsidRPr="0019512A">
        <w:rPr>
          <w:sz w:val="22"/>
          <w:szCs w:val="22"/>
        </w:rPr>
        <w:t>Załączniki</w:t>
      </w:r>
      <w:r w:rsidR="002740AF">
        <w:rPr>
          <w:sz w:val="22"/>
          <w:szCs w:val="22"/>
        </w:rPr>
        <w:t>.</w:t>
      </w:r>
    </w:p>
    <w:p w:rsidR="00E90514" w:rsidRPr="00E90514" w:rsidRDefault="00E90514" w:rsidP="00E90514">
      <w:pPr>
        <w:pStyle w:val="Akapitzlist"/>
        <w:numPr>
          <w:ilvl w:val="0"/>
          <w:numId w:val="1"/>
        </w:numPr>
        <w:tabs>
          <w:tab w:val="clear" w:pos="720"/>
          <w:tab w:val="num" w:pos="426"/>
        </w:tabs>
        <w:spacing w:after="120" w:line="240" w:lineRule="auto"/>
        <w:ind w:left="426"/>
        <w:contextualSpacing w:val="0"/>
        <w:jc w:val="both"/>
        <w:rPr>
          <w:rFonts w:ascii="Times New Roman" w:hAnsi="Times New Roman" w:cs="Times New Roman"/>
          <w:sz w:val="22"/>
          <w:szCs w:val="22"/>
        </w:rPr>
      </w:pPr>
      <w:r w:rsidRPr="00E90514">
        <w:rPr>
          <w:rFonts w:ascii="Times New Roman" w:hAnsi="Times New Roman" w:cs="Times New Roman"/>
          <w:sz w:val="22"/>
          <w:szCs w:val="22"/>
        </w:rPr>
        <w:t xml:space="preserve">Wykonawca oświadcza, że akceptuje niemożność korzystania z Przychodni Teatru oraz udzielania w Przychodni Teatru Świadczeń zdrowotnych </w:t>
      </w:r>
      <w:r w:rsidRPr="00E90514">
        <w:rPr>
          <w:rFonts w:ascii="Times New Roman" w:hAnsi="Times New Roman" w:cs="Times New Roman"/>
          <w:bCs/>
          <w:sz w:val="22"/>
          <w:szCs w:val="22"/>
        </w:rPr>
        <w:t xml:space="preserve">w okresie wykonywania </w:t>
      </w:r>
      <w:r w:rsidR="003943D2">
        <w:rPr>
          <w:rFonts w:ascii="Times New Roman" w:hAnsi="Times New Roman" w:cs="Times New Roman"/>
          <w:bCs/>
          <w:sz w:val="22"/>
          <w:szCs w:val="22"/>
        </w:rPr>
        <w:t xml:space="preserve">przez Teatr Robót budowlanych </w:t>
      </w:r>
      <w:r w:rsidRPr="00E90514">
        <w:rPr>
          <w:rFonts w:ascii="Times New Roman" w:hAnsi="Times New Roman" w:cs="Times New Roman"/>
          <w:bCs/>
          <w:sz w:val="22"/>
          <w:szCs w:val="22"/>
        </w:rPr>
        <w:t>oraz rezygnuje z jakichkolwiek roszczeń z tego tytułu.</w:t>
      </w:r>
    </w:p>
    <w:p w:rsidR="00C80FE2" w:rsidRDefault="00E90514" w:rsidP="00C80FE2">
      <w:pPr>
        <w:numPr>
          <w:ilvl w:val="0"/>
          <w:numId w:val="1"/>
        </w:numPr>
        <w:tabs>
          <w:tab w:val="clear" w:pos="720"/>
          <w:tab w:val="num" w:pos="426"/>
        </w:tabs>
        <w:spacing w:after="120"/>
        <w:ind w:left="426"/>
        <w:jc w:val="both"/>
        <w:rPr>
          <w:sz w:val="22"/>
          <w:szCs w:val="22"/>
        </w:rPr>
      </w:pPr>
      <w:r w:rsidRPr="00E90514">
        <w:rPr>
          <w:sz w:val="22"/>
          <w:szCs w:val="22"/>
        </w:rPr>
        <w:t>Wykonawca oświadcza, że zapoznał się z warunkami (zakresem i sposobem) realizacji Przedmiotu Umowy, w tym z warunkami (zakresem i sposobem) realizacji Przedmiotu Umowy w Przychodni Teatru</w:t>
      </w:r>
      <w:r w:rsidR="00BE098B">
        <w:rPr>
          <w:sz w:val="22"/>
          <w:szCs w:val="22"/>
        </w:rPr>
        <w:t>, w tym stanem Przychodni oraz stanem wyposażenia Przychodni</w:t>
      </w:r>
      <w:r w:rsidRPr="00E90514">
        <w:rPr>
          <w:sz w:val="22"/>
          <w:szCs w:val="22"/>
        </w:rPr>
        <w:t xml:space="preserve"> i nie wnosi do tych warunków</w:t>
      </w:r>
      <w:r w:rsidR="00BE098B">
        <w:rPr>
          <w:sz w:val="22"/>
          <w:szCs w:val="22"/>
        </w:rPr>
        <w:t xml:space="preserve"> oraz stanu żadnych</w:t>
      </w:r>
      <w:r w:rsidRPr="00E90514">
        <w:rPr>
          <w:sz w:val="22"/>
          <w:szCs w:val="22"/>
        </w:rPr>
        <w:t xml:space="preserve"> zastrzeżeń.</w:t>
      </w:r>
    </w:p>
    <w:p w:rsidR="00E90514" w:rsidRDefault="00C80FE2" w:rsidP="00C80FE2">
      <w:pPr>
        <w:numPr>
          <w:ilvl w:val="0"/>
          <w:numId w:val="1"/>
        </w:numPr>
        <w:tabs>
          <w:tab w:val="clear" w:pos="720"/>
          <w:tab w:val="num" w:pos="426"/>
        </w:tabs>
        <w:spacing w:after="120"/>
        <w:ind w:left="426"/>
        <w:jc w:val="both"/>
        <w:rPr>
          <w:sz w:val="22"/>
          <w:szCs w:val="22"/>
        </w:rPr>
      </w:pPr>
      <w:r w:rsidRPr="00C80FE2">
        <w:rPr>
          <w:sz w:val="22"/>
          <w:szCs w:val="22"/>
        </w:rPr>
        <w:lastRenderedPageBreak/>
        <w:t xml:space="preserve">Teatr oświadcza, że rozporządza pomieszczeniami </w:t>
      </w:r>
      <w:r>
        <w:rPr>
          <w:sz w:val="22"/>
          <w:szCs w:val="22"/>
        </w:rPr>
        <w:t>Przychodni</w:t>
      </w:r>
      <w:r w:rsidRPr="00C80FE2">
        <w:rPr>
          <w:sz w:val="22"/>
          <w:szCs w:val="22"/>
        </w:rPr>
        <w:t xml:space="preserve"> Teatru znajdującymi się w siedzibie Teatru Wielkiego – Opery Narodowej w Warszawie ul. Moliera 5. </w:t>
      </w:r>
      <w:r>
        <w:rPr>
          <w:sz w:val="22"/>
          <w:szCs w:val="22"/>
        </w:rPr>
        <w:t>Przychodnia</w:t>
      </w:r>
      <w:r w:rsidRPr="00C80FE2">
        <w:rPr>
          <w:sz w:val="22"/>
          <w:szCs w:val="22"/>
        </w:rPr>
        <w:t xml:space="preserve"> Teatru</w:t>
      </w:r>
      <w:r>
        <w:rPr>
          <w:sz w:val="22"/>
          <w:szCs w:val="22"/>
        </w:rPr>
        <w:t xml:space="preserve">, jako część Nieruchomości, jest objęta wpisem </w:t>
      </w:r>
      <w:r w:rsidRPr="00C80FE2">
        <w:rPr>
          <w:sz w:val="22"/>
          <w:szCs w:val="22"/>
        </w:rPr>
        <w:t>do rejestru zabytków Wojewódzkiego Urzędu Ochrony Zabytków w Warszawie pod Nr 521 i podlega ochronie konserwatorskiej.</w:t>
      </w:r>
    </w:p>
    <w:p w:rsidR="00C80FE2" w:rsidRPr="00C80FE2" w:rsidRDefault="00C80FE2" w:rsidP="00C80FE2">
      <w:pPr>
        <w:spacing w:after="120"/>
        <w:ind w:left="426"/>
        <w:jc w:val="both"/>
        <w:rPr>
          <w:sz w:val="22"/>
          <w:szCs w:val="22"/>
        </w:rPr>
      </w:pPr>
    </w:p>
    <w:p w:rsidR="0069747F" w:rsidRPr="0019512A" w:rsidRDefault="0069747F" w:rsidP="00554869">
      <w:pPr>
        <w:autoSpaceDE w:val="0"/>
        <w:autoSpaceDN w:val="0"/>
        <w:adjustRightInd w:val="0"/>
        <w:spacing w:after="120"/>
        <w:jc w:val="center"/>
        <w:rPr>
          <w:b/>
          <w:bCs/>
          <w:sz w:val="22"/>
          <w:szCs w:val="22"/>
        </w:rPr>
      </w:pPr>
      <w:r w:rsidRPr="0019512A">
        <w:rPr>
          <w:b/>
          <w:bCs/>
          <w:sz w:val="22"/>
          <w:szCs w:val="22"/>
        </w:rPr>
        <w:t>§ 3</w:t>
      </w:r>
      <w:r w:rsidR="00554869" w:rsidRPr="0019512A">
        <w:rPr>
          <w:b/>
          <w:bCs/>
          <w:sz w:val="22"/>
          <w:szCs w:val="22"/>
        </w:rPr>
        <w:t xml:space="preserve"> [</w:t>
      </w:r>
      <w:r w:rsidRPr="0019512A">
        <w:rPr>
          <w:b/>
          <w:bCs/>
          <w:sz w:val="22"/>
          <w:szCs w:val="22"/>
        </w:rPr>
        <w:t>Przedmiot Umowy</w:t>
      </w:r>
      <w:r w:rsidR="00554869" w:rsidRPr="0019512A">
        <w:rPr>
          <w:b/>
          <w:bCs/>
          <w:sz w:val="22"/>
          <w:szCs w:val="22"/>
        </w:rPr>
        <w:t>]</w:t>
      </w:r>
    </w:p>
    <w:p w:rsidR="00133D6E" w:rsidRPr="002740AF" w:rsidRDefault="00133D6E" w:rsidP="00133D6E">
      <w:pPr>
        <w:pStyle w:val="Tekstpodstawowy"/>
        <w:widowControl w:val="0"/>
        <w:numPr>
          <w:ilvl w:val="0"/>
          <w:numId w:val="16"/>
        </w:numPr>
        <w:suppressAutoHyphens/>
        <w:jc w:val="both"/>
        <w:rPr>
          <w:rFonts w:cs="Tahoma"/>
          <w:sz w:val="22"/>
          <w:szCs w:val="22"/>
        </w:rPr>
      </w:pPr>
      <w:r w:rsidRPr="002740AF">
        <w:rPr>
          <w:sz w:val="22"/>
          <w:szCs w:val="22"/>
        </w:rPr>
        <w:t>Przedmiotem Umowy jest udzielanie przez Wykonawcę Świadczeń zdrowotnych z zakresu Medycyny pracy oraz dodatkowych Świadczeń zdrowotnych na rzecz Pracowników Teatru. Przedmiot Umowy będzie realizowany, zgodnie z</w:t>
      </w:r>
      <w:r w:rsidRPr="002740AF">
        <w:rPr>
          <w:sz w:val="22"/>
          <w:szCs w:val="22"/>
          <w:lang w:eastAsia="ar-SA"/>
        </w:rPr>
        <w:t xml:space="preserve"> obowiązującymi przepisami, a w szczególności</w:t>
      </w:r>
      <w:r w:rsidR="00CF30C8">
        <w:rPr>
          <w:sz w:val="22"/>
          <w:szCs w:val="22"/>
          <w:lang w:eastAsia="ar-SA"/>
        </w:rPr>
        <w:t xml:space="preserve"> zgodnie z przepisami</w:t>
      </w:r>
      <w:r w:rsidRPr="002740AF">
        <w:rPr>
          <w:sz w:val="22"/>
          <w:szCs w:val="22"/>
          <w:lang w:eastAsia="ar-SA"/>
        </w:rPr>
        <w:t>:</w:t>
      </w:r>
    </w:p>
    <w:p w:rsidR="00133D6E" w:rsidRPr="002740AF" w:rsidRDefault="00133D6E" w:rsidP="00133D6E">
      <w:pPr>
        <w:pStyle w:val="Tekstpodstawowy"/>
        <w:widowControl w:val="0"/>
        <w:numPr>
          <w:ilvl w:val="1"/>
          <w:numId w:val="98"/>
        </w:numPr>
        <w:suppressAutoHyphens/>
        <w:jc w:val="both"/>
        <w:rPr>
          <w:rFonts w:cs="Tahoma"/>
          <w:sz w:val="22"/>
          <w:szCs w:val="22"/>
        </w:rPr>
      </w:pPr>
      <w:r w:rsidRPr="002740AF">
        <w:rPr>
          <w:sz w:val="22"/>
          <w:szCs w:val="22"/>
          <w:lang w:eastAsia="ar-SA"/>
        </w:rPr>
        <w:t xml:space="preserve">ustawy z dnia 15 kwietnia 2011 r. o działalności leczniczej (Dz.U. z 2015, poz. 618 z późn. zm.), </w:t>
      </w:r>
    </w:p>
    <w:p w:rsidR="00133D6E" w:rsidRPr="002740AF" w:rsidRDefault="00133D6E" w:rsidP="00133D6E">
      <w:pPr>
        <w:pStyle w:val="Tekstpodstawowy"/>
        <w:widowControl w:val="0"/>
        <w:numPr>
          <w:ilvl w:val="1"/>
          <w:numId w:val="98"/>
        </w:numPr>
        <w:suppressAutoHyphens/>
        <w:jc w:val="both"/>
        <w:rPr>
          <w:rFonts w:cs="Tahoma"/>
          <w:sz w:val="22"/>
          <w:szCs w:val="22"/>
        </w:rPr>
      </w:pPr>
      <w:r w:rsidRPr="002740AF">
        <w:rPr>
          <w:sz w:val="22"/>
          <w:szCs w:val="22"/>
          <w:lang w:eastAsia="ar-SA"/>
        </w:rPr>
        <w:t>Rozporządzenia Ministra Zdrowia i Opieki Społecznej</w:t>
      </w:r>
      <w:r w:rsidRPr="002740AF">
        <w:rPr>
          <w:rFonts w:cs="Arial"/>
          <w:sz w:val="22"/>
          <w:szCs w:val="22"/>
          <w:lang w:eastAsia="ar-SA"/>
        </w:rPr>
        <w:t xml:space="preserve"> z dnia 30 maja 1996r w sprawie przeprowadzania badań lekarskich pracowników, zakresu profilaktycznej opieki zdrowotnej </w:t>
      </w:r>
      <w:r w:rsidRPr="002740AF">
        <w:rPr>
          <w:sz w:val="22"/>
          <w:szCs w:val="22"/>
          <w:lang w:eastAsia="ar-SA"/>
        </w:rPr>
        <w:t>nad</w:t>
      </w:r>
      <w:r w:rsidRPr="002740AF">
        <w:rPr>
          <w:rFonts w:cs="Arial"/>
          <w:sz w:val="22"/>
          <w:szCs w:val="22"/>
          <w:lang w:eastAsia="ar-SA"/>
        </w:rPr>
        <w:t xml:space="preserve"> pracownikami oraz orzeczeń lekarskich wydawanych do celów przewidzianych w Kodeksie pracy (Dz.U., Nr 69, poz. 332, z późn. zm.) oraz</w:t>
      </w:r>
    </w:p>
    <w:p w:rsidR="00133D6E" w:rsidRPr="002740AF" w:rsidRDefault="00133D6E" w:rsidP="00133D6E">
      <w:pPr>
        <w:pStyle w:val="Tekstpodstawowy"/>
        <w:widowControl w:val="0"/>
        <w:numPr>
          <w:ilvl w:val="1"/>
          <w:numId w:val="98"/>
        </w:numPr>
        <w:suppressAutoHyphens/>
        <w:jc w:val="both"/>
        <w:rPr>
          <w:rFonts w:cs="Tahoma"/>
          <w:sz w:val="22"/>
          <w:szCs w:val="22"/>
        </w:rPr>
      </w:pPr>
      <w:r w:rsidRPr="002740AF">
        <w:rPr>
          <w:rFonts w:cs="Arial"/>
          <w:sz w:val="22"/>
          <w:szCs w:val="22"/>
          <w:lang w:eastAsia="ar-SA"/>
        </w:rPr>
        <w:t>ustawy z dnia 27 czerwca 1997 r. o służbie medycyny pracy (Dz.U. z 2014 r poz.1184  z późn. zm.).</w:t>
      </w:r>
    </w:p>
    <w:p w:rsidR="003943D2" w:rsidRPr="002740AF" w:rsidRDefault="00E2603B" w:rsidP="00133D6E">
      <w:pPr>
        <w:numPr>
          <w:ilvl w:val="0"/>
          <w:numId w:val="16"/>
        </w:numPr>
        <w:tabs>
          <w:tab w:val="left" w:pos="426"/>
        </w:tabs>
        <w:spacing w:after="120"/>
        <w:ind w:left="425" w:hanging="425"/>
        <w:jc w:val="both"/>
        <w:rPr>
          <w:bCs/>
          <w:sz w:val="22"/>
          <w:szCs w:val="22"/>
        </w:rPr>
      </w:pPr>
      <w:r w:rsidRPr="005D775F">
        <w:rPr>
          <w:sz w:val="22"/>
          <w:szCs w:val="22"/>
        </w:rPr>
        <w:t>Świadcze</w:t>
      </w:r>
      <w:r w:rsidR="00133D6E" w:rsidRPr="005D775F">
        <w:rPr>
          <w:sz w:val="22"/>
          <w:szCs w:val="22"/>
        </w:rPr>
        <w:t>nia</w:t>
      </w:r>
      <w:r w:rsidRPr="00124776">
        <w:rPr>
          <w:sz w:val="22"/>
          <w:szCs w:val="22"/>
        </w:rPr>
        <w:t xml:space="preserve"> zdrowotn</w:t>
      </w:r>
      <w:r w:rsidR="00133D6E" w:rsidRPr="00124776">
        <w:rPr>
          <w:sz w:val="22"/>
          <w:szCs w:val="22"/>
        </w:rPr>
        <w:t xml:space="preserve">e będą udzielane przez Wykonawcę </w:t>
      </w:r>
      <w:r w:rsidR="00133D6E" w:rsidRPr="00276ACC">
        <w:rPr>
          <w:sz w:val="22"/>
          <w:szCs w:val="22"/>
        </w:rPr>
        <w:t>,</w:t>
      </w:r>
      <w:r w:rsidR="002A0666" w:rsidRPr="00276ACC">
        <w:rPr>
          <w:sz w:val="22"/>
          <w:szCs w:val="22"/>
        </w:rPr>
        <w:t xml:space="preserve"> w zakresie i </w:t>
      </w:r>
      <w:r w:rsidRPr="00276ACC">
        <w:rPr>
          <w:sz w:val="22"/>
          <w:szCs w:val="22"/>
        </w:rPr>
        <w:t>na warunkach</w:t>
      </w:r>
      <w:r w:rsidR="002A0666" w:rsidRPr="00276ACC">
        <w:rPr>
          <w:sz w:val="22"/>
          <w:szCs w:val="22"/>
        </w:rPr>
        <w:t xml:space="preserve"> określon</w:t>
      </w:r>
      <w:r w:rsidRPr="00276ACC">
        <w:rPr>
          <w:sz w:val="22"/>
          <w:szCs w:val="22"/>
        </w:rPr>
        <w:t>ych</w:t>
      </w:r>
      <w:r w:rsidR="002A0666" w:rsidRPr="00276ACC">
        <w:rPr>
          <w:sz w:val="22"/>
          <w:szCs w:val="22"/>
        </w:rPr>
        <w:t xml:space="preserve"> w Umowie oraz OPZ</w:t>
      </w:r>
      <w:r w:rsidRPr="002740AF">
        <w:rPr>
          <w:sz w:val="22"/>
          <w:szCs w:val="22"/>
        </w:rPr>
        <w:t>, a także zgodnie z</w:t>
      </w:r>
      <w:r w:rsidR="00133D6E" w:rsidRPr="002740AF">
        <w:rPr>
          <w:sz w:val="22"/>
          <w:szCs w:val="22"/>
        </w:rPr>
        <w:t xml:space="preserve"> pozostałymi załącznikami do Umowy, w tym</w:t>
      </w:r>
      <w:r w:rsidRPr="002740AF">
        <w:rPr>
          <w:sz w:val="22"/>
          <w:szCs w:val="22"/>
        </w:rPr>
        <w:t xml:space="preserve"> ofertą Wykonawcy</w:t>
      </w:r>
      <w:r w:rsidR="002A0666" w:rsidRPr="002740AF">
        <w:rPr>
          <w:sz w:val="22"/>
          <w:szCs w:val="22"/>
        </w:rPr>
        <w:t>.</w:t>
      </w:r>
    </w:p>
    <w:p w:rsidR="003943D2" w:rsidRPr="002740AF" w:rsidRDefault="003943D2" w:rsidP="00133D6E">
      <w:pPr>
        <w:numPr>
          <w:ilvl w:val="0"/>
          <w:numId w:val="16"/>
        </w:numPr>
        <w:tabs>
          <w:tab w:val="left" w:pos="426"/>
        </w:tabs>
        <w:spacing w:after="120"/>
        <w:ind w:left="425" w:hanging="425"/>
        <w:jc w:val="both"/>
        <w:rPr>
          <w:bCs/>
          <w:sz w:val="22"/>
          <w:szCs w:val="22"/>
        </w:rPr>
      </w:pPr>
      <w:r w:rsidRPr="002740AF">
        <w:rPr>
          <w:sz w:val="22"/>
          <w:szCs w:val="22"/>
        </w:rPr>
        <w:t xml:space="preserve">Świadczenia zdrowotne będą udzielane zgodnie z OPZ </w:t>
      </w:r>
      <w:r w:rsidRPr="002740AF">
        <w:rPr>
          <w:bCs/>
          <w:sz w:val="22"/>
          <w:szCs w:val="22"/>
        </w:rPr>
        <w:t>w</w:t>
      </w:r>
      <w:r w:rsidRPr="002740AF">
        <w:rPr>
          <w:sz w:val="22"/>
          <w:szCs w:val="22"/>
        </w:rPr>
        <w:t>:</w:t>
      </w:r>
    </w:p>
    <w:p w:rsidR="003943D2" w:rsidRPr="0019512A" w:rsidRDefault="003943D2" w:rsidP="005D775F">
      <w:pPr>
        <w:numPr>
          <w:ilvl w:val="0"/>
          <w:numId w:val="50"/>
        </w:numPr>
        <w:tabs>
          <w:tab w:val="left" w:pos="-720"/>
          <w:tab w:val="left" w:pos="709"/>
        </w:tabs>
        <w:suppressAutoHyphens/>
        <w:spacing w:after="120"/>
        <w:ind w:left="851" w:hanging="284"/>
        <w:jc w:val="both"/>
        <w:rPr>
          <w:sz w:val="22"/>
          <w:szCs w:val="22"/>
        </w:rPr>
      </w:pPr>
      <w:r w:rsidRPr="0019512A">
        <w:rPr>
          <w:sz w:val="22"/>
          <w:szCs w:val="22"/>
        </w:rPr>
        <w:t xml:space="preserve">Obiektach </w:t>
      </w:r>
      <w:r>
        <w:rPr>
          <w:sz w:val="22"/>
          <w:szCs w:val="22"/>
        </w:rPr>
        <w:t>w</w:t>
      </w:r>
      <w:r w:rsidRPr="0019512A">
        <w:rPr>
          <w:sz w:val="22"/>
          <w:szCs w:val="22"/>
        </w:rPr>
        <w:t xml:space="preserve">łasnych; </w:t>
      </w:r>
    </w:p>
    <w:p w:rsidR="003943D2" w:rsidRPr="003943D2" w:rsidRDefault="003943D2" w:rsidP="0007108C">
      <w:pPr>
        <w:numPr>
          <w:ilvl w:val="0"/>
          <w:numId w:val="50"/>
        </w:numPr>
        <w:tabs>
          <w:tab w:val="left" w:pos="-720"/>
          <w:tab w:val="left" w:pos="426"/>
        </w:tabs>
        <w:suppressAutoHyphens/>
        <w:spacing w:after="120"/>
        <w:ind w:left="851" w:hanging="284"/>
        <w:jc w:val="both"/>
        <w:rPr>
          <w:bCs/>
          <w:sz w:val="22"/>
          <w:szCs w:val="22"/>
        </w:rPr>
      </w:pPr>
      <w:r>
        <w:rPr>
          <w:bCs/>
          <w:sz w:val="22"/>
          <w:szCs w:val="22"/>
        </w:rPr>
        <w:t>Przychodni</w:t>
      </w:r>
      <w:r w:rsidRPr="0019512A">
        <w:rPr>
          <w:bCs/>
          <w:sz w:val="22"/>
          <w:szCs w:val="22"/>
        </w:rPr>
        <w:t xml:space="preserve"> Teatru</w:t>
      </w:r>
      <w:r w:rsidR="009D742C">
        <w:rPr>
          <w:bCs/>
          <w:sz w:val="22"/>
          <w:szCs w:val="22"/>
        </w:rPr>
        <w:t>,</w:t>
      </w:r>
      <w:r w:rsidRPr="0019512A">
        <w:rPr>
          <w:bCs/>
          <w:sz w:val="22"/>
          <w:szCs w:val="22"/>
        </w:rPr>
        <w:t xml:space="preserve"> </w:t>
      </w:r>
      <w:r w:rsidR="009D742C">
        <w:rPr>
          <w:bCs/>
          <w:sz w:val="22"/>
          <w:szCs w:val="22"/>
        </w:rPr>
        <w:t>zgodnie z ofertą Wykonawcy, *</w:t>
      </w:r>
      <w:r w:rsidR="009D742C" w:rsidRPr="009D742C">
        <w:rPr>
          <w:bCs/>
          <w:i/>
          <w:sz w:val="22"/>
          <w:szCs w:val="22"/>
        </w:rPr>
        <w:t>z</w:t>
      </w:r>
      <w:r w:rsidR="009D742C" w:rsidRPr="009D742C">
        <w:rPr>
          <w:bCs/>
          <w:i/>
          <w:color w:val="FF0000"/>
          <w:sz w:val="22"/>
          <w:szCs w:val="22"/>
        </w:rPr>
        <w:t xml:space="preserve"> </w:t>
      </w:r>
      <w:r w:rsidRPr="009D742C">
        <w:rPr>
          <w:bCs/>
          <w:i/>
          <w:sz w:val="22"/>
          <w:szCs w:val="22"/>
        </w:rPr>
        <w:t>wyłączeniem okresu wykonywania Robót budowlanych</w:t>
      </w:r>
      <w:r w:rsidR="00C370A8" w:rsidRPr="009D742C">
        <w:rPr>
          <w:bCs/>
          <w:i/>
          <w:sz w:val="22"/>
          <w:szCs w:val="22"/>
        </w:rPr>
        <w:t xml:space="preserve"> (przebudowy Przychodni)</w:t>
      </w:r>
      <w:r w:rsidRPr="0019512A">
        <w:rPr>
          <w:bCs/>
          <w:sz w:val="22"/>
          <w:szCs w:val="22"/>
        </w:rPr>
        <w:t>.</w:t>
      </w:r>
    </w:p>
    <w:p w:rsidR="00145C30" w:rsidRPr="00E90514" w:rsidRDefault="00145C30" w:rsidP="00554869">
      <w:pPr>
        <w:numPr>
          <w:ilvl w:val="0"/>
          <w:numId w:val="16"/>
        </w:numPr>
        <w:tabs>
          <w:tab w:val="left" w:pos="426"/>
        </w:tabs>
        <w:spacing w:after="120"/>
        <w:ind w:left="425" w:hanging="425"/>
        <w:jc w:val="both"/>
        <w:rPr>
          <w:bCs/>
          <w:sz w:val="22"/>
          <w:szCs w:val="22"/>
        </w:rPr>
      </w:pPr>
      <w:r w:rsidRPr="0019512A">
        <w:rPr>
          <w:sz w:val="22"/>
          <w:szCs w:val="22"/>
        </w:rPr>
        <w:t xml:space="preserve">Szczegółowy zakres i warunki udzielania Świadczeń zdrowotnych, sposób udzielania tych świadczeń oraz szczegółowy zakres udzielania Świadczeń zdrowotnych w </w:t>
      </w:r>
      <w:r w:rsidR="00E90514">
        <w:rPr>
          <w:sz w:val="22"/>
          <w:szCs w:val="22"/>
        </w:rPr>
        <w:t>Przychodni</w:t>
      </w:r>
      <w:r w:rsidRPr="0019512A">
        <w:rPr>
          <w:sz w:val="22"/>
          <w:szCs w:val="22"/>
        </w:rPr>
        <w:t xml:space="preserve"> Teatru oraz </w:t>
      </w:r>
      <w:r w:rsidR="00E90514">
        <w:rPr>
          <w:sz w:val="22"/>
          <w:szCs w:val="22"/>
        </w:rPr>
        <w:t xml:space="preserve">wymagany </w:t>
      </w:r>
      <w:r w:rsidRPr="0019512A">
        <w:rPr>
          <w:sz w:val="22"/>
          <w:szCs w:val="22"/>
        </w:rPr>
        <w:t xml:space="preserve">sposób funkcjonowania </w:t>
      </w:r>
      <w:r w:rsidR="00E90514">
        <w:rPr>
          <w:sz w:val="22"/>
          <w:szCs w:val="22"/>
        </w:rPr>
        <w:t>Przychodni</w:t>
      </w:r>
      <w:r w:rsidRPr="0019512A">
        <w:rPr>
          <w:sz w:val="22"/>
          <w:szCs w:val="22"/>
        </w:rPr>
        <w:t xml:space="preserve"> Teatru, w tym opis pomieszczeń oraz warunków odpłatnego z nich korzystania przez Wykonawcę określa </w:t>
      </w:r>
      <w:r w:rsidR="007B4C71">
        <w:rPr>
          <w:sz w:val="22"/>
          <w:szCs w:val="22"/>
        </w:rPr>
        <w:t>OPZ</w:t>
      </w:r>
      <w:r w:rsidRPr="0019512A">
        <w:rPr>
          <w:sz w:val="22"/>
          <w:szCs w:val="22"/>
        </w:rPr>
        <w:t xml:space="preserve"> stanowiący Załącznik </w:t>
      </w:r>
      <w:r w:rsidR="00E90514">
        <w:rPr>
          <w:sz w:val="22"/>
          <w:szCs w:val="22"/>
        </w:rPr>
        <w:t>nr 2</w:t>
      </w:r>
      <w:r w:rsidRPr="0019512A">
        <w:rPr>
          <w:sz w:val="22"/>
          <w:szCs w:val="22"/>
        </w:rPr>
        <w:t xml:space="preserve"> do Umowy.</w:t>
      </w:r>
    </w:p>
    <w:p w:rsidR="00E90514" w:rsidRPr="002740AF" w:rsidRDefault="003943D2" w:rsidP="00554869">
      <w:pPr>
        <w:numPr>
          <w:ilvl w:val="0"/>
          <w:numId w:val="16"/>
        </w:numPr>
        <w:tabs>
          <w:tab w:val="left" w:pos="426"/>
        </w:tabs>
        <w:spacing w:after="120"/>
        <w:ind w:left="425" w:hanging="425"/>
        <w:jc w:val="both"/>
        <w:rPr>
          <w:bCs/>
          <w:sz w:val="22"/>
          <w:szCs w:val="22"/>
        </w:rPr>
      </w:pPr>
      <w:r>
        <w:rPr>
          <w:sz w:val="22"/>
          <w:szCs w:val="22"/>
        </w:rPr>
        <w:t>Szczegółową</w:t>
      </w:r>
      <w:r w:rsidR="00E90514">
        <w:rPr>
          <w:sz w:val="22"/>
          <w:szCs w:val="22"/>
        </w:rPr>
        <w:t xml:space="preserve"> organizację udzielania Świadczeń zdrowotnych w Obiektach własnych Wykonawcy</w:t>
      </w:r>
      <w:r w:rsidR="00586CDF">
        <w:rPr>
          <w:sz w:val="22"/>
          <w:szCs w:val="22"/>
        </w:rPr>
        <w:t xml:space="preserve"> </w:t>
      </w:r>
      <w:r w:rsidR="00E90514">
        <w:rPr>
          <w:sz w:val="22"/>
          <w:szCs w:val="22"/>
        </w:rPr>
        <w:t>określa Załącznik nr 3 do Umowy.</w:t>
      </w:r>
    </w:p>
    <w:p w:rsidR="00DF0027" w:rsidRPr="0019512A" w:rsidRDefault="002A0666" w:rsidP="00554869">
      <w:pPr>
        <w:numPr>
          <w:ilvl w:val="0"/>
          <w:numId w:val="16"/>
        </w:numPr>
        <w:tabs>
          <w:tab w:val="left" w:pos="426"/>
        </w:tabs>
        <w:spacing w:after="120"/>
        <w:ind w:left="425" w:hanging="425"/>
        <w:jc w:val="both"/>
        <w:rPr>
          <w:bCs/>
          <w:sz w:val="22"/>
          <w:szCs w:val="22"/>
        </w:rPr>
      </w:pPr>
      <w:r w:rsidRPr="0019512A">
        <w:rPr>
          <w:sz w:val="22"/>
          <w:szCs w:val="22"/>
        </w:rPr>
        <w:t>Wykonawcy</w:t>
      </w:r>
      <w:r w:rsidR="0069747F" w:rsidRPr="0019512A">
        <w:rPr>
          <w:sz w:val="22"/>
          <w:szCs w:val="22"/>
        </w:rPr>
        <w:t xml:space="preserve"> </w:t>
      </w:r>
      <w:r w:rsidR="00F1642A" w:rsidRPr="0019512A">
        <w:rPr>
          <w:sz w:val="22"/>
          <w:szCs w:val="22"/>
        </w:rPr>
        <w:t xml:space="preserve">będzie </w:t>
      </w:r>
      <w:r w:rsidR="0069747F" w:rsidRPr="0019512A">
        <w:rPr>
          <w:sz w:val="22"/>
          <w:szCs w:val="22"/>
        </w:rPr>
        <w:t>przysług</w:t>
      </w:r>
      <w:r w:rsidR="00F1642A" w:rsidRPr="0019512A">
        <w:rPr>
          <w:sz w:val="22"/>
          <w:szCs w:val="22"/>
        </w:rPr>
        <w:t>iwać</w:t>
      </w:r>
      <w:r w:rsidR="00DF0027" w:rsidRPr="0019512A">
        <w:rPr>
          <w:sz w:val="22"/>
          <w:szCs w:val="22"/>
        </w:rPr>
        <w:t>:</w:t>
      </w:r>
    </w:p>
    <w:p w:rsidR="00313EC7" w:rsidRPr="0019512A" w:rsidRDefault="002A0666" w:rsidP="00554869">
      <w:pPr>
        <w:pStyle w:val="Akapitzlist"/>
        <w:numPr>
          <w:ilvl w:val="0"/>
          <w:numId w:val="58"/>
        </w:numPr>
        <w:tabs>
          <w:tab w:val="left" w:pos="426"/>
        </w:tabs>
        <w:spacing w:after="120" w:line="240" w:lineRule="auto"/>
        <w:ind w:left="851" w:hanging="284"/>
        <w:contextualSpacing w:val="0"/>
        <w:jc w:val="both"/>
        <w:rPr>
          <w:rFonts w:ascii="Times New Roman" w:hAnsi="Times New Roman" w:cs="Times New Roman"/>
          <w:bCs/>
          <w:sz w:val="22"/>
          <w:szCs w:val="22"/>
        </w:rPr>
      </w:pPr>
      <w:r w:rsidRPr="0019512A">
        <w:rPr>
          <w:rFonts w:ascii="Times New Roman" w:hAnsi="Times New Roman" w:cs="Times New Roman"/>
          <w:sz w:val="22"/>
          <w:szCs w:val="22"/>
        </w:rPr>
        <w:t>wyłączne</w:t>
      </w:r>
      <w:r w:rsidRPr="0019512A">
        <w:rPr>
          <w:rFonts w:ascii="Times New Roman" w:hAnsi="Times New Roman" w:cs="Times New Roman"/>
          <w:bCs/>
          <w:sz w:val="22"/>
          <w:szCs w:val="22"/>
        </w:rPr>
        <w:t xml:space="preserve"> prawo</w:t>
      </w:r>
      <w:r w:rsidR="00313EC7" w:rsidRPr="0019512A">
        <w:rPr>
          <w:rFonts w:ascii="Times New Roman" w:hAnsi="Times New Roman" w:cs="Times New Roman"/>
          <w:bCs/>
          <w:sz w:val="22"/>
          <w:szCs w:val="22"/>
        </w:rPr>
        <w:t xml:space="preserve"> </w:t>
      </w:r>
      <w:r w:rsidR="00E77FCF" w:rsidRPr="0019512A">
        <w:rPr>
          <w:rFonts w:ascii="Times New Roman" w:hAnsi="Times New Roman" w:cs="Times New Roman"/>
          <w:bCs/>
          <w:sz w:val="22"/>
          <w:szCs w:val="22"/>
        </w:rPr>
        <w:t xml:space="preserve">odpłatnego </w:t>
      </w:r>
      <w:r w:rsidR="0073161C" w:rsidRPr="0019512A">
        <w:rPr>
          <w:rFonts w:ascii="Times New Roman" w:hAnsi="Times New Roman" w:cs="Times New Roman"/>
          <w:bCs/>
          <w:sz w:val="22"/>
          <w:szCs w:val="22"/>
        </w:rPr>
        <w:t>korzystania z</w:t>
      </w:r>
      <w:r w:rsidR="00313EC7" w:rsidRPr="0019512A">
        <w:rPr>
          <w:rFonts w:ascii="Times New Roman" w:hAnsi="Times New Roman" w:cs="Times New Roman"/>
          <w:bCs/>
          <w:sz w:val="22"/>
          <w:szCs w:val="22"/>
        </w:rPr>
        <w:t xml:space="preserve"> </w:t>
      </w:r>
      <w:r w:rsidR="00E90514">
        <w:rPr>
          <w:rFonts w:ascii="Times New Roman" w:hAnsi="Times New Roman" w:cs="Times New Roman"/>
          <w:bCs/>
          <w:sz w:val="22"/>
          <w:szCs w:val="22"/>
        </w:rPr>
        <w:t>Przychodni</w:t>
      </w:r>
      <w:r w:rsidR="00313EC7" w:rsidRPr="0019512A">
        <w:rPr>
          <w:rFonts w:ascii="Times New Roman" w:hAnsi="Times New Roman" w:cs="Times New Roman"/>
          <w:bCs/>
          <w:sz w:val="22"/>
          <w:szCs w:val="22"/>
        </w:rPr>
        <w:t xml:space="preserve"> Teatru</w:t>
      </w:r>
      <w:r w:rsidR="00586CDF">
        <w:rPr>
          <w:rFonts w:ascii="Times New Roman" w:hAnsi="Times New Roman" w:cs="Times New Roman"/>
          <w:bCs/>
          <w:sz w:val="22"/>
          <w:szCs w:val="22"/>
        </w:rPr>
        <w:t xml:space="preserve"> oraz wyposażenia Przychodni</w:t>
      </w:r>
      <w:r w:rsidR="0073161C" w:rsidRPr="0019512A">
        <w:rPr>
          <w:rFonts w:ascii="Times New Roman" w:hAnsi="Times New Roman" w:cs="Times New Roman"/>
          <w:bCs/>
          <w:sz w:val="22"/>
          <w:szCs w:val="22"/>
        </w:rPr>
        <w:t xml:space="preserve"> w</w:t>
      </w:r>
      <w:r w:rsidR="00FD7563">
        <w:rPr>
          <w:rFonts w:ascii="Times New Roman" w:hAnsi="Times New Roman" w:cs="Times New Roman"/>
          <w:bCs/>
          <w:sz w:val="22"/>
          <w:szCs w:val="22"/>
        </w:rPr>
        <w:t> </w:t>
      </w:r>
      <w:r w:rsidR="0073161C" w:rsidRPr="0019512A">
        <w:rPr>
          <w:rFonts w:ascii="Times New Roman" w:hAnsi="Times New Roman" w:cs="Times New Roman"/>
          <w:bCs/>
          <w:sz w:val="22"/>
          <w:szCs w:val="22"/>
        </w:rPr>
        <w:t>celu wykonywania działalności leczniczej w zakresie określonym Umową,</w:t>
      </w:r>
      <w:r w:rsidR="00313EC7" w:rsidRPr="0019512A">
        <w:rPr>
          <w:rFonts w:ascii="Times New Roman" w:hAnsi="Times New Roman" w:cs="Times New Roman"/>
          <w:bCs/>
          <w:sz w:val="22"/>
          <w:szCs w:val="22"/>
        </w:rPr>
        <w:t xml:space="preserve"> </w:t>
      </w:r>
      <w:r w:rsidR="00645AFB" w:rsidRPr="0019512A">
        <w:rPr>
          <w:rFonts w:ascii="Times New Roman" w:hAnsi="Times New Roman" w:cs="Times New Roman"/>
          <w:bCs/>
          <w:sz w:val="22"/>
          <w:szCs w:val="22"/>
        </w:rPr>
        <w:t>w okresie</w:t>
      </w:r>
      <w:r w:rsidR="00145C30" w:rsidRPr="0019512A">
        <w:rPr>
          <w:rFonts w:ascii="Times New Roman" w:hAnsi="Times New Roman" w:cs="Times New Roman"/>
          <w:bCs/>
          <w:sz w:val="22"/>
          <w:szCs w:val="22"/>
        </w:rPr>
        <w:t xml:space="preserve"> określonym Umową </w:t>
      </w:r>
      <w:r w:rsidR="00645AFB" w:rsidRPr="0019512A">
        <w:rPr>
          <w:rFonts w:ascii="Times New Roman" w:hAnsi="Times New Roman" w:cs="Times New Roman"/>
          <w:bCs/>
          <w:sz w:val="22"/>
          <w:szCs w:val="22"/>
        </w:rPr>
        <w:t>i na warunkach wskazanych w Umowie</w:t>
      </w:r>
      <w:r w:rsidR="00E77FCF" w:rsidRPr="0019512A">
        <w:rPr>
          <w:rFonts w:ascii="Times New Roman" w:hAnsi="Times New Roman" w:cs="Times New Roman"/>
          <w:bCs/>
          <w:sz w:val="22"/>
          <w:szCs w:val="22"/>
        </w:rPr>
        <w:t>;</w:t>
      </w:r>
    </w:p>
    <w:p w:rsidR="006162ED" w:rsidRPr="0019512A" w:rsidRDefault="006162ED" w:rsidP="00554869">
      <w:pPr>
        <w:pStyle w:val="Akapitzlist"/>
        <w:numPr>
          <w:ilvl w:val="0"/>
          <w:numId w:val="58"/>
        </w:numPr>
        <w:tabs>
          <w:tab w:val="left" w:pos="426"/>
        </w:tabs>
        <w:spacing w:after="120" w:line="240" w:lineRule="auto"/>
        <w:ind w:left="851" w:hanging="284"/>
        <w:contextualSpacing w:val="0"/>
        <w:jc w:val="both"/>
        <w:rPr>
          <w:rFonts w:ascii="Times New Roman" w:hAnsi="Times New Roman" w:cs="Times New Roman"/>
          <w:bCs/>
          <w:sz w:val="22"/>
          <w:szCs w:val="22"/>
        </w:rPr>
      </w:pPr>
      <w:r w:rsidRPr="0019512A">
        <w:rPr>
          <w:rFonts w:ascii="Times New Roman" w:hAnsi="Times New Roman" w:cs="Times New Roman"/>
          <w:sz w:val="22"/>
          <w:szCs w:val="22"/>
        </w:rPr>
        <w:t>wynagrodzenie</w:t>
      </w:r>
      <w:r w:rsidR="0069747F" w:rsidRPr="0019512A">
        <w:rPr>
          <w:rFonts w:ascii="Times New Roman" w:hAnsi="Times New Roman" w:cs="Times New Roman"/>
          <w:sz w:val="22"/>
          <w:szCs w:val="22"/>
        </w:rPr>
        <w:t xml:space="preserve"> </w:t>
      </w:r>
      <w:r w:rsidRPr="0019512A">
        <w:rPr>
          <w:rFonts w:ascii="Times New Roman" w:hAnsi="Times New Roman" w:cs="Times New Roman"/>
          <w:sz w:val="22"/>
          <w:szCs w:val="22"/>
        </w:rPr>
        <w:t>z tytułu należytego udzielania Świadczeń zdrowotnych</w:t>
      </w:r>
      <w:r w:rsidR="0069747F" w:rsidRPr="0019512A">
        <w:rPr>
          <w:rFonts w:ascii="Times New Roman" w:hAnsi="Times New Roman" w:cs="Times New Roman"/>
          <w:sz w:val="22"/>
          <w:szCs w:val="22"/>
        </w:rPr>
        <w:t xml:space="preserve"> objętych Umową na rzecz </w:t>
      </w:r>
      <w:r w:rsidRPr="0019512A">
        <w:rPr>
          <w:rFonts w:ascii="Times New Roman" w:hAnsi="Times New Roman" w:cs="Times New Roman"/>
          <w:sz w:val="22"/>
          <w:szCs w:val="22"/>
        </w:rPr>
        <w:t>Pracowników</w:t>
      </w:r>
      <w:r w:rsidR="00E90514">
        <w:rPr>
          <w:rFonts w:ascii="Times New Roman" w:hAnsi="Times New Roman" w:cs="Times New Roman"/>
          <w:sz w:val="22"/>
          <w:szCs w:val="22"/>
        </w:rPr>
        <w:t xml:space="preserve">, </w:t>
      </w:r>
      <w:r w:rsidR="00E77FCF" w:rsidRPr="0019512A">
        <w:rPr>
          <w:rFonts w:ascii="Times New Roman" w:hAnsi="Times New Roman" w:cs="Times New Roman"/>
          <w:sz w:val="22"/>
          <w:szCs w:val="22"/>
        </w:rPr>
        <w:t xml:space="preserve">w </w:t>
      </w:r>
      <w:r w:rsidR="00E90514">
        <w:rPr>
          <w:rFonts w:ascii="Times New Roman" w:hAnsi="Times New Roman" w:cs="Times New Roman"/>
          <w:sz w:val="22"/>
          <w:szCs w:val="22"/>
        </w:rPr>
        <w:t xml:space="preserve">Przychodni </w:t>
      </w:r>
      <w:r w:rsidRPr="0019512A">
        <w:rPr>
          <w:rFonts w:ascii="Times New Roman" w:hAnsi="Times New Roman" w:cs="Times New Roman"/>
          <w:sz w:val="22"/>
          <w:szCs w:val="22"/>
        </w:rPr>
        <w:t>Teatru</w:t>
      </w:r>
      <w:r w:rsidR="00E90514">
        <w:rPr>
          <w:rFonts w:ascii="Times New Roman" w:hAnsi="Times New Roman" w:cs="Times New Roman"/>
          <w:sz w:val="22"/>
          <w:szCs w:val="22"/>
        </w:rPr>
        <w:t xml:space="preserve"> oraz Obiektach własnych</w:t>
      </w:r>
      <w:r w:rsidR="00645AFB" w:rsidRPr="0019512A">
        <w:rPr>
          <w:rFonts w:ascii="Times New Roman" w:hAnsi="Times New Roman" w:cs="Times New Roman"/>
          <w:sz w:val="22"/>
          <w:szCs w:val="22"/>
        </w:rPr>
        <w:t>, w wysokości i na warunkach płatności określonych w Umowie</w:t>
      </w:r>
      <w:r w:rsidRPr="0019512A">
        <w:rPr>
          <w:rFonts w:ascii="Times New Roman" w:hAnsi="Times New Roman" w:cs="Times New Roman"/>
          <w:sz w:val="22"/>
          <w:szCs w:val="22"/>
        </w:rPr>
        <w:t>.</w:t>
      </w:r>
      <w:r w:rsidR="0069747F" w:rsidRPr="0019512A">
        <w:rPr>
          <w:rFonts w:ascii="Times New Roman" w:hAnsi="Times New Roman" w:cs="Times New Roman"/>
          <w:sz w:val="22"/>
          <w:szCs w:val="22"/>
        </w:rPr>
        <w:t xml:space="preserve"> </w:t>
      </w:r>
    </w:p>
    <w:p w:rsidR="0069747F" w:rsidRPr="007B4C71" w:rsidRDefault="006162ED" w:rsidP="00554869">
      <w:pPr>
        <w:numPr>
          <w:ilvl w:val="0"/>
          <w:numId w:val="16"/>
        </w:numPr>
        <w:tabs>
          <w:tab w:val="left" w:pos="426"/>
        </w:tabs>
        <w:spacing w:after="120"/>
        <w:ind w:left="425" w:hanging="425"/>
        <w:jc w:val="both"/>
        <w:rPr>
          <w:bCs/>
          <w:sz w:val="22"/>
          <w:szCs w:val="22"/>
        </w:rPr>
      </w:pPr>
      <w:r w:rsidRPr="007B4C71">
        <w:rPr>
          <w:sz w:val="22"/>
          <w:szCs w:val="22"/>
        </w:rPr>
        <w:t>Wykonawca</w:t>
      </w:r>
      <w:r w:rsidR="0069747F" w:rsidRPr="007B4C71">
        <w:rPr>
          <w:sz w:val="22"/>
          <w:szCs w:val="22"/>
        </w:rPr>
        <w:t xml:space="preserve"> zapewni funkcjonowanie </w:t>
      </w:r>
      <w:r w:rsidR="00E90514" w:rsidRPr="007B4C71">
        <w:rPr>
          <w:sz w:val="22"/>
          <w:szCs w:val="22"/>
        </w:rPr>
        <w:t>Przychodni</w:t>
      </w:r>
      <w:r w:rsidR="0069747F" w:rsidRPr="007B4C71">
        <w:rPr>
          <w:sz w:val="22"/>
          <w:szCs w:val="22"/>
        </w:rPr>
        <w:t xml:space="preserve"> Teatru </w:t>
      </w:r>
      <w:r w:rsidR="009A3BF5" w:rsidRPr="007B4C71">
        <w:rPr>
          <w:sz w:val="22"/>
          <w:szCs w:val="22"/>
        </w:rPr>
        <w:t xml:space="preserve">i realizację Umowy </w:t>
      </w:r>
      <w:r w:rsidR="0069747F" w:rsidRPr="007B4C71">
        <w:rPr>
          <w:sz w:val="22"/>
          <w:szCs w:val="22"/>
        </w:rPr>
        <w:t>w zakresie:</w:t>
      </w:r>
    </w:p>
    <w:p w:rsidR="0069747F" w:rsidRPr="007B4C71" w:rsidRDefault="00145C30" w:rsidP="00554869">
      <w:pPr>
        <w:pStyle w:val="Akapitzlist"/>
        <w:numPr>
          <w:ilvl w:val="0"/>
          <w:numId w:val="62"/>
        </w:numPr>
        <w:tabs>
          <w:tab w:val="left" w:pos="426"/>
        </w:tabs>
        <w:spacing w:after="120" w:line="240" w:lineRule="auto"/>
        <w:ind w:left="851" w:hanging="284"/>
        <w:contextualSpacing w:val="0"/>
        <w:jc w:val="both"/>
        <w:rPr>
          <w:rFonts w:ascii="Times New Roman" w:hAnsi="Times New Roman" w:cs="Times New Roman"/>
          <w:bCs/>
          <w:sz w:val="22"/>
          <w:szCs w:val="22"/>
        </w:rPr>
      </w:pPr>
      <w:r w:rsidRPr="007B4C71">
        <w:rPr>
          <w:rFonts w:ascii="Times New Roman" w:hAnsi="Times New Roman" w:cs="Times New Roman"/>
          <w:sz w:val="22"/>
          <w:szCs w:val="22"/>
        </w:rPr>
        <w:t>udzielania Świadczeń zdrowotnych</w:t>
      </w:r>
      <w:r w:rsidR="0069747F" w:rsidRPr="007B4C71">
        <w:rPr>
          <w:rFonts w:ascii="Times New Roman" w:hAnsi="Times New Roman" w:cs="Times New Roman"/>
          <w:sz w:val="22"/>
          <w:szCs w:val="22"/>
        </w:rPr>
        <w:t xml:space="preserve">, </w:t>
      </w:r>
    </w:p>
    <w:p w:rsidR="0069747F" w:rsidRPr="007B4C71" w:rsidRDefault="0069747F" w:rsidP="00554869">
      <w:pPr>
        <w:pStyle w:val="Akapitzlist"/>
        <w:numPr>
          <w:ilvl w:val="0"/>
          <w:numId w:val="62"/>
        </w:numPr>
        <w:tabs>
          <w:tab w:val="left" w:pos="426"/>
        </w:tabs>
        <w:spacing w:after="120" w:line="240" w:lineRule="auto"/>
        <w:ind w:left="851" w:hanging="284"/>
        <w:contextualSpacing w:val="0"/>
        <w:jc w:val="both"/>
        <w:rPr>
          <w:rFonts w:ascii="Times New Roman" w:hAnsi="Times New Roman" w:cs="Times New Roman"/>
          <w:sz w:val="22"/>
          <w:szCs w:val="22"/>
        </w:rPr>
      </w:pPr>
      <w:r w:rsidRPr="007B4C71">
        <w:rPr>
          <w:rFonts w:ascii="Times New Roman" w:hAnsi="Times New Roman" w:cs="Times New Roman"/>
          <w:sz w:val="22"/>
          <w:szCs w:val="22"/>
        </w:rPr>
        <w:t xml:space="preserve">minimalnych wymagań </w:t>
      </w:r>
      <w:r w:rsidR="006162ED" w:rsidRPr="007B4C71">
        <w:rPr>
          <w:rFonts w:ascii="Times New Roman" w:hAnsi="Times New Roman" w:cs="Times New Roman"/>
          <w:sz w:val="22"/>
          <w:szCs w:val="22"/>
        </w:rPr>
        <w:t>Teatru</w:t>
      </w:r>
      <w:r w:rsidRPr="007B4C71">
        <w:rPr>
          <w:rFonts w:ascii="Times New Roman" w:hAnsi="Times New Roman" w:cs="Times New Roman"/>
          <w:sz w:val="22"/>
          <w:szCs w:val="22"/>
        </w:rPr>
        <w:t xml:space="preserve"> dotyczących wymiaru zatrudnienia lekarzy oraz personelu medycznego,</w:t>
      </w:r>
    </w:p>
    <w:p w:rsidR="0069747F" w:rsidRPr="007B4C71" w:rsidRDefault="0069747F" w:rsidP="00554869">
      <w:pPr>
        <w:pStyle w:val="Akapitzlist"/>
        <w:numPr>
          <w:ilvl w:val="0"/>
          <w:numId w:val="62"/>
        </w:numPr>
        <w:tabs>
          <w:tab w:val="left" w:pos="426"/>
        </w:tabs>
        <w:spacing w:after="120" w:line="240" w:lineRule="auto"/>
        <w:ind w:left="851" w:hanging="284"/>
        <w:contextualSpacing w:val="0"/>
        <w:jc w:val="both"/>
        <w:rPr>
          <w:rFonts w:ascii="Times New Roman" w:hAnsi="Times New Roman" w:cs="Times New Roman"/>
          <w:sz w:val="22"/>
          <w:szCs w:val="22"/>
        </w:rPr>
      </w:pPr>
      <w:r w:rsidRPr="007B4C71">
        <w:rPr>
          <w:rFonts w:ascii="Times New Roman" w:hAnsi="Times New Roman" w:cs="Times New Roman"/>
          <w:sz w:val="22"/>
          <w:szCs w:val="22"/>
        </w:rPr>
        <w:t xml:space="preserve">minimalnych </w:t>
      </w:r>
      <w:r w:rsidR="006162ED" w:rsidRPr="007B4C71">
        <w:rPr>
          <w:rFonts w:ascii="Times New Roman" w:hAnsi="Times New Roman" w:cs="Times New Roman"/>
          <w:sz w:val="22"/>
          <w:szCs w:val="22"/>
        </w:rPr>
        <w:t>wymagań Teatru</w:t>
      </w:r>
      <w:r w:rsidRPr="007B4C71">
        <w:rPr>
          <w:rFonts w:ascii="Times New Roman" w:hAnsi="Times New Roman" w:cs="Times New Roman"/>
          <w:sz w:val="22"/>
          <w:szCs w:val="22"/>
        </w:rPr>
        <w:t xml:space="preserve"> w zakresie </w:t>
      </w:r>
      <w:r w:rsidR="006162ED" w:rsidRPr="007B4C71">
        <w:rPr>
          <w:rFonts w:ascii="Times New Roman" w:hAnsi="Times New Roman" w:cs="Times New Roman"/>
          <w:sz w:val="22"/>
          <w:szCs w:val="22"/>
        </w:rPr>
        <w:t xml:space="preserve">wykonywanych </w:t>
      </w:r>
      <w:r w:rsidR="00E90514" w:rsidRPr="007B4C71">
        <w:rPr>
          <w:rFonts w:ascii="Times New Roman" w:hAnsi="Times New Roman" w:cs="Times New Roman"/>
          <w:sz w:val="22"/>
          <w:szCs w:val="22"/>
        </w:rPr>
        <w:t>rodzajów badań</w:t>
      </w:r>
      <w:r w:rsidRPr="007B4C71">
        <w:rPr>
          <w:rFonts w:ascii="Times New Roman" w:hAnsi="Times New Roman" w:cs="Times New Roman"/>
          <w:sz w:val="22"/>
          <w:szCs w:val="22"/>
        </w:rPr>
        <w:t>,</w:t>
      </w:r>
    </w:p>
    <w:p w:rsidR="00145C30" w:rsidRPr="007B4C71" w:rsidRDefault="00145C30" w:rsidP="00554869">
      <w:pPr>
        <w:pStyle w:val="Akapitzlist"/>
        <w:numPr>
          <w:ilvl w:val="0"/>
          <w:numId w:val="62"/>
        </w:numPr>
        <w:tabs>
          <w:tab w:val="left" w:pos="426"/>
        </w:tabs>
        <w:spacing w:after="120" w:line="240" w:lineRule="auto"/>
        <w:ind w:left="851" w:hanging="284"/>
        <w:contextualSpacing w:val="0"/>
        <w:jc w:val="both"/>
        <w:rPr>
          <w:rFonts w:ascii="Times New Roman" w:hAnsi="Times New Roman" w:cs="Times New Roman"/>
          <w:sz w:val="22"/>
          <w:szCs w:val="22"/>
        </w:rPr>
      </w:pPr>
      <w:r w:rsidRPr="007B4C71">
        <w:rPr>
          <w:rFonts w:ascii="Times New Roman" w:hAnsi="Times New Roman" w:cs="Times New Roman"/>
          <w:sz w:val="22"/>
          <w:szCs w:val="22"/>
        </w:rPr>
        <w:t xml:space="preserve">sposobu funkcjonowania </w:t>
      </w:r>
      <w:r w:rsidR="00E90514" w:rsidRPr="007B4C71">
        <w:rPr>
          <w:rFonts w:ascii="Times New Roman" w:hAnsi="Times New Roman" w:cs="Times New Roman"/>
          <w:sz w:val="22"/>
          <w:szCs w:val="22"/>
        </w:rPr>
        <w:t>Przychodni</w:t>
      </w:r>
      <w:r w:rsidRPr="007B4C71">
        <w:rPr>
          <w:rFonts w:ascii="Times New Roman" w:hAnsi="Times New Roman" w:cs="Times New Roman"/>
          <w:sz w:val="22"/>
          <w:szCs w:val="22"/>
        </w:rPr>
        <w:t xml:space="preserve"> Teatru</w:t>
      </w:r>
    </w:p>
    <w:p w:rsidR="0069747F" w:rsidRPr="007B4C71" w:rsidRDefault="00E90514" w:rsidP="00E90514">
      <w:pPr>
        <w:tabs>
          <w:tab w:val="left" w:pos="567"/>
        </w:tabs>
        <w:spacing w:after="120"/>
        <w:ind w:left="539"/>
        <w:jc w:val="both"/>
        <w:rPr>
          <w:sz w:val="22"/>
          <w:szCs w:val="22"/>
        </w:rPr>
      </w:pPr>
      <w:r w:rsidRPr="007B4C71">
        <w:rPr>
          <w:sz w:val="22"/>
          <w:szCs w:val="22"/>
        </w:rPr>
        <w:t>zgodnie ze wszystkimi wymaganiami</w:t>
      </w:r>
      <w:r w:rsidR="0069747F" w:rsidRPr="007B4C71">
        <w:rPr>
          <w:sz w:val="22"/>
          <w:szCs w:val="22"/>
        </w:rPr>
        <w:t xml:space="preserve"> </w:t>
      </w:r>
      <w:r w:rsidRPr="007B4C71">
        <w:rPr>
          <w:sz w:val="22"/>
          <w:szCs w:val="22"/>
        </w:rPr>
        <w:t xml:space="preserve">określonymi </w:t>
      </w:r>
      <w:r w:rsidR="00145C30" w:rsidRPr="007B4C71">
        <w:rPr>
          <w:sz w:val="22"/>
          <w:szCs w:val="22"/>
        </w:rPr>
        <w:t>w Załączniku do</w:t>
      </w:r>
      <w:r w:rsidR="0069747F" w:rsidRPr="007B4C71">
        <w:rPr>
          <w:sz w:val="22"/>
          <w:szCs w:val="22"/>
        </w:rPr>
        <w:t xml:space="preserve"> </w:t>
      </w:r>
      <w:r w:rsidR="00E77FCF" w:rsidRPr="007B4C71">
        <w:rPr>
          <w:sz w:val="22"/>
          <w:szCs w:val="22"/>
        </w:rPr>
        <w:t>OPZ</w:t>
      </w:r>
      <w:r w:rsidRPr="007B4C71">
        <w:rPr>
          <w:sz w:val="22"/>
          <w:szCs w:val="22"/>
        </w:rPr>
        <w:t>, *</w:t>
      </w:r>
      <w:r w:rsidRPr="007B4C71">
        <w:rPr>
          <w:i/>
          <w:sz w:val="22"/>
          <w:szCs w:val="22"/>
        </w:rPr>
        <w:t>od dnia 16 listopada 2016 r. do dnia rozpoczęcia Robót budowlanych oraz</w:t>
      </w:r>
      <w:r w:rsidRPr="007B4C71">
        <w:rPr>
          <w:sz w:val="22"/>
          <w:szCs w:val="22"/>
        </w:rPr>
        <w:t xml:space="preserve"> od dnia zakończenia Robót budowlanych i </w:t>
      </w:r>
      <w:r w:rsidR="00627F8B" w:rsidRPr="007B4C71">
        <w:rPr>
          <w:sz w:val="22"/>
          <w:szCs w:val="22"/>
        </w:rPr>
        <w:t>udostępnienia</w:t>
      </w:r>
      <w:r w:rsidRPr="007B4C71">
        <w:rPr>
          <w:sz w:val="22"/>
          <w:szCs w:val="22"/>
        </w:rPr>
        <w:t xml:space="preserve"> Przychodni Wykonawcy do dnia </w:t>
      </w:r>
      <w:r w:rsidR="00627F8B" w:rsidRPr="007B4C71">
        <w:rPr>
          <w:sz w:val="22"/>
          <w:szCs w:val="22"/>
        </w:rPr>
        <w:t>ustania</w:t>
      </w:r>
      <w:r w:rsidRPr="007B4C71">
        <w:rPr>
          <w:sz w:val="22"/>
          <w:szCs w:val="22"/>
        </w:rPr>
        <w:t xml:space="preserve"> obowiązywania Umowy.</w:t>
      </w:r>
    </w:p>
    <w:p w:rsidR="0069747F" w:rsidRPr="007B4C71" w:rsidRDefault="00E90514" w:rsidP="00554869">
      <w:pPr>
        <w:numPr>
          <w:ilvl w:val="0"/>
          <w:numId w:val="16"/>
        </w:numPr>
        <w:tabs>
          <w:tab w:val="left" w:pos="426"/>
        </w:tabs>
        <w:spacing w:after="120"/>
        <w:ind w:left="425" w:hanging="425"/>
        <w:jc w:val="both"/>
        <w:rPr>
          <w:bCs/>
          <w:sz w:val="22"/>
          <w:szCs w:val="22"/>
        </w:rPr>
      </w:pPr>
      <w:r w:rsidRPr="007B4C71">
        <w:rPr>
          <w:bCs/>
          <w:sz w:val="22"/>
          <w:szCs w:val="22"/>
        </w:rPr>
        <w:t>Świadczenia zdrowotne udzielane</w:t>
      </w:r>
      <w:r w:rsidR="0069747F" w:rsidRPr="007B4C71">
        <w:rPr>
          <w:sz w:val="22"/>
          <w:szCs w:val="22"/>
        </w:rPr>
        <w:t xml:space="preserve"> będą </w:t>
      </w:r>
      <w:r w:rsidRPr="007B4C71">
        <w:rPr>
          <w:sz w:val="22"/>
          <w:szCs w:val="22"/>
        </w:rPr>
        <w:t xml:space="preserve">przez Wykonawcę </w:t>
      </w:r>
      <w:r w:rsidR="0069747F" w:rsidRPr="007B4C71">
        <w:rPr>
          <w:sz w:val="22"/>
          <w:szCs w:val="22"/>
        </w:rPr>
        <w:t>na rzecz Pracowników Teatru w liczbie</w:t>
      </w:r>
      <w:r w:rsidR="0088288C" w:rsidRPr="007B4C71">
        <w:rPr>
          <w:sz w:val="22"/>
          <w:szCs w:val="22"/>
        </w:rPr>
        <w:t xml:space="preserve"> wskazanej na Liście</w:t>
      </w:r>
      <w:r w:rsidR="00B967AC" w:rsidRPr="007B4C71">
        <w:rPr>
          <w:sz w:val="22"/>
          <w:szCs w:val="22"/>
        </w:rPr>
        <w:t xml:space="preserve"> </w:t>
      </w:r>
      <w:r w:rsidR="00323F23" w:rsidRPr="007B4C71">
        <w:rPr>
          <w:sz w:val="22"/>
          <w:szCs w:val="22"/>
        </w:rPr>
        <w:t>Pracowników</w:t>
      </w:r>
      <w:r w:rsidR="00C31F0C" w:rsidRPr="007B4C71">
        <w:rPr>
          <w:sz w:val="22"/>
          <w:szCs w:val="22"/>
        </w:rPr>
        <w:t xml:space="preserve"> oraz dla osób planowanych do zatrudnienia przez </w:t>
      </w:r>
      <w:r w:rsidR="006162ED" w:rsidRPr="007B4C71">
        <w:rPr>
          <w:sz w:val="22"/>
          <w:szCs w:val="22"/>
        </w:rPr>
        <w:t>Teatr</w:t>
      </w:r>
      <w:r w:rsidR="003943D2" w:rsidRPr="007B4C71">
        <w:rPr>
          <w:sz w:val="22"/>
          <w:szCs w:val="22"/>
        </w:rPr>
        <w:t xml:space="preserve"> w</w:t>
      </w:r>
      <w:r w:rsidR="00F06E7A">
        <w:rPr>
          <w:sz w:val="22"/>
          <w:szCs w:val="22"/>
        </w:rPr>
        <w:t> </w:t>
      </w:r>
      <w:r w:rsidR="003943D2" w:rsidRPr="007B4C71">
        <w:rPr>
          <w:sz w:val="22"/>
          <w:szCs w:val="22"/>
        </w:rPr>
        <w:t>sposób wskazany w §</w:t>
      </w:r>
      <w:r w:rsidR="00FD7563">
        <w:rPr>
          <w:sz w:val="22"/>
          <w:szCs w:val="22"/>
        </w:rPr>
        <w:t xml:space="preserve"> </w:t>
      </w:r>
      <w:r w:rsidR="003943D2" w:rsidRPr="007B4C71">
        <w:rPr>
          <w:sz w:val="22"/>
          <w:szCs w:val="22"/>
        </w:rPr>
        <w:t>4</w:t>
      </w:r>
      <w:r w:rsidR="00C31F0C" w:rsidRPr="007B4C71">
        <w:rPr>
          <w:sz w:val="22"/>
          <w:szCs w:val="22"/>
        </w:rPr>
        <w:t xml:space="preserve"> ust. 3 Umowy</w:t>
      </w:r>
      <w:r w:rsidR="0069747F" w:rsidRPr="007B4C71">
        <w:rPr>
          <w:sz w:val="22"/>
          <w:szCs w:val="22"/>
        </w:rPr>
        <w:t xml:space="preserve">. </w:t>
      </w:r>
    </w:p>
    <w:p w:rsidR="00906F94" w:rsidRPr="0019512A" w:rsidRDefault="00906F94" w:rsidP="005B70F0">
      <w:pPr>
        <w:pStyle w:val="LXparagraf"/>
        <w:spacing w:before="0"/>
        <w:rPr>
          <w:rFonts w:ascii="Times New Roman" w:hAnsi="Times New Roman" w:cs="Times New Roman"/>
          <w:sz w:val="22"/>
          <w:szCs w:val="22"/>
        </w:rPr>
      </w:pPr>
      <w:r w:rsidRPr="0019512A">
        <w:rPr>
          <w:rFonts w:ascii="Times New Roman" w:hAnsi="Times New Roman" w:cs="Times New Roman"/>
          <w:sz w:val="22"/>
          <w:szCs w:val="22"/>
        </w:rPr>
        <w:t xml:space="preserve">§ </w:t>
      </w:r>
      <w:r w:rsidR="003943D2">
        <w:rPr>
          <w:rFonts w:ascii="Times New Roman" w:hAnsi="Times New Roman" w:cs="Times New Roman"/>
          <w:sz w:val="22"/>
          <w:szCs w:val="22"/>
        </w:rPr>
        <w:t>4</w:t>
      </w:r>
      <w:r w:rsidR="005B70F0" w:rsidRPr="0019512A">
        <w:rPr>
          <w:rFonts w:ascii="Times New Roman" w:hAnsi="Times New Roman" w:cs="Times New Roman"/>
          <w:sz w:val="22"/>
          <w:szCs w:val="22"/>
        </w:rPr>
        <w:t xml:space="preserve"> [</w:t>
      </w:r>
      <w:r w:rsidRPr="0019512A">
        <w:rPr>
          <w:rFonts w:ascii="Times New Roman" w:hAnsi="Times New Roman" w:cs="Times New Roman"/>
          <w:sz w:val="22"/>
          <w:szCs w:val="22"/>
        </w:rPr>
        <w:t>Wykonywanie badań wstępnych, okresowych i kontrolnych</w:t>
      </w:r>
      <w:r w:rsidR="005B70F0" w:rsidRPr="0019512A">
        <w:rPr>
          <w:rFonts w:ascii="Times New Roman" w:hAnsi="Times New Roman" w:cs="Times New Roman"/>
          <w:sz w:val="22"/>
          <w:szCs w:val="22"/>
        </w:rPr>
        <w:t>]</w:t>
      </w:r>
    </w:p>
    <w:p w:rsidR="00906F94" w:rsidRPr="0019512A" w:rsidRDefault="005B70F0" w:rsidP="00554869">
      <w:pPr>
        <w:numPr>
          <w:ilvl w:val="0"/>
          <w:numId w:val="51"/>
        </w:numPr>
        <w:tabs>
          <w:tab w:val="num" w:pos="284"/>
        </w:tabs>
        <w:spacing w:after="120"/>
        <w:ind w:left="284" w:hanging="284"/>
        <w:jc w:val="both"/>
        <w:rPr>
          <w:sz w:val="22"/>
          <w:szCs w:val="22"/>
        </w:rPr>
      </w:pPr>
      <w:r w:rsidRPr="0019512A">
        <w:rPr>
          <w:sz w:val="22"/>
          <w:szCs w:val="22"/>
        </w:rPr>
        <w:t>Teatr,</w:t>
      </w:r>
      <w:r w:rsidR="00906F94" w:rsidRPr="0019512A">
        <w:rPr>
          <w:sz w:val="22"/>
          <w:szCs w:val="22"/>
        </w:rPr>
        <w:t xml:space="preserve"> w celu odbioru dokumentacji medycznej z zakresu medycyny pracy od poprzedniej podstawowej jednostki służby medycyny pracy, przekaże </w:t>
      </w:r>
      <w:r w:rsidRPr="0019512A">
        <w:rPr>
          <w:sz w:val="22"/>
          <w:szCs w:val="22"/>
        </w:rPr>
        <w:t>Wykonawcy</w:t>
      </w:r>
      <w:r w:rsidR="00906F94" w:rsidRPr="0019512A">
        <w:rPr>
          <w:sz w:val="22"/>
          <w:szCs w:val="22"/>
        </w:rPr>
        <w:t xml:space="preserve"> listę Pracowników. Wzór pełnomocnictwa do odbioru dokumentacji medycznej stanowi </w:t>
      </w:r>
      <w:r w:rsidR="00906F94" w:rsidRPr="003943D2">
        <w:rPr>
          <w:sz w:val="22"/>
          <w:szCs w:val="22"/>
        </w:rPr>
        <w:t xml:space="preserve">Załącznik nr </w:t>
      </w:r>
      <w:r w:rsidR="005065EE" w:rsidRPr="003943D2">
        <w:rPr>
          <w:sz w:val="22"/>
          <w:szCs w:val="22"/>
        </w:rPr>
        <w:t>6</w:t>
      </w:r>
      <w:r w:rsidRPr="0019512A">
        <w:rPr>
          <w:b/>
          <w:sz w:val="22"/>
          <w:szCs w:val="22"/>
        </w:rPr>
        <w:t xml:space="preserve"> </w:t>
      </w:r>
      <w:r w:rsidRPr="0019512A">
        <w:rPr>
          <w:sz w:val="22"/>
          <w:szCs w:val="22"/>
        </w:rPr>
        <w:t>do Umowy.</w:t>
      </w:r>
    </w:p>
    <w:p w:rsidR="00906F94" w:rsidRPr="006B3E0C" w:rsidRDefault="00906F94" w:rsidP="00554869">
      <w:pPr>
        <w:numPr>
          <w:ilvl w:val="0"/>
          <w:numId w:val="51"/>
        </w:numPr>
        <w:tabs>
          <w:tab w:val="num" w:pos="284"/>
        </w:tabs>
        <w:spacing w:after="120"/>
        <w:ind w:left="284" w:hanging="284"/>
        <w:jc w:val="both"/>
        <w:rPr>
          <w:sz w:val="22"/>
          <w:szCs w:val="22"/>
        </w:rPr>
      </w:pPr>
      <w:r w:rsidRPr="0019512A">
        <w:rPr>
          <w:sz w:val="22"/>
          <w:szCs w:val="22"/>
        </w:rPr>
        <w:t xml:space="preserve">Wstępne, okresowe i kontrolne badania lekarskie Pracowników wykonywane są na podstawie Skierowania Medycyny Pracy, którego wzór stanowi </w:t>
      </w:r>
      <w:r w:rsidRPr="003943D2">
        <w:rPr>
          <w:sz w:val="22"/>
          <w:szCs w:val="22"/>
        </w:rPr>
        <w:t xml:space="preserve">Załącznik nr </w:t>
      </w:r>
      <w:r w:rsidR="005065EE" w:rsidRPr="003943D2">
        <w:rPr>
          <w:sz w:val="22"/>
          <w:szCs w:val="22"/>
        </w:rPr>
        <w:t>5</w:t>
      </w:r>
      <w:r w:rsidR="00137CDC" w:rsidRPr="0019512A">
        <w:rPr>
          <w:b/>
          <w:sz w:val="22"/>
          <w:szCs w:val="22"/>
        </w:rPr>
        <w:t xml:space="preserve"> </w:t>
      </w:r>
      <w:r w:rsidR="00137CDC" w:rsidRPr="0019512A">
        <w:rPr>
          <w:sz w:val="22"/>
          <w:szCs w:val="22"/>
        </w:rPr>
        <w:t>do Umowy</w:t>
      </w:r>
      <w:r w:rsidR="005065EE" w:rsidRPr="0019512A">
        <w:rPr>
          <w:sz w:val="22"/>
          <w:szCs w:val="22"/>
        </w:rPr>
        <w:t xml:space="preserve">, </w:t>
      </w:r>
      <w:r w:rsidRPr="0019512A">
        <w:rPr>
          <w:sz w:val="22"/>
          <w:szCs w:val="22"/>
        </w:rPr>
        <w:t>wystawionego i</w:t>
      </w:r>
      <w:r w:rsidR="00F06E7A">
        <w:rPr>
          <w:sz w:val="22"/>
          <w:szCs w:val="22"/>
        </w:rPr>
        <w:t> </w:t>
      </w:r>
      <w:r w:rsidRPr="0019512A">
        <w:rPr>
          <w:sz w:val="22"/>
          <w:szCs w:val="22"/>
        </w:rPr>
        <w:t xml:space="preserve">należycie uzupełnionego przez </w:t>
      </w:r>
      <w:r w:rsidR="00137CDC" w:rsidRPr="0019512A">
        <w:rPr>
          <w:sz w:val="22"/>
          <w:szCs w:val="22"/>
        </w:rPr>
        <w:t>Teatr</w:t>
      </w:r>
      <w:r w:rsidRPr="0019512A">
        <w:rPr>
          <w:sz w:val="22"/>
          <w:szCs w:val="22"/>
        </w:rPr>
        <w:t>. Ww. badanie kończy się wydaniem orzeczenia lekarskiego, w dwóch egzemplarzach</w:t>
      </w:r>
      <w:r w:rsidR="003943D2">
        <w:rPr>
          <w:sz w:val="22"/>
          <w:szCs w:val="22"/>
        </w:rPr>
        <w:t>, wystawionego według</w:t>
      </w:r>
      <w:r w:rsidRPr="0019512A">
        <w:rPr>
          <w:sz w:val="22"/>
          <w:szCs w:val="22"/>
        </w:rPr>
        <w:t xml:space="preserve"> wzoru określonego w </w:t>
      </w:r>
      <w:r w:rsidR="00137CDC" w:rsidRPr="0019512A">
        <w:rPr>
          <w:sz w:val="22"/>
          <w:szCs w:val="22"/>
        </w:rPr>
        <w:t xml:space="preserve">obowiązujących przepisach </w:t>
      </w:r>
      <w:r w:rsidR="00137CDC" w:rsidRPr="006B3E0C">
        <w:rPr>
          <w:sz w:val="22"/>
          <w:szCs w:val="22"/>
        </w:rPr>
        <w:t>dotyczących przeprowadzania badań lekarskich pracowników, zakresu profilaktycznej opieki zdrowotnej nad pracownikami oraz orzeczeń lekarskich wydawanych do celów przewidzianych w</w:t>
      </w:r>
      <w:r w:rsidR="00F06E7A">
        <w:rPr>
          <w:sz w:val="22"/>
          <w:szCs w:val="22"/>
        </w:rPr>
        <w:t> </w:t>
      </w:r>
      <w:r w:rsidR="00137CDC" w:rsidRPr="006B3E0C">
        <w:rPr>
          <w:sz w:val="22"/>
          <w:szCs w:val="22"/>
        </w:rPr>
        <w:t>Kodeksie pracy, według stanu na dzień zawarcia Umowy - zgodnie z Rozporządzeniem</w:t>
      </w:r>
      <w:r w:rsidRPr="006B3E0C">
        <w:rPr>
          <w:sz w:val="22"/>
          <w:szCs w:val="22"/>
        </w:rPr>
        <w:t xml:space="preserve"> Ministra Zdrowia</w:t>
      </w:r>
      <w:r w:rsidR="00323F23" w:rsidRPr="006B3E0C">
        <w:rPr>
          <w:sz w:val="22"/>
          <w:szCs w:val="22"/>
        </w:rPr>
        <w:t xml:space="preserve"> i Opieki Społecznej</w:t>
      </w:r>
      <w:r w:rsidRPr="006B3E0C">
        <w:rPr>
          <w:sz w:val="22"/>
          <w:szCs w:val="22"/>
        </w:rPr>
        <w:t xml:space="preserve"> z dnia </w:t>
      </w:r>
      <w:r w:rsidR="00323F23" w:rsidRPr="006B3E0C">
        <w:rPr>
          <w:sz w:val="22"/>
          <w:szCs w:val="22"/>
        </w:rPr>
        <w:t>30 maja 1996</w:t>
      </w:r>
      <w:r w:rsidRPr="006B3E0C">
        <w:rPr>
          <w:sz w:val="22"/>
          <w:szCs w:val="22"/>
        </w:rPr>
        <w:t xml:space="preserve"> r. w sprawie przeprowadzania badań lekarskich pracowników, zakresu profilaktycznej opieki zdrowotnej nad pracownikami oraz orzeczeń lekarskich wydawanych do celów przewidzianych w Kodeksie pracy </w:t>
      </w:r>
      <w:r w:rsidRPr="00B74EAD">
        <w:rPr>
          <w:sz w:val="22"/>
          <w:szCs w:val="22"/>
        </w:rPr>
        <w:t xml:space="preserve">(Dz. U. </w:t>
      </w:r>
      <w:r w:rsidR="00323F23" w:rsidRPr="00B74EAD">
        <w:rPr>
          <w:sz w:val="22"/>
          <w:szCs w:val="22"/>
        </w:rPr>
        <w:t>Nr 69, poz. 332 ze zm.</w:t>
      </w:r>
      <w:r w:rsidRPr="00B74EAD">
        <w:rPr>
          <w:sz w:val="22"/>
          <w:szCs w:val="22"/>
        </w:rPr>
        <w:t>).</w:t>
      </w:r>
      <w:r w:rsidRPr="006B3E0C">
        <w:rPr>
          <w:sz w:val="22"/>
          <w:szCs w:val="22"/>
        </w:rPr>
        <w:t xml:space="preserve"> </w:t>
      </w:r>
      <w:r w:rsidR="00137CDC" w:rsidRPr="006B3E0C">
        <w:rPr>
          <w:sz w:val="22"/>
          <w:szCs w:val="22"/>
        </w:rPr>
        <w:t>Teatr</w:t>
      </w:r>
      <w:r w:rsidRPr="006B3E0C">
        <w:rPr>
          <w:sz w:val="22"/>
          <w:szCs w:val="22"/>
        </w:rPr>
        <w:t xml:space="preserve"> upoważnia niniejszym </w:t>
      </w:r>
      <w:r w:rsidR="00137CDC" w:rsidRPr="006B3E0C">
        <w:rPr>
          <w:sz w:val="22"/>
          <w:szCs w:val="22"/>
        </w:rPr>
        <w:t>Wykonawcę</w:t>
      </w:r>
      <w:r w:rsidRPr="006B3E0C">
        <w:rPr>
          <w:sz w:val="22"/>
          <w:szCs w:val="22"/>
        </w:rPr>
        <w:t xml:space="preserve"> do przekazania danemu Pracownikowi egzemplarza w/w orzeczenia przeznaczonego dla </w:t>
      </w:r>
      <w:r w:rsidR="00137CDC" w:rsidRPr="006B3E0C">
        <w:rPr>
          <w:sz w:val="22"/>
          <w:szCs w:val="22"/>
        </w:rPr>
        <w:t>Teatru</w:t>
      </w:r>
      <w:r w:rsidRPr="006B3E0C">
        <w:rPr>
          <w:sz w:val="22"/>
          <w:szCs w:val="22"/>
        </w:rPr>
        <w:t xml:space="preserve">, a dotyczącego tego Pracownika. Pracownik </w:t>
      </w:r>
      <w:r w:rsidR="00137CDC" w:rsidRPr="006B3E0C">
        <w:rPr>
          <w:sz w:val="22"/>
          <w:szCs w:val="22"/>
        </w:rPr>
        <w:t>Teatru</w:t>
      </w:r>
      <w:r w:rsidRPr="006B3E0C">
        <w:rPr>
          <w:sz w:val="22"/>
          <w:szCs w:val="22"/>
        </w:rPr>
        <w:t xml:space="preserve"> poświadcza na piśmie w rejestrze wydanych zaświadczeń odbiór dwóch egzemplarzy w/w orzeczenia.</w:t>
      </w:r>
    </w:p>
    <w:p w:rsidR="00906F94" w:rsidRPr="0019512A" w:rsidRDefault="00906F94" w:rsidP="00554869">
      <w:pPr>
        <w:numPr>
          <w:ilvl w:val="0"/>
          <w:numId w:val="51"/>
        </w:numPr>
        <w:tabs>
          <w:tab w:val="num" w:pos="284"/>
        </w:tabs>
        <w:spacing w:after="120"/>
        <w:ind w:left="284" w:hanging="284"/>
        <w:jc w:val="both"/>
        <w:rPr>
          <w:sz w:val="22"/>
          <w:szCs w:val="22"/>
        </w:rPr>
      </w:pPr>
      <w:r w:rsidRPr="0019512A">
        <w:rPr>
          <w:sz w:val="22"/>
          <w:szCs w:val="22"/>
        </w:rPr>
        <w:t xml:space="preserve">Wstępnym badaniom lekarskim będą poddawane wszystkie osoby </w:t>
      </w:r>
      <w:r w:rsidR="005065EE" w:rsidRPr="0019512A">
        <w:rPr>
          <w:sz w:val="22"/>
          <w:szCs w:val="22"/>
        </w:rPr>
        <w:t xml:space="preserve">planowane do zatrudnienia przez </w:t>
      </w:r>
      <w:r w:rsidR="00137CDC" w:rsidRPr="0019512A">
        <w:rPr>
          <w:sz w:val="22"/>
          <w:szCs w:val="22"/>
        </w:rPr>
        <w:t>Teatr,</w:t>
      </w:r>
      <w:r w:rsidRPr="0019512A">
        <w:rPr>
          <w:sz w:val="22"/>
          <w:szCs w:val="22"/>
        </w:rPr>
        <w:t xml:space="preserve"> zgłaszające się z prawidłowo sporządzonym Skierowaniem Medycyny Pracy na wstępne badania lekarskie, wystawionym przez </w:t>
      </w:r>
      <w:r w:rsidR="00137CDC" w:rsidRPr="0019512A">
        <w:rPr>
          <w:sz w:val="22"/>
          <w:szCs w:val="22"/>
        </w:rPr>
        <w:t>Teatr</w:t>
      </w:r>
      <w:r w:rsidRPr="0019512A">
        <w:rPr>
          <w:sz w:val="22"/>
          <w:szCs w:val="22"/>
        </w:rPr>
        <w:t>.</w:t>
      </w:r>
    </w:p>
    <w:p w:rsidR="00145C30" w:rsidRPr="0019512A" w:rsidRDefault="00145C30" w:rsidP="0024396E">
      <w:pPr>
        <w:spacing w:after="120"/>
        <w:jc w:val="both"/>
        <w:rPr>
          <w:sz w:val="22"/>
          <w:szCs w:val="22"/>
        </w:rPr>
      </w:pPr>
    </w:p>
    <w:p w:rsidR="00B33BF1" w:rsidRPr="0019512A" w:rsidRDefault="00B33BF1" w:rsidP="00323F23">
      <w:pPr>
        <w:pStyle w:val="LXparagraf"/>
        <w:spacing w:before="0"/>
        <w:rPr>
          <w:rFonts w:ascii="Times New Roman" w:hAnsi="Times New Roman" w:cs="Times New Roman"/>
          <w:sz w:val="22"/>
          <w:szCs w:val="22"/>
        </w:rPr>
      </w:pPr>
      <w:r w:rsidRPr="0019512A">
        <w:rPr>
          <w:rFonts w:ascii="Times New Roman" w:hAnsi="Times New Roman" w:cs="Times New Roman"/>
          <w:sz w:val="22"/>
          <w:szCs w:val="22"/>
        </w:rPr>
        <w:t xml:space="preserve">§ </w:t>
      </w:r>
      <w:r w:rsidR="003943D2">
        <w:rPr>
          <w:rFonts w:ascii="Times New Roman" w:hAnsi="Times New Roman" w:cs="Times New Roman"/>
          <w:sz w:val="22"/>
          <w:szCs w:val="22"/>
        </w:rPr>
        <w:t>5</w:t>
      </w:r>
      <w:r w:rsidR="00323F23" w:rsidRPr="0019512A">
        <w:rPr>
          <w:rFonts w:ascii="Times New Roman" w:hAnsi="Times New Roman" w:cs="Times New Roman"/>
          <w:sz w:val="22"/>
          <w:szCs w:val="22"/>
        </w:rPr>
        <w:t xml:space="preserve"> [</w:t>
      </w:r>
      <w:r w:rsidRPr="0019512A">
        <w:rPr>
          <w:rFonts w:ascii="Times New Roman" w:hAnsi="Times New Roman" w:cs="Times New Roman"/>
          <w:sz w:val="22"/>
          <w:szCs w:val="22"/>
        </w:rPr>
        <w:t>Listy</w:t>
      </w:r>
      <w:r w:rsidR="004F2FD1">
        <w:rPr>
          <w:rFonts w:ascii="Times New Roman" w:hAnsi="Times New Roman" w:cs="Times New Roman"/>
          <w:sz w:val="22"/>
          <w:szCs w:val="22"/>
        </w:rPr>
        <w:t xml:space="preserve"> Pracowników</w:t>
      </w:r>
      <w:r w:rsidR="00323F23" w:rsidRPr="0019512A">
        <w:rPr>
          <w:rFonts w:ascii="Times New Roman" w:hAnsi="Times New Roman" w:cs="Times New Roman"/>
          <w:sz w:val="22"/>
          <w:szCs w:val="22"/>
        </w:rPr>
        <w:t>]</w:t>
      </w:r>
    </w:p>
    <w:p w:rsidR="00431040" w:rsidRPr="004F2FD1" w:rsidRDefault="00323F23" w:rsidP="00554869">
      <w:pPr>
        <w:numPr>
          <w:ilvl w:val="0"/>
          <w:numId w:val="52"/>
        </w:numPr>
        <w:tabs>
          <w:tab w:val="clear" w:pos="360"/>
          <w:tab w:val="left" w:pos="-720"/>
          <w:tab w:val="num" w:pos="284"/>
        </w:tabs>
        <w:suppressAutoHyphens/>
        <w:spacing w:after="120"/>
        <w:ind w:left="284" w:hanging="284"/>
        <w:jc w:val="both"/>
        <w:rPr>
          <w:sz w:val="22"/>
          <w:szCs w:val="22"/>
        </w:rPr>
      </w:pPr>
      <w:r w:rsidRPr="0019512A">
        <w:rPr>
          <w:sz w:val="22"/>
          <w:szCs w:val="22"/>
        </w:rPr>
        <w:t>Teatr,</w:t>
      </w:r>
      <w:r w:rsidR="00B33BF1" w:rsidRPr="0019512A">
        <w:rPr>
          <w:sz w:val="22"/>
          <w:szCs w:val="22"/>
        </w:rPr>
        <w:t xml:space="preserve"> w ciągu pięciu dni przed </w:t>
      </w:r>
      <w:r w:rsidR="004C6CE3" w:rsidRPr="0019512A">
        <w:rPr>
          <w:sz w:val="22"/>
          <w:szCs w:val="22"/>
        </w:rPr>
        <w:t xml:space="preserve">dniem rozpoczęcia </w:t>
      </w:r>
      <w:r w:rsidR="002C2531">
        <w:rPr>
          <w:sz w:val="22"/>
          <w:szCs w:val="22"/>
        </w:rPr>
        <w:t>udzielania Świadczeń zdrowotnych przez Wykonawcę</w:t>
      </w:r>
      <w:r w:rsidRPr="0019512A">
        <w:rPr>
          <w:sz w:val="22"/>
          <w:szCs w:val="22"/>
        </w:rPr>
        <w:t>,</w:t>
      </w:r>
      <w:r w:rsidR="00B33BF1" w:rsidRPr="0019512A">
        <w:rPr>
          <w:sz w:val="22"/>
          <w:szCs w:val="22"/>
        </w:rPr>
        <w:t xml:space="preserve"> przekaże </w:t>
      </w:r>
      <w:r w:rsidRPr="0019512A">
        <w:rPr>
          <w:sz w:val="22"/>
          <w:szCs w:val="22"/>
        </w:rPr>
        <w:t>Wykonawcy</w:t>
      </w:r>
      <w:r w:rsidR="00B33BF1" w:rsidRPr="0019512A">
        <w:rPr>
          <w:sz w:val="22"/>
          <w:szCs w:val="22"/>
        </w:rPr>
        <w:t xml:space="preserve"> Listy </w:t>
      </w:r>
      <w:r w:rsidRPr="0019512A">
        <w:rPr>
          <w:sz w:val="22"/>
          <w:szCs w:val="22"/>
        </w:rPr>
        <w:t>Pracowników</w:t>
      </w:r>
      <w:r w:rsidR="00B33BF1" w:rsidRPr="0019512A">
        <w:rPr>
          <w:sz w:val="22"/>
          <w:szCs w:val="22"/>
        </w:rPr>
        <w:t>, których wzór stanowi Załącznik nr</w:t>
      </w:r>
      <w:r w:rsidR="00C5296C" w:rsidRPr="0019512A">
        <w:rPr>
          <w:sz w:val="22"/>
          <w:szCs w:val="22"/>
        </w:rPr>
        <w:t xml:space="preserve"> </w:t>
      </w:r>
      <w:r w:rsidR="002C2531">
        <w:rPr>
          <w:sz w:val="22"/>
          <w:szCs w:val="22"/>
        </w:rPr>
        <w:t>4</w:t>
      </w:r>
      <w:r w:rsidR="00C5296C" w:rsidRPr="0019512A">
        <w:rPr>
          <w:b/>
          <w:sz w:val="22"/>
          <w:szCs w:val="22"/>
        </w:rPr>
        <w:t xml:space="preserve"> </w:t>
      </w:r>
      <w:r w:rsidR="00C5296C" w:rsidRPr="0019512A">
        <w:rPr>
          <w:sz w:val="22"/>
          <w:szCs w:val="22"/>
        </w:rPr>
        <w:t>do Umowy</w:t>
      </w:r>
      <w:r w:rsidR="00B33BF1" w:rsidRPr="0019512A">
        <w:rPr>
          <w:sz w:val="22"/>
          <w:szCs w:val="22"/>
        </w:rPr>
        <w:t xml:space="preserve">. </w:t>
      </w:r>
      <w:r w:rsidRPr="0019512A">
        <w:rPr>
          <w:sz w:val="22"/>
          <w:szCs w:val="22"/>
        </w:rPr>
        <w:t>Teatr</w:t>
      </w:r>
      <w:r w:rsidR="00B33BF1" w:rsidRPr="0019512A">
        <w:rPr>
          <w:sz w:val="22"/>
          <w:szCs w:val="22"/>
        </w:rPr>
        <w:t xml:space="preserve"> powinien wypełnić co najmniej następujące rubryki Listy: imię i nazwisko, numer PESEL (nie dotyczy cudzoziemców, jeżeli nie mają numeru PESEL), data urodzenia, płeć, </w:t>
      </w:r>
      <w:r w:rsidR="00F06E7A">
        <w:rPr>
          <w:sz w:val="22"/>
          <w:szCs w:val="22"/>
        </w:rPr>
        <w:t xml:space="preserve">miejsce </w:t>
      </w:r>
      <w:r w:rsidR="00F172AA">
        <w:rPr>
          <w:sz w:val="22"/>
          <w:szCs w:val="22"/>
        </w:rPr>
        <w:t>zamieszkania</w:t>
      </w:r>
      <w:r w:rsidR="00B33BF1" w:rsidRPr="0019512A">
        <w:rPr>
          <w:sz w:val="22"/>
          <w:szCs w:val="22"/>
        </w:rPr>
        <w:t xml:space="preserve">. </w:t>
      </w:r>
      <w:r w:rsidRPr="0019512A">
        <w:rPr>
          <w:sz w:val="22"/>
          <w:szCs w:val="22"/>
        </w:rPr>
        <w:t>Teatr</w:t>
      </w:r>
      <w:r w:rsidR="00B33BF1" w:rsidRPr="0019512A">
        <w:rPr>
          <w:sz w:val="22"/>
          <w:szCs w:val="22"/>
        </w:rPr>
        <w:t xml:space="preserve"> nie umieszcza na Listach </w:t>
      </w:r>
      <w:r w:rsidRPr="0019512A">
        <w:rPr>
          <w:sz w:val="22"/>
          <w:szCs w:val="22"/>
        </w:rPr>
        <w:t>Pracowników</w:t>
      </w:r>
      <w:r w:rsidR="00B33BF1" w:rsidRPr="0019512A">
        <w:rPr>
          <w:sz w:val="22"/>
          <w:szCs w:val="22"/>
        </w:rPr>
        <w:t xml:space="preserve"> danych osób, które są kierowane na </w:t>
      </w:r>
      <w:r w:rsidR="00B33BF1" w:rsidRPr="004F2FD1">
        <w:rPr>
          <w:sz w:val="22"/>
          <w:szCs w:val="22"/>
        </w:rPr>
        <w:t xml:space="preserve">badania wstępne na podstawie Skierowania Medycyny Pracy. Dane osobowe </w:t>
      </w:r>
      <w:r w:rsidR="00D53849" w:rsidRPr="004F2FD1">
        <w:rPr>
          <w:sz w:val="22"/>
          <w:szCs w:val="22"/>
        </w:rPr>
        <w:t xml:space="preserve"> </w:t>
      </w:r>
      <w:r w:rsidRPr="004F2FD1">
        <w:rPr>
          <w:sz w:val="22"/>
          <w:szCs w:val="22"/>
        </w:rPr>
        <w:t>Pracowników</w:t>
      </w:r>
      <w:r w:rsidR="00B33BF1" w:rsidRPr="004F2FD1">
        <w:rPr>
          <w:sz w:val="22"/>
          <w:szCs w:val="22"/>
        </w:rPr>
        <w:t>, o</w:t>
      </w:r>
      <w:r w:rsidR="00F06E7A" w:rsidRPr="004F2FD1">
        <w:rPr>
          <w:sz w:val="22"/>
          <w:szCs w:val="22"/>
        </w:rPr>
        <w:t> </w:t>
      </w:r>
      <w:r w:rsidR="00B33BF1" w:rsidRPr="004F2FD1">
        <w:rPr>
          <w:sz w:val="22"/>
          <w:szCs w:val="22"/>
        </w:rPr>
        <w:t xml:space="preserve">których mowa w zdaniu poprzednim, są pozyskiwane i umieszczane na Liście </w:t>
      </w:r>
      <w:r w:rsidRPr="004F2FD1">
        <w:rPr>
          <w:sz w:val="22"/>
          <w:szCs w:val="22"/>
        </w:rPr>
        <w:t>Pracowników</w:t>
      </w:r>
      <w:r w:rsidR="00B33BF1" w:rsidRPr="004F2FD1">
        <w:rPr>
          <w:sz w:val="22"/>
          <w:szCs w:val="22"/>
        </w:rPr>
        <w:t xml:space="preserve"> na podstawie Skierowań Medycyny Pracy.</w:t>
      </w:r>
      <w:r w:rsidR="00B33BF1" w:rsidRPr="004F2FD1">
        <w:rPr>
          <w:color w:val="FF0000"/>
          <w:sz w:val="22"/>
          <w:szCs w:val="22"/>
        </w:rPr>
        <w:t xml:space="preserve"> </w:t>
      </w:r>
      <w:r w:rsidR="00556790" w:rsidRPr="004F2FD1">
        <w:rPr>
          <w:color w:val="FF0000"/>
          <w:sz w:val="22"/>
          <w:szCs w:val="22"/>
        </w:rPr>
        <w:t xml:space="preserve"> </w:t>
      </w:r>
    </w:p>
    <w:p w:rsidR="00431040" w:rsidRPr="0019512A" w:rsidRDefault="00431040" w:rsidP="00554869">
      <w:pPr>
        <w:numPr>
          <w:ilvl w:val="0"/>
          <w:numId w:val="52"/>
        </w:numPr>
        <w:tabs>
          <w:tab w:val="clear" w:pos="360"/>
          <w:tab w:val="left" w:pos="-720"/>
          <w:tab w:val="num" w:pos="284"/>
        </w:tabs>
        <w:suppressAutoHyphens/>
        <w:spacing w:after="120"/>
        <w:ind w:left="284" w:hanging="284"/>
        <w:jc w:val="both"/>
        <w:rPr>
          <w:sz w:val="22"/>
          <w:szCs w:val="22"/>
        </w:rPr>
      </w:pPr>
      <w:r w:rsidRPr="0019512A">
        <w:rPr>
          <w:sz w:val="22"/>
          <w:szCs w:val="22"/>
        </w:rPr>
        <w:t xml:space="preserve">Jeśli </w:t>
      </w:r>
      <w:r w:rsidR="00323F23" w:rsidRPr="0019512A">
        <w:rPr>
          <w:sz w:val="22"/>
          <w:szCs w:val="22"/>
        </w:rPr>
        <w:t>Teatr</w:t>
      </w:r>
      <w:r w:rsidRPr="0019512A">
        <w:rPr>
          <w:sz w:val="22"/>
          <w:szCs w:val="22"/>
        </w:rPr>
        <w:t xml:space="preserve"> </w:t>
      </w:r>
      <w:r w:rsidR="001A40DE" w:rsidRPr="0019512A">
        <w:rPr>
          <w:sz w:val="22"/>
          <w:szCs w:val="22"/>
        </w:rPr>
        <w:t xml:space="preserve">nie prześle </w:t>
      </w:r>
      <w:r w:rsidR="00323F23" w:rsidRPr="0019512A">
        <w:rPr>
          <w:sz w:val="22"/>
          <w:szCs w:val="22"/>
        </w:rPr>
        <w:t>Wykonawcy</w:t>
      </w:r>
      <w:r w:rsidR="001A40DE" w:rsidRPr="0019512A">
        <w:rPr>
          <w:sz w:val="22"/>
          <w:szCs w:val="22"/>
        </w:rPr>
        <w:t xml:space="preserve"> Listy </w:t>
      </w:r>
      <w:r w:rsidR="00323F23" w:rsidRPr="0019512A">
        <w:rPr>
          <w:sz w:val="22"/>
          <w:szCs w:val="22"/>
        </w:rPr>
        <w:t>Pracowników</w:t>
      </w:r>
      <w:r w:rsidRPr="0019512A">
        <w:rPr>
          <w:sz w:val="22"/>
          <w:szCs w:val="22"/>
        </w:rPr>
        <w:t xml:space="preserve"> na 5 dni przed</w:t>
      </w:r>
      <w:r w:rsidR="001A40DE" w:rsidRPr="0019512A">
        <w:rPr>
          <w:sz w:val="22"/>
          <w:szCs w:val="22"/>
        </w:rPr>
        <w:t xml:space="preserve"> rozpoczęci</w:t>
      </w:r>
      <w:r w:rsidR="00C23AE7" w:rsidRPr="0019512A">
        <w:rPr>
          <w:sz w:val="22"/>
          <w:szCs w:val="22"/>
        </w:rPr>
        <w:t>em</w:t>
      </w:r>
      <w:r w:rsidR="001A40DE" w:rsidRPr="0019512A">
        <w:rPr>
          <w:sz w:val="22"/>
          <w:szCs w:val="22"/>
        </w:rPr>
        <w:t xml:space="preserve"> </w:t>
      </w:r>
      <w:r w:rsidR="00F172AA">
        <w:rPr>
          <w:sz w:val="22"/>
          <w:szCs w:val="22"/>
        </w:rPr>
        <w:t>udzielania Świadczeń zdrowotnych</w:t>
      </w:r>
      <w:r w:rsidR="001A40DE" w:rsidRPr="0019512A">
        <w:rPr>
          <w:sz w:val="22"/>
          <w:szCs w:val="22"/>
        </w:rPr>
        <w:t xml:space="preserve"> </w:t>
      </w:r>
      <w:r w:rsidR="007124B0" w:rsidRPr="0019512A">
        <w:rPr>
          <w:sz w:val="22"/>
          <w:szCs w:val="22"/>
        </w:rPr>
        <w:t>Wykonawca</w:t>
      </w:r>
      <w:r w:rsidR="001A40DE" w:rsidRPr="0019512A">
        <w:rPr>
          <w:sz w:val="22"/>
          <w:szCs w:val="22"/>
        </w:rPr>
        <w:t xml:space="preserve"> rozpocznie </w:t>
      </w:r>
      <w:r w:rsidR="00F172AA">
        <w:rPr>
          <w:sz w:val="22"/>
          <w:szCs w:val="22"/>
        </w:rPr>
        <w:t>udzielanie Świadczeń zdrowotnych</w:t>
      </w:r>
      <w:r w:rsidR="001A40DE" w:rsidRPr="0019512A">
        <w:rPr>
          <w:sz w:val="22"/>
          <w:szCs w:val="22"/>
        </w:rPr>
        <w:t xml:space="preserve"> na rzecz </w:t>
      </w:r>
      <w:r w:rsidR="00323F23" w:rsidRPr="0019512A">
        <w:rPr>
          <w:sz w:val="22"/>
          <w:szCs w:val="22"/>
        </w:rPr>
        <w:t>Pracowników</w:t>
      </w:r>
      <w:r w:rsidR="001A40DE" w:rsidRPr="0019512A">
        <w:rPr>
          <w:sz w:val="22"/>
          <w:szCs w:val="22"/>
        </w:rPr>
        <w:t xml:space="preserve"> w terminie 5 dni od momentu dostarczenia L</w:t>
      </w:r>
      <w:r w:rsidRPr="0019512A">
        <w:rPr>
          <w:sz w:val="22"/>
          <w:szCs w:val="22"/>
        </w:rPr>
        <w:t>isty</w:t>
      </w:r>
      <w:r w:rsidR="001A40DE" w:rsidRPr="0019512A">
        <w:rPr>
          <w:sz w:val="22"/>
          <w:szCs w:val="22"/>
        </w:rPr>
        <w:t xml:space="preserve"> </w:t>
      </w:r>
      <w:r w:rsidR="00323F23" w:rsidRPr="0019512A">
        <w:rPr>
          <w:sz w:val="22"/>
          <w:szCs w:val="22"/>
        </w:rPr>
        <w:t>Pracowników</w:t>
      </w:r>
      <w:r w:rsidR="001A40DE" w:rsidRPr="0019512A">
        <w:rPr>
          <w:sz w:val="22"/>
          <w:szCs w:val="22"/>
        </w:rPr>
        <w:t>,</w:t>
      </w:r>
      <w:r w:rsidRPr="0019512A">
        <w:rPr>
          <w:sz w:val="22"/>
          <w:szCs w:val="22"/>
        </w:rPr>
        <w:t xml:space="preserve"> co nie będzie </w:t>
      </w:r>
      <w:r w:rsidR="001A40DE" w:rsidRPr="0019512A">
        <w:rPr>
          <w:sz w:val="22"/>
          <w:szCs w:val="22"/>
        </w:rPr>
        <w:t xml:space="preserve">jednakże </w:t>
      </w:r>
      <w:r w:rsidRPr="0019512A">
        <w:rPr>
          <w:sz w:val="22"/>
          <w:szCs w:val="22"/>
        </w:rPr>
        <w:t xml:space="preserve">wpływać na </w:t>
      </w:r>
      <w:r w:rsidR="001A40DE" w:rsidRPr="0019512A">
        <w:rPr>
          <w:sz w:val="22"/>
          <w:szCs w:val="22"/>
        </w:rPr>
        <w:t xml:space="preserve">wynagrodzenie </w:t>
      </w:r>
      <w:r w:rsidR="00C4095B" w:rsidRPr="0019512A">
        <w:rPr>
          <w:sz w:val="22"/>
          <w:szCs w:val="22"/>
        </w:rPr>
        <w:t>Wykonawcy</w:t>
      </w:r>
      <w:r w:rsidRPr="0019512A">
        <w:rPr>
          <w:sz w:val="22"/>
          <w:szCs w:val="22"/>
        </w:rPr>
        <w:t>.</w:t>
      </w:r>
    </w:p>
    <w:p w:rsidR="00B33BF1" w:rsidRPr="0019512A" w:rsidRDefault="00323F23" w:rsidP="00554869">
      <w:pPr>
        <w:numPr>
          <w:ilvl w:val="0"/>
          <w:numId w:val="52"/>
        </w:numPr>
        <w:tabs>
          <w:tab w:val="clear" w:pos="360"/>
          <w:tab w:val="left" w:pos="-720"/>
          <w:tab w:val="num" w:pos="284"/>
        </w:tabs>
        <w:suppressAutoHyphens/>
        <w:spacing w:after="120"/>
        <w:ind w:left="284" w:hanging="284"/>
        <w:jc w:val="both"/>
        <w:rPr>
          <w:sz w:val="22"/>
          <w:szCs w:val="22"/>
        </w:rPr>
      </w:pPr>
      <w:r w:rsidRPr="0019512A">
        <w:rPr>
          <w:sz w:val="22"/>
          <w:szCs w:val="22"/>
        </w:rPr>
        <w:t>Teatr</w:t>
      </w:r>
      <w:r w:rsidR="00B33BF1" w:rsidRPr="0019512A">
        <w:rPr>
          <w:sz w:val="22"/>
          <w:szCs w:val="22"/>
        </w:rPr>
        <w:t xml:space="preserve"> zobowiązuje się do pisemnego aktualizowania List i przekaz</w:t>
      </w:r>
      <w:r w:rsidR="00C4095B" w:rsidRPr="0019512A">
        <w:rPr>
          <w:sz w:val="22"/>
          <w:szCs w:val="22"/>
        </w:rPr>
        <w:t>yw</w:t>
      </w:r>
      <w:r w:rsidR="00B33BF1" w:rsidRPr="0019512A">
        <w:rPr>
          <w:sz w:val="22"/>
          <w:szCs w:val="22"/>
        </w:rPr>
        <w:t xml:space="preserve">ania </w:t>
      </w:r>
      <w:r w:rsidRPr="0019512A">
        <w:rPr>
          <w:sz w:val="22"/>
          <w:szCs w:val="22"/>
        </w:rPr>
        <w:t>Wykonawcy</w:t>
      </w:r>
      <w:r w:rsidR="00B33BF1" w:rsidRPr="0019512A">
        <w:rPr>
          <w:sz w:val="22"/>
          <w:szCs w:val="22"/>
        </w:rPr>
        <w:t xml:space="preserve"> zaktualizowanych List do 25. dnia miesiąca kalendarzowego poprzedzającego miesiąc kalendarzowy, w którym mają być </w:t>
      </w:r>
      <w:r w:rsidR="00323787">
        <w:rPr>
          <w:sz w:val="22"/>
          <w:szCs w:val="22"/>
        </w:rPr>
        <w:t>udzielane Świadczenia zdrowotne</w:t>
      </w:r>
      <w:r w:rsidR="00B33BF1" w:rsidRPr="0019512A">
        <w:rPr>
          <w:sz w:val="22"/>
          <w:szCs w:val="22"/>
        </w:rPr>
        <w:t xml:space="preserve"> na rzecz </w:t>
      </w:r>
      <w:r w:rsidRPr="0019512A">
        <w:rPr>
          <w:sz w:val="22"/>
          <w:szCs w:val="22"/>
        </w:rPr>
        <w:t>Pracowników</w:t>
      </w:r>
      <w:r w:rsidR="00B33BF1" w:rsidRPr="0019512A">
        <w:rPr>
          <w:sz w:val="22"/>
          <w:szCs w:val="22"/>
        </w:rPr>
        <w:t xml:space="preserve"> wskazanych w danej Liście. W przypadku przekazania aktualizacji Listy w okresie od 1 do 3 dnia miesiąca kalendarzowego, w którym mają być </w:t>
      </w:r>
      <w:r w:rsidR="00323787">
        <w:rPr>
          <w:sz w:val="22"/>
          <w:szCs w:val="22"/>
        </w:rPr>
        <w:t>udzielane Świadczenia zdrowotne</w:t>
      </w:r>
      <w:r w:rsidR="00B33BF1" w:rsidRPr="0019512A">
        <w:rPr>
          <w:sz w:val="22"/>
          <w:szCs w:val="22"/>
        </w:rPr>
        <w:t xml:space="preserve"> na rzecz </w:t>
      </w:r>
      <w:r w:rsidRPr="0019512A">
        <w:rPr>
          <w:sz w:val="22"/>
          <w:szCs w:val="22"/>
        </w:rPr>
        <w:t>Pracowników</w:t>
      </w:r>
      <w:r w:rsidR="00B33BF1" w:rsidRPr="0019512A">
        <w:rPr>
          <w:sz w:val="22"/>
          <w:szCs w:val="22"/>
        </w:rPr>
        <w:t xml:space="preserve"> wskazanych w tejże Liście, Strony zgodnie uznają, iż zmiany dokonane na Liście obowiązują od 1 dnia tegoż miesiąca kalendarzowego, chyba że Strony postanowią inaczej.</w:t>
      </w:r>
    </w:p>
    <w:p w:rsidR="00B33BF1" w:rsidRPr="0019512A" w:rsidRDefault="00B33BF1" w:rsidP="00554869">
      <w:pPr>
        <w:numPr>
          <w:ilvl w:val="0"/>
          <w:numId w:val="52"/>
        </w:numPr>
        <w:tabs>
          <w:tab w:val="clear" w:pos="360"/>
          <w:tab w:val="left" w:pos="-720"/>
          <w:tab w:val="num" w:pos="284"/>
        </w:tabs>
        <w:suppressAutoHyphens/>
        <w:spacing w:after="120"/>
        <w:ind w:left="284" w:hanging="284"/>
        <w:jc w:val="both"/>
        <w:rPr>
          <w:strike/>
          <w:sz w:val="22"/>
          <w:szCs w:val="22"/>
        </w:rPr>
      </w:pPr>
      <w:r w:rsidRPr="0019512A">
        <w:rPr>
          <w:sz w:val="22"/>
          <w:szCs w:val="22"/>
        </w:rPr>
        <w:t xml:space="preserve">W przypadku przekazania przez </w:t>
      </w:r>
      <w:r w:rsidR="00C4095B" w:rsidRPr="0019512A">
        <w:rPr>
          <w:sz w:val="22"/>
          <w:szCs w:val="22"/>
        </w:rPr>
        <w:t>Teatr</w:t>
      </w:r>
      <w:r w:rsidRPr="0019512A">
        <w:rPr>
          <w:sz w:val="22"/>
          <w:szCs w:val="22"/>
        </w:rPr>
        <w:t xml:space="preserve"> zaktualizowanej Listy po upływie terminu określonego powyżej, </w:t>
      </w:r>
      <w:r w:rsidR="00323787">
        <w:rPr>
          <w:sz w:val="22"/>
          <w:szCs w:val="22"/>
        </w:rPr>
        <w:t>Świadczenia zdrowotne</w:t>
      </w:r>
      <w:r w:rsidRPr="0019512A">
        <w:rPr>
          <w:sz w:val="22"/>
          <w:szCs w:val="22"/>
        </w:rPr>
        <w:t xml:space="preserve"> na rzecz </w:t>
      </w:r>
      <w:r w:rsidR="00323F23" w:rsidRPr="0019512A">
        <w:rPr>
          <w:sz w:val="22"/>
          <w:szCs w:val="22"/>
        </w:rPr>
        <w:t>Pracowników</w:t>
      </w:r>
      <w:r w:rsidR="004022AA" w:rsidRPr="0019512A">
        <w:rPr>
          <w:sz w:val="22"/>
          <w:szCs w:val="22"/>
        </w:rPr>
        <w:t xml:space="preserve"> </w:t>
      </w:r>
      <w:r w:rsidRPr="0019512A">
        <w:rPr>
          <w:sz w:val="22"/>
          <w:szCs w:val="22"/>
        </w:rPr>
        <w:t xml:space="preserve">będą </w:t>
      </w:r>
      <w:r w:rsidR="001C1066" w:rsidRPr="0019512A">
        <w:rPr>
          <w:sz w:val="22"/>
          <w:szCs w:val="22"/>
        </w:rPr>
        <w:t>świadczone</w:t>
      </w:r>
      <w:r w:rsidRPr="0019512A">
        <w:rPr>
          <w:sz w:val="22"/>
          <w:szCs w:val="22"/>
        </w:rPr>
        <w:t xml:space="preserve"> od dnia wskazanego przez </w:t>
      </w:r>
      <w:r w:rsidR="00C4095B" w:rsidRPr="0019512A">
        <w:rPr>
          <w:sz w:val="22"/>
          <w:szCs w:val="22"/>
        </w:rPr>
        <w:t>Teatr</w:t>
      </w:r>
      <w:r w:rsidRPr="0019512A">
        <w:rPr>
          <w:sz w:val="22"/>
          <w:szCs w:val="22"/>
        </w:rPr>
        <w:t xml:space="preserve">, ale nie wcześniej niż od dnia otrzymania zaktualizowanej Listy przez </w:t>
      </w:r>
      <w:r w:rsidR="00C4095B" w:rsidRPr="0019512A">
        <w:rPr>
          <w:sz w:val="22"/>
          <w:szCs w:val="22"/>
        </w:rPr>
        <w:t>Wykonawcę</w:t>
      </w:r>
      <w:r w:rsidRPr="0019512A">
        <w:rPr>
          <w:sz w:val="22"/>
          <w:szCs w:val="22"/>
        </w:rPr>
        <w:t>.</w:t>
      </w:r>
    </w:p>
    <w:p w:rsidR="00B33BF1" w:rsidRPr="0019512A" w:rsidRDefault="00B33BF1" w:rsidP="00554869">
      <w:pPr>
        <w:numPr>
          <w:ilvl w:val="0"/>
          <w:numId w:val="52"/>
        </w:numPr>
        <w:tabs>
          <w:tab w:val="clear" w:pos="360"/>
          <w:tab w:val="left" w:pos="-720"/>
          <w:tab w:val="num" w:pos="284"/>
        </w:tabs>
        <w:suppressAutoHyphens/>
        <w:spacing w:after="120"/>
        <w:ind w:left="284" w:hanging="284"/>
        <w:jc w:val="both"/>
        <w:rPr>
          <w:sz w:val="22"/>
          <w:szCs w:val="22"/>
        </w:rPr>
      </w:pPr>
      <w:r w:rsidRPr="0019512A">
        <w:rPr>
          <w:sz w:val="22"/>
          <w:szCs w:val="22"/>
        </w:rPr>
        <w:t xml:space="preserve">Nieprzekazanie zaktualizowanej Listy dotyczącej danego miesiąca kalendarzowego oznacza, iż obowiązuje ostatnia Lista przekazana </w:t>
      </w:r>
      <w:r w:rsidR="00323F23" w:rsidRPr="0019512A">
        <w:rPr>
          <w:sz w:val="22"/>
          <w:szCs w:val="22"/>
        </w:rPr>
        <w:t>Wykonawcy</w:t>
      </w:r>
      <w:r w:rsidRPr="0019512A">
        <w:rPr>
          <w:sz w:val="22"/>
          <w:szCs w:val="22"/>
        </w:rPr>
        <w:t xml:space="preserve"> przez </w:t>
      </w:r>
      <w:r w:rsidR="00C4095B" w:rsidRPr="0019512A">
        <w:rPr>
          <w:sz w:val="22"/>
          <w:szCs w:val="22"/>
        </w:rPr>
        <w:t>Teatr</w:t>
      </w:r>
      <w:r w:rsidRPr="0019512A">
        <w:rPr>
          <w:sz w:val="22"/>
          <w:szCs w:val="22"/>
        </w:rPr>
        <w:t xml:space="preserve">. </w:t>
      </w:r>
    </w:p>
    <w:p w:rsidR="00B33BF1" w:rsidRPr="0019512A" w:rsidRDefault="00B33BF1" w:rsidP="00554869">
      <w:pPr>
        <w:numPr>
          <w:ilvl w:val="0"/>
          <w:numId w:val="52"/>
        </w:numPr>
        <w:tabs>
          <w:tab w:val="clear" w:pos="360"/>
          <w:tab w:val="left" w:pos="-720"/>
          <w:tab w:val="num" w:pos="284"/>
        </w:tabs>
        <w:suppressAutoHyphens/>
        <w:spacing w:after="120"/>
        <w:ind w:left="284" w:hanging="284"/>
        <w:jc w:val="both"/>
        <w:rPr>
          <w:sz w:val="22"/>
          <w:szCs w:val="22"/>
        </w:rPr>
      </w:pPr>
      <w:r w:rsidRPr="0019512A">
        <w:rPr>
          <w:sz w:val="22"/>
          <w:szCs w:val="22"/>
        </w:rPr>
        <w:t xml:space="preserve">Format przekazywania danych określa Załącznik nr </w:t>
      </w:r>
      <w:r w:rsidR="00323787">
        <w:rPr>
          <w:sz w:val="22"/>
          <w:szCs w:val="22"/>
        </w:rPr>
        <w:t xml:space="preserve">4 </w:t>
      </w:r>
      <w:r w:rsidR="00C4095B" w:rsidRPr="0019512A">
        <w:rPr>
          <w:sz w:val="22"/>
          <w:szCs w:val="22"/>
        </w:rPr>
        <w:t xml:space="preserve">do Umowy. </w:t>
      </w:r>
      <w:r w:rsidRPr="0019512A">
        <w:rPr>
          <w:sz w:val="22"/>
          <w:szCs w:val="22"/>
        </w:rPr>
        <w:t xml:space="preserve">Aktualizacja będzie przekazywana drogą elektroniczną na adres poczty elektronicznej </w:t>
      </w:r>
      <w:r w:rsidR="006542FC" w:rsidRPr="0019512A">
        <w:rPr>
          <w:sz w:val="22"/>
          <w:szCs w:val="22"/>
        </w:rPr>
        <w:t>_____________@____________</w:t>
      </w:r>
      <w:r w:rsidR="00323787">
        <w:rPr>
          <w:sz w:val="22"/>
          <w:szCs w:val="22"/>
        </w:rPr>
        <w:t xml:space="preserve"> lub w inny uzgodniony przez Strony sposób</w:t>
      </w:r>
      <w:r w:rsidRPr="0019512A">
        <w:rPr>
          <w:sz w:val="22"/>
          <w:szCs w:val="22"/>
        </w:rPr>
        <w:t xml:space="preserve">. </w:t>
      </w:r>
    </w:p>
    <w:p w:rsidR="00B33BF1" w:rsidRPr="00B74EAD" w:rsidRDefault="00B33BF1" w:rsidP="00554869">
      <w:pPr>
        <w:numPr>
          <w:ilvl w:val="0"/>
          <w:numId w:val="52"/>
        </w:numPr>
        <w:tabs>
          <w:tab w:val="clear" w:pos="360"/>
          <w:tab w:val="left" w:pos="-720"/>
          <w:tab w:val="num" w:pos="284"/>
        </w:tabs>
        <w:suppressAutoHyphens/>
        <w:spacing w:after="120"/>
        <w:ind w:left="284" w:hanging="284"/>
        <w:jc w:val="both"/>
        <w:rPr>
          <w:sz w:val="22"/>
          <w:szCs w:val="22"/>
        </w:rPr>
      </w:pPr>
      <w:r w:rsidRPr="0019512A">
        <w:rPr>
          <w:sz w:val="22"/>
          <w:szCs w:val="22"/>
        </w:rPr>
        <w:t xml:space="preserve">W przypadku przekazywania List na adres poczty elektronicznej, </w:t>
      </w:r>
      <w:r w:rsidR="00C4095B" w:rsidRPr="0019512A">
        <w:rPr>
          <w:sz w:val="22"/>
          <w:szCs w:val="22"/>
        </w:rPr>
        <w:t>Strony zobowiązują</w:t>
      </w:r>
      <w:r w:rsidRPr="0019512A">
        <w:rPr>
          <w:sz w:val="22"/>
          <w:szCs w:val="22"/>
        </w:rPr>
        <w:t xml:space="preserve"> się do </w:t>
      </w:r>
      <w:r w:rsidR="00C4095B" w:rsidRPr="00627F8B">
        <w:rPr>
          <w:sz w:val="22"/>
          <w:szCs w:val="22"/>
        </w:rPr>
        <w:t>zachowania</w:t>
      </w:r>
      <w:r w:rsidRPr="00627F8B">
        <w:rPr>
          <w:sz w:val="22"/>
          <w:szCs w:val="22"/>
        </w:rPr>
        <w:t xml:space="preserve"> zasad bezpieczeństwa wynikających z przepisów ustawy z dnia 29 sierpnia 1997 r. o ochronie danych </w:t>
      </w:r>
      <w:r w:rsidRPr="00B74EAD">
        <w:rPr>
          <w:sz w:val="22"/>
          <w:szCs w:val="22"/>
        </w:rPr>
        <w:t>osobowych (Dz.U. z 2014 r., poz. 1182 ze zm.)</w:t>
      </w:r>
      <w:r w:rsidRPr="00627F8B">
        <w:rPr>
          <w:sz w:val="22"/>
          <w:szCs w:val="22"/>
        </w:rPr>
        <w:t xml:space="preserve">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Pr="00B74EAD">
        <w:rPr>
          <w:sz w:val="22"/>
          <w:szCs w:val="22"/>
        </w:rPr>
        <w:t>(Dz.U. z 2004 r., Nr 100, poz. 1024).</w:t>
      </w:r>
    </w:p>
    <w:p w:rsidR="00B33BF1" w:rsidRPr="0019512A" w:rsidRDefault="007124B0" w:rsidP="00554869">
      <w:pPr>
        <w:numPr>
          <w:ilvl w:val="0"/>
          <w:numId w:val="52"/>
        </w:numPr>
        <w:tabs>
          <w:tab w:val="clear" w:pos="360"/>
          <w:tab w:val="left" w:pos="-720"/>
          <w:tab w:val="num" w:pos="284"/>
        </w:tabs>
        <w:suppressAutoHyphens/>
        <w:spacing w:after="120"/>
        <w:ind w:left="284" w:hanging="284"/>
        <w:jc w:val="both"/>
        <w:rPr>
          <w:sz w:val="22"/>
          <w:szCs w:val="22"/>
        </w:rPr>
      </w:pPr>
      <w:r w:rsidRPr="0019512A">
        <w:rPr>
          <w:sz w:val="22"/>
          <w:szCs w:val="22"/>
        </w:rPr>
        <w:t>Wykonawca</w:t>
      </w:r>
      <w:r w:rsidR="00B33BF1" w:rsidRPr="0019512A">
        <w:rPr>
          <w:sz w:val="22"/>
          <w:szCs w:val="22"/>
        </w:rPr>
        <w:t xml:space="preserve"> zobowiązuje się do wprowadzenia zmian i rozpoczęcia </w:t>
      </w:r>
      <w:r w:rsidR="00323787">
        <w:rPr>
          <w:sz w:val="22"/>
          <w:szCs w:val="22"/>
        </w:rPr>
        <w:t>udzielania Świadczeń zdrowotnych</w:t>
      </w:r>
      <w:r w:rsidR="00B33BF1" w:rsidRPr="0019512A">
        <w:rPr>
          <w:sz w:val="22"/>
          <w:szCs w:val="22"/>
        </w:rPr>
        <w:t xml:space="preserve"> na rzecz nowo zgłoszonych osób (w stosunku do miesiąca poprzedniego) najpóźniej w</w:t>
      </w:r>
      <w:r w:rsidR="00F06E7A">
        <w:rPr>
          <w:sz w:val="22"/>
          <w:szCs w:val="22"/>
        </w:rPr>
        <w:t> </w:t>
      </w:r>
      <w:r w:rsidR="00B33BF1" w:rsidRPr="0019512A">
        <w:rPr>
          <w:sz w:val="22"/>
          <w:szCs w:val="22"/>
        </w:rPr>
        <w:t xml:space="preserve">ciągu 3 dni roboczych od przekazania przez </w:t>
      </w:r>
      <w:r w:rsidR="00C4095B" w:rsidRPr="0019512A">
        <w:rPr>
          <w:sz w:val="22"/>
          <w:szCs w:val="22"/>
        </w:rPr>
        <w:t>Teatr</w:t>
      </w:r>
      <w:r w:rsidR="00B33BF1" w:rsidRPr="0019512A">
        <w:rPr>
          <w:sz w:val="22"/>
          <w:szCs w:val="22"/>
        </w:rPr>
        <w:t xml:space="preserve"> aktualizacji List na zasadach określonych powyżej</w:t>
      </w:r>
      <w:r w:rsidR="00323787">
        <w:rPr>
          <w:sz w:val="22"/>
          <w:szCs w:val="22"/>
        </w:rPr>
        <w:t>, z zastrzeżeniem ust. 3</w:t>
      </w:r>
      <w:r w:rsidR="00B33BF1" w:rsidRPr="0019512A">
        <w:rPr>
          <w:sz w:val="22"/>
          <w:szCs w:val="22"/>
        </w:rPr>
        <w:t xml:space="preserve">. W przypadku przekazania przez </w:t>
      </w:r>
      <w:r w:rsidR="00C4095B" w:rsidRPr="0019512A">
        <w:rPr>
          <w:sz w:val="22"/>
          <w:szCs w:val="22"/>
        </w:rPr>
        <w:t>Teatr</w:t>
      </w:r>
      <w:r w:rsidR="00B33BF1" w:rsidRPr="0019512A">
        <w:rPr>
          <w:sz w:val="22"/>
          <w:szCs w:val="22"/>
        </w:rPr>
        <w:t xml:space="preserve"> aktualizacji Listy w formacie innym niż określony w Załącznik</w:t>
      </w:r>
      <w:r w:rsidR="00323787">
        <w:rPr>
          <w:sz w:val="22"/>
          <w:szCs w:val="22"/>
        </w:rPr>
        <w:t>u</w:t>
      </w:r>
      <w:r w:rsidR="00B33BF1" w:rsidRPr="0019512A">
        <w:rPr>
          <w:sz w:val="22"/>
          <w:szCs w:val="22"/>
        </w:rPr>
        <w:t xml:space="preserve"> nr </w:t>
      </w:r>
      <w:r w:rsidR="00323787">
        <w:rPr>
          <w:sz w:val="22"/>
          <w:szCs w:val="22"/>
        </w:rPr>
        <w:t>4,</w:t>
      </w:r>
      <w:r w:rsidR="002415F0" w:rsidRPr="0019512A">
        <w:rPr>
          <w:sz w:val="22"/>
          <w:szCs w:val="22"/>
        </w:rPr>
        <w:t xml:space="preserve"> </w:t>
      </w:r>
      <w:r w:rsidRPr="0019512A">
        <w:rPr>
          <w:sz w:val="22"/>
          <w:szCs w:val="22"/>
        </w:rPr>
        <w:t>Wykonawca</w:t>
      </w:r>
      <w:r w:rsidR="00B33BF1" w:rsidRPr="0019512A">
        <w:rPr>
          <w:sz w:val="22"/>
          <w:szCs w:val="22"/>
        </w:rPr>
        <w:t xml:space="preserve"> jest uprawniony do wprowadzania ww. zmian przez okres dłuższy niż 3 dni robocze i do rozpoczęcia </w:t>
      </w:r>
      <w:r w:rsidR="00323787">
        <w:rPr>
          <w:sz w:val="22"/>
          <w:szCs w:val="22"/>
        </w:rPr>
        <w:t>udzielania Świadczeń zdrowotnych</w:t>
      </w:r>
      <w:r w:rsidR="00B33BF1" w:rsidRPr="0019512A">
        <w:rPr>
          <w:sz w:val="22"/>
          <w:szCs w:val="22"/>
        </w:rPr>
        <w:t xml:space="preserve"> na rzecz nowo zgłoszonych osób w późniejszym terminie.</w:t>
      </w:r>
      <w:r w:rsidR="006542FC" w:rsidRPr="0019512A">
        <w:rPr>
          <w:sz w:val="22"/>
          <w:szCs w:val="22"/>
        </w:rPr>
        <w:t xml:space="preserve">   </w:t>
      </w:r>
    </w:p>
    <w:p w:rsidR="00F84DE8" w:rsidRPr="0019512A" w:rsidRDefault="00F84DE8" w:rsidP="007124B0">
      <w:pPr>
        <w:pStyle w:val="LXparagraf"/>
        <w:spacing w:before="0"/>
        <w:rPr>
          <w:rFonts w:ascii="Times New Roman" w:hAnsi="Times New Roman" w:cs="Times New Roman"/>
          <w:sz w:val="22"/>
          <w:szCs w:val="22"/>
        </w:rPr>
      </w:pPr>
    </w:p>
    <w:p w:rsidR="00AB10A5" w:rsidRPr="0019512A" w:rsidRDefault="00AB10A5" w:rsidP="00AB10A5">
      <w:pPr>
        <w:spacing w:after="120"/>
        <w:jc w:val="center"/>
        <w:rPr>
          <w:b/>
          <w:sz w:val="22"/>
          <w:szCs w:val="22"/>
        </w:rPr>
      </w:pPr>
      <w:r w:rsidRPr="0019512A">
        <w:rPr>
          <w:b/>
          <w:sz w:val="22"/>
          <w:szCs w:val="22"/>
        </w:rPr>
        <w:t>§</w:t>
      </w:r>
      <w:r w:rsidR="00323787">
        <w:rPr>
          <w:b/>
          <w:sz w:val="22"/>
          <w:szCs w:val="22"/>
        </w:rPr>
        <w:t>6</w:t>
      </w:r>
      <w:r w:rsidRPr="0019512A">
        <w:rPr>
          <w:b/>
          <w:sz w:val="22"/>
          <w:szCs w:val="22"/>
        </w:rPr>
        <w:t xml:space="preserve"> [Dokumentacja medyczna]</w:t>
      </w:r>
    </w:p>
    <w:p w:rsidR="00AB10A5" w:rsidRPr="0019512A" w:rsidRDefault="00AB10A5" w:rsidP="00AB10A5">
      <w:pPr>
        <w:pStyle w:val="LXpunkt8"/>
        <w:tabs>
          <w:tab w:val="clear" w:pos="1068"/>
          <w:tab w:val="num" w:pos="284"/>
        </w:tabs>
        <w:spacing w:before="0" w:after="120" w:line="240" w:lineRule="auto"/>
        <w:ind w:left="284" w:hanging="284"/>
        <w:rPr>
          <w:rFonts w:ascii="Times New Roman" w:hAnsi="Times New Roman" w:cs="Times New Roman"/>
          <w:sz w:val="22"/>
          <w:szCs w:val="22"/>
        </w:rPr>
      </w:pPr>
      <w:r w:rsidRPr="0019512A">
        <w:rPr>
          <w:rFonts w:ascii="Times New Roman" w:hAnsi="Times New Roman" w:cs="Times New Roman"/>
          <w:sz w:val="22"/>
          <w:szCs w:val="22"/>
        </w:rPr>
        <w:t xml:space="preserve">W związku </w:t>
      </w:r>
      <w:r w:rsidR="005E471C" w:rsidRPr="0019512A">
        <w:rPr>
          <w:rFonts w:ascii="Times New Roman" w:hAnsi="Times New Roman" w:cs="Times New Roman"/>
          <w:sz w:val="22"/>
          <w:szCs w:val="22"/>
        </w:rPr>
        <w:t>z udzielaniem Świadczeń zdrowotnych</w:t>
      </w:r>
      <w:r w:rsidRPr="0019512A">
        <w:rPr>
          <w:rFonts w:ascii="Times New Roman" w:hAnsi="Times New Roman" w:cs="Times New Roman"/>
          <w:sz w:val="22"/>
          <w:szCs w:val="22"/>
        </w:rPr>
        <w:t xml:space="preserve"> Wykonawca prowadzi dokumentację medyczną Pracowników.</w:t>
      </w:r>
    </w:p>
    <w:p w:rsidR="00AB10A5" w:rsidRPr="0019512A" w:rsidRDefault="00AB10A5" w:rsidP="00AB10A5">
      <w:pPr>
        <w:pStyle w:val="LXpunkt8"/>
        <w:tabs>
          <w:tab w:val="clear" w:pos="1068"/>
          <w:tab w:val="num" w:pos="284"/>
        </w:tabs>
        <w:spacing w:before="0" w:after="120" w:line="240" w:lineRule="auto"/>
        <w:ind w:left="284" w:hanging="284"/>
        <w:rPr>
          <w:rFonts w:ascii="Times New Roman" w:hAnsi="Times New Roman" w:cs="Times New Roman"/>
          <w:sz w:val="22"/>
          <w:szCs w:val="22"/>
        </w:rPr>
      </w:pPr>
      <w:r w:rsidRPr="0019512A">
        <w:rPr>
          <w:rFonts w:ascii="Times New Roman" w:hAnsi="Times New Roman" w:cs="Times New Roman"/>
          <w:sz w:val="22"/>
          <w:szCs w:val="22"/>
        </w:rPr>
        <w:t xml:space="preserve">Tryb, warunki prowadzenia dokumentacji medycznej oraz sposób jej udostępniania </w:t>
      </w:r>
      <w:r w:rsidR="005E471C" w:rsidRPr="0019512A">
        <w:rPr>
          <w:rFonts w:ascii="Times New Roman" w:hAnsi="Times New Roman" w:cs="Times New Roman"/>
          <w:sz w:val="22"/>
          <w:szCs w:val="22"/>
        </w:rPr>
        <w:t>Pracownikom</w:t>
      </w:r>
      <w:r w:rsidRPr="0019512A">
        <w:rPr>
          <w:rFonts w:ascii="Times New Roman" w:hAnsi="Times New Roman" w:cs="Times New Roman"/>
          <w:sz w:val="22"/>
          <w:szCs w:val="22"/>
        </w:rPr>
        <w:t>, przedstawicielom ustawowym Pracowników i osobom trzecim określają właściwe przepisy prawa.</w:t>
      </w:r>
    </w:p>
    <w:p w:rsidR="00AB10A5" w:rsidRPr="0019512A" w:rsidRDefault="00AB10A5" w:rsidP="00AB10A5">
      <w:pPr>
        <w:pStyle w:val="LXpunkt8"/>
        <w:tabs>
          <w:tab w:val="clear" w:pos="1068"/>
          <w:tab w:val="num" w:pos="284"/>
        </w:tabs>
        <w:spacing w:before="0" w:after="120" w:line="240" w:lineRule="auto"/>
        <w:ind w:left="284" w:hanging="284"/>
        <w:rPr>
          <w:rFonts w:ascii="Times New Roman" w:hAnsi="Times New Roman" w:cs="Times New Roman"/>
          <w:sz w:val="22"/>
          <w:szCs w:val="22"/>
        </w:rPr>
      </w:pPr>
      <w:r w:rsidRPr="0019512A">
        <w:rPr>
          <w:rFonts w:ascii="Times New Roman" w:hAnsi="Times New Roman" w:cs="Times New Roman"/>
          <w:sz w:val="22"/>
          <w:szCs w:val="22"/>
        </w:rPr>
        <w:t>Sporządzenie wyciągów, odpisów lub kopii dokumentacji medycznej i ich wydanie następuje za pokwitowaniem wnioskodawcy, a w przypadkach określonych w przepisach prawa również na koszt wnioskodawcy.</w:t>
      </w:r>
    </w:p>
    <w:p w:rsidR="00AB10A5" w:rsidRPr="0019512A" w:rsidRDefault="00AB10A5" w:rsidP="00AB10A5">
      <w:pPr>
        <w:pStyle w:val="LXpunkt8"/>
        <w:tabs>
          <w:tab w:val="clear" w:pos="1068"/>
          <w:tab w:val="num" w:pos="284"/>
        </w:tabs>
        <w:spacing w:before="0" w:after="120" w:line="240" w:lineRule="auto"/>
        <w:ind w:left="284" w:hanging="284"/>
        <w:rPr>
          <w:rFonts w:ascii="Times New Roman" w:hAnsi="Times New Roman" w:cs="Times New Roman"/>
          <w:sz w:val="22"/>
          <w:szCs w:val="22"/>
        </w:rPr>
      </w:pPr>
      <w:r w:rsidRPr="0019512A">
        <w:rPr>
          <w:rFonts w:ascii="Times New Roman" w:hAnsi="Times New Roman" w:cs="Times New Roman"/>
          <w:sz w:val="22"/>
          <w:szCs w:val="22"/>
        </w:rPr>
        <w:t>Dokumentacja związana z wykonaniem Umowy sporządzana jest w języku polskim, poza przypadkami, gdy przepis prawa przewiduje możliwość sporządzenia dokumentacji medycznej w</w:t>
      </w:r>
      <w:r w:rsidR="00F06E7A">
        <w:rPr>
          <w:rFonts w:ascii="Times New Roman" w:hAnsi="Times New Roman" w:cs="Times New Roman"/>
          <w:sz w:val="22"/>
          <w:szCs w:val="22"/>
        </w:rPr>
        <w:t> </w:t>
      </w:r>
      <w:r w:rsidRPr="0019512A">
        <w:rPr>
          <w:rFonts w:ascii="Times New Roman" w:hAnsi="Times New Roman" w:cs="Times New Roman"/>
          <w:sz w:val="22"/>
          <w:szCs w:val="22"/>
        </w:rPr>
        <w:t>języku łacińskim.</w:t>
      </w:r>
    </w:p>
    <w:p w:rsidR="00AB10A5" w:rsidRPr="0019512A" w:rsidRDefault="00AB10A5" w:rsidP="00AB10A5">
      <w:pPr>
        <w:pStyle w:val="LXpunkt8"/>
        <w:tabs>
          <w:tab w:val="clear" w:pos="1068"/>
          <w:tab w:val="num" w:pos="284"/>
        </w:tabs>
        <w:spacing w:before="0" w:after="120" w:line="240" w:lineRule="auto"/>
        <w:ind w:left="284" w:hanging="284"/>
        <w:rPr>
          <w:rFonts w:ascii="Times New Roman" w:hAnsi="Times New Roman" w:cs="Times New Roman"/>
          <w:sz w:val="22"/>
          <w:szCs w:val="22"/>
        </w:rPr>
      </w:pPr>
      <w:r w:rsidRPr="0019512A">
        <w:rPr>
          <w:rFonts w:ascii="Times New Roman" w:hAnsi="Times New Roman" w:cs="Times New Roman"/>
          <w:sz w:val="22"/>
          <w:szCs w:val="22"/>
        </w:rPr>
        <w:t xml:space="preserve">Wykonawca wyda Teatrowi dokumentację medyczną na podstawie stosownego upoważnienia </w:t>
      </w:r>
      <w:r w:rsidR="005E471C" w:rsidRPr="0019512A">
        <w:rPr>
          <w:rFonts w:ascii="Times New Roman" w:hAnsi="Times New Roman" w:cs="Times New Roman"/>
          <w:sz w:val="22"/>
          <w:szCs w:val="22"/>
        </w:rPr>
        <w:t>Pracownika</w:t>
      </w:r>
      <w:r w:rsidRPr="0019512A">
        <w:rPr>
          <w:rFonts w:ascii="Times New Roman" w:hAnsi="Times New Roman" w:cs="Times New Roman"/>
          <w:sz w:val="22"/>
          <w:szCs w:val="22"/>
        </w:rPr>
        <w:t>, zgodnie z przepisami obowiązującego prawa.</w:t>
      </w:r>
    </w:p>
    <w:p w:rsidR="00AB10A5" w:rsidRPr="0019512A" w:rsidRDefault="00AB10A5" w:rsidP="007124B0">
      <w:pPr>
        <w:pStyle w:val="LXparagraf"/>
        <w:spacing w:before="0"/>
        <w:rPr>
          <w:rFonts w:ascii="Times New Roman" w:hAnsi="Times New Roman" w:cs="Times New Roman"/>
          <w:sz w:val="22"/>
          <w:szCs w:val="22"/>
        </w:rPr>
      </w:pPr>
    </w:p>
    <w:p w:rsidR="00B33BF1" w:rsidRPr="0019512A" w:rsidRDefault="00B33BF1" w:rsidP="007124B0">
      <w:pPr>
        <w:pStyle w:val="LXparagraf"/>
        <w:spacing w:before="0"/>
        <w:rPr>
          <w:rFonts w:ascii="Times New Roman" w:hAnsi="Times New Roman" w:cs="Times New Roman"/>
          <w:sz w:val="22"/>
          <w:szCs w:val="22"/>
        </w:rPr>
      </w:pPr>
      <w:r w:rsidRPr="0019512A">
        <w:rPr>
          <w:rFonts w:ascii="Times New Roman" w:hAnsi="Times New Roman" w:cs="Times New Roman"/>
          <w:sz w:val="22"/>
          <w:szCs w:val="22"/>
        </w:rPr>
        <w:t xml:space="preserve">§ </w:t>
      </w:r>
      <w:r w:rsidR="00323787">
        <w:rPr>
          <w:rFonts w:ascii="Times New Roman" w:hAnsi="Times New Roman" w:cs="Times New Roman"/>
          <w:sz w:val="22"/>
          <w:szCs w:val="22"/>
        </w:rPr>
        <w:t>7</w:t>
      </w:r>
      <w:r w:rsidRPr="0019512A">
        <w:rPr>
          <w:rFonts w:ascii="Times New Roman" w:hAnsi="Times New Roman" w:cs="Times New Roman"/>
          <w:sz w:val="22"/>
          <w:szCs w:val="22"/>
        </w:rPr>
        <w:t xml:space="preserve"> </w:t>
      </w:r>
      <w:r w:rsidR="007124B0" w:rsidRPr="0019512A">
        <w:rPr>
          <w:rFonts w:ascii="Times New Roman" w:hAnsi="Times New Roman" w:cs="Times New Roman"/>
          <w:sz w:val="22"/>
          <w:szCs w:val="22"/>
        </w:rPr>
        <w:t xml:space="preserve"> [</w:t>
      </w:r>
      <w:r w:rsidRPr="0019512A">
        <w:rPr>
          <w:rFonts w:ascii="Times New Roman" w:hAnsi="Times New Roman" w:cs="Times New Roman"/>
          <w:sz w:val="22"/>
          <w:szCs w:val="22"/>
        </w:rPr>
        <w:t>Ochrona danych osobowych</w:t>
      </w:r>
      <w:r w:rsidR="007124B0" w:rsidRPr="0019512A">
        <w:rPr>
          <w:rFonts w:ascii="Times New Roman" w:hAnsi="Times New Roman" w:cs="Times New Roman"/>
          <w:sz w:val="22"/>
          <w:szCs w:val="22"/>
        </w:rPr>
        <w:t>]</w:t>
      </w:r>
    </w:p>
    <w:p w:rsidR="00B33BF1" w:rsidRPr="0019512A" w:rsidRDefault="00323F23" w:rsidP="00554869">
      <w:pPr>
        <w:numPr>
          <w:ilvl w:val="0"/>
          <w:numId w:val="54"/>
        </w:numPr>
        <w:autoSpaceDE w:val="0"/>
        <w:autoSpaceDN w:val="0"/>
        <w:spacing w:after="120"/>
        <w:ind w:left="284" w:hanging="284"/>
        <w:jc w:val="both"/>
        <w:rPr>
          <w:sz w:val="22"/>
          <w:szCs w:val="22"/>
        </w:rPr>
      </w:pPr>
      <w:r w:rsidRPr="0019512A">
        <w:rPr>
          <w:sz w:val="22"/>
          <w:szCs w:val="22"/>
        </w:rPr>
        <w:t>Teatr</w:t>
      </w:r>
      <w:r w:rsidR="00B33BF1" w:rsidRPr="0019512A">
        <w:rPr>
          <w:sz w:val="22"/>
          <w:szCs w:val="22"/>
        </w:rPr>
        <w:t xml:space="preserve"> oświadcza, iż posiada (lub uzyska do dnia przekazania Listy) zgodę każde</w:t>
      </w:r>
      <w:r w:rsidR="00FE2B18" w:rsidRPr="0019512A">
        <w:rPr>
          <w:sz w:val="22"/>
          <w:szCs w:val="22"/>
        </w:rPr>
        <w:t xml:space="preserve">go </w:t>
      </w:r>
      <w:r w:rsidR="00F84DE8" w:rsidRPr="0019512A">
        <w:rPr>
          <w:sz w:val="22"/>
          <w:szCs w:val="22"/>
        </w:rPr>
        <w:t>Pracownika</w:t>
      </w:r>
      <w:r w:rsidR="00FE2B18" w:rsidRPr="0019512A">
        <w:rPr>
          <w:sz w:val="22"/>
          <w:szCs w:val="22"/>
        </w:rPr>
        <w:t xml:space="preserve"> </w:t>
      </w:r>
      <w:r w:rsidR="00B33BF1" w:rsidRPr="0019512A">
        <w:rPr>
          <w:sz w:val="22"/>
          <w:szCs w:val="22"/>
        </w:rPr>
        <w:t xml:space="preserve">na przekazanie </w:t>
      </w:r>
      <w:r w:rsidRPr="0019512A">
        <w:rPr>
          <w:sz w:val="22"/>
          <w:szCs w:val="22"/>
        </w:rPr>
        <w:t>Wykonawcy</w:t>
      </w:r>
      <w:r w:rsidR="00B33BF1" w:rsidRPr="0019512A">
        <w:rPr>
          <w:sz w:val="22"/>
          <w:szCs w:val="22"/>
        </w:rPr>
        <w:t xml:space="preserve"> ich danych osobowych obejmujących dane zawarte w Załączniku nr </w:t>
      </w:r>
      <w:r w:rsidR="00FE2B18" w:rsidRPr="0019512A">
        <w:rPr>
          <w:sz w:val="22"/>
          <w:szCs w:val="22"/>
        </w:rPr>
        <w:t xml:space="preserve">4 </w:t>
      </w:r>
      <w:r w:rsidR="00B33BF1" w:rsidRPr="0019512A">
        <w:rPr>
          <w:sz w:val="22"/>
          <w:szCs w:val="22"/>
        </w:rPr>
        <w:t xml:space="preserve">do Umowy, w celu </w:t>
      </w:r>
      <w:r w:rsidR="00324D78" w:rsidRPr="0019512A">
        <w:rPr>
          <w:sz w:val="22"/>
          <w:szCs w:val="22"/>
        </w:rPr>
        <w:t>udzielania Świadczeń zdrowotnych</w:t>
      </w:r>
      <w:r w:rsidR="00B33BF1" w:rsidRPr="0019512A">
        <w:rPr>
          <w:sz w:val="22"/>
          <w:szCs w:val="22"/>
        </w:rPr>
        <w:t xml:space="preserve"> oraz dokonywania rozliczeń z tego tytułu zgodnie z Umową. </w:t>
      </w:r>
      <w:r w:rsidRPr="0019512A">
        <w:rPr>
          <w:sz w:val="22"/>
          <w:szCs w:val="22"/>
        </w:rPr>
        <w:t>Teatr</w:t>
      </w:r>
      <w:r w:rsidR="00B33BF1" w:rsidRPr="0019512A">
        <w:rPr>
          <w:sz w:val="22"/>
          <w:szCs w:val="22"/>
        </w:rPr>
        <w:t xml:space="preserve"> oświadcza również, że w przypadku aktualizacji Listy na zasadach określonych w Umowie, każdorazowo pozyska i będzie posiadał zgodę każde</w:t>
      </w:r>
      <w:r w:rsidR="00FE2B18" w:rsidRPr="0019512A">
        <w:rPr>
          <w:sz w:val="22"/>
          <w:szCs w:val="22"/>
        </w:rPr>
        <w:t xml:space="preserve">go </w:t>
      </w:r>
      <w:r w:rsidR="00F84DE8" w:rsidRPr="0019512A">
        <w:rPr>
          <w:sz w:val="22"/>
          <w:szCs w:val="22"/>
        </w:rPr>
        <w:t>Pracownika</w:t>
      </w:r>
      <w:r w:rsidR="00FE2B18" w:rsidRPr="0019512A">
        <w:rPr>
          <w:sz w:val="22"/>
          <w:szCs w:val="22"/>
        </w:rPr>
        <w:t xml:space="preserve"> </w:t>
      </w:r>
      <w:r w:rsidR="00B33BF1" w:rsidRPr="0019512A">
        <w:rPr>
          <w:sz w:val="22"/>
          <w:szCs w:val="22"/>
        </w:rPr>
        <w:t>wpisywan</w:t>
      </w:r>
      <w:r w:rsidR="00FE2B18" w:rsidRPr="0019512A">
        <w:rPr>
          <w:sz w:val="22"/>
          <w:szCs w:val="22"/>
        </w:rPr>
        <w:t>ego</w:t>
      </w:r>
      <w:r w:rsidR="00B33BF1" w:rsidRPr="0019512A">
        <w:rPr>
          <w:sz w:val="22"/>
          <w:szCs w:val="22"/>
        </w:rPr>
        <w:t xml:space="preserve"> na Listę po raz pierwszy na przekazanie ich danych osobowych </w:t>
      </w:r>
      <w:r w:rsidRPr="0019512A">
        <w:rPr>
          <w:sz w:val="22"/>
          <w:szCs w:val="22"/>
        </w:rPr>
        <w:t>Wykonawcy</w:t>
      </w:r>
      <w:r w:rsidR="00B33BF1" w:rsidRPr="0019512A">
        <w:rPr>
          <w:sz w:val="22"/>
          <w:szCs w:val="22"/>
        </w:rPr>
        <w:t xml:space="preserve"> w</w:t>
      </w:r>
      <w:r w:rsidR="00F06E7A">
        <w:rPr>
          <w:sz w:val="22"/>
          <w:szCs w:val="22"/>
        </w:rPr>
        <w:t> </w:t>
      </w:r>
      <w:r w:rsidR="00B33BF1" w:rsidRPr="0019512A">
        <w:rPr>
          <w:sz w:val="22"/>
          <w:szCs w:val="22"/>
        </w:rPr>
        <w:t xml:space="preserve">zakresie i celach określonych powyżej. </w:t>
      </w:r>
      <w:r w:rsidR="006D6948" w:rsidRPr="0019512A">
        <w:rPr>
          <w:sz w:val="22"/>
          <w:szCs w:val="22"/>
        </w:rPr>
        <w:t xml:space="preserve"> </w:t>
      </w:r>
    </w:p>
    <w:p w:rsidR="00B33BF1" w:rsidRPr="00B74EAD" w:rsidRDefault="007124B0" w:rsidP="00554869">
      <w:pPr>
        <w:numPr>
          <w:ilvl w:val="0"/>
          <w:numId w:val="54"/>
        </w:numPr>
        <w:autoSpaceDE w:val="0"/>
        <w:autoSpaceDN w:val="0"/>
        <w:spacing w:after="120"/>
        <w:ind w:left="284" w:hanging="284"/>
        <w:jc w:val="both"/>
        <w:rPr>
          <w:sz w:val="22"/>
          <w:szCs w:val="22"/>
        </w:rPr>
      </w:pPr>
      <w:r w:rsidRPr="0019512A">
        <w:rPr>
          <w:sz w:val="22"/>
          <w:szCs w:val="22"/>
        </w:rPr>
        <w:t>Wykonawca</w:t>
      </w:r>
      <w:r w:rsidR="00B33BF1" w:rsidRPr="0019512A">
        <w:rPr>
          <w:sz w:val="22"/>
          <w:szCs w:val="22"/>
        </w:rPr>
        <w:t xml:space="preserve"> oświadcza, że jako podmiot leczniczy, przetwarza dane osobowe w celu </w:t>
      </w:r>
      <w:r w:rsidR="00324D78" w:rsidRPr="0019512A">
        <w:rPr>
          <w:sz w:val="22"/>
          <w:szCs w:val="22"/>
        </w:rPr>
        <w:t xml:space="preserve">wykonywania </w:t>
      </w:r>
      <w:r w:rsidR="00324D78" w:rsidRPr="00627F8B">
        <w:rPr>
          <w:sz w:val="22"/>
          <w:szCs w:val="22"/>
        </w:rPr>
        <w:t>działalności leczniczej</w:t>
      </w:r>
      <w:r w:rsidR="00B33BF1" w:rsidRPr="00627F8B">
        <w:rPr>
          <w:sz w:val="22"/>
          <w:szCs w:val="22"/>
        </w:rPr>
        <w:t>, dokonywania rozliczeń z tego tytułu oraz prowadzenia, przechowywania i</w:t>
      </w:r>
      <w:r w:rsidR="00F06E7A">
        <w:rPr>
          <w:sz w:val="22"/>
          <w:szCs w:val="22"/>
        </w:rPr>
        <w:t> </w:t>
      </w:r>
      <w:r w:rsidR="00B33BF1" w:rsidRPr="00627F8B">
        <w:rPr>
          <w:sz w:val="22"/>
          <w:szCs w:val="22"/>
        </w:rPr>
        <w:t xml:space="preserve">udostępniania dokumentacji medycznej na podstawie </w:t>
      </w:r>
      <w:r w:rsidR="00F84DE8" w:rsidRPr="00627F8B">
        <w:rPr>
          <w:sz w:val="22"/>
          <w:szCs w:val="22"/>
        </w:rPr>
        <w:t xml:space="preserve">obowiązujących przepisów, na dzień zawarcia Umowy - </w:t>
      </w:r>
      <w:r w:rsidR="00B33BF1" w:rsidRPr="00627F8B">
        <w:rPr>
          <w:sz w:val="22"/>
          <w:szCs w:val="22"/>
        </w:rPr>
        <w:t xml:space="preserve">przepisów ustawy z dnia 15 kwietnia 2011 r. o działalności leczniczej </w:t>
      </w:r>
      <w:r w:rsidR="00B33BF1" w:rsidRPr="00B74EAD">
        <w:rPr>
          <w:sz w:val="22"/>
          <w:szCs w:val="22"/>
        </w:rPr>
        <w:t>(Dz. U. z 2013 r., poz. 217 ze zm.) oraz ustawy z dnia 6 listopada 2008 r. o prawach pacjenta i</w:t>
      </w:r>
      <w:r w:rsidR="00F06E7A" w:rsidRPr="00B74EAD">
        <w:rPr>
          <w:sz w:val="22"/>
          <w:szCs w:val="22"/>
        </w:rPr>
        <w:t> </w:t>
      </w:r>
      <w:r w:rsidR="00B33BF1" w:rsidRPr="00B74EAD">
        <w:rPr>
          <w:sz w:val="22"/>
          <w:szCs w:val="22"/>
        </w:rPr>
        <w:t xml:space="preserve">Rzeczniku Praw Pacjenta (Dz. U. z 2012 r., poz. 159 ze zm.). W związku z powyższym, </w:t>
      </w:r>
      <w:r w:rsidRPr="00B74EAD">
        <w:rPr>
          <w:sz w:val="22"/>
          <w:szCs w:val="22"/>
        </w:rPr>
        <w:t>Wykonawca</w:t>
      </w:r>
      <w:r w:rsidR="00B33BF1" w:rsidRPr="001D45F9">
        <w:rPr>
          <w:sz w:val="22"/>
          <w:szCs w:val="22"/>
        </w:rPr>
        <w:t xml:space="preserve"> oświad</w:t>
      </w:r>
      <w:r w:rsidR="00B33BF1" w:rsidRPr="00B74EAD">
        <w:rPr>
          <w:sz w:val="22"/>
          <w:szCs w:val="22"/>
        </w:rPr>
        <w:t>cza, że jest administratorem danych w rozumieniu ustawy z dnia 29 sierpnia 1997 r. o</w:t>
      </w:r>
      <w:r w:rsidR="00F06E7A" w:rsidRPr="00B74EAD">
        <w:rPr>
          <w:sz w:val="22"/>
          <w:szCs w:val="22"/>
        </w:rPr>
        <w:t> </w:t>
      </w:r>
      <w:r w:rsidR="00B33BF1" w:rsidRPr="00B74EAD">
        <w:rPr>
          <w:sz w:val="22"/>
          <w:szCs w:val="22"/>
        </w:rPr>
        <w:t>ochronie danych osobowych (Dz. U. z 2014 r., poz. 1182 ze zm.) (zwanej dalej</w:t>
      </w:r>
      <w:r w:rsidR="00F84DE8" w:rsidRPr="00B74EAD">
        <w:rPr>
          <w:sz w:val="22"/>
          <w:szCs w:val="22"/>
        </w:rPr>
        <w:t xml:space="preserve"> w</w:t>
      </w:r>
      <w:r w:rsidR="00F06E7A" w:rsidRPr="00B74EAD">
        <w:rPr>
          <w:sz w:val="22"/>
          <w:szCs w:val="22"/>
        </w:rPr>
        <w:t> </w:t>
      </w:r>
      <w:r w:rsidR="00F84DE8" w:rsidRPr="00B74EAD">
        <w:rPr>
          <w:sz w:val="22"/>
          <w:szCs w:val="22"/>
        </w:rPr>
        <w:t>niniejszym paragrafie</w:t>
      </w:r>
      <w:r w:rsidR="00B33BF1" w:rsidRPr="00B74EAD">
        <w:rPr>
          <w:sz w:val="22"/>
          <w:szCs w:val="22"/>
        </w:rPr>
        <w:t xml:space="preserve"> „Ustawą”) w odniesieniu do przekazanych mu przez </w:t>
      </w:r>
      <w:r w:rsidR="00C4095B" w:rsidRPr="00B74EAD">
        <w:rPr>
          <w:sz w:val="22"/>
          <w:szCs w:val="22"/>
        </w:rPr>
        <w:t>Teatr</w:t>
      </w:r>
      <w:r w:rsidR="00B33BF1" w:rsidRPr="00B74EAD">
        <w:rPr>
          <w:sz w:val="22"/>
          <w:szCs w:val="22"/>
        </w:rPr>
        <w:t xml:space="preserve"> zgodnie z</w:t>
      </w:r>
      <w:r w:rsidR="00F06E7A" w:rsidRPr="00B74EAD">
        <w:rPr>
          <w:sz w:val="22"/>
          <w:szCs w:val="22"/>
        </w:rPr>
        <w:t> </w:t>
      </w:r>
      <w:r w:rsidR="00B33BF1" w:rsidRPr="00B74EAD">
        <w:rPr>
          <w:sz w:val="22"/>
          <w:szCs w:val="22"/>
        </w:rPr>
        <w:t xml:space="preserve">Umową danych osobowych </w:t>
      </w:r>
      <w:r w:rsidR="00323F23" w:rsidRPr="00B74EAD">
        <w:rPr>
          <w:sz w:val="22"/>
          <w:szCs w:val="22"/>
        </w:rPr>
        <w:t>Pracowników</w:t>
      </w:r>
      <w:r w:rsidR="00B33BF1" w:rsidRPr="00B74EAD">
        <w:rPr>
          <w:sz w:val="22"/>
          <w:szCs w:val="22"/>
        </w:rPr>
        <w:t>.</w:t>
      </w:r>
    </w:p>
    <w:p w:rsidR="00B33BF1" w:rsidRPr="0019512A" w:rsidRDefault="007124B0" w:rsidP="00554869">
      <w:pPr>
        <w:numPr>
          <w:ilvl w:val="0"/>
          <w:numId w:val="54"/>
        </w:numPr>
        <w:autoSpaceDE w:val="0"/>
        <w:autoSpaceDN w:val="0"/>
        <w:spacing w:after="120"/>
        <w:ind w:left="284" w:hanging="284"/>
        <w:jc w:val="both"/>
        <w:rPr>
          <w:sz w:val="22"/>
          <w:szCs w:val="22"/>
        </w:rPr>
      </w:pPr>
      <w:r w:rsidRPr="0019512A">
        <w:rPr>
          <w:sz w:val="22"/>
          <w:szCs w:val="22"/>
        </w:rPr>
        <w:t>Wykonawca</w:t>
      </w:r>
      <w:r w:rsidR="00B33BF1" w:rsidRPr="0019512A">
        <w:rPr>
          <w:sz w:val="22"/>
          <w:szCs w:val="22"/>
        </w:rPr>
        <w:t xml:space="preserve"> zobowiązuje się do przetwarzania danych osobowych </w:t>
      </w:r>
      <w:r w:rsidR="00323F23" w:rsidRPr="0019512A">
        <w:rPr>
          <w:sz w:val="22"/>
          <w:szCs w:val="22"/>
        </w:rPr>
        <w:t>Pracowników</w:t>
      </w:r>
      <w:r w:rsidR="00B33BF1" w:rsidRPr="0019512A">
        <w:rPr>
          <w:sz w:val="22"/>
          <w:szCs w:val="22"/>
        </w:rPr>
        <w:t xml:space="preserve"> zgodnie z Umową oraz Ustawą oraz do</w:t>
      </w:r>
      <w:r w:rsidR="00B33BF1" w:rsidRPr="0019512A">
        <w:rPr>
          <w:b/>
          <w:sz w:val="22"/>
          <w:szCs w:val="22"/>
        </w:rPr>
        <w:t xml:space="preserve"> </w:t>
      </w:r>
      <w:r w:rsidR="00B33BF1" w:rsidRPr="0019512A">
        <w:rPr>
          <w:sz w:val="22"/>
          <w:szCs w:val="22"/>
        </w:rPr>
        <w:t>zapewnienia ochrony tych danych zgodnie z obowiązującymi przepisami prawa.</w:t>
      </w:r>
      <w:r w:rsidR="00F53E56" w:rsidRPr="0019512A">
        <w:rPr>
          <w:sz w:val="22"/>
          <w:szCs w:val="22"/>
        </w:rPr>
        <w:t xml:space="preserve"> </w:t>
      </w:r>
    </w:p>
    <w:p w:rsidR="00B33BF1" w:rsidRPr="0019512A" w:rsidRDefault="00323F23" w:rsidP="00554869">
      <w:pPr>
        <w:numPr>
          <w:ilvl w:val="0"/>
          <w:numId w:val="54"/>
        </w:numPr>
        <w:autoSpaceDE w:val="0"/>
        <w:autoSpaceDN w:val="0"/>
        <w:spacing w:after="120"/>
        <w:ind w:left="284" w:hanging="284"/>
        <w:jc w:val="both"/>
        <w:rPr>
          <w:sz w:val="22"/>
          <w:szCs w:val="22"/>
        </w:rPr>
      </w:pPr>
      <w:r w:rsidRPr="0019512A">
        <w:rPr>
          <w:sz w:val="22"/>
          <w:szCs w:val="22"/>
        </w:rPr>
        <w:t>Teatr</w:t>
      </w:r>
      <w:r w:rsidR="00B33BF1" w:rsidRPr="0019512A">
        <w:rPr>
          <w:sz w:val="22"/>
          <w:szCs w:val="22"/>
        </w:rPr>
        <w:t xml:space="preserve"> zobowiązuje się do niezwłocznego zawiadomienia </w:t>
      </w:r>
      <w:r w:rsidRPr="0019512A">
        <w:rPr>
          <w:sz w:val="22"/>
          <w:szCs w:val="22"/>
        </w:rPr>
        <w:t>Pracowników</w:t>
      </w:r>
      <w:r w:rsidR="00B33BF1" w:rsidRPr="0019512A">
        <w:rPr>
          <w:sz w:val="22"/>
          <w:szCs w:val="22"/>
        </w:rPr>
        <w:t xml:space="preserve"> o:</w:t>
      </w:r>
      <w:r w:rsidR="00F53E56" w:rsidRPr="0019512A">
        <w:rPr>
          <w:sz w:val="22"/>
          <w:szCs w:val="22"/>
        </w:rPr>
        <w:t xml:space="preserve"> </w:t>
      </w:r>
    </w:p>
    <w:p w:rsidR="00B33BF1" w:rsidRPr="0019512A" w:rsidRDefault="00B33BF1" w:rsidP="00554869">
      <w:pPr>
        <w:numPr>
          <w:ilvl w:val="2"/>
          <w:numId w:val="55"/>
        </w:numPr>
        <w:autoSpaceDE w:val="0"/>
        <w:autoSpaceDN w:val="0"/>
        <w:spacing w:after="120"/>
        <w:ind w:left="568" w:hanging="284"/>
        <w:jc w:val="both"/>
        <w:rPr>
          <w:sz w:val="22"/>
          <w:szCs w:val="22"/>
        </w:rPr>
      </w:pPr>
      <w:r w:rsidRPr="0019512A">
        <w:rPr>
          <w:sz w:val="22"/>
          <w:szCs w:val="22"/>
        </w:rPr>
        <w:t xml:space="preserve">adresie siedziby i pełnej nazwie </w:t>
      </w:r>
      <w:r w:rsidR="00F84DE8" w:rsidRPr="0019512A">
        <w:rPr>
          <w:sz w:val="22"/>
          <w:szCs w:val="22"/>
        </w:rPr>
        <w:t>Wykonawcy</w:t>
      </w:r>
      <w:r w:rsidRPr="0019512A">
        <w:rPr>
          <w:sz w:val="22"/>
          <w:szCs w:val="22"/>
        </w:rPr>
        <w:t xml:space="preserve"> jako administratora danych w odniesieniu do przekazanych mu przez </w:t>
      </w:r>
      <w:r w:rsidR="00C4095B" w:rsidRPr="0019512A">
        <w:rPr>
          <w:sz w:val="22"/>
          <w:szCs w:val="22"/>
        </w:rPr>
        <w:t>Teatr</w:t>
      </w:r>
      <w:r w:rsidRPr="0019512A">
        <w:rPr>
          <w:sz w:val="22"/>
          <w:szCs w:val="22"/>
        </w:rPr>
        <w:t xml:space="preserve"> zgodnie z Umową danych osobowych </w:t>
      </w:r>
      <w:r w:rsidR="00323F23" w:rsidRPr="0019512A">
        <w:rPr>
          <w:sz w:val="22"/>
          <w:szCs w:val="22"/>
        </w:rPr>
        <w:t>Pracowników</w:t>
      </w:r>
      <w:r w:rsidRPr="0019512A">
        <w:rPr>
          <w:sz w:val="22"/>
          <w:szCs w:val="22"/>
        </w:rPr>
        <w:t xml:space="preserve">; </w:t>
      </w:r>
    </w:p>
    <w:p w:rsidR="00B33BF1" w:rsidRPr="0019512A" w:rsidRDefault="00B33BF1" w:rsidP="00554869">
      <w:pPr>
        <w:numPr>
          <w:ilvl w:val="2"/>
          <w:numId w:val="55"/>
        </w:numPr>
        <w:autoSpaceDE w:val="0"/>
        <w:autoSpaceDN w:val="0"/>
        <w:spacing w:after="120"/>
        <w:ind w:left="568" w:hanging="284"/>
        <w:jc w:val="both"/>
        <w:rPr>
          <w:sz w:val="22"/>
          <w:szCs w:val="22"/>
        </w:rPr>
      </w:pPr>
      <w:r w:rsidRPr="0019512A">
        <w:rPr>
          <w:sz w:val="22"/>
          <w:szCs w:val="22"/>
        </w:rPr>
        <w:t xml:space="preserve">celu i zakresie zbierania przez </w:t>
      </w:r>
      <w:r w:rsidR="00F84DE8" w:rsidRPr="0019512A">
        <w:rPr>
          <w:sz w:val="22"/>
          <w:szCs w:val="22"/>
        </w:rPr>
        <w:t>Wykonawcę</w:t>
      </w:r>
      <w:r w:rsidRPr="0019512A">
        <w:rPr>
          <w:sz w:val="22"/>
          <w:szCs w:val="22"/>
        </w:rPr>
        <w:t xml:space="preserve"> danych, o których mowa w pkt 1 powyżej;</w:t>
      </w:r>
    </w:p>
    <w:p w:rsidR="00B33BF1" w:rsidRPr="0019512A" w:rsidRDefault="00B33BF1" w:rsidP="00554869">
      <w:pPr>
        <w:numPr>
          <w:ilvl w:val="2"/>
          <w:numId w:val="55"/>
        </w:numPr>
        <w:autoSpaceDE w:val="0"/>
        <w:autoSpaceDN w:val="0"/>
        <w:spacing w:after="120"/>
        <w:ind w:left="568" w:hanging="284"/>
        <w:jc w:val="both"/>
        <w:rPr>
          <w:sz w:val="22"/>
          <w:szCs w:val="22"/>
        </w:rPr>
      </w:pPr>
      <w:r w:rsidRPr="0019512A">
        <w:rPr>
          <w:sz w:val="22"/>
          <w:szCs w:val="22"/>
        </w:rPr>
        <w:t xml:space="preserve">źródle danych, o których mowa w pkt 1 powyżej; </w:t>
      </w:r>
    </w:p>
    <w:p w:rsidR="00B33BF1" w:rsidRPr="0019512A" w:rsidRDefault="00B33BF1" w:rsidP="00554869">
      <w:pPr>
        <w:numPr>
          <w:ilvl w:val="2"/>
          <w:numId w:val="55"/>
        </w:numPr>
        <w:autoSpaceDE w:val="0"/>
        <w:autoSpaceDN w:val="0"/>
        <w:spacing w:after="120"/>
        <w:ind w:left="568" w:hanging="284"/>
        <w:jc w:val="both"/>
        <w:rPr>
          <w:sz w:val="22"/>
          <w:szCs w:val="22"/>
        </w:rPr>
      </w:pPr>
      <w:r w:rsidRPr="0019512A">
        <w:rPr>
          <w:sz w:val="22"/>
          <w:szCs w:val="22"/>
        </w:rPr>
        <w:t xml:space="preserve">prawie dostępu </w:t>
      </w:r>
      <w:r w:rsidR="00323F23" w:rsidRPr="0019512A">
        <w:rPr>
          <w:sz w:val="22"/>
          <w:szCs w:val="22"/>
        </w:rPr>
        <w:t>Pracowników</w:t>
      </w:r>
      <w:r w:rsidR="00F04F73" w:rsidRPr="0019512A">
        <w:rPr>
          <w:sz w:val="22"/>
          <w:szCs w:val="22"/>
        </w:rPr>
        <w:t xml:space="preserve"> </w:t>
      </w:r>
      <w:r w:rsidRPr="0019512A">
        <w:rPr>
          <w:sz w:val="22"/>
          <w:szCs w:val="22"/>
        </w:rPr>
        <w:t xml:space="preserve">do treści swoich danych przetwarzanych przez </w:t>
      </w:r>
      <w:r w:rsidR="00B44F04" w:rsidRPr="0019512A">
        <w:rPr>
          <w:sz w:val="22"/>
          <w:szCs w:val="22"/>
        </w:rPr>
        <w:t>Wykonawcę</w:t>
      </w:r>
      <w:r w:rsidRPr="0019512A">
        <w:rPr>
          <w:sz w:val="22"/>
          <w:szCs w:val="22"/>
        </w:rPr>
        <w:t xml:space="preserve"> jako administratora danych oraz prawie do ich poprawiania;</w:t>
      </w:r>
    </w:p>
    <w:p w:rsidR="00B33BF1" w:rsidRPr="0019512A" w:rsidRDefault="00B33BF1" w:rsidP="00554869">
      <w:pPr>
        <w:numPr>
          <w:ilvl w:val="2"/>
          <w:numId w:val="55"/>
        </w:numPr>
        <w:autoSpaceDE w:val="0"/>
        <w:autoSpaceDN w:val="0"/>
        <w:spacing w:after="120"/>
        <w:ind w:left="568" w:hanging="284"/>
        <w:jc w:val="both"/>
        <w:rPr>
          <w:sz w:val="22"/>
          <w:szCs w:val="22"/>
        </w:rPr>
      </w:pPr>
      <w:r w:rsidRPr="0019512A">
        <w:rPr>
          <w:sz w:val="22"/>
          <w:szCs w:val="22"/>
        </w:rPr>
        <w:t>uprawnieniach wynikających z art. 32 ust. 1 pkt 7 i 8 Ustawy.</w:t>
      </w:r>
    </w:p>
    <w:p w:rsidR="00B33BF1" w:rsidRPr="0019512A" w:rsidRDefault="00B33BF1" w:rsidP="00554869">
      <w:pPr>
        <w:numPr>
          <w:ilvl w:val="0"/>
          <w:numId w:val="54"/>
        </w:numPr>
        <w:autoSpaceDE w:val="0"/>
        <w:autoSpaceDN w:val="0"/>
        <w:spacing w:after="120"/>
        <w:ind w:left="284" w:hanging="284"/>
        <w:jc w:val="both"/>
        <w:rPr>
          <w:sz w:val="22"/>
          <w:szCs w:val="22"/>
        </w:rPr>
      </w:pPr>
      <w:r w:rsidRPr="0019512A">
        <w:rPr>
          <w:sz w:val="22"/>
          <w:szCs w:val="22"/>
        </w:rPr>
        <w:t xml:space="preserve">W celu wykonania zobowiązania określonego w ust. 4 powyżej </w:t>
      </w:r>
      <w:r w:rsidR="007124B0" w:rsidRPr="0019512A">
        <w:rPr>
          <w:sz w:val="22"/>
          <w:szCs w:val="22"/>
        </w:rPr>
        <w:t>Wykonawca</w:t>
      </w:r>
      <w:r w:rsidRPr="0019512A">
        <w:rPr>
          <w:sz w:val="22"/>
          <w:szCs w:val="22"/>
        </w:rPr>
        <w:t xml:space="preserve"> udziela niniejszym </w:t>
      </w:r>
      <w:r w:rsidR="00B371D7" w:rsidRPr="0019512A">
        <w:rPr>
          <w:sz w:val="22"/>
          <w:szCs w:val="22"/>
        </w:rPr>
        <w:t>Teatrowi</w:t>
      </w:r>
      <w:r w:rsidRPr="0019512A">
        <w:rPr>
          <w:sz w:val="22"/>
          <w:szCs w:val="22"/>
        </w:rPr>
        <w:t xml:space="preserve"> pełnomocnictwa. Na żądanie </w:t>
      </w:r>
      <w:r w:rsidR="00B371D7" w:rsidRPr="0019512A">
        <w:rPr>
          <w:sz w:val="22"/>
          <w:szCs w:val="22"/>
        </w:rPr>
        <w:t>Wykonawcy</w:t>
      </w:r>
      <w:r w:rsidRPr="0019512A">
        <w:rPr>
          <w:sz w:val="22"/>
          <w:szCs w:val="22"/>
        </w:rPr>
        <w:t xml:space="preserve">, </w:t>
      </w:r>
      <w:r w:rsidR="00323F23" w:rsidRPr="0019512A">
        <w:rPr>
          <w:sz w:val="22"/>
          <w:szCs w:val="22"/>
        </w:rPr>
        <w:t>Teatr</w:t>
      </w:r>
      <w:r w:rsidRPr="0019512A">
        <w:rPr>
          <w:sz w:val="22"/>
          <w:szCs w:val="22"/>
        </w:rPr>
        <w:t xml:space="preserve"> przekaże </w:t>
      </w:r>
      <w:r w:rsidR="00323F23" w:rsidRPr="0019512A">
        <w:rPr>
          <w:sz w:val="22"/>
          <w:szCs w:val="22"/>
        </w:rPr>
        <w:t>Wykonawcy</w:t>
      </w:r>
      <w:r w:rsidRPr="0019512A">
        <w:rPr>
          <w:sz w:val="22"/>
          <w:szCs w:val="22"/>
        </w:rPr>
        <w:t xml:space="preserve"> oryginały zawiadomień, o których mowa w ust. 4 powyżej wraz z dowodami ich doręczenia.</w:t>
      </w:r>
    </w:p>
    <w:p w:rsidR="00B33BF1" w:rsidRPr="0019512A" w:rsidRDefault="007124B0" w:rsidP="00554869">
      <w:pPr>
        <w:numPr>
          <w:ilvl w:val="0"/>
          <w:numId w:val="54"/>
        </w:numPr>
        <w:autoSpaceDE w:val="0"/>
        <w:autoSpaceDN w:val="0"/>
        <w:spacing w:after="120"/>
        <w:ind w:left="284" w:hanging="284"/>
        <w:jc w:val="both"/>
        <w:rPr>
          <w:sz w:val="22"/>
          <w:szCs w:val="22"/>
        </w:rPr>
      </w:pPr>
      <w:r w:rsidRPr="0019512A">
        <w:rPr>
          <w:sz w:val="22"/>
          <w:szCs w:val="22"/>
        </w:rPr>
        <w:t>Wykonawca</w:t>
      </w:r>
      <w:r w:rsidR="00B33BF1" w:rsidRPr="0019512A">
        <w:rPr>
          <w:sz w:val="22"/>
          <w:szCs w:val="22"/>
        </w:rPr>
        <w:t xml:space="preserve"> oświadcza, że</w:t>
      </w:r>
      <w:r w:rsidR="00B371D7" w:rsidRPr="0019512A">
        <w:rPr>
          <w:sz w:val="22"/>
          <w:szCs w:val="22"/>
        </w:rPr>
        <w:t>,</w:t>
      </w:r>
      <w:r w:rsidR="00B33BF1" w:rsidRPr="0019512A">
        <w:rPr>
          <w:sz w:val="22"/>
          <w:szCs w:val="22"/>
        </w:rPr>
        <w:t xml:space="preserve"> zgodnie z art. 43 ust. 1 pkt 5 Ustawy</w:t>
      </w:r>
      <w:r w:rsidR="00B371D7" w:rsidRPr="0019512A">
        <w:rPr>
          <w:sz w:val="22"/>
          <w:szCs w:val="22"/>
        </w:rPr>
        <w:t>,</w:t>
      </w:r>
      <w:r w:rsidR="00B33BF1" w:rsidRPr="0019512A">
        <w:rPr>
          <w:sz w:val="22"/>
          <w:szCs w:val="22"/>
        </w:rPr>
        <w:t xml:space="preserve"> </w:t>
      </w:r>
      <w:r w:rsidRPr="0019512A">
        <w:rPr>
          <w:sz w:val="22"/>
          <w:szCs w:val="22"/>
        </w:rPr>
        <w:t>Wykonawca</w:t>
      </w:r>
      <w:r w:rsidR="00B33BF1" w:rsidRPr="0019512A">
        <w:rPr>
          <w:sz w:val="22"/>
          <w:szCs w:val="22"/>
        </w:rPr>
        <w:t xml:space="preserve"> jest zwolniony z obowiązku rejestracji zbioru danych do</w:t>
      </w:r>
      <w:r w:rsidR="005113ED">
        <w:rPr>
          <w:sz w:val="22"/>
          <w:szCs w:val="22"/>
        </w:rPr>
        <w:t xml:space="preserve">tyczących osób korzystających ze Świadczeń zdrowotnych </w:t>
      </w:r>
      <w:r w:rsidR="00B371D7" w:rsidRPr="0019512A">
        <w:rPr>
          <w:sz w:val="22"/>
          <w:szCs w:val="22"/>
        </w:rPr>
        <w:t>Wykonawcy</w:t>
      </w:r>
      <w:r w:rsidR="00B33BF1" w:rsidRPr="0019512A">
        <w:rPr>
          <w:sz w:val="22"/>
          <w:szCs w:val="22"/>
        </w:rPr>
        <w:t xml:space="preserve">. </w:t>
      </w:r>
    </w:p>
    <w:p w:rsidR="00393643" w:rsidRPr="0019512A" w:rsidRDefault="00B33BF1" w:rsidP="00AF4092">
      <w:pPr>
        <w:numPr>
          <w:ilvl w:val="0"/>
          <w:numId w:val="54"/>
        </w:numPr>
        <w:autoSpaceDE w:val="0"/>
        <w:autoSpaceDN w:val="0"/>
        <w:spacing w:after="120"/>
        <w:ind w:left="284" w:hanging="284"/>
        <w:jc w:val="both"/>
        <w:rPr>
          <w:sz w:val="22"/>
          <w:szCs w:val="22"/>
        </w:rPr>
      </w:pPr>
      <w:r w:rsidRPr="0019512A">
        <w:rPr>
          <w:sz w:val="22"/>
          <w:szCs w:val="22"/>
        </w:rPr>
        <w:t xml:space="preserve">Z uwagi na przestrzeganie przez </w:t>
      </w:r>
      <w:r w:rsidR="00B44F04" w:rsidRPr="0019512A">
        <w:rPr>
          <w:sz w:val="22"/>
          <w:szCs w:val="22"/>
        </w:rPr>
        <w:t>Wykonawcę</w:t>
      </w:r>
      <w:r w:rsidRPr="0019512A">
        <w:rPr>
          <w:sz w:val="22"/>
          <w:szCs w:val="22"/>
        </w:rPr>
        <w:t xml:space="preserve"> przepisów Ustawy, </w:t>
      </w:r>
      <w:r w:rsidR="007124B0" w:rsidRPr="0019512A">
        <w:rPr>
          <w:sz w:val="22"/>
          <w:szCs w:val="22"/>
        </w:rPr>
        <w:t>Wykonawca</w:t>
      </w:r>
      <w:r w:rsidRPr="0019512A">
        <w:rPr>
          <w:sz w:val="22"/>
          <w:szCs w:val="22"/>
        </w:rPr>
        <w:t xml:space="preserve"> nie będzie umieszczał w raportach ani przekazywał </w:t>
      </w:r>
      <w:r w:rsidR="00B371D7" w:rsidRPr="0019512A">
        <w:rPr>
          <w:sz w:val="22"/>
          <w:szCs w:val="22"/>
        </w:rPr>
        <w:t>Teatrowi</w:t>
      </w:r>
      <w:r w:rsidR="0064771A" w:rsidRPr="0019512A">
        <w:rPr>
          <w:sz w:val="22"/>
          <w:szCs w:val="22"/>
        </w:rPr>
        <w:t xml:space="preserve"> innych</w:t>
      </w:r>
      <w:r w:rsidRPr="0019512A">
        <w:rPr>
          <w:sz w:val="22"/>
          <w:szCs w:val="22"/>
        </w:rPr>
        <w:t xml:space="preserve"> danych osobowych </w:t>
      </w:r>
      <w:r w:rsidR="0064771A" w:rsidRPr="0019512A">
        <w:rPr>
          <w:sz w:val="22"/>
          <w:szCs w:val="22"/>
        </w:rPr>
        <w:t xml:space="preserve">niż </w:t>
      </w:r>
      <w:r w:rsidRPr="0019512A">
        <w:rPr>
          <w:sz w:val="22"/>
          <w:szCs w:val="22"/>
        </w:rPr>
        <w:t>zgłoszon</w:t>
      </w:r>
      <w:r w:rsidR="0064771A" w:rsidRPr="0019512A">
        <w:rPr>
          <w:sz w:val="22"/>
          <w:szCs w:val="22"/>
        </w:rPr>
        <w:t>e</w:t>
      </w:r>
      <w:r w:rsidRPr="0019512A">
        <w:rPr>
          <w:sz w:val="22"/>
          <w:szCs w:val="22"/>
        </w:rPr>
        <w:t xml:space="preserve"> przez </w:t>
      </w:r>
      <w:r w:rsidR="00C4095B" w:rsidRPr="0019512A">
        <w:rPr>
          <w:sz w:val="22"/>
          <w:szCs w:val="22"/>
        </w:rPr>
        <w:t>Teatr</w:t>
      </w:r>
      <w:r w:rsidRPr="0019512A">
        <w:rPr>
          <w:sz w:val="22"/>
          <w:szCs w:val="22"/>
        </w:rPr>
        <w:t xml:space="preserve">, chyba że </w:t>
      </w:r>
      <w:r w:rsidR="00323F23" w:rsidRPr="0019512A">
        <w:rPr>
          <w:sz w:val="22"/>
          <w:szCs w:val="22"/>
        </w:rPr>
        <w:t>Teatr</w:t>
      </w:r>
      <w:r w:rsidRPr="0019512A">
        <w:rPr>
          <w:sz w:val="22"/>
          <w:szCs w:val="22"/>
        </w:rPr>
        <w:t xml:space="preserve"> uprzednio przedstawi pisemne zgody </w:t>
      </w:r>
      <w:r w:rsidR="00323F23" w:rsidRPr="0019512A">
        <w:rPr>
          <w:sz w:val="22"/>
          <w:szCs w:val="22"/>
        </w:rPr>
        <w:t>Pracowników</w:t>
      </w:r>
      <w:r w:rsidRPr="0019512A">
        <w:rPr>
          <w:sz w:val="22"/>
          <w:szCs w:val="22"/>
        </w:rPr>
        <w:t xml:space="preserve"> na przesyłanie przez </w:t>
      </w:r>
      <w:r w:rsidR="00B44F04" w:rsidRPr="0019512A">
        <w:rPr>
          <w:sz w:val="22"/>
          <w:szCs w:val="22"/>
        </w:rPr>
        <w:t>Wykonawcę</w:t>
      </w:r>
      <w:r w:rsidRPr="0019512A">
        <w:rPr>
          <w:sz w:val="22"/>
          <w:szCs w:val="22"/>
        </w:rPr>
        <w:t xml:space="preserve"> ich danych osobowych </w:t>
      </w:r>
      <w:r w:rsidR="00B371D7" w:rsidRPr="0019512A">
        <w:rPr>
          <w:sz w:val="22"/>
          <w:szCs w:val="22"/>
        </w:rPr>
        <w:t>Teatrowi</w:t>
      </w:r>
      <w:r w:rsidRPr="0019512A">
        <w:rPr>
          <w:sz w:val="22"/>
          <w:szCs w:val="22"/>
        </w:rPr>
        <w:t>.</w:t>
      </w:r>
      <w:r w:rsidR="00F53E56" w:rsidRPr="0019512A">
        <w:rPr>
          <w:sz w:val="22"/>
          <w:szCs w:val="22"/>
        </w:rPr>
        <w:t xml:space="preserve">  </w:t>
      </w:r>
    </w:p>
    <w:p w:rsidR="00B33BF1" w:rsidRPr="0019512A" w:rsidRDefault="00B33BF1" w:rsidP="00AF4092">
      <w:pPr>
        <w:spacing w:beforeLines="120" w:before="288" w:after="120"/>
        <w:jc w:val="center"/>
        <w:rPr>
          <w:b/>
          <w:sz w:val="22"/>
          <w:szCs w:val="22"/>
        </w:rPr>
      </w:pPr>
      <w:r w:rsidRPr="0019512A">
        <w:rPr>
          <w:b/>
          <w:sz w:val="22"/>
          <w:szCs w:val="22"/>
        </w:rPr>
        <w:t xml:space="preserve">§ </w:t>
      </w:r>
      <w:r w:rsidR="00323787">
        <w:rPr>
          <w:b/>
          <w:sz w:val="22"/>
          <w:szCs w:val="22"/>
        </w:rPr>
        <w:t>8</w:t>
      </w:r>
      <w:r w:rsidR="00B44F04" w:rsidRPr="0019512A">
        <w:rPr>
          <w:b/>
          <w:sz w:val="22"/>
          <w:szCs w:val="22"/>
        </w:rPr>
        <w:t xml:space="preserve"> [</w:t>
      </w:r>
      <w:r w:rsidRPr="0019512A">
        <w:rPr>
          <w:b/>
          <w:sz w:val="22"/>
          <w:szCs w:val="22"/>
        </w:rPr>
        <w:t>Zachowanie poufności</w:t>
      </w:r>
      <w:r w:rsidR="00B44F04" w:rsidRPr="0019512A">
        <w:rPr>
          <w:b/>
          <w:sz w:val="22"/>
          <w:szCs w:val="22"/>
        </w:rPr>
        <w:t>]</w:t>
      </w:r>
    </w:p>
    <w:p w:rsidR="00B33BF1" w:rsidRPr="0019512A" w:rsidRDefault="00323F23" w:rsidP="00554869">
      <w:pPr>
        <w:pStyle w:val="LXpunkt11"/>
        <w:numPr>
          <w:ilvl w:val="0"/>
          <w:numId w:val="0"/>
        </w:numPr>
        <w:spacing w:before="0" w:after="120" w:line="240" w:lineRule="auto"/>
        <w:rPr>
          <w:rFonts w:ascii="Times New Roman" w:hAnsi="Times New Roman" w:cs="Times New Roman"/>
          <w:sz w:val="22"/>
          <w:szCs w:val="22"/>
        </w:rPr>
      </w:pPr>
      <w:r w:rsidRPr="0019512A">
        <w:rPr>
          <w:rFonts w:ascii="Times New Roman" w:hAnsi="Times New Roman" w:cs="Times New Roman"/>
          <w:sz w:val="22"/>
          <w:szCs w:val="22"/>
        </w:rPr>
        <w:t>Teatr</w:t>
      </w:r>
      <w:r w:rsidR="004D61E1" w:rsidRPr="0019512A">
        <w:rPr>
          <w:rFonts w:ascii="Times New Roman" w:hAnsi="Times New Roman" w:cs="Times New Roman"/>
          <w:sz w:val="22"/>
          <w:szCs w:val="22"/>
        </w:rPr>
        <w:t xml:space="preserve"> nie ujawni informacji zastrzeżonych przez </w:t>
      </w:r>
      <w:r w:rsidR="00B44F04" w:rsidRPr="0019512A">
        <w:rPr>
          <w:rFonts w:ascii="Times New Roman" w:hAnsi="Times New Roman" w:cs="Times New Roman"/>
          <w:sz w:val="22"/>
          <w:szCs w:val="22"/>
        </w:rPr>
        <w:t>Wykonawcę</w:t>
      </w:r>
      <w:r w:rsidR="004D61E1" w:rsidRPr="0019512A">
        <w:rPr>
          <w:rFonts w:ascii="Times New Roman" w:hAnsi="Times New Roman" w:cs="Times New Roman"/>
          <w:sz w:val="22"/>
          <w:szCs w:val="22"/>
        </w:rPr>
        <w:t xml:space="preserve"> jako tajemnica przedsiębiorstwa</w:t>
      </w:r>
      <w:r w:rsidR="00B44F04" w:rsidRPr="0019512A">
        <w:rPr>
          <w:rFonts w:ascii="Times New Roman" w:hAnsi="Times New Roman" w:cs="Times New Roman"/>
          <w:sz w:val="22"/>
          <w:szCs w:val="22"/>
        </w:rPr>
        <w:t>,</w:t>
      </w:r>
      <w:r w:rsidR="004D61E1" w:rsidRPr="0019512A">
        <w:rPr>
          <w:rFonts w:ascii="Times New Roman" w:hAnsi="Times New Roman" w:cs="Times New Roman"/>
          <w:sz w:val="22"/>
          <w:szCs w:val="22"/>
        </w:rPr>
        <w:t xml:space="preserve"> o ile </w:t>
      </w:r>
      <w:r w:rsidR="007124B0" w:rsidRPr="0019512A">
        <w:rPr>
          <w:rFonts w:ascii="Times New Roman" w:hAnsi="Times New Roman" w:cs="Times New Roman"/>
          <w:sz w:val="22"/>
          <w:szCs w:val="22"/>
        </w:rPr>
        <w:t>Wykonawca</w:t>
      </w:r>
      <w:r w:rsidR="004D61E1" w:rsidRPr="0019512A">
        <w:rPr>
          <w:rFonts w:ascii="Times New Roman" w:hAnsi="Times New Roman" w:cs="Times New Roman"/>
          <w:sz w:val="22"/>
          <w:szCs w:val="22"/>
        </w:rPr>
        <w:t xml:space="preserve"> wykaże taki charakter tych informacji przed ich przekazaniem. Zakaz ujawniania nie dotyczy przekazywania informacji organom kontrolnym i innym organom administracji publicznej</w:t>
      </w:r>
      <w:r w:rsidR="00B44F04" w:rsidRPr="0019512A">
        <w:rPr>
          <w:rFonts w:ascii="Times New Roman" w:hAnsi="Times New Roman" w:cs="Times New Roman"/>
          <w:sz w:val="22"/>
          <w:szCs w:val="22"/>
        </w:rPr>
        <w:t>, zgodnie z obowiązującymi przepisami, w szczególności przepisami o dostępie do informacji publicznej</w:t>
      </w:r>
      <w:r w:rsidR="004D61E1" w:rsidRPr="0019512A">
        <w:rPr>
          <w:rFonts w:ascii="Times New Roman" w:hAnsi="Times New Roman" w:cs="Times New Roman"/>
          <w:sz w:val="22"/>
          <w:szCs w:val="22"/>
        </w:rPr>
        <w:t>.</w:t>
      </w:r>
    </w:p>
    <w:p w:rsidR="0069747F" w:rsidRPr="0019512A" w:rsidRDefault="0069747F" w:rsidP="009D742C">
      <w:pPr>
        <w:spacing w:beforeLines="120" w:before="288" w:after="120"/>
        <w:jc w:val="center"/>
        <w:rPr>
          <w:b/>
          <w:bCs/>
          <w:sz w:val="22"/>
          <w:szCs w:val="22"/>
        </w:rPr>
      </w:pPr>
      <w:r w:rsidRPr="0019512A">
        <w:rPr>
          <w:b/>
          <w:bCs/>
          <w:sz w:val="22"/>
          <w:szCs w:val="22"/>
        </w:rPr>
        <w:t xml:space="preserve">§ </w:t>
      </w:r>
      <w:r w:rsidR="00323787">
        <w:rPr>
          <w:b/>
          <w:bCs/>
          <w:sz w:val="22"/>
          <w:szCs w:val="22"/>
        </w:rPr>
        <w:t>9</w:t>
      </w:r>
      <w:r w:rsidR="00B44F04" w:rsidRPr="0019512A">
        <w:rPr>
          <w:b/>
          <w:bCs/>
          <w:sz w:val="22"/>
          <w:szCs w:val="22"/>
        </w:rPr>
        <w:t xml:space="preserve"> [</w:t>
      </w:r>
      <w:r w:rsidRPr="0019512A">
        <w:rPr>
          <w:b/>
          <w:sz w:val="22"/>
          <w:szCs w:val="22"/>
        </w:rPr>
        <w:t>Współpraca</w:t>
      </w:r>
      <w:r w:rsidR="00B44F04" w:rsidRPr="0019512A">
        <w:rPr>
          <w:b/>
          <w:sz w:val="22"/>
          <w:szCs w:val="22"/>
        </w:rPr>
        <w:t>]</w:t>
      </w:r>
    </w:p>
    <w:p w:rsidR="0069747F" w:rsidRPr="0019512A" w:rsidRDefault="0069747F" w:rsidP="00554869">
      <w:pPr>
        <w:numPr>
          <w:ilvl w:val="0"/>
          <w:numId w:val="17"/>
        </w:numPr>
        <w:spacing w:after="120"/>
        <w:ind w:left="425" w:hanging="425"/>
        <w:jc w:val="both"/>
        <w:rPr>
          <w:sz w:val="22"/>
          <w:szCs w:val="22"/>
        </w:rPr>
      </w:pPr>
      <w:r w:rsidRPr="0019512A">
        <w:rPr>
          <w:sz w:val="22"/>
          <w:szCs w:val="22"/>
        </w:rPr>
        <w:t xml:space="preserve">Strony zobowiązane są współdziałać przy wykonywaniu Umowy w celu terminowego </w:t>
      </w:r>
      <w:r w:rsidRPr="0019512A">
        <w:rPr>
          <w:sz w:val="22"/>
          <w:szCs w:val="22"/>
        </w:rPr>
        <w:br/>
        <w:t>i najlepszego wykonania jej przedmiotu.</w:t>
      </w:r>
    </w:p>
    <w:p w:rsidR="0069747F" w:rsidRPr="0019512A" w:rsidRDefault="0069747F" w:rsidP="00554869">
      <w:pPr>
        <w:numPr>
          <w:ilvl w:val="0"/>
          <w:numId w:val="17"/>
        </w:numPr>
        <w:spacing w:after="120"/>
        <w:ind w:left="425" w:hanging="425"/>
        <w:jc w:val="both"/>
        <w:rPr>
          <w:sz w:val="22"/>
          <w:szCs w:val="22"/>
        </w:rPr>
      </w:pPr>
      <w:r w:rsidRPr="0019512A">
        <w:rPr>
          <w:sz w:val="22"/>
          <w:szCs w:val="22"/>
        </w:rPr>
        <w:t xml:space="preserve">Strony zobowiązują się współpracować z zachowaniem zasad wzajemnej lojalności </w:t>
      </w:r>
      <w:r w:rsidRPr="0019512A">
        <w:rPr>
          <w:sz w:val="22"/>
          <w:szCs w:val="22"/>
        </w:rPr>
        <w:br/>
        <w:t xml:space="preserve">i uczciwości, celem spełnienia wszystkich obowiązków wynikających z Umowy. </w:t>
      </w:r>
    </w:p>
    <w:p w:rsidR="002302CF" w:rsidRPr="0019512A" w:rsidRDefault="0069747F" w:rsidP="00554869">
      <w:pPr>
        <w:numPr>
          <w:ilvl w:val="0"/>
          <w:numId w:val="17"/>
        </w:numPr>
        <w:spacing w:after="120"/>
        <w:ind w:left="425" w:hanging="425"/>
        <w:jc w:val="both"/>
        <w:rPr>
          <w:sz w:val="22"/>
          <w:szCs w:val="22"/>
        </w:rPr>
      </w:pPr>
      <w:r w:rsidRPr="0019512A">
        <w:rPr>
          <w:sz w:val="22"/>
          <w:szCs w:val="22"/>
        </w:rPr>
        <w:t xml:space="preserve">W przypadku pisemnego zgłoszenia przez </w:t>
      </w:r>
      <w:r w:rsidR="00C4095B" w:rsidRPr="0019512A">
        <w:rPr>
          <w:sz w:val="22"/>
          <w:szCs w:val="22"/>
        </w:rPr>
        <w:t>Teatr</w:t>
      </w:r>
      <w:r w:rsidRPr="0019512A">
        <w:rPr>
          <w:sz w:val="22"/>
          <w:szCs w:val="22"/>
        </w:rPr>
        <w:t xml:space="preserve"> zastrzeżeń do sposobu funkcjonowania </w:t>
      </w:r>
      <w:r w:rsidR="00C0517D">
        <w:rPr>
          <w:sz w:val="22"/>
          <w:szCs w:val="22"/>
        </w:rPr>
        <w:t>Przychodni</w:t>
      </w:r>
      <w:r w:rsidRPr="0019512A">
        <w:rPr>
          <w:sz w:val="22"/>
          <w:szCs w:val="22"/>
        </w:rPr>
        <w:t xml:space="preserve"> Teatru</w:t>
      </w:r>
      <w:r w:rsidR="00C0517D">
        <w:rPr>
          <w:sz w:val="22"/>
          <w:szCs w:val="22"/>
        </w:rPr>
        <w:t>, Obiektów własnych</w:t>
      </w:r>
      <w:r w:rsidRPr="0019512A">
        <w:rPr>
          <w:sz w:val="22"/>
          <w:szCs w:val="22"/>
        </w:rPr>
        <w:t xml:space="preserve"> </w:t>
      </w:r>
      <w:r w:rsidR="00C0517D">
        <w:rPr>
          <w:sz w:val="22"/>
          <w:szCs w:val="22"/>
        </w:rPr>
        <w:t>lub</w:t>
      </w:r>
      <w:r w:rsidRPr="0019512A">
        <w:rPr>
          <w:sz w:val="22"/>
          <w:szCs w:val="22"/>
        </w:rPr>
        <w:t xml:space="preserve"> do jakości i sposobu świadczonych usług przez lekarzy lub inny personel, </w:t>
      </w:r>
      <w:r w:rsidR="007124B0" w:rsidRPr="0019512A">
        <w:rPr>
          <w:sz w:val="22"/>
          <w:szCs w:val="22"/>
        </w:rPr>
        <w:t>Wykonawca</w:t>
      </w:r>
      <w:r w:rsidRPr="0019512A">
        <w:rPr>
          <w:sz w:val="22"/>
          <w:szCs w:val="22"/>
        </w:rPr>
        <w:t xml:space="preserve"> powinien niezwłocznie podjąć wszelkie możliwe działania w celu wyeliminowania wskazanych nieprawidłowości, a w szczególnie poważnych przypadkach wymiany personelu.</w:t>
      </w:r>
      <w:r w:rsidR="00E454C5" w:rsidRPr="0019512A">
        <w:rPr>
          <w:sz w:val="22"/>
          <w:szCs w:val="22"/>
        </w:rPr>
        <w:t xml:space="preserve"> </w:t>
      </w:r>
    </w:p>
    <w:p w:rsidR="0069747F" w:rsidRPr="0019512A" w:rsidRDefault="002302CF" w:rsidP="00554869">
      <w:pPr>
        <w:numPr>
          <w:ilvl w:val="0"/>
          <w:numId w:val="17"/>
        </w:numPr>
        <w:spacing w:after="120"/>
        <w:ind w:left="425" w:hanging="425"/>
        <w:jc w:val="both"/>
        <w:rPr>
          <w:sz w:val="22"/>
          <w:szCs w:val="22"/>
        </w:rPr>
      </w:pPr>
      <w:r w:rsidRPr="0019512A">
        <w:rPr>
          <w:sz w:val="22"/>
          <w:szCs w:val="22"/>
        </w:rPr>
        <w:t>Wykonawca jest zobowiązany każdorazowo powiadamiać Teatr z odpowiednim wyprzedzeniem, na piśmie pod rygorem nieważności, o</w:t>
      </w:r>
      <w:r w:rsidR="00E454C5" w:rsidRPr="0019512A">
        <w:rPr>
          <w:sz w:val="22"/>
          <w:szCs w:val="22"/>
        </w:rPr>
        <w:t xml:space="preserve"> zamiarze wprowadzenia zmian w sposobie funkcjonowania </w:t>
      </w:r>
      <w:r w:rsidR="00C0517D">
        <w:rPr>
          <w:sz w:val="22"/>
          <w:szCs w:val="22"/>
        </w:rPr>
        <w:t>Przychodni</w:t>
      </w:r>
      <w:r w:rsidR="00E454C5" w:rsidRPr="0019512A">
        <w:rPr>
          <w:sz w:val="22"/>
          <w:szCs w:val="22"/>
        </w:rPr>
        <w:t xml:space="preserve"> Teatru</w:t>
      </w:r>
      <w:r w:rsidR="00C0517D">
        <w:rPr>
          <w:sz w:val="22"/>
          <w:szCs w:val="22"/>
        </w:rPr>
        <w:t>, Obiektów własnych</w:t>
      </w:r>
      <w:r w:rsidR="00E454C5" w:rsidRPr="0019512A">
        <w:rPr>
          <w:sz w:val="22"/>
          <w:szCs w:val="22"/>
        </w:rPr>
        <w:t xml:space="preserve"> </w:t>
      </w:r>
      <w:r w:rsidR="00F35C5E" w:rsidRPr="0019512A">
        <w:rPr>
          <w:sz w:val="22"/>
          <w:szCs w:val="22"/>
        </w:rPr>
        <w:t xml:space="preserve">lub </w:t>
      </w:r>
      <w:r w:rsidR="00C0517D">
        <w:rPr>
          <w:sz w:val="22"/>
          <w:szCs w:val="22"/>
        </w:rPr>
        <w:t>udzielania Świadczeń zdrowotnych</w:t>
      </w:r>
      <w:r w:rsidR="00E454C5" w:rsidRPr="0019512A">
        <w:rPr>
          <w:sz w:val="22"/>
          <w:szCs w:val="22"/>
        </w:rPr>
        <w:t>.</w:t>
      </w:r>
      <w:r w:rsidRPr="0019512A">
        <w:rPr>
          <w:sz w:val="22"/>
          <w:szCs w:val="22"/>
        </w:rPr>
        <w:t xml:space="preserve"> Powyższe zmiany nie mogą naruszać warunków udzielania </w:t>
      </w:r>
      <w:r w:rsidR="004F2FD1">
        <w:rPr>
          <w:sz w:val="22"/>
          <w:szCs w:val="22"/>
        </w:rPr>
        <w:t>Ś</w:t>
      </w:r>
      <w:r w:rsidRPr="0019512A">
        <w:rPr>
          <w:sz w:val="22"/>
          <w:szCs w:val="22"/>
        </w:rPr>
        <w:t>wiadczeń zdrowotnych określonych w OPZ.</w:t>
      </w:r>
    </w:p>
    <w:p w:rsidR="0069747F" w:rsidRPr="0019512A" w:rsidRDefault="007124B0" w:rsidP="00554869">
      <w:pPr>
        <w:numPr>
          <w:ilvl w:val="0"/>
          <w:numId w:val="17"/>
        </w:numPr>
        <w:spacing w:after="120"/>
        <w:ind w:left="425" w:hanging="425"/>
        <w:jc w:val="both"/>
        <w:rPr>
          <w:sz w:val="22"/>
          <w:szCs w:val="22"/>
        </w:rPr>
      </w:pPr>
      <w:r w:rsidRPr="0019512A">
        <w:rPr>
          <w:sz w:val="22"/>
          <w:szCs w:val="22"/>
        </w:rPr>
        <w:t>Wykonawca</w:t>
      </w:r>
      <w:r w:rsidR="0069747F" w:rsidRPr="0019512A">
        <w:rPr>
          <w:sz w:val="22"/>
          <w:szCs w:val="22"/>
        </w:rPr>
        <w:t xml:space="preserve"> poinformuje niezwłocznie </w:t>
      </w:r>
      <w:r w:rsidR="00C4095B" w:rsidRPr="0019512A">
        <w:rPr>
          <w:sz w:val="22"/>
          <w:szCs w:val="22"/>
        </w:rPr>
        <w:t>Teatr</w:t>
      </w:r>
      <w:r w:rsidR="0069747F" w:rsidRPr="0019512A">
        <w:rPr>
          <w:sz w:val="22"/>
          <w:szCs w:val="22"/>
        </w:rPr>
        <w:t xml:space="preserve"> o każdym wydarzeniu lub okoliczności, które mogą mieć wpływ na jakość realizacji Przedmiotu niniejszej Umowy, a także poinformuje o podjętych lub zamierzonych działaniach zmierzających do zapobieżenia tym zagrożeniom.</w:t>
      </w:r>
    </w:p>
    <w:p w:rsidR="00145C30" w:rsidRPr="0019512A" w:rsidRDefault="00145C30" w:rsidP="0024396E">
      <w:pPr>
        <w:spacing w:after="120"/>
        <w:ind w:left="425"/>
        <w:jc w:val="both"/>
        <w:rPr>
          <w:sz w:val="22"/>
          <w:szCs w:val="22"/>
        </w:rPr>
      </w:pPr>
    </w:p>
    <w:p w:rsidR="0069747F" w:rsidRPr="0019512A" w:rsidRDefault="0069747F">
      <w:pPr>
        <w:spacing w:after="120"/>
        <w:jc w:val="center"/>
        <w:rPr>
          <w:b/>
          <w:sz w:val="22"/>
          <w:szCs w:val="22"/>
        </w:rPr>
      </w:pPr>
      <w:r w:rsidRPr="0019512A">
        <w:rPr>
          <w:b/>
          <w:sz w:val="22"/>
          <w:szCs w:val="22"/>
        </w:rPr>
        <w:t xml:space="preserve">§ </w:t>
      </w:r>
      <w:r w:rsidR="005A39ED" w:rsidRPr="0019512A">
        <w:rPr>
          <w:b/>
          <w:sz w:val="22"/>
          <w:szCs w:val="22"/>
        </w:rPr>
        <w:t>1</w:t>
      </w:r>
      <w:r w:rsidR="00323787">
        <w:rPr>
          <w:b/>
          <w:sz w:val="22"/>
          <w:szCs w:val="22"/>
        </w:rPr>
        <w:t>0</w:t>
      </w:r>
      <w:r w:rsidR="00614CC4" w:rsidRPr="0019512A">
        <w:rPr>
          <w:b/>
          <w:sz w:val="22"/>
          <w:szCs w:val="22"/>
        </w:rPr>
        <w:t xml:space="preserve"> [</w:t>
      </w:r>
      <w:r w:rsidR="00627F8B">
        <w:rPr>
          <w:b/>
          <w:sz w:val="22"/>
          <w:szCs w:val="22"/>
        </w:rPr>
        <w:t>Udostępnianie</w:t>
      </w:r>
      <w:r w:rsidR="00614CC4" w:rsidRPr="0019512A">
        <w:rPr>
          <w:b/>
          <w:sz w:val="22"/>
          <w:szCs w:val="22"/>
        </w:rPr>
        <w:t xml:space="preserve"> </w:t>
      </w:r>
      <w:r w:rsidR="00D5329E">
        <w:rPr>
          <w:b/>
          <w:sz w:val="22"/>
          <w:szCs w:val="22"/>
        </w:rPr>
        <w:t>Przychodni</w:t>
      </w:r>
      <w:r w:rsidR="00614CC4" w:rsidRPr="0019512A">
        <w:rPr>
          <w:b/>
          <w:sz w:val="22"/>
          <w:szCs w:val="22"/>
        </w:rPr>
        <w:t xml:space="preserve">, </w:t>
      </w:r>
      <w:r w:rsidR="00B40740">
        <w:rPr>
          <w:b/>
          <w:sz w:val="22"/>
          <w:szCs w:val="22"/>
        </w:rPr>
        <w:t>wpis</w:t>
      </w:r>
      <w:r w:rsidR="00D5329E">
        <w:rPr>
          <w:b/>
          <w:sz w:val="22"/>
          <w:szCs w:val="22"/>
        </w:rPr>
        <w:t xml:space="preserve"> w rejestrze podmiotów wykonujących działalność leczniczą</w:t>
      </w:r>
      <w:r w:rsidR="00614CC4" w:rsidRPr="0019512A">
        <w:rPr>
          <w:b/>
          <w:sz w:val="22"/>
          <w:szCs w:val="22"/>
        </w:rPr>
        <w:t>]</w:t>
      </w:r>
    </w:p>
    <w:p w:rsidR="007B2F5D" w:rsidRPr="0019512A" w:rsidRDefault="002E4D71">
      <w:pPr>
        <w:numPr>
          <w:ilvl w:val="0"/>
          <w:numId w:val="20"/>
        </w:numPr>
        <w:spacing w:after="120"/>
        <w:ind w:left="425" w:hanging="425"/>
        <w:jc w:val="both"/>
        <w:rPr>
          <w:sz w:val="22"/>
          <w:szCs w:val="22"/>
        </w:rPr>
      </w:pPr>
      <w:r>
        <w:rPr>
          <w:sz w:val="22"/>
          <w:szCs w:val="22"/>
        </w:rPr>
        <w:t>W celu udzielania Świadczeń zdrowotnych w Przychodni Teatru zgodnie z Załącznikiem do OPZ, Teatr, *</w:t>
      </w:r>
      <w:r>
        <w:rPr>
          <w:i/>
          <w:sz w:val="22"/>
          <w:szCs w:val="22"/>
        </w:rPr>
        <w:t>16 listopada 2016 r.</w:t>
      </w:r>
      <w:r w:rsidR="00CF30C8">
        <w:rPr>
          <w:i/>
          <w:sz w:val="22"/>
          <w:szCs w:val="22"/>
        </w:rPr>
        <w:t xml:space="preserve"> oraz</w:t>
      </w:r>
      <w:r>
        <w:rPr>
          <w:i/>
          <w:sz w:val="22"/>
          <w:szCs w:val="22"/>
        </w:rPr>
        <w:t xml:space="preserve">*niezwłocznie po zakończeniu Robót budowlanych, </w:t>
      </w:r>
      <w:r w:rsidR="00627F8B">
        <w:rPr>
          <w:sz w:val="22"/>
          <w:szCs w:val="22"/>
        </w:rPr>
        <w:t xml:space="preserve">udostępni </w:t>
      </w:r>
      <w:r w:rsidR="00614CC4" w:rsidRPr="0019512A">
        <w:rPr>
          <w:sz w:val="22"/>
          <w:szCs w:val="22"/>
        </w:rPr>
        <w:t xml:space="preserve">Wykonawcy </w:t>
      </w:r>
      <w:r w:rsidR="00A8242B">
        <w:rPr>
          <w:sz w:val="22"/>
          <w:szCs w:val="22"/>
        </w:rPr>
        <w:t xml:space="preserve">Przychodnię </w:t>
      </w:r>
      <w:r w:rsidR="00614CC4" w:rsidRPr="0019512A">
        <w:rPr>
          <w:sz w:val="22"/>
          <w:szCs w:val="22"/>
        </w:rPr>
        <w:t>Teatru</w:t>
      </w:r>
      <w:r w:rsidR="00D35F4F">
        <w:rPr>
          <w:sz w:val="22"/>
          <w:szCs w:val="22"/>
        </w:rPr>
        <w:t>, a Wykonawca jest zobowiązany do jej przejęcia</w:t>
      </w:r>
      <w:r w:rsidR="00614CC4" w:rsidRPr="0019512A">
        <w:rPr>
          <w:sz w:val="22"/>
          <w:szCs w:val="22"/>
        </w:rPr>
        <w:t xml:space="preserve">. </w:t>
      </w:r>
    </w:p>
    <w:p w:rsidR="0092778D" w:rsidRDefault="0069747F" w:rsidP="0092778D">
      <w:pPr>
        <w:numPr>
          <w:ilvl w:val="0"/>
          <w:numId w:val="20"/>
        </w:numPr>
        <w:spacing w:after="120"/>
        <w:ind w:left="425" w:hanging="425"/>
        <w:jc w:val="both"/>
        <w:rPr>
          <w:sz w:val="22"/>
          <w:szCs w:val="22"/>
        </w:rPr>
      </w:pPr>
      <w:r w:rsidRPr="0019512A">
        <w:rPr>
          <w:sz w:val="22"/>
          <w:szCs w:val="22"/>
        </w:rPr>
        <w:t xml:space="preserve">Z chwilą </w:t>
      </w:r>
      <w:r w:rsidR="00D35F4F">
        <w:rPr>
          <w:sz w:val="22"/>
          <w:szCs w:val="22"/>
        </w:rPr>
        <w:t>przejęcia</w:t>
      </w:r>
      <w:r w:rsidR="007B2F5D" w:rsidRPr="0019512A">
        <w:rPr>
          <w:sz w:val="22"/>
          <w:szCs w:val="22"/>
        </w:rPr>
        <w:t xml:space="preserve"> </w:t>
      </w:r>
      <w:r w:rsidR="002E4D71">
        <w:rPr>
          <w:sz w:val="22"/>
          <w:szCs w:val="22"/>
        </w:rPr>
        <w:t>Przychodni</w:t>
      </w:r>
      <w:r w:rsidR="003246C9" w:rsidRPr="0019512A">
        <w:rPr>
          <w:sz w:val="22"/>
          <w:szCs w:val="22"/>
        </w:rPr>
        <w:t xml:space="preserve"> </w:t>
      </w:r>
      <w:r w:rsidR="00D35F4F">
        <w:rPr>
          <w:sz w:val="22"/>
          <w:szCs w:val="22"/>
        </w:rPr>
        <w:t>przez Wykonawcę</w:t>
      </w:r>
      <w:r w:rsidR="002E4D71">
        <w:rPr>
          <w:sz w:val="22"/>
          <w:szCs w:val="22"/>
        </w:rPr>
        <w:t>,</w:t>
      </w:r>
      <w:r w:rsidR="00614CC4" w:rsidRPr="0019512A">
        <w:rPr>
          <w:sz w:val="22"/>
          <w:szCs w:val="22"/>
        </w:rPr>
        <w:t xml:space="preserve"> </w:t>
      </w:r>
      <w:r w:rsidRPr="0019512A">
        <w:rPr>
          <w:sz w:val="22"/>
          <w:szCs w:val="22"/>
        </w:rPr>
        <w:t xml:space="preserve">na </w:t>
      </w:r>
      <w:r w:rsidR="007124B0" w:rsidRPr="0019512A">
        <w:rPr>
          <w:sz w:val="22"/>
          <w:szCs w:val="22"/>
        </w:rPr>
        <w:t>Wykonawc</w:t>
      </w:r>
      <w:r w:rsidR="00614CC4" w:rsidRPr="0019512A">
        <w:rPr>
          <w:sz w:val="22"/>
          <w:szCs w:val="22"/>
        </w:rPr>
        <w:t>ę</w:t>
      </w:r>
      <w:r w:rsidRPr="0019512A">
        <w:rPr>
          <w:sz w:val="22"/>
          <w:szCs w:val="22"/>
        </w:rPr>
        <w:t xml:space="preserve"> przechodzi odpowiedzialność za </w:t>
      </w:r>
      <w:r w:rsidR="002E4D71">
        <w:rPr>
          <w:sz w:val="22"/>
          <w:szCs w:val="22"/>
        </w:rPr>
        <w:t>Przychodnię i ryzyka związane z jej</w:t>
      </w:r>
      <w:r w:rsidRPr="0019512A">
        <w:rPr>
          <w:sz w:val="22"/>
          <w:szCs w:val="22"/>
        </w:rPr>
        <w:t xml:space="preserve"> posiadaniem</w:t>
      </w:r>
      <w:r w:rsidR="002E4D71">
        <w:rPr>
          <w:sz w:val="22"/>
          <w:szCs w:val="22"/>
        </w:rPr>
        <w:t xml:space="preserve"> i korzystaniem z niej,</w:t>
      </w:r>
      <w:r w:rsidRPr="0019512A">
        <w:rPr>
          <w:sz w:val="22"/>
          <w:szCs w:val="22"/>
        </w:rPr>
        <w:t xml:space="preserve"> aż do zakończenia niniejszej Umowy</w:t>
      </w:r>
      <w:r w:rsidR="007B2F5D" w:rsidRPr="0019512A">
        <w:rPr>
          <w:sz w:val="22"/>
          <w:szCs w:val="22"/>
        </w:rPr>
        <w:t xml:space="preserve">, </w:t>
      </w:r>
      <w:r w:rsidR="00D35F4F">
        <w:rPr>
          <w:sz w:val="22"/>
          <w:szCs w:val="22"/>
        </w:rPr>
        <w:t>*</w:t>
      </w:r>
      <w:r w:rsidR="007B2F5D" w:rsidRPr="00D35F4F">
        <w:rPr>
          <w:i/>
          <w:sz w:val="22"/>
          <w:szCs w:val="22"/>
        </w:rPr>
        <w:t xml:space="preserve">z zastrzeżeniem </w:t>
      </w:r>
      <w:r w:rsidR="00627F8B" w:rsidRPr="00D35F4F">
        <w:rPr>
          <w:i/>
          <w:sz w:val="22"/>
          <w:szCs w:val="22"/>
        </w:rPr>
        <w:t xml:space="preserve">okresu </w:t>
      </w:r>
      <w:r w:rsidR="00D35F4F" w:rsidRPr="00D35F4F">
        <w:rPr>
          <w:i/>
          <w:sz w:val="22"/>
          <w:szCs w:val="22"/>
        </w:rPr>
        <w:t>wykonywania Robót budowlanych</w:t>
      </w:r>
      <w:r w:rsidR="007B2F5D" w:rsidRPr="0019512A">
        <w:rPr>
          <w:sz w:val="22"/>
          <w:szCs w:val="22"/>
        </w:rPr>
        <w:t>.</w:t>
      </w:r>
    </w:p>
    <w:p w:rsidR="0092778D" w:rsidRPr="0092778D" w:rsidRDefault="0092778D" w:rsidP="0092778D">
      <w:pPr>
        <w:numPr>
          <w:ilvl w:val="0"/>
          <w:numId w:val="20"/>
        </w:numPr>
        <w:spacing w:after="120"/>
        <w:ind w:left="425" w:hanging="425"/>
        <w:jc w:val="both"/>
        <w:rPr>
          <w:sz w:val="22"/>
          <w:szCs w:val="22"/>
        </w:rPr>
      </w:pPr>
      <w:r w:rsidRPr="0092778D">
        <w:rPr>
          <w:sz w:val="22"/>
          <w:szCs w:val="22"/>
        </w:rPr>
        <w:t xml:space="preserve">Wykonawca zostanie zapoznany z </w:t>
      </w:r>
      <w:r w:rsidR="00627F8B">
        <w:rPr>
          <w:sz w:val="22"/>
          <w:szCs w:val="22"/>
        </w:rPr>
        <w:t xml:space="preserve">projektem budowlanym, </w:t>
      </w:r>
      <w:r w:rsidRPr="0092778D">
        <w:rPr>
          <w:sz w:val="22"/>
          <w:szCs w:val="22"/>
        </w:rPr>
        <w:t xml:space="preserve">zakresem przebudowy, terminem oraz harmonogramem prac związanych z przebudową Przychodni. Czas niezbędny na wykonanie tej przebudowy Teatr określa na okres od 6 do 8 miesięcy. </w:t>
      </w:r>
    </w:p>
    <w:p w:rsidR="0092778D" w:rsidRDefault="0092778D" w:rsidP="0092778D">
      <w:pPr>
        <w:numPr>
          <w:ilvl w:val="0"/>
          <w:numId w:val="20"/>
        </w:numPr>
        <w:spacing w:after="120"/>
        <w:ind w:left="425" w:hanging="425"/>
        <w:jc w:val="both"/>
        <w:rPr>
          <w:sz w:val="22"/>
          <w:szCs w:val="22"/>
        </w:rPr>
      </w:pPr>
      <w:r w:rsidRPr="0092778D">
        <w:rPr>
          <w:sz w:val="22"/>
          <w:szCs w:val="22"/>
        </w:rPr>
        <w:t>Teatr poinformuje Wykonawcę, z wyprzedzeniem</w:t>
      </w:r>
      <w:r w:rsidR="00627F8B">
        <w:rPr>
          <w:sz w:val="22"/>
          <w:szCs w:val="22"/>
        </w:rPr>
        <w:t xml:space="preserve">, o którym mowa w Części I </w:t>
      </w:r>
      <w:r w:rsidR="00072099">
        <w:rPr>
          <w:sz w:val="22"/>
          <w:szCs w:val="22"/>
        </w:rPr>
        <w:t>pkt</w:t>
      </w:r>
      <w:r w:rsidR="00627F8B">
        <w:rPr>
          <w:sz w:val="22"/>
          <w:szCs w:val="22"/>
        </w:rPr>
        <w:t xml:space="preserve">. </w:t>
      </w:r>
      <w:r w:rsidR="00072099">
        <w:rPr>
          <w:sz w:val="22"/>
          <w:szCs w:val="22"/>
        </w:rPr>
        <w:t>3</w:t>
      </w:r>
      <w:r w:rsidR="00627F8B">
        <w:rPr>
          <w:sz w:val="22"/>
          <w:szCs w:val="22"/>
        </w:rPr>
        <w:t xml:space="preserve"> Załącznika do OPZ</w:t>
      </w:r>
      <w:r w:rsidRPr="0092778D">
        <w:rPr>
          <w:sz w:val="22"/>
          <w:szCs w:val="22"/>
        </w:rPr>
        <w:t xml:space="preserve"> o terminie planowego *</w:t>
      </w:r>
      <w:r w:rsidRPr="0092778D">
        <w:rPr>
          <w:i/>
          <w:sz w:val="22"/>
          <w:szCs w:val="22"/>
        </w:rPr>
        <w:t>rozpoczęcia i</w:t>
      </w:r>
      <w:r w:rsidRPr="0092778D">
        <w:rPr>
          <w:sz w:val="22"/>
          <w:szCs w:val="22"/>
        </w:rPr>
        <w:t xml:space="preserve"> zakończenia Robót budowlanych w Przychodni Teatru. Terminy te są wiążące dla Wykonawcy.</w:t>
      </w:r>
      <w:r>
        <w:rPr>
          <w:sz w:val="22"/>
          <w:szCs w:val="22"/>
        </w:rPr>
        <w:t xml:space="preserve"> </w:t>
      </w:r>
    </w:p>
    <w:p w:rsidR="007B2F5D" w:rsidRPr="0092778D" w:rsidRDefault="0092778D">
      <w:pPr>
        <w:numPr>
          <w:ilvl w:val="0"/>
          <w:numId w:val="20"/>
        </w:numPr>
        <w:spacing w:after="120"/>
        <w:ind w:left="425" w:hanging="425"/>
        <w:jc w:val="both"/>
        <w:rPr>
          <w:i/>
          <w:sz w:val="22"/>
          <w:szCs w:val="22"/>
        </w:rPr>
      </w:pPr>
      <w:r>
        <w:rPr>
          <w:i/>
          <w:sz w:val="22"/>
          <w:szCs w:val="22"/>
        </w:rPr>
        <w:t>*</w:t>
      </w:r>
      <w:r w:rsidR="007B2F5D" w:rsidRPr="0092778D">
        <w:rPr>
          <w:i/>
          <w:sz w:val="22"/>
          <w:szCs w:val="22"/>
        </w:rPr>
        <w:t xml:space="preserve">Wykonawca </w:t>
      </w:r>
      <w:r w:rsidR="00D35F4F">
        <w:rPr>
          <w:i/>
          <w:sz w:val="22"/>
          <w:szCs w:val="22"/>
        </w:rPr>
        <w:t>udostępni</w:t>
      </w:r>
      <w:r w:rsidR="007B2F5D" w:rsidRPr="0092778D">
        <w:rPr>
          <w:i/>
          <w:sz w:val="22"/>
          <w:szCs w:val="22"/>
        </w:rPr>
        <w:t xml:space="preserve"> </w:t>
      </w:r>
      <w:r w:rsidR="00152162" w:rsidRPr="0092778D">
        <w:rPr>
          <w:i/>
          <w:sz w:val="22"/>
          <w:szCs w:val="22"/>
        </w:rPr>
        <w:t xml:space="preserve">Przychodnię </w:t>
      </w:r>
      <w:r w:rsidR="007B2F5D" w:rsidRPr="0092778D">
        <w:rPr>
          <w:i/>
          <w:sz w:val="22"/>
          <w:szCs w:val="22"/>
        </w:rPr>
        <w:t>Teatrowi</w:t>
      </w:r>
      <w:r w:rsidR="00D35F4F">
        <w:rPr>
          <w:i/>
          <w:sz w:val="22"/>
          <w:szCs w:val="22"/>
        </w:rPr>
        <w:t>, a Teatr ją przejmie</w:t>
      </w:r>
      <w:r w:rsidR="007B2F5D" w:rsidRPr="0092778D">
        <w:rPr>
          <w:i/>
          <w:sz w:val="22"/>
          <w:szCs w:val="22"/>
        </w:rPr>
        <w:t xml:space="preserve"> w terminie </w:t>
      </w:r>
      <w:r>
        <w:rPr>
          <w:i/>
          <w:sz w:val="22"/>
          <w:szCs w:val="22"/>
        </w:rPr>
        <w:t>określonym przez Teatr</w:t>
      </w:r>
      <w:r w:rsidR="00103748" w:rsidRPr="0092778D">
        <w:rPr>
          <w:i/>
          <w:sz w:val="22"/>
          <w:szCs w:val="22"/>
        </w:rPr>
        <w:t xml:space="preserve">, </w:t>
      </w:r>
      <w:r w:rsidR="007B2F5D" w:rsidRPr="0092778D">
        <w:rPr>
          <w:i/>
          <w:sz w:val="22"/>
          <w:szCs w:val="22"/>
        </w:rPr>
        <w:t xml:space="preserve">w celu przeprowadzenia </w:t>
      </w:r>
      <w:r w:rsidR="00103748" w:rsidRPr="0092778D">
        <w:rPr>
          <w:i/>
          <w:sz w:val="22"/>
          <w:szCs w:val="22"/>
        </w:rPr>
        <w:t xml:space="preserve">przez Teatr </w:t>
      </w:r>
      <w:r w:rsidR="007B2F5D" w:rsidRPr="0092778D">
        <w:rPr>
          <w:i/>
          <w:sz w:val="22"/>
          <w:szCs w:val="22"/>
        </w:rPr>
        <w:t xml:space="preserve">Robót budowlanych. Z chwilą </w:t>
      </w:r>
      <w:r w:rsidR="00D35F4F">
        <w:rPr>
          <w:i/>
          <w:sz w:val="22"/>
          <w:szCs w:val="22"/>
        </w:rPr>
        <w:t>przejęcia</w:t>
      </w:r>
      <w:r w:rsidR="007B2F5D" w:rsidRPr="0092778D">
        <w:rPr>
          <w:i/>
          <w:sz w:val="22"/>
          <w:szCs w:val="22"/>
        </w:rPr>
        <w:t xml:space="preserve"> </w:t>
      </w:r>
      <w:r>
        <w:rPr>
          <w:i/>
          <w:sz w:val="22"/>
          <w:szCs w:val="22"/>
        </w:rPr>
        <w:t>Przychodni</w:t>
      </w:r>
      <w:r w:rsidR="007B2F5D" w:rsidRPr="0092778D">
        <w:rPr>
          <w:i/>
          <w:sz w:val="22"/>
          <w:szCs w:val="22"/>
        </w:rPr>
        <w:t xml:space="preserve"> przez </w:t>
      </w:r>
      <w:r w:rsidR="00D35F4F">
        <w:rPr>
          <w:i/>
          <w:sz w:val="22"/>
          <w:szCs w:val="22"/>
        </w:rPr>
        <w:t>Teatr</w:t>
      </w:r>
      <w:r w:rsidR="007B2F5D" w:rsidRPr="0092778D">
        <w:rPr>
          <w:i/>
          <w:sz w:val="22"/>
          <w:szCs w:val="22"/>
        </w:rPr>
        <w:t xml:space="preserve">, na Teatr przechodzi odpowiedzialność za szkody powstałe w </w:t>
      </w:r>
      <w:r>
        <w:rPr>
          <w:i/>
          <w:sz w:val="22"/>
          <w:szCs w:val="22"/>
        </w:rPr>
        <w:t>Przychodni</w:t>
      </w:r>
      <w:r w:rsidR="007B2F5D" w:rsidRPr="0092778D">
        <w:rPr>
          <w:i/>
          <w:sz w:val="22"/>
          <w:szCs w:val="22"/>
        </w:rPr>
        <w:t xml:space="preserve"> w związku z</w:t>
      </w:r>
      <w:r w:rsidR="00FD7563">
        <w:rPr>
          <w:i/>
          <w:sz w:val="22"/>
          <w:szCs w:val="22"/>
        </w:rPr>
        <w:t> </w:t>
      </w:r>
      <w:r w:rsidR="00103748" w:rsidRPr="0092778D">
        <w:rPr>
          <w:i/>
          <w:sz w:val="22"/>
          <w:szCs w:val="22"/>
        </w:rPr>
        <w:t>Robotami budowlanymi</w:t>
      </w:r>
      <w:r w:rsidR="007B2F5D" w:rsidRPr="0092778D">
        <w:rPr>
          <w:i/>
          <w:sz w:val="22"/>
          <w:szCs w:val="22"/>
        </w:rPr>
        <w:t xml:space="preserve"> i ryzyka związane z posiadaniem </w:t>
      </w:r>
      <w:r>
        <w:rPr>
          <w:i/>
          <w:sz w:val="22"/>
          <w:szCs w:val="22"/>
        </w:rPr>
        <w:t xml:space="preserve">Przychodni </w:t>
      </w:r>
      <w:r w:rsidR="00D35F4F">
        <w:rPr>
          <w:i/>
          <w:sz w:val="22"/>
          <w:szCs w:val="22"/>
        </w:rPr>
        <w:t>przez Teatr</w:t>
      </w:r>
      <w:r w:rsidR="00103748" w:rsidRPr="0092778D">
        <w:rPr>
          <w:i/>
          <w:sz w:val="22"/>
          <w:szCs w:val="22"/>
        </w:rPr>
        <w:t xml:space="preserve">, </w:t>
      </w:r>
      <w:r w:rsidR="007B2F5D" w:rsidRPr="0092778D">
        <w:rPr>
          <w:i/>
          <w:sz w:val="22"/>
          <w:szCs w:val="22"/>
        </w:rPr>
        <w:t xml:space="preserve">aż do ponownego </w:t>
      </w:r>
      <w:r w:rsidR="00D35F4F">
        <w:rPr>
          <w:i/>
          <w:sz w:val="22"/>
          <w:szCs w:val="22"/>
        </w:rPr>
        <w:t>przejęcia</w:t>
      </w:r>
      <w:r w:rsidR="007B2F5D" w:rsidRPr="0092778D">
        <w:rPr>
          <w:i/>
          <w:sz w:val="22"/>
          <w:szCs w:val="22"/>
        </w:rPr>
        <w:t xml:space="preserve"> </w:t>
      </w:r>
      <w:r>
        <w:rPr>
          <w:i/>
          <w:sz w:val="22"/>
          <w:szCs w:val="22"/>
        </w:rPr>
        <w:t>Przychodni</w:t>
      </w:r>
      <w:r w:rsidR="007B2F5D" w:rsidRPr="0092778D">
        <w:rPr>
          <w:i/>
          <w:sz w:val="22"/>
          <w:szCs w:val="22"/>
        </w:rPr>
        <w:t xml:space="preserve"> </w:t>
      </w:r>
      <w:r w:rsidR="00D35F4F">
        <w:rPr>
          <w:i/>
          <w:sz w:val="22"/>
          <w:szCs w:val="22"/>
        </w:rPr>
        <w:t>przez Wykonawcę</w:t>
      </w:r>
      <w:r w:rsidR="00103748" w:rsidRPr="0092778D">
        <w:rPr>
          <w:i/>
          <w:sz w:val="22"/>
          <w:szCs w:val="22"/>
        </w:rPr>
        <w:t>, po zakończeniu Robót budowlanych</w:t>
      </w:r>
      <w:r w:rsidR="007B2F5D" w:rsidRPr="0092778D">
        <w:rPr>
          <w:i/>
          <w:sz w:val="22"/>
          <w:szCs w:val="22"/>
        </w:rPr>
        <w:t>.</w:t>
      </w:r>
      <w:r>
        <w:rPr>
          <w:i/>
          <w:sz w:val="22"/>
          <w:szCs w:val="22"/>
        </w:rPr>
        <w:t xml:space="preserve"> Wykonawca jest zobowiązany do </w:t>
      </w:r>
      <w:r w:rsidR="00D35F4F">
        <w:rPr>
          <w:i/>
          <w:sz w:val="22"/>
          <w:szCs w:val="22"/>
        </w:rPr>
        <w:t>udostępnienia</w:t>
      </w:r>
      <w:r>
        <w:rPr>
          <w:i/>
          <w:sz w:val="22"/>
          <w:szCs w:val="22"/>
        </w:rPr>
        <w:t xml:space="preserve"> Przychodni Teatrowi </w:t>
      </w:r>
      <w:r w:rsidR="00D35F4F">
        <w:rPr>
          <w:i/>
          <w:sz w:val="22"/>
          <w:szCs w:val="22"/>
        </w:rPr>
        <w:t xml:space="preserve">w celu przeprowadzenia Robót budowalnych, </w:t>
      </w:r>
      <w:r>
        <w:rPr>
          <w:i/>
          <w:sz w:val="22"/>
          <w:szCs w:val="22"/>
        </w:rPr>
        <w:t>w stanie umożliwiającym przeprowadzenie Robót budowlanych, tj. opróżnionym z wszelkich elementów fizycznych wniesionych przez Wykonawcę</w:t>
      </w:r>
      <w:r w:rsidR="00403EBE">
        <w:rPr>
          <w:i/>
          <w:sz w:val="22"/>
          <w:szCs w:val="22"/>
        </w:rPr>
        <w:t xml:space="preserve"> oraz z wszelkich dokonanych przez Wykonawcę zmian, które nie zostały zaakceptowane przez Teatr</w:t>
      </w:r>
      <w:r>
        <w:rPr>
          <w:i/>
          <w:sz w:val="22"/>
          <w:szCs w:val="22"/>
        </w:rPr>
        <w:t>.</w:t>
      </w:r>
    </w:p>
    <w:p w:rsidR="00103748" w:rsidRPr="0019512A" w:rsidRDefault="00627F8B" w:rsidP="0024396E">
      <w:pPr>
        <w:numPr>
          <w:ilvl w:val="0"/>
          <w:numId w:val="20"/>
        </w:numPr>
        <w:spacing w:after="120"/>
        <w:ind w:left="425" w:hanging="425"/>
        <w:jc w:val="both"/>
        <w:rPr>
          <w:sz w:val="22"/>
          <w:szCs w:val="22"/>
        </w:rPr>
      </w:pPr>
      <w:r>
        <w:rPr>
          <w:sz w:val="22"/>
          <w:szCs w:val="22"/>
        </w:rPr>
        <w:t>Udostępnianie</w:t>
      </w:r>
      <w:r w:rsidR="007B2F5D" w:rsidRPr="0019512A">
        <w:rPr>
          <w:sz w:val="22"/>
          <w:szCs w:val="22"/>
        </w:rPr>
        <w:t xml:space="preserve"> </w:t>
      </w:r>
      <w:r w:rsidR="0092778D">
        <w:rPr>
          <w:sz w:val="22"/>
          <w:szCs w:val="22"/>
        </w:rPr>
        <w:t>Przychodni</w:t>
      </w:r>
      <w:r w:rsidR="007B2F5D" w:rsidRPr="0019512A">
        <w:rPr>
          <w:sz w:val="22"/>
          <w:szCs w:val="22"/>
        </w:rPr>
        <w:t xml:space="preserve"> przez </w:t>
      </w:r>
      <w:r w:rsidR="0092778D">
        <w:rPr>
          <w:sz w:val="22"/>
          <w:szCs w:val="22"/>
        </w:rPr>
        <w:t>jedną ze Stron drugiej Stronie</w:t>
      </w:r>
      <w:r w:rsidR="00D35F4F">
        <w:rPr>
          <w:sz w:val="22"/>
          <w:szCs w:val="22"/>
        </w:rPr>
        <w:t xml:space="preserve"> oraz jej przejęcie</w:t>
      </w:r>
      <w:r w:rsidR="0092778D">
        <w:rPr>
          <w:sz w:val="22"/>
          <w:szCs w:val="22"/>
        </w:rPr>
        <w:t xml:space="preserve"> </w:t>
      </w:r>
      <w:r w:rsidR="00D35F4F">
        <w:rPr>
          <w:sz w:val="22"/>
          <w:szCs w:val="22"/>
        </w:rPr>
        <w:t xml:space="preserve">przez drugą Stronę </w:t>
      </w:r>
      <w:r w:rsidR="007B2F5D" w:rsidRPr="0019512A">
        <w:rPr>
          <w:sz w:val="22"/>
          <w:szCs w:val="22"/>
        </w:rPr>
        <w:t xml:space="preserve">będzie następowało, każdorazowo, protokołem zdawczo-odbiorczym sporządzonym na piśmie pod rygorem nieważności i podpisanym przez </w:t>
      </w:r>
      <w:r w:rsidR="00B4131B">
        <w:rPr>
          <w:sz w:val="22"/>
          <w:szCs w:val="22"/>
        </w:rPr>
        <w:t>upoważnionego reprezentanta każdej Strony</w:t>
      </w:r>
      <w:r w:rsidR="007B2F5D" w:rsidRPr="0019512A">
        <w:rPr>
          <w:sz w:val="22"/>
          <w:szCs w:val="22"/>
        </w:rPr>
        <w:t xml:space="preserve">. Protokół, o którym mowa w zdaniu poprzedzającym, będzie w sposób precyzyjny określał stan </w:t>
      </w:r>
      <w:r w:rsidR="00B4131B">
        <w:rPr>
          <w:sz w:val="22"/>
          <w:szCs w:val="22"/>
        </w:rPr>
        <w:t>Przychodni</w:t>
      </w:r>
      <w:r w:rsidR="007B2F5D" w:rsidRPr="0019512A">
        <w:rPr>
          <w:sz w:val="22"/>
          <w:szCs w:val="22"/>
        </w:rPr>
        <w:t xml:space="preserve"> Teatru, ze szczególnym uwzględnieniem</w:t>
      </w:r>
      <w:r w:rsidR="00B4131B">
        <w:rPr>
          <w:sz w:val="22"/>
          <w:szCs w:val="22"/>
        </w:rPr>
        <w:t xml:space="preserve"> zaistniałych</w:t>
      </w:r>
      <w:r w:rsidR="007B2F5D" w:rsidRPr="0019512A">
        <w:rPr>
          <w:sz w:val="22"/>
          <w:szCs w:val="22"/>
        </w:rPr>
        <w:t xml:space="preserve"> </w:t>
      </w:r>
      <w:r w:rsidR="00B4131B">
        <w:rPr>
          <w:sz w:val="22"/>
          <w:szCs w:val="22"/>
        </w:rPr>
        <w:t>szkód</w:t>
      </w:r>
      <w:r w:rsidR="00072099">
        <w:rPr>
          <w:sz w:val="22"/>
          <w:szCs w:val="22"/>
        </w:rPr>
        <w:t xml:space="preserve"> lub stanu, który nie będzie odpowiadał normalnemu korzystaniu z pomieszczeń</w:t>
      </w:r>
      <w:r w:rsidR="00103748" w:rsidRPr="0019512A">
        <w:rPr>
          <w:sz w:val="22"/>
          <w:szCs w:val="22"/>
        </w:rPr>
        <w:t>.</w:t>
      </w:r>
    </w:p>
    <w:p w:rsidR="0069747F" w:rsidRPr="00B40740" w:rsidRDefault="00103748">
      <w:pPr>
        <w:numPr>
          <w:ilvl w:val="0"/>
          <w:numId w:val="20"/>
        </w:numPr>
        <w:spacing w:after="120"/>
        <w:ind w:left="425" w:hanging="425"/>
        <w:jc w:val="both"/>
        <w:rPr>
          <w:sz w:val="22"/>
          <w:szCs w:val="22"/>
        </w:rPr>
      </w:pPr>
      <w:r w:rsidRPr="0019512A">
        <w:rPr>
          <w:sz w:val="22"/>
          <w:szCs w:val="22"/>
        </w:rPr>
        <w:t>Wykonawca zobowiązany jest</w:t>
      </w:r>
      <w:r w:rsidR="00072099">
        <w:rPr>
          <w:sz w:val="22"/>
          <w:szCs w:val="22"/>
        </w:rPr>
        <w:t xml:space="preserve"> </w:t>
      </w:r>
      <w:r w:rsidR="00072099" w:rsidRPr="0019512A">
        <w:rPr>
          <w:sz w:val="22"/>
          <w:szCs w:val="22"/>
        </w:rPr>
        <w:t>do niezwłocznego</w:t>
      </w:r>
      <w:r w:rsidR="00072099" w:rsidRPr="00B40740">
        <w:rPr>
          <w:sz w:val="22"/>
          <w:szCs w:val="22"/>
        </w:rPr>
        <w:t xml:space="preserve"> </w:t>
      </w:r>
      <w:r w:rsidRPr="0019512A">
        <w:rPr>
          <w:sz w:val="22"/>
          <w:szCs w:val="22"/>
        </w:rPr>
        <w:t xml:space="preserve">, nie później </w:t>
      </w:r>
      <w:r w:rsidRPr="00B40740">
        <w:rPr>
          <w:sz w:val="22"/>
          <w:szCs w:val="22"/>
        </w:rPr>
        <w:t xml:space="preserve">niż </w:t>
      </w:r>
      <w:r w:rsidR="00072099" w:rsidRPr="00072099">
        <w:rPr>
          <w:i/>
          <w:sz w:val="22"/>
          <w:szCs w:val="22"/>
        </w:rPr>
        <w:t>*</w:t>
      </w:r>
      <w:r w:rsidRPr="00072099">
        <w:rPr>
          <w:i/>
          <w:sz w:val="22"/>
          <w:szCs w:val="22"/>
        </w:rPr>
        <w:t xml:space="preserve"> </w:t>
      </w:r>
      <w:r w:rsidR="00072099" w:rsidRPr="00072099">
        <w:rPr>
          <w:i/>
          <w:sz w:val="22"/>
          <w:szCs w:val="22"/>
        </w:rPr>
        <w:t>16 listopada 2016 r.</w:t>
      </w:r>
      <w:r w:rsidR="00072099">
        <w:rPr>
          <w:sz w:val="22"/>
          <w:szCs w:val="22"/>
        </w:rPr>
        <w:t xml:space="preserve"> </w:t>
      </w:r>
      <w:r w:rsidR="00072099" w:rsidRPr="00072099">
        <w:rPr>
          <w:i/>
          <w:sz w:val="22"/>
          <w:szCs w:val="22"/>
        </w:rPr>
        <w:t xml:space="preserve">* w </w:t>
      </w:r>
      <w:r w:rsidRPr="00072099">
        <w:rPr>
          <w:i/>
          <w:sz w:val="22"/>
          <w:szCs w:val="22"/>
        </w:rPr>
        <w:t xml:space="preserve">terminie </w:t>
      </w:r>
      <w:r w:rsidR="00403EBE" w:rsidRPr="00072099">
        <w:rPr>
          <w:i/>
          <w:sz w:val="22"/>
          <w:szCs w:val="22"/>
        </w:rPr>
        <w:t>3</w:t>
      </w:r>
      <w:r w:rsidR="00B40740" w:rsidRPr="00072099">
        <w:rPr>
          <w:i/>
          <w:sz w:val="22"/>
          <w:szCs w:val="22"/>
        </w:rPr>
        <w:t xml:space="preserve"> dni od dnia</w:t>
      </w:r>
      <w:r w:rsidR="00072099" w:rsidRPr="00072099">
        <w:rPr>
          <w:i/>
          <w:sz w:val="22"/>
          <w:szCs w:val="22"/>
        </w:rPr>
        <w:t xml:space="preserve"> przejęcia</w:t>
      </w:r>
      <w:r w:rsidR="00B40740" w:rsidRPr="00072099">
        <w:rPr>
          <w:i/>
          <w:sz w:val="22"/>
          <w:szCs w:val="22"/>
        </w:rPr>
        <w:t xml:space="preserve"> </w:t>
      </w:r>
      <w:r w:rsidR="00072099" w:rsidRPr="00072099">
        <w:rPr>
          <w:i/>
          <w:sz w:val="22"/>
          <w:szCs w:val="22"/>
        </w:rPr>
        <w:t>Przychodni</w:t>
      </w:r>
      <w:r w:rsidR="00B40740">
        <w:rPr>
          <w:sz w:val="22"/>
          <w:szCs w:val="22"/>
        </w:rPr>
        <w:t xml:space="preserve">, </w:t>
      </w:r>
      <w:r w:rsidR="00072099" w:rsidRPr="00B40740">
        <w:rPr>
          <w:sz w:val="22"/>
          <w:szCs w:val="22"/>
        </w:rPr>
        <w:t>złożenia</w:t>
      </w:r>
      <w:r w:rsidR="00072099">
        <w:rPr>
          <w:sz w:val="22"/>
          <w:szCs w:val="22"/>
        </w:rPr>
        <w:t>,</w:t>
      </w:r>
      <w:r w:rsidR="00072099" w:rsidRPr="00B40740">
        <w:rPr>
          <w:sz w:val="22"/>
          <w:szCs w:val="22"/>
        </w:rPr>
        <w:t xml:space="preserve"> </w:t>
      </w:r>
      <w:r w:rsidR="00B40740" w:rsidRPr="00B40740">
        <w:rPr>
          <w:sz w:val="22"/>
          <w:szCs w:val="22"/>
        </w:rPr>
        <w:t>zgodnie z art. 100 ustawy o</w:t>
      </w:r>
      <w:r w:rsidR="00837DF6">
        <w:rPr>
          <w:sz w:val="22"/>
          <w:szCs w:val="22"/>
        </w:rPr>
        <w:t> </w:t>
      </w:r>
      <w:r w:rsidR="00B40740" w:rsidRPr="00B40740">
        <w:rPr>
          <w:sz w:val="22"/>
          <w:szCs w:val="22"/>
        </w:rPr>
        <w:t>działalności leczniczej</w:t>
      </w:r>
      <w:r w:rsidR="00B40740">
        <w:rPr>
          <w:sz w:val="22"/>
          <w:szCs w:val="22"/>
        </w:rPr>
        <w:t>,</w:t>
      </w:r>
      <w:r w:rsidR="00B40740" w:rsidRPr="00B40740">
        <w:rPr>
          <w:bCs/>
          <w:sz w:val="22"/>
          <w:szCs w:val="22"/>
        </w:rPr>
        <w:t xml:space="preserve"> </w:t>
      </w:r>
      <w:r w:rsidR="00403EBE" w:rsidRPr="00B40740">
        <w:rPr>
          <w:sz w:val="22"/>
          <w:szCs w:val="22"/>
        </w:rPr>
        <w:t xml:space="preserve">wniosku </w:t>
      </w:r>
      <w:r w:rsidR="00B40740" w:rsidRPr="00B40740">
        <w:rPr>
          <w:sz w:val="22"/>
          <w:szCs w:val="22"/>
        </w:rPr>
        <w:t>o wpis do rejestru podmiotów wykonujących działalność leczniczą</w:t>
      </w:r>
      <w:r w:rsidR="00B40740">
        <w:rPr>
          <w:sz w:val="22"/>
          <w:szCs w:val="22"/>
        </w:rPr>
        <w:t>,</w:t>
      </w:r>
      <w:r w:rsidR="00B40740" w:rsidRPr="00B40740">
        <w:rPr>
          <w:sz w:val="22"/>
          <w:szCs w:val="22"/>
        </w:rPr>
        <w:t xml:space="preserve"> obejmującego </w:t>
      </w:r>
      <w:r w:rsidR="00B40740">
        <w:rPr>
          <w:sz w:val="22"/>
          <w:szCs w:val="22"/>
        </w:rPr>
        <w:t>wpisanie Przychodni jako miejsca</w:t>
      </w:r>
      <w:r w:rsidR="00B40740" w:rsidRPr="00B40740">
        <w:rPr>
          <w:sz w:val="22"/>
          <w:szCs w:val="22"/>
        </w:rPr>
        <w:t xml:space="preserve"> wykonywania </w:t>
      </w:r>
      <w:r w:rsidR="00B40740">
        <w:rPr>
          <w:sz w:val="22"/>
          <w:szCs w:val="22"/>
        </w:rPr>
        <w:t xml:space="preserve">przez Wykonawcę </w:t>
      </w:r>
      <w:r w:rsidR="00B40740" w:rsidRPr="00B40740">
        <w:rPr>
          <w:sz w:val="22"/>
          <w:szCs w:val="22"/>
        </w:rPr>
        <w:t xml:space="preserve">działalności leczniczej </w:t>
      </w:r>
      <w:r w:rsidRPr="00B40740">
        <w:rPr>
          <w:bCs/>
          <w:sz w:val="22"/>
          <w:szCs w:val="22"/>
        </w:rPr>
        <w:t xml:space="preserve">oraz </w:t>
      </w:r>
      <w:r w:rsidR="00B40740">
        <w:rPr>
          <w:bCs/>
          <w:sz w:val="22"/>
          <w:szCs w:val="22"/>
        </w:rPr>
        <w:t xml:space="preserve">do </w:t>
      </w:r>
      <w:r w:rsidRPr="00B40740">
        <w:rPr>
          <w:bCs/>
          <w:sz w:val="22"/>
          <w:szCs w:val="22"/>
        </w:rPr>
        <w:t>niezwłocznego rozpoczęcia udzielania Świadczeń zdrowotnych w</w:t>
      </w:r>
      <w:r w:rsidR="00837DF6">
        <w:rPr>
          <w:bCs/>
          <w:sz w:val="22"/>
          <w:szCs w:val="22"/>
        </w:rPr>
        <w:t> </w:t>
      </w:r>
      <w:r w:rsidR="00B40740" w:rsidRPr="00B40740">
        <w:rPr>
          <w:bCs/>
          <w:sz w:val="22"/>
          <w:szCs w:val="22"/>
        </w:rPr>
        <w:t>Przychodni</w:t>
      </w:r>
      <w:r w:rsidRPr="00B40740">
        <w:rPr>
          <w:bCs/>
          <w:sz w:val="22"/>
          <w:szCs w:val="22"/>
        </w:rPr>
        <w:t xml:space="preserve"> Teatru</w:t>
      </w:r>
      <w:r w:rsidR="00B40740">
        <w:rPr>
          <w:bCs/>
          <w:sz w:val="22"/>
          <w:szCs w:val="22"/>
        </w:rPr>
        <w:t>, tj. po uzyskaniu stosownego wpisu w rejestrze</w:t>
      </w:r>
      <w:r w:rsidRPr="00B40740">
        <w:rPr>
          <w:bCs/>
          <w:sz w:val="22"/>
          <w:szCs w:val="22"/>
        </w:rPr>
        <w:t>.</w:t>
      </w:r>
      <w:r w:rsidR="00B4131B" w:rsidRPr="00B40740">
        <w:rPr>
          <w:bCs/>
          <w:sz w:val="22"/>
          <w:szCs w:val="22"/>
        </w:rPr>
        <w:t xml:space="preserve"> </w:t>
      </w:r>
    </w:p>
    <w:p w:rsidR="00B40740" w:rsidRPr="00AD0438" w:rsidRDefault="00B40740" w:rsidP="00AD0438">
      <w:pPr>
        <w:numPr>
          <w:ilvl w:val="0"/>
          <w:numId w:val="20"/>
        </w:numPr>
        <w:spacing w:after="120"/>
        <w:ind w:left="425" w:hanging="425"/>
        <w:jc w:val="both"/>
        <w:rPr>
          <w:sz w:val="22"/>
          <w:szCs w:val="22"/>
        </w:rPr>
      </w:pPr>
      <w:r>
        <w:rPr>
          <w:bCs/>
          <w:sz w:val="22"/>
          <w:szCs w:val="22"/>
        </w:rPr>
        <w:t xml:space="preserve">Po zakończeniu udzielania Świadczeń zdrowotnych w Przychodni przez Wykonawcę, w związku z ustaniem obowiązywania Umowy, Wykonawca jest zobowiązany do niezwłocznego </w:t>
      </w:r>
      <w:r w:rsidRPr="00B40740">
        <w:rPr>
          <w:sz w:val="22"/>
          <w:szCs w:val="22"/>
        </w:rPr>
        <w:t>złożenia</w:t>
      </w:r>
      <w:r>
        <w:rPr>
          <w:sz w:val="22"/>
          <w:szCs w:val="22"/>
        </w:rPr>
        <w:t>,</w:t>
      </w:r>
      <w:r w:rsidRPr="00B40740">
        <w:rPr>
          <w:sz w:val="22"/>
          <w:szCs w:val="22"/>
        </w:rPr>
        <w:t xml:space="preserve"> zgodnie z art. 100 ustawy </w:t>
      </w:r>
      <w:r>
        <w:rPr>
          <w:sz w:val="22"/>
          <w:szCs w:val="22"/>
        </w:rPr>
        <w:t>o działalności leczniczej,</w:t>
      </w:r>
      <w:r w:rsidRPr="00B40740">
        <w:rPr>
          <w:bCs/>
          <w:sz w:val="22"/>
          <w:szCs w:val="22"/>
        </w:rPr>
        <w:t xml:space="preserve"> </w:t>
      </w:r>
      <w:r w:rsidRPr="00B40740">
        <w:rPr>
          <w:sz w:val="22"/>
          <w:szCs w:val="22"/>
        </w:rPr>
        <w:t xml:space="preserve">wniosku o wpis do rejestru podmiotów wykonujących działalność leczniczą obejmującego </w:t>
      </w:r>
      <w:r>
        <w:rPr>
          <w:sz w:val="22"/>
          <w:szCs w:val="22"/>
        </w:rPr>
        <w:t>wykreślenie Przychodni</w:t>
      </w:r>
      <w:r w:rsidRPr="00B40740">
        <w:rPr>
          <w:sz w:val="22"/>
          <w:szCs w:val="22"/>
        </w:rPr>
        <w:t xml:space="preserve"> jako miejsc</w:t>
      </w:r>
      <w:r w:rsidR="00AD0438">
        <w:rPr>
          <w:sz w:val="22"/>
          <w:szCs w:val="22"/>
        </w:rPr>
        <w:t>a</w:t>
      </w:r>
      <w:r w:rsidRPr="00B40740">
        <w:rPr>
          <w:sz w:val="22"/>
          <w:szCs w:val="22"/>
        </w:rPr>
        <w:t xml:space="preserve"> </w:t>
      </w:r>
      <w:r w:rsidRPr="00AD0438">
        <w:rPr>
          <w:sz w:val="22"/>
          <w:szCs w:val="22"/>
        </w:rPr>
        <w:t>wykonywania przez Wykonawcę działalności leczniczej</w:t>
      </w:r>
      <w:r w:rsidRPr="00AD0438">
        <w:rPr>
          <w:bCs/>
          <w:sz w:val="22"/>
          <w:szCs w:val="22"/>
        </w:rPr>
        <w:t xml:space="preserve">. </w:t>
      </w:r>
    </w:p>
    <w:p w:rsidR="006B3E0C" w:rsidRPr="00AD0438" w:rsidRDefault="00D35F4F" w:rsidP="00AD0438">
      <w:pPr>
        <w:numPr>
          <w:ilvl w:val="0"/>
          <w:numId w:val="20"/>
        </w:numPr>
        <w:spacing w:after="120"/>
        <w:ind w:left="425" w:hanging="425"/>
        <w:jc w:val="both"/>
        <w:rPr>
          <w:sz w:val="22"/>
          <w:szCs w:val="22"/>
        </w:rPr>
      </w:pPr>
      <w:r w:rsidRPr="00AD0438">
        <w:rPr>
          <w:bCs/>
          <w:sz w:val="22"/>
          <w:szCs w:val="22"/>
        </w:rPr>
        <w:t>Szczegółowe z</w:t>
      </w:r>
      <w:r w:rsidR="006B3E0C" w:rsidRPr="00AD0438">
        <w:rPr>
          <w:bCs/>
          <w:sz w:val="22"/>
          <w:szCs w:val="22"/>
        </w:rPr>
        <w:t>asady i warunki udzielania Świadczeń zdrowotnych w okresie przebudowy Przychodni, a takż</w:t>
      </w:r>
      <w:r w:rsidRPr="00AD0438">
        <w:rPr>
          <w:bCs/>
          <w:sz w:val="22"/>
          <w:szCs w:val="22"/>
        </w:rPr>
        <w:t>e po jej zakończeniu</w:t>
      </w:r>
      <w:r w:rsidR="00F02088" w:rsidRPr="00AD0438">
        <w:rPr>
          <w:bCs/>
          <w:sz w:val="22"/>
          <w:szCs w:val="22"/>
        </w:rPr>
        <w:t xml:space="preserve"> określa OPZ</w:t>
      </w:r>
      <w:r w:rsidR="006B3E0C" w:rsidRPr="00AD0438">
        <w:rPr>
          <w:bCs/>
          <w:sz w:val="22"/>
          <w:szCs w:val="22"/>
        </w:rPr>
        <w:t>.</w:t>
      </w:r>
    </w:p>
    <w:p w:rsidR="00AD0438" w:rsidRPr="00AD0438" w:rsidRDefault="00AD0438" w:rsidP="00AD0438">
      <w:pPr>
        <w:spacing w:after="120"/>
        <w:ind w:left="425"/>
        <w:jc w:val="both"/>
        <w:rPr>
          <w:sz w:val="22"/>
          <w:szCs w:val="22"/>
        </w:rPr>
      </w:pPr>
    </w:p>
    <w:p w:rsidR="00AD0438" w:rsidRPr="00AD0438" w:rsidRDefault="005D775F" w:rsidP="00AD0438">
      <w:pPr>
        <w:spacing w:after="120"/>
        <w:jc w:val="center"/>
        <w:rPr>
          <w:b/>
          <w:sz w:val="22"/>
          <w:szCs w:val="22"/>
        </w:rPr>
      </w:pPr>
      <w:r>
        <w:rPr>
          <w:b/>
          <w:sz w:val="22"/>
          <w:szCs w:val="22"/>
        </w:rPr>
        <w:t>§ 11</w:t>
      </w:r>
      <w:r w:rsidR="00AD0438" w:rsidRPr="00AD0438">
        <w:rPr>
          <w:b/>
          <w:sz w:val="22"/>
          <w:szCs w:val="22"/>
        </w:rPr>
        <w:t xml:space="preserve"> [Wyposażenie]</w:t>
      </w:r>
    </w:p>
    <w:p w:rsidR="00F510DF" w:rsidRDefault="00AD0438" w:rsidP="00F510DF">
      <w:pPr>
        <w:pStyle w:val="Akapitzlist"/>
        <w:numPr>
          <w:ilvl w:val="1"/>
          <w:numId w:val="73"/>
        </w:numPr>
        <w:tabs>
          <w:tab w:val="clear" w:pos="1788"/>
        </w:tabs>
        <w:spacing w:after="120" w:line="240" w:lineRule="auto"/>
        <w:ind w:left="426"/>
        <w:contextualSpacing w:val="0"/>
        <w:jc w:val="both"/>
        <w:rPr>
          <w:rFonts w:ascii="Times New Roman" w:hAnsi="Times New Roman" w:cs="Times New Roman"/>
          <w:sz w:val="22"/>
          <w:szCs w:val="22"/>
        </w:rPr>
      </w:pPr>
      <w:r w:rsidRPr="00AD0438">
        <w:rPr>
          <w:rFonts w:ascii="Times New Roman" w:hAnsi="Times New Roman" w:cs="Times New Roman"/>
          <w:sz w:val="22"/>
          <w:szCs w:val="22"/>
        </w:rPr>
        <w:t>Wraz z udostępnieniem Przychodni, Teatr przekaże Wykonawcy Wyposażenie</w:t>
      </w:r>
      <w:r w:rsidR="002C65F2">
        <w:rPr>
          <w:rFonts w:ascii="Times New Roman" w:hAnsi="Times New Roman" w:cs="Times New Roman"/>
          <w:sz w:val="22"/>
          <w:szCs w:val="22"/>
        </w:rPr>
        <w:t>, a Wykonawca zobowiązuje się do przejęcia Wyposażenia</w:t>
      </w:r>
      <w:r w:rsidRPr="00AD0438">
        <w:rPr>
          <w:rFonts w:ascii="Times New Roman" w:hAnsi="Times New Roman" w:cs="Times New Roman"/>
          <w:sz w:val="22"/>
          <w:szCs w:val="22"/>
        </w:rPr>
        <w:t>.</w:t>
      </w:r>
    </w:p>
    <w:p w:rsidR="00AD0438" w:rsidRPr="00F510DF" w:rsidRDefault="00AD0438" w:rsidP="00F510DF">
      <w:pPr>
        <w:pStyle w:val="Akapitzlist"/>
        <w:numPr>
          <w:ilvl w:val="1"/>
          <w:numId w:val="73"/>
        </w:numPr>
        <w:tabs>
          <w:tab w:val="clear" w:pos="1788"/>
        </w:tabs>
        <w:spacing w:after="120" w:line="240" w:lineRule="auto"/>
        <w:ind w:left="426"/>
        <w:contextualSpacing w:val="0"/>
        <w:jc w:val="both"/>
        <w:rPr>
          <w:rFonts w:ascii="Times New Roman" w:hAnsi="Times New Roman" w:cs="Times New Roman"/>
          <w:sz w:val="22"/>
          <w:szCs w:val="22"/>
        </w:rPr>
      </w:pPr>
      <w:r w:rsidRPr="00F510DF">
        <w:rPr>
          <w:rFonts w:ascii="Times New Roman" w:hAnsi="Times New Roman" w:cs="Times New Roman"/>
          <w:sz w:val="22"/>
          <w:szCs w:val="22"/>
        </w:rPr>
        <w:t xml:space="preserve">Do procedury udostępnienia i przejęcia Wyposażenia stosuje się odpowiednio procedurę określoną </w:t>
      </w:r>
      <w:r w:rsidR="002C65F2" w:rsidRPr="00F510DF">
        <w:rPr>
          <w:rFonts w:ascii="Times New Roman" w:hAnsi="Times New Roman" w:cs="Times New Roman"/>
          <w:sz w:val="22"/>
          <w:szCs w:val="22"/>
        </w:rPr>
        <w:t>w § 10</w:t>
      </w:r>
      <w:r w:rsidRPr="00F510DF">
        <w:rPr>
          <w:rFonts w:ascii="Times New Roman" w:hAnsi="Times New Roman" w:cs="Times New Roman"/>
          <w:sz w:val="22"/>
          <w:szCs w:val="22"/>
        </w:rPr>
        <w:t xml:space="preserve"> Umowy.</w:t>
      </w:r>
      <w:r w:rsidR="002C65F2" w:rsidRPr="00F510DF">
        <w:rPr>
          <w:rFonts w:ascii="Times New Roman" w:hAnsi="Times New Roman" w:cs="Times New Roman"/>
          <w:sz w:val="22"/>
          <w:szCs w:val="22"/>
        </w:rPr>
        <w:t xml:space="preserve"> Wszystkie elementy Wyposażenia zostaną dokładnie opisane w pro</w:t>
      </w:r>
      <w:r w:rsidR="00F510DF" w:rsidRPr="00F510DF">
        <w:rPr>
          <w:rFonts w:ascii="Times New Roman" w:hAnsi="Times New Roman" w:cs="Times New Roman"/>
          <w:sz w:val="22"/>
          <w:szCs w:val="22"/>
        </w:rPr>
        <w:t xml:space="preserve">tokołach zdawczo-odbiorczych z </w:t>
      </w:r>
      <w:r w:rsidR="002C65F2" w:rsidRPr="00F510DF">
        <w:rPr>
          <w:rFonts w:ascii="Times New Roman" w:hAnsi="Times New Roman" w:cs="Times New Roman"/>
          <w:sz w:val="22"/>
          <w:szCs w:val="22"/>
        </w:rPr>
        <w:t xml:space="preserve">uwzględnieniem </w:t>
      </w:r>
      <w:r w:rsidR="00F510DF">
        <w:rPr>
          <w:rFonts w:ascii="Times New Roman" w:hAnsi="Times New Roman" w:cs="Times New Roman"/>
          <w:sz w:val="22"/>
          <w:szCs w:val="22"/>
        </w:rPr>
        <w:t>numerów inwentarzowych określających datę przyjęcia do używania.</w:t>
      </w:r>
    </w:p>
    <w:p w:rsidR="00124776" w:rsidRPr="002B24DC" w:rsidRDefault="00124776" w:rsidP="00124776">
      <w:pPr>
        <w:pStyle w:val="Akapitzlist"/>
        <w:numPr>
          <w:ilvl w:val="1"/>
          <w:numId w:val="73"/>
        </w:numPr>
        <w:tabs>
          <w:tab w:val="clear" w:pos="1788"/>
        </w:tabs>
        <w:spacing w:after="120" w:line="240" w:lineRule="auto"/>
        <w:ind w:left="426"/>
        <w:contextualSpacing w:val="0"/>
        <w:jc w:val="both"/>
        <w:rPr>
          <w:rFonts w:ascii="Times New Roman" w:hAnsi="Times New Roman" w:cs="Times New Roman"/>
          <w:sz w:val="22"/>
          <w:szCs w:val="22"/>
        </w:rPr>
      </w:pPr>
      <w:r w:rsidRPr="002B24DC">
        <w:rPr>
          <w:rFonts w:ascii="Times New Roman" w:hAnsi="Times New Roman" w:cs="Times New Roman"/>
          <w:sz w:val="22"/>
          <w:szCs w:val="22"/>
        </w:rPr>
        <w:t>Wraz z Wyposażeniem, Teatr doręczy Wykonawcy</w:t>
      </w:r>
      <w:r w:rsidR="00F510DF" w:rsidRPr="002B24DC">
        <w:rPr>
          <w:rFonts w:ascii="Times New Roman" w:hAnsi="Times New Roman" w:cs="Times New Roman"/>
          <w:sz w:val="22"/>
          <w:szCs w:val="22"/>
        </w:rPr>
        <w:t>,</w:t>
      </w:r>
      <w:r w:rsidRPr="002B24DC">
        <w:rPr>
          <w:rFonts w:ascii="Times New Roman" w:hAnsi="Times New Roman" w:cs="Times New Roman"/>
          <w:sz w:val="22"/>
          <w:szCs w:val="22"/>
        </w:rPr>
        <w:t xml:space="preserve"> posiadaną przez Teatr</w:t>
      </w:r>
      <w:r w:rsidR="00F510DF" w:rsidRPr="002B24DC">
        <w:rPr>
          <w:rFonts w:ascii="Times New Roman" w:hAnsi="Times New Roman" w:cs="Times New Roman"/>
          <w:sz w:val="22"/>
          <w:szCs w:val="22"/>
        </w:rPr>
        <w:t>,</w:t>
      </w:r>
      <w:r w:rsidRPr="002B24DC">
        <w:rPr>
          <w:rFonts w:ascii="Times New Roman" w:hAnsi="Times New Roman" w:cs="Times New Roman"/>
          <w:sz w:val="22"/>
          <w:szCs w:val="22"/>
        </w:rPr>
        <w:t xml:space="preserve"> dokumentację związaną z Wyposażeniem, tj. tzw. paszporty </w:t>
      </w:r>
      <w:r w:rsidR="00F510DF" w:rsidRPr="002B24DC">
        <w:rPr>
          <w:rFonts w:ascii="Times New Roman" w:hAnsi="Times New Roman" w:cs="Times New Roman"/>
          <w:sz w:val="22"/>
          <w:szCs w:val="22"/>
        </w:rPr>
        <w:t>aparatury medycznej</w:t>
      </w:r>
      <w:r w:rsidRPr="002B24DC">
        <w:rPr>
          <w:rFonts w:ascii="Times New Roman" w:hAnsi="Times New Roman" w:cs="Times New Roman"/>
          <w:sz w:val="22"/>
          <w:szCs w:val="22"/>
        </w:rPr>
        <w:t>.</w:t>
      </w:r>
    </w:p>
    <w:p w:rsidR="002C65F2" w:rsidRDefault="002C65F2" w:rsidP="00AD0438">
      <w:pPr>
        <w:pStyle w:val="Akapitzlist"/>
        <w:numPr>
          <w:ilvl w:val="1"/>
          <w:numId w:val="73"/>
        </w:numPr>
        <w:tabs>
          <w:tab w:val="clear" w:pos="1788"/>
        </w:tabs>
        <w:spacing w:after="120" w:line="240" w:lineRule="auto"/>
        <w:ind w:left="426"/>
        <w:contextualSpacing w:val="0"/>
        <w:jc w:val="both"/>
        <w:rPr>
          <w:rFonts w:ascii="Times New Roman" w:hAnsi="Times New Roman" w:cs="Times New Roman"/>
          <w:sz w:val="22"/>
          <w:szCs w:val="22"/>
        </w:rPr>
      </w:pPr>
      <w:r>
        <w:rPr>
          <w:rFonts w:ascii="Times New Roman" w:hAnsi="Times New Roman" w:cs="Times New Roman"/>
          <w:sz w:val="22"/>
          <w:szCs w:val="22"/>
        </w:rPr>
        <w:t xml:space="preserve">Wykonawca oświadcza, że zapoznał się ze stanem </w:t>
      </w:r>
      <w:r w:rsidR="00F510DF">
        <w:rPr>
          <w:rFonts w:ascii="Times New Roman" w:hAnsi="Times New Roman" w:cs="Times New Roman"/>
          <w:sz w:val="22"/>
          <w:szCs w:val="22"/>
        </w:rPr>
        <w:t>aparatury medycznej</w:t>
      </w:r>
      <w:r>
        <w:rPr>
          <w:rFonts w:ascii="Times New Roman" w:hAnsi="Times New Roman" w:cs="Times New Roman"/>
          <w:sz w:val="22"/>
          <w:szCs w:val="22"/>
        </w:rPr>
        <w:t xml:space="preserve"> </w:t>
      </w:r>
      <w:r w:rsidR="00F510DF">
        <w:rPr>
          <w:rFonts w:ascii="Times New Roman" w:hAnsi="Times New Roman" w:cs="Times New Roman"/>
          <w:sz w:val="22"/>
          <w:szCs w:val="22"/>
        </w:rPr>
        <w:t>określonej</w:t>
      </w:r>
      <w:r w:rsidR="00124776">
        <w:rPr>
          <w:rFonts w:ascii="Times New Roman" w:hAnsi="Times New Roman" w:cs="Times New Roman"/>
          <w:sz w:val="22"/>
          <w:szCs w:val="22"/>
        </w:rPr>
        <w:t xml:space="preserve"> w części III załącznika do OPZ oraz oświadcza, że akceptuje ten stan i </w:t>
      </w:r>
      <w:r w:rsidR="00F510DF">
        <w:rPr>
          <w:rFonts w:ascii="Times New Roman" w:hAnsi="Times New Roman" w:cs="Times New Roman"/>
          <w:sz w:val="22"/>
          <w:szCs w:val="22"/>
        </w:rPr>
        <w:t>że stan ten umożliwia udzielanie</w:t>
      </w:r>
      <w:r w:rsidR="00124776">
        <w:rPr>
          <w:rFonts w:ascii="Times New Roman" w:hAnsi="Times New Roman" w:cs="Times New Roman"/>
          <w:sz w:val="22"/>
          <w:szCs w:val="22"/>
        </w:rPr>
        <w:t xml:space="preserve"> Świadczeń zdrowotnych w zakresie i na warunkach określonych Umową. Wykonawca oświadcza, że świadomy jest, iż </w:t>
      </w:r>
      <w:r w:rsidR="00F510DF">
        <w:rPr>
          <w:rFonts w:ascii="Times New Roman" w:hAnsi="Times New Roman" w:cs="Times New Roman"/>
          <w:sz w:val="22"/>
          <w:szCs w:val="22"/>
        </w:rPr>
        <w:t>aparatura medyczna jest używana</w:t>
      </w:r>
      <w:r w:rsidR="00124776">
        <w:rPr>
          <w:rFonts w:ascii="Times New Roman" w:hAnsi="Times New Roman" w:cs="Times New Roman"/>
          <w:sz w:val="22"/>
          <w:szCs w:val="22"/>
        </w:rPr>
        <w:t>.</w:t>
      </w:r>
    </w:p>
    <w:p w:rsidR="00124776" w:rsidRDefault="00124776" w:rsidP="00124776">
      <w:pPr>
        <w:pStyle w:val="LXpunkt8"/>
        <w:tabs>
          <w:tab w:val="clear" w:pos="1068"/>
        </w:tabs>
        <w:spacing w:line="240" w:lineRule="auto"/>
        <w:ind w:left="425" w:hanging="357"/>
        <w:rPr>
          <w:rFonts w:ascii="Times New Roman" w:hAnsi="Times New Roman" w:cs="Times New Roman"/>
          <w:sz w:val="22"/>
          <w:szCs w:val="22"/>
        </w:rPr>
      </w:pPr>
      <w:r w:rsidRPr="00124776">
        <w:rPr>
          <w:rFonts w:ascii="Times New Roman" w:hAnsi="Times New Roman" w:cs="Times New Roman"/>
          <w:sz w:val="22"/>
          <w:szCs w:val="22"/>
        </w:rPr>
        <w:t xml:space="preserve">Z chwilą przejęcia </w:t>
      </w:r>
      <w:r>
        <w:rPr>
          <w:rFonts w:ascii="Times New Roman" w:hAnsi="Times New Roman" w:cs="Times New Roman"/>
          <w:sz w:val="22"/>
          <w:szCs w:val="22"/>
        </w:rPr>
        <w:t>Wyposażenia</w:t>
      </w:r>
      <w:r w:rsidRPr="00124776">
        <w:rPr>
          <w:rFonts w:ascii="Times New Roman" w:hAnsi="Times New Roman" w:cs="Times New Roman"/>
          <w:sz w:val="22"/>
          <w:szCs w:val="22"/>
        </w:rPr>
        <w:t xml:space="preserve"> przez Wykonawcę</w:t>
      </w:r>
      <w:r>
        <w:rPr>
          <w:rFonts w:ascii="Times New Roman" w:hAnsi="Times New Roman" w:cs="Times New Roman"/>
          <w:sz w:val="22"/>
          <w:szCs w:val="22"/>
        </w:rPr>
        <w:t xml:space="preserve"> aż do zdania Wyposażenia Teatrowi (tj. z chwilą podpisania przez obie Strony odpowiednich protokołów)</w:t>
      </w:r>
      <w:r w:rsidRPr="00124776">
        <w:rPr>
          <w:rFonts w:ascii="Times New Roman" w:hAnsi="Times New Roman" w:cs="Times New Roman"/>
          <w:sz w:val="22"/>
          <w:szCs w:val="22"/>
        </w:rPr>
        <w:t xml:space="preserve"> na Wykonawcę przechodzi odpowiedzialność za </w:t>
      </w:r>
      <w:r>
        <w:rPr>
          <w:rFonts w:ascii="Times New Roman" w:hAnsi="Times New Roman" w:cs="Times New Roman"/>
          <w:sz w:val="22"/>
          <w:szCs w:val="22"/>
        </w:rPr>
        <w:t>Wyposażenie i ryzyka związane z jego</w:t>
      </w:r>
      <w:r w:rsidRPr="00124776">
        <w:rPr>
          <w:rFonts w:ascii="Times New Roman" w:hAnsi="Times New Roman" w:cs="Times New Roman"/>
          <w:sz w:val="22"/>
          <w:szCs w:val="22"/>
        </w:rPr>
        <w:t xml:space="preserve"> posiadaniem</w:t>
      </w:r>
      <w:r>
        <w:rPr>
          <w:rFonts w:ascii="Times New Roman" w:hAnsi="Times New Roman" w:cs="Times New Roman"/>
          <w:sz w:val="22"/>
          <w:szCs w:val="22"/>
        </w:rPr>
        <w:t xml:space="preserve"> i korzystaniem z niego</w:t>
      </w:r>
      <w:r w:rsidRPr="00124776">
        <w:rPr>
          <w:rFonts w:ascii="Times New Roman" w:hAnsi="Times New Roman" w:cs="Times New Roman"/>
          <w:sz w:val="22"/>
          <w:szCs w:val="22"/>
        </w:rPr>
        <w:t>.</w:t>
      </w:r>
    </w:p>
    <w:p w:rsidR="00124776" w:rsidRDefault="00124776" w:rsidP="00124776">
      <w:pPr>
        <w:pStyle w:val="LXpunkt8"/>
        <w:tabs>
          <w:tab w:val="clear" w:pos="1068"/>
        </w:tabs>
        <w:spacing w:line="240" w:lineRule="auto"/>
        <w:ind w:left="425" w:hanging="357"/>
        <w:rPr>
          <w:rFonts w:ascii="Times New Roman" w:hAnsi="Times New Roman" w:cs="Times New Roman"/>
          <w:sz w:val="22"/>
          <w:szCs w:val="22"/>
        </w:rPr>
      </w:pPr>
      <w:r>
        <w:rPr>
          <w:rFonts w:ascii="Times New Roman" w:hAnsi="Times New Roman" w:cs="Times New Roman"/>
          <w:sz w:val="22"/>
          <w:szCs w:val="22"/>
        </w:rPr>
        <w:t xml:space="preserve">Wykonawca jest odpowiedzialny za </w:t>
      </w:r>
      <w:r w:rsidR="002B24DC">
        <w:rPr>
          <w:rFonts w:ascii="Times New Roman" w:hAnsi="Times New Roman" w:cs="Times New Roman"/>
          <w:sz w:val="22"/>
          <w:szCs w:val="22"/>
        </w:rPr>
        <w:t>prawidłowe</w:t>
      </w:r>
      <w:r>
        <w:rPr>
          <w:rFonts w:ascii="Times New Roman" w:hAnsi="Times New Roman" w:cs="Times New Roman"/>
          <w:sz w:val="22"/>
          <w:szCs w:val="22"/>
        </w:rPr>
        <w:t xml:space="preserve"> używanie Wyposażenia, to jest zgodne z jego przeznaczeniem oraz </w:t>
      </w:r>
      <w:r w:rsidR="002B24DC">
        <w:rPr>
          <w:rFonts w:ascii="Times New Roman" w:hAnsi="Times New Roman" w:cs="Times New Roman"/>
          <w:sz w:val="22"/>
          <w:szCs w:val="22"/>
        </w:rPr>
        <w:t>zasadami używania</w:t>
      </w:r>
      <w:r>
        <w:rPr>
          <w:rFonts w:ascii="Times New Roman" w:hAnsi="Times New Roman" w:cs="Times New Roman"/>
          <w:sz w:val="22"/>
          <w:szCs w:val="22"/>
        </w:rPr>
        <w:t xml:space="preserve">. </w:t>
      </w:r>
    </w:p>
    <w:p w:rsidR="004666D5" w:rsidRPr="004666D5" w:rsidRDefault="004666D5" w:rsidP="004666D5">
      <w:pPr>
        <w:pStyle w:val="LXpunkt8"/>
        <w:tabs>
          <w:tab w:val="clear" w:pos="1068"/>
        </w:tabs>
        <w:spacing w:line="240" w:lineRule="auto"/>
        <w:ind w:left="425" w:hanging="357"/>
        <w:rPr>
          <w:rFonts w:ascii="Times New Roman" w:hAnsi="Times New Roman" w:cs="Times New Roman"/>
          <w:sz w:val="22"/>
          <w:szCs w:val="22"/>
        </w:rPr>
      </w:pPr>
      <w:r w:rsidRPr="004666D5">
        <w:rPr>
          <w:rFonts w:ascii="Times New Roman" w:hAnsi="Times New Roman" w:cs="Times New Roman"/>
          <w:sz w:val="22"/>
          <w:szCs w:val="22"/>
        </w:rPr>
        <w:t>Konserwacje i naprawy Wyposażenia będą dokonywane przez Teatr, na koszt Teatru</w:t>
      </w:r>
      <w:r>
        <w:rPr>
          <w:rFonts w:ascii="Times New Roman" w:hAnsi="Times New Roman" w:cs="Times New Roman"/>
          <w:sz w:val="22"/>
          <w:szCs w:val="22"/>
        </w:rPr>
        <w:t>, z</w:t>
      </w:r>
      <w:r w:rsidR="00A34175">
        <w:rPr>
          <w:rFonts w:ascii="Times New Roman" w:hAnsi="Times New Roman" w:cs="Times New Roman"/>
          <w:sz w:val="22"/>
          <w:szCs w:val="22"/>
        </w:rPr>
        <w:t> </w:t>
      </w:r>
      <w:r>
        <w:rPr>
          <w:rFonts w:ascii="Times New Roman" w:hAnsi="Times New Roman" w:cs="Times New Roman"/>
          <w:sz w:val="22"/>
          <w:szCs w:val="22"/>
        </w:rPr>
        <w:t>zastrzeżeniem zdania następnego. W przypadku awarii lub wad powstałych w wyniku działania lub zaniechania Wykonawcy lub osób, za które Wykonawca ponosi odpowiedzialność, w</w:t>
      </w:r>
      <w:r w:rsidR="00A34175">
        <w:rPr>
          <w:rFonts w:ascii="Times New Roman" w:hAnsi="Times New Roman" w:cs="Times New Roman"/>
          <w:sz w:val="22"/>
          <w:szCs w:val="22"/>
        </w:rPr>
        <w:t> </w:t>
      </w:r>
      <w:r>
        <w:rPr>
          <w:rFonts w:ascii="Times New Roman" w:hAnsi="Times New Roman" w:cs="Times New Roman"/>
          <w:sz w:val="22"/>
          <w:szCs w:val="22"/>
        </w:rPr>
        <w:t>szczególności awarii lub wad powstałych w wyniku nieprawidłowego używania Wyposażenia przez Wykonawcę lub osoby, za które Wykonawca ponosi odpowiedzialność, usuwanie takich awarii lub wad nastąpi na koszt Wykonawcy</w:t>
      </w:r>
      <w:r w:rsidRPr="004666D5">
        <w:rPr>
          <w:rFonts w:ascii="Times New Roman" w:hAnsi="Times New Roman" w:cs="Times New Roman"/>
          <w:sz w:val="22"/>
          <w:szCs w:val="22"/>
        </w:rPr>
        <w:t>. Wykonawca jest zobowiązany do niezwłocznego informowania Teatru o wszelkich przypadkach awarii/wad Wyposażenia oraz do niezwłocznego wydania Wyposażenia Teatrowi w celu dokonania jego konserwacji lub naprawy.</w:t>
      </w:r>
    </w:p>
    <w:p w:rsidR="004666D5" w:rsidRPr="00124776" w:rsidRDefault="004666D5" w:rsidP="004666D5">
      <w:pPr>
        <w:pStyle w:val="LXpunkt8"/>
        <w:tabs>
          <w:tab w:val="clear" w:pos="1068"/>
        </w:tabs>
        <w:spacing w:line="240" w:lineRule="auto"/>
        <w:ind w:left="425" w:hanging="357"/>
        <w:rPr>
          <w:rFonts w:ascii="Times New Roman" w:hAnsi="Times New Roman" w:cs="Times New Roman"/>
          <w:sz w:val="22"/>
          <w:szCs w:val="22"/>
        </w:rPr>
      </w:pPr>
      <w:r>
        <w:rPr>
          <w:rFonts w:ascii="Times New Roman" w:hAnsi="Times New Roman" w:cs="Times New Roman"/>
          <w:sz w:val="22"/>
          <w:szCs w:val="22"/>
        </w:rPr>
        <w:t xml:space="preserve">Ze względu na stan </w:t>
      </w:r>
      <w:r w:rsidR="00F510DF">
        <w:rPr>
          <w:rFonts w:ascii="Times New Roman" w:hAnsi="Times New Roman" w:cs="Times New Roman"/>
          <w:sz w:val="22"/>
          <w:szCs w:val="22"/>
        </w:rPr>
        <w:t>aparatury medycznej</w:t>
      </w:r>
      <w:r>
        <w:rPr>
          <w:rFonts w:ascii="Times New Roman" w:hAnsi="Times New Roman" w:cs="Times New Roman"/>
          <w:sz w:val="22"/>
          <w:szCs w:val="22"/>
        </w:rPr>
        <w:t xml:space="preserve">, Strony zrzekają się jakichkolwiek roszczeń z tytułu niemożności udzielania Świadczeń zdrowotnych ze względu na awarię </w:t>
      </w:r>
      <w:r w:rsidR="00F510DF">
        <w:rPr>
          <w:rFonts w:ascii="Times New Roman" w:hAnsi="Times New Roman" w:cs="Times New Roman"/>
          <w:sz w:val="22"/>
          <w:szCs w:val="22"/>
        </w:rPr>
        <w:t>aparatury medycznej</w:t>
      </w:r>
      <w:r>
        <w:rPr>
          <w:rFonts w:ascii="Times New Roman" w:hAnsi="Times New Roman" w:cs="Times New Roman"/>
          <w:sz w:val="22"/>
          <w:szCs w:val="22"/>
        </w:rPr>
        <w:t>.</w:t>
      </w:r>
    </w:p>
    <w:p w:rsidR="00124776" w:rsidRPr="004D451F" w:rsidRDefault="00124776" w:rsidP="00124776">
      <w:pPr>
        <w:pStyle w:val="LXpunkt8"/>
        <w:tabs>
          <w:tab w:val="clear" w:pos="1068"/>
        </w:tabs>
        <w:spacing w:line="240" w:lineRule="auto"/>
        <w:ind w:left="425" w:hanging="357"/>
        <w:rPr>
          <w:rFonts w:ascii="Times New Roman" w:hAnsi="Times New Roman" w:cs="Times New Roman"/>
          <w:sz w:val="22"/>
          <w:szCs w:val="22"/>
        </w:rPr>
      </w:pPr>
      <w:r w:rsidRPr="004D451F">
        <w:rPr>
          <w:rFonts w:ascii="Times New Roman" w:hAnsi="Times New Roman" w:cs="Times New Roman"/>
          <w:sz w:val="22"/>
          <w:szCs w:val="22"/>
        </w:rPr>
        <w:t xml:space="preserve">Wykonawca zobowiązany jest do zdania Wyposażenia Teatrowi </w:t>
      </w:r>
      <w:r w:rsidR="004D451F" w:rsidRPr="004D451F">
        <w:rPr>
          <w:rFonts w:ascii="Times New Roman" w:hAnsi="Times New Roman" w:cs="Times New Roman"/>
          <w:sz w:val="22"/>
          <w:szCs w:val="22"/>
        </w:rPr>
        <w:t>po ustaniu</w:t>
      </w:r>
      <w:r w:rsidRPr="004D451F">
        <w:rPr>
          <w:rFonts w:ascii="Times New Roman" w:hAnsi="Times New Roman" w:cs="Times New Roman"/>
          <w:sz w:val="22"/>
          <w:szCs w:val="22"/>
        </w:rPr>
        <w:t xml:space="preserve"> obowiązywania </w:t>
      </w:r>
      <w:r w:rsidR="004D451F" w:rsidRPr="004D451F">
        <w:rPr>
          <w:rFonts w:ascii="Times New Roman" w:hAnsi="Times New Roman" w:cs="Times New Roman"/>
          <w:sz w:val="22"/>
          <w:szCs w:val="22"/>
        </w:rPr>
        <w:t>w terminie określonym w § 22 Umowy</w:t>
      </w:r>
      <w:r w:rsidRPr="004D451F">
        <w:rPr>
          <w:rFonts w:ascii="Times New Roman" w:hAnsi="Times New Roman" w:cs="Times New Roman"/>
          <w:sz w:val="22"/>
          <w:szCs w:val="22"/>
        </w:rPr>
        <w:t xml:space="preserve">. </w:t>
      </w:r>
    </w:p>
    <w:p w:rsidR="00124776" w:rsidRPr="00124776" w:rsidRDefault="00124776" w:rsidP="00124776">
      <w:pPr>
        <w:pStyle w:val="LXpunkt8"/>
        <w:tabs>
          <w:tab w:val="clear" w:pos="1068"/>
        </w:tabs>
        <w:spacing w:line="240" w:lineRule="auto"/>
        <w:ind w:left="425" w:hanging="357"/>
        <w:rPr>
          <w:rFonts w:ascii="Times New Roman" w:hAnsi="Times New Roman" w:cs="Times New Roman"/>
          <w:sz w:val="22"/>
          <w:szCs w:val="22"/>
        </w:rPr>
      </w:pPr>
      <w:r w:rsidRPr="00124776">
        <w:rPr>
          <w:rFonts w:ascii="Times New Roman" w:hAnsi="Times New Roman" w:cs="Times New Roman"/>
          <w:i/>
          <w:sz w:val="22"/>
          <w:szCs w:val="22"/>
        </w:rPr>
        <w:t>*Wykonawca zobowiązany jest do zdania Wyposażenia Teatrowi w dniu wskazanym przez Teatr w</w:t>
      </w:r>
      <w:r w:rsidR="00A34175">
        <w:rPr>
          <w:rFonts w:ascii="Times New Roman" w:hAnsi="Times New Roman" w:cs="Times New Roman"/>
          <w:i/>
          <w:sz w:val="22"/>
          <w:szCs w:val="22"/>
        </w:rPr>
        <w:t> </w:t>
      </w:r>
      <w:r w:rsidRPr="00124776">
        <w:rPr>
          <w:rFonts w:ascii="Times New Roman" w:hAnsi="Times New Roman" w:cs="Times New Roman"/>
          <w:i/>
          <w:sz w:val="22"/>
          <w:szCs w:val="22"/>
        </w:rPr>
        <w:t>związku z rozpoczęciem przebudowy Przychodni oraz od ponownego przejęcia Wyposażenia w dniu wskazanym przez Teatr p</w:t>
      </w:r>
      <w:r w:rsidR="004D451F">
        <w:rPr>
          <w:rFonts w:ascii="Times New Roman" w:hAnsi="Times New Roman" w:cs="Times New Roman"/>
          <w:i/>
          <w:sz w:val="22"/>
          <w:szCs w:val="22"/>
        </w:rPr>
        <w:t>o</w:t>
      </w:r>
      <w:r w:rsidRPr="00124776">
        <w:rPr>
          <w:rFonts w:ascii="Times New Roman" w:hAnsi="Times New Roman" w:cs="Times New Roman"/>
          <w:i/>
          <w:sz w:val="22"/>
          <w:szCs w:val="22"/>
        </w:rPr>
        <w:t xml:space="preserve"> zakończeniu przebudowy Przychodni.</w:t>
      </w:r>
    </w:p>
    <w:p w:rsidR="00124776" w:rsidRDefault="00124776" w:rsidP="00124776">
      <w:pPr>
        <w:pStyle w:val="LXpunkt8"/>
        <w:tabs>
          <w:tab w:val="clear" w:pos="1068"/>
        </w:tabs>
        <w:spacing w:line="240" w:lineRule="auto"/>
        <w:ind w:left="425" w:hanging="357"/>
        <w:rPr>
          <w:rFonts w:ascii="Times New Roman" w:hAnsi="Times New Roman" w:cs="Times New Roman"/>
          <w:sz w:val="22"/>
          <w:szCs w:val="22"/>
        </w:rPr>
      </w:pPr>
      <w:r w:rsidRPr="00124776">
        <w:rPr>
          <w:rFonts w:ascii="Times New Roman" w:hAnsi="Times New Roman" w:cs="Times New Roman"/>
          <w:sz w:val="22"/>
          <w:szCs w:val="22"/>
        </w:rPr>
        <w:t>Wykonawca zobowiązany jest do zdania Wyposażenia Teatrowi w stanie niepogorszonym, z</w:t>
      </w:r>
      <w:r w:rsidR="00A34175">
        <w:rPr>
          <w:rFonts w:ascii="Times New Roman" w:hAnsi="Times New Roman" w:cs="Times New Roman"/>
          <w:sz w:val="22"/>
          <w:szCs w:val="22"/>
        </w:rPr>
        <w:t> </w:t>
      </w:r>
      <w:r w:rsidRPr="00124776">
        <w:rPr>
          <w:rFonts w:ascii="Times New Roman" w:hAnsi="Times New Roman" w:cs="Times New Roman"/>
          <w:sz w:val="22"/>
          <w:szCs w:val="22"/>
        </w:rPr>
        <w:t xml:space="preserve">uwzględnieniem zużycia wynikającego z normalnego korzystania, tj. korzystania z Wyposażenia w sposób zgodny z jego przeznaczeniem oraz instrukcjami </w:t>
      </w:r>
      <w:r w:rsidR="00F510DF">
        <w:rPr>
          <w:rFonts w:ascii="Times New Roman" w:hAnsi="Times New Roman" w:cs="Times New Roman"/>
          <w:sz w:val="22"/>
          <w:szCs w:val="22"/>
        </w:rPr>
        <w:t>obsługi</w:t>
      </w:r>
      <w:r w:rsidRPr="00124776">
        <w:rPr>
          <w:rFonts w:ascii="Times New Roman" w:hAnsi="Times New Roman" w:cs="Times New Roman"/>
          <w:sz w:val="22"/>
          <w:szCs w:val="22"/>
        </w:rPr>
        <w:t>.</w:t>
      </w:r>
    </w:p>
    <w:p w:rsidR="00156E1B" w:rsidRDefault="00156E1B" w:rsidP="00124776">
      <w:pPr>
        <w:pStyle w:val="LXpunkt8"/>
        <w:tabs>
          <w:tab w:val="clear" w:pos="1068"/>
        </w:tabs>
        <w:spacing w:line="240" w:lineRule="auto"/>
        <w:ind w:left="425" w:hanging="357"/>
        <w:rPr>
          <w:rFonts w:ascii="Times New Roman" w:hAnsi="Times New Roman" w:cs="Times New Roman"/>
          <w:sz w:val="22"/>
          <w:szCs w:val="22"/>
        </w:rPr>
      </w:pPr>
      <w:r>
        <w:rPr>
          <w:rFonts w:ascii="Times New Roman" w:hAnsi="Times New Roman" w:cs="Times New Roman"/>
          <w:sz w:val="22"/>
          <w:szCs w:val="22"/>
        </w:rPr>
        <w:t xml:space="preserve">Utrata lub uszkodzenie jakiegokolwiek elementu Wyposażenia powstała z powodu okoliczności, za które odpowiedzialność ponosi Wykonawca </w:t>
      </w:r>
      <w:r w:rsidR="000D428F">
        <w:rPr>
          <w:rFonts w:ascii="Times New Roman" w:hAnsi="Times New Roman" w:cs="Times New Roman"/>
          <w:sz w:val="22"/>
          <w:szCs w:val="22"/>
        </w:rPr>
        <w:t>uprawnia Teatr do obciążenia Wykonawcy odpowiednio kosztami usunięcia uszkodzenia albo kupna nowego elementu Wyposażenia. Teatr jest uprawniony do potrącenia kosztów naprawy kub kupna nowego elementu Wyposażenia z</w:t>
      </w:r>
      <w:r w:rsidR="00A34175">
        <w:rPr>
          <w:rFonts w:ascii="Times New Roman" w:hAnsi="Times New Roman" w:cs="Times New Roman"/>
          <w:sz w:val="22"/>
          <w:szCs w:val="22"/>
        </w:rPr>
        <w:t> </w:t>
      </w:r>
      <w:r w:rsidR="000D428F">
        <w:rPr>
          <w:rFonts w:ascii="Times New Roman" w:hAnsi="Times New Roman" w:cs="Times New Roman"/>
          <w:sz w:val="22"/>
          <w:szCs w:val="22"/>
        </w:rPr>
        <w:t>bieżących należności Wykonawcy z tytułu udzielania Świadczeń zdrowotnych.</w:t>
      </w:r>
    </w:p>
    <w:p w:rsidR="004666D5" w:rsidRDefault="004666D5" w:rsidP="00124776">
      <w:pPr>
        <w:pStyle w:val="LXpunkt8"/>
        <w:tabs>
          <w:tab w:val="clear" w:pos="1068"/>
        </w:tabs>
        <w:spacing w:line="240" w:lineRule="auto"/>
        <w:ind w:left="425" w:hanging="357"/>
        <w:rPr>
          <w:rFonts w:ascii="Times New Roman" w:hAnsi="Times New Roman" w:cs="Times New Roman"/>
          <w:sz w:val="22"/>
          <w:szCs w:val="22"/>
        </w:rPr>
      </w:pPr>
      <w:r>
        <w:rPr>
          <w:rFonts w:ascii="Times New Roman" w:hAnsi="Times New Roman" w:cs="Times New Roman"/>
          <w:sz w:val="22"/>
          <w:szCs w:val="22"/>
        </w:rPr>
        <w:t>W celu uniknięcia jakichkolwiek wątpliwości, Strony uznają, że w zakresie korzystania z</w:t>
      </w:r>
      <w:r w:rsidR="00A34175">
        <w:rPr>
          <w:rFonts w:ascii="Times New Roman" w:hAnsi="Times New Roman" w:cs="Times New Roman"/>
          <w:sz w:val="22"/>
          <w:szCs w:val="22"/>
        </w:rPr>
        <w:t> </w:t>
      </w:r>
      <w:r>
        <w:rPr>
          <w:rFonts w:ascii="Times New Roman" w:hAnsi="Times New Roman" w:cs="Times New Roman"/>
          <w:sz w:val="22"/>
          <w:szCs w:val="22"/>
        </w:rPr>
        <w:t>Wyposażenia przez Wykonawcę, Umowa ma charakter umowy najmu.</w:t>
      </w:r>
      <w:r w:rsidR="00BE035B">
        <w:rPr>
          <w:rFonts w:ascii="Times New Roman" w:hAnsi="Times New Roman" w:cs="Times New Roman"/>
          <w:sz w:val="22"/>
          <w:szCs w:val="22"/>
        </w:rPr>
        <w:t xml:space="preserve"> Czynsz najmu zawarty jest w kwocie czynszu z tytułu najmu Przychodni.</w:t>
      </w:r>
    </w:p>
    <w:p w:rsidR="00AD0438" w:rsidRPr="0056513E" w:rsidRDefault="00AD0438" w:rsidP="0056513E">
      <w:pPr>
        <w:spacing w:after="120"/>
        <w:jc w:val="both"/>
        <w:rPr>
          <w:sz w:val="22"/>
          <w:szCs w:val="22"/>
        </w:rPr>
      </w:pPr>
    </w:p>
    <w:p w:rsidR="0069747F" w:rsidRPr="00AD0438" w:rsidRDefault="0069747F" w:rsidP="00AD0438">
      <w:pPr>
        <w:spacing w:after="120"/>
        <w:jc w:val="center"/>
        <w:rPr>
          <w:b/>
          <w:sz w:val="22"/>
          <w:szCs w:val="22"/>
        </w:rPr>
      </w:pPr>
      <w:r w:rsidRPr="00AD0438">
        <w:rPr>
          <w:b/>
          <w:sz w:val="22"/>
          <w:szCs w:val="22"/>
        </w:rPr>
        <w:t xml:space="preserve">§ </w:t>
      </w:r>
      <w:r w:rsidR="005A39ED" w:rsidRPr="00AD0438">
        <w:rPr>
          <w:b/>
          <w:sz w:val="22"/>
          <w:szCs w:val="22"/>
        </w:rPr>
        <w:t>1</w:t>
      </w:r>
      <w:r w:rsidR="00103748" w:rsidRPr="00AD0438">
        <w:rPr>
          <w:b/>
          <w:sz w:val="22"/>
          <w:szCs w:val="22"/>
        </w:rPr>
        <w:t>2 [</w:t>
      </w:r>
      <w:r w:rsidR="002C65F2">
        <w:rPr>
          <w:b/>
          <w:sz w:val="22"/>
          <w:szCs w:val="22"/>
        </w:rPr>
        <w:t>przebudowa Przychodni</w:t>
      </w:r>
      <w:r w:rsidR="00103748" w:rsidRPr="00AD0438">
        <w:rPr>
          <w:b/>
          <w:sz w:val="22"/>
          <w:szCs w:val="22"/>
        </w:rPr>
        <w:t>]</w:t>
      </w:r>
    </w:p>
    <w:p w:rsidR="0069747F" w:rsidRPr="00276ACC" w:rsidRDefault="007124B0" w:rsidP="005D775F">
      <w:pPr>
        <w:numPr>
          <w:ilvl w:val="0"/>
          <w:numId w:val="21"/>
        </w:numPr>
        <w:spacing w:after="120"/>
        <w:ind w:left="425" w:hanging="425"/>
        <w:jc w:val="both"/>
        <w:rPr>
          <w:sz w:val="22"/>
          <w:szCs w:val="22"/>
        </w:rPr>
      </w:pPr>
      <w:r w:rsidRPr="005D775F">
        <w:rPr>
          <w:sz w:val="22"/>
          <w:szCs w:val="22"/>
        </w:rPr>
        <w:t>Wykonawca</w:t>
      </w:r>
      <w:r w:rsidR="0069747F" w:rsidRPr="005D775F">
        <w:rPr>
          <w:sz w:val="22"/>
          <w:szCs w:val="22"/>
        </w:rPr>
        <w:t xml:space="preserve"> </w:t>
      </w:r>
      <w:r w:rsidR="00103748" w:rsidRPr="005D775F">
        <w:rPr>
          <w:sz w:val="22"/>
          <w:szCs w:val="22"/>
        </w:rPr>
        <w:t xml:space="preserve">oświadcza, że akceptuje fakt wykonywania przez Teatr </w:t>
      </w:r>
      <w:r w:rsidR="0069747F" w:rsidRPr="005D775F">
        <w:rPr>
          <w:sz w:val="22"/>
          <w:szCs w:val="22"/>
        </w:rPr>
        <w:t>Robót budowlanych</w:t>
      </w:r>
      <w:r w:rsidR="00103748" w:rsidRPr="005D775F">
        <w:rPr>
          <w:sz w:val="22"/>
          <w:szCs w:val="22"/>
        </w:rPr>
        <w:t xml:space="preserve">, mających na celu przebudowę </w:t>
      </w:r>
      <w:r w:rsidR="006B3E0C" w:rsidRPr="002C65F2">
        <w:rPr>
          <w:sz w:val="22"/>
          <w:szCs w:val="22"/>
        </w:rPr>
        <w:t>Przychodni</w:t>
      </w:r>
      <w:r w:rsidR="00103748" w:rsidRPr="002C65F2">
        <w:rPr>
          <w:sz w:val="22"/>
          <w:szCs w:val="22"/>
        </w:rPr>
        <w:t xml:space="preserve"> Teatru </w:t>
      </w:r>
      <w:r w:rsidR="0069747F" w:rsidRPr="002C65F2">
        <w:rPr>
          <w:sz w:val="22"/>
          <w:szCs w:val="22"/>
        </w:rPr>
        <w:t xml:space="preserve">zgodnie z Dokumentacją projektową, decyzjami administracyjnymi, uzyskanymi przez </w:t>
      </w:r>
      <w:r w:rsidR="00103748" w:rsidRPr="00124776">
        <w:rPr>
          <w:sz w:val="22"/>
          <w:szCs w:val="22"/>
        </w:rPr>
        <w:t xml:space="preserve">Teatr </w:t>
      </w:r>
      <w:r w:rsidR="0069747F" w:rsidRPr="00124776">
        <w:rPr>
          <w:sz w:val="22"/>
          <w:szCs w:val="22"/>
        </w:rPr>
        <w:t xml:space="preserve">w celu realizacji zakresu Robót </w:t>
      </w:r>
      <w:r w:rsidR="00103748" w:rsidRPr="00124776">
        <w:rPr>
          <w:sz w:val="22"/>
          <w:szCs w:val="22"/>
        </w:rPr>
        <w:t>budowlanych,</w:t>
      </w:r>
      <w:r w:rsidR="008F1A49" w:rsidRPr="00124776">
        <w:rPr>
          <w:rStyle w:val="Domylnaczcionkaakapitu2"/>
          <w:sz w:val="22"/>
          <w:szCs w:val="22"/>
        </w:rPr>
        <w:t xml:space="preserve"> poleceniami Inspektora nadzoru inwestorskiego,</w:t>
      </w:r>
      <w:r w:rsidR="0069747F" w:rsidRPr="00550499">
        <w:rPr>
          <w:sz w:val="22"/>
          <w:szCs w:val="22"/>
        </w:rPr>
        <w:t xml:space="preserve"> zasadami wiedzy technicznej, obowiązującymi normami oraz przepisami prawa. </w:t>
      </w:r>
      <w:r w:rsidR="00103748" w:rsidRPr="00550499">
        <w:rPr>
          <w:sz w:val="22"/>
          <w:szCs w:val="22"/>
        </w:rPr>
        <w:t>Wykonawca rezygnuje z jakichkolwiek roszc</w:t>
      </w:r>
      <w:r w:rsidR="00103748" w:rsidRPr="00F03413">
        <w:rPr>
          <w:sz w:val="22"/>
          <w:szCs w:val="22"/>
        </w:rPr>
        <w:t>zeń z tytułu prowadzenia przez Teatr Robót budowlanych, w tym obejmujących straty, utracone korzyści, a</w:t>
      </w:r>
      <w:r w:rsidR="00837DF6" w:rsidRPr="0007108C">
        <w:rPr>
          <w:sz w:val="22"/>
          <w:szCs w:val="22"/>
        </w:rPr>
        <w:t> </w:t>
      </w:r>
      <w:r w:rsidR="00103748" w:rsidRPr="0007108C">
        <w:rPr>
          <w:sz w:val="22"/>
          <w:szCs w:val="22"/>
        </w:rPr>
        <w:t>także wynikających z przedłużenia wykonywania Robót budowlanych lub zmian Dokumentacji projektowej.</w:t>
      </w:r>
    </w:p>
    <w:p w:rsidR="00103748" w:rsidRPr="00AD0438" w:rsidRDefault="00103748" w:rsidP="00AD0438">
      <w:pPr>
        <w:numPr>
          <w:ilvl w:val="0"/>
          <w:numId w:val="21"/>
        </w:numPr>
        <w:spacing w:after="120"/>
        <w:ind w:left="425" w:hanging="425"/>
        <w:jc w:val="both"/>
        <w:rPr>
          <w:sz w:val="22"/>
          <w:szCs w:val="22"/>
        </w:rPr>
      </w:pPr>
      <w:r w:rsidRPr="00276ACC">
        <w:rPr>
          <w:rStyle w:val="Domylnaczcionkaakapitu2"/>
          <w:sz w:val="22"/>
          <w:szCs w:val="22"/>
        </w:rPr>
        <w:t xml:space="preserve">Teatr </w:t>
      </w:r>
      <w:r w:rsidR="0069747F" w:rsidRPr="00276ACC">
        <w:rPr>
          <w:rStyle w:val="Domylnaczcionkaakapitu2"/>
          <w:sz w:val="22"/>
          <w:szCs w:val="22"/>
        </w:rPr>
        <w:t xml:space="preserve">jest uprawniony do samodzielnego wykonania Robót budowlanych jak również może powierzyć ich wykonanie w całości lub części </w:t>
      </w:r>
      <w:r w:rsidR="00837DF6" w:rsidRPr="00AD0438">
        <w:rPr>
          <w:sz w:val="22"/>
          <w:szCs w:val="22"/>
        </w:rPr>
        <w:t>podmiotowi, z którym zawrze umowę po przeprowadzeniu postępowania o udzielenie zamówienia publicznego</w:t>
      </w:r>
      <w:r w:rsidR="0069747F" w:rsidRPr="00AD0438">
        <w:rPr>
          <w:sz w:val="22"/>
          <w:szCs w:val="22"/>
        </w:rPr>
        <w:t xml:space="preserve"> </w:t>
      </w:r>
    </w:p>
    <w:p w:rsidR="00782E65" w:rsidRDefault="00782E65">
      <w:pPr>
        <w:numPr>
          <w:ilvl w:val="0"/>
          <w:numId w:val="21"/>
        </w:numPr>
        <w:spacing w:after="120"/>
        <w:ind w:left="425" w:hanging="425"/>
        <w:jc w:val="both"/>
        <w:rPr>
          <w:sz w:val="22"/>
          <w:szCs w:val="22"/>
        </w:rPr>
      </w:pPr>
      <w:r>
        <w:rPr>
          <w:sz w:val="22"/>
          <w:szCs w:val="22"/>
        </w:rPr>
        <w:t>Opis planowanego zamierzenia związanego z przebudową Przychodni oraz warunków najmu Przychodni po wykonaniu tej przebudowy określa Część II Załącznika do OPZ.</w:t>
      </w:r>
    </w:p>
    <w:p w:rsidR="0069747F" w:rsidRPr="0019512A" w:rsidRDefault="006F0CF9" w:rsidP="006F0CF9">
      <w:pPr>
        <w:spacing w:after="120"/>
        <w:ind w:left="425"/>
        <w:jc w:val="both"/>
        <w:rPr>
          <w:sz w:val="22"/>
          <w:szCs w:val="22"/>
        </w:rPr>
      </w:pPr>
      <w:r>
        <w:rPr>
          <w:sz w:val="22"/>
          <w:szCs w:val="22"/>
        </w:rPr>
        <w:t xml:space="preserve"> </w:t>
      </w:r>
    </w:p>
    <w:p w:rsidR="0069747F" w:rsidRPr="0019512A" w:rsidRDefault="0069747F" w:rsidP="00550499">
      <w:pPr>
        <w:spacing w:after="120"/>
        <w:jc w:val="center"/>
        <w:rPr>
          <w:b/>
          <w:sz w:val="22"/>
          <w:szCs w:val="22"/>
        </w:rPr>
      </w:pPr>
      <w:r w:rsidRPr="0019512A">
        <w:rPr>
          <w:b/>
          <w:sz w:val="22"/>
          <w:szCs w:val="22"/>
        </w:rPr>
        <w:t xml:space="preserve">§ </w:t>
      </w:r>
      <w:r w:rsidR="005A39ED" w:rsidRPr="0019512A">
        <w:rPr>
          <w:b/>
          <w:sz w:val="22"/>
          <w:szCs w:val="22"/>
        </w:rPr>
        <w:t>1</w:t>
      </w:r>
      <w:r w:rsidR="009B2558" w:rsidRPr="0019512A">
        <w:rPr>
          <w:b/>
          <w:sz w:val="22"/>
          <w:szCs w:val="22"/>
        </w:rPr>
        <w:t>3 [</w:t>
      </w:r>
      <w:r w:rsidR="005D6CFA" w:rsidRPr="0019512A">
        <w:rPr>
          <w:b/>
          <w:sz w:val="22"/>
          <w:szCs w:val="22"/>
        </w:rPr>
        <w:t>Harmonogram Robót, prowadzenie Robót]</w:t>
      </w:r>
    </w:p>
    <w:p w:rsidR="00875924" w:rsidRPr="006F0CF9" w:rsidRDefault="005D6CFA" w:rsidP="00550499">
      <w:pPr>
        <w:numPr>
          <w:ilvl w:val="0"/>
          <w:numId w:val="22"/>
        </w:numPr>
        <w:spacing w:after="120"/>
        <w:ind w:left="425" w:hanging="425"/>
        <w:jc w:val="both"/>
        <w:rPr>
          <w:sz w:val="22"/>
          <w:szCs w:val="22"/>
        </w:rPr>
      </w:pPr>
      <w:r w:rsidRPr="006F0CF9">
        <w:rPr>
          <w:sz w:val="22"/>
          <w:szCs w:val="22"/>
        </w:rPr>
        <w:t>Teatr</w:t>
      </w:r>
      <w:r w:rsidR="0069747F" w:rsidRPr="006F0CF9">
        <w:rPr>
          <w:sz w:val="22"/>
          <w:szCs w:val="22"/>
        </w:rPr>
        <w:t xml:space="preserve"> </w:t>
      </w:r>
      <w:r w:rsidR="006F0CF9" w:rsidRPr="006F0CF9">
        <w:rPr>
          <w:sz w:val="22"/>
          <w:szCs w:val="22"/>
        </w:rPr>
        <w:t>przedstawi</w:t>
      </w:r>
      <w:r w:rsidR="00875924" w:rsidRPr="006F0CF9">
        <w:rPr>
          <w:sz w:val="22"/>
          <w:szCs w:val="22"/>
        </w:rPr>
        <w:t xml:space="preserve"> </w:t>
      </w:r>
      <w:r w:rsidRPr="006F0CF9">
        <w:rPr>
          <w:sz w:val="22"/>
          <w:szCs w:val="22"/>
        </w:rPr>
        <w:t xml:space="preserve">Wykonawcy </w:t>
      </w:r>
      <w:r w:rsidR="0069747F" w:rsidRPr="006F0CF9">
        <w:rPr>
          <w:sz w:val="22"/>
          <w:szCs w:val="22"/>
        </w:rPr>
        <w:t xml:space="preserve">Harmonogram </w:t>
      </w:r>
      <w:r w:rsidR="006F0CF9" w:rsidRPr="006F0CF9">
        <w:rPr>
          <w:sz w:val="22"/>
          <w:szCs w:val="22"/>
        </w:rPr>
        <w:t>Robót budowlanych</w:t>
      </w:r>
      <w:r w:rsidR="00875924" w:rsidRPr="006F0CF9">
        <w:rPr>
          <w:sz w:val="22"/>
          <w:szCs w:val="22"/>
        </w:rPr>
        <w:t xml:space="preserve">. </w:t>
      </w:r>
    </w:p>
    <w:p w:rsidR="0069747F" w:rsidRPr="006F0CF9" w:rsidRDefault="00517E88" w:rsidP="00550499">
      <w:pPr>
        <w:numPr>
          <w:ilvl w:val="0"/>
          <w:numId w:val="22"/>
        </w:numPr>
        <w:spacing w:after="120"/>
        <w:ind w:left="425" w:hanging="425"/>
        <w:jc w:val="both"/>
        <w:rPr>
          <w:sz w:val="22"/>
          <w:szCs w:val="22"/>
        </w:rPr>
      </w:pPr>
      <w:r w:rsidRPr="006F0CF9">
        <w:rPr>
          <w:color w:val="000000"/>
          <w:sz w:val="22"/>
          <w:szCs w:val="22"/>
        </w:rPr>
        <w:t>Koszty zużycia</w:t>
      </w:r>
      <w:r w:rsidR="0069747F" w:rsidRPr="006F0CF9">
        <w:rPr>
          <w:sz w:val="22"/>
          <w:szCs w:val="22"/>
        </w:rPr>
        <w:t xml:space="preserve"> mediów </w:t>
      </w:r>
      <w:r w:rsidRPr="006F0CF9">
        <w:rPr>
          <w:sz w:val="22"/>
          <w:szCs w:val="22"/>
        </w:rPr>
        <w:t>na potrzeby</w:t>
      </w:r>
      <w:r w:rsidR="0069747F" w:rsidRPr="006F0CF9">
        <w:rPr>
          <w:sz w:val="22"/>
          <w:szCs w:val="22"/>
        </w:rPr>
        <w:t xml:space="preserve"> Robót budowlanych </w:t>
      </w:r>
      <w:r w:rsidRPr="006F0CF9">
        <w:rPr>
          <w:sz w:val="22"/>
          <w:szCs w:val="22"/>
        </w:rPr>
        <w:t>ponosi Teatr</w:t>
      </w:r>
      <w:r w:rsidR="0069747F" w:rsidRPr="006F0CF9">
        <w:rPr>
          <w:sz w:val="22"/>
          <w:szCs w:val="22"/>
        </w:rPr>
        <w:t>.</w:t>
      </w:r>
    </w:p>
    <w:p w:rsidR="0069747F" w:rsidRPr="006F0CF9" w:rsidRDefault="006F0CF9" w:rsidP="00550499">
      <w:pPr>
        <w:numPr>
          <w:ilvl w:val="0"/>
          <w:numId w:val="22"/>
        </w:numPr>
        <w:spacing w:after="120"/>
        <w:ind w:left="425" w:hanging="425"/>
        <w:jc w:val="both"/>
        <w:rPr>
          <w:sz w:val="22"/>
          <w:szCs w:val="22"/>
        </w:rPr>
      </w:pPr>
      <w:r w:rsidRPr="006F0CF9">
        <w:rPr>
          <w:sz w:val="22"/>
          <w:szCs w:val="22"/>
        </w:rPr>
        <w:t>Po zakończeniu przebudowy Przychodni Teatr zapozna Wykonawcę z dokumentacją</w:t>
      </w:r>
      <w:r w:rsidR="006E64F2">
        <w:rPr>
          <w:sz w:val="22"/>
          <w:szCs w:val="22"/>
        </w:rPr>
        <w:t xml:space="preserve"> dotyczącą</w:t>
      </w:r>
      <w:r w:rsidRPr="006F0CF9">
        <w:rPr>
          <w:sz w:val="22"/>
          <w:szCs w:val="22"/>
        </w:rPr>
        <w:t xml:space="preserve"> odbioru technicznego Przychodni przez odpowiednie władze</w:t>
      </w:r>
      <w:r w:rsidR="00517E88" w:rsidRPr="006F0CF9">
        <w:rPr>
          <w:sz w:val="22"/>
          <w:szCs w:val="22"/>
        </w:rPr>
        <w:t>.</w:t>
      </w:r>
    </w:p>
    <w:p w:rsidR="0069747F" w:rsidRPr="006F0CF9" w:rsidRDefault="00517E88" w:rsidP="00550499">
      <w:pPr>
        <w:numPr>
          <w:ilvl w:val="0"/>
          <w:numId w:val="22"/>
        </w:numPr>
        <w:spacing w:after="120"/>
        <w:ind w:left="425" w:hanging="425"/>
        <w:jc w:val="both"/>
        <w:rPr>
          <w:sz w:val="22"/>
          <w:szCs w:val="22"/>
        </w:rPr>
      </w:pPr>
      <w:r w:rsidRPr="006F0CF9">
        <w:rPr>
          <w:sz w:val="22"/>
          <w:szCs w:val="22"/>
        </w:rPr>
        <w:t xml:space="preserve">Teatr </w:t>
      </w:r>
      <w:r w:rsidR="0069747F" w:rsidRPr="006F0CF9">
        <w:rPr>
          <w:sz w:val="22"/>
          <w:szCs w:val="22"/>
        </w:rPr>
        <w:t>zrealizuje Roboty budowlane przy użyciu materiałów własnych</w:t>
      </w:r>
      <w:r w:rsidRPr="006F0CF9">
        <w:rPr>
          <w:sz w:val="22"/>
          <w:szCs w:val="22"/>
        </w:rPr>
        <w:t xml:space="preserve"> przez siebie wybranych,</w:t>
      </w:r>
      <w:r w:rsidR="0069747F" w:rsidRPr="006F0CF9">
        <w:rPr>
          <w:sz w:val="22"/>
          <w:szCs w:val="22"/>
        </w:rPr>
        <w:t>.</w:t>
      </w:r>
      <w:r w:rsidRPr="006F0CF9">
        <w:rPr>
          <w:sz w:val="22"/>
          <w:szCs w:val="22"/>
        </w:rPr>
        <w:t xml:space="preserve"> Wykonawca akceptuje wybór dokonany przez Teatr i rezygnuje z wszelkich roszczeń z tego tytułu.</w:t>
      </w:r>
    </w:p>
    <w:p w:rsidR="0069747F" w:rsidRPr="006F0CF9" w:rsidRDefault="004D58A3" w:rsidP="00550499">
      <w:pPr>
        <w:pStyle w:val="Akapitzlist"/>
        <w:numPr>
          <w:ilvl w:val="0"/>
          <w:numId w:val="22"/>
        </w:numPr>
        <w:spacing w:after="120" w:line="240" w:lineRule="auto"/>
        <w:ind w:left="426"/>
        <w:contextualSpacing w:val="0"/>
        <w:jc w:val="both"/>
        <w:rPr>
          <w:rFonts w:ascii="Times New Roman" w:hAnsi="Times New Roman" w:cs="Times New Roman"/>
          <w:sz w:val="22"/>
          <w:szCs w:val="22"/>
        </w:rPr>
      </w:pPr>
      <w:r w:rsidRPr="006F0CF9">
        <w:rPr>
          <w:rFonts w:ascii="Times New Roman" w:hAnsi="Times New Roman" w:cs="Times New Roman"/>
          <w:sz w:val="22"/>
          <w:szCs w:val="22"/>
        </w:rPr>
        <w:t xml:space="preserve">Teatr jest podmiotem </w:t>
      </w:r>
      <w:r w:rsidR="0069747F" w:rsidRPr="006F0CF9">
        <w:rPr>
          <w:rFonts w:ascii="Times New Roman" w:hAnsi="Times New Roman" w:cs="Times New Roman"/>
          <w:sz w:val="22"/>
          <w:szCs w:val="22"/>
        </w:rPr>
        <w:t>zobowiązany</w:t>
      </w:r>
      <w:r w:rsidRPr="006F0CF9">
        <w:rPr>
          <w:rFonts w:ascii="Times New Roman" w:hAnsi="Times New Roman" w:cs="Times New Roman"/>
          <w:sz w:val="22"/>
          <w:szCs w:val="22"/>
        </w:rPr>
        <w:t>m</w:t>
      </w:r>
      <w:r w:rsidR="0069747F" w:rsidRPr="006F0CF9">
        <w:rPr>
          <w:rFonts w:ascii="Times New Roman" w:hAnsi="Times New Roman" w:cs="Times New Roman"/>
          <w:sz w:val="22"/>
          <w:szCs w:val="22"/>
        </w:rPr>
        <w:t xml:space="preserve"> do uzyskania</w:t>
      </w:r>
      <w:r w:rsidRPr="006F0CF9">
        <w:rPr>
          <w:rFonts w:ascii="Times New Roman" w:hAnsi="Times New Roman" w:cs="Times New Roman"/>
          <w:sz w:val="22"/>
          <w:szCs w:val="22"/>
        </w:rPr>
        <w:t xml:space="preserve"> dla urządzeń wbudowanych w </w:t>
      </w:r>
      <w:r w:rsidR="006F0CF9" w:rsidRPr="006F0CF9">
        <w:rPr>
          <w:rFonts w:ascii="Times New Roman" w:hAnsi="Times New Roman" w:cs="Times New Roman"/>
          <w:sz w:val="22"/>
          <w:szCs w:val="22"/>
        </w:rPr>
        <w:t xml:space="preserve">Przychodnię </w:t>
      </w:r>
      <w:r w:rsidRPr="006F0CF9">
        <w:rPr>
          <w:rFonts w:ascii="Times New Roman" w:hAnsi="Times New Roman" w:cs="Times New Roman"/>
          <w:sz w:val="22"/>
          <w:szCs w:val="22"/>
        </w:rPr>
        <w:t>Teatr</w:t>
      </w:r>
      <w:r w:rsidR="006F0CF9" w:rsidRPr="006F0CF9">
        <w:rPr>
          <w:rFonts w:ascii="Times New Roman" w:hAnsi="Times New Roman" w:cs="Times New Roman"/>
          <w:sz w:val="22"/>
          <w:szCs w:val="22"/>
        </w:rPr>
        <w:t>u</w:t>
      </w:r>
      <w:r w:rsidRPr="006F0CF9">
        <w:rPr>
          <w:rFonts w:ascii="Times New Roman" w:hAnsi="Times New Roman" w:cs="Times New Roman"/>
          <w:sz w:val="22"/>
          <w:szCs w:val="22"/>
        </w:rPr>
        <w:t xml:space="preserve"> w ramach wykonywanych Robót:</w:t>
      </w:r>
      <w:r w:rsidR="0069747F" w:rsidRPr="006F0CF9">
        <w:rPr>
          <w:rFonts w:ascii="Times New Roman" w:hAnsi="Times New Roman" w:cs="Times New Roman"/>
          <w:sz w:val="22"/>
          <w:szCs w:val="22"/>
        </w:rPr>
        <w:t xml:space="preserve"> </w:t>
      </w:r>
    </w:p>
    <w:p w:rsidR="0069747F" w:rsidRPr="006F0CF9" w:rsidRDefault="0069747F" w:rsidP="00550499">
      <w:pPr>
        <w:numPr>
          <w:ilvl w:val="0"/>
          <w:numId w:val="2"/>
        </w:numPr>
        <w:spacing w:after="120"/>
        <w:ind w:left="992" w:hanging="425"/>
        <w:jc w:val="both"/>
        <w:rPr>
          <w:sz w:val="22"/>
          <w:szCs w:val="22"/>
        </w:rPr>
      </w:pPr>
      <w:r w:rsidRPr="006F0CF9">
        <w:rPr>
          <w:sz w:val="22"/>
          <w:szCs w:val="22"/>
        </w:rPr>
        <w:t>instrukcji rozruchu technologicznego urządzeń, dla których jest wymagany rozruch,</w:t>
      </w:r>
    </w:p>
    <w:p w:rsidR="005E26ED" w:rsidRPr="006F0CF9" w:rsidRDefault="0069747F" w:rsidP="00550499">
      <w:pPr>
        <w:numPr>
          <w:ilvl w:val="0"/>
          <w:numId w:val="2"/>
        </w:numPr>
        <w:spacing w:after="120"/>
        <w:ind w:left="992" w:hanging="425"/>
        <w:jc w:val="both"/>
        <w:rPr>
          <w:sz w:val="22"/>
          <w:szCs w:val="22"/>
        </w:rPr>
      </w:pPr>
      <w:r w:rsidRPr="006F0CF9">
        <w:rPr>
          <w:sz w:val="22"/>
          <w:szCs w:val="22"/>
        </w:rPr>
        <w:t>instrukcji eksploatacji i użytkowania oraz konserwacji dla wszystkich urządzeń,</w:t>
      </w:r>
    </w:p>
    <w:p w:rsidR="0069747F" w:rsidRDefault="004D58A3" w:rsidP="00550499">
      <w:pPr>
        <w:pStyle w:val="Akapitzlist"/>
        <w:numPr>
          <w:ilvl w:val="0"/>
          <w:numId w:val="22"/>
        </w:numPr>
        <w:spacing w:after="120" w:line="240" w:lineRule="auto"/>
        <w:ind w:left="426"/>
        <w:contextualSpacing w:val="0"/>
        <w:jc w:val="both"/>
        <w:rPr>
          <w:rFonts w:ascii="Times New Roman" w:hAnsi="Times New Roman" w:cs="Times New Roman"/>
          <w:sz w:val="22"/>
          <w:szCs w:val="22"/>
        </w:rPr>
      </w:pPr>
      <w:r w:rsidRPr="006F0CF9">
        <w:rPr>
          <w:rFonts w:ascii="Times New Roman" w:hAnsi="Times New Roman" w:cs="Times New Roman"/>
          <w:sz w:val="22"/>
          <w:szCs w:val="22"/>
        </w:rPr>
        <w:t>Teatr</w:t>
      </w:r>
      <w:r w:rsidR="0069747F" w:rsidRPr="006F0CF9">
        <w:rPr>
          <w:rFonts w:ascii="Times New Roman" w:hAnsi="Times New Roman" w:cs="Times New Roman"/>
          <w:sz w:val="22"/>
          <w:szCs w:val="22"/>
        </w:rPr>
        <w:t xml:space="preserve"> </w:t>
      </w:r>
      <w:r w:rsidR="006F0CF9" w:rsidRPr="006F0CF9">
        <w:rPr>
          <w:rFonts w:ascii="Times New Roman" w:hAnsi="Times New Roman" w:cs="Times New Roman"/>
          <w:sz w:val="22"/>
          <w:szCs w:val="22"/>
        </w:rPr>
        <w:t>przeszkoli</w:t>
      </w:r>
      <w:r w:rsidR="0069747F" w:rsidRPr="006F0CF9">
        <w:rPr>
          <w:rFonts w:ascii="Times New Roman" w:hAnsi="Times New Roman" w:cs="Times New Roman"/>
          <w:sz w:val="22"/>
          <w:szCs w:val="22"/>
        </w:rPr>
        <w:t xml:space="preserve"> pracowników</w:t>
      </w:r>
      <w:r w:rsidR="006F0CF9" w:rsidRPr="006F0CF9">
        <w:rPr>
          <w:rFonts w:ascii="Times New Roman" w:hAnsi="Times New Roman" w:cs="Times New Roman"/>
          <w:sz w:val="22"/>
          <w:szCs w:val="22"/>
        </w:rPr>
        <w:t xml:space="preserve"> Wykonawcy wskazanych przez</w:t>
      </w:r>
      <w:r w:rsidR="0069747F" w:rsidRPr="006F0CF9">
        <w:rPr>
          <w:rFonts w:ascii="Times New Roman" w:hAnsi="Times New Roman" w:cs="Times New Roman"/>
          <w:sz w:val="22"/>
          <w:szCs w:val="22"/>
        </w:rPr>
        <w:t xml:space="preserve"> </w:t>
      </w:r>
      <w:r w:rsidR="006F0CF9" w:rsidRPr="006F0CF9">
        <w:rPr>
          <w:rFonts w:ascii="Times New Roman" w:hAnsi="Times New Roman" w:cs="Times New Roman"/>
          <w:sz w:val="22"/>
          <w:szCs w:val="22"/>
        </w:rPr>
        <w:t>Wykonawcę</w:t>
      </w:r>
      <w:r w:rsidR="00AF4092">
        <w:rPr>
          <w:rFonts w:ascii="Times New Roman" w:hAnsi="Times New Roman" w:cs="Times New Roman"/>
          <w:sz w:val="22"/>
          <w:szCs w:val="22"/>
        </w:rPr>
        <w:t xml:space="preserve"> </w:t>
      </w:r>
      <w:r w:rsidR="0069747F" w:rsidRPr="006F0CF9">
        <w:rPr>
          <w:rFonts w:ascii="Times New Roman" w:hAnsi="Times New Roman" w:cs="Times New Roman"/>
          <w:sz w:val="22"/>
          <w:szCs w:val="22"/>
        </w:rPr>
        <w:t xml:space="preserve">w zakresie obsługi urządzeń wbudowanych w </w:t>
      </w:r>
      <w:r w:rsidR="006F0CF9">
        <w:rPr>
          <w:rFonts w:ascii="Times New Roman" w:hAnsi="Times New Roman" w:cs="Times New Roman"/>
          <w:sz w:val="22"/>
          <w:szCs w:val="22"/>
        </w:rPr>
        <w:t>Przychodnię</w:t>
      </w:r>
      <w:r w:rsidR="0069747F" w:rsidRPr="006F0CF9">
        <w:rPr>
          <w:rFonts w:ascii="Times New Roman" w:hAnsi="Times New Roman" w:cs="Times New Roman"/>
          <w:sz w:val="22"/>
          <w:szCs w:val="22"/>
        </w:rPr>
        <w:t xml:space="preserve"> Teatruw ramach </w:t>
      </w:r>
      <w:r w:rsidRPr="006F0CF9">
        <w:rPr>
          <w:rFonts w:ascii="Times New Roman" w:hAnsi="Times New Roman" w:cs="Times New Roman"/>
          <w:sz w:val="22"/>
          <w:szCs w:val="22"/>
        </w:rPr>
        <w:t>wykonywania Robót</w:t>
      </w:r>
      <w:r w:rsidR="00F510DF">
        <w:rPr>
          <w:rFonts w:ascii="Times New Roman" w:hAnsi="Times New Roman" w:cs="Times New Roman"/>
          <w:sz w:val="22"/>
          <w:szCs w:val="22"/>
        </w:rPr>
        <w:t>, o ile takie urządzenia zostaną wbudowane</w:t>
      </w:r>
      <w:r w:rsidR="0069747F" w:rsidRPr="006F0CF9">
        <w:rPr>
          <w:rFonts w:ascii="Times New Roman" w:hAnsi="Times New Roman" w:cs="Times New Roman"/>
          <w:sz w:val="22"/>
          <w:szCs w:val="22"/>
        </w:rPr>
        <w:t xml:space="preserve">. </w:t>
      </w:r>
    </w:p>
    <w:p w:rsidR="006E64F2" w:rsidRPr="006E64F2" w:rsidRDefault="006E64F2" w:rsidP="00550499">
      <w:pPr>
        <w:pStyle w:val="Textbody"/>
        <w:numPr>
          <w:ilvl w:val="0"/>
          <w:numId w:val="22"/>
        </w:numPr>
        <w:ind w:left="426"/>
        <w:jc w:val="both"/>
        <w:rPr>
          <w:rFonts w:cs="Times New Roman"/>
          <w:sz w:val="22"/>
          <w:szCs w:val="22"/>
        </w:rPr>
      </w:pPr>
      <w:r w:rsidRPr="006E64F2">
        <w:rPr>
          <w:sz w:val="22"/>
          <w:szCs w:val="22"/>
        </w:rPr>
        <w:t>Po zakończeniu Robót budowlanych Teatr udostępni Wykonawcy pomieszczenia Przychodni a</w:t>
      </w:r>
      <w:r w:rsidR="00837DF6">
        <w:rPr>
          <w:sz w:val="22"/>
          <w:szCs w:val="22"/>
        </w:rPr>
        <w:t> </w:t>
      </w:r>
      <w:r w:rsidRPr="006E64F2">
        <w:rPr>
          <w:sz w:val="22"/>
          <w:szCs w:val="22"/>
        </w:rPr>
        <w:t>Wykonawca zobowiązany jest do przejęcia Przychodni. Do czynności udostępnienia oraz przejęcia stosuje się procedurę, o której mowa w § 10 Umowy.</w:t>
      </w:r>
    </w:p>
    <w:p w:rsidR="00AB10A5" w:rsidRPr="0019512A" w:rsidRDefault="00AB10A5" w:rsidP="00AB10A5">
      <w:pPr>
        <w:spacing w:after="120"/>
        <w:jc w:val="center"/>
        <w:rPr>
          <w:b/>
          <w:sz w:val="22"/>
          <w:szCs w:val="22"/>
        </w:rPr>
      </w:pPr>
      <w:r w:rsidRPr="0019512A">
        <w:rPr>
          <w:b/>
          <w:sz w:val="22"/>
          <w:szCs w:val="22"/>
        </w:rPr>
        <w:t>§</w:t>
      </w:r>
      <w:r w:rsidR="007A1DC1" w:rsidRPr="0019512A">
        <w:rPr>
          <w:b/>
          <w:sz w:val="22"/>
          <w:szCs w:val="22"/>
        </w:rPr>
        <w:t>1</w:t>
      </w:r>
      <w:r w:rsidR="00F03413">
        <w:rPr>
          <w:b/>
          <w:sz w:val="22"/>
          <w:szCs w:val="22"/>
        </w:rPr>
        <w:t>4</w:t>
      </w:r>
      <w:r w:rsidRPr="0019512A">
        <w:rPr>
          <w:b/>
          <w:sz w:val="22"/>
          <w:szCs w:val="22"/>
        </w:rPr>
        <w:t xml:space="preserve"> [Obowiązki Teatru]</w:t>
      </w:r>
    </w:p>
    <w:p w:rsidR="00AB10A5" w:rsidRPr="0019512A" w:rsidRDefault="00AB10A5" w:rsidP="006E64F2">
      <w:pPr>
        <w:pStyle w:val="LXpunkt13"/>
        <w:numPr>
          <w:ilvl w:val="0"/>
          <w:numId w:val="0"/>
        </w:numPr>
        <w:spacing w:before="0" w:after="120" w:line="240" w:lineRule="auto"/>
        <w:rPr>
          <w:rFonts w:ascii="Times New Roman" w:hAnsi="Times New Roman" w:cs="Times New Roman"/>
          <w:sz w:val="22"/>
          <w:szCs w:val="22"/>
        </w:rPr>
      </w:pPr>
      <w:r w:rsidRPr="0019512A">
        <w:rPr>
          <w:rFonts w:ascii="Times New Roman" w:hAnsi="Times New Roman" w:cs="Times New Roman"/>
          <w:sz w:val="22"/>
          <w:szCs w:val="22"/>
        </w:rPr>
        <w:t>Teatr zobowiązany jest do:</w:t>
      </w:r>
    </w:p>
    <w:p w:rsidR="00AB10A5" w:rsidRPr="0019512A" w:rsidRDefault="00AB10A5" w:rsidP="00AB10A5">
      <w:pPr>
        <w:pStyle w:val="LXpodpunkt8"/>
        <w:spacing w:before="0" w:after="120" w:line="240" w:lineRule="auto"/>
        <w:ind w:left="568" w:hanging="284"/>
        <w:rPr>
          <w:rFonts w:ascii="Times New Roman" w:hAnsi="Times New Roman" w:cs="Times New Roman"/>
          <w:sz w:val="22"/>
          <w:szCs w:val="22"/>
        </w:rPr>
      </w:pPr>
      <w:r w:rsidRPr="0019512A">
        <w:rPr>
          <w:rFonts w:ascii="Times New Roman" w:hAnsi="Times New Roman" w:cs="Times New Roman"/>
          <w:sz w:val="22"/>
          <w:szCs w:val="22"/>
        </w:rPr>
        <w:t>zapłaty wynagrodzenia w wysokości i terminach określonych w Umowie;</w:t>
      </w:r>
    </w:p>
    <w:p w:rsidR="00AB10A5" w:rsidRPr="0019512A" w:rsidRDefault="00AB10A5" w:rsidP="00AB10A5">
      <w:pPr>
        <w:pStyle w:val="LXpodpunkt8"/>
        <w:spacing w:before="0" w:after="120" w:line="240" w:lineRule="auto"/>
        <w:ind w:left="568" w:hanging="284"/>
        <w:rPr>
          <w:rFonts w:ascii="Times New Roman" w:hAnsi="Times New Roman" w:cs="Times New Roman"/>
          <w:sz w:val="22"/>
          <w:szCs w:val="22"/>
        </w:rPr>
      </w:pPr>
      <w:r w:rsidRPr="0019512A">
        <w:rPr>
          <w:rFonts w:ascii="Times New Roman" w:hAnsi="Times New Roman" w:cs="Times New Roman"/>
          <w:sz w:val="22"/>
          <w:szCs w:val="22"/>
        </w:rPr>
        <w:t>dostarczenia Wykonawcy i aktualizowania List wraz ze wszystkimi wymaganymi dokumentami;</w:t>
      </w:r>
    </w:p>
    <w:p w:rsidR="00AB10A5" w:rsidRPr="0019512A" w:rsidRDefault="00AB10A5" w:rsidP="00AB10A5">
      <w:pPr>
        <w:pStyle w:val="LXpodpunkt8"/>
        <w:spacing w:before="0" w:after="120" w:line="240" w:lineRule="auto"/>
        <w:ind w:left="568" w:hanging="284"/>
        <w:rPr>
          <w:rFonts w:ascii="Times New Roman" w:hAnsi="Times New Roman" w:cs="Times New Roman"/>
          <w:sz w:val="22"/>
          <w:szCs w:val="22"/>
        </w:rPr>
      </w:pPr>
      <w:r w:rsidRPr="0019512A">
        <w:rPr>
          <w:rFonts w:ascii="Times New Roman" w:hAnsi="Times New Roman" w:cs="Times New Roman"/>
          <w:sz w:val="22"/>
          <w:szCs w:val="22"/>
        </w:rPr>
        <w:t xml:space="preserve">pisemnego powiadamiania Wykonawcy o zmianach danych Pracowników do otrzymywania świadczeń, nie później niż w pierwszym dniu miesiąca, w którym dany Pracownik będzie korzystać ze Świadczeń zdrowotnych. Skutki niedopełnienia tego zobowiązania obciążają Teatr; </w:t>
      </w:r>
    </w:p>
    <w:p w:rsidR="00AB10A5" w:rsidRPr="0019512A" w:rsidRDefault="00AB10A5" w:rsidP="00AB10A5">
      <w:pPr>
        <w:pStyle w:val="LXpodpunkt8"/>
        <w:spacing w:before="0" w:after="120" w:line="240" w:lineRule="auto"/>
        <w:ind w:left="568" w:hanging="284"/>
        <w:rPr>
          <w:rFonts w:ascii="Times New Roman" w:hAnsi="Times New Roman" w:cs="Times New Roman"/>
          <w:sz w:val="22"/>
          <w:szCs w:val="22"/>
        </w:rPr>
      </w:pPr>
      <w:r w:rsidRPr="0019512A">
        <w:rPr>
          <w:rFonts w:ascii="Times New Roman" w:hAnsi="Times New Roman" w:cs="Times New Roman"/>
          <w:sz w:val="22"/>
          <w:szCs w:val="22"/>
        </w:rPr>
        <w:t>poinformowania Pracowników o warunkach Umowy, udostępnienia i umożliwienia zapoznania się przez Pracowników z organizacją udzielania Świadczeń zdrowotnych.</w:t>
      </w:r>
    </w:p>
    <w:p w:rsidR="00B13DE4" w:rsidRPr="0019512A" w:rsidRDefault="00B13DE4" w:rsidP="0024396E">
      <w:pPr>
        <w:spacing w:after="120"/>
        <w:rPr>
          <w:b/>
          <w:sz w:val="22"/>
          <w:szCs w:val="22"/>
        </w:rPr>
      </w:pPr>
    </w:p>
    <w:p w:rsidR="0069747F" w:rsidRPr="0019512A" w:rsidRDefault="0069747F">
      <w:pPr>
        <w:spacing w:after="120"/>
        <w:jc w:val="center"/>
        <w:rPr>
          <w:b/>
          <w:sz w:val="22"/>
          <w:szCs w:val="22"/>
        </w:rPr>
      </w:pPr>
      <w:r w:rsidRPr="0019512A">
        <w:rPr>
          <w:b/>
          <w:sz w:val="22"/>
          <w:szCs w:val="22"/>
        </w:rPr>
        <w:t xml:space="preserve">§ </w:t>
      </w:r>
      <w:r w:rsidR="008B1020" w:rsidRPr="0019512A">
        <w:rPr>
          <w:b/>
          <w:sz w:val="22"/>
          <w:szCs w:val="22"/>
        </w:rPr>
        <w:t>1</w:t>
      </w:r>
      <w:r w:rsidR="00F03413">
        <w:rPr>
          <w:b/>
          <w:sz w:val="22"/>
          <w:szCs w:val="22"/>
        </w:rPr>
        <w:t>5</w:t>
      </w:r>
      <w:r w:rsidR="008B1020" w:rsidRPr="0019512A">
        <w:rPr>
          <w:b/>
          <w:sz w:val="22"/>
          <w:szCs w:val="22"/>
        </w:rPr>
        <w:t xml:space="preserve"> [</w:t>
      </w:r>
      <w:r w:rsidR="008B246F" w:rsidRPr="0019512A">
        <w:rPr>
          <w:b/>
          <w:sz w:val="22"/>
          <w:szCs w:val="22"/>
        </w:rPr>
        <w:t xml:space="preserve">Korzystanie z </w:t>
      </w:r>
      <w:r w:rsidR="006E64F2">
        <w:rPr>
          <w:b/>
          <w:sz w:val="22"/>
          <w:szCs w:val="22"/>
        </w:rPr>
        <w:t>Przychodni</w:t>
      </w:r>
      <w:r w:rsidRPr="0019512A">
        <w:rPr>
          <w:b/>
          <w:sz w:val="22"/>
          <w:szCs w:val="22"/>
        </w:rPr>
        <w:t xml:space="preserve"> </w:t>
      </w:r>
      <w:r w:rsidR="008B246F" w:rsidRPr="0019512A">
        <w:rPr>
          <w:b/>
          <w:sz w:val="22"/>
          <w:szCs w:val="22"/>
        </w:rPr>
        <w:t>przez Wykonawcę</w:t>
      </w:r>
      <w:r w:rsidRPr="0019512A">
        <w:rPr>
          <w:b/>
          <w:sz w:val="22"/>
          <w:szCs w:val="22"/>
        </w:rPr>
        <w:t xml:space="preserve"> i związane z tym obowiązki </w:t>
      </w:r>
      <w:r w:rsidR="007124B0" w:rsidRPr="0019512A">
        <w:rPr>
          <w:b/>
          <w:sz w:val="22"/>
          <w:szCs w:val="22"/>
        </w:rPr>
        <w:t>Wykonawc</w:t>
      </w:r>
      <w:r w:rsidR="008B1020" w:rsidRPr="0019512A">
        <w:rPr>
          <w:b/>
          <w:sz w:val="22"/>
          <w:szCs w:val="22"/>
        </w:rPr>
        <w:t>y]</w:t>
      </w:r>
    </w:p>
    <w:p w:rsidR="00F34C1F" w:rsidRDefault="00FD1F3C" w:rsidP="00554869">
      <w:pPr>
        <w:numPr>
          <w:ilvl w:val="1"/>
          <w:numId w:val="7"/>
        </w:numPr>
        <w:spacing w:after="120"/>
        <w:ind w:left="425" w:hanging="425"/>
        <w:jc w:val="both"/>
        <w:rPr>
          <w:sz w:val="22"/>
          <w:szCs w:val="22"/>
        </w:rPr>
      </w:pPr>
      <w:r w:rsidRPr="0019512A">
        <w:rPr>
          <w:sz w:val="22"/>
          <w:szCs w:val="22"/>
        </w:rPr>
        <w:t>Szczegółowy o</w:t>
      </w:r>
      <w:r w:rsidR="00F34C1F" w:rsidRPr="0019512A">
        <w:rPr>
          <w:sz w:val="22"/>
          <w:szCs w:val="22"/>
        </w:rPr>
        <w:t xml:space="preserve">pis pomieszczeń </w:t>
      </w:r>
      <w:r w:rsidR="006E64F2">
        <w:rPr>
          <w:sz w:val="22"/>
          <w:szCs w:val="22"/>
        </w:rPr>
        <w:t>Przychodni</w:t>
      </w:r>
      <w:r w:rsidR="00F34C1F" w:rsidRPr="0019512A">
        <w:rPr>
          <w:sz w:val="22"/>
          <w:szCs w:val="22"/>
        </w:rPr>
        <w:t xml:space="preserve"> oraz warunków odpłatnego korzystania z nich </w:t>
      </w:r>
      <w:r w:rsidR="00550499">
        <w:rPr>
          <w:sz w:val="22"/>
          <w:szCs w:val="22"/>
        </w:rPr>
        <w:t xml:space="preserve">przez </w:t>
      </w:r>
      <w:r w:rsidR="00F34C1F" w:rsidRPr="0019512A">
        <w:rPr>
          <w:sz w:val="22"/>
          <w:szCs w:val="22"/>
        </w:rPr>
        <w:t>Wykonawc</w:t>
      </w:r>
      <w:r w:rsidR="00550499">
        <w:rPr>
          <w:sz w:val="22"/>
          <w:szCs w:val="22"/>
        </w:rPr>
        <w:t>ę</w:t>
      </w:r>
      <w:r w:rsidR="00F34C1F" w:rsidRPr="0019512A">
        <w:rPr>
          <w:sz w:val="22"/>
          <w:szCs w:val="22"/>
        </w:rPr>
        <w:t xml:space="preserve"> w celu udzielania świadczeń zdrowotnych</w:t>
      </w:r>
      <w:r w:rsidR="00FB4AF6">
        <w:rPr>
          <w:sz w:val="22"/>
          <w:szCs w:val="22"/>
        </w:rPr>
        <w:t xml:space="preserve"> </w:t>
      </w:r>
      <w:r w:rsidR="00F34C1F" w:rsidRPr="0019512A">
        <w:rPr>
          <w:sz w:val="22"/>
          <w:szCs w:val="22"/>
        </w:rPr>
        <w:t>określa Załącznik do OPZ.</w:t>
      </w:r>
    </w:p>
    <w:p w:rsidR="00FB4AF6" w:rsidRPr="0019512A" w:rsidRDefault="00FB4AF6" w:rsidP="00554869">
      <w:pPr>
        <w:numPr>
          <w:ilvl w:val="1"/>
          <w:numId w:val="7"/>
        </w:numPr>
        <w:spacing w:after="120"/>
        <w:ind w:left="425" w:hanging="425"/>
        <w:jc w:val="both"/>
        <w:rPr>
          <w:sz w:val="22"/>
          <w:szCs w:val="22"/>
        </w:rPr>
      </w:pPr>
      <w:r>
        <w:rPr>
          <w:sz w:val="22"/>
          <w:szCs w:val="22"/>
        </w:rPr>
        <w:t>Szczegółowy zakres udzielania Świadczeń zdrowotnych w Przychodni oraz sposób jej funkcjonowania określa część II</w:t>
      </w:r>
      <w:r w:rsidR="00550499">
        <w:rPr>
          <w:sz w:val="22"/>
          <w:szCs w:val="22"/>
        </w:rPr>
        <w:t>I</w:t>
      </w:r>
      <w:r>
        <w:rPr>
          <w:sz w:val="22"/>
          <w:szCs w:val="22"/>
        </w:rPr>
        <w:t xml:space="preserve"> Załącznika do OPZ.</w:t>
      </w:r>
    </w:p>
    <w:p w:rsidR="00F34C1F" w:rsidRPr="0019512A" w:rsidRDefault="00F34C1F" w:rsidP="00E2603B">
      <w:pPr>
        <w:numPr>
          <w:ilvl w:val="1"/>
          <w:numId w:val="7"/>
        </w:numPr>
        <w:spacing w:after="120"/>
        <w:ind w:left="425" w:hanging="425"/>
        <w:jc w:val="both"/>
        <w:rPr>
          <w:sz w:val="22"/>
          <w:szCs w:val="22"/>
        </w:rPr>
      </w:pPr>
      <w:r w:rsidRPr="0019512A">
        <w:rPr>
          <w:sz w:val="22"/>
          <w:szCs w:val="22"/>
        </w:rPr>
        <w:t>W razie jakichkolwiek wątpliwości Umowa stanowi w tym zakresie umowę najmu</w:t>
      </w:r>
      <w:r w:rsidR="006E64F2">
        <w:rPr>
          <w:sz w:val="22"/>
          <w:szCs w:val="22"/>
        </w:rPr>
        <w:t xml:space="preserve"> w rozumieniu Kodeksu cywilnego</w:t>
      </w:r>
      <w:r w:rsidRPr="0019512A">
        <w:rPr>
          <w:sz w:val="22"/>
          <w:szCs w:val="22"/>
        </w:rPr>
        <w:t>.</w:t>
      </w:r>
    </w:p>
    <w:p w:rsidR="0069747F" w:rsidRPr="0019512A" w:rsidRDefault="007124B0" w:rsidP="00554869">
      <w:pPr>
        <w:numPr>
          <w:ilvl w:val="1"/>
          <w:numId w:val="7"/>
        </w:numPr>
        <w:spacing w:after="120"/>
        <w:ind w:left="425" w:hanging="425"/>
        <w:jc w:val="both"/>
        <w:rPr>
          <w:sz w:val="22"/>
          <w:szCs w:val="22"/>
        </w:rPr>
      </w:pPr>
      <w:r w:rsidRPr="0019512A">
        <w:rPr>
          <w:sz w:val="22"/>
          <w:szCs w:val="22"/>
        </w:rPr>
        <w:t>Wykonawca</w:t>
      </w:r>
      <w:r w:rsidR="0069747F" w:rsidRPr="0019512A">
        <w:rPr>
          <w:sz w:val="22"/>
          <w:szCs w:val="22"/>
        </w:rPr>
        <w:t xml:space="preserve"> oświadcza, że pomieszczenia </w:t>
      </w:r>
      <w:r w:rsidR="006E64F2">
        <w:rPr>
          <w:sz w:val="22"/>
          <w:szCs w:val="22"/>
        </w:rPr>
        <w:t>Przychodni</w:t>
      </w:r>
      <w:r w:rsidR="0069747F" w:rsidRPr="0019512A">
        <w:rPr>
          <w:sz w:val="22"/>
          <w:szCs w:val="22"/>
        </w:rPr>
        <w:t xml:space="preserve"> obejrzał osobiście, oraz że akceptuje stan, w jakim się znajdują.</w:t>
      </w:r>
      <w:r w:rsidR="00A1355E" w:rsidRPr="0019512A">
        <w:rPr>
          <w:sz w:val="22"/>
          <w:szCs w:val="22"/>
        </w:rPr>
        <w:t xml:space="preserve"> Wykonawca oświadcza, że stan </w:t>
      </w:r>
      <w:r w:rsidR="006E64F2">
        <w:rPr>
          <w:sz w:val="22"/>
          <w:szCs w:val="22"/>
        </w:rPr>
        <w:t>Przychodni</w:t>
      </w:r>
      <w:r w:rsidR="00A1355E" w:rsidRPr="0019512A">
        <w:rPr>
          <w:sz w:val="22"/>
          <w:szCs w:val="22"/>
        </w:rPr>
        <w:t xml:space="preserve"> umożliwia wykonywanie działalności leczniczej w zakresie określonym Umową. Wykonawca oświadcza ponadto, że akceptuje wykonywanie przez Teatr Robót budowlanych w celu przebudowy </w:t>
      </w:r>
      <w:r w:rsidR="0030134D">
        <w:rPr>
          <w:sz w:val="22"/>
          <w:szCs w:val="22"/>
        </w:rPr>
        <w:t>Przychodni</w:t>
      </w:r>
      <w:r w:rsidR="00A1355E" w:rsidRPr="0019512A">
        <w:rPr>
          <w:sz w:val="22"/>
          <w:szCs w:val="22"/>
        </w:rPr>
        <w:t xml:space="preserve"> </w:t>
      </w:r>
      <w:r w:rsidR="00A1355E" w:rsidRPr="006E64F2">
        <w:rPr>
          <w:i/>
          <w:sz w:val="22"/>
          <w:szCs w:val="22"/>
        </w:rPr>
        <w:t xml:space="preserve">oraz </w:t>
      </w:r>
      <w:r w:rsidR="006E64F2">
        <w:rPr>
          <w:i/>
          <w:sz w:val="22"/>
          <w:szCs w:val="22"/>
        </w:rPr>
        <w:t>*</w:t>
      </w:r>
      <w:r w:rsidR="00A1355E" w:rsidRPr="006E64F2">
        <w:rPr>
          <w:i/>
          <w:sz w:val="22"/>
          <w:szCs w:val="22"/>
        </w:rPr>
        <w:t xml:space="preserve">konieczność </w:t>
      </w:r>
      <w:r w:rsidR="006E64F2" w:rsidRPr="006E64F2">
        <w:rPr>
          <w:i/>
          <w:sz w:val="22"/>
          <w:szCs w:val="22"/>
        </w:rPr>
        <w:t>zaprzestania</w:t>
      </w:r>
      <w:r w:rsidR="00A1355E" w:rsidRPr="006E64F2">
        <w:rPr>
          <w:i/>
          <w:sz w:val="22"/>
          <w:szCs w:val="22"/>
        </w:rPr>
        <w:t xml:space="preserve"> udzielania Świadczeń zdrowotnych w </w:t>
      </w:r>
      <w:r w:rsidR="0030134D">
        <w:rPr>
          <w:i/>
          <w:sz w:val="22"/>
          <w:szCs w:val="22"/>
        </w:rPr>
        <w:t>Przychodni</w:t>
      </w:r>
      <w:r w:rsidR="00A1355E" w:rsidRPr="006E64F2">
        <w:rPr>
          <w:i/>
          <w:sz w:val="22"/>
          <w:szCs w:val="22"/>
        </w:rPr>
        <w:t xml:space="preserve"> przez czas wykonywania Robót</w:t>
      </w:r>
      <w:r w:rsidR="00A1355E" w:rsidRPr="0019512A">
        <w:rPr>
          <w:sz w:val="22"/>
          <w:szCs w:val="22"/>
        </w:rPr>
        <w:t>. Wykonawca gwarantuje gotowość udzielania Świadczeń zdrowotnych w</w:t>
      </w:r>
      <w:r w:rsidR="00DE5B69">
        <w:rPr>
          <w:sz w:val="22"/>
          <w:szCs w:val="22"/>
        </w:rPr>
        <w:t> </w:t>
      </w:r>
      <w:r w:rsidR="006E64F2">
        <w:rPr>
          <w:sz w:val="22"/>
          <w:szCs w:val="22"/>
        </w:rPr>
        <w:t>Przychodni</w:t>
      </w:r>
      <w:r w:rsidR="00A1355E" w:rsidRPr="0019512A">
        <w:rPr>
          <w:sz w:val="22"/>
          <w:szCs w:val="22"/>
        </w:rPr>
        <w:t xml:space="preserve"> w zakresie i na warunkach określonych w OPZ niezwłocznie po zakończeniu Robót budowlanych i </w:t>
      </w:r>
      <w:r w:rsidR="006E64F2">
        <w:rPr>
          <w:sz w:val="22"/>
          <w:szCs w:val="22"/>
        </w:rPr>
        <w:t>udostępnieniu Przychodni</w:t>
      </w:r>
      <w:r w:rsidR="00A1355E" w:rsidRPr="0019512A">
        <w:rPr>
          <w:sz w:val="22"/>
          <w:szCs w:val="22"/>
        </w:rPr>
        <w:t xml:space="preserve"> Wykonawcy</w:t>
      </w:r>
      <w:r w:rsidR="006E64F2">
        <w:rPr>
          <w:sz w:val="22"/>
          <w:szCs w:val="22"/>
        </w:rPr>
        <w:t>, w  terminie wskazanym przez Teatr</w:t>
      </w:r>
      <w:r w:rsidR="00A1355E" w:rsidRPr="0019512A">
        <w:rPr>
          <w:sz w:val="22"/>
          <w:szCs w:val="22"/>
        </w:rPr>
        <w:t>.</w:t>
      </w:r>
    </w:p>
    <w:p w:rsidR="00C11FD1" w:rsidRPr="00AF4092" w:rsidRDefault="007124B0" w:rsidP="00554869">
      <w:pPr>
        <w:numPr>
          <w:ilvl w:val="1"/>
          <w:numId w:val="7"/>
        </w:numPr>
        <w:spacing w:after="120"/>
        <w:ind w:left="425" w:hanging="425"/>
        <w:jc w:val="both"/>
        <w:rPr>
          <w:sz w:val="22"/>
          <w:szCs w:val="22"/>
        </w:rPr>
      </w:pPr>
      <w:r w:rsidRPr="0019512A">
        <w:rPr>
          <w:sz w:val="22"/>
          <w:szCs w:val="22"/>
        </w:rPr>
        <w:t>Wykonawca</w:t>
      </w:r>
      <w:r w:rsidR="00C11FD1" w:rsidRPr="0019512A">
        <w:rPr>
          <w:sz w:val="22"/>
          <w:szCs w:val="22"/>
        </w:rPr>
        <w:t xml:space="preserve"> nie może wykorzystywać </w:t>
      </w:r>
      <w:r w:rsidR="006E64F2">
        <w:rPr>
          <w:sz w:val="22"/>
          <w:szCs w:val="22"/>
        </w:rPr>
        <w:t>Przychodni</w:t>
      </w:r>
      <w:r w:rsidR="00C11FD1" w:rsidRPr="0019512A">
        <w:rPr>
          <w:sz w:val="22"/>
          <w:szCs w:val="22"/>
        </w:rPr>
        <w:t xml:space="preserve"> na cel inny niż realizacja </w:t>
      </w:r>
      <w:r w:rsidR="00C11FD1" w:rsidRPr="00AF4092">
        <w:rPr>
          <w:sz w:val="22"/>
          <w:szCs w:val="22"/>
        </w:rPr>
        <w:t>Umowy.</w:t>
      </w:r>
    </w:p>
    <w:p w:rsidR="0069747F" w:rsidRPr="0019512A" w:rsidRDefault="007124B0" w:rsidP="00554869">
      <w:pPr>
        <w:numPr>
          <w:ilvl w:val="1"/>
          <w:numId w:val="7"/>
        </w:numPr>
        <w:spacing w:after="120"/>
        <w:ind w:left="425" w:hanging="425"/>
        <w:jc w:val="both"/>
        <w:rPr>
          <w:sz w:val="22"/>
          <w:szCs w:val="22"/>
        </w:rPr>
      </w:pPr>
      <w:r w:rsidRPr="0019512A">
        <w:rPr>
          <w:sz w:val="22"/>
          <w:szCs w:val="22"/>
        </w:rPr>
        <w:t>Wykonawca</w:t>
      </w:r>
      <w:r w:rsidR="008B246F" w:rsidRPr="0019512A">
        <w:rPr>
          <w:sz w:val="22"/>
          <w:szCs w:val="22"/>
        </w:rPr>
        <w:t xml:space="preserve"> przez cały okres korzystania z </w:t>
      </w:r>
      <w:r w:rsidR="006E64F2">
        <w:rPr>
          <w:sz w:val="22"/>
          <w:szCs w:val="22"/>
        </w:rPr>
        <w:t>Przychodni</w:t>
      </w:r>
      <w:r w:rsidR="008B246F" w:rsidRPr="0019512A">
        <w:rPr>
          <w:sz w:val="22"/>
          <w:szCs w:val="22"/>
        </w:rPr>
        <w:t>,</w:t>
      </w:r>
      <w:r w:rsidR="0069747F" w:rsidRPr="0019512A">
        <w:rPr>
          <w:sz w:val="22"/>
          <w:szCs w:val="22"/>
        </w:rPr>
        <w:t xml:space="preserve"> aż do zakończenia Umowy ponosi odpowiedzialność za </w:t>
      </w:r>
      <w:r w:rsidR="006E64F2">
        <w:rPr>
          <w:sz w:val="22"/>
          <w:szCs w:val="22"/>
        </w:rPr>
        <w:t>pomieszczenia Przychodni</w:t>
      </w:r>
      <w:r w:rsidR="0069747F" w:rsidRPr="0019512A">
        <w:rPr>
          <w:sz w:val="22"/>
          <w:szCs w:val="22"/>
        </w:rPr>
        <w:t xml:space="preserve"> wraz z całą infrastrukturą techniczną</w:t>
      </w:r>
      <w:r w:rsidR="00FB4AF6">
        <w:rPr>
          <w:sz w:val="22"/>
          <w:szCs w:val="22"/>
        </w:rPr>
        <w:t xml:space="preserve"> oraz wyposażeniem stanowiącym własność Teatru</w:t>
      </w:r>
      <w:r w:rsidR="00A1355E" w:rsidRPr="0019512A">
        <w:rPr>
          <w:sz w:val="22"/>
          <w:szCs w:val="22"/>
        </w:rPr>
        <w:t xml:space="preserve">, </w:t>
      </w:r>
      <w:r w:rsidR="00FB4AF6">
        <w:rPr>
          <w:sz w:val="22"/>
          <w:szCs w:val="22"/>
        </w:rPr>
        <w:t>*</w:t>
      </w:r>
      <w:r w:rsidR="00A1355E" w:rsidRPr="00FB4AF6">
        <w:rPr>
          <w:i/>
          <w:sz w:val="22"/>
          <w:szCs w:val="22"/>
        </w:rPr>
        <w:t>z wyłączeniem</w:t>
      </w:r>
      <w:r w:rsidR="00DE5B69">
        <w:rPr>
          <w:i/>
          <w:sz w:val="22"/>
          <w:szCs w:val="22"/>
        </w:rPr>
        <w:t xml:space="preserve"> </w:t>
      </w:r>
      <w:r w:rsidR="00A1355E" w:rsidRPr="00FB4AF6">
        <w:rPr>
          <w:i/>
          <w:sz w:val="22"/>
          <w:szCs w:val="22"/>
        </w:rPr>
        <w:t>okresu</w:t>
      </w:r>
      <w:r w:rsidR="008B246F" w:rsidRPr="00FB4AF6">
        <w:rPr>
          <w:i/>
          <w:sz w:val="22"/>
          <w:szCs w:val="22"/>
        </w:rPr>
        <w:t xml:space="preserve"> </w:t>
      </w:r>
      <w:r w:rsidR="00FB4AF6" w:rsidRPr="00FB4AF6">
        <w:rPr>
          <w:i/>
          <w:sz w:val="22"/>
          <w:szCs w:val="22"/>
        </w:rPr>
        <w:t>przejęcia Przychodni przez Teatr w związku z wykonywaniem</w:t>
      </w:r>
      <w:r w:rsidR="008B246F" w:rsidRPr="00FB4AF6">
        <w:rPr>
          <w:i/>
          <w:sz w:val="22"/>
          <w:szCs w:val="22"/>
        </w:rPr>
        <w:t xml:space="preserve"> Robót budowlanych</w:t>
      </w:r>
      <w:r w:rsidR="008B246F" w:rsidRPr="0019512A">
        <w:rPr>
          <w:sz w:val="22"/>
          <w:szCs w:val="22"/>
        </w:rPr>
        <w:t>.</w:t>
      </w:r>
      <w:r w:rsidR="00A1355E" w:rsidRPr="0019512A">
        <w:rPr>
          <w:sz w:val="22"/>
          <w:szCs w:val="22"/>
        </w:rPr>
        <w:t xml:space="preserve"> </w:t>
      </w:r>
    </w:p>
    <w:p w:rsidR="002C5FC1" w:rsidRDefault="007124B0" w:rsidP="00554869">
      <w:pPr>
        <w:numPr>
          <w:ilvl w:val="1"/>
          <w:numId w:val="7"/>
        </w:numPr>
        <w:spacing w:after="120"/>
        <w:ind w:left="425" w:hanging="425"/>
        <w:jc w:val="both"/>
        <w:rPr>
          <w:sz w:val="22"/>
          <w:szCs w:val="22"/>
        </w:rPr>
      </w:pPr>
      <w:r w:rsidRPr="0019512A">
        <w:rPr>
          <w:sz w:val="22"/>
          <w:szCs w:val="22"/>
        </w:rPr>
        <w:t>Wykonawca</w:t>
      </w:r>
      <w:r w:rsidR="002D3ABE" w:rsidRPr="0019512A">
        <w:rPr>
          <w:sz w:val="22"/>
          <w:szCs w:val="22"/>
        </w:rPr>
        <w:t xml:space="preserve">, </w:t>
      </w:r>
      <w:r w:rsidR="008B246F" w:rsidRPr="0019512A">
        <w:rPr>
          <w:sz w:val="22"/>
          <w:szCs w:val="22"/>
        </w:rPr>
        <w:t xml:space="preserve">przez cały okres korzystania z </w:t>
      </w:r>
      <w:r w:rsidR="00FB4AF6">
        <w:rPr>
          <w:sz w:val="22"/>
          <w:szCs w:val="22"/>
        </w:rPr>
        <w:t>Przychodni</w:t>
      </w:r>
      <w:r w:rsidR="002D3ABE" w:rsidRPr="0019512A">
        <w:rPr>
          <w:sz w:val="22"/>
          <w:szCs w:val="22"/>
        </w:rPr>
        <w:t xml:space="preserve">, zobowiązany będzie do eksploatacji, zarządzania i utrzymania </w:t>
      </w:r>
      <w:r w:rsidR="00FB4AF6">
        <w:rPr>
          <w:sz w:val="22"/>
          <w:szCs w:val="22"/>
        </w:rPr>
        <w:t>Przychodni</w:t>
      </w:r>
      <w:r w:rsidR="002D3ABE" w:rsidRPr="0019512A">
        <w:rPr>
          <w:sz w:val="22"/>
          <w:szCs w:val="22"/>
        </w:rPr>
        <w:t xml:space="preserve">, a także wyposażenia na własny koszt </w:t>
      </w:r>
      <w:r w:rsidR="00FB4AF6">
        <w:rPr>
          <w:sz w:val="22"/>
          <w:szCs w:val="22"/>
        </w:rPr>
        <w:t>Przychodni</w:t>
      </w:r>
      <w:r w:rsidR="002D3ABE" w:rsidRPr="0019512A">
        <w:rPr>
          <w:sz w:val="22"/>
          <w:szCs w:val="22"/>
        </w:rPr>
        <w:t xml:space="preserve"> w leki, materiały medyczne, sprzęt, urządzenia i inne rzeczy niezbędne do wyposażenia gabinetów lekarskich i gabinetu zabiegowego w celu </w:t>
      </w:r>
      <w:r w:rsidR="00FB4AF6">
        <w:rPr>
          <w:sz w:val="22"/>
          <w:szCs w:val="22"/>
        </w:rPr>
        <w:t>udzielania Świadczeń zdrowotnych</w:t>
      </w:r>
      <w:r w:rsidR="002D3ABE" w:rsidRPr="0019512A">
        <w:rPr>
          <w:sz w:val="22"/>
          <w:szCs w:val="22"/>
        </w:rPr>
        <w:t xml:space="preserve">. Ponadto </w:t>
      </w:r>
      <w:r w:rsidRPr="0019512A">
        <w:rPr>
          <w:sz w:val="22"/>
          <w:szCs w:val="22"/>
        </w:rPr>
        <w:t>Wykonawca</w:t>
      </w:r>
      <w:r w:rsidR="002D3ABE" w:rsidRPr="0019512A">
        <w:rPr>
          <w:sz w:val="22"/>
          <w:szCs w:val="22"/>
        </w:rPr>
        <w:t xml:space="preserve"> zobowiązany będzie również do wyposażenia na własny koszt </w:t>
      </w:r>
      <w:r w:rsidR="00FB4AF6">
        <w:rPr>
          <w:sz w:val="22"/>
          <w:szCs w:val="22"/>
        </w:rPr>
        <w:t>Przychodni</w:t>
      </w:r>
      <w:r w:rsidR="002D3ABE" w:rsidRPr="0019512A">
        <w:rPr>
          <w:sz w:val="22"/>
          <w:szCs w:val="22"/>
        </w:rPr>
        <w:t xml:space="preserve"> w środki higieny osobistej (mydło, ręczniki, papier toaletowy itp.). </w:t>
      </w:r>
    </w:p>
    <w:p w:rsidR="00545521" w:rsidRPr="0019512A" w:rsidRDefault="007124B0" w:rsidP="00554869">
      <w:pPr>
        <w:numPr>
          <w:ilvl w:val="1"/>
          <w:numId w:val="7"/>
        </w:numPr>
        <w:spacing w:after="120"/>
        <w:ind w:left="425" w:hanging="425"/>
        <w:jc w:val="both"/>
        <w:rPr>
          <w:sz w:val="22"/>
          <w:szCs w:val="22"/>
        </w:rPr>
      </w:pPr>
      <w:r w:rsidRPr="0019512A">
        <w:rPr>
          <w:sz w:val="22"/>
          <w:szCs w:val="22"/>
        </w:rPr>
        <w:t>Wykonawca</w:t>
      </w:r>
      <w:r w:rsidR="002D3ABE" w:rsidRPr="0019512A">
        <w:rPr>
          <w:sz w:val="22"/>
          <w:szCs w:val="22"/>
        </w:rPr>
        <w:t xml:space="preserve"> zob</w:t>
      </w:r>
      <w:r w:rsidR="00183CFD" w:rsidRPr="0019512A">
        <w:rPr>
          <w:sz w:val="22"/>
          <w:szCs w:val="22"/>
        </w:rPr>
        <w:t xml:space="preserve">owiązany jest do uzyskania akceptacji </w:t>
      </w:r>
      <w:r w:rsidR="00B371D7" w:rsidRPr="0019512A">
        <w:rPr>
          <w:sz w:val="22"/>
          <w:szCs w:val="22"/>
        </w:rPr>
        <w:t>Teatr</w:t>
      </w:r>
      <w:r w:rsidR="008B246F" w:rsidRPr="0019512A">
        <w:rPr>
          <w:sz w:val="22"/>
          <w:szCs w:val="22"/>
        </w:rPr>
        <w:t>u</w:t>
      </w:r>
      <w:r w:rsidR="00183CFD" w:rsidRPr="0019512A">
        <w:rPr>
          <w:sz w:val="22"/>
          <w:szCs w:val="22"/>
        </w:rPr>
        <w:t xml:space="preserve"> na sprzęt i meble</w:t>
      </w:r>
      <w:r w:rsidR="008B246F" w:rsidRPr="0019512A">
        <w:rPr>
          <w:sz w:val="22"/>
          <w:szCs w:val="22"/>
        </w:rPr>
        <w:t>,</w:t>
      </w:r>
      <w:r w:rsidR="00183CFD" w:rsidRPr="0019512A">
        <w:rPr>
          <w:sz w:val="22"/>
          <w:szCs w:val="22"/>
        </w:rPr>
        <w:t xml:space="preserve"> </w:t>
      </w:r>
      <w:r w:rsidR="008B246F" w:rsidRPr="0019512A">
        <w:rPr>
          <w:sz w:val="22"/>
          <w:szCs w:val="22"/>
        </w:rPr>
        <w:t xml:space="preserve">w jakie </w:t>
      </w:r>
      <w:r w:rsidR="00183CFD" w:rsidRPr="0019512A">
        <w:rPr>
          <w:sz w:val="22"/>
          <w:szCs w:val="22"/>
        </w:rPr>
        <w:t xml:space="preserve">zamierza </w:t>
      </w:r>
      <w:r w:rsidR="00550499">
        <w:rPr>
          <w:sz w:val="22"/>
          <w:szCs w:val="22"/>
        </w:rPr>
        <w:t>do</w:t>
      </w:r>
      <w:r w:rsidR="00183CFD" w:rsidRPr="0019512A">
        <w:rPr>
          <w:sz w:val="22"/>
          <w:szCs w:val="22"/>
        </w:rPr>
        <w:t xml:space="preserve">posażyć </w:t>
      </w:r>
      <w:r w:rsidR="00FB4AF6">
        <w:rPr>
          <w:sz w:val="22"/>
          <w:szCs w:val="22"/>
        </w:rPr>
        <w:t>Przychodnię</w:t>
      </w:r>
      <w:r w:rsidR="00183CFD" w:rsidRPr="0019512A">
        <w:rPr>
          <w:sz w:val="22"/>
          <w:szCs w:val="22"/>
        </w:rPr>
        <w:t>.</w:t>
      </w:r>
      <w:r w:rsidR="00545521" w:rsidRPr="0019512A">
        <w:rPr>
          <w:sz w:val="22"/>
          <w:szCs w:val="22"/>
        </w:rPr>
        <w:t xml:space="preserve"> Sprzęt oraz meble w jaki</w:t>
      </w:r>
      <w:r w:rsidR="008B246F" w:rsidRPr="0019512A">
        <w:rPr>
          <w:sz w:val="22"/>
          <w:szCs w:val="22"/>
        </w:rPr>
        <w:t>e</w:t>
      </w:r>
      <w:r w:rsidR="00545521" w:rsidRPr="0019512A">
        <w:rPr>
          <w:sz w:val="22"/>
          <w:szCs w:val="22"/>
        </w:rPr>
        <w:t xml:space="preserve"> zostanie </w:t>
      </w:r>
      <w:r w:rsidR="00550499">
        <w:rPr>
          <w:sz w:val="22"/>
          <w:szCs w:val="22"/>
        </w:rPr>
        <w:t>do</w:t>
      </w:r>
      <w:r w:rsidR="00837DF6" w:rsidRPr="0019512A">
        <w:rPr>
          <w:sz w:val="22"/>
          <w:szCs w:val="22"/>
        </w:rPr>
        <w:t>posażon</w:t>
      </w:r>
      <w:r w:rsidR="00837DF6">
        <w:rPr>
          <w:sz w:val="22"/>
          <w:szCs w:val="22"/>
        </w:rPr>
        <w:t>a</w:t>
      </w:r>
      <w:r w:rsidR="00837DF6" w:rsidRPr="0019512A">
        <w:rPr>
          <w:sz w:val="22"/>
          <w:szCs w:val="22"/>
        </w:rPr>
        <w:t xml:space="preserve"> </w:t>
      </w:r>
      <w:r w:rsidR="00FB4AF6">
        <w:rPr>
          <w:sz w:val="22"/>
          <w:szCs w:val="22"/>
        </w:rPr>
        <w:t>Przychodnia</w:t>
      </w:r>
      <w:r w:rsidR="00545521" w:rsidRPr="0019512A">
        <w:rPr>
          <w:sz w:val="22"/>
          <w:szCs w:val="22"/>
        </w:rPr>
        <w:t xml:space="preserve"> </w:t>
      </w:r>
      <w:r w:rsidR="008B246F" w:rsidRPr="0019512A">
        <w:rPr>
          <w:sz w:val="22"/>
          <w:szCs w:val="22"/>
        </w:rPr>
        <w:t xml:space="preserve">będą </w:t>
      </w:r>
      <w:r w:rsidR="00C90DD6" w:rsidRPr="0019512A">
        <w:rPr>
          <w:sz w:val="22"/>
          <w:szCs w:val="22"/>
        </w:rPr>
        <w:t>odpowiadał</w:t>
      </w:r>
      <w:r w:rsidR="00837DF6">
        <w:rPr>
          <w:sz w:val="22"/>
          <w:szCs w:val="22"/>
        </w:rPr>
        <w:t>y</w:t>
      </w:r>
      <w:r w:rsidR="00C90DD6" w:rsidRPr="0019512A">
        <w:rPr>
          <w:sz w:val="22"/>
          <w:szCs w:val="22"/>
        </w:rPr>
        <w:t xml:space="preserve"> standardowi wyposażenia znajdującego się w </w:t>
      </w:r>
      <w:r w:rsidR="00143042" w:rsidRPr="0019512A">
        <w:rPr>
          <w:sz w:val="22"/>
          <w:szCs w:val="22"/>
        </w:rPr>
        <w:t xml:space="preserve">Obiektach </w:t>
      </w:r>
      <w:r w:rsidR="00C90DD6" w:rsidRPr="0019512A">
        <w:rPr>
          <w:sz w:val="22"/>
          <w:szCs w:val="22"/>
        </w:rPr>
        <w:t xml:space="preserve">własnych </w:t>
      </w:r>
      <w:r w:rsidRPr="0019512A">
        <w:rPr>
          <w:sz w:val="22"/>
          <w:szCs w:val="22"/>
        </w:rPr>
        <w:t>Wykonawc</w:t>
      </w:r>
      <w:r w:rsidR="008B246F" w:rsidRPr="0019512A">
        <w:rPr>
          <w:sz w:val="22"/>
          <w:szCs w:val="22"/>
        </w:rPr>
        <w:t>y</w:t>
      </w:r>
      <w:r w:rsidR="00545521" w:rsidRPr="0019512A">
        <w:rPr>
          <w:sz w:val="22"/>
          <w:szCs w:val="22"/>
        </w:rPr>
        <w:t>.</w:t>
      </w:r>
      <w:r w:rsidR="00183CFD" w:rsidRPr="0019512A">
        <w:rPr>
          <w:sz w:val="22"/>
          <w:szCs w:val="22"/>
        </w:rPr>
        <w:t xml:space="preserve"> </w:t>
      </w:r>
      <w:r w:rsidR="00545521" w:rsidRPr="0019512A">
        <w:rPr>
          <w:sz w:val="22"/>
          <w:szCs w:val="22"/>
        </w:rPr>
        <w:t xml:space="preserve">Jeżeli w terminie 7 (słownie: siedem) dni roboczych od dnia przedstawienia propozycji sprzętu lub mebli </w:t>
      </w:r>
      <w:r w:rsidR="00323F23" w:rsidRPr="0019512A">
        <w:rPr>
          <w:sz w:val="22"/>
          <w:szCs w:val="22"/>
        </w:rPr>
        <w:t>Teatr</w:t>
      </w:r>
      <w:r w:rsidR="00545521" w:rsidRPr="0019512A">
        <w:rPr>
          <w:sz w:val="22"/>
          <w:szCs w:val="22"/>
        </w:rPr>
        <w:t xml:space="preserve"> nie przedstawi pisemnych, uzasadnionych niższą niż wymaganą jakością, umotywowanych zastrzeżeń do sprzętu lub mebli, uważa się ją za zatwierdzoną przez </w:t>
      </w:r>
      <w:r w:rsidR="00C4095B" w:rsidRPr="0019512A">
        <w:rPr>
          <w:sz w:val="22"/>
          <w:szCs w:val="22"/>
        </w:rPr>
        <w:t>Teatr</w:t>
      </w:r>
      <w:r w:rsidR="00545521" w:rsidRPr="0019512A">
        <w:rPr>
          <w:sz w:val="22"/>
          <w:szCs w:val="22"/>
        </w:rPr>
        <w:t>. W</w:t>
      </w:r>
      <w:r w:rsidR="00A952BF">
        <w:rPr>
          <w:sz w:val="22"/>
          <w:szCs w:val="22"/>
        </w:rPr>
        <w:t> </w:t>
      </w:r>
      <w:r w:rsidR="00545521" w:rsidRPr="0019512A">
        <w:rPr>
          <w:sz w:val="22"/>
          <w:szCs w:val="22"/>
        </w:rPr>
        <w:t xml:space="preserve">takim przypadku </w:t>
      </w:r>
      <w:r w:rsidRPr="0019512A">
        <w:rPr>
          <w:sz w:val="22"/>
          <w:szCs w:val="22"/>
        </w:rPr>
        <w:t>Wykonawca</w:t>
      </w:r>
      <w:r w:rsidR="00545521" w:rsidRPr="0019512A">
        <w:rPr>
          <w:sz w:val="22"/>
          <w:szCs w:val="22"/>
        </w:rPr>
        <w:t xml:space="preserve"> będzie uprawniony do samodzielnego zamieszczenia klauzuli zatwierdzającej. </w:t>
      </w:r>
    </w:p>
    <w:p w:rsidR="0069747F" w:rsidRPr="0019512A" w:rsidRDefault="00323F23" w:rsidP="00554869">
      <w:pPr>
        <w:numPr>
          <w:ilvl w:val="1"/>
          <w:numId w:val="7"/>
        </w:numPr>
        <w:spacing w:after="120"/>
        <w:ind w:left="425" w:hanging="425"/>
        <w:jc w:val="both"/>
        <w:rPr>
          <w:sz w:val="22"/>
          <w:szCs w:val="22"/>
        </w:rPr>
      </w:pPr>
      <w:r w:rsidRPr="0019512A">
        <w:rPr>
          <w:sz w:val="22"/>
          <w:szCs w:val="22"/>
        </w:rPr>
        <w:t>Teatr</w:t>
      </w:r>
      <w:r w:rsidR="0069747F" w:rsidRPr="0019512A">
        <w:rPr>
          <w:sz w:val="22"/>
          <w:szCs w:val="22"/>
        </w:rPr>
        <w:t xml:space="preserve"> oddaje do dyspozycji </w:t>
      </w:r>
      <w:r w:rsidRPr="0019512A">
        <w:rPr>
          <w:sz w:val="22"/>
          <w:szCs w:val="22"/>
        </w:rPr>
        <w:t>Wykonawcy</w:t>
      </w:r>
      <w:r w:rsidR="008B246F" w:rsidRPr="0019512A">
        <w:rPr>
          <w:sz w:val="22"/>
          <w:szCs w:val="22"/>
        </w:rPr>
        <w:t xml:space="preserve"> przez cały okres korzystania przez Wykonawcę z</w:t>
      </w:r>
      <w:r w:rsidR="00DE5B69">
        <w:rPr>
          <w:sz w:val="22"/>
          <w:szCs w:val="22"/>
        </w:rPr>
        <w:t> </w:t>
      </w:r>
      <w:r w:rsidR="00FB4AF6">
        <w:rPr>
          <w:sz w:val="22"/>
          <w:szCs w:val="22"/>
        </w:rPr>
        <w:t>Przychodni</w:t>
      </w:r>
      <w:r w:rsidR="0069747F" w:rsidRPr="0019512A">
        <w:rPr>
          <w:sz w:val="22"/>
          <w:szCs w:val="22"/>
        </w:rPr>
        <w:t xml:space="preserve"> jedną linię telefoniczną z wyjściem na miasto oraz linie wewnętrzne w gabinetach lekarskich i fizykoterapii.</w:t>
      </w:r>
    </w:p>
    <w:p w:rsidR="0069747F" w:rsidRPr="0019512A" w:rsidRDefault="00323F23" w:rsidP="00554869">
      <w:pPr>
        <w:numPr>
          <w:ilvl w:val="1"/>
          <w:numId w:val="7"/>
        </w:numPr>
        <w:spacing w:after="120"/>
        <w:ind w:left="425" w:hanging="425"/>
        <w:jc w:val="both"/>
        <w:rPr>
          <w:sz w:val="22"/>
          <w:szCs w:val="22"/>
        </w:rPr>
      </w:pPr>
      <w:r w:rsidRPr="0019512A">
        <w:rPr>
          <w:sz w:val="22"/>
          <w:szCs w:val="22"/>
        </w:rPr>
        <w:t>Teatr</w:t>
      </w:r>
      <w:r w:rsidR="0069747F" w:rsidRPr="0019512A">
        <w:rPr>
          <w:sz w:val="22"/>
          <w:szCs w:val="22"/>
        </w:rPr>
        <w:t xml:space="preserve"> zapewni </w:t>
      </w:r>
      <w:r w:rsidRPr="0019512A">
        <w:rPr>
          <w:sz w:val="22"/>
          <w:szCs w:val="22"/>
        </w:rPr>
        <w:t>Wykonawcy</w:t>
      </w:r>
      <w:r w:rsidR="008B246F" w:rsidRPr="0019512A">
        <w:rPr>
          <w:sz w:val="22"/>
          <w:szCs w:val="22"/>
        </w:rPr>
        <w:t xml:space="preserve">, przez cały okres korzystania przez Wykonawcę z </w:t>
      </w:r>
      <w:r w:rsidR="00FB4AF6">
        <w:rPr>
          <w:sz w:val="22"/>
          <w:szCs w:val="22"/>
        </w:rPr>
        <w:t>Przychodni</w:t>
      </w:r>
      <w:r w:rsidR="008B246F" w:rsidRPr="0019512A">
        <w:rPr>
          <w:sz w:val="22"/>
          <w:szCs w:val="22"/>
        </w:rPr>
        <w:t>,</w:t>
      </w:r>
      <w:r w:rsidR="0069747F" w:rsidRPr="0019512A">
        <w:rPr>
          <w:sz w:val="22"/>
          <w:szCs w:val="22"/>
        </w:rPr>
        <w:t xml:space="preserve"> bez dodatkowej odpłatności, konserwację instalacji dostarczających media do </w:t>
      </w:r>
      <w:r w:rsidR="00FB4AF6">
        <w:rPr>
          <w:sz w:val="22"/>
          <w:szCs w:val="22"/>
        </w:rPr>
        <w:t>Przychodni</w:t>
      </w:r>
      <w:r w:rsidR="0069747F" w:rsidRPr="0019512A">
        <w:rPr>
          <w:sz w:val="22"/>
          <w:szCs w:val="22"/>
        </w:rPr>
        <w:t>.</w:t>
      </w:r>
    </w:p>
    <w:p w:rsidR="0069747F" w:rsidRPr="0019512A" w:rsidRDefault="007124B0" w:rsidP="00554869">
      <w:pPr>
        <w:numPr>
          <w:ilvl w:val="1"/>
          <w:numId w:val="7"/>
        </w:numPr>
        <w:spacing w:after="120"/>
        <w:ind w:left="425" w:hanging="425"/>
        <w:jc w:val="both"/>
        <w:rPr>
          <w:sz w:val="22"/>
          <w:szCs w:val="22"/>
        </w:rPr>
      </w:pPr>
      <w:r w:rsidRPr="0019512A">
        <w:rPr>
          <w:sz w:val="22"/>
          <w:szCs w:val="22"/>
        </w:rPr>
        <w:t>Wykonawca</w:t>
      </w:r>
      <w:r w:rsidR="0069747F" w:rsidRPr="0019512A">
        <w:rPr>
          <w:sz w:val="22"/>
          <w:szCs w:val="22"/>
        </w:rPr>
        <w:t xml:space="preserve"> będzie prowadził na terenie </w:t>
      </w:r>
      <w:r w:rsidR="00FB4AF6">
        <w:rPr>
          <w:sz w:val="22"/>
          <w:szCs w:val="22"/>
        </w:rPr>
        <w:t>Przychodni</w:t>
      </w:r>
      <w:r w:rsidR="0069747F" w:rsidRPr="0019512A">
        <w:rPr>
          <w:sz w:val="22"/>
          <w:szCs w:val="22"/>
        </w:rPr>
        <w:t xml:space="preserve"> </w:t>
      </w:r>
      <w:r w:rsidR="00A952BF">
        <w:rPr>
          <w:sz w:val="22"/>
          <w:szCs w:val="22"/>
        </w:rPr>
        <w:t xml:space="preserve">wyłącznie </w:t>
      </w:r>
      <w:r w:rsidR="0069747F" w:rsidRPr="0019512A">
        <w:rPr>
          <w:sz w:val="22"/>
          <w:szCs w:val="22"/>
        </w:rPr>
        <w:t>działa</w:t>
      </w:r>
      <w:r w:rsidR="00FB4AF6">
        <w:rPr>
          <w:sz w:val="22"/>
          <w:szCs w:val="22"/>
        </w:rPr>
        <w:t>lność w zakresie zgodnym z</w:t>
      </w:r>
      <w:r w:rsidR="00A952BF">
        <w:rPr>
          <w:sz w:val="22"/>
          <w:szCs w:val="22"/>
        </w:rPr>
        <w:t> </w:t>
      </w:r>
      <w:r w:rsidR="00FB4AF6">
        <w:rPr>
          <w:sz w:val="22"/>
          <w:szCs w:val="22"/>
        </w:rPr>
        <w:t>jej</w:t>
      </w:r>
      <w:r w:rsidR="0069747F" w:rsidRPr="0019512A">
        <w:rPr>
          <w:sz w:val="22"/>
          <w:szCs w:val="22"/>
        </w:rPr>
        <w:t xml:space="preserve"> przeznaczeniem</w:t>
      </w:r>
      <w:r w:rsidR="00FB4AF6">
        <w:rPr>
          <w:sz w:val="22"/>
          <w:szCs w:val="22"/>
        </w:rPr>
        <w:t>, określony</w:t>
      </w:r>
      <w:r w:rsidR="0092574E">
        <w:rPr>
          <w:sz w:val="22"/>
          <w:szCs w:val="22"/>
        </w:rPr>
        <w:t>m</w:t>
      </w:r>
      <w:r w:rsidR="00FB4AF6">
        <w:rPr>
          <w:sz w:val="22"/>
          <w:szCs w:val="22"/>
        </w:rPr>
        <w:t xml:space="preserve"> w </w:t>
      </w:r>
      <w:r w:rsidR="008B246F" w:rsidRPr="0019512A">
        <w:rPr>
          <w:sz w:val="22"/>
          <w:szCs w:val="22"/>
        </w:rPr>
        <w:t>OPZ</w:t>
      </w:r>
      <w:r w:rsidR="00FB4AF6">
        <w:rPr>
          <w:sz w:val="22"/>
          <w:szCs w:val="22"/>
        </w:rPr>
        <w:t>,</w:t>
      </w:r>
      <w:r w:rsidR="008B246F" w:rsidRPr="0019512A">
        <w:rPr>
          <w:sz w:val="22"/>
          <w:szCs w:val="22"/>
        </w:rPr>
        <w:t xml:space="preserve"> </w:t>
      </w:r>
      <w:r w:rsidR="0069747F" w:rsidRPr="0019512A">
        <w:rPr>
          <w:sz w:val="22"/>
          <w:szCs w:val="22"/>
        </w:rPr>
        <w:t>z dochowaniem profesjonalnej staranności, a także z</w:t>
      </w:r>
      <w:r w:rsidR="00A952BF">
        <w:rPr>
          <w:sz w:val="22"/>
          <w:szCs w:val="22"/>
        </w:rPr>
        <w:t> </w:t>
      </w:r>
      <w:r w:rsidR="0069747F" w:rsidRPr="0019512A">
        <w:rPr>
          <w:sz w:val="22"/>
          <w:szCs w:val="22"/>
        </w:rPr>
        <w:t xml:space="preserve">dochowaniem wysokiej jakości i utrzymaniem wysokich standardów świadczonych usług, </w:t>
      </w:r>
      <w:r w:rsidR="00760C30" w:rsidRPr="0019512A">
        <w:rPr>
          <w:sz w:val="22"/>
          <w:szCs w:val="22"/>
        </w:rPr>
        <w:t xml:space="preserve">właściwym dla pozostałych </w:t>
      </w:r>
      <w:r w:rsidR="002C2524" w:rsidRPr="0019512A">
        <w:rPr>
          <w:sz w:val="22"/>
          <w:szCs w:val="22"/>
        </w:rPr>
        <w:t>Obiektów własnych</w:t>
      </w:r>
      <w:r w:rsidR="00760C30" w:rsidRPr="0019512A">
        <w:rPr>
          <w:sz w:val="22"/>
          <w:szCs w:val="22"/>
        </w:rPr>
        <w:t xml:space="preserve"> </w:t>
      </w:r>
      <w:r w:rsidR="008B246F" w:rsidRPr="0019512A">
        <w:rPr>
          <w:sz w:val="22"/>
          <w:szCs w:val="22"/>
        </w:rPr>
        <w:t>Wykonawcy</w:t>
      </w:r>
      <w:r w:rsidR="00760C30" w:rsidRPr="0019512A">
        <w:rPr>
          <w:sz w:val="22"/>
          <w:szCs w:val="22"/>
        </w:rPr>
        <w:t>.</w:t>
      </w:r>
    </w:p>
    <w:p w:rsidR="0069747F" w:rsidRPr="00085488" w:rsidRDefault="0092574E" w:rsidP="00085488">
      <w:pPr>
        <w:numPr>
          <w:ilvl w:val="1"/>
          <w:numId w:val="7"/>
        </w:numPr>
        <w:spacing w:after="120"/>
        <w:ind w:left="425" w:hanging="425"/>
        <w:jc w:val="both"/>
        <w:rPr>
          <w:sz w:val="22"/>
          <w:szCs w:val="22"/>
        </w:rPr>
      </w:pPr>
      <w:r>
        <w:rPr>
          <w:sz w:val="22"/>
          <w:szCs w:val="22"/>
        </w:rPr>
        <w:t>K</w:t>
      </w:r>
      <w:r w:rsidR="0069747F" w:rsidRPr="0019512A">
        <w:rPr>
          <w:sz w:val="22"/>
          <w:szCs w:val="22"/>
        </w:rPr>
        <w:t>onieczn</w:t>
      </w:r>
      <w:r>
        <w:rPr>
          <w:sz w:val="22"/>
          <w:szCs w:val="22"/>
        </w:rPr>
        <w:t>e</w:t>
      </w:r>
      <w:r w:rsidR="0069747F" w:rsidRPr="0019512A">
        <w:rPr>
          <w:sz w:val="22"/>
          <w:szCs w:val="22"/>
        </w:rPr>
        <w:t xml:space="preserve"> remont</w:t>
      </w:r>
      <w:r>
        <w:rPr>
          <w:sz w:val="22"/>
          <w:szCs w:val="22"/>
        </w:rPr>
        <w:t>y</w:t>
      </w:r>
      <w:r w:rsidR="0069747F" w:rsidRPr="0019512A">
        <w:rPr>
          <w:sz w:val="22"/>
          <w:szCs w:val="22"/>
        </w:rPr>
        <w:t xml:space="preserve"> bieżąc</w:t>
      </w:r>
      <w:r>
        <w:rPr>
          <w:sz w:val="22"/>
          <w:szCs w:val="22"/>
        </w:rPr>
        <w:t>e</w:t>
      </w:r>
      <w:r w:rsidR="0069747F" w:rsidRPr="0019512A">
        <w:rPr>
          <w:sz w:val="22"/>
          <w:szCs w:val="22"/>
        </w:rPr>
        <w:t xml:space="preserve"> w </w:t>
      </w:r>
      <w:r w:rsidR="00FB4AF6">
        <w:rPr>
          <w:sz w:val="22"/>
          <w:szCs w:val="22"/>
        </w:rPr>
        <w:t>Przychodni</w:t>
      </w:r>
      <w:r w:rsidR="002B24DC">
        <w:rPr>
          <w:sz w:val="22"/>
          <w:szCs w:val="22"/>
        </w:rPr>
        <w:t xml:space="preserve"> </w:t>
      </w:r>
      <w:r>
        <w:rPr>
          <w:sz w:val="22"/>
          <w:szCs w:val="22"/>
        </w:rPr>
        <w:t>będzie przeprowadzał Teatr na swój koszt</w:t>
      </w:r>
      <w:r w:rsidR="00085488">
        <w:rPr>
          <w:sz w:val="22"/>
          <w:szCs w:val="22"/>
        </w:rPr>
        <w:t xml:space="preserve">, </w:t>
      </w:r>
      <w:r w:rsidR="00085488" w:rsidRPr="002B24DC">
        <w:rPr>
          <w:sz w:val="22"/>
          <w:szCs w:val="22"/>
        </w:rPr>
        <w:t xml:space="preserve">przy czym </w:t>
      </w:r>
      <w:r w:rsidR="002B24DC">
        <w:rPr>
          <w:sz w:val="22"/>
          <w:szCs w:val="22"/>
        </w:rPr>
        <w:t xml:space="preserve">konieczność i </w:t>
      </w:r>
      <w:r w:rsidR="00085488" w:rsidRPr="002B24DC">
        <w:rPr>
          <w:sz w:val="22"/>
          <w:szCs w:val="22"/>
        </w:rPr>
        <w:t xml:space="preserve">częstotliwość przeprowadzenia takich remontów będzie określana </w:t>
      </w:r>
      <w:r w:rsidR="002B24DC">
        <w:rPr>
          <w:sz w:val="22"/>
          <w:szCs w:val="22"/>
        </w:rPr>
        <w:t xml:space="preserve">wyłącznie </w:t>
      </w:r>
      <w:r w:rsidR="00085488" w:rsidRPr="002B24DC">
        <w:rPr>
          <w:sz w:val="22"/>
          <w:szCs w:val="22"/>
        </w:rPr>
        <w:t>przez Teatr</w:t>
      </w:r>
      <w:r w:rsidR="00F346F7" w:rsidRPr="002B24DC">
        <w:rPr>
          <w:sz w:val="22"/>
          <w:szCs w:val="22"/>
        </w:rPr>
        <w:t>.</w:t>
      </w:r>
      <w:r w:rsidR="00085488">
        <w:rPr>
          <w:sz w:val="22"/>
          <w:szCs w:val="22"/>
        </w:rPr>
        <w:t xml:space="preserve"> Remonty,</w:t>
      </w:r>
      <w:r w:rsidRPr="00085488">
        <w:rPr>
          <w:sz w:val="22"/>
          <w:szCs w:val="22"/>
        </w:rPr>
        <w:t xml:space="preserve"> o których mowa w zdaniu poprzedzającym nie dotyczą: remontów dotyczących mienia Wykonawcy, a także remontów wynikłych z działań lub zaniechań Wykonawcy lub osób, za które Wykonawca ponosi odpowiedzialność wykraczających poza normalne korzystanie z pomieszczeń Przychodni w tym korzystanie z sposób niezgodny z przeznaczeniem lub Umową – koszty takich remontów ponosi Wykonawca, a Teatr ma prawo do potrącenia takich kosztów z bieżących należności Wykonawcy.</w:t>
      </w:r>
    </w:p>
    <w:p w:rsidR="0069747F" w:rsidRPr="0019512A" w:rsidRDefault="007124B0" w:rsidP="00554869">
      <w:pPr>
        <w:numPr>
          <w:ilvl w:val="1"/>
          <w:numId w:val="7"/>
        </w:numPr>
        <w:spacing w:after="120"/>
        <w:ind w:left="425" w:hanging="425"/>
        <w:jc w:val="both"/>
        <w:rPr>
          <w:sz w:val="22"/>
          <w:szCs w:val="22"/>
        </w:rPr>
      </w:pPr>
      <w:r w:rsidRPr="0019512A">
        <w:rPr>
          <w:sz w:val="22"/>
          <w:szCs w:val="22"/>
        </w:rPr>
        <w:t>Wykonawca</w:t>
      </w:r>
      <w:r w:rsidR="0069747F" w:rsidRPr="0019512A">
        <w:rPr>
          <w:sz w:val="22"/>
          <w:szCs w:val="22"/>
        </w:rPr>
        <w:t xml:space="preserve"> uprawniony jest do czasowego zaprzestania </w:t>
      </w:r>
      <w:r w:rsidR="008B246F" w:rsidRPr="0019512A">
        <w:rPr>
          <w:sz w:val="22"/>
          <w:szCs w:val="22"/>
        </w:rPr>
        <w:t xml:space="preserve">lub ograniczenia </w:t>
      </w:r>
      <w:r w:rsidR="0069747F" w:rsidRPr="0019512A">
        <w:rPr>
          <w:sz w:val="22"/>
          <w:szCs w:val="22"/>
        </w:rPr>
        <w:t xml:space="preserve">prowadzenia działalności w </w:t>
      </w:r>
      <w:r w:rsidR="00FB4AF6">
        <w:rPr>
          <w:sz w:val="22"/>
          <w:szCs w:val="22"/>
        </w:rPr>
        <w:t>Przychodni</w:t>
      </w:r>
      <w:r w:rsidR="0069747F" w:rsidRPr="0019512A">
        <w:rPr>
          <w:sz w:val="22"/>
          <w:szCs w:val="22"/>
        </w:rPr>
        <w:t xml:space="preserve"> wyłącznie:</w:t>
      </w:r>
    </w:p>
    <w:p w:rsidR="008B246F" w:rsidRPr="00E0201B" w:rsidRDefault="00E0201B" w:rsidP="00554869">
      <w:pPr>
        <w:numPr>
          <w:ilvl w:val="0"/>
          <w:numId w:val="8"/>
        </w:numPr>
        <w:spacing w:after="120"/>
        <w:ind w:hanging="294"/>
        <w:jc w:val="both"/>
        <w:rPr>
          <w:i/>
          <w:sz w:val="22"/>
          <w:szCs w:val="22"/>
        </w:rPr>
      </w:pPr>
      <w:r>
        <w:rPr>
          <w:i/>
          <w:sz w:val="22"/>
          <w:szCs w:val="22"/>
        </w:rPr>
        <w:t>*</w:t>
      </w:r>
      <w:r w:rsidR="008B246F" w:rsidRPr="00E0201B">
        <w:rPr>
          <w:i/>
          <w:sz w:val="22"/>
          <w:szCs w:val="22"/>
        </w:rPr>
        <w:t xml:space="preserve">w okresie </w:t>
      </w:r>
      <w:r w:rsidR="00F30730" w:rsidRPr="00E0201B">
        <w:rPr>
          <w:i/>
          <w:sz w:val="22"/>
          <w:szCs w:val="22"/>
        </w:rPr>
        <w:t xml:space="preserve">od dnia rozpoczęcia do dnia zakończenia </w:t>
      </w:r>
      <w:r w:rsidR="008B246F" w:rsidRPr="00E0201B">
        <w:rPr>
          <w:i/>
          <w:sz w:val="22"/>
          <w:szCs w:val="22"/>
        </w:rPr>
        <w:t>Robót b</w:t>
      </w:r>
      <w:r w:rsidR="00FB4AF6" w:rsidRPr="00E0201B">
        <w:rPr>
          <w:i/>
          <w:sz w:val="22"/>
          <w:szCs w:val="22"/>
        </w:rPr>
        <w:t>udowlanych</w:t>
      </w:r>
      <w:r w:rsidR="008B246F" w:rsidRPr="00E0201B">
        <w:rPr>
          <w:i/>
          <w:sz w:val="22"/>
          <w:szCs w:val="22"/>
        </w:rPr>
        <w:t>;</w:t>
      </w:r>
      <w:r w:rsidR="00FB4AF6" w:rsidRPr="00E0201B">
        <w:rPr>
          <w:i/>
          <w:sz w:val="22"/>
          <w:szCs w:val="22"/>
        </w:rPr>
        <w:t xml:space="preserve"> przy czym w tym wypadku Wykonawca zobowiązany jest do zaprzestania prowadzenia działalności w Przychodni,</w:t>
      </w:r>
    </w:p>
    <w:p w:rsidR="0069747F" w:rsidRPr="0019512A" w:rsidRDefault="008B246F" w:rsidP="00554869">
      <w:pPr>
        <w:numPr>
          <w:ilvl w:val="0"/>
          <w:numId w:val="8"/>
        </w:numPr>
        <w:spacing w:after="120"/>
        <w:ind w:hanging="294"/>
        <w:jc w:val="both"/>
        <w:rPr>
          <w:sz w:val="22"/>
          <w:szCs w:val="22"/>
        </w:rPr>
      </w:pPr>
      <w:r w:rsidRPr="0019512A">
        <w:rPr>
          <w:sz w:val="22"/>
          <w:szCs w:val="22"/>
        </w:rPr>
        <w:t xml:space="preserve">gdy </w:t>
      </w:r>
      <w:r w:rsidR="0069747F" w:rsidRPr="0019512A">
        <w:rPr>
          <w:sz w:val="22"/>
          <w:szCs w:val="22"/>
        </w:rPr>
        <w:t xml:space="preserve">wynikać to będzie z przepisów prawa, orzeczenia właściwego organu administracji publicznej lub sądu, </w:t>
      </w:r>
      <w:r w:rsidR="0056513E">
        <w:rPr>
          <w:sz w:val="22"/>
          <w:szCs w:val="22"/>
        </w:rPr>
        <w:t xml:space="preserve">a nie zostało to spowodowane z winy Wykonawcy lub osób, za które ponosi odpowiedzialność </w:t>
      </w:r>
      <w:r w:rsidR="0069747F" w:rsidRPr="0019512A">
        <w:rPr>
          <w:sz w:val="22"/>
          <w:szCs w:val="22"/>
        </w:rPr>
        <w:t>lub</w:t>
      </w:r>
    </w:p>
    <w:p w:rsidR="0069747F" w:rsidRPr="0019512A" w:rsidRDefault="008B246F" w:rsidP="00554869">
      <w:pPr>
        <w:numPr>
          <w:ilvl w:val="0"/>
          <w:numId w:val="8"/>
        </w:numPr>
        <w:spacing w:after="120"/>
        <w:ind w:hanging="294"/>
        <w:jc w:val="both"/>
        <w:rPr>
          <w:sz w:val="22"/>
          <w:szCs w:val="22"/>
        </w:rPr>
      </w:pPr>
      <w:r w:rsidRPr="0019512A">
        <w:rPr>
          <w:sz w:val="22"/>
          <w:szCs w:val="22"/>
        </w:rPr>
        <w:t xml:space="preserve">gdy </w:t>
      </w:r>
      <w:r w:rsidR="0069747F" w:rsidRPr="0019512A">
        <w:rPr>
          <w:sz w:val="22"/>
          <w:szCs w:val="22"/>
        </w:rPr>
        <w:t>spowodowane to będzie koniecznością usunięcia przeszkody lub katastrofy, bądź też spowodowane będzie działaniem siły wyższej,</w:t>
      </w:r>
      <w:r w:rsidR="00FB4AF6">
        <w:rPr>
          <w:sz w:val="22"/>
          <w:szCs w:val="22"/>
        </w:rPr>
        <w:t xml:space="preserve"> przez którą należy rozumieć okoliczność niezależną od woli Stron, której nie można było przewidzieć ani jej przeciwdziałać pomimo dołożenia należytej zawodowej staranności,</w:t>
      </w:r>
    </w:p>
    <w:p w:rsidR="0069747F" w:rsidRPr="0019512A" w:rsidRDefault="0069747F" w:rsidP="00554869">
      <w:pPr>
        <w:spacing w:after="120"/>
        <w:ind w:left="426"/>
        <w:jc w:val="both"/>
        <w:rPr>
          <w:sz w:val="22"/>
          <w:szCs w:val="22"/>
        </w:rPr>
      </w:pPr>
      <w:r w:rsidRPr="0019512A">
        <w:rPr>
          <w:sz w:val="22"/>
          <w:szCs w:val="22"/>
        </w:rPr>
        <w:t>- przy czym</w:t>
      </w:r>
      <w:r w:rsidR="007B676C" w:rsidRPr="0019512A">
        <w:rPr>
          <w:sz w:val="22"/>
          <w:szCs w:val="22"/>
        </w:rPr>
        <w:t xml:space="preserve">, </w:t>
      </w:r>
      <w:r w:rsidR="002B24DC">
        <w:rPr>
          <w:sz w:val="22"/>
          <w:szCs w:val="22"/>
        </w:rPr>
        <w:t>*</w:t>
      </w:r>
      <w:r w:rsidR="007B676C" w:rsidRPr="002B24DC">
        <w:rPr>
          <w:i/>
          <w:sz w:val="22"/>
          <w:szCs w:val="22"/>
        </w:rPr>
        <w:t>w przypadku, o którym mo</w:t>
      </w:r>
      <w:r w:rsidR="00FB4AF6" w:rsidRPr="002B24DC">
        <w:rPr>
          <w:i/>
          <w:sz w:val="22"/>
          <w:szCs w:val="22"/>
        </w:rPr>
        <w:t>w</w:t>
      </w:r>
      <w:r w:rsidR="007B676C" w:rsidRPr="002B24DC">
        <w:rPr>
          <w:i/>
          <w:sz w:val="22"/>
          <w:szCs w:val="22"/>
        </w:rPr>
        <w:t>a w pkt 2) i 3),</w:t>
      </w:r>
      <w:r w:rsidRPr="0019512A">
        <w:rPr>
          <w:sz w:val="22"/>
          <w:szCs w:val="22"/>
        </w:rPr>
        <w:t xml:space="preserve"> </w:t>
      </w:r>
      <w:r w:rsidR="007124B0" w:rsidRPr="0019512A">
        <w:rPr>
          <w:sz w:val="22"/>
          <w:szCs w:val="22"/>
        </w:rPr>
        <w:t>Wykonawca</w:t>
      </w:r>
      <w:r w:rsidRPr="0019512A">
        <w:rPr>
          <w:sz w:val="22"/>
          <w:szCs w:val="22"/>
        </w:rPr>
        <w:t xml:space="preserve"> każdorazowo obowiązany jest </w:t>
      </w:r>
      <w:r w:rsidR="00E0201B">
        <w:rPr>
          <w:sz w:val="22"/>
          <w:szCs w:val="22"/>
        </w:rPr>
        <w:t xml:space="preserve">niezwłocznie </w:t>
      </w:r>
      <w:r w:rsidRPr="0019512A">
        <w:rPr>
          <w:sz w:val="22"/>
          <w:szCs w:val="22"/>
        </w:rPr>
        <w:t xml:space="preserve">powiadomić </w:t>
      </w:r>
      <w:r w:rsidR="00C4095B" w:rsidRPr="0019512A">
        <w:rPr>
          <w:sz w:val="22"/>
          <w:szCs w:val="22"/>
        </w:rPr>
        <w:t>Teatr</w:t>
      </w:r>
      <w:r w:rsidRPr="0019512A">
        <w:rPr>
          <w:sz w:val="22"/>
          <w:szCs w:val="22"/>
        </w:rPr>
        <w:t xml:space="preserve">  o </w:t>
      </w:r>
      <w:r w:rsidR="00E0201B">
        <w:rPr>
          <w:sz w:val="22"/>
          <w:szCs w:val="22"/>
        </w:rPr>
        <w:t xml:space="preserve">ograniczeniu lub </w:t>
      </w:r>
      <w:r w:rsidRPr="0019512A">
        <w:rPr>
          <w:sz w:val="22"/>
          <w:szCs w:val="22"/>
        </w:rPr>
        <w:t>zaprzestaniu prowadzenia działalności</w:t>
      </w:r>
      <w:r w:rsidR="00E0201B">
        <w:rPr>
          <w:sz w:val="22"/>
          <w:szCs w:val="22"/>
        </w:rPr>
        <w:t xml:space="preserve"> oraz o jego przyczynach</w:t>
      </w:r>
      <w:r w:rsidRPr="0019512A">
        <w:rPr>
          <w:sz w:val="22"/>
          <w:szCs w:val="22"/>
        </w:rPr>
        <w:t>.</w:t>
      </w:r>
    </w:p>
    <w:p w:rsidR="0069747F" w:rsidRPr="0019512A" w:rsidRDefault="007124B0" w:rsidP="00554869">
      <w:pPr>
        <w:numPr>
          <w:ilvl w:val="1"/>
          <w:numId w:val="7"/>
        </w:numPr>
        <w:spacing w:after="120"/>
        <w:ind w:left="425" w:hanging="425"/>
        <w:jc w:val="both"/>
        <w:rPr>
          <w:sz w:val="22"/>
          <w:szCs w:val="22"/>
        </w:rPr>
      </w:pPr>
      <w:r w:rsidRPr="0019512A">
        <w:rPr>
          <w:sz w:val="22"/>
          <w:szCs w:val="22"/>
        </w:rPr>
        <w:t>Wykonawca</w:t>
      </w:r>
      <w:r w:rsidR="0069747F" w:rsidRPr="0019512A">
        <w:rPr>
          <w:sz w:val="22"/>
          <w:szCs w:val="22"/>
        </w:rPr>
        <w:t xml:space="preserve"> ma obowiązek każdorazowo stosować się do</w:t>
      </w:r>
      <w:r w:rsidR="00760C30" w:rsidRPr="0019512A">
        <w:rPr>
          <w:sz w:val="22"/>
          <w:szCs w:val="22"/>
        </w:rPr>
        <w:t xml:space="preserve"> </w:t>
      </w:r>
      <w:r w:rsidR="0069747F" w:rsidRPr="0019512A">
        <w:rPr>
          <w:sz w:val="22"/>
          <w:szCs w:val="22"/>
        </w:rPr>
        <w:t xml:space="preserve">zaleceń pokontrolnych </w:t>
      </w:r>
      <w:r w:rsidR="00B371D7" w:rsidRPr="0019512A">
        <w:rPr>
          <w:sz w:val="22"/>
          <w:szCs w:val="22"/>
        </w:rPr>
        <w:t>Teatr</w:t>
      </w:r>
      <w:r w:rsidR="007B676C" w:rsidRPr="0019512A">
        <w:rPr>
          <w:sz w:val="22"/>
          <w:szCs w:val="22"/>
        </w:rPr>
        <w:t>u</w:t>
      </w:r>
      <w:r w:rsidR="0069747F" w:rsidRPr="0019512A">
        <w:rPr>
          <w:sz w:val="22"/>
          <w:szCs w:val="22"/>
        </w:rPr>
        <w:t xml:space="preserve"> zmierzających do zachowania </w:t>
      </w:r>
      <w:r w:rsidR="000D5973">
        <w:rPr>
          <w:sz w:val="22"/>
          <w:szCs w:val="22"/>
        </w:rPr>
        <w:t>Przychodni</w:t>
      </w:r>
      <w:r w:rsidR="0069747F" w:rsidRPr="0019512A">
        <w:rPr>
          <w:sz w:val="22"/>
          <w:szCs w:val="22"/>
        </w:rPr>
        <w:t xml:space="preserve"> w stanie określonym Umową.</w:t>
      </w:r>
    </w:p>
    <w:p w:rsidR="0069747F" w:rsidRPr="0019512A" w:rsidRDefault="007124B0" w:rsidP="00554869">
      <w:pPr>
        <w:numPr>
          <w:ilvl w:val="1"/>
          <w:numId w:val="7"/>
        </w:numPr>
        <w:spacing w:after="120"/>
        <w:ind w:left="425" w:hanging="425"/>
        <w:jc w:val="both"/>
        <w:rPr>
          <w:sz w:val="22"/>
          <w:szCs w:val="22"/>
        </w:rPr>
      </w:pPr>
      <w:r w:rsidRPr="0019512A">
        <w:rPr>
          <w:sz w:val="22"/>
          <w:szCs w:val="22"/>
        </w:rPr>
        <w:t>Wykonawca</w:t>
      </w:r>
      <w:r w:rsidR="0069747F" w:rsidRPr="0019512A">
        <w:rPr>
          <w:sz w:val="22"/>
          <w:szCs w:val="22"/>
        </w:rPr>
        <w:t xml:space="preserve"> jest zobowiązany do utrzymywania </w:t>
      </w:r>
      <w:r w:rsidR="000D5973">
        <w:rPr>
          <w:sz w:val="22"/>
          <w:szCs w:val="22"/>
        </w:rPr>
        <w:t>Przychodni</w:t>
      </w:r>
      <w:r w:rsidR="0069747F" w:rsidRPr="0019512A">
        <w:rPr>
          <w:sz w:val="22"/>
          <w:szCs w:val="22"/>
        </w:rPr>
        <w:t xml:space="preserve"> w stanie niepogorszonym. Przez stan niepogorszony rozumie się stan nie gorszy niż wynikający z normalnego użycia i zużycia.</w:t>
      </w:r>
    </w:p>
    <w:p w:rsidR="0069747F" w:rsidRPr="0019512A" w:rsidRDefault="007124B0" w:rsidP="00554869">
      <w:pPr>
        <w:numPr>
          <w:ilvl w:val="1"/>
          <w:numId w:val="7"/>
        </w:numPr>
        <w:spacing w:after="120"/>
        <w:ind w:left="425" w:hanging="425"/>
        <w:jc w:val="both"/>
        <w:rPr>
          <w:sz w:val="22"/>
          <w:szCs w:val="22"/>
        </w:rPr>
      </w:pPr>
      <w:r w:rsidRPr="0019512A">
        <w:rPr>
          <w:sz w:val="22"/>
          <w:szCs w:val="22"/>
        </w:rPr>
        <w:t>Wykonawca</w:t>
      </w:r>
      <w:r w:rsidR="0069747F" w:rsidRPr="0019512A">
        <w:rPr>
          <w:sz w:val="22"/>
          <w:szCs w:val="22"/>
        </w:rPr>
        <w:t xml:space="preserve"> ma obowiązek utrzymywać urządzenia niezbędne do świadczenia </w:t>
      </w:r>
      <w:r w:rsidR="002C2524" w:rsidRPr="0019512A">
        <w:rPr>
          <w:sz w:val="22"/>
          <w:szCs w:val="22"/>
        </w:rPr>
        <w:t xml:space="preserve">Usług </w:t>
      </w:r>
      <w:r w:rsidR="0069747F" w:rsidRPr="0019512A">
        <w:rPr>
          <w:sz w:val="22"/>
          <w:szCs w:val="22"/>
        </w:rPr>
        <w:t xml:space="preserve">w </w:t>
      </w:r>
      <w:r w:rsidR="000D5973">
        <w:rPr>
          <w:sz w:val="22"/>
          <w:szCs w:val="22"/>
        </w:rPr>
        <w:t>Przychodni</w:t>
      </w:r>
      <w:r w:rsidR="0069747F" w:rsidRPr="0019512A">
        <w:rPr>
          <w:sz w:val="22"/>
          <w:szCs w:val="22"/>
        </w:rPr>
        <w:t xml:space="preserve"> w należytym stanie technicznym i sanitarnym zapewniającym sprawne, bezusterkowe i bezpieczne ich działanie.</w:t>
      </w:r>
    </w:p>
    <w:p w:rsidR="00E7379B" w:rsidRDefault="007124B0" w:rsidP="00E7379B">
      <w:pPr>
        <w:numPr>
          <w:ilvl w:val="1"/>
          <w:numId w:val="7"/>
        </w:numPr>
        <w:spacing w:after="120"/>
        <w:ind w:left="425" w:hanging="425"/>
        <w:jc w:val="both"/>
        <w:rPr>
          <w:sz w:val="22"/>
          <w:szCs w:val="22"/>
        </w:rPr>
      </w:pPr>
      <w:r w:rsidRPr="0019512A">
        <w:rPr>
          <w:sz w:val="22"/>
          <w:szCs w:val="22"/>
        </w:rPr>
        <w:t>Wykonawca</w:t>
      </w:r>
      <w:r w:rsidR="0069747F" w:rsidRPr="0019512A">
        <w:rPr>
          <w:sz w:val="22"/>
          <w:szCs w:val="22"/>
        </w:rPr>
        <w:t xml:space="preserve"> nie może bez zgody </w:t>
      </w:r>
      <w:r w:rsidR="00A952BF" w:rsidRPr="0019512A">
        <w:rPr>
          <w:sz w:val="22"/>
          <w:szCs w:val="22"/>
        </w:rPr>
        <w:t>Teatr</w:t>
      </w:r>
      <w:r w:rsidR="00A952BF">
        <w:rPr>
          <w:sz w:val="22"/>
          <w:szCs w:val="22"/>
        </w:rPr>
        <w:t>u</w:t>
      </w:r>
      <w:r w:rsidR="00A952BF" w:rsidRPr="0019512A">
        <w:rPr>
          <w:sz w:val="22"/>
          <w:szCs w:val="22"/>
        </w:rPr>
        <w:t xml:space="preserve"> </w:t>
      </w:r>
      <w:r w:rsidR="0069747F" w:rsidRPr="0019512A">
        <w:rPr>
          <w:sz w:val="22"/>
          <w:szCs w:val="22"/>
        </w:rPr>
        <w:t xml:space="preserve">czynić zmian w </w:t>
      </w:r>
      <w:r w:rsidR="000D5973">
        <w:rPr>
          <w:sz w:val="22"/>
          <w:szCs w:val="22"/>
        </w:rPr>
        <w:t>Przychodni</w:t>
      </w:r>
      <w:r w:rsidR="007B676C" w:rsidRPr="0019512A">
        <w:rPr>
          <w:sz w:val="22"/>
          <w:szCs w:val="22"/>
        </w:rPr>
        <w:t>,</w:t>
      </w:r>
      <w:r w:rsidR="0069747F" w:rsidRPr="0019512A">
        <w:rPr>
          <w:sz w:val="22"/>
          <w:szCs w:val="22"/>
        </w:rPr>
        <w:t xml:space="preserve"> </w:t>
      </w:r>
      <w:r w:rsidR="00105B94" w:rsidRPr="0019512A">
        <w:rPr>
          <w:sz w:val="22"/>
          <w:szCs w:val="22"/>
        </w:rPr>
        <w:t xml:space="preserve">w szczególności </w:t>
      </w:r>
      <w:r w:rsidR="0069747F" w:rsidRPr="0019512A">
        <w:rPr>
          <w:sz w:val="22"/>
          <w:szCs w:val="22"/>
        </w:rPr>
        <w:t>wymagających zgłoszenia lub decyzji o pozwoleniu na budowę</w:t>
      </w:r>
      <w:r w:rsidR="00105B94" w:rsidRPr="0019512A">
        <w:rPr>
          <w:sz w:val="22"/>
          <w:szCs w:val="22"/>
        </w:rPr>
        <w:t xml:space="preserve"> lub </w:t>
      </w:r>
      <w:r w:rsidR="00F408B6" w:rsidRPr="0019512A">
        <w:rPr>
          <w:sz w:val="22"/>
          <w:szCs w:val="22"/>
        </w:rPr>
        <w:t>stanowiących nakłady użyteczne lub zbytkowne,</w:t>
      </w:r>
      <w:r w:rsidR="0069747F" w:rsidRPr="0019512A">
        <w:rPr>
          <w:sz w:val="22"/>
          <w:szCs w:val="22"/>
        </w:rPr>
        <w:t xml:space="preserve"> a jeżeli okażą się one niezbędne z uwagi na funkcję i przeznaczenie </w:t>
      </w:r>
      <w:r w:rsidR="000D5973">
        <w:rPr>
          <w:sz w:val="22"/>
          <w:szCs w:val="22"/>
        </w:rPr>
        <w:t>Przychodni</w:t>
      </w:r>
      <w:r w:rsidR="0069747F" w:rsidRPr="0019512A">
        <w:rPr>
          <w:sz w:val="22"/>
          <w:szCs w:val="22"/>
        </w:rPr>
        <w:t xml:space="preserve">, wystąpi do </w:t>
      </w:r>
      <w:r w:rsidR="00A952BF" w:rsidRPr="0019512A">
        <w:rPr>
          <w:sz w:val="22"/>
          <w:szCs w:val="22"/>
        </w:rPr>
        <w:t>Teatr</w:t>
      </w:r>
      <w:r w:rsidR="00A952BF">
        <w:rPr>
          <w:sz w:val="22"/>
          <w:szCs w:val="22"/>
        </w:rPr>
        <w:t>u</w:t>
      </w:r>
      <w:r w:rsidR="00A952BF" w:rsidRPr="0019512A">
        <w:rPr>
          <w:sz w:val="22"/>
          <w:szCs w:val="22"/>
        </w:rPr>
        <w:t xml:space="preserve"> </w:t>
      </w:r>
      <w:r w:rsidR="0069747F" w:rsidRPr="0019512A">
        <w:rPr>
          <w:sz w:val="22"/>
          <w:szCs w:val="22"/>
        </w:rPr>
        <w:t>o jego zgodę w formie pisemnej przed zgłoszeniem lub wystąpieniem ze stosownym wnioskiem</w:t>
      </w:r>
      <w:r w:rsidR="00DA6143" w:rsidRPr="0019512A">
        <w:rPr>
          <w:sz w:val="22"/>
          <w:szCs w:val="22"/>
        </w:rPr>
        <w:t xml:space="preserve"> oraz </w:t>
      </w:r>
      <w:r w:rsidR="00BF466B" w:rsidRPr="0019512A">
        <w:rPr>
          <w:sz w:val="22"/>
          <w:szCs w:val="22"/>
        </w:rPr>
        <w:t xml:space="preserve">zobowiązany jest do opracowania </w:t>
      </w:r>
      <w:r w:rsidR="007F22EF" w:rsidRPr="0019512A">
        <w:rPr>
          <w:sz w:val="22"/>
          <w:szCs w:val="22"/>
        </w:rPr>
        <w:t>dokumentów niezbędnych do przeprowadzenia wszelkich procedur administracyjnych</w:t>
      </w:r>
      <w:r w:rsidR="0069747F" w:rsidRPr="0019512A">
        <w:rPr>
          <w:sz w:val="22"/>
          <w:szCs w:val="22"/>
        </w:rPr>
        <w:t xml:space="preserve">. </w:t>
      </w:r>
    </w:p>
    <w:p w:rsidR="00C76A5B" w:rsidRPr="0019512A" w:rsidRDefault="00C76A5B" w:rsidP="0024396E">
      <w:pPr>
        <w:numPr>
          <w:ilvl w:val="1"/>
          <w:numId w:val="7"/>
        </w:numPr>
        <w:spacing w:after="120"/>
        <w:ind w:left="425" w:hanging="425"/>
        <w:jc w:val="both"/>
        <w:rPr>
          <w:i/>
          <w:sz w:val="22"/>
          <w:szCs w:val="22"/>
        </w:rPr>
      </w:pPr>
      <w:r w:rsidRPr="0019512A">
        <w:rPr>
          <w:i/>
          <w:sz w:val="22"/>
          <w:szCs w:val="22"/>
        </w:rPr>
        <w:t xml:space="preserve">*Wykonawca zobowiązany jest, po zakończeniu przebudowy pomieszczeń </w:t>
      </w:r>
      <w:r w:rsidR="000D5973">
        <w:rPr>
          <w:i/>
          <w:sz w:val="22"/>
          <w:szCs w:val="22"/>
        </w:rPr>
        <w:t>Przychodni</w:t>
      </w:r>
      <w:r w:rsidRPr="0019512A">
        <w:rPr>
          <w:i/>
          <w:sz w:val="22"/>
          <w:szCs w:val="22"/>
        </w:rPr>
        <w:t>, przywrócić udzielanie Świadczeń zdrowotnych z zakresu m</w:t>
      </w:r>
      <w:r w:rsidR="0030134D">
        <w:rPr>
          <w:i/>
          <w:sz w:val="22"/>
          <w:szCs w:val="22"/>
        </w:rPr>
        <w:t>edycyny pracy oraz dodatkowych Ś</w:t>
      </w:r>
      <w:r w:rsidRPr="0019512A">
        <w:rPr>
          <w:i/>
          <w:sz w:val="22"/>
          <w:szCs w:val="22"/>
        </w:rPr>
        <w:t>wiadczeń zdrowotnyc</w:t>
      </w:r>
      <w:r w:rsidR="0030134D">
        <w:rPr>
          <w:i/>
          <w:sz w:val="22"/>
          <w:szCs w:val="22"/>
        </w:rPr>
        <w:t>h na rzecz pracowników Teatru</w:t>
      </w:r>
      <w:r w:rsidRPr="0019512A">
        <w:rPr>
          <w:i/>
          <w:sz w:val="22"/>
          <w:szCs w:val="22"/>
        </w:rPr>
        <w:t xml:space="preserve">, przewidzianych do </w:t>
      </w:r>
      <w:r w:rsidR="0030134D">
        <w:rPr>
          <w:i/>
          <w:sz w:val="22"/>
          <w:szCs w:val="22"/>
        </w:rPr>
        <w:t>udzielania</w:t>
      </w:r>
      <w:r w:rsidRPr="0019512A">
        <w:rPr>
          <w:i/>
          <w:sz w:val="22"/>
          <w:szCs w:val="22"/>
        </w:rPr>
        <w:t xml:space="preserve"> w </w:t>
      </w:r>
      <w:r w:rsidR="0030134D">
        <w:rPr>
          <w:i/>
          <w:sz w:val="22"/>
          <w:szCs w:val="22"/>
        </w:rPr>
        <w:t>Przychodni oraz do przywrócenia sposobu jej</w:t>
      </w:r>
      <w:r w:rsidRPr="0019512A">
        <w:rPr>
          <w:i/>
          <w:sz w:val="22"/>
          <w:szCs w:val="22"/>
        </w:rPr>
        <w:t xml:space="preserve"> funkcjonowania, zgodnie z Załącznikiem do OPZ. Teatr dopuszcza możliwość wprowadzenia zmian w sposobie funkcjonowania </w:t>
      </w:r>
      <w:r w:rsidR="005F0485">
        <w:rPr>
          <w:i/>
          <w:sz w:val="22"/>
          <w:szCs w:val="22"/>
        </w:rPr>
        <w:t>Przychodni</w:t>
      </w:r>
      <w:r w:rsidRPr="0019512A">
        <w:rPr>
          <w:i/>
          <w:sz w:val="22"/>
          <w:szCs w:val="22"/>
        </w:rPr>
        <w:t>, które będą wynikały z</w:t>
      </w:r>
      <w:r w:rsidR="0088300F">
        <w:rPr>
          <w:i/>
          <w:sz w:val="22"/>
          <w:szCs w:val="22"/>
        </w:rPr>
        <w:t> </w:t>
      </w:r>
      <w:r w:rsidRPr="0019512A">
        <w:rPr>
          <w:i/>
          <w:sz w:val="22"/>
          <w:szCs w:val="22"/>
        </w:rPr>
        <w:t xml:space="preserve">przeprowadzonej przebudowy pomieszczeń </w:t>
      </w:r>
      <w:r w:rsidR="005F0485">
        <w:rPr>
          <w:i/>
          <w:sz w:val="22"/>
          <w:szCs w:val="22"/>
        </w:rPr>
        <w:t>Przychodni</w:t>
      </w:r>
      <w:r w:rsidRPr="0019512A">
        <w:rPr>
          <w:i/>
          <w:sz w:val="22"/>
          <w:szCs w:val="22"/>
        </w:rPr>
        <w:t>.</w:t>
      </w:r>
    </w:p>
    <w:p w:rsidR="00AB10A5" w:rsidRPr="0019512A" w:rsidRDefault="00AB10A5" w:rsidP="0024396E">
      <w:pPr>
        <w:spacing w:after="120"/>
        <w:jc w:val="both"/>
        <w:rPr>
          <w:sz w:val="22"/>
          <w:szCs w:val="22"/>
        </w:rPr>
      </w:pPr>
    </w:p>
    <w:p w:rsidR="00AB10A5" w:rsidRPr="0019512A" w:rsidRDefault="00AB10A5" w:rsidP="00AB10A5">
      <w:pPr>
        <w:spacing w:after="120"/>
        <w:jc w:val="center"/>
        <w:rPr>
          <w:b/>
          <w:sz w:val="22"/>
          <w:szCs w:val="22"/>
        </w:rPr>
      </w:pPr>
      <w:r w:rsidRPr="0019512A">
        <w:rPr>
          <w:b/>
          <w:sz w:val="22"/>
          <w:szCs w:val="22"/>
        </w:rPr>
        <w:t xml:space="preserve">§ </w:t>
      </w:r>
      <w:r w:rsidR="007A1DC1" w:rsidRPr="0019512A">
        <w:rPr>
          <w:b/>
          <w:sz w:val="22"/>
          <w:szCs w:val="22"/>
        </w:rPr>
        <w:t>1</w:t>
      </w:r>
      <w:r w:rsidR="00F03413">
        <w:rPr>
          <w:b/>
          <w:sz w:val="22"/>
          <w:szCs w:val="22"/>
        </w:rPr>
        <w:t>6</w:t>
      </w:r>
      <w:r w:rsidRPr="0019512A">
        <w:rPr>
          <w:b/>
          <w:sz w:val="22"/>
          <w:szCs w:val="22"/>
        </w:rPr>
        <w:t xml:space="preserve"> [Prawo kontroli </w:t>
      </w:r>
      <w:r w:rsidR="00895117">
        <w:rPr>
          <w:b/>
          <w:sz w:val="22"/>
          <w:szCs w:val="22"/>
        </w:rPr>
        <w:t>pomieszczeń Przychodni</w:t>
      </w:r>
      <w:r w:rsidR="00F03413">
        <w:rPr>
          <w:b/>
          <w:sz w:val="22"/>
          <w:szCs w:val="22"/>
        </w:rPr>
        <w:t xml:space="preserve"> lub Wyposażenia</w:t>
      </w:r>
      <w:r w:rsidRPr="0019512A">
        <w:rPr>
          <w:b/>
          <w:sz w:val="22"/>
          <w:szCs w:val="22"/>
        </w:rPr>
        <w:t>]</w:t>
      </w:r>
    </w:p>
    <w:p w:rsidR="00AB10A5" w:rsidRPr="00F30730" w:rsidRDefault="00AB10A5" w:rsidP="00AB10A5">
      <w:pPr>
        <w:numPr>
          <w:ilvl w:val="0"/>
          <w:numId w:val="40"/>
        </w:numPr>
        <w:spacing w:after="120"/>
        <w:ind w:left="425" w:hanging="425"/>
        <w:jc w:val="both"/>
        <w:rPr>
          <w:color w:val="000000" w:themeColor="text1"/>
          <w:sz w:val="22"/>
          <w:szCs w:val="22"/>
        </w:rPr>
      </w:pPr>
      <w:r w:rsidRPr="00F30730">
        <w:rPr>
          <w:color w:val="000000" w:themeColor="text1"/>
          <w:sz w:val="22"/>
          <w:szCs w:val="22"/>
        </w:rPr>
        <w:t xml:space="preserve">Teatr ma prawo kontroli doraźnej </w:t>
      </w:r>
      <w:r w:rsidR="000D5973" w:rsidRPr="00F30730">
        <w:rPr>
          <w:color w:val="000000" w:themeColor="text1"/>
          <w:sz w:val="22"/>
          <w:szCs w:val="22"/>
        </w:rPr>
        <w:t>Przychodni</w:t>
      </w:r>
      <w:r w:rsidR="00F03413">
        <w:rPr>
          <w:color w:val="000000" w:themeColor="text1"/>
          <w:sz w:val="22"/>
          <w:szCs w:val="22"/>
        </w:rPr>
        <w:t xml:space="preserve"> oraz Wyposażenia</w:t>
      </w:r>
      <w:r w:rsidR="000D5973" w:rsidRPr="00F30730">
        <w:rPr>
          <w:color w:val="000000" w:themeColor="text1"/>
          <w:sz w:val="22"/>
          <w:szCs w:val="22"/>
        </w:rPr>
        <w:t xml:space="preserve"> w okresie </w:t>
      </w:r>
      <w:r w:rsidR="00F03413">
        <w:rPr>
          <w:color w:val="000000" w:themeColor="text1"/>
          <w:sz w:val="22"/>
          <w:szCs w:val="22"/>
        </w:rPr>
        <w:t>ich</w:t>
      </w:r>
      <w:r w:rsidRPr="00F30730">
        <w:rPr>
          <w:color w:val="000000" w:themeColor="text1"/>
          <w:sz w:val="22"/>
          <w:szCs w:val="22"/>
        </w:rPr>
        <w:t xml:space="preserve"> eksploatacji przez Wykonawcę</w:t>
      </w:r>
      <w:r w:rsidR="00F03413">
        <w:rPr>
          <w:color w:val="000000" w:themeColor="text1"/>
          <w:sz w:val="22"/>
          <w:szCs w:val="22"/>
        </w:rPr>
        <w:t>,</w:t>
      </w:r>
      <w:r w:rsidRPr="00F30730">
        <w:rPr>
          <w:color w:val="000000" w:themeColor="text1"/>
          <w:sz w:val="22"/>
          <w:szCs w:val="22"/>
        </w:rPr>
        <w:t xml:space="preserve"> po uprzednim poinformowaniu, na co najmniej 7 (słownie: siedem) dni przed planowaną kontrolą, w</w:t>
      </w:r>
      <w:r w:rsidR="00A952BF" w:rsidRPr="00F30730">
        <w:rPr>
          <w:color w:val="000000" w:themeColor="text1"/>
          <w:sz w:val="22"/>
          <w:szCs w:val="22"/>
        </w:rPr>
        <w:t> </w:t>
      </w:r>
      <w:r w:rsidRPr="00F30730">
        <w:rPr>
          <w:color w:val="000000" w:themeColor="text1"/>
          <w:sz w:val="22"/>
          <w:szCs w:val="22"/>
        </w:rPr>
        <w:t>tym do przeprowadzenia przeglądów w ramach kontroli okresowych budynków, o których mowa w art. 62 Prawa budowlanego</w:t>
      </w:r>
      <w:r w:rsidR="00A952BF" w:rsidRPr="00F30730">
        <w:rPr>
          <w:color w:val="000000" w:themeColor="text1"/>
          <w:sz w:val="22"/>
          <w:szCs w:val="22"/>
        </w:rPr>
        <w:t xml:space="preserve"> (</w:t>
      </w:r>
      <w:r w:rsidR="00A952BF" w:rsidRPr="00F30730">
        <w:rPr>
          <w:bCs/>
          <w:color w:val="000000" w:themeColor="text1"/>
          <w:sz w:val="22"/>
          <w:szCs w:val="22"/>
          <w:lang w:eastAsia="ar-SA"/>
        </w:rPr>
        <w:t>Dz. U. z 2016 r. poz. 290</w:t>
      </w:r>
      <w:r w:rsidR="00A952BF" w:rsidRPr="00F30730">
        <w:rPr>
          <w:color w:val="000000" w:themeColor="text1"/>
          <w:sz w:val="22"/>
          <w:szCs w:val="22"/>
        </w:rPr>
        <w:t>)</w:t>
      </w:r>
      <w:r w:rsidR="00F30730">
        <w:rPr>
          <w:color w:val="000000" w:themeColor="text1"/>
          <w:sz w:val="22"/>
          <w:szCs w:val="22"/>
        </w:rPr>
        <w:t>.</w:t>
      </w:r>
    </w:p>
    <w:p w:rsidR="00AB10A5" w:rsidRPr="0019512A" w:rsidRDefault="00AB10A5" w:rsidP="00AB10A5">
      <w:pPr>
        <w:numPr>
          <w:ilvl w:val="0"/>
          <w:numId w:val="40"/>
        </w:numPr>
        <w:spacing w:after="120"/>
        <w:ind w:left="425" w:hanging="425"/>
        <w:jc w:val="both"/>
        <w:rPr>
          <w:sz w:val="22"/>
          <w:szCs w:val="22"/>
        </w:rPr>
      </w:pPr>
      <w:r w:rsidRPr="0019512A">
        <w:rPr>
          <w:sz w:val="22"/>
          <w:szCs w:val="22"/>
        </w:rPr>
        <w:t>Kontrola będzie odbywać się z udziałem Wykonawcy lub osoby przez niego upoważnionej. Kontrola bez udziału Wykonawcy bądź osób przez niego upoważnionych może się odbyć wyłącznie po wcześniejszym uzyskaniu pisemnej zgody i wskazaniu zakresu kontroli.</w:t>
      </w:r>
    </w:p>
    <w:p w:rsidR="00AB10A5" w:rsidRPr="0019512A" w:rsidRDefault="00AB10A5" w:rsidP="00AB10A5">
      <w:pPr>
        <w:numPr>
          <w:ilvl w:val="0"/>
          <w:numId w:val="40"/>
        </w:numPr>
        <w:spacing w:after="120"/>
        <w:ind w:left="425" w:hanging="425"/>
        <w:jc w:val="both"/>
        <w:rPr>
          <w:sz w:val="22"/>
          <w:szCs w:val="22"/>
        </w:rPr>
      </w:pPr>
      <w:r w:rsidRPr="0019512A">
        <w:rPr>
          <w:sz w:val="22"/>
          <w:szCs w:val="22"/>
        </w:rPr>
        <w:t xml:space="preserve">Z kontroli sporządza się protokół. W protokole mogą być sformułowane zalecenia do wykonania określonych prac, lub podjęcia określonych czynności przez Wykonawcę w zakresie i na zasadach określonych w niniejszej Umowie. </w:t>
      </w:r>
    </w:p>
    <w:p w:rsidR="00AB10A5" w:rsidRPr="0019512A" w:rsidRDefault="00AB10A5" w:rsidP="00AB10A5">
      <w:pPr>
        <w:numPr>
          <w:ilvl w:val="0"/>
          <w:numId w:val="40"/>
        </w:numPr>
        <w:spacing w:after="120"/>
        <w:ind w:left="425" w:hanging="425"/>
        <w:jc w:val="both"/>
        <w:rPr>
          <w:sz w:val="22"/>
          <w:szCs w:val="22"/>
        </w:rPr>
      </w:pPr>
      <w:r w:rsidRPr="0019512A">
        <w:rPr>
          <w:sz w:val="22"/>
          <w:szCs w:val="22"/>
        </w:rPr>
        <w:t>Wykonawca zobowiązuje się zapewnić Teatrowi wyłącznie przy udziale Wykonawcy lub osób przez niego upoważnionych prawo do:</w:t>
      </w:r>
    </w:p>
    <w:p w:rsidR="00AB10A5" w:rsidRPr="0019512A" w:rsidRDefault="00AB10A5" w:rsidP="00AB10A5">
      <w:pPr>
        <w:numPr>
          <w:ilvl w:val="0"/>
          <w:numId w:val="9"/>
        </w:numPr>
        <w:tabs>
          <w:tab w:val="left" w:pos="851"/>
        </w:tabs>
        <w:spacing w:after="120"/>
        <w:ind w:left="850" w:hanging="425"/>
        <w:jc w:val="both"/>
        <w:rPr>
          <w:sz w:val="22"/>
          <w:szCs w:val="22"/>
        </w:rPr>
      </w:pPr>
      <w:r w:rsidRPr="0019512A">
        <w:rPr>
          <w:sz w:val="22"/>
          <w:szCs w:val="22"/>
        </w:rPr>
        <w:t xml:space="preserve">pełnego dostępu, w szczególności do urządzeń i pomieszczeń </w:t>
      </w:r>
      <w:r w:rsidR="00895117">
        <w:rPr>
          <w:sz w:val="22"/>
          <w:szCs w:val="22"/>
        </w:rPr>
        <w:t>Przychodni</w:t>
      </w:r>
      <w:r w:rsidRPr="0019512A">
        <w:rPr>
          <w:sz w:val="22"/>
          <w:szCs w:val="22"/>
        </w:rPr>
        <w:t>,</w:t>
      </w:r>
    </w:p>
    <w:p w:rsidR="00AB10A5" w:rsidRPr="0019512A" w:rsidRDefault="00AB10A5" w:rsidP="00AB10A5">
      <w:pPr>
        <w:numPr>
          <w:ilvl w:val="0"/>
          <w:numId w:val="9"/>
        </w:numPr>
        <w:tabs>
          <w:tab w:val="left" w:pos="851"/>
        </w:tabs>
        <w:spacing w:after="120"/>
        <w:ind w:left="850" w:hanging="425"/>
        <w:jc w:val="both"/>
        <w:rPr>
          <w:sz w:val="22"/>
          <w:szCs w:val="22"/>
        </w:rPr>
      </w:pPr>
      <w:r w:rsidRPr="0019512A">
        <w:rPr>
          <w:sz w:val="22"/>
          <w:szCs w:val="22"/>
        </w:rPr>
        <w:t xml:space="preserve">obecności osób, które udzielą wyjaśnień na temat zagadnień związanych </w:t>
      </w:r>
      <w:r w:rsidRPr="0019512A">
        <w:rPr>
          <w:sz w:val="22"/>
          <w:szCs w:val="22"/>
        </w:rPr>
        <w:br/>
        <w:t>z realizacją Umowy.</w:t>
      </w:r>
    </w:p>
    <w:p w:rsidR="007F22EF" w:rsidRPr="0019512A" w:rsidRDefault="007F22EF" w:rsidP="0024396E">
      <w:pPr>
        <w:spacing w:after="120"/>
        <w:jc w:val="both"/>
        <w:rPr>
          <w:sz w:val="22"/>
          <w:szCs w:val="22"/>
        </w:rPr>
      </w:pPr>
    </w:p>
    <w:p w:rsidR="0069747F" w:rsidRPr="0019512A" w:rsidRDefault="0069747F">
      <w:pPr>
        <w:spacing w:after="120"/>
        <w:jc w:val="center"/>
        <w:rPr>
          <w:b/>
          <w:sz w:val="22"/>
          <w:szCs w:val="22"/>
        </w:rPr>
      </w:pPr>
      <w:r w:rsidRPr="0019512A">
        <w:rPr>
          <w:b/>
          <w:sz w:val="22"/>
          <w:szCs w:val="22"/>
        </w:rPr>
        <w:t xml:space="preserve">§ </w:t>
      </w:r>
      <w:r w:rsidR="007B676C" w:rsidRPr="0019512A">
        <w:rPr>
          <w:b/>
          <w:sz w:val="22"/>
          <w:szCs w:val="22"/>
        </w:rPr>
        <w:t>1</w:t>
      </w:r>
      <w:r w:rsidR="00F03413">
        <w:rPr>
          <w:b/>
          <w:sz w:val="22"/>
          <w:szCs w:val="22"/>
        </w:rPr>
        <w:t>7</w:t>
      </w:r>
      <w:r w:rsidR="007B676C" w:rsidRPr="0019512A">
        <w:rPr>
          <w:b/>
          <w:sz w:val="22"/>
          <w:szCs w:val="22"/>
        </w:rPr>
        <w:t xml:space="preserve"> [</w:t>
      </w:r>
      <w:r w:rsidRPr="0019512A">
        <w:rPr>
          <w:b/>
          <w:sz w:val="22"/>
          <w:szCs w:val="22"/>
        </w:rPr>
        <w:t>Terminy</w:t>
      </w:r>
      <w:r w:rsidR="00276ACC">
        <w:rPr>
          <w:b/>
          <w:sz w:val="22"/>
          <w:szCs w:val="22"/>
        </w:rPr>
        <w:t>, prawo opcji</w:t>
      </w:r>
      <w:r w:rsidR="007B676C" w:rsidRPr="0019512A">
        <w:rPr>
          <w:b/>
          <w:sz w:val="22"/>
          <w:szCs w:val="22"/>
        </w:rPr>
        <w:t>]</w:t>
      </w:r>
    </w:p>
    <w:p w:rsidR="00E7379B" w:rsidRPr="0065483E" w:rsidRDefault="00E7379B" w:rsidP="00E7379B">
      <w:pPr>
        <w:numPr>
          <w:ilvl w:val="0"/>
          <w:numId w:val="30"/>
        </w:numPr>
        <w:spacing w:after="120"/>
        <w:ind w:left="357" w:hanging="357"/>
        <w:jc w:val="both"/>
        <w:rPr>
          <w:color w:val="000000" w:themeColor="text1"/>
          <w:sz w:val="22"/>
          <w:szCs w:val="22"/>
        </w:rPr>
      </w:pPr>
      <w:r w:rsidRPr="0065483E">
        <w:rPr>
          <w:color w:val="000000" w:themeColor="text1"/>
          <w:sz w:val="22"/>
          <w:szCs w:val="22"/>
        </w:rPr>
        <w:t xml:space="preserve">Okres obowiązywania Umowy </w:t>
      </w:r>
      <w:r w:rsidRPr="0065483E">
        <w:rPr>
          <w:b/>
          <w:color w:val="000000" w:themeColor="text1"/>
          <w:sz w:val="22"/>
          <w:szCs w:val="22"/>
        </w:rPr>
        <w:t>rozpoczyna się od 16 listopada 2016 r. i trwa przez następne 18 miesięcy, tj. do 16 maja 2018 r.</w:t>
      </w:r>
      <w:r w:rsidRPr="0065483E">
        <w:rPr>
          <w:color w:val="000000" w:themeColor="text1"/>
          <w:sz w:val="22"/>
          <w:szCs w:val="22"/>
        </w:rPr>
        <w:t xml:space="preserve"> </w:t>
      </w:r>
      <w:r w:rsidR="00E4576C" w:rsidRPr="0065483E">
        <w:rPr>
          <w:color w:val="000000" w:themeColor="text1"/>
          <w:sz w:val="22"/>
          <w:szCs w:val="22"/>
        </w:rPr>
        <w:t>(</w:t>
      </w:r>
      <w:r w:rsidR="00E4576C" w:rsidRPr="0065483E">
        <w:rPr>
          <w:color w:val="000000" w:themeColor="text1"/>
          <w:sz w:val="22"/>
          <w:szCs w:val="22"/>
          <w:lang w:eastAsia="ar-SA"/>
        </w:rPr>
        <w:t>zamówienie podstawowe – gwarantowane)</w:t>
      </w:r>
      <w:r w:rsidR="00611E11" w:rsidRPr="0065483E">
        <w:rPr>
          <w:color w:val="000000" w:themeColor="text1"/>
          <w:sz w:val="22"/>
          <w:szCs w:val="22"/>
          <w:lang w:eastAsia="ar-SA"/>
        </w:rPr>
        <w:t>.</w:t>
      </w:r>
      <w:r w:rsidR="00E4576C" w:rsidRPr="0065483E">
        <w:rPr>
          <w:b/>
          <w:color w:val="000000" w:themeColor="text1"/>
          <w:sz w:val="22"/>
          <w:szCs w:val="22"/>
          <w:lang w:eastAsia="ar-SA"/>
        </w:rPr>
        <w:t xml:space="preserve"> </w:t>
      </w:r>
      <w:r w:rsidRPr="0065483E">
        <w:rPr>
          <w:color w:val="000000" w:themeColor="text1"/>
          <w:sz w:val="22"/>
          <w:szCs w:val="22"/>
        </w:rPr>
        <w:t>Umowa może ulec przedłużeniu do, łącznie, 34,5 miesięcy  (tj. do 30 września 2019 r.)</w:t>
      </w:r>
      <w:r w:rsidR="00E4576C" w:rsidRPr="0065483E">
        <w:rPr>
          <w:color w:val="000000" w:themeColor="text1"/>
          <w:sz w:val="22"/>
          <w:szCs w:val="22"/>
        </w:rPr>
        <w:t xml:space="preserve"> </w:t>
      </w:r>
      <w:r w:rsidR="00E4576C" w:rsidRPr="0065483E">
        <w:rPr>
          <w:color w:val="000000" w:themeColor="text1"/>
          <w:sz w:val="22"/>
          <w:szCs w:val="22"/>
          <w:lang w:eastAsia="ar-SA"/>
        </w:rPr>
        <w:t>w ramach zamówienia opcjonalnego</w:t>
      </w:r>
      <w:r w:rsidR="00C00409" w:rsidRPr="0065483E">
        <w:rPr>
          <w:color w:val="000000" w:themeColor="text1"/>
          <w:sz w:val="22"/>
          <w:szCs w:val="22"/>
          <w:lang w:eastAsia="ar-SA"/>
        </w:rPr>
        <w:t xml:space="preserve"> (prawo opcji)</w:t>
      </w:r>
      <w:r w:rsidRPr="0065483E">
        <w:rPr>
          <w:color w:val="000000" w:themeColor="text1"/>
          <w:sz w:val="22"/>
          <w:szCs w:val="22"/>
        </w:rPr>
        <w:t>. Przedłużenie okresu obowiązywania Umowy, o którym mowa w</w:t>
      </w:r>
      <w:r w:rsidR="0065483E">
        <w:rPr>
          <w:color w:val="000000" w:themeColor="text1"/>
          <w:sz w:val="22"/>
          <w:szCs w:val="22"/>
        </w:rPr>
        <w:t> </w:t>
      </w:r>
      <w:r w:rsidRPr="0065483E">
        <w:rPr>
          <w:color w:val="000000" w:themeColor="text1"/>
          <w:sz w:val="22"/>
          <w:szCs w:val="22"/>
        </w:rPr>
        <w:t>zdaniu poprzedzającym</w:t>
      </w:r>
      <w:r w:rsidR="00E4576C" w:rsidRPr="0065483E">
        <w:rPr>
          <w:color w:val="000000" w:themeColor="text1"/>
          <w:sz w:val="22"/>
          <w:szCs w:val="22"/>
        </w:rPr>
        <w:t xml:space="preserve"> wraz z podanie</w:t>
      </w:r>
      <w:r w:rsidR="00D34A33" w:rsidRPr="0065483E">
        <w:rPr>
          <w:color w:val="000000" w:themeColor="text1"/>
          <w:sz w:val="22"/>
          <w:szCs w:val="22"/>
        </w:rPr>
        <w:t>m</w:t>
      </w:r>
      <w:r w:rsidR="00E4576C" w:rsidRPr="0065483E">
        <w:rPr>
          <w:color w:val="000000" w:themeColor="text1"/>
          <w:sz w:val="22"/>
          <w:szCs w:val="22"/>
        </w:rPr>
        <w:t xml:space="preserve"> faktycznej liczby miesięcy</w:t>
      </w:r>
      <w:r w:rsidR="00611E11" w:rsidRPr="0065483E">
        <w:rPr>
          <w:color w:val="000000" w:themeColor="text1"/>
          <w:sz w:val="22"/>
          <w:szCs w:val="22"/>
        </w:rPr>
        <w:t xml:space="preserve"> przedłużenia</w:t>
      </w:r>
      <w:r w:rsidRPr="0065483E">
        <w:rPr>
          <w:color w:val="000000" w:themeColor="text1"/>
          <w:sz w:val="22"/>
          <w:szCs w:val="22"/>
        </w:rPr>
        <w:t>, nastąpi</w:t>
      </w:r>
      <w:r w:rsidR="009079C6" w:rsidRPr="0065483E">
        <w:rPr>
          <w:color w:val="000000" w:themeColor="text1"/>
          <w:sz w:val="22"/>
          <w:szCs w:val="22"/>
        </w:rPr>
        <w:t xml:space="preserve"> automatycznie</w:t>
      </w:r>
      <w:r w:rsidRPr="0065483E">
        <w:rPr>
          <w:color w:val="000000" w:themeColor="text1"/>
          <w:sz w:val="22"/>
          <w:szCs w:val="22"/>
        </w:rPr>
        <w:t xml:space="preserve">, na odrębne żądanie Teatru, wyrażone na piśmie pod rygorem nieważności, nie później niż 7 dni przed upływem </w:t>
      </w:r>
      <w:r w:rsidR="00C00409" w:rsidRPr="005B7983">
        <w:rPr>
          <w:color w:val="000000" w:themeColor="text1"/>
          <w:sz w:val="22"/>
          <w:szCs w:val="22"/>
        </w:rPr>
        <w:t xml:space="preserve">podstawowego okresu </w:t>
      </w:r>
      <w:r w:rsidRPr="005B7983">
        <w:rPr>
          <w:color w:val="000000" w:themeColor="text1"/>
          <w:sz w:val="22"/>
          <w:szCs w:val="22"/>
        </w:rPr>
        <w:t>obowiązywania Umowy</w:t>
      </w:r>
      <w:r w:rsidR="00C00409" w:rsidRPr="00176651">
        <w:rPr>
          <w:color w:val="000000" w:themeColor="text1"/>
          <w:sz w:val="22"/>
          <w:szCs w:val="22"/>
        </w:rPr>
        <w:t>, o którym mowa w zdaniu pierwszym</w:t>
      </w:r>
      <w:r w:rsidRPr="0065483E">
        <w:rPr>
          <w:color w:val="000000" w:themeColor="text1"/>
          <w:sz w:val="22"/>
          <w:szCs w:val="22"/>
        </w:rPr>
        <w:t>. W przypadku przedłużenia obowiązywania Umowy – wszystkie jej warunki pozostaną bez zmian.</w:t>
      </w:r>
    </w:p>
    <w:p w:rsidR="00323CE5" w:rsidRPr="0019512A" w:rsidRDefault="00DE1B1E" w:rsidP="00E2603B">
      <w:pPr>
        <w:numPr>
          <w:ilvl w:val="0"/>
          <w:numId w:val="30"/>
        </w:numPr>
        <w:spacing w:after="120"/>
        <w:ind w:left="357" w:hanging="357"/>
        <w:jc w:val="both"/>
        <w:rPr>
          <w:i/>
          <w:sz w:val="22"/>
          <w:szCs w:val="22"/>
        </w:rPr>
      </w:pPr>
      <w:r w:rsidRPr="0019512A">
        <w:rPr>
          <w:sz w:val="22"/>
          <w:szCs w:val="22"/>
        </w:rPr>
        <w:t xml:space="preserve">Wykonawca rozpocznie udzielanie Świadczeń zdrowotnych w dniu </w:t>
      </w:r>
      <w:r w:rsidRPr="0019512A">
        <w:rPr>
          <w:b/>
          <w:sz w:val="22"/>
          <w:szCs w:val="22"/>
        </w:rPr>
        <w:t xml:space="preserve">16 listopada 2016 r. </w:t>
      </w:r>
      <w:r w:rsidRPr="0019512A">
        <w:rPr>
          <w:sz w:val="22"/>
          <w:szCs w:val="22"/>
        </w:rPr>
        <w:t>w</w:t>
      </w:r>
      <w:r w:rsidR="0065483E">
        <w:rPr>
          <w:sz w:val="22"/>
          <w:szCs w:val="22"/>
        </w:rPr>
        <w:t> </w:t>
      </w:r>
      <w:r w:rsidRPr="0019512A">
        <w:rPr>
          <w:sz w:val="22"/>
          <w:szCs w:val="22"/>
        </w:rPr>
        <w:t>Obiektach własnych</w:t>
      </w:r>
      <w:r w:rsidR="00611E11">
        <w:rPr>
          <w:sz w:val="22"/>
          <w:szCs w:val="22"/>
        </w:rPr>
        <w:t xml:space="preserve"> i będzie ich udzielał przez cały czas trwania Umowy</w:t>
      </w:r>
      <w:r w:rsidR="00323CE5" w:rsidRPr="0019512A">
        <w:rPr>
          <w:sz w:val="22"/>
          <w:szCs w:val="22"/>
        </w:rPr>
        <w:t>.</w:t>
      </w:r>
    </w:p>
    <w:p w:rsidR="00323CE5" w:rsidRPr="0035757B" w:rsidRDefault="0035757B" w:rsidP="00E2603B">
      <w:pPr>
        <w:numPr>
          <w:ilvl w:val="0"/>
          <w:numId w:val="30"/>
        </w:numPr>
        <w:spacing w:after="120"/>
        <w:ind w:left="357" w:hanging="357"/>
        <w:jc w:val="both"/>
        <w:rPr>
          <w:b/>
          <w:i/>
          <w:sz w:val="22"/>
          <w:szCs w:val="22"/>
        </w:rPr>
      </w:pPr>
      <w:r>
        <w:rPr>
          <w:i/>
          <w:sz w:val="22"/>
          <w:szCs w:val="22"/>
        </w:rPr>
        <w:t>*</w:t>
      </w:r>
      <w:r w:rsidR="00323CE5" w:rsidRPr="0035757B">
        <w:rPr>
          <w:i/>
          <w:sz w:val="22"/>
          <w:szCs w:val="22"/>
        </w:rPr>
        <w:t xml:space="preserve">Wykonawca </w:t>
      </w:r>
      <w:r w:rsidR="00E7379B">
        <w:rPr>
          <w:i/>
          <w:sz w:val="22"/>
          <w:szCs w:val="22"/>
        </w:rPr>
        <w:t xml:space="preserve">przejmie pomieszczenia Przychodni </w:t>
      </w:r>
      <w:r w:rsidR="00E7379B" w:rsidRPr="00E7379B">
        <w:rPr>
          <w:b/>
          <w:i/>
          <w:sz w:val="22"/>
          <w:szCs w:val="22"/>
        </w:rPr>
        <w:t>w dniu 16 listopada 2016 r</w:t>
      </w:r>
      <w:r w:rsidR="00E7379B">
        <w:rPr>
          <w:i/>
          <w:sz w:val="22"/>
          <w:szCs w:val="22"/>
        </w:rPr>
        <w:t xml:space="preserve">. i </w:t>
      </w:r>
      <w:r w:rsidR="00323CE5" w:rsidRPr="0035757B">
        <w:rPr>
          <w:i/>
          <w:sz w:val="22"/>
          <w:szCs w:val="22"/>
        </w:rPr>
        <w:t>rozpocznie</w:t>
      </w:r>
      <w:r w:rsidR="00323CE5" w:rsidRPr="0035757B">
        <w:rPr>
          <w:b/>
          <w:i/>
          <w:sz w:val="22"/>
          <w:szCs w:val="22"/>
        </w:rPr>
        <w:t xml:space="preserve"> </w:t>
      </w:r>
      <w:r w:rsidR="00323CE5" w:rsidRPr="0035757B">
        <w:rPr>
          <w:i/>
          <w:sz w:val="22"/>
          <w:szCs w:val="22"/>
        </w:rPr>
        <w:t>udzielanie Świadczeń zdrowotnych</w:t>
      </w:r>
      <w:r w:rsidR="00DE1B1E" w:rsidRPr="0035757B">
        <w:rPr>
          <w:i/>
          <w:sz w:val="22"/>
          <w:szCs w:val="22"/>
        </w:rPr>
        <w:t xml:space="preserve"> w</w:t>
      </w:r>
      <w:r w:rsidR="00DE1B1E" w:rsidRPr="0035757B">
        <w:rPr>
          <w:b/>
          <w:i/>
          <w:sz w:val="22"/>
          <w:szCs w:val="22"/>
        </w:rPr>
        <w:t xml:space="preserve"> </w:t>
      </w:r>
      <w:r w:rsidRPr="0035757B">
        <w:rPr>
          <w:i/>
          <w:sz w:val="22"/>
          <w:szCs w:val="22"/>
        </w:rPr>
        <w:t>Przychodni</w:t>
      </w:r>
      <w:r w:rsidR="00323CE5" w:rsidRPr="0035757B">
        <w:rPr>
          <w:i/>
          <w:sz w:val="22"/>
          <w:szCs w:val="22"/>
        </w:rPr>
        <w:t xml:space="preserve"> </w:t>
      </w:r>
      <w:r>
        <w:rPr>
          <w:i/>
          <w:sz w:val="22"/>
          <w:szCs w:val="22"/>
        </w:rPr>
        <w:t xml:space="preserve">niezwłocznie po </w:t>
      </w:r>
      <w:r w:rsidR="00E7379B">
        <w:rPr>
          <w:i/>
          <w:sz w:val="22"/>
          <w:szCs w:val="22"/>
        </w:rPr>
        <w:t>z</w:t>
      </w:r>
      <w:r w:rsidR="00323CE5" w:rsidRPr="0035757B">
        <w:rPr>
          <w:i/>
          <w:sz w:val="22"/>
          <w:szCs w:val="22"/>
        </w:rPr>
        <w:t xml:space="preserve">arejestrowaniu </w:t>
      </w:r>
      <w:r w:rsidR="00895117">
        <w:rPr>
          <w:i/>
          <w:sz w:val="22"/>
          <w:szCs w:val="22"/>
        </w:rPr>
        <w:t>Przychodni</w:t>
      </w:r>
      <w:r w:rsidR="00323CE5" w:rsidRPr="0035757B">
        <w:rPr>
          <w:i/>
          <w:sz w:val="22"/>
          <w:szCs w:val="22"/>
        </w:rPr>
        <w:t xml:space="preserve"> jako miejsca wykonywania działalności leczniczej zgodnie z przepisami ustawy o działalności lecznicze</w:t>
      </w:r>
      <w:r w:rsidR="00611E11">
        <w:rPr>
          <w:i/>
          <w:sz w:val="22"/>
          <w:szCs w:val="22"/>
        </w:rPr>
        <w:t>, a następnie będzie ich udzielał przez cały czas trwania Umowy z wyłączeniem okresu przebudowy Przychodni</w:t>
      </w:r>
      <w:r w:rsidR="00323CE5" w:rsidRPr="0035757B">
        <w:rPr>
          <w:i/>
          <w:sz w:val="22"/>
          <w:szCs w:val="22"/>
        </w:rPr>
        <w:t xml:space="preserve">. </w:t>
      </w:r>
    </w:p>
    <w:p w:rsidR="00DE1B1E" w:rsidRPr="0019512A" w:rsidRDefault="00FD1F3C" w:rsidP="0024396E">
      <w:pPr>
        <w:spacing w:after="120"/>
        <w:ind w:left="357"/>
        <w:jc w:val="both"/>
        <w:rPr>
          <w:b/>
          <w:i/>
          <w:sz w:val="22"/>
          <w:szCs w:val="22"/>
        </w:rPr>
      </w:pPr>
      <w:r w:rsidRPr="0019512A">
        <w:rPr>
          <w:i/>
          <w:sz w:val="22"/>
          <w:szCs w:val="22"/>
        </w:rPr>
        <w:t>*</w:t>
      </w:r>
      <w:r w:rsidR="00DE1B1E" w:rsidRPr="0019512A">
        <w:rPr>
          <w:i/>
          <w:sz w:val="22"/>
          <w:szCs w:val="22"/>
        </w:rPr>
        <w:t xml:space="preserve">Wykonawca </w:t>
      </w:r>
      <w:r w:rsidR="00E7379B">
        <w:rPr>
          <w:i/>
          <w:sz w:val="22"/>
          <w:szCs w:val="22"/>
        </w:rPr>
        <w:t>przejmie pomieszczenia Przychodni</w:t>
      </w:r>
      <w:r w:rsidR="00E7379B" w:rsidRPr="0019512A">
        <w:rPr>
          <w:i/>
          <w:sz w:val="22"/>
          <w:szCs w:val="22"/>
        </w:rPr>
        <w:t xml:space="preserve"> </w:t>
      </w:r>
      <w:r w:rsidR="00E7379B">
        <w:rPr>
          <w:i/>
          <w:sz w:val="22"/>
          <w:szCs w:val="22"/>
        </w:rPr>
        <w:t xml:space="preserve">po zakończeniu Robót budowlanych i </w:t>
      </w:r>
      <w:r w:rsidR="00DE1B1E" w:rsidRPr="0019512A">
        <w:rPr>
          <w:i/>
          <w:sz w:val="22"/>
          <w:szCs w:val="22"/>
        </w:rPr>
        <w:t xml:space="preserve">rozpocznie udzielanie Świadczeń zdrowotnych w </w:t>
      </w:r>
      <w:r w:rsidR="00E7379B">
        <w:rPr>
          <w:i/>
          <w:sz w:val="22"/>
          <w:szCs w:val="22"/>
        </w:rPr>
        <w:t xml:space="preserve">Przychodni </w:t>
      </w:r>
      <w:r w:rsidR="00DE1B1E" w:rsidRPr="0019512A">
        <w:rPr>
          <w:i/>
          <w:sz w:val="22"/>
          <w:szCs w:val="22"/>
        </w:rPr>
        <w:t xml:space="preserve"> </w:t>
      </w:r>
      <w:r w:rsidR="00E7379B">
        <w:rPr>
          <w:i/>
          <w:sz w:val="22"/>
          <w:szCs w:val="22"/>
        </w:rPr>
        <w:t xml:space="preserve">niezwłocznie </w:t>
      </w:r>
      <w:r w:rsidR="00323CE5" w:rsidRPr="0019512A">
        <w:rPr>
          <w:i/>
          <w:sz w:val="22"/>
          <w:szCs w:val="22"/>
        </w:rPr>
        <w:t xml:space="preserve">po zarejestrowaniu </w:t>
      </w:r>
      <w:r w:rsidR="00E7379B">
        <w:rPr>
          <w:i/>
          <w:sz w:val="22"/>
          <w:szCs w:val="22"/>
        </w:rPr>
        <w:t>Przychodni</w:t>
      </w:r>
      <w:r w:rsidR="00323CE5" w:rsidRPr="0019512A">
        <w:rPr>
          <w:i/>
          <w:sz w:val="22"/>
          <w:szCs w:val="22"/>
        </w:rPr>
        <w:t xml:space="preserve"> jako miejsca wykonywania działalności leczniczej zgodnie z przepisami ustawy o działalności leczniczej</w:t>
      </w:r>
      <w:r w:rsidR="00611E11">
        <w:rPr>
          <w:i/>
          <w:sz w:val="22"/>
          <w:szCs w:val="22"/>
        </w:rPr>
        <w:t>, a następnie będzie ich udzielał przez cały czas trwania Umowy</w:t>
      </w:r>
      <w:r w:rsidR="00323CE5" w:rsidRPr="0019512A">
        <w:rPr>
          <w:i/>
          <w:sz w:val="22"/>
          <w:szCs w:val="22"/>
        </w:rPr>
        <w:t xml:space="preserve">. </w:t>
      </w:r>
    </w:p>
    <w:p w:rsidR="00EC59B5" w:rsidRPr="0019512A" w:rsidRDefault="00EC59B5" w:rsidP="0024396E">
      <w:pPr>
        <w:spacing w:after="120"/>
        <w:rPr>
          <w:b/>
          <w:sz w:val="22"/>
          <w:szCs w:val="22"/>
        </w:rPr>
      </w:pPr>
    </w:p>
    <w:p w:rsidR="002B24DC" w:rsidRDefault="0069747F" w:rsidP="002B24DC">
      <w:pPr>
        <w:spacing w:after="120"/>
        <w:jc w:val="center"/>
        <w:rPr>
          <w:b/>
          <w:sz w:val="22"/>
          <w:szCs w:val="22"/>
        </w:rPr>
      </w:pPr>
      <w:r w:rsidRPr="002B24DC">
        <w:rPr>
          <w:b/>
          <w:sz w:val="22"/>
          <w:szCs w:val="22"/>
        </w:rPr>
        <w:t xml:space="preserve">§ </w:t>
      </w:r>
      <w:r w:rsidR="007B676C" w:rsidRPr="002B24DC">
        <w:rPr>
          <w:b/>
          <w:sz w:val="22"/>
          <w:szCs w:val="22"/>
        </w:rPr>
        <w:t>1</w:t>
      </w:r>
      <w:r w:rsidR="00F03413" w:rsidRPr="002B24DC">
        <w:rPr>
          <w:b/>
          <w:sz w:val="22"/>
          <w:szCs w:val="22"/>
        </w:rPr>
        <w:t>8</w:t>
      </w:r>
      <w:r w:rsidR="007B676C" w:rsidRPr="002B24DC">
        <w:rPr>
          <w:b/>
          <w:sz w:val="22"/>
          <w:szCs w:val="22"/>
        </w:rPr>
        <w:t xml:space="preserve"> [</w:t>
      </w:r>
      <w:r w:rsidRPr="002B24DC">
        <w:rPr>
          <w:b/>
          <w:sz w:val="22"/>
          <w:szCs w:val="22"/>
        </w:rPr>
        <w:t xml:space="preserve">wynagrodzenie </w:t>
      </w:r>
      <w:r w:rsidR="007124B0" w:rsidRPr="002B24DC">
        <w:rPr>
          <w:b/>
          <w:sz w:val="22"/>
          <w:szCs w:val="22"/>
        </w:rPr>
        <w:t>Wykonawc</w:t>
      </w:r>
      <w:r w:rsidR="007B676C" w:rsidRPr="002B24DC">
        <w:rPr>
          <w:b/>
          <w:sz w:val="22"/>
          <w:szCs w:val="22"/>
        </w:rPr>
        <w:t>y]</w:t>
      </w:r>
    </w:p>
    <w:p w:rsidR="0007108C" w:rsidRPr="0056513E" w:rsidRDefault="0007108C" w:rsidP="0056513E">
      <w:pPr>
        <w:pStyle w:val="Akapitzlist"/>
        <w:numPr>
          <w:ilvl w:val="2"/>
          <w:numId w:val="8"/>
        </w:numPr>
        <w:spacing w:after="120"/>
        <w:ind w:left="426"/>
        <w:jc w:val="both"/>
        <w:rPr>
          <w:rFonts w:ascii="Times New Roman" w:hAnsi="Times New Roman" w:cs="Times New Roman"/>
          <w:sz w:val="22"/>
          <w:szCs w:val="22"/>
        </w:rPr>
      </w:pPr>
      <w:r w:rsidRPr="0056513E">
        <w:rPr>
          <w:rFonts w:ascii="Times New Roman" w:hAnsi="Times New Roman" w:cs="Times New Roman"/>
          <w:sz w:val="22"/>
          <w:szCs w:val="22"/>
        </w:rPr>
        <w:t xml:space="preserve">Wynagrodzenie Wykonawcy za realizację zamówienia podstawowego </w:t>
      </w:r>
      <w:r w:rsidR="00611E11" w:rsidRPr="0056513E">
        <w:rPr>
          <w:rFonts w:ascii="Times New Roman" w:hAnsi="Times New Roman" w:cs="Times New Roman"/>
          <w:sz w:val="22"/>
          <w:szCs w:val="22"/>
        </w:rPr>
        <w:t xml:space="preserve"> - </w:t>
      </w:r>
      <w:r w:rsidRPr="0056513E">
        <w:rPr>
          <w:rFonts w:ascii="Times New Roman" w:hAnsi="Times New Roman" w:cs="Times New Roman"/>
          <w:sz w:val="22"/>
          <w:szCs w:val="22"/>
        </w:rPr>
        <w:t xml:space="preserve">gwarantowanego w czasie obowiązywania Umowy, </w:t>
      </w:r>
      <w:r w:rsidR="00611E11" w:rsidRPr="0056513E">
        <w:rPr>
          <w:rFonts w:ascii="Times New Roman" w:hAnsi="Times New Roman" w:cs="Times New Roman"/>
          <w:sz w:val="22"/>
          <w:szCs w:val="22"/>
        </w:rPr>
        <w:t>o którym mowa w § 17 ust. 1 zdanie pierwsze</w:t>
      </w:r>
      <w:r w:rsidR="00087FB4" w:rsidRPr="0056513E">
        <w:rPr>
          <w:rFonts w:ascii="Times New Roman" w:hAnsi="Times New Roman" w:cs="Times New Roman"/>
          <w:sz w:val="22"/>
          <w:szCs w:val="22"/>
        </w:rPr>
        <w:t>,</w:t>
      </w:r>
      <w:r w:rsidR="0065483E" w:rsidRPr="0056513E">
        <w:rPr>
          <w:rFonts w:ascii="Times New Roman" w:hAnsi="Times New Roman" w:cs="Times New Roman"/>
          <w:sz w:val="22"/>
          <w:szCs w:val="22"/>
        </w:rPr>
        <w:t xml:space="preserve"> wynosi:</w:t>
      </w:r>
      <w:r w:rsidR="00087FB4" w:rsidRPr="0056513E">
        <w:rPr>
          <w:rFonts w:ascii="Times New Roman" w:hAnsi="Times New Roman" w:cs="Times New Roman"/>
          <w:sz w:val="22"/>
          <w:szCs w:val="22"/>
        </w:rPr>
        <w:t xml:space="preserve"> </w:t>
      </w:r>
      <w:r w:rsidR="0065483E" w:rsidRPr="0056513E">
        <w:rPr>
          <w:rFonts w:ascii="Times New Roman" w:hAnsi="Times New Roman" w:cs="Times New Roman"/>
          <w:sz w:val="22"/>
          <w:szCs w:val="22"/>
        </w:rPr>
        <w:t>____________</w:t>
      </w:r>
      <w:r w:rsidR="00794E46" w:rsidRPr="0056513E">
        <w:rPr>
          <w:rFonts w:ascii="Times New Roman" w:hAnsi="Times New Roman" w:cs="Times New Roman"/>
          <w:sz w:val="22"/>
          <w:szCs w:val="22"/>
        </w:rPr>
        <w:t xml:space="preserve"> </w:t>
      </w:r>
      <w:r w:rsidR="0065483E" w:rsidRPr="0056513E">
        <w:rPr>
          <w:rFonts w:ascii="Times New Roman" w:hAnsi="Times New Roman" w:cs="Times New Roman"/>
          <w:sz w:val="22"/>
          <w:szCs w:val="22"/>
        </w:rPr>
        <w:t>zł (słownie:_____________________________________________________</w:t>
      </w:r>
      <w:r w:rsidR="00397EF6">
        <w:rPr>
          <w:rFonts w:ascii="Times New Roman" w:hAnsi="Times New Roman" w:cs="Times New Roman"/>
          <w:sz w:val="22"/>
          <w:szCs w:val="22"/>
        </w:rPr>
        <w:t>__)</w:t>
      </w:r>
      <w:r w:rsidRPr="0056513E">
        <w:rPr>
          <w:rFonts w:ascii="Times New Roman" w:hAnsi="Times New Roman" w:cs="Times New Roman"/>
          <w:sz w:val="22"/>
          <w:szCs w:val="22"/>
        </w:rPr>
        <w:t xml:space="preserve"> </w:t>
      </w:r>
      <w:r w:rsidR="0065483E" w:rsidRPr="0056513E">
        <w:rPr>
          <w:rFonts w:ascii="Times New Roman" w:hAnsi="Times New Roman" w:cs="Times New Roman"/>
          <w:sz w:val="22"/>
          <w:szCs w:val="22"/>
        </w:rPr>
        <w:t xml:space="preserve">i </w:t>
      </w:r>
      <w:r w:rsidRPr="0056513E">
        <w:rPr>
          <w:rFonts w:ascii="Times New Roman" w:hAnsi="Times New Roman" w:cs="Times New Roman"/>
          <w:sz w:val="22"/>
          <w:szCs w:val="22"/>
        </w:rPr>
        <w:t>stanowi iloczyn następujących liczb:</w:t>
      </w:r>
    </w:p>
    <w:p w:rsidR="0007108C" w:rsidRPr="007C1E36" w:rsidRDefault="0007108C" w:rsidP="00611E11">
      <w:pPr>
        <w:widowControl w:val="0"/>
        <w:numPr>
          <w:ilvl w:val="0"/>
          <w:numId w:val="99"/>
        </w:numPr>
        <w:suppressAutoHyphens/>
        <w:autoSpaceDN w:val="0"/>
        <w:spacing w:after="120"/>
        <w:jc w:val="both"/>
        <w:textAlignment w:val="baseline"/>
        <w:rPr>
          <w:kern w:val="3"/>
          <w:sz w:val="22"/>
          <w:szCs w:val="22"/>
          <w:shd w:val="clear" w:color="auto" w:fill="FFFFFF"/>
        </w:rPr>
      </w:pPr>
      <w:r w:rsidRPr="00276ACC">
        <w:rPr>
          <w:sz w:val="22"/>
          <w:szCs w:val="22"/>
        </w:rPr>
        <w:t xml:space="preserve">zryczałtowanej ceny za jednego Pracownika miesięcznie wskazanej </w:t>
      </w:r>
      <w:r w:rsidRPr="00276ACC">
        <w:rPr>
          <w:sz w:val="22"/>
          <w:szCs w:val="22"/>
          <w:shd w:val="clear" w:color="auto" w:fill="FFFFFF"/>
        </w:rPr>
        <w:t xml:space="preserve">przez Wykonawcę w punkcie 1 formularza oferty stanowiącego załącznik nr </w:t>
      </w:r>
      <w:r w:rsidRPr="00611E11">
        <w:rPr>
          <w:sz w:val="22"/>
          <w:szCs w:val="22"/>
          <w:shd w:val="clear" w:color="auto" w:fill="FFFFFF"/>
        </w:rPr>
        <w:t>1 do Umowy</w:t>
      </w:r>
      <w:r w:rsidRPr="009F1E09">
        <w:rPr>
          <w:kern w:val="3"/>
          <w:sz w:val="22"/>
          <w:szCs w:val="22"/>
          <w:shd w:val="clear" w:color="auto" w:fill="FFFFFF"/>
        </w:rPr>
        <w:t>, tj. __________________ (_) zł netto, ____ (_) zł brutto,</w:t>
      </w:r>
    </w:p>
    <w:p w:rsidR="0007108C" w:rsidRPr="0007108C" w:rsidRDefault="0007108C" w:rsidP="00611E11">
      <w:pPr>
        <w:widowControl w:val="0"/>
        <w:numPr>
          <w:ilvl w:val="0"/>
          <w:numId w:val="99"/>
        </w:numPr>
        <w:suppressAutoHyphens/>
        <w:autoSpaceDN w:val="0"/>
        <w:spacing w:after="120"/>
        <w:jc w:val="both"/>
        <w:textAlignment w:val="baseline"/>
        <w:rPr>
          <w:color w:val="000000"/>
          <w:sz w:val="22"/>
          <w:szCs w:val="22"/>
        </w:rPr>
      </w:pPr>
      <w:r w:rsidRPr="00DE5B69">
        <w:rPr>
          <w:kern w:val="3"/>
          <w:sz w:val="22"/>
          <w:szCs w:val="22"/>
          <w:shd w:val="clear" w:color="auto" w:fill="FFFFFF"/>
        </w:rPr>
        <w:t>liczby 940 - założo</w:t>
      </w:r>
      <w:r w:rsidR="00F510DF">
        <w:rPr>
          <w:kern w:val="3"/>
          <w:sz w:val="22"/>
          <w:szCs w:val="22"/>
          <w:shd w:val="clear" w:color="auto" w:fill="FFFFFF"/>
        </w:rPr>
        <w:t>nej przez Zamawiającego liczby P</w:t>
      </w:r>
      <w:r w:rsidRPr="00DE5B69">
        <w:rPr>
          <w:kern w:val="3"/>
          <w:sz w:val="22"/>
          <w:szCs w:val="22"/>
          <w:shd w:val="clear" w:color="auto" w:fill="FFFFFF"/>
        </w:rPr>
        <w:t xml:space="preserve">racowników, </w:t>
      </w:r>
      <w:r w:rsidR="00F510DF">
        <w:rPr>
          <w:kern w:val="3"/>
          <w:sz w:val="22"/>
          <w:szCs w:val="22"/>
          <w:shd w:val="clear" w:color="auto" w:fill="FFFFFF"/>
        </w:rPr>
        <w:t>którym będą udzielane Świadczenia zdrowotne, stanowiące przedmiot niniejszej Umowy,</w:t>
      </w:r>
      <w:r w:rsidRPr="00DE5B69">
        <w:rPr>
          <w:kern w:val="3"/>
          <w:sz w:val="22"/>
          <w:szCs w:val="22"/>
          <w:shd w:val="clear" w:color="auto" w:fill="FFFFFF"/>
        </w:rPr>
        <w:t xml:space="preserve"> w danym miesiącu</w:t>
      </w:r>
      <w:r w:rsidRPr="00611E11">
        <w:rPr>
          <w:sz w:val="22"/>
          <w:szCs w:val="22"/>
        </w:rPr>
        <w:t>, przy czym przyjmuje się zasadę, że jeżeli jeden Pracownik jest parokrotnie przyjmowany lub poddawany zabiegom w ciągu miesiąca, jest liczony</w:t>
      </w:r>
      <w:r w:rsidRPr="0007108C">
        <w:rPr>
          <w:sz w:val="22"/>
          <w:szCs w:val="22"/>
        </w:rPr>
        <w:t xml:space="preserve"> jako jedna osoba</w:t>
      </w:r>
      <w:r w:rsidRPr="0007108C">
        <w:rPr>
          <w:color w:val="000000"/>
          <w:sz w:val="22"/>
          <w:szCs w:val="22"/>
        </w:rPr>
        <w:t>,</w:t>
      </w:r>
    </w:p>
    <w:p w:rsidR="0007108C" w:rsidRPr="0007108C" w:rsidRDefault="0007108C" w:rsidP="00611E11">
      <w:pPr>
        <w:widowControl w:val="0"/>
        <w:numPr>
          <w:ilvl w:val="0"/>
          <w:numId w:val="99"/>
        </w:numPr>
        <w:suppressAutoHyphens/>
        <w:autoSpaceDN w:val="0"/>
        <w:spacing w:after="120"/>
        <w:jc w:val="both"/>
        <w:textAlignment w:val="baseline"/>
        <w:rPr>
          <w:color w:val="000000"/>
          <w:sz w:val="22"/>
          <w:szCs w:val="22"/>
        </w:rPr>
      </w:pPr>
      <w:r>
        <w:rPr>
          <w:color w:val="000000"/>
          <w:sz w:val="22"/>
          <w:szCs w:val="22"/>
        </w:rPr>
        <w:t>liczby 18</w:t>
      </w:r>
      <w:r w:rsidRPr="0007108C">
        <w:rPr>
          <w:color w:val="000000"/>
          <w:sz w:val="22"/>
          <w:szCs w:val="22"/>
        </w:rPr>
        <w:t>.</w:t>
      </w:r>
    </w:p>
    <w:p w:rsidR="0007108C" w:rsidRPr="00611E11" w:rsidRDefault="0007108C" w:rsidP="0056513E">
      <w:pPr>
        <w:widowControl w:val="0"/>
        <w:numPr>
          <w:ilvl w:val="0"/>
          <w:numId w:val="100"/>
        </w:numPr>
        <w:suppressAutoHyphens/>
        <w:autoSpaceDN w:val="0"/>
        <w:spacing w:after="120"/>
        <w:ind w:left="426"/>
        <w:jc w:val="both"/>
        <w:textAlignment w:val="baseline"/>
        <w:rPr>
          <w:sz w:val="22"/>
          <w:szCs w:val="22"/>
        </w:rPr>
      </w:pPr>
      <w:r w:rsidRPr="0007108C">
        <w:rPr>
          <w:color w:val="000000"/>
          <w:sz w:val="22"/>
          <w:szCs w:val="22"/>
        </w:rPr>
        <w:t xml:space="preserve">Wynagrodzenie </w:t>
      </w:r>
      <w:r w:rsidRPr="0007108C">
        <w:rPr>
          <w:sz w:val="22"/>
          <w:szCs w:val="22"/>
        </w:rPr>
        <w:t xml:space="preserve">Wykonawcy za realizację zamówienia opcjonalnego stanowić będzie iloczyn liczb odpowiednio jak powyżej w </w:t>
      </w:r>
      <w:r>
        <w:rPr>
          <w:sz w:val="22"/>
          <w:szCs w:val="22"/>
        </w:rPr>
        <w:t>ust.</w:t>
      </w:r>
      <w:r w:rsidRPr="0007108C">
        <w:rPr>
          <w:sz w:val="22"/>
          <w:szCs w:val="22"/>
        </w:rPr>
        <w:t xml:space="preserve"> 1 pkt 1) i pkt 2) oraz liczby miesięcy (nie większej niż </w:t>
      </w:r>
      <w:r w:rsidRPr="00611E11">
        <w:rPr>
          <w:sz w:val="22"/>
          <w:szCs w:val="22"/>
        </w:rPr>
        <w:t>16,5) o jaką zdecyduje się przedłużyć Umowę Teatr w ramach prawa opcji</w:t>
      </w:r>
      <w:r w:rsidR="00611E11" w:rsidRPr="00611E11">
        <w:rPr>
          <w:sz w:val="22"/>
          <w:szCs w:val="22"/>
        </w:rPr>
        <w:t>, o którym mowa w</w:t>
      </w:r>
      <w:r w:rsidR="0065483E">
        <w:rPr>
          <w:sz w:val="22"/>
          <w:szCs w:val="22"/>
        </w:rPr>
        <w:t> </w:t>
      </w:r>
      <w:r w:rsidR="00611E11" w:rsidRPr="00611E11">
        <w:rPr>
          <w:sz w:val="22"/>
          <w:szCs w:val="22"/>
        </w:rPr>
        <w:t>§ 17 ust. 1 zdanie drugie</w:t>
      </w:r>
      <w:r w:rsidRPr="00611E11">
        <w:rPr>
          <w:sz w:val="22"/>
          <w:szCs w:val="22"/>
        </w:rPr>
        <w:t>.</w:t>
      </w:r>
    </w:p>
    <w:p w:rsidR="00E36452" w:rsidRDefault="0069747F" w:rsidP="00611E11">
      <w:pPr>
        <w:pStyle w:val="Akapitzlist"/>
        <w:numPr>
          <w:ilvl w:val="0"/>
          <w:numId w:val="103"/>
        </w:numPr>
        <w:spacing w:after="120" w:line="240" w:lineRule="auto"/>
        <w:ind w:left="425" w:hanging="357"/>
        <w:contextualSpacing w:val="0"/>
        <w:jc w:val="both"/>
        <w:rPr>
          <w:rFonts w:ascii="Times New Roman" w:hAnsi="Times New Roman" w:cs="Times New Roman"/>
          <w:sz w:val="22"/>
          <w:szCs w:val="22"/>
        </w:rPr>
      </w:pPr>
      <w:r w:rsidRPr="00611E11">
        <w:rPr>
          <w:rFonts w:ascii="Times New Roman" w:hAnsi="Times New Roman" w:cs="Times New Roman"/>
          <w:sz w:val="22"/>
          <w:szCs w:val="22"/>
        </w:rPr>
        <w:t xml:space="preserve">Wynagrodzenie </w:t>
      </w:r>
      <w:r w:rsidR="007124B0" w:rsidRPr="00611E11">
        <w:rPr>
          <w:rFonts w:ascii="Times New Roman" w:hAnsi="Times New Roman" w:cs="Times New Roman"/>
          <w:sz w:val="22"/>
          <w:szCs w:val="22"/>
        </w:rPr>
        <w:t>Wykonawc</w:t>
      </w:r>
      <w:r w:rsidR="00E80590" w:rsidRPr="00611E11">
        <w:rPr>
          <w:rFonts w:ascii="Times New Roman" w:hAnsi="Times New Roman" w:cs="Times New Roman"/>
          <w:sz w:val="22"/>
          <w:szCs w:val="22"/>
        </w:rPr>
        <w:t>y</w:t>
      </w:r>
      <w:r w:rsidRPr="00611E11">
        <w:rPr>
          <w:rFonts w:ascii="Times New Roman" w:hAnsi="Times New Roman" w:cs="Times New Roman"/>
          <w:sz w:val="22"/>
          <w:szCs w:val="22"/>
        </w:rPr>
        <w:t xml:space="preserve"> obejmujące płatność od </w:t>
      </w:r>
      <w:r w:rsidR="00B371D7" w:rsidRPr="00611E11">
        <w:rPr>
          <w:rFonts w:ascii="Times New Roman" w:hAnsi="Times New Roman" w:cs="Times New Roman"/>
          <w:sz w:val="22"/>
          <w:szCs w:val="22"/>
        </w:rPr>
        <w:t>Teatr</w:t>
      </w:r>
      <w:r w:rsidR="00E80590" w:rsidRPr="00611E11">
        <w:rPr>
          <w:rFonts w:ascii="Times New Roman" w:hAnsi="Times New Roman" w:cs="Times New Roman"/>
          <w:sz w:val="22"/>
          <w:szCs w:val="22"/>
        </w:rPr>
        <w:t>u</w:t>
      </w:r>
      <w:r w:rsidRPr="00611E11">
        <w:rPr>
          <w:rFonts w:ascii="Times New Roman" w:hAnsi="Times New Roman" w:cs="Times New Roman"/>
          <w:sz w:val="22"/>
          <w:szCs w:val="22"/>
        </w:rPr>
        <w:t xml:space="preserve"> z</w:t>
      </w:r>
      <w:r w:rsidR="00611E11">
        <w:rPr>
          <w:rFonts w:ascii="Times New Roman" w:hAnsi="Times New Roman" w:cs="Times New Roman"/>
          <w:sz w:val="22"/>
          <w:szCs w:val="22"/>
        </w:rPr>
        <w:t xml:space="preserve"> tytułu należytego udzielania </w:t>
      </w:r>
      <w:r w:rsidR="00E7379B" w:rsidRPr="00611E11">
        <w:rPr>
          <w:rFonts w:ascii="Times New Roman" w:hAnsi="Times New Roman" w:cs="Times New Roman"/>
          <w:sz w:val="22"/>
          <w:szCs w:val="22"/>
        </w:rPr>
        <w:t>Świadczeń zdrowotnych</w:t>
      </w:r>
      <w:r w:rsidRPr="00611E11">
        <w:rPr>
          <w:rFonts w:ascii="Times New Roman" w:hAnsi="Times New Roman" w:cs="Times New Roman"/>
          <w:sz w:val="22"/>
          <w:szCs w:val="22"/>
        </w:rPr>
        <w:t xml:space="preserve"> na rzecz </w:t>
      </w:r>
      <w:r w:rsidR="00323F23" w:rsidRPr="00611E11">
        <w:rPr>
          <w:rFonts w:ascii="Times New Roman" w:hAnsi="Times New Roman" w:cs="Times New Roman"/>
          <w:sz w:val="22"/>
          <w:szCs w:val="22"/>
        </w:rPr>
        <w:t>Pracowników</w:t>
      </w:r>
      <w:r w:rsidR="00431040" w:rsidRPr="00611E11">
        <w:rPr>
          <w:rFonts w:ascii="Times New Roman" w:hAnsi="Times New Roman" w:cs="Times New Roman"/>
          <w:sz w:val="22"/>
          <w:szCs w:val="22"/>
        </w:rPr>
        <w:t xml:space="preserve"> </w:t>
      </w:r>
      <w:r w:rsidRPr="00611E11">
        <w:rPr>
          <w:rFonts w:ascii="Times New Roman" w:hAnsi="Times New Roman" w:cs="Times New Roman"/>
          <w:sz w:val="22"/>
          <w:szCs w:val="22"/>
        </w:rPr>
        <w:t>płatne będzie zgodnie z §</w:t>
      </w:r>
      <w:r w:rsidR="00153CA7" w:rsidRPr="00611E11">
        <w:rPr>
          <w:rFonts w:ascii="Times New Roman" w:hAnsi="Times New Roman" w:cs="Times New Roman"/>
          <w:sz w:val="22"/>
          <w:szCs w:val="22"/>
        </w:rPr>
        <w:t xml:space="preserve"> </w:t>
      </w:r>
      <w:r w:rsidR="00611E11">
        <w:rPr>
          <w:rFonts w:ascii="Times New Roman" w:hAnsi="Times New Roman" w:cs="Times New Roman"/>
          <w:sz w:val="22"/>
          <w:szCs w:val="22"/>
        </w:rPr>
        <w:t>19 Umowy</w:t>
      </w:r>
      <w:r w:rsidR="00153CA7" w:rsidRPr="00611E11">
        <w:rPr>
          <w:rFonts w:ascii="Times New Roman" w:hAnsi="Times New Roman" w:cs="Times New Roman"/>
          <w:sz w:val="22"/>
          <w:szCs w:val="22"/>
        </w:rPr>
        <w:t>,</w:t>
      </w:r>
      <w:r w:rsidRPr="00611E11">
        <w:rPr>
          <w:rFonts w:ascii="Times New Roman" w:hAnsi="Times New Roman" w:cs="Times New Roman"/>
          <w:sz w:val="22"/>
          <w:szCs w:val="22"/>
        </w:rPr>
        <w:t xml:space="preserve"> z tym że pierwsza </w:t>
      </w:r>
      <w:r w:rsidR="005F6B95" w:rsidRPr="00611E11">
        <w:rPr>
          <w:rFonts w:ascii="Times New Roman" w:hAnsi="Times New Roman" w:cs="Times New Roman"/>
          <w:sz w:val="22"/>
          <w:szCs w:val="22"/>
        </w:rPr>
        <w:t>faktura</w:t>
      </w:r>
      <w:r w:rsidRPr="00611E11">
        <w:rPr>
          <w:rFonts w:ascii="Times New Roman" w:hAnsi="Times New Roman" w:cs="Times New Roman"/>
          <w:sz w:val="22"/>
          <w:szCs w:val="22"/>
        </w:rPr>
        <w:t xml:space="preserve"> zostanie zapłacona na rachunek bankowy </w:t>
      </w:r>
      <w:r w:rsidR="007124B0" w:rsidRPr="00611E11">
        <w:rPr>
          <w:rFonts w:ascii="Times New Roman" w:hAnsi="Times New Roman" w:cs="Times New Roman"/>
          <w:sz w:val="22"/>
          <w:szCs w:val="22"/>
        </w:rPr>
        <w:t>Wykonawc</w:t>
      </w:r>
      <w:r w:rsidR="00E80590" w:rsidRPr="00611E11">
        <w:rPr>
          <w:rFonts w:ascii="Times New Roman" w:hAnsi="Times New Roman" w:cs="Times New Roman"/>
          <w:sz w:val="22"/>
          <w:szCs w:val="22"/>
        </w:rPr>
        <w:t>y</w:t>
      </w:r>
      <w:r w:rsidRPr="00611E11">
        <w:rPr>
          <w:rFonts w:ascii="Times New Roman" w:hAnsi="Times New Roman" w:cs="Times New Roman"/>
          <w:sz w:val="22"/>
          <w:szCs w:val="22"/>
        </w:rPr>
        <w:t xml:space="preserve"> po </w:t>
      </w:r>
      <w:r w:rsidR="005E165D" w:rsidRPr="00611E11">
        <w:rPr>
          <w:rFonts w:ascii="Times New Roman" w:hAnsi="Times New Roman" w:cs="Times New Roman"/>
          <w:sz w:val="22"/>
          <w:szCs w:val="22"/>
        </w:rPr>
        <w:t xml:space="preserve">upływie jednego miesiąca od </w:t>
      </w:r>
      <w:r w:rsidR="00026B0E" w:rsidRPr="00611E11">
        <w:rPr>
          <w:rFonts w:ascii="Times New Roman" w:hAnsi="Times New Roman" w:cs="Times New Roman"/>
          <w:sz w:val="22"/>
          <w:szCs w:val="22"/>
        </w:rPr>
        <w:t>D</w:t>
      </w:r>
      <w:r w:rsidR="005E165D" w:rsidRPr="00611E11">
        <w:rPr>
          <w:rFonts w:ascii="Times New Roman" w:hAnsi="Times New Roman" w:cs="Times New Roman"/>
          <w:sz w:val="22"/>
          <w:szCs w:val="22"/>
        </w:rPr>
        <w:t xml:space="preserve">nia rozpoczęcia </w:t>
      </w:r>
      <w:r w:rsidR="00153CA7" w:rsidRPr="00611E11">
        <w:rPr>
          <w:rFonts w:ascii="Times New Roman" w:hAnsi="Times New Roman" w:cs="Times New Roman"/>
          <w:sz w:val="22"/>
          <w:szCs w:val="22"/>
        </w:rPr>
        <w:t>udzielania Świadczeń zdrowotnych</w:t>
      </w:r>
      <w:r w:rsidR="005E165D" w:rsidRPr="00611E11">
        <w:rPr>
          <w:rFonts w:ascii="Times New Roman" w:hAnsi="Times New Roman" w:cs="Times New Roman"/>
          <w:sz w:val="22"/>
          <w:szCs w:val="22"/>
        </w:rPr>
        <w:t>.</w:t>
      </w:r>
    </w:p>
    <w:p w:rsidR="0056513E" w:rsidRPr="00611E11" w:rsidRDefault="0056513E" w:rsidP="0056513E">
      <w:pPr>
        <w:pStyle w:val="Akapitzlist"/>
        <w:spacing w:after="120" w:line="240" w:lineRule="auto"/>
        <w:ind w:left="425"/>
        <w:contextualSpacing w:val="0"/>
        <w:jc w:val="both"/>
        <w:rPr>
          <w:rFonts w:ascii="Times New Roman" w:hAnsi="Times New Roman" w:cs="Times New Roman"/>
          <w:sz w:val="22"/>
          <w:szCs w:val="22"/>
        </w:rPr>
      </w:pPr>
    </w:p>
    <w:p w:rsidR="0069747F" w:rsidRPr="0019512A" w:rsidRDefault="0069747F" w:rsidP="00E2603B">
      <w:pPr>
        <w:spacing w:after="120"/>
        <w:jc w:val="center"/>
        <w:rPr>
          <w:b/>
          <w:sz w:val="22"/>
          <w:szCs w:val="22"/>
        </w:rPr>
      </w:pPr>
      <w:r w:rsidRPr="0019512A">
        <w:rPr>
          <w:b/>
          <w:sz w:val="22"/>
          <w:szCs w:val="22"/>
        </w:rPr>
        <w:t xml:space="preserve">§ </w:t>
      </w:r>
      <w:r w:rsidR="00F03413">
        <w:rPr>
          <w:b/>
          <w:sz w:val="22"/>
          <w:szCs w:val="22"/>
        </w:rPr>
        <w:t>19</w:t>
      </w:r>
      <w:r w:rsidR="00A44B65" w:rsidRPr="0019512A">
        <w:rPr>
          <w:b/>
          <w:sz w:val="22"/>
          <w:szCs w:val="22"/>
        </w:rPr>
        <w:t xml:space="preserve"> [</w:t>
      </w:r>
      <w:r w:rsidR="008C4CB8">
        <w:rPr>
          <w:b/>
          <w:sz w:val="22"/>
          <w:szCs w:val="22"/>
        </w:rPr>
        <w:t>Warunki p</w:t>
      </w:r>
      <w:r w:rsidRPr="0019512A">
        <w:rPr>
          <w:b/>
          <w:sz w:val="22"/>
          <w:szCs w:val="22"/>
        </w:rPr>
        <w:t>łatności</w:t>
      </w:r>
      <w:r w:rsidR="008C4CB8">
        <w:rPr>
          <w:b/>
          <w:sz w:val="22"/>
          <w:szCs w:val="22"/>
        </w:rPr>
        <w:t xml:space="preserve"> wynagrodzenia, czynszu i innych opłat</w:t>
      </w:r>
      <w:r w:rsidR="00A44B65" w:rsidRPr="0019512A">
        <w:rPr>
          <w:b/>
          <w:sz w:val="22"/>
          <w:szCs w:val="22"/>
        </w:rPr>
        <w:t>]</w:t>
      </w:r>
    </w:p>
    <w:p w:rsidR="0069747F" w:rsidRPr="0019512A" w:rsidRDefault="0069747F">
      <w:pPr>
        <w:numPr>
          <w:ilvl w:val="1"/>
          <w:numId w:val="6"/>
        </w:numPr>
        <w:spacing w:after="120"/>
        <w:ind w:left="425" w:hanging="425"/>
        <w:jc w:val="both"/>
        <w:rPr>
          <w:sz w:val="22"/>
          <w:szCs w:val="22"/>
        </w:rPr>
      </w:pPr>
      <w:r w:rsidRPr="0019512A">
        <w:rPr>
          <w:sz w:val="22"/>
          <w:szCs w:val="22"/>
        </w:rPr>
        <w:t xml:space="preserve">Strony postanawiają, że rozliczenie Umowy odbywać się będzie na podstawie faktur doręczanych Stronom.  </w:t>
      </w:r>
    </w:p>
    <w:p w:rsidR="0073588B" w:rsidRPr="0073588B" w:rsidRDefault="007124B0">
      <w:pPr>
        <w:numPr>
          <w:ilvl w:val="1"/>
          <w:numId w:val="6"/>
        </w:numPr>
        <w:spacing w:after="120"/>
        <w:ind w:left="425" w:hanging="425"/>
        <w:jc w:val="both"/>
        <w:rPr>
          <w:sz w:val="22"/>
          <w:szCs w:val="22"/>
        </w:rPr>
      </w:pPr>
      <w:r w:rsidRPr="0019512A">
        <w:rPr>
          <w:sz w:val="22"/>
          <w:szCs w:val="22"/>
        </w:rPr>
        <w:t>Wykonawca</w:t>
      </w:r>
      <w:r w:rsidR="0073588B">
        <w:rPr>
          <w:sz w:val="22"/>
          <w:szCs w:val="22"/>
        </w:rPr>
        <w:t>,</w:t>
      </w:r>
      <w:r w:rsidR="00CC56F8" w:rsidRPr="0019512A">
        <w:rPr>
          <w:bCs/>
          <w:color w:val="000000" w:themeColor="text1"/>
          <w:sz w:val="22"/>
          <w:szCs w:val="22"/>
        </w:rPr>
        <w:t xml:space="preserve"> za </w:t>
      </w:r>
      <w:r w:rsidR="0073588B">
        <w:rPr>
          <w:bCs/>
          <w:color w:val="000000" w:themeColor="text1"/>
          <w:sz w:val="22"/>
          <w:szCs w:val="22"/>
        </w:rPr>
        <w:t xml:space="preserve">należyte </w:t>
      </w:r>
      <w:r w:rsidR="00153CA7" w:rsidRPr="0073588B">
        <w:rPr>
          <w:b/>
          <w:bCs/>
          <w:color w:val="000000" w:themeColor="text1"/>
          <w:sz w:val="22"/>
          <w:szCs w:val="22"/>
        </w:rPr>
        <w:t>udzielanie Świadczeń zdrowotnych</w:t>
      </w:r>
      <w:r w:rsidR="00CC56F8" w:rsidRPr="0019512A">
        <w:rPr>
          <w:bCs/>
          <w:color w:val="000000" w:themeColor="text1"/>
          <w:sz w:val="22"/>
          <w:szCs w:val="22"/>
        </w:rPr>
        <w:t xml:space="preserve"> </w:t>
      </w:r>
      <w:r w:rsidR="0073588B">
        <w:rPr>
          <w:bCs/>
          <w:color w:val="000000" w:themeColor="text1"/>
          <w:sz w:val="22"/>
          <w:szCs w:val="22"/>
        </w:rPr>
        <w:t xml:space="preserve"> </w:t>
      </w:r>
      <w:r w:rsidR="00CC56F8" w:rsidRPr="0019512A">
        <w:rPr>
          <w:bCs/>
          <w:color w:val="000000" w:themeColor="text1"/>
          <w:sz w:val="22"/>
          <w:szCs w:val="22"/>
        </w:rPr>
        <w:t>będzie wystawiał faktury VAT w</w:t>
      </w:r>
      <w:r w:rsidR="00DD11FA">
        <w:rPr>
          <w:bCs/>
          <w:color w:val="000000" w:themeColor="text1"/>
          <w:sz w:val="22"/>
          <w:szCs w:val="22"/>
        </w:rPr>
        <w:t> </w:t>
      </w:r>
      <w:r w:rsidR="00CC56F8" w:rsidRPr="0019512A">
        <w:rPr>
          <w:bCs/>
          <w:color w:val="000000" w:themeColor="text1"/>
          <w:sz w:val="22"/>
          <w:szCs w:val="22"/>
        </w:rPr>
        <w:t xml:space="preserve">miesięcznych okresach </w:t>
      </w:r>
      <w:r w:rsidR="00CC56F8" w:rsidRPr="0019512A">
        <w:rPr>
          <w:sz w:val="22"/>
          <w:szCs w:val="22"/>
        </w:rPr>
        <w:t>rozliczeniowych</w:t>
      </w:r>
      <w:r w:rsidR="00CC56F8" w:rsidRPr="0019512A">
        <w:rPr>
          <w:bCs/>
          <w:color w:val="000000" w:themeColor="text1"/>
          <w:sz w:val="22"/>
          <w:szCs w:val="22"/>
        </w:rPr>
        <w:t xml:space="preserve"> odpowiadających miesiącom kalendarzowym</w:t>
      </w:r>
      <w:r w:rsidR="0073588B">
        <w:rPr>
          <w:bCs/>
          <w:color w:val="000000" w:themeColor="text1"/>
          <w:sz w:val="22"/>
          <w:szCs w:val="22"/>
        </w:rPr>
        <w:t>, po upływie okresu rozliczeniowego</w:t>
      </w:r>
      <w:r w:rsidR="00CC56F8" w:rsidRPr="0019512A">
        <w:rPr>
          <w:bCs/>
          <w:color w:val="000000" w:themeColor="text1"/>
          <w:sz w:val="22"/>
          <w:szCs w:val="22"/>
        </w:rPr>
        <w:t>.</w:t>
      </w:r>
      <w:r w:rsidR="00611E11">
        <w:rPr>
          <w:bCs/>
          <w:color w:val="000000" w:themeColor="text1"/>
          <w:sz w:val="22"/>
          <w:szCs w:val="22"/>
        </w:rPr>
        <w:t xml:space="preserve"> W przypadku, gdy okres obowiązywania Umowy nie obejmie całego miesiąca kalendarzowego, wynagrodzenie zostanie proporcjonalnie obniżone. </w:t>
      </w:r>
    </w:p>
    <w:p w:rsidR="00CC56F8" w:rsidRPr="0073588B" w:rsidRDefault="00611E11">
      <w:pPr>
        <w:numPr>
          <w:ilvl w:val="1"/>
          <w:numId w:val="6"/>
        </w:numPr>
        <w:spacing w:after="120"/>
        <w:ind w:left="425" w:hanging="425"/>
        <w:jc w:val="both"/>
        <w:rPr>
          <w:sz w:val="22"/>
          <w:szCs w:val="22"/>
        </w:rPr>
      </w:pPr>
      <w:r>
        <w:rPr>
          <w:bCs/>
          <w:color w:val="000000" w:themeColor="text1"/>
          <w:sz w:val="22"/>
          <w:szCs w:val="22"/>
        </w:rPr>
        <w:t>Miesięczna faktura</w:t>
      </w:r>
      <w:r w:rsidR="0073588B">
        <w:rPr>
          <w:bCs/>
          <w:color w:val="000000" w:themeColor="text1"/>
          <w:sz w:val="22"/>
          <w:szCs w:val="22"/>
        </w:rPr>
        <w:t xml:space="preserve"> z tytułu należytego udzielania Świadczeń zdrowotnych, o której mowa w ust. 2,</w:t>
      </w:r>
      <w:r>
        <w:rPr>
          <w:bCs/>
          <w:color w:val="000000" w:themeColor="text1"/>
          <w:sz w:val="22"/>
          <w:szCs w:val="22"/>
        </w:rPr>
        <w:t xml:space="preserve"> będzie </w:t>
      </w:r>
      <w:r w:rsidR="0073588B">
        <w:rPr>
          <w:bCs/>
          <w:color w:val="000000" w:themeColor="text1"/>
          <w:sz w:val="22"/>
          <w:szCs w:val="22"/>
        </w:rPr>
        <w:t>obejmowała należność stanowiącą</w:t>
      </w:r>
      <w:r>
        <w:rPr>
          <w:bCs/>
          <w:color w:val="000000" w:themeColor="text1"/>
          <w:sz w:val="22"/>
          <w:szCs w:val="22"/>
        </w:rPr>
        <w:t xml:space="preserve"> iloczyn </w:t>
      </w:r>
      <w:r w:rsidR="00DD11FA" w:rsidRPr="00276ACC">
        <w:rPr>
          <w:sz w:val="22"/>
          <w:szCs w:val="22"/>
        </w:rPr>
        <w:t>zryczałtowanej ceny za jednego Pracownika miesięcznie</w:t>
      </w:r>
      <w:r>
        <w:rPr>
          <w:bCs/>
          <w:color w:val="000000" w:themeColor="text1"/>
          <w:sz w:val="22"/>
          <w:szCs w:val="22"/>
        </w:rPr>
        <w:t>, o któr</w:t>
      </w:r>
      <w:r w:rsidR="00DD11FA">
        <w:rPr>
          <w:bCs/>
          <w:color w:val="000000" w:themeColor="text1"/>
          <w:sz w:val="22"/>
          <w:szCs w:val="22"/>
        </w:rPr>
        <w:t>ej</w:t>
      </w:r>
      <w:r>
        <w:rPr>
          <w:bCs/>
          <w:color w:val="000000" w:themeColor="text1"/>
          <w:sz w:val="22"/>
          <w:szCs w:val="22"/>
        </w:rPr>
        <w:t xml:space="preserve"> mowa w </w:t>
      </w:r>
      <w:r w:rsidR="0056513E">
        <w:rPr>
          <w:sz w:val="22"/>
          <w:szCs w:val="22"/>
        </w:rPr>
        <w:t xml:space="preserve">§ 18 ust. 1 pkt 1) </w:t>
      </w:r>
      <w:r w:rsidRPr="0073588B">
        <w:rPr>
          <w:sz w:val="22"/>
          <w:szCs w:val="22"/>
        </w:rPr>
        <w:t xml:space="preserve">oraz </w:t>
      </w:r>
      <w:r w:rsidR="0073588B" w:rsidRPr="0073588B">
        <w:rPr>
          <w:sz w:val="22"/>
          <w:szCs w:val="22"/>
        </w:rPr>
        <w:t xml:space="preserve">liczby Pracowników, o której mowa w § 18 ust. 1 pkt </w:t>
      </w:r>
      <w:r w:rsidR="0073588B">
        <w:rPr>
          <w:sz w:val="22"/>
          <w:szCs w:val="22"/>
        </w:rPr>
        <w:t>2</w:t>
      </w:r>
      <w:r w:rsidR="0056513E">
        <w:rPr>
          <w:sz w:val="22"/>
          <w:szCs w:val="22"/>
        </w:rPr>
        <w:t>)</w:t>
      </w:r>
      <w:r w:rsidR="0073588B">
        <w:rPr>
          <w:sz w:val="22"/>
          <w:szCs w:val="22"/>
        </w:rPr>
        <w:t xml:space="preserve"> Umowy, niezależnie od faktycznej liczby Pracowników znajdujących się na Liście Pracowników. W celu uniknięcia wątpliwości Strony wskazują, że wynagrodzenie</w:t>
      </w:r>
      <w:r w:rsidR="00085488">
        <w:rPr>
          <w:sz w:val="22"/>
          <w:szCs w:val="22"/>
        </w:rPr>
        <w:t xml:space="preserve"> z tytułu udzielania Świadczeń zdrowotnych</w:t>
      </w:r>
      <w:r w:rsidR="0073588B">
        <w:rPr>
          <w:sz w:val="22"/>
          <w:szCs w:val="22"/>
        </w:rPr>
        <w:t xml:space="preserve"> ma charakter ryczałtowy.</w:t>
      </w:r>
    </w:p>
    <w:p w:rsidR="008C4CB8" w:rsidRPr="008C4CB8" w:rsidRDefault="008C4CB8" w:rsidP="008C4CB8">
      <w:pPr>
        <w:numPr>
          <w:ilvl w:val="1"/>
          <w:numId w:val="6"/>
        </w:numPr>
        <w:spacing w:after="120"/>
        <w:ind w:left="425" w:hanging="425"/>
        <w:jc w:val="both"/>
        <w:rPr>
          <w:sz w:val="22"/>
          <w:szCs w:val="22"/>
        </w:rPr>
      </w:pPr>
      <w:r w:rsidRPr="0019512A">
        <w:rPr>
          <w:sz w:val="22"/>
          <w:szCs w:val="22"/>
        </w:rPr>
        <w:t>Należnoś</w:t>
      </w:r>
      <w:r w:rsidR="00F458A7">
        <w:rPr>
          <w:sz w:val="22"/>
          <w:szCs w:val="22"/>
        </w:rPr>
        <w:t>ć</w:t>
      </w:r>
      <w:r w:rsidRPr="0019512A">
        <w:rPr>
          <w:sz w:val="22"/>
          <w:szCs w:val="22"/>
        </w:rPr>
        <w:t xml:space="preserve"> objęt</w:t>
      </w:r>
      <w:r w:rsidR="00F458A7">
        <w:rPr>
          <w:sz w:val="22"/>
          <w:szCs w:val="22"/>
        </w:rPr>
        <w:t>a</w:t>
      </w:r>
      <w:r w:rsidRPr="0019512A">
        <w:rPr>
          <w:sz w:val="22"/>
          <w:szCs w:val="22"/>
        </w:rPr>
        <w:t xml:space="preserve"> faktur</w:t>
      </w:r>
      <w:r w:rsidR="00F458A7">
        <w:rPr>
          <w:sz w:val="22"/>
          <w:szCs w:val="22"/>
        </w:rPr>
        <w:t>ą</w:t>
      </w:r>
      <w:r w:rsidRPr="0019512A">
        <w:rPr>
          <w:sz w:val="22"/>
          <w:szCs w:val="22"/>
        </w:rPr>
        <w:t xml:space="preserve"> wystawian</w:t>
      </w:r>
      <w:r w:rsidR="00F458A7">
        <w:rPr>
          <w:sz w:val="22"/>
          <w:szCs w:val="22"/>
        </w:rPr>
        <w:t xml:space="preserve">ą </w:t>
      </w:r>
      <w:r w:rsidRPr="0019512A">
        <w:rPr>
          <w:sz w:val="22"/>
          <w:szCs w:val="22"/>
        </w:rPr>
        <w:t>przez Wykonawcę</w:t>
      </w:r>
      <w:r w:rsidR="00F458A7">
        <w:rPr>
          <w:sz w:val="22"/>
          <w:szCs w:val="22"/>
        </w:rPr>
        <w:t>,</w:t>
      </w:r>
      <w:r w:rsidRPr="0019512A">
        <w:rPr>
          <w:sz w:val="22"/>
          <w:szCs w:val="22"/>
        </w:rPr>
        <w:t xml:space="preserve"> za </w:t>
      </w:r>
      <w:r w:rsidR="0073588B">
        <w:rPr>
          <w:sz w:val="22"/>
          <w:szCs w:val="22"/>
        </w:rPr>
        <w:t xml:space="preserve">należyte </w:t>
      </w:r>
      <w:r w:rsidRPr="0019512A">
        <w:rPr>
          <w:sz w:val="22"/>
          <w:szCs w:val="22"/>
        </w:rPr>
        <w:t>udzielanie Świadczeń zdrowotnych na rzecz Pracowników</w:t>
      </w:r>
      <w:r w:rsidR="00F458A7">
        <w:rPr>
          <w:sz w:val="22"/>
          <w:szCs w:val="22"/>
        </w:rPr>
        <w:t xml:space="preserve"> w danym okresie rozliczeniowym,</w:t>
      </w:r>
      <w:r w:rsidRPr="0019512A">
        <w:rPr>
          <w:sz w:val="22"/>
          <w:szCs w:val="22"/>
        </w:rPr>
        <w:t xml:space="preserve"> płatn</w:t>
      </w:r>
      <w:r w:rsidR="00F458A7">
        <w:rPr>
          <w:sz w:val="22"/>
          <w:szCs w:val="22"/>
        </w:rPr>
        <w:t>a</w:t>
      </w:r>
      <w:r w:rsidRPr="0019512A">
        <w:rPr>
          <w:sz w:val="22"/>
          <w:szCs w:val="22"/>
        </w:rPr>
        <w:t xml:space="preserve"> będ</w:t>
      </w:r>
      <w:r w:rsidR="00F458A7">
        <w:rPr>
          <w:sz w:val="22"/>
          <w:szCs w:val="22"/>
        </w:rPr>
        <w:t>zie</w:t>
      </w:r>
      <w:r w:rsidRPr="0019512A">
        <w:rPr>
          <w:sz w:val="22"/>
          <w:szCs w:val="22"/>
        </w:rPr>
        <w:t xml:space="preserve"> przez Teatr, w terminie 14 dni od dnia doręczenia </w:t>
      </w:r>
      <w:r w:rsidR="0073588B">
        <w:rPr>
          <w:sz w:val="22"/>
          <w:szCs w:val="22"/>
        </w:rPr>
        <w:t xml:space="preserve">prawidłowo wystawionej </w:t>
      </w:r>
      <w:r w:rsidRPr="0019512A">
        <w:rPr>
          <w:sz w:val="22"/>
          <w:szCs w:val="22"/>
        </w:rPr>
        <w:t>faktury przez Wykonawcę.</w:t>
      </w:r>
      <w:r w:rsidR="00403E1B">
        <w:rPr>
          <w:sz w:val="22"/>
          <w:szCs w:val="22"/>
        </w:rPr>
        <w:t xml:space="preserve"> </w:t>
      </w:r>
      <w:r w:rsidR="00403E1B" w:rsidRPr="0019512A">
        <w:rPr>
          <w:sz w:val="22"/>
          <w:szCs w:val="22"/>
        </w:rPr>
        <w:t xml:space="preserve">Za dokonanie opłaty uważa się datę obciążenia konta </w:t>
      </w:r>
      <w:r w:rsidR="00403E1B">
        <w:rPr>
          <w:sz w:val="22"/>
          <w:szCs w:val="22"/>
        </w:rPr>
        <w:t>Teatru</w:t>
      </w:r>
      <w:r w:rsidR="00403E1B" w:rsidRPr="0019512A">
        <w:rPr>
          <w:sz w:val="22"/>
          <w:szCs w:val="22"/>
        </w:rPr>
        <w:t>.</w:t>
      </w:r>
    </w:p>
    <w:p w:rsidR="0069747F" w:rsidRPr="0019512A" w:rsidRDefault="00323F23">
      <w:pPr>
        <w:numPr>
          <w:ilvl w:val="1"/>
          <w:numId w:val="6"/>
        </w:numPr>
        <w:spacing w:after="120"/>
        <w:ind w:left="425" w:hanging="425"/>
        <w:jc w:val="both"/>
        <w:rPr>
          <w:sz w:val="22"/>
          <w:szCs w:val="22"/>
        </w:rPr>
      </w:pPr>
      <w:r w:rsidRPr="0019512A">
        <w:rPr>
          <w:sz w:val="22"/>
          <w:szCs w:val="22"/>
        </w:rPr>
        <w:t>Teatr</w:t>
      </w:r>
      <w:r w:rsidR="0069747F" w:rsidRPr="0019512A">
        <w:rPr>
          <w:sz w:val="22"/>
          <w:szCs w:val="22"/>
        </w:rPr>
        <w:t xml:space="preserve"> </w:t>
      </w:r>
      <w:r w:rsidR="006E59F0" w:rsidRPr="0019512A">
        <w:rPr>
          <w:sz w:val="22"/>
          <w:szCs w:val="22"/>
        </w:rPr>
        <w:t>będzie wystawiał</w:t>
      </w:r>
      <w:r w:rsidR="0069747F" w:rsidRPr="0019512A">
        <w:rPr>
          <w:sz w:val="22"/>
          <w:szCs w:val="22"/>
        </w:rPr>
        <w:t xml:space="preserve"> co </w:t>
      </w:r>
      <w:r w:rsidR="0069747F" w:rsidRPr="0019512A">
        <w:rPr>
          <w:bCs/>
          <w:color w:val="000000" w:themeColor="text1"/>
          <w:sz w:val="22"/>
          <w:szCs w:val="22"/>
        </w:rPr>
        <w:t>miesiąc</w:t>
      </w:r>
      <w:r w:rsidR="006E59F0" w:rsidRPr="0019512A">
        <w:rPr>
          <w:bCs/>
          <w:color w:val="000000" w:themeColor="text1"/>
          <w:sz w:val="22"/>
          <w:szCs w:val="22"/>
        </w:rPr>
        <w:t>,</w:t>
      </w:r>
      <w:r w:rsidR="0069747F" w:rsidRPr="0019512A">
        <w:rPr>
          <w:sz w:val="22"/>
          <w:szCs w:val="22"/>
        </w:rPr>
        <w:t xml:space="preserve"> począwszy </w:t>
      </w:r>
      <w:r w:rsidR="005E0FF4" w:rsidRPr="0019512A">
        <w:rPr>
          <w:sz w:val="22"/>
          <w:szCs w:val="22"/>
        </w:rPr>
        <w:t xml:space="preserve">od </w:t>
      </w:r>
      <w:r w:rsidR="006E59F0" w:rsidRPr="0019512A">
        <w:rPr>
          <w:sz w:val="22"/>
          <w:szCs w:val="22"/>
        </w:rPr>
        <w:t xml:space="preserve">dnia </w:t>
      </w:r>
      <w:r w:rsidR="00153CA7">
        <w:rPr>
          <w:sz w:val="22"/>
          <w:szCs w:val="22"/>
        </w:rPr>
        <w:t>udostępnienia</w:t>
      </w:r>
      <w:r w:rsidR="006E59F0" w:rsidRPr="0019512A">
        <w:rPr>
          <w:sz w:val="22"/>
          <w:szCs w:val="22"/>
        </w:rPr>
        <w:t xml:space="preserve"> </w:t>
      </w:r>
      <w:r w:rsidR="00153CA7">
        <w:rPr>
          <w:sz w:val="22"/>
          <w:szCs w:val="22"/>
        </w:rPr>
        <w:t xml:space="preserve">Przychodni Wykonawcy </w:t>
      </w:r>
      <w:r w:rsidR="006E59F0" w:rsidRPr="0019512A">
        <w:rPr>
          <w:sz w:val="22"/>
          <w:szCs w:val="22"/>
        </w:rPr>
        <w:t xml:space="preserve">przez cały okres </w:t>
      </w:r>
      <w:r w:rsidR="00153CA7">
        <w:rPr>
          <w:sz w:val="22"/>
          <w:szCs w:val="22"/>
        </w:rPr>
        <w:t>korzystania z</w:t>
      </w:r>
      <w:r w:rsidR="006E59F0" w:rsidRPr="0019512A">
        <w:rPr>
          <w:sz w:val="22"/>
          <w:szCs w:val="22"/>
        </w:rPr>
        <w:t xml:space="preserve"> </w:t>
      </w:r>
      <w:r w:rsidR="00153CA7">
        <w:rPr>
          <w:sz w:val="22"/>
          <w:szCs w:val="22"/>
        </w:rPr>
        <w:t>Przychodni</w:t>
      </w:r>
      <w:r w:rsidR="006E59F0" w:rsidRPr="0019512A">
        <w:rPr>
          <w:sz w:val="22"/>
          <w:szCs w:val="22"/>
        </w:rPr>
        <w:t xml:space="preserve"> przez Wykonawcę</w:t>
      </w:r>
      <w:r w:rsidR="00875913" w:rsidRPr="0019512A">
        <w:rPr>
          <w:sz w:val="22"/>
          <w:szCs w:val="22"/>
        </w:rPr>
        <w:t xml:space="preserve">, </w:t>
      </w:r>
      <w:r w:rsidR="0069747F" w:rsidRPr="0019512A">
        <w:rPr>
          <w:sz w:val="22"/>
          <w:szCs w:val="22"/>
        </w:rPr>
        <w:t>fakturę d</w:t>
      </w:r>
      <w:r w:rsidR="00105B94" w:rsidRPr="0019512A">
        <w:rPr>
          <w:sz w:val="22"/>
          <w:szCs w:val="22"/>
        </w:rPr>
        <w:t>la</w:t>
      </w:r>
      <w:r w:rsidR="0069747F" w:rsidRPr="0019512A">
        <w:rPr>
          <w:sz w:val="22"/>
          <w:szCs w:val="22"/>
        </w:rPr>
        <w:t xml:space="preserve"> </w:t>
      </w:r>
      <w:r w:rsidR="007124B0" w:rsidRPr="0019512A">
        <w:rPr>
          <w:sz w:val="22"/>
          <w:szCs w:val="22"/>
        </w:rPr>
        <w:t>Wykonawc</w:t>
      </w:r>
      <w:r w:rsidR="00875913" w:rsidRPr="0019512A">
        <w:rPr>
          <w:sz w:val="22"/>
          <w:szCs w:val="22"/>
        </w:rPr>
        <w:t>y</w:t>
      </w:r>
      <w:r w:rsidR="0069747F" w:rsidRPr="0019512A">
        <w:rPr>
          <w:sz w:val="22"/>
          <w:szCs w:val="22"/>
        </w:rPr>
        <w:t xml:space="preserve"> z tytułu </w:t>
      </w:r>
      <w:r w:rsidR="0069747F" w:rsidRPr="0073588B">
        <w:rPr>
          <w:b/>
          <w:sz w:val="22"/>
          <w:szCs w:val="22"/>
        </w:rPr>
        <w:t xml:space="preserve">czynszu </w:t>
      </w:r>
      <w:r w:rsidR="0073588B">
        <w:rPr>
          <w:b/>
          <w:sz w:val="22"/>
          <w:szCs w:val="22"/>
        </w:rPr>
        <w:t xml:space="preserve">najmu </w:t>
      </w:r>
      <w:r w:rsidR="0069747F" w:rsidRPr="0073588B">
        <w:rPr>
          <w:b/>
          <w:sz w:val="22"/>
          <w:szCs w:val="22"/>
        </w:rPr>
        <w:t xml:space="preserve">za </w:t>
      </w:r>
      <w:r w:rsidR="00153CA7" w:rsidRPr="0073588B">
        <w:rPr>
          <w:b/>
          <w:sz w:val="22"/>
          <w:szCs w:val="22"/>
        </w:rPr>
        <w:t>korzystanie z Przychodni</w:t>
      </w:r>
      <w:r w:rsidR="0073588B">
        <w:rPr>
          <w:b/>
          <w:sz w:val="22"/>
          <w:szCs w:val="22"/>
        </w:rPr>
        <w:t xml:space="preserve"> i Wyposażenia</w:t>
      </w:r>
      <w:r w:rsidR="00153CA7">
        <w:rPr>
          <w:sz w:val="22"/>
          <w:szCs w:val="22"/>
        </w:rPr>
        <w:t>.</w:t>
      </w:r>
    </w:p>
    <w:p w:rsidR="0069747F" w:rsidRPr="0019512A" w:rsidRDefault="0069747F">
      <w:pPr>
        <w:numPr>
          <w:ilvl w:val="1"/>
          <w:numId w:val="6"/>
        </w:numPr>
        <w:spacing w:after="120"/>
        <w:ind w:left="425" w:hanging="425"/>
        <w:jc w:val="both"/>
        <w:rPr>
          <w:sz w:val="22"/>
          <w:szCs w:val="22"/>
        </w:rPr>
      </w:pPr>
      <w:r w:rsidRPr="0019512A">
        <w:rPr>
          <w:sz w:val="22"/>
          <w:szCs w:val="22"/>
        </w:rPr>
        <w:t xml:space="preserve">Czynsz </w:t>
      </w:r>
      <w:r w:rsidR="00153CA7">
        <w:rPr>
          <w:sz w:val="22"/>
          <w:szCs w:val="22"/>
        </w:rPr>
        <w:t xml:space="preserve">z tytułu </w:t>
      </w:r>
      <w:r w:rsidR="00B21674">
        <w:rPr>
          <w:sz w:val="22"/>
          <w:szCs w:val="22"/>
        </w:rPr>
        <w:t>najmu pomieszczeń</w:t>
      </w:r>
      <w:r w:rsidR="00153CA7">
        <w:rPr>
          <w:sz w:val="22"/>
          <w:szCs w:val="22"/>
        </w:rPr>
        <w:t xml:space="preserve"> Przychodni</w:t>
      </w:r>
      <w:r w:rsidRPr="0019512A">
        <w:rPr>
          <w:sz w:val="22"/>
          <w:szCs w:val="22"/>
        </w:rPr>
        <w:t xml:space="preserve"> </w:t>
      </w:r>
      <w:r w:rsidR="0073588B">
        <w:rPr>
          <w:sz w:val="22"/>
          <w:szCs w:val="22"/>
        </w:rPr>
        <w:t xml:space="preserve">oraz Wyposażenia </w:t>
      </w:r>
      <w:r w:rsidR="00153CA7">
        <w:rPr>
          <w:sz w:val="22"/>
          <w:szCs w:val="22"/>
        </w:rPr>
        <w:t>przez Wykonawcę</w:t>
      </w:r>
      <w:r w:rsidRPr="0019512A">
        <w:rPr>
          <w:sz w:val="22"/>
          <w:szCs w:val="22"/>
        </w:rPr>
        <w:t xml:space="preserve"> wynosi </w:t>
      </w:r>
      <w:r w:rsidR="00B21674">
        <w:rPr>
          <w:sz w:val="22"/>
          <w:szCs w:val="22"/>
        </w:rPr>
        <w:t>11</w:t>
      </w:r>
      <w:r w:rsidRPr="0019512A">
        <w:rPr>
          <w:sz w:val="22"/>
          <w:szCs w:val="22"/>
        </w:rPr>
        <w:t xml:space="preserve"> zł </w:t>
      </w:r>
      <w:r w:rsidR="004B054B" w:rsidRPr="0019512A">
        <w:rPr>
          <w:sz w:val="22"/>
          <w:szCs w:val="22"/>
        </w:rPr>
        <w:t xml:space="preserve">brutto </w:t>
      </w:r>
      <w:r w:rsidRPr="0019512A">
        <w:rPr>
          <w:sz w:val="22"/>
          <w:szCs w:val="22"/>
        </w:rPr>
        <w:t xml:space="preserve">(słownie: </w:t>
      </w:r>
      <w:r w:rsidR="00B21674">
        <w:rPr>
          <w:sz w:val="22"/>
          <w:szCs w:val="22"/>
        </w:rPr>
        <w:t xml:space="preserve">jedenaście </w:t>
      </w:r>
      <w:r w:rsidRPr="0019512A">
        <w:rPr>
          <w:sz w:val="22"/>
          <w:szCs w:val="22"/>
        </w:rPr>
        <w:t>złotych 00/100) miesięcznie</w:t>
      </w:r>
      <w:r w:rsidR="00B21674">
        <w:rPr>
          <w:sz w:val="22"/>
          <w:szCs w:val="22"/>
        </w:rPr>
        <w:t xml:space="preserve"> za 1 m2 powierzchni</w:t>
      </w:r>
      <w:r w:rsidRPr="0019512A">
        <w:rPr>
          <w:sz w:val="22"/>
          <w:szCs w:val="22"/>
        </w:rPr>
        <w:t xml:space="preserve">, </w:t>
      </w:r>
      <w:r w:rsidR="004B054B" w:rsidRPr="0019512A">
        <w:rPr>
          <w:sz w:val="22"/>
          <w:szCs w:val="22"/>
        </w:rPr>
        <w:t>w tym</w:t>
      </w:r>
      <w:r w:rsidRPr="0019512A">
        <w:rPr>
          <w:sz w:val="22"/>
          <w:szCs w:val="22"/>
        </w:rPr>
        <w:t xml:space="preserve"> należny podatek VAT</w:t>
      </w:r>
      <w:r w:rsidR="00611E11">
        <w:rPr>
          <w:sz w:val="22"/>
          <w:szCs w:val="22"/>
        </w:rPr>
        <w:t xml:space="preserve">. </w:t>
      </w:r>
    </w:p>
    <w:p w:rsidR="0069747F" w:rsidRPr="000520B8" w:rsidRDefault="0069747F" w:rsidP="00B21674">
      <w:pPr>
        <w:numPr>
          <w:ilvl w:val="1"/>
          <w:numId w:val="6"/>
        </w:numPr>
        <w:spacing w:after="120"/>
        <w:ind w:left="425" w:hanging="425"/>
        <w:jc w:val="both"/>
        <w:rPr>
          <w:sz w:val="22"/>
          <w:szCs w:val="22"/>
          <w:u w:val="single"/>
        </w:rPr>
      </w:pPr>
      <w:r w:rsidRPr="0019512A">
        <w:rPr>
          <w:sz w:val="22"/>
          <w:szCs w:val="22"/>
        </w:rPr>
        <w:t>Opłatę za</w:t>
      </w:r>
      <w:r w:rsidR="00B21674">
        <w:rPr>
          <w:sz w:val="22"/>
          <w:szCs w:val="22"/>
        </w:rPr>
        <w:t xml:space="preserve"> rozmowy telefoniczne miejskie</w:t>
      </w:r>
      <w:r w:rsidRPr="0019512A">
        <w:rPr>
          <w:sz w:val="22"/>
          <w:szCs w:val="22"/>
        </w:rPr>
        <w:t xml:space="preserve">, </w:t>
      </w:r>
      <w:r w:rsidR="007124B0" w:rsidRPr="0019512A">
        <w:rPr>
          <w:sz w:val="22"/>
          <w:szCs w:val="22"/>
        </w:rPr>
        <w:t>Wykonawca</w:t>
      </w:r>
      <w:r w:rsidRPr="0019512A">
        <w:rPr>
          <w:sz w:val="22"/>
          <w:szCs w:val="22"/>
        </w:rPr>
        <w:t xml:space="preserve"> będzie pokrywał comiesięcznie po otrzymaniu faktury VAT, która zostanie wystawiona przez </w:t>
      </w:r>
      <w:r w:rsidR="00C4095B" w:rsidRPr="0019512A">
        <w:rPr>
          <w:sz w:val="22"/>
          <w:szCs w:val="22"/>
        </w:rPr>
        <w:t>Teatr</w:t>
      </w:r>
      <w:r w:rsidRPr="0019512A">
        <w:rPr>
          <w:sz w:val="22"/>
          <w:szCs w:val="22"/>
        </w:rPr>
        <w:t xml:space="preserve"> w oparciu o biling.</w:t>
      </w:r>
    </w:p>
    <w:p w:rsidR="00B21674" w:rsidRPr="00397EF6" w:rsidRDefault="00B21674" w:rsidP="000520B8">
      <w:pPr>
        <w:numPr>
          <w:ilvl w:val="1"/>
          <w:numId w:val="6"/>
        </w:numPr>
        <w:spacing w:after="120"/>
        <w:ind w:left="425" w:hanging="425"/>
        <w:jc w:val="both"/>
        <w:rPr>
          <w:sz w:val="22"/>
          <w:szCs w:val="22"/>
          <w:u w:val="single"/>
        </w:rPr>
      </w:pPr>
      <w:r w:rsidRPr="00397EF6">
        <w:rPr>
          <w:sz w:val="22"/>
          <w:szCs w:val="22"/>
        </w:rPr>
        <w:t xml:space="preserve">Opłaty z tytułu </w:t>
      </w:r>
      <w:r w:rsidR="006D59BA" w:rsidRPr="00397EF6">
        <w:rPr>
          <w:sz w:val="22"/>
          <w:szCs w:val="22"/>
        </w:rPr>
        <w:t xml:space="preserve">korzystania z mediów określa </w:t>
      </w:r>
      <w:r w:rsidR="00403E1B" w:rsidRPr="00397EF6">
        <w:rPr>
          <w:sz w:val="22"/>
          <w:szCs w:val="22"/>
        </w:rPr>
        <w:t>pkt</w:t>
      </w:r>
      <w:r w:rsidR="006D59BA" w:rsidRPr="00397EF6">
        <w:rPr>
          <w:sz w:val="22"/>
          <w:szCs w:val="22"/>
        </w:rPr>
        <w:t xml:space="preserve">. </w:t>
      </w:r>
      <w:r w:rsidR="00403E1B" w:rsidRPr="00397EF6">
        <w:rPr>
          <w:sz w:val="22"/>
          <w:szCs w:val="22"/>
        </w:rPr>
        <w:t>5</w:t>
      </w:r>
      <w:r w:rsidR="006D59BA" w:rsidRPr="00397EF6">
        <w:rPr>
          <w:sz w:val="22"/>
          <w:szCs w:val="22"/>
        </w:rPr>
        <w:t xml:space="preserve"> w części I Załącznika do OPZ.</w:t>
      </w:r>
      <w:r w:rsidR="000520B8" w:rsidRPr="00397EF6">
        <w:rPr>
          <w:sz w:val="22"/>
          <w:szCs w:val="22"/>
        </w:rPr>
        <w:t xml:space="preserve"> Zryczałtowane stawki miesięczne będą każdorazowo uaktualniane przez Teatr w przypadku zmiany cen, na co Wykonawca wyraża zgodę.</w:t>
      </w:r>
    </w:p>
    <w:p w:rsidR="00002603" w:rsidRPr="0019512A" w:rsidRDefault="007124B0" w:rsidP="00554869">
      <w:pPr>
        <w:numPr>
          <w:ilvl w:val="1"/>
          <w:numId w:val="6"/>
        </w:numPr>
        <w:spacing w:after="120"/>
        <w:ind w:left="425" w:hanging="425"/>
        <w:jc w:val="both"/>
        <w:rPr>
          <w:sz w:val="22"/>
          <w:szCs w:val="22"/>
        </w:rPr>
      </w:pPr>
      <w:r w:rsidRPr="0019512A">
        <w:rPr>
          <w:sz w:val="22"/>
          <w:szCs w:val="22"/>
        </w:rPr>
        <w:t>Wykonawca</w:t>
      </w:r>
      <w:r w:rsidR="006D59BA">
        <w:rPr>
          <w:sz w:val="22"/>
          <w:szCs w:val="22"/>
        </w:rPr>
        <w:t xml:space="preserve"> będzie wnosił w/w opłatę czynszu oraz korzystania z mediów</w:t>
      </w:r>
      <w:r w:rsidR="0069747F" w:rsidRPr="0019512A">
        <w:rPr>
          <w:sz w:val="22"/>
          <w:szCs w:val="22"/>
        </w:rPr>
        <w:t xml:space="preserve"> na rzecz </w:t>
      </w:r>
      <w:r w:rsidR="00B371D7" w:rsidRPr="0019512A">
        <w:rPr>
          <w:sz w:val="22"/>
          <w:szCs w:val="22"/>
        </w:rPr>
        <w:t>Teatr</w:t>
      </w:r>
      <w:r w:rsidR="00916C53" w:rsidRPr="0019512A">
        <w:rPr>
          <w:sz w:val="22"/>
          <w:szCs w:val="22"/>
        </w:rPr>
        <w:t>u</w:t>
      </w:r>
      <w:r w:rsidR="000520B8">
        <w:rPr>
          <w:sz w:val="22"/>
          <w:szCs w:val="22"/>
        </w:rPr>
        <w:t>,</w:t>
      </w:r>
      <w:r w:rsidR="0069747F" w:rsidRPr="0019512A">
        <w:rPr>
          <w:sz w:val="22"/>
          <w:szCs w:val="22"/>
        </w:rPr>
        <w:t xml:space="preserve"> z góry</w:t>
      </w:r>
      <w:r w:rsidR="000520B8">
        <w:rPr>
          <w:sz w:val="22"/>
          <w:szCs w:val="22"/>
        </w:rPr>
        <w:t>,</w:t>
      </w:r>
      <w:r w:rsidR="0069747F" w:rsidRPr="0019512A">
        <w:rPr>
          <w:sz w:val="22"/>
          <w:szCs w:val="22"/>
        </w:rPr>
        <w:t xml:space="preserve"> w ciągu 14 dni od daty </w:t>
      </w:r>
      <w:r w:rsidR="0026156C" w:rsidRPr="0019512A">
        <w:rPr>
          <w:sz w:val="22"/>
          <w:szCs w:val="22"/>
        </w:rPr>
        <w:t xml:space="preserve">doręczenia </w:t>
      </w:r>
      <w:r w:rsidR="0069747F" w:rsidRPr="0019512A">
        <w:rPr>
          <w:sz w:val="22"/>
          <w:szCs w:val="22"/>
        </w:rPr>
        <w:t xml:space="preserve"> przez </w:t>
      </w:r>
      <w:r w:rsidR="00C4095B" w:rsidRPr="0019512A">
        <w:rPr>
          <w:sz w:val="22"/>
          <w:szCs w:val="22"/>
        </w:rPr>
        <w:t>Teatr</w:t>
      </w:r>
      <w:r w:rsidR="0069747F" w:rsidRPr="0019512A">
        <w:rPr>
          <w:sz w:val="22"/>
          <w:szCs w:val="22"/>
        </w:rPr>
        <w:t xml:space="preserve">  faktury VAT. Za dokonanie opłaty uważa się datę obciążenia konta </w:t>
      </w:r>
      <w:r w:rsidRPr="0019512A">
        <w:rPr>
          <w:sz w:val="22"/>
          <w:szCs w:val="22"/>
        </w:rPr>
        <w:t>Wykonawc</w:t>
      </w:r>
      <w:r w:rsidR="00916C53" w:rsidRPr="0019512A">
        <w:rPr>
          <w:sz w:val="22"/>
          <w:szCs w:val="22"/>
        </w:rPr>
        <w:t>y</w:t>
      </w:r>
      <w:r w:rsidR="0069747F" w:rsidRPr="0019512A">
        <w:rPr>
          <w:sz w:val="22"/>
          <w:szCs w:val="22"/>
        </w:rPr>
        <w:t xml:space="preserve">. </w:t>
      </w:r>
    </w:p>
    <w:p w:rsidR="00002603" w:rsidRPr="0019512A" w:rsidRDefault="00002603" w:rsidP="00554869">
      <w:pPr>
        <w:numPr>
          <w:ilvl w:val="1"/>
          <w:numId w:val="6"/>
        </w:numPr>
        <w:spacing w:after="120"/>
        <w:ind w:left="425" w:hanging="425"/>
        <w:jc w:val="both"/>
        <w:rPr>
          <w:sz w:val="22"/>
          <w:szCs w:val="22"/>
        </w:rPr>
      </w:pPr>
      <w:r w:rsidRPr="0019512A">
        <w:rPr>
          <w:sz w:val="22"/>
          <w:szCs w:val="22"/>
        </w:rPr>
        <w:t xml:space="preserve">Strony ustalają, że bezumowna eksploatacja </w:t>
      </w:r>
      <w:r w:rsidR="006D59BA">
        <w:rPr>
          <w:sz w:val="22"/>
          <w:szCs w:val="22"/>
        </w:rPr>
        <w:t>Przychodni</w:t>
      </w:r>
      <w:r w:rsidRPr="0019512A">
        <w:rPr>
          <w:sz w:val="22"/>
          <w:szCs w:val="22"/>
        </w:rPr>
        <w:t xml:space="preserve"> </w:t>
      </w:r>
      <w:r w:rsidR="000520B8">
        <w:rPr>
          <w:sz w:val="22"/>
          <w:szCs w:val="22"/>
        </w:rPr>
        <w:t xml:space="preserve">lub Wyposażenia </w:t>
      </w:r>
      <w:r w:rsidRPr="0019512A">
        <w:rPr>
          <w:sz w:val="22"/>
          <w:szCs w:val="22"/>
        </w:rPr>
        <w:t xml:space="preserve">przez </w:t>
      </w:r>
      <w:r w:rsidR="007124B0" w:rsidRPr="0019512A">
        <w:rPr>
          <w:sz w:val="22"/>
          <w:szCs w:val="22"/>
        </w:rPr>
        <w:t>Wykonawc</w:t>
      </w:r>
      <w:r w:rsidR="00916C53" w:rsidRPr="0019512A">
        <w:rPr>
          <w:sz w:val="22"/>
          <w:szCs w:val="22"/>
        </w:rPr>
        <w:t>ę</w:t>
      </w:r>
      <w:r w:rsidRPr="0019512A">
        <w:rPr>
          <w:sz w:val="22"/>
          <w:szCs w:val="22"/>
        </w:rPr>
        <w:t xml:space="preserve"> skutkować będzie</w:t>
      </w:r>
      <w:r w:rsidR="009A57E8" w:rsidRPr="0019512A">
        <w:rPr>
          <w:sz w:val="22"/>
          <w:szCs w:val="22"/>
        </w:rPr>
        <w:t xml:space="preserve"> po jego stronie</w:t>
      </w:r>
      <w:r w:rsidRPr="0019512A">
        <w:rPr>
          <w:sz w:val="22"/>
          <w:szCs w:val="22"/>
        </w:rPr>
        <w:t xml:space="preserve"> </w:t>
      </w:r>
      <w:r w:rsidR="009A57E8" w:rsidRPr="0019512A">
        <w:rPr>
          <w:sz w:val="22"/>
          <w:szCs w:val="22"/>
        </w:rPr>
        <w:t xml:space="preserve">obowiązkiem zapłaty odszkodowania w wysokości </w:t>
      </w:r>
      <w:r w:rsidR="00EA6A41" w:rsidRPr="0019512A">
        <w:rPr>
          <w:sz w:val="22"/>
          <w:szCs w:val="22"/>
        </w:rPr>
        <w:t>30</w:t>
      </w:r>
      <w:r w:rsidRPr="0019512A">
        <w:rPr>
          <w:sz w:val="22"/>
          <w:szCs w:val="22"/>
        </w:rPr>
        <w:t xml:space="preserve">0% </w:t>
      </w:r>
      <w:r w:rsidR="008C4CB8">
        <w:rPr>
          <w:sz w:val="22"/>
          <w:szCs w:val="22"/>
        </w:rPr>
        <w:t xml:space="preserve">miesięcznej </w:t>
      </w:r>
      <w:r w:rsidRPr="0019512A">
        <w:rPr>
          <w:sz w:val="22"/>
          <w:szCs w:val="22"/>
        </w:rPr>
        <w:t xml:space="preserve">opłaty czynszu, o której mowa w ust. </w:t>
      </w:r>
      <w:r w:rsidR="000520B8">
        <w:rPr>
          <w:sz w:val="22"/>
          <w:szCs w:val="22"/>
        </w:rPr>
        <w:t>6</w:t>
      </w:r>
      <w:r w:rsidR="009A57E8" w:rsidRPr="0019512A">
        <w:rPr>
          <w:sz w:val="22"/>
          <w:szCs w:val="22"/>
        </w:rPr>
        <w:t xml:space="preserve">, za każdy miesiąc bezumownej eksploatacji przez </w:t>
      </w:r>
      <w:r w:rsidR="007124B0" w:rsidRPr="0019512A">
        <w:rPr>
          <w:sz w:val="22"/>
          <w:szCs w:val="22"/>
        </w:rPr>
        <w:t>Wykonawc</w:t>
      </w:r>
      <w:r w:rsidR="00916C53" w:rsidRPr="0019512A">
        <w:rPr>
          <w:sz w:val="22"/>
          <w:szCs w:val="22"/>
        </w:rPr>
        <w:t>ę</w:t>
      </w:r>
      <w:r w:rsidRPr="0019512A">
        <w:rPr>
          <w:sz w:val="22"/>
          <w:szCs w:val="22"/>
        </w:rPr>
        <w:t>.</w:t>
      </w:r>
    </w:p>
    <w:p w:rsidR="0069747F" w:rsidRPr="0019512A" w:rsidRDefault="0069747F" w:rsidP="00554869">
      <w:pPr>
        <w:numPr>
          <w:ilvl w:val="1"/>
          <w:numId w:val="6"/>
        </w:numPr>
        <w:spacing w:after="120"/>
        <w:ind w:left="425" w:hanging="425"/>
        <w:jc w:val="both"/>
        <w:rPr>
          <w:sz w:val="22"/>
          <w:szCs w:val="22"/>
        </w:rPr>
      </w:pPr>
      <w:r w:rsidRPr="0019512A">
        <w:rPr>
          <w:sz w:val="22"/>
          <w:szCs w:val="22"/>
        </w:rPr>
        <w:t xml:space="preserve">W razie </w:t>
      </w:r>
      <w:r w:rsidR="00105B94" w:rsidRPr="0019512A">
        <w:rPr>
          <w:sz w:val="22"/>
          <w:szCs w:val="22"/>
        </w:rPr>
        <w:t xml:space="preserve">opóźnienia </w:t>
      </w:r>
      <w:r w:rsidRPr="0019512A">
        <w:rPr>
          <w:sz w:val="22"/>
          <w:szCs w:val="22"/>
        </w:rPr>
        <w:t xml:space="preserve">z zapłatą </w:t>
      </w:r>
      <w:r w:rsidR="005E26EE" w:rsidRPr="0019512A">
        <w:rPr>
          <w:sz w:val="22"/>
          <w:szCs w:val="22"/>
        </w:rPr>
        <w:t xml:space="preserve">określonych powyżej należności na rzecz </w:t>
      </w:r>
      <w:r w:rsidR="008C4CB8">
        <w:rPr>
          <w:sz w:val="22"/>
          <w:szCs w:val="22"/>
        </w:rPr>
        <w:t>Teatru</w:t>
      </w:r>
      <w:r w:rsidR="005E26EE" w:rsidRPr="0019512A">
        <w:rPr>
          <w:sz w:val="22"/>
          <w:szCs w:val="22"/>
        </w:rPr>
        <w:t>,</w:t>
      </w:r>
      <w:r w:rsidRPr="0019512A">
        <w:rPr>
          <w:sz w:val="22"/>
          <w:szCs w:val="22"/>
        </w:rPr>
        <w:t xml:space="preserve"> </w:t>
      </w:r>
      <w:r w:rsidR="00323F23" w:rsidRPr="0019512A">
        <w:rPr>
          <w:sz w:val="22"/>
          <w:szCs w:val="22"/>
        </w:rPr>
        <w:t>Teatr</w:t>
      </w:r>
      <w:r w:rsidRPr="0019512A">
        <w:rPr>
          <w:sz w:val="22"/>
          <w:szCs w:val="22"/>
        </w:rPr>
        <w:t xml:space="preserve"> obciąży </w:t>
      </w:r>
      <w:r w:rsidR="007124B0" w:rsidRPr="0019512A">
        <w:rPr>
          <w:sz w:val="22"/>
          <w:szCs w:val="22"/>
        </w:rPr>
        <w:t>Wykonawc</w:t>
      </w:r>
      <w:r w:rsidR="006E59F0" w:rsidRPr="0019512A">
        <w:rPr>
          <w:sz w:val="22"/>
          <w:szCs w:val="22"/>
        </w:rPr>
        <w:t>ę</w:t>
      </w:r>
      <w:r w:rsidRPr="0019512A">
        <w:rPr>
          <w:sz w:val="22"/>
          <w:szCs w:val="22"/>
        </w:rPr>
        <w:t xml:space="preserve"> odsetkami ustawowymi, zaś kolejne wpłaty </w:t>
      </w:r>
      <w:r w:rsidR="007124B0" w:rsidRPr="0019512A">
        <w:rPr>
          <w:sz w:val="22"/>
          <w:szCs w:val="22"/>
        </w:rPr>
        <w:t>Wykonawc</w:t>
      </w:r>
      <w:r w:rsidR="006E59F0" w:rsidRPr="0019512A">
        <w:rPr>
          <w:sz w:val="22"/>
          <w:szCs w:val="22"/>
        </w:rPr>
        <w:t>y</w:t>
      </w:r>
      <w:r w:rsidRPr="0019512A">
        <w:rPr>
          <w:sz w:val="22"/>
          <w:szCs w:val="22"/>
        </w:rPr>
        <w:t xml:space="preserve"> będą zarachowane przez </w:t>
      </w:r>
      <w:r w:rsidR="00C4095B" w:rsidRPr="0019512A">
        <w:rPr>
          <w:sz w:val="22"/>
          <w:szCs w:val="22"/>
        </w:rPr>
        <w:t>Teatr</w:t>
      </w:r>
      <w:r w:rsidRPr="0019512A">
        <w:rPr>
          <w:sz w:val="22"/>
          <w:szCs w:val="22"/>
        </w:rPr>
        <w:t xml:space="preserve"> przede wszystkim na zapłatę odsetek.</w:t>
      </w:r>
    </w:p>
    <w:p w:rsidR="0069747F" w:rsidRDefault="007124B0" w:rsidP="00554869">
      <w:pPr>
        <w:numPr>
          <w:ilvl w:val="1"/>
          <w:numId w:val="6"/>
        </w:numPr>
        <w:spacing w:after="120"/>
        <w:ind w:left="425" w:hanging="425"/>
        <w:jc w:val="both"/>
        <w:rPr>
          <w:sz w:val="22"/>
          <w:szCs w:val="22"/>
        </w:rPr>
      </w:pPr>
      <w:r w:rsidRPr="0019512A">
        <w:rPr>
          <w:sz w:val="22"/>
          <w:szCs w:val="22"/>
        </w:rPr>
        <w:t>Wykonawca</w:t>
      </w:r>
      <w:r w:rsidR="00A82D6A" w:rsidRPr="0019512A">
        <w:rPr>
          <w:sz w:val="22"/>
          <w:szCs w:val="22"/>
        </w:rPr>
        <w:t xml:space="preserve"> zobowiązuje się, że dostarczy </w:t>
      </w:r>
      <w:r w:rsidR="00B371D7" w:rsidRPr="0019512A">
        <w:rPr>
          <w:sz w:val="22"/>
          <w:szCs w:val="22"/>
        </w:rPr>
        <w:t>Teatrowi</w:t>
      </w:r>
      <w:r w:rsidR="00A82D6A" w:rsidRPr="0019512A">
        <w:rPr>
          <w:sz w:val="22"/>
          <w:szCs w:val="22"/>
        </w:rPr>
        <w:t xml:space="preserve"> oświadczenie w formie aktu notarialnego, złożone w trybie art. 777 § 1 ust. 4 i 5 Kodeksu postępowania cywilnego,</w:t>
      </w:r>
      <w:r w:rsidR="00002603" w:rsidRPr="0019512A">
        <w:rPr>
          <w:sz w:val="22"/>
          <w:szCs w:val="22"/>
        </w:rPr>
        <w:t xml:space="preserve"> </w:t>
      </w:r>
      <w:r w:rsidR="00A82D6A" w:rsidRPr="0019512A">
        <w:rPr>
          <w:sz w:val="22"/>
          <w:szCs w:val="22"/>
        </w:rPr>
        <w:t xml:space="preserve">w którym </w:t>
      </w:r>
      <w:r w:rsidRPr="0019512A">
        <w:rPr>
          <w:sz w:val="22"/>
          <w:szCs w:val="22"/>
        </w:rPr>
        <w:t>Wykonawca</w:t>
      </w:r>
      <w:r w:rsidR="00A82D6A" w:rsidRPr="0019512A">
        <w:rPr>
          <w:color w:val="000000"/>
          <w:sz w:val="22"/>
          <w:szCs w:val="22"/>
        </w:rPr>
        <w:t xml:space="preserve"> podda się egzekucji do kwoty odpowiadającej co najmniej </w:t>
      </w:r>
      <w:r w:rsidR="008C4CB8">
        <w:rPr>
          <w:color w:val="000000"/>
          <w:sz w:val="22"/>
          <w:szCs w:val="22"/>
        </w:rPr>
        <w:t>trzykrotności</w:t>
      </w:r>
      <w:r w:rsidR="00A82D6A" w:rsidRPr="0019512A">
        <w:rPr>
          <w:color w:val="000000"/>
          <w:sz w:val="22"/>
          <w:szCs w:val="22"/>
        </w:rPr>
        <w:t xml:space="preserve"> miesięcznego czynszu </w:t>
      </w:r>
      <w:r w:rsidR="00397EF6">
        <w:rPr>
          <w:color w:val="000000"/>
          <w:sz w:val="22"/>
          <w:szCs w:val="22"/>
        </w:rPr>
        <w:t>z </w:t>
      </w:r>
      <w:r w:rsidR="00002603" w:rsidRPr="0019512A">
        <w:rPr>
          <w:color w:val="000000"/>
          <w:sz w:val="22"/>
          <w:szCs w:val="22"/>
        </w:rPr>
        <w:t xml:space="preserve">tytułu eksploatacji </w:t>
      </w:r>
      <w:r w:rsidR="008C4CB8">
        <w:rPr>
          <w:color w:val="000000"/>
          <w:sz w:val="22"/>
          <w:szCs w:val="22"/>
        </w:rPr>
        <w:t>Przychodni</w:t>
      </w:r>
      <w:r w:rsidR="00A82D6A" w:rsidRPr="0019512A">
        <w:rPr>
          <w:color w:val="000000"/>
          <w:sz w:val="22"/>
          <w:szCs w:val="22"/>
        </w:rPr>
        <w:t xml:space="preserve"> </w:t>
      </w:r>
      <w:r w:rsidR="000520B8">
        <w:rPr>
          <w:color w:val="000000"/>
          <w:sz w:val="22"/>
          <w:szCs w:val="22"/>
        </w:rPr>
        <w:t xml:space="preserve">i Wyposażenia, </w:t>
      </w:r>
      <w:r w:rsidR="00D370AC" w:rsidRPr="0019512A">
        <w:rPr>
          <w:color w:val="000000"/>
          <w:sz w:val="22"/>
          <w:szCs w:val="22"/>
        </w:rPr>
        <w:t>obowiązującego w dacie podpisania Umowy tj. do kwoty ……… zł,</w:t>
      </w:r>
      <w:r w:rsidR="00A82D6A" w:rsidRPr="0019512A">
        <w:rPr>
          <w:color w:val="000000"/>
          <w:sz w:val="22"/>
          <w:szCs w:val="22"/>
        </w:rPr>
        <w:t xml:space="preserve"> z tytułu zabezpieczenia odszkodowania za bezumowne korzystanie z </w:t>
      </w:r>
      <w:r w:rsidR="008C4CB8">
        <w:rPr>
          <w:color w:val="000000"/>
          <w:sz w:val="22"/>
          <w:szCs w:val="22"/>
        </w:rPr>
        <w:t>Przychodni</w:t>
      </w:r>
      <w:r w:rsidR="00A82D6A" w:rsidRPr="0019512A">
        <w:rPr>
          <w:color w:val="000000"/>
          <w:sz w:val="22"/>
          <w:szCs w:val="22"/>
        </w:rPr>
        <w:t xml:space="preserve">, o którym mowa w </w:t>
      </w:r>
      <w:r w:rsidR="00002603" w:rsidRPr="0019512A">
        <w:rPr>
          <w:color w:val="000000"/>
          <w:sz w:val="22"/>
          <w:szCs w:val="22"/>
        </w:rPr>
        <w:t xml:space="preserve">ust. </w:t>
      </w:r>
      <w:r w:rsidR="000520B8">
        <w:rPr>
          <w:color w:val="000000"/>
          <w:sz w:val="22"/>
          <w:szCs w:val="22"/>
        </w:rPr>
        <w:t>10</w:t>
      </w:r>
      <w:r w:rsidR="00A82D6A" w:rsidRPr="0019512A">
        <w:rPr>
          <w:color w:val="000000"/>
          <w:sz w:val="22"/>
          <w:szCs w:val="22"/>
        </w:rPr>
        <w:t xml:space="preserve">, a także wszelkich opłat </w:t>
      </w:r>
      <w:r w:rsidR="00002603" w:rsidRPr="0019512A">
        <w:rPr>
          <w:color w:val="000000"/>
          <w:sz w:val="22"/>
          <w:szCs w:val="22"/>
        </w:rPr>
        <w:t xml:space="preserve">z tytułu eksploatacji </w:t>
      </w:r>
      <w:r w:rsidR="008C4CB8">
        <w:rPr>
          <w:color w:val="000000"/>
          <w:sz w:val="22"/>
          <w:szCs w:val="22"/>
        </w:rPr>
        <w:t>Przychodni</w:t>
      </w:r>
      <w:r w:rsidR="000520B8">
        <w:rPr>
          <w:color w:val="000000"/>
          <w:sz w:val="22"/>
          <w:szCs w:val="22"/>
        </w:rPr>
        <w:t>/Wyposażenia</w:t>
      </w:r>
      <w:r w:rsidR="00002603" w:rsidRPr="0019512A">
        <w:rPr>
          <w:color w:val="000000"/>
          <w:sz w:val="22"/>
          <w:szCs w:val="22"/>
        </w:rPr>
        <w:t>, opłat za rozmowy telefoniczne</w:t>
      </w:r>
      <w:r w:rsidR="00A82D6A" w:rsidRPr="0019512A">
        <w:rPr>
          <w:color w:val="000000"/>
          <w:sz w:val="22"/>
          <w:szCs w:val="22"/>
        </w:rPr>
        <w:t xml:space="preserve"> i media. Oświadczenie będzie również zabezpieczało roszczenie </w:t>
      </w:r>
      <w:r w:rsidR="00521769" w:rsidRPr="0019512A">
        <w:rPr>
          <w:color w:val="000000"/>
          <w:sz w:val="22"/>
          <w:szCs w:val="22"/>
        </w:rPr>
        <w:t>Teatr</w:t>
      </w:r>
      <w:r w:rsidR="00521769">
        <w:rPr>
          <w:color w:val="000000"/>
          <w:sz w:val="22"/>
          <w:szCs w:val="22"/>
        </w:rPr>
        <w:t>u</w:t>
      </w:r>
      <w:r w:rsidR="00521769" w:rsidRPr="0019512A">
        <w:rPr>
          <w:color w:val="000000"/>
          <w:sz w:val="22"/>
          <w:szCs w:val="22"/>
        </w:rPr>
        <w:t xml:space="preserve"> </w:t>
      </w:r>
      <w:r w:rsidR="00A82D6A" w:rsidRPr="0019512A">
        <w:rPr>
          <w:color w:val="000000"/>
          <w:sz w:val="22"/>
          <w:szCs w:val="22"/>
        </w:rPr>
        <w:t xml:space="preserve">o wydanie </w:t>
      </w:r>
      <w:r w:rsidR="008C4CB8">
        <w:rPr>
          <w:color w:val="000000"/>
          <w:sz w:val="22"/>
          <w:szCs w:val="22"/>
        </w:rPr>
        <w:t>Przychodni</w:t>
      </w:r>
      <w:r w:rsidR="000520B8">
        <w:rPr>
          <w:color w:val="000000"/>
          <w:sz w:val="22"/>
          <w:szCs w:val="22"/>
        </w:rPr>
        <w:t>/Wyposażenia</w:t>
      </w:r>
      <w:r w:rsidR="00A82D6A" w:rsidRPr="0019512A">
        <w:rPr>
          <w:color w:val="000000"/>
          <w:sz w:val="22"/>
          <w:szCs w:val="22"/>
        </w:rPr>
        <w:t xml:space="preserve"> w przypadku bezumownego korzystania z </w:t>
      </w:r>
      <w:r w:rsidR="008C4CB8">
        <w:rPr>
          <w:color w:val="000000"/>
          <w:sz w:val="22"/>
          <w:szCs w:val="22"/>
        </w:rPr>
        <w:t>Przychodni</w:t>
      </w:r>
      <w:r w:rsidR="000520B8">
        <w:rPr>
          <w:color w:val="000000"/>
          <w:sz w:val="22"/>
          <w:szCs w:val="22"/>
        </w:rPr>
        <w:t>/Wyposażenia</w:t>
      </w:r>
      <w:r w:rsidR="00A82D6A" w:rsidRPr="0019512A">
        <w:rPr>
          <w:color w:val="000000"/>
          <w:sz w:val="22"/>
          <w:szCs w:val="22"/>
        </w:rPr>
        <w:t>. Oświadczenie będzie zawierało zapis, że Wierzyciel ma prawo wystąpienia o nadanie klauzuli wykonalności do dnia XX.XX.XXXX r.</w:t>
      </w:r>
      <w:r w:rsidR="00D370AC" w:rsidRPr="0019512A">
        <w:rPr>
          <w:color w:val="000000"/>
          <w:sz w:val="22"/>
          <w:szCs w:val="22"/>
        </w:rPr>
        <w:t xml:space="preserve"> </w:t>
      </w:r>
      <w:r w:rsidR="00D370AC" w:rsidRPr="0019512A">
        <w:rPr>
          <w:i/>
          <w:color w:val="000000"/>
          <w:sz w:val="22"/>
          <w:szCs w:val="22"/>
        </w:rPr>
        <w:t>(data zakończenia obowiązywania Umowy + 6 miesięcy).</w:t>
      </w:r>
      <w:r w:rsidR="00A82D6A" w:rsidRPr="0019512A">
        <w:rPr>
          <w:color w:val="000000"/>
          <w:sz w:val="22"/>
          <w:szCs w:val="22"/>
        </w:rPr>
        <w:t xml:space="preserve"> Projekt oświadczenia </w:t>
      </w:r>
      <w:r w:rsidR="00CC56F8" w:rsidRPr="0019512A">
        <w:rPr>
          <w:color w:val="000000"/>
          <w:sz w:val="22"/>
          <w:szCs w:val="22"/>
        </w:rPr>
        <w:t xml:space="preserve">będzie stanowić załącznik nr </w:t>
      </w:r>
      <w:r w:rsidR="000520B8">
        <w:rPr>
          <w:color w:val="000000"/>
          <w:sz w:val="22"/>
          <w:szCs w:val="22"/>
        </w:rPr>
        <w:t>7</w:t>
      </w:r>
      <w:r w:rsidR="00493FA6" w:rsidRPr="0019512A">
        <w:rPr>
          <w:color w:val="000000"/>
          <w:sz w:val="22"/>
          <w:szCs w:val="22"/>
        </w:rPr>
        <w:t xml:space="preserve"> </w:t>
      </w:r>
      <w:r w:rsidR="00CC56F8" w:rsidRPr="0019512A">
        <w:rPr>
          <w:color w:val="000000"/>
          <w:sz w:val="22"/>
          <w:szCs w:val="22"/>
        </w:rPr>
        <w:t>do niniejszej Umowy</w:t>
      </w:r>
      <w:r w:rsidR="00A82D6A" w:rsidRPr="0019512A">
        <w:rPr>
          <w:color w:val="000000"/>
          <w:sz w:val="22"/>
          <w:szCs w:val="22"/>
        </w:rPr>
        <w:t xml:space="preserve">. Przedmiotowe oświadczenie zostanie dostarczone </w:t>
      </w:r>
      <w:r w:rsidR="00B371D7" w:rsidRPr="0019512A">
        <w:rPr>
          <w:color w:val="000000"/>
          <w:sz w:val="22"/>
          <w:szCs w:val="22"/>
        </w:rPr>
        <w:t>Teatrowi</w:t>
      </w:r>
      <w:r w:rsidR="00A82D6A" w:rsidRPr="0019512A">
        <w:rPr>
          <w:color w:val="000000"/>
          <w:sz w:val="22"/>
          <w:szCs w:val="22"/>
        </w:rPr>
        <w:t xml:space="preserve"> w </w:t>
      </w:r>
      <w:r w:rsidR="00002603" w:rsidRPr="0019512A">
        <w:rPr>
          <w:color w:val="000000"/>
          <w:sz w:val="22"/>
          <w:szCs w:val="22"/>
        </w:rPr>
        <w:t>terminie</w:t>
      </w:r>
      <w:r w:rsidR="00A82D6A" w:rsidRPr="0019512A">
        <w:rPr>
          <w:color w:val="000000"/>
          <w:sz w:val="22"/>
          <w:szCs w:val="22"/>
        </w:rPr>
        <w:t xml:space="preserve"> 14 dni od </w:t>
      </w:r>
      <w:r w:rsidR="000520B8">
        <w:rPr>
          <w:color w:val="000000"/>
          <w:sz w:val="22"/>
          <w:szCs w:val="22"/>
        </w:rPr>
        <w:t>zawarcia</w:t>
      </w:r>
      <w:r w:rsidR="000520B8" w:rsidRPr="0019512A">
        <w:rPr>
          <w:color w:val="000000"/>
          <w:sz w:val="22"/>
          <w:szCs w:val="22"/>
        </w:rPr>
        <w:t> </w:t>
      </w:r>
      <w:r w:rsidR="00A82D6A" w:rsidRPr="0019512A">
        <w:rPr>
          <w:color w:val="000000"/>
          <w:sz w:val="22"/>
          <w:szCs w:val="22"/>
        </w:rPr>
        <w:t>Umowy</w:t>
      </w:r>
      <w:r w:rsidR="00002603" w:rsidRPr="0019512A">
        <w:rPr>
          <w:color w:val="000000"/>
          <w:sz w:val="22"/>
          <w:szCs w:val="22"/>
        </w:rPr>
        <w:t xml:space="preserve">, pod rygorem wypowiedzenia Umowy z winy </w:t>
      </w:r>
      <w:r w:rsidRPr="0019512A">
        <w:rPr>
          <w:color w:val="000000"/>
          <w:sz w:val="22"/>
          <w:szCs w:val="22"/>
        </w:rPr>
        <w:t>Wykonawc</w:t>
      </w:r>
      <w:r w:rsidR="005C13AD" w:rsidRPr="0019512A">
        <w:rPr>
          <w:color w:val="000000"/>
          <w:sz w:val="22"/>
          <w:szCs w:val="22"/>
        </w:rPr>
        <w:t>y</w:t>
      </w:r>
      <w:r w:rsidR="0069747F" w:rsidRPr="0019512A">
        <w:rPr>
          <w:sz w:val="22"/>
          <w:szCs w:val="22"/>
        </w:rPr>
        <w:t>.</w:t>
      </w:r>
    </w:p>
    <w:p w:rsidR="00895117" w:rsidRPr="0019512A" w:rsidRDefault="00895117" w:rsidP="00554869">
      <w:pPr>
        <w:numPr>
          <w:ilvl w:val="1"/>
          <w:numId w:val="6"/>
        </w:numPr>
        <w:spacing w:after="120"/>
        <w:ind w:left="425" w:hanging="425"/>
        <w:jc w:val="both"/>
        <w:rPr>
          <w:sz w:val="22"/>
          <w:szCs w:val="22"/>
        </w:rPr>
      </w:pPr>
      <w:r>
        <w:rPr>
          <w:sz w:val="22"/>
          <w:szCs w:val="22"/>
        </w:rPr>
        <w:t>Teatr jest uprawniony do dokonywania potrącenia kwot należnych od Wykonawcy z bieżącego wynagrodzenia należnego z tytułu udzielanych Świadczeń zdrowotnych.</w:t>
      </w:r>
    </w:p>
    <w:p w:rsidR="00AB10A5" w:rsidRPr="0019512A" w:rsidRDefault="00AB10A5" w:rsidP="0024396E">
      <w:pPr>
        <w:spacing w:after="120"/>
        <w:ind w:left="425"/>
        <w:jc w:val="both"/>
        <w:rPr>
          <w:sz w:val="22"/>
          <w:szCs w:val="22"/>
        </w:rPr>
      </w:pPr>
    </w:p>
    <w:p w:rsidR="0069747F" w:rsidRPr="00E619BD" w:rsidRDefault="0069747F" w:rsidP="00E2603B">
      <w:pPr>
        <w:spacing w:after="120"/>
        <w:jc w:val="center"/>
        <w:rPr>
          <w:b/>
          <w:sz w:val="22"/>
          <w:szCs w:val="22"/>
        </w:rPr>
      </w:pPr>
      <w:r w:rsidRPr="00E619BD">
        <w:rPr>
          <w:b/>
          <w:sz w:val="22"/>
          <w:szCs w:val="22"/>
        </w:rPr>
        <w:t xml:space="preserve">§ </w:t>
      </w:r>
      <w:r w:rsidR="007A1DC1" w:rsidRPr="00E619BD">
        <w:rPr>
          <w:b/>
          <w:sz w:val="22"/>
          <w:szCs w:val="22"/>
        </w:rPr>
        <w:t>2</w:t>
      </w:r>
      <w:r w:rsidR="00F03413">
        <w:rPr>
          <w:b/>
          <w:sz w:val="22"/>
          <w:szCs w:val="22"/>
        </w:rPr>
        <w:t>0</w:t>
      </w:r>
      <w:r w:rsidR="005C13AD" w:rsidRPr="00E619BD">
        <w:rPr>
          <w:b/>
          <w:sz w:val="22"/>
          <w:szCs w:val="22"/>
        </w:rPr>
        <w:t xml:space="preserve"> [</w:t>
      </w:r>
      <w:r w:rsidRPr="00E619BD">
        <w:rPr>
          <w:b/>
          <w:sz w:val="22"/>
          <w:szCs w:val="22"/>
        </w:rPr>
        <w:t>Ubezpieczenie</w:t>
      </w:r>
      <w:r w:rsidR="005C13AD" w:rsidRPr="00E619BD">
        <w:rPr>
          <w:b/>
          <w:sz w:val="22"/>
          <w:szCs w:val="22"/>
        </w:rPr>
        <w:t>]</w:t>
      </w:r>
    </w:p>
    <w:p w:rsidR="00E619BD" w:rsidRPr="00E619BD" w:rsidRDefault="007124B0" w:rsidP="00E619BD">
      <w:pPr>
        <w:pStyle w:val="LXpunkt10"/>
        <w:numPr>
          <w:ilvl w:val="0"/>
          <w:numId w:val="68"/>
        </w:numPr>
        <w:spacing w:before="0" w:after="120" w:line="240" w:lineRule="auto"/>
        <w:ind w:left="284" w:hanging="284"/>
        <w:rPr>
          <w:rFonts w:ascii="Times New Roman" w:hAnsi="Times New Roman" w:cs="Times New Roman"/>
          <w:sz w:val="22"/>
          <w:szCs w:val="22"/>
        </w:rPr>
      </w:pPr>
      <w:r w:rsidRPr="00E619BD">
        <w:rPr>
          <w:rFonts w:ascii="Times New Roman" w:hAnsi="Times New Roman" w:cs="Times New Roman"/>
          <w:sz w:val="22"/>
          <w:szCs w:val="22"/>
        </w:rPr>
        <w:t>Wykonawca</w:t>
      </w:r>
      <w:r w:rsidR="0069747F" w:rsidRPr="00E619BD">
        <w:rPr>
          <w:rFonts w:ascii="Times New Roman" w:hAnsi="Times New Roman" w:cs="Times New Roman"/>
          <w:sz w:val="22"/>
          <w:szCs w:val="22"/>
        </w:rPr>
        <w:t xml:space="preserve"> w okresie </w:t>
      </w:r>
      <w:r w:rsidR="005C13AD" w:rsidRPr="00E619BD">
        <w:rPr>
          <w:rFonts w:ascii="Times New Roman" w:hAnsi="Times New Roman" w:cs="Times New Roman"/>
          <w:sz w:val="22"/>
          <w:szCs w:val="22"/>
        </w:rPr>
        <w:t>obowiązywania</w:t>
      </w:r>
      <w:r w:rsidR="0069747F" w:rsidRPr="00E619BD">
        <w:rPr>
          <w:rFonts w:ascii="Times New Roman" w:hAnsi="Times New Roman" w:cs="Times New Roman"/>
          <w:sz w:val="22"/>
          <w:szCs w:val="22"/>
        </w:rPr>
        <w:t xml:space="preserve"> Umowy</w:t>
      </w:r>
      <w:r w:rsidR="00E619BD" w:rsidRPr="00E619BD">
        <w:rPr>
          <w:rFonts w:ascii="Times New Roman" w:hAnsi="Times New Roman" w:cs="Times New Roman"/>
          <w:sz w:val="22"/>
          <w:szCs w:val="22"/>
        </w:rPr>
        <w:t>, zobowiązany jest posiadać ubezpieczenie od odpowiedzialności cywilnej, w szczególności za szkody powstałe w wyniku niewykonania lub nienależytego udzielania Świadczeń zdrowotnych</w:t>
      </w:r>
      <w:r w:rsidR="00FF1102">
        <w:rPr>
          <w:rFonts w:ascii="Times New Roman" w:hAnsi="Times New Roman" w:cs="Times New Roman"/>
          <w:sz w:val="22"/>
          <w:szCs w:val="22"/>
        </w:rPr>
        <w:t xml:space="preserve"> oraz za szkody powstałe w mieniu Teatru w związku z korzystaniem z Przychodni, </w:t>
      </w:r>
      <w:r w:rsidR="00E619BD" w:rsidRPr="00E619BD">
        <w:rPr>
          <w:rFonts w:ascii="Times New Roman" w:hAnsi="Times New Roman" w:cs="Times New Roman"/>
          <w:sz w:val="22"/>
          <w:szCs w:val="22"/>
        </w:rPr>
        <w:t xml:space="preserve"> </w:t>
      </w:r>
      <w:r w:rsidR="0069747F" w:rsidRPr="00E619BD">
        <w:rPr>
          <w:rFonts w:ascii="Times New Roman" w:hAnsi="Times New Roman" w:cs="Times New Roman"/>
          <w:sz w:val="22"/>
          <w:szCs w:val="22"/>
        </w:rPr>
        <w:t xml:space="preserve">na kwotę nie mniejszą niż </w:t>
      </w:r>
      <w:r w:rsidR="000D5973" w:rsidRPr="00E619BD">
        <w:rPr>
          <w:rFonts w:ascii="Times New Roman" w:hAnsi="Times New Roman" w:cs="Times New Roman"/>
          <w:sz w:val="22"/>
          <w:szCs w:val="22"/>
        </w:rPr>
        <w:t>1</w:t>
      </w:r>
      <w:r w:rsidR="0069747F" w:rsidRPr="00E619BD">
        <w:rPr>
          <w:rFonts w:ascii="Times New Roman" w:hAnsi="Times New Roman" w:cs="Times New Roman"/>
          <w:sz w:val="22"/>
          <w:szCs w:val="22"/>
        </w:rPr>
        <w:t xml:space="preserve"> 000 000 zł. (słownie: </w:t>
      </w:r>
      <w:r w:rsidR="000D5973" w:rsidRPr="00E619BD">
        <w:rPr>
          <w:rFonts w:ascii="Times New Roman" w:hAnsi="Times New Roman" w:cs="Times New Roman"/>
          <w:sz w:val="22"/>
          <w:szCs w:val="22"/>
        </w:rPr>
        <w:t>jeden milion</w:t>
      </w:r>
      <w:r w:rsidR="0069747F" w:rsidRPr="00E619BD">
        <w:rPr>
          <w:rFonts w:ascii="Times New Roman" w:hAnsi="Times New Roman" w:cs="Times New Roman"/>
          <w:sz w:val="22"/>
          <w:szCs w:val="22"/>
        </w:rPr>
        <w:t xml:space="preserve"> 00/100).</w:t>
      </w:r>
    </w:p>
    <w:p w:rsidR="00E619BD" w:rsidRPr="00E619BD" w:rsidRDefault="0069747F" w:rsidP="00E619BD">
      <w:pPr>
        <w:pStyle w:val="LXpunkt10"/>
        <w:numPr>
          <w:ilvl w:val="0"/>
          <w:numId w:val="68"/>
        </w:numPr>
        <w:spacing w:before="0" w:after="120" w:line="240" w:lineRule="auto"/>
        <w:ind w:left="284" w:hanging="284"/>
        <w:rPr>
          <w:rFonts w:ascii="Times New Roman" w:hAnsi="Times New Roman" w:cs="Times New Roman"/>
          <w:sz w:val="22"/>
          <w:szCs w:val="22"/>
        </w:rPr>
      </w:pPr>
      <w:r w:rsidRPr="00E619BD">
        <w:rPr>
          <w:rFonts w:ascii="Times New Roman" w:hAnsi="Times New Roman" w:cs="Times New Roman"/>
          <w:sz w:val="22"/>
          <w:szCs w:val="22"/>
        </w:rPr>
        <w:t xml:space="preserve">Umowy ubezpieczeniowe będą przez </w:t>
      </w:r>
      <w:r w:rsidR="007124B0" w:rsidRPr="00E619BD">
        <w:rPr>
          <w:rFonts w:ascii="Times New Roman" w:hAnsi="Times New Roman" w:cs="Times New Roman"/>
          <w:sz w:val="22"/>
          <w:szCs w:val="22"/>
        </w:rPr>
        <w:t>Wykonawc</w:t>
      </w:r>
      <w:r w:rsidR="005C13AD" w:rsidRPr="00E619BD">
        <w:rPr>
          <w:rFonts w:ascii="Times New Roman" w:hAnsi="Times New Roman" w:cs="Times New Roman"/>
          <w:sz w:val="22"/>
          <w:szCs w:val="22"/>
        </w:rPr>
        <w:t>ę</w:t>
      </w:r>
      <w:r w:rsidRPr="00E619BD">
        <w:rPr>
          <w:rFonts w:ascii="Times New Roman" w:hAnsi="Times New Roman" w:cs="Times New Roman"/>
          <w:sz w:val="22"/>
          <w:szCs w:val="22"/>
        </w:rPr>
        <w:t xml:space="preserve"> odnawiane co roku do końca </w:t>
      </w:r>
      <w:r w:rsidR="00FF1102">
        <w:rPr>
          <w:rFonts w:ascii="Times New Roman" w:hAnsi="Times New Roman" w:cs="Times New Roman"/>
          <w:sz w:val="22"/>
          <w:szCs w:val="22"/>
        </w:rPr>
        <w:t>obowiązywania</w:t>
      </w:r>
      <w:r w:rsidRPr="00E619BD">
        <w:rPr>
          <w:rFonts w:ascii="Times New Roman" w:hAnsi="Times New Roman" w:cs="Times New Roman"/>
          <w:sz w:val="22"/>
          <w:szCs w:val="22"/>
        </w:rPr>
        <w:t xml:space="preserve"> Umowy.</w:t>
      </w:r>
    </w:p>
    <w:p w:rsidR="0069747F" w:rsidRPr="00E619BD" w:rsidRDefault="007124B0" w:rsidP="00E619BD">
      <w:pPr>
        <w:pStyle w:val="LXpunkt10"/>
        <w:numPr>
          <w:ilvl w:val="0"/>
          <w:numId w:val="68"/>
        </w:numPr>
        <w:spacing w:before="0" w:after="120" w:line="240" w:lineRule="auto"/>
        <w:ind w:left="284" w:hanging="284"/>
        <w:rPr>
          <w:rFonts w:ascii="Times New Roman" w:hAnsi="Times New Roman" w:cs="Times New Roman"/>
          <w:sz w:val="22"/>
          <w:szCs w:val="22"/>
        </w:rPr>
      </w:pPr>
      <w:r w:rsidRPr="00E619BD">
        <w:rPr>
          <w:rFonts w:ascii="Times New Roman" w:hAnsi="Times New Roman" w:cs="Times New Roman"/>
          <w:sz w:val="22"/>
          <w:szCs w:val="22"/>
        </w:rPr>
        <w:t>Wykonawca</w:t>
      </w:r>
      <w:r w:rsidR="0069747F" w:rsidRPr="00E619BD">
        <w:rPr>
          <w:rFonts w:ascii="Times New Roman" w:hAnsi="Times New Roman" w:cs="Times New Roman"/>
          <w:sz w:val="22"/>
          <w:szCs w:val="22"/>
        </w:rPr>
        <w:t xml:space="preserve"> ma obowiązek co roku przedkładać </w:t>
      </w:r>
      <w:r w:rsidR="00B371D7" w:rsidRPr="00E619BD">
        <w:rPr>
          <w:rFonts w:ascii="Times New Roman" w:hAnsi="Times New Roman" w:cs="Times New Roman"/>
          <w:sz w:val="22"/>
          <w:szCs w:val="22"/>
        </w:rPr>
        <w:t>Teatrowi</w:t>
      </w:r>
      <w:r w:rsidR="0069747F" w:rsidRPr="00E619BD">
        <w:rPr>
          <w:rFonts w:ascii="Times New Roman" w:hAnsi="Times New Roman" w:cs="Times New Roman"/>
          <w:sz w:val="22"/>
          <w:szCs w:val="22"/>
        </w:rPr>
        <w:t xml:space="preserve"> kopie polis ubezpieczeniowych wraz z</w:t>
      </w:r>
      <w:r w:rsidR="00521769">
        <w:rPr>
          <w:rFonts w:ascii="Times New Roman" w:hAnsi="Times New Roman" w:cs="Times New Roman"/>
          <w:sz w:val="22"/>
          <w:szCs w:val="22"/>
        </w:rPr>
        <w:t> </w:t>
      </w:r>
      <w:r w:rsidR="0069747F" w:rsidRPr="00E619BD">
        <w:rPr>
          <w:rFonts w:ascii="Times New Roman" w:hAnsi="Times New Roman" w:cs="Times New Roman"/>
          <w:sz w:val="22"/>
          <w:szCs w:val="22"/>
        </w:rPr>
        <w:t>potwierdzeniem opłaty składek.</w:t>
      </w:r>
      <w:r w:rsidR="00521769">
        <w:rPr>
          <w:rFonts w:ascii="Times New Roman" w:hAnsi="Times New Roman" w:cs="Times New Roman"/>
          <w:sz w:val="22"/>
          <w:szCs w:val="22"/>
        </w:rPr>
        <w:t xml:space="preserve"> </w:t>
      </w:r>
      <w:r w:rsidR="0069747F" w:rsidRPr="00E619BD">
        <w:rPr>
          <w:rFonts w:ascii="Times New Roman" w:hAnsi="Times New Roman" w:cs="Times New Roman"/>
          <w:sz w:val="22"/>
          <w:szCs w:val="22"/>
        </w:rPr>
        <w:t xml:space="preserve"> </w:t>
      </w:r>
    </w:p>
    <w:p w:rsidR="00572DF1" w:rsidRPr="00E619BD" w:rsidRDefault="00572DF1" w:rsidP="00554869">
      <w:pPr>
        <w:spacing w:after="120"/>
        <w:jc w:val="center"/>
        <w:rPr>
          <w:b/>
          <w:sz w:val="22"/>
          <w:szCs w:val="22"/>
        </w:rPr>
      </w:pPr>
    </w:p>
    <w:p w:rsidR="0069747F" w:rsidRPr="0019512A" w:rsidRDefault="0069747F">
      <w:pPr>
        <w:spacing w:after="120"/>
        <w:jc w:val="center"/>
        <w:rPr>
          <w:b/>
          <w:sz w:val="22"/>
          <w:szCs w:val="22"/>
        </w:rPr>
      </w:pPr>
      <w:r w:rsidRPr="0019512A">
        <w:rPr>
          <w:b/>
          <w:sz w:val="22"/>
          <w:szCs w:val="22"/>
        </w:rPr>
        <w:t xml:space="preserve">§ </w:t>
      </w:r>
      <w:r w:rsidR="00533C88" w:rsidRPr="0019512A">
        <w:rPr>
          <w:b/>
          <w:sz w:val="22"/>
          <w:szCs w:val="22"/>
        </w:rPr>
        <w:t>2</w:t>
      </w:r>
      <w:r w:rsidR="00F03413">
        <w:rPr>
          <w:b/>
          <w:sz w:val="22"/>
          <w:szCs w:val="22"/>
        </w:rPr>
        <w:t>1</w:t>
      </w:r>
      <w:r w:rsidR="005C13AD" w:rsidRPr="0019512A">
        <w:rPr>
          <w:b/>
          <w:sz w:val="22"/>
          <w:szCs w:val="22"/>
        </w:rPr>
        <w:t xml:space="preserve">  [</w:t>
      </w:r>
      <w:r w:rsidR="00572DF1" w:rsidRPr="0019512A">
        <w:rPr>
          <w:b/>
          <w:sz w:val="22"/>
          <w:szCs w:val="22"/>
        </w:rPr>
        <w:t xml:space="preserve">Wypowiedzenie </w:t>
      </w:r>
      <w:r w:rsidR="005C13AD" w:rsidRPr="0019512A">
        <w:rPr>
          <w:b/>
          <w:sz w:val="22"/>
          <w:szCs w:val="22"/>
        </w:rPr>
        <w:t>U</w:t>
      </w:r>
      <w:r w:rsidRPr="0019512A">
        <w:rPr>
          <w:b/>
          <w:sz w:val="22"/>
          <w:szCs w:val="22"/>
        </w:rPr>
        <w:t>mowy</w:t>
      </w:r>
      <w:r w:rsidR="005C13AD" w:rsidRPr="0019512A">
        <w:rPr>
          <w:b/>
          <w:sz w:val="22"/>
          <w:szCs w:val="22"/>
        </w:rPr>
        <w:t>]</w:t>
      </w:r>
    </w:p>
    <w:p w:rsidR="0069747F" w:rsidRPr="0019512A" w:rsidRDefault="00323F23" w:rsidP="00554869">
      <w:pPr>
        <w:numPr>
          <w:ilvl w:val="0"/>
          <w:numId w:val="28"/>
        </w:numPr>
        <w:spacing w:after="120"/>
        <w:ind w:left="425" w:hanging="425"/>
        <w:jc w:val="both"/>
        <w:rPr>
          <w:sz w:val="22"/>
          <w:szCs w:val="22"/>
        </w:rPr>
      </w:pPr>
      <w:r w:rsidRPr="0019512A">
        <w:rPr>
          <w:sz w:val="22"/>
          <w:szCs w:val="22"/>
        </w:rPr>
        <w:t>Teatr</w:t>
      </w:r>
      <w:r w:rsidR="00CE6ABC" w:rsidRPr="0019512A">
        <w:rPr>
          <w:sz w:val="22"/>
          <w:szCs w:val="22"/>
        </w:rPr>
        <w:t xml:space="preserve"> może wypowiedzieć </w:t>
      </w:r>
      <w:r w:rsidR="0069747F" w:rsidRPr="0019512A">
        <w:rPr>
          <w:sz w:val="22"/>
          <w:szCs w:val="22"/>
        </w:rPr>
        <w:t>Umow</w:t>
      </w:r>
      <w:r w:rsidR="00CE6ABC" w:rsidRPr="0019512A">
        <w:rPr>
          <w:sz w:val="22"/>
          <w:szCs w:val="22"/>
        </w:rPr>
        <w:t>ę</w:t>
      </w:r>
      <w:r w:rsidR="00FF1102">
        <w:rPr>
          <w:sz w:val="22"/>
          <w:szCs w:val="22"/>
        </w:rPr>
        <w:t xml:space="preserve">, w całości lub </w:t>
      </w:r>
      <w:r w:rsidR="00C3618E">
        <w:rPr>
          <w:sz w:val="22"/>
          <w:szCs w:val="22"/>
        </w:rPr>
        <w:t xml:space="preserve">wyłącznie </w:t>
      </w:r>
      <w:r w:rsidR="00FF1102">
        <w:rPr>
          <w:sz w:val="22"/>
          <w:szCs w:val="22"/>
        </w:rPr>
        <w:t>w zakresie</w:t>
      </w:r>
      <w:r w:rsidR="00C3618E">
        <w:rPr>
          <w:sz w:val="22"/>
          <w:szCs w:val="22"/>
        </w:rPr>
        <w:t xml:space="preserve"> najmu, w zależności od rodzaju naruszenia i </w:t>
      </w:r>
      <w:r w:rsidR="00FF1102">
        <w:rPr>
          <w:sz w:val="22"/>
          <w:szCs w:val="22"/>
        </w:rPr>
        <w:t>według wyboru Teatru,</w:t>
      </w:r>
      <w:r w:rsidR="0069747F" w:rsidRPr="0019512A">
        <w:rPr>
          <w:sz w:val="22"/>
          <w:szCs w:val="22"/>
        </w:rPr>
        <w:t xml:space="preserve"> w </w:t>
      </w:r>
      <w:r w:rsidR="00F30730">
        <w:rPr>
          <w:sz w:val="22"/>
          <w:szCs w:val="22"/>
        </w:rPr>
        <w:t>następujących przypadkach</w:t>
      </w:r>
      <w:r w:rsidR="0069747F" w:rsidRPr="0019512A">
        <w:rPr>
          <w:sz w:val="22"/>
          <w:szCs w:val="22"/>
        </w:rPr>
        <w:t>:</w:t>
      </w:r>
    </w:p>
    <w:p w:rsidR="00680164" w:rsidRPr="00680164" w:rsidRDefault="007124B0" w:rsidP="00680164">
      <w:pPr>
        <w:numPr>
          <w:ilvl w:val="1"/>
          <w:numId w:val="1"/>
        </w:numPr>
        <w:tabs>
          <w:tab w:val="left" w:pos="851"/>
        </w:tabs>
        <w:spacing w:after="120"/>
        <w:ind w:left="851" w:hanging="425"/>
        <w:jc w:val="both"/>
        <w:rPr>
          <w:sz w:val="22"/>
          <w:szCs w:val="22"/>
        </w:rPr>
      </w:pPr>
      <w:r w:rsidRPr="0019512A">
        <w:rPr>
          <w:sz w:val="22"/>
          <w:szCs w:val="22"/>
        </w:rPr>
        <w:t>Wykonawca</w:t>
      </w:r>
      <w:r w:rsidR="00CE6ABC" w:rsidRPr="0019512A">
        <w:rPr>
          <w:sz w:val="22"/>
          <w:szCs w:val="22"/>
        </w:rPr>
        <w:t>,</w:t>
      </w:r>
      <w:r w:rsidR="0069747F" w:rsidRPr="0019512A">
        <w:rPr>
          <w:sz w:val="22"/>
          <w:szCs w:val="22"/>
        </w:rPr>
        <w:t xml:space="preserve"> pomimo wezwania i wyznaczenia dodatkowego odpowiedniego terminu</w:t>
      </w:r>
      <w:r w:rsidR="00924EDF" w:rsidRPr="0019512A">
        <w:rPr>
          <w:sz w:val="22"/>
          <w:szCs w:val="22"/>
        </w:rPr>
        <w:t xml:space="preserve">, nie krótszego niż </w:t>
      </w:r>
      <w:r w:rsidR="00FF1102">
        <w:rPr>
          <w:sz w:val="22"/>
          <w:szCs w:val="22"/>
        </w:rPr>
        <w:t>14</w:t>
      </w:r>
      <w:r w:rsidR="00924EDF" w:rsidRPr="0019512A">
        <w:rPr>
          <w:sz w:val="22"/>
          <w:szCs w:val="22"/>
        </w:rPr>
        <w:t xml:space="preserve"> dni od dnia doręczenia wezwania</w:t>
      </w:r>
      <w:r w:rsidR="0069747F" w:rsidRPr="0019512A">
        <w:rPr>
          <w:sz w:val="22"/>
          <w:szCs w:val="22"/>
        </w:rPr>
        <w:t xml:space="preserve">, nie </w:t>
      </w:r>
      <w:r w:rsidR="007B503D">
        <w:rPr>
          <w:sz w:val="22"/>
          <w:szCs w:val="22"/>
        </w:rPr>
        <w:t>rozpoczął</w:t>
      </w:r>
      <w:r w:rsidR="00680164">
        <w:rPr>
          <w:sz w:val="22"/>
          <w:szCs w:val="22"/>
        </w:rPr>
        <w:t xml:space="preserve"> </w:t>
      </w:r>
      <w:r w:rsidR="007B503D">
        <w:rPr>
          <w:sz w:val="22"/>
          <w:szCs w:val="22"/>
        </w:rPr>
        <w:t>udzielania Świadczeń zdrowotnych zgodnie z Umową w terminie określonym w Umowie</w:t>
      </w:r>
      <w:r w:rsidR="00680164">
        <w:rPr>
          <w:sz w:val="22"/>
          <w:szCs w:val="22"/>
        </w:rPr>
        <w:t xml:space="preserve"> lub</w:t>
      </w:r>
    </w:p>
    <w:p w:rsidR="0069747F" w:rsidRDefault="007124B0" w:rsidP="00554869">
      <w:pPr>
        <w:numPr>
          <w:ilvl w:val="1"/>
          <w:numId w:val="1"/>
        </w:numPr>
        <w:tabs>
          <w:tab w:val="left" w:pos="851"/>
        </w:tabs>
        <w:spacing w:after="120"/>
        <w:ind w:left="851" w:hanging="425"/>
        <w:jc w:val="both"/>
        <w:rPr>
          <w:sz w:val="22"/>
          <w:szCs w:val="22"/>
        </w:rPr>
      </w:pPr>
      <w:r w:rsidRPr="0019512A">
        <w:rPr>
          <w:sz w:val="22"/>
          <w:szCs w:val="22"/>
        </w:rPr>
        <w:t>Wykonawca</w:t>
      </w:r>
      <w:r w:rsidR="0069747F" w:rsidRPr="0019512A">
        <w:rPr>
          <w:sz w:val="22"/>
          <w:szCs w:val="22"/>
        </w:rPr>
        <w:t>, pomimo wezwania i wyznaczenia dodatkowego odpowiedniego terminu</w:t>
      </w:r>
      <w:r w:rsidR="00924EDF" w:rsidRPr="0019512A">
        <w:rPr>
          <w:sz w:val="22"/>
          <w:szCs w:val="22"/>
        </w:rPr>
        <w:t xml:space="preserve">, nie krótszego niż </w:t>
      </w:r>
      <w:r w:rsidR="006762DD">
        <w:rPr>
          <w:sz w:val="22"/>
          <w:szCs w:val="22"/>
        </w:rPr>
        <w:t>14</w:t>
      </w:r>
      <w:r w:rsidR="00924EDF" w:rsidRPr="0019512A">
        <w:rPr>
          <w:sz w:val="22"/>
          <w:szCs w:val="22"/>
        </w:rPr>
        <w:t xml:space="preserve"> dni od dnia doręczenia wezwania,</w:t>
      </w:r>
      <w:r w:rsidR="0069747F" w:rsidRPr="0019512A">
        <w:rPr>
          <w:sz w:val="22"/>
          <w:szCs w:val="22"/>
        </w:rPr>
        <w:t xml:space="preserve"> istotnie uchybia wykonaniu </w:t>
      </w:r>
      <w:r w:rsidR="00FF1102">
        <w:rPr>
          <w:sz w:val="22"/>
          <w:szCs w:val="22"/>
        </w:rPr>
        <w:t xml:space="preserve">zobowiązań </w:t>
      </w:r>
      <w:r w:rsidR="0069747F" w:rsidRPr="0019512A">
        <w:rPr>
          <w:sz w:val="22"/>
          <w:szCs w:val="22"/>
        </w:rPr>
        <w:t>określonych niniejszą Umową, w szczególności</w:t>
      </w:r>
      <w:r w:rsidR="001D593D" w:rsidRPr="0019512A">
        <w:rPr>
          <w:sz w:val="22"/>
          <w:szCs w:val="22"/>
        </w:rPr>
        <w:t xml:space="preserve">, gdy </w:t>
      </w:r>
      <w:r w:rsidR="00BC4741" w:rsidRPr="0019512A">
        <w:rPr>
          <w:sz w:val="22"/>
          <w:szCs w:val="22"/>
        </w:rPr>
        <w:t xml:space="preserve">nie rozpoczął, </w:t>
      </w:r>
      <w:r w:rsidR="001D593D" w:rsidRPr="0019512A">
        <w:rPr>
          <w:sz w:val="22"/>
          <w:szCs w:val="22"/>
        </w:rPr>
        <w:t>zaprzestał</w:t>
      </w:r>
      <w:r w:rsidR="00A00FD1" w:rsidRPr="0019512A">
        <w:rPr>
          <w:sz w:val="22"/>
          <w:szCs w:val="22"/>
        </w:rPr>
        <w:t>, ograniczył lub zmienił sposób udzielania Ś</w:t>
      </w:r>
      <w:r w:rsidR="001D593D" w:rsidRPr="0019512A">
        <w:rPr>
          <w:sz w:val="22"/>
          <w:szCs w:val="22"/>
        </w:rPr>
        <w:t>wiadcze</w:t>
      </w:r>
      <w:r w:rsidR="00A00FD1" w:rsidRPr="0019512A">
        <w:rPr>
          <w:sz w:val="22"/>
          <w:szCs w:val="22"/>
        </w:rPr>
        <w:t>ń</w:t>
      </w:r>
      <w:r w:rsidR="001D593D" w:rsidRPr="0019512A">
        <w:rPr>
          <w:sz w:val="22"/>
          <w:szCs w:val="22"/>
        </w:rPr>
        <w:t xml:space="preserve"> </w:t>
      </w:r>
      <w:r w:rsidR="00A00FD1" w:rsidRPr="0019512A">
        <w:rPr>
          <w:sz w:val="22"/>
          <w:szCs w:val="22"/>
        </w:rPr>
        <w:t>zdrowotnych</w:t>
      </w:r>
      <w:r w:rsidR="00BC4741" w:rsidRPr="0019512A">
        <w:rPr>
          <w:sz w:val="22"/>
          <w:szCs w:val="22"/>
        </w:rPr>
        <w:t xml:space="preserve"> na niezgodny z Umową, </w:t>
      </w:r>
      <w:r w:rsidR="001D593D" w:rsidRPr="0019512A">
        <w:rPr>
          <w:sz w:val="22"/>
          <w:szCs w:val="22"/>
        </w:rPr>
        <w:t>niezależnie od przyczyny,</w:t>
      </w:r>
      <w:r w:rsidR="00BC4741" w:rsidRPr="0019512A">
        <w:rPr>
          <w:sz w:val="22"/>
          <w:szCs w:val="22"/>
        </w:rPr>
        <w:t xml:space="preserve"> w tym gdy nie rozpoczął, zaprzestał, ograniczył lub zmienił sposób udzielania Świadczeń zdrowotnych w </w:t>
      </w:r>
      <w:r w:rsidR="00680164">
        <w:rPr>
          <w:sz w:val="22"/>
          <w:szCs w:val="22"/>
        </w:rPr>
        <w:t>Przychodni</w:t>
      </w:r>
      <w:r w:rsidR="00BC4741" w:rsidRPr="0019512A">
        <w:rPr>
          <w:sz w:val="22"/>
          <w:szCs w:val="22"/>
        </w:rPr>
        <w:t xml:space="preserve"> lub, gdy nie przywrócił udzielania Świadczeń zdrowotnych w </w:t>
      </w:r>
      <w:r w:rsidR="00895117">
        <w:rPr>
          <w:sz w:val="22"/>
          <w:szCs w:val="22"/>
        </w:rPr>
        <w:t>Przychodni</w:t>
      </w:r>
      <w:r w:rsidR="00BC4741" w:rsidRPr="0019512A">
        <w:rPr>
          <w:sz w:val="22"/>
          <w:szCs w:val="22"/>
        </w:rPr>
        <w:t>, gdy</w:t>
      </w:r>
      <w:r w:rsidR="00FF1102">
        <w:rPr>
          <w:sz w:val="22"/>
          <w:szCs w:val="22"/>
        </w:rPr>
        <w:t xml:space="preserve"> był do tego zobowiązany lub</w:t>
      </w:r>
    </w:p>
    <w:p w:rsidR="00680164" w:rsidRPr="0019512A" w:rsidRDefault="00680164" w:rsidP="00554869">
      <w:pPr>
        <w:numPr>
          <w:ilvl w:val="1"/>
          <w:numId w:val="1"/>
        </w:numPr>
        <w:tabs>
          <w:tab w:val="left" w:pos="851"/>
        </w:tabs>
        <w:spacing w:after="120"/>
        <w:ind w:left="851" w:hanging="425"/>
        <w:jc w:val="both"/>
        <w:rPr>
          <w:sz w:val="22"/>
          <w:szCs w:val="22"/>
        </w:rPr>
      </w:pPr>
      <w:r w:rsidRPr="0019512A">
        <w:rPr>
          <w:sz w:val="22"/>
          <w:szCs w:val="22"/>
        </w:rPr>
        <w:t xml:space="preserve">Wykonawca, pomimo wezwania i wyznaczenia dodatkowego odpowiedniego terminu, nie krótszego niż </w:t>
      </w:r>
      <w:r w:rsidR="006762DD">
        <w:rPr>
          <w:sz w:val="22"/>
          <w:szCs w:val="22"/>
        </w:rPr>
        <w:t>14</w:t>
      </w:r>
      <w:r w:rsidRPr="0019512A">
        <w:rPr>
          <w:sz w:val="22"/>
          <w:szCs w:val="22"/>
        </w:rPr>
        <w:t xml:space="preserve"> dni od dnia doręczenia wezwania</w:t>
      </w:r>
      <w:r>
        <w:rPr>
          <w:sz w:val="22"/>
          <w:szCs w:val="22"/>
        </w:rPr>
        <w:t xml:space="preserve"> nie przystąpił do przejęcia </w:t>
      </w:r>
      <w:r w:rsidR="00C3618E">
        <w:rPr>
          <w:sz w:val="22"/>
          <w:szCs w:val="22"/>
        </w:rPr>
        <w:t>Przychodni</w:t>
      </w:r>
      <w:r w:rsidR="00FF1102">
        <w:rPr>
          <w:sz w:val="22"/>
          <w:szCs w:val="22"/>
        </w:rPr>
        <w:t xml:space="preserve"> </w:t>
      </w:r>
      <w:r w:rsidR="006762DD">
        <w:rPr>
          <w:sz w:val="22"/>
          <w:szCs w:val="22"/>
        </w:rPr>
        <w:t xml:space="preserve">lub Wyposażenia </w:t>
      </w:r>
      <w:r w:rsidR="00FF1102">
        <w:rPr>
          <w:sz w:val="22"/>
          <w:szCs w:val="22"/>
        </w:rPr>
        <w:t>pomimo istnienia takiego zobowiązania</w:t>
      </w:r>
      <w:r w:rsidR="006762DD">
        <w:rPr>
          <w:sz w:val="22"/>
          <w:szCs w:val="22"/>
        </w:rPr>
        <w:t xml:space="preserve"> lub nie udostępnił Przychodni Teatrowi pomimo istnienia takiego zobowiązania </w:t>
      </w:r>
      <w:r w:rsidR="00FF1102">
        <w:rPr>
          <w:sz w:val="22"/>
          <w:szCs w:val="22"/>
        </w:rPr>
        <w:t xml:space="preserve"> lub</w:t>
      </w:r>
    </w:p>
    <w:p w:rsidR="00BC4741" w:rsidRPr="0019512A" w:rsidRDefault="007124B0" w:rsidP="00554869">
      <w:pPr>
        <w:numPr>
          <w:ilvl w:val="1"/>
          <w:numId w:val="1"/>
        </w:numPr>
        <w:tabs>
          <w:tab w:val="left" w:pos="851"/>
        </w:tabs>
        <w:spacing w:after="120"/>
        <w:ind w:left="851" w:hanging="425"/>
        <w:jc w:val="both"/>
        <w:rPr>
          <w:sz w:val="22"/>
          <w:szCs w:val="22"/>
        </w:rPr>
      </w:pPr>
      <w:r w:rsidRPr="0019512A">
        <w:rPr>
          <w:sz w:val="22"/>
          <w:szCs w:val="22"/>
        </w:rPr>
        <w:t>Wykonawca</w:t>
      </w:r>
      <w:r w:rsidR="00572DF1" w:rsidRPr="0019512A">
        <w:rPr>
          <w:sz w:val="22"/>
          <w:szCs w:val="22"/>
        </w:rPr>
        <w:t xml:space="preserve"> nie dostarczy oświadczenia, o którym mowa w §</w:t>
      </w:r>
      <w:r w:rsidR="00EA311D" w:rsidRPr="0019512A">
        <w:rPr>
          <w:sz w:val="22"/>
          <w:szCs w:val="22"/>
        </w:rPr>
        <w:t xml:space="preserve"> </w:t>
      </w:r>
      <w:r w:rsidR="006762DD">
        <w:rPr>
          <w:sz w:val="22"/>
          <w:szCs w:val="22"/>
        </w:rPr>
        <w:t>19</w:t>
      </w:r>
      <w:r w:rsidR="00E6786C" w:rsidRPr="0019512A">
        <w:rPr>
          <w:sz w:val="22"/>
          <w:szCs w:val="22"/>
        </w:rPr>
        <w:t xml:space="preserve"> </w:t>
      </w:r>
      <w:r w:rsidR="00572DF1" w:rsidRPr="0019512A">
        <w:rPr>
          <w:sz w:val="22"/>
          <w:szCs w:val="22"/>
        </w:rPr>
        <w:t>ust. 1</w:t>
      </w:r>
      <w:r w:rsidR="00BC116E">
        <w:rPr>
          <w:sz w:val="22"/>
          <w:szCs w:val="22"/>
        </w:rPr>
        <w:t>2</w:t>
      </w:r>
      <w:r w:rsidR="00572DF1" w:rsidRPr="0019512A">
        <w:rPr>
          <w:sz w:val="22"/>
          <w:szCs w:val="22"/>
        </w:rPr>
        <w:t xml:space="preserve"> Umowy</w:t>
      </w:r>
      <w:r w:rsidR="00CE6ABC" w:rsidRPr="0019512A">
        <w:rPr>
          <w:sz w:val="22"/>
          <w:szCs w:val="22"/>
        </w:rPr>
        <w:t xml:space="preserve"> w</w:t>
      </w:r>
      <w:r w:rsidR="00176651">
        <w:rPr>
          <w:sz w:val="22"/>
          <w:szCs w:val="22"/>
        </w:rPr>
        <w:t> </w:t>
      </w:r>
      <w:r w:rsidR="00CE6ABC" w:rsidRPr="0019512A">
        <w:rPr>
          <w:sz w:val="22"/>
          <w:szCs w:val="22"/>
        </w:rPr>
        <w:t>terminie tam wskazanym</w:t>
      </w:r>
      <w:r w:rsidR="00FF1102">
        <w:rPr>
          <w:sz w:val="22"/>
          <w:szCs w:val="22"/>
        </w:rPr>
        <w:t xml:space="preserve"> i o treści tam wskazanej lub</w:t>
      </w:r>
    </w:p>
    <w:p w:rsidR="00BC4741" w:rsidRPr="0019512A" w:rsidRDefault="00521769" w:rsidP="0024396E">
      <w:pPr>
        <w:numPr>
          <w:ilvl w:val="1"/>
          <w:numId w:val="1"/>
        </w:numPr>
        <w:tabs>
          <w:tab w:val="left" w:pos="851"/>
        </w:tabs>
        <w:spacing w:after="120"/>
        <w:ind w:left="851" w:hanging="425"/>
        <w:jc w:val="both"/>
        <w:rPr>
          <w:sz w:val="22"/>
          <w:szCs w:val="22"/>
          <w:lang w:eastAsia="ar-SA"/>
        </w:rPr>
      </w:pPr>
      <w:r w:rsidRPr="0019512A">
        <w:rPr>
          <w:sz w:val="22"/>
          <w:szCs w:val="22"/>
        </w:rPr>
        <w:t>Wykonawca</w:t>
      </w:r>
      <w:r w:rsidRPr="0019512A">
        <w:rPr>
          <w:sz w:val="22"/>
          <w:szCs w:val="22"/>
          <w:lang w:eastAsia="ar-SA"/>
        </w:rPr>
        <w:t xml:space="preserve"> </w:t>
      </w:r>
      <w:r w:rsidR="00136F23" w:rsidRPr="0019512A">
        <w:rPr>
          <w:sz w:val="22"/>
          <w:szCs w:val="22"/>
          <w:lang w:eastAsia="ar-SA"/>
        </w:rPr>
        <w:t xml:space="preserve">zalega z zapłatą czynszu </w:t>
      </w:r>
      <w:r w:rsidR="00D85D5B" w:rsidRPr="0019512A">
        <w:rPr>
          <w:sz w:val="22"/>
          <w:szCs w:val="22"/>
          <w:lang w:eastAsia="ar-SA"/>
        </w:rPr>
        <w:t xml:space="preserve">lub innych opłat </w:t>
      </w:r>
      <w:r w:rsidR="00136F23" w:rsidRPr="0019512A">
        <w:rPr>
          <w:sz w:val="22"/>
          <w:szCs w:val="22"/>
          <w:lang w:eastAsia="ar-SA"/>
        </w:rPr>
        <w:t>z</w:t>
      </w:r>
      <w:r w:rsidR="00FF1102">
        <w:rPr>
          <w:sz w:val="22"/>
          <w:szCs w:val="22"/>
          <w:lang w:eastAsia="ar-SA"/>
        </w:rPr>
        <w:t>a okres co najmniej 3 miesięcy lub</w:t>
      </w:r>
    </w:p>
    <w:p w:rsidR="00BC4741" w:rsidRPr="0019512A" w:rsidRDefault="00521769" w:rsidP="0024396E">
      <w:pPr>
        <w:numPr>
          <w:ilvl w:val="1"/>
          <w:numId w:val="1"/>
        </w:numPr>
        <w:tabs>
          <w:tab w:val="left" w:pos="851"/>
        </w:tabs>
        <w:spacing w:after="120"/>
        <w:ind w:left="851" w:hanging="425"/>
        <w:jc w:val="both"/>
        <w:rPr>
          <w:sz w:val="22"/>
          <w:szCs w:val="22"/>
          <w:lang w:eastAsia="ar-SA"/>
        </w:rPr>
      </w:pPr>
      <w:r w:rsidRPr="0019512A">
        <w:rPr>
          <w:sz w:val="22"/>
          <w:szCs w:val="22"/>
        </w:rPr>
        <w:t xml:space="preserve">Wykonawca </w:t>
      </w:r>
      <w:r w:rsidR="00136F23" w:rsidRPr="0019512A">
        <w:rPr>
          <w:sz w:val="22"/>
          <w:szCs w:val="22"/>
        </w:rPr>
        <w:t xml:space="preserve">wykracza w sposób rażący przeciwko obowiązującemu w Teatrze porządkowi albo przez </w:t>
      </w:r>
      <w:r w:rsidR="00136F23" w:rsidRPr="0019512A">
        <w:rPr>
          <w:sz w:val="22"/>
          <w:szCs w:val="22"/>
          <w:lang w:eastAsia="ar-SA"/>
        </w:rPr>
        <w:t>swoje</w:t>
      </w:r>
      <w:r w:rsidR="00136F23" w:rsidRPr="0019512A">
        <w:rPr>
          <w:sz w:val="22"/>
          <w:szCs w:val="22"/>
        </w:rPr>
        <w:t xml:space="preserve"> niewłaściwe działania czyni uciążliwym korzystanie z </w:t>
      </w:r>
      <w:r w:rsidR="00FF1102">
        <w:rPr>
          <w:sz w:val="22"/>
          <w:szCs w:val="22"/>
        </w:rPr>
        <w:t>pomieszczeń Teatru lub</w:t>
      </w:r>
    </w:p>
    <w:p w:rsidR="00BC4741" w:rsidRPr="0019512A" w:rsidRDefault="00521769" w:rsidP="0024396E">
      <w:pPr>
        <w:numPr>
          <w:ilvl w:val="1"/>
          <w:numId w:val="1"/>
        </w:numPr>
        <w:tabs>
          <w:tab w:val="left" w:pos="851"/>
        </w:tabs>
        <w:spacing w:after="120"/>
        <w:ind w:left="851" w:hanging="425"/>
        <w:jc w:val="both"/>
        <w:rPr>
          <w:sz w:val="22"/>
          <w:szCs w:val="22"/>
          <w:lang w:eastAsia="ar-SA"/>
        </w:rPr>
      </w:pPr>
      <w:r w:rsidRPr="0019512A">
        <w:rPr>
          <w:sz w:val="22"/>
          <w:szCs w:val="22"/>
        </w:rPr>
        <w:t xml:space="preserve">Wykonawca </w:t>
      </w:r>
      <w:r w:rsidR="00136F23" w:rsidRPr="0019512A">
        <w:rPr>
          <w:sz w:val="22"/>
          <w:szCs w:val="22"/>
        </w:rPr>
        <w:t xml:space="preserve">zaniedbuje pomieszczenia </w:t>
      </w:r>
      <w:r w:rsidR="00FF1102">
        <w:rPr>
          <w:sz w:val="22"/>
          <w:szCs w:val="22"/>
        </w:rPr>
        <w:t>Przychodni</w:t>
      </w:r>
      <w:r w:rsidR="00136F23" w:rsidRPr="0019512A">
        <w:rPr>
          <w:sz w:val="22"/>
          <w:szCs w:val="22"/>
        </w:rPr>
        <w:t xml:space="preserve"> </w:t>
      </w:r>
      <w:r w:rsidR="006762DD">
        <w:rPr>
          <w:sz w:val="22"/>
          <w:szCs w:val="22"/>
        </w:rPr>
        <w:t xml:space="preserve">lub Wyposażenie </w:t>
      </w:r>
      <w:r w:rsidR="00136F23" w:rsidRPr="0019512A">
        <w:rPr>
          <w:sz w:val="22"/>
          <w:szCs w:val="22"/>
        </w:rPr>
        <w:t>w stopniu</w:t>
      </w:r>
      <w:r w:rsidR="00FF1102">
        <w:rPr>
          <w:sz w:val="22"/>
          <w:szCs w:val="22"/>
        </w:rPr>
        <w:t xml:space="preserve"> narażającym ich na uszkodzenie</w:t>
      </w:r>
      <w:r w:rsidR="006762DD">
        <w:rPr>
          <w:sz w:val="22"/>
          <w:szCs w:val="22"/>
        </w:rPr>
        <w:t>, używa ich niezgodnie z przeznaczeniem lub niezgodnie z instrukcją używania</w:t>
      </w:r>
      <w:r w:rsidR="00FF1102">
        <w:rPr>
          <w:sz w:val="22"/>
          <w:szCs w:val="22"/>
        </w:rPr>
        <w:t xml:space="preserve"> lub</w:t>
      </w:r>
    </w:p>
    <w:p w:rsidR="00B45ADF" w:rsidRPr="0019512A" w:rsidRDefault="00521769" w:rsidP="0024396E">
      <w:pPr>
        <w:numPr>
          <w:ilvl w:val="1"/>
          <w:numId w:val="1"/>
        </w:numPr>
        <w:tabs>
          <w:tab w:val="left" w:pos="851"/>
        </w:tabs>
        <w:spacing w:after="120"/>
        <w:ind w:left="851" w:hanging="425"/>
        <w:jc w:val="both"/>
        <w:rPr>
          <w:sz w:val="22"/>
          <w:szCs w:val="22"/>
        </w:rPr>
      </w:pPr>
      <w:r w:rsidRPr="0019512A">
        <w:rPr>
          <w:sz w:val="22"/>
          <w:szCs w:val="22"/>
        </w:rPr>
        <w:t>Wykonawca</w:t>
      </w:r>
      <w:r w:rsidRPr="0019512A">
        <w:rPr>
          <w:sz w:val="22"/>
          <w:szCs w:val="22"/>
          <w:lang w:eastAsia="ar-SA"/>
        </w:rPr>
        <w:t xml:space="preserve"> </w:t>
      </w:r>
      <w:r w:rsidR="00136F23" w:rsidRPr="0019512A">
        <w:rPr>
          <w:sz w:val="22"/>
          <w:szCs w:val="22"/>
          <w:lang w:eastAsia="ar-SA"/>
        </w:rPr>
        <w:t>nie przedstawi w terminie polisy ubezpieczenia, o której mowa w Umowie</w:t>
      </w:r>
      <w:r w:rsidR="00FF1102">
        <w:rPr>
          <w:sz w:val="22"/>
          <w:szCs w:val="22"/>
          <w:lang w:eastAsia="ar-SA"/>
        </w:rPr>
        <w:t xml:space="preserve"> lub</w:t>
      </w:r>
    </w:p>
    <w:p w:rsidR="00136F23" w:rsidRPr="0019512A" w:rsidRDefault="00B45ADF" w:rsidP="0024396E">
      <w:pPr>
        <w:numPr>
          <w:ilvl w:val="1"/>
          <w:numId w:val="1"/>
        </w:numPr>
        <w:tabs>
          <w:tab w:val="left" w:pos="851"/>
        </w:tabs>
        <w:spacing w:after="120"/>
        <w:ind w:left="851" w:hanging="425"/>
        <w:jc w:val="both"/>
        <w:rPr>
          <w:sz w:val="22"/>
          <w:szCs w:val="22"/>
        </w:rPr>
      </w:pPr>
      <w:r w:rsidRPr="0019512A">
        <w:rPr>
          <w:sz w:val="22"/>
          <w:szCs w:val="22"/>
          <w:lang w:eastAsia="ar-SA"/>
        </w:rPr>
        <w:t xml:space="preserve">w innych przypadkach naruszenia przez Wykonawcę postanowienia Umowy lub niewykonywania lub nienależytego wykonywania zobowiązań, </w:t>
      </w:r>
      <w:r w:rsidRPr="0019512A">
        <w:rPr>
          <w:sz w:val="22"/>
          <w:szCs w:val="22"/>
        </w:rPr>
        <w:t>pomimo wezwania i</w:t>
      </w:r>
      <w:r w:rsidR="00521769">
        <w:rPr>
          <w:sz w:val="22"/>
          <w:szCs w:val="22"/>
        </w:rPr>
        <w:t> </w:t>
      </w:r>
      <w:r w:rsidRPr="0019512A">
        <w:rPr>
          <w:sz w:val="22"/>
          <w:szCs w:val="22"/>
        </w:rPr>
        <w:t>wyznaczenia dodatkowego odpowiedniego terminu, nie krótszego niż 30 dni od dnia doręczenia wezwania</w:t>
      </w:r>
      <w:r w:rsidR="00136F23" w:rsidRPr="0019512A">
        <w:rPr>
          <w:sz w:val="22"/>
          <w:szCs w:val="22"/>
          <w:lang w:eastAsia="ar-SA"/>
        </w:rPr>
        <w:t>.</w:t>
      </w:r>
    </w:p>
    <w:p w:rsidR="0069747F" w:rsidRPr="0019512A" w:rsidRDefault="0069747F" w:rsidP="00554869">
      <w:pPr>
        <w:numPr>
          <w:ilvl w:val="0"/>
          <w:numId w:val="28"/>
        </w:numPr>
        <w:spacing w:after="120"/>
        <w:ind w:left="425" w:hanging="425"/>
        <w:jc w:val="both"/>
        <w:rPr>
          <w:sz w:val="22"/>
          <w:szCs w:val="22"/>
        </w:rPr>
      </w:pPr>
      <w:r w:rsidRPr="0019512A">
        <w:rPr>
          <w:sz w:val="22"/>
          <w:szCs w:val="22"/>
        </w:rPr>
        <w:t xml:space="preserve">Okres wypowiedzenia </w:t>
      </w:r>
      <w:r w:rsidR="00BC4741" w:rsidRPr="0019512A">
        <w:rPr>
          <w:sz w:val="22"/>
          <w:szCs w:val="22"/>
        </w:rPr>
        <w:t xml:space="preserve">w przypadku określonym w </w:t>
      </w:r>
      <w:r w:rsidR="006762DD">
        <w:rPr>
          <w:sz w:val="22"/>
          <w:szCs w:val="22"/>
        </w:rPr>
        <w:t>ust.</w:t>
      </w:r>
      <w:r w:rsidR="006762DD" w:rsidRPr="0019512A">
        <w:rPr>
          <w:sz w:val="22"/>
          <w:szCs w:val="22"/>
        </w:rPr>
        <w:t xml:space="preserve"> </w:t>
      </w:r>
      <w:r w:rsidR="006762DD">
        <w:rPr>
          <w:sz w:val="22"/>
          <w:szCs w:val="22"/>
        </w:rPr>
        <w:t xml:space="preserve">1 pkt. </w:t>
      </w:r>
      <w:r w:rsidR="00BC4741" w:rsidRPr="0019512A">
        <w:rPr>
          <w:sz w:val="22"/>
          <w:szCs w:val="22"/>
        </w:rPr>
        <w:t xml:space="preserve">2), 5) do </w:t>
      </w:r>
      <w:r w:rsidR="00836557">
        <w:rPr>
          <w:sz w:val="22"/>
          <w:szCs w:val="22"/>
        </w:rPr>
        <w:t>9</w:t>
      </w:r>
      <w:r w:rsidR="00BC4741" w:rsidRPr="0019512A">
        <w:rPr>
          <w:sz w:val="22"/>
          <w:szCs w:val="22"/>
        </w:rPr>
        <w:t xml:space="preserve">) </w:t>
      </w:r>
      <w:r w:rsidRPr="0019512A">
        <w:rPr>
          <w:sz w:val="22"/>
          <w:szCs w:val="22"/>
        </w:rPr>
        <w:t xml:space="preserve">wynosi </w:t>
      </w:r>
      <w:r w:rsidR="00BC4741" w:rsidRPr="0019512A">
        <w:rPr>
          <w:sz w:val="22"/>
          <w:szCs w:val="22"/>
        </w:rPr>
        <w:t xml:space="preserve">1 </w:t>
      </w:r>
      <w:r w:rsidRPr="0019512A">
        <w:rPr>
          <w:sz w:val="22"/>
          <w:szCs w:val="22"/>
        </w:rPr>
        <w:t xml:space="preserve">(słownie: </w:t>
      </w:r>
      <w:r w:rsidR="00BC4741" w:rsidRPr="0019512A">
        <w:rPr>
          <w:sz w:val="22"/>
          <w:szCs w:val="22"/>
        </w:rPr>
        <w:t>jeden</w:t>
      </w:r>
      <w:r w:rsidRPr="0019512A">
        <w:rPr>
          <w:sz w:val="22"/>
          <w:szCs w:val="22"/>
        </w:rPr>
        <w:t xml:space="preserve">) miesiąc i rozpoczyna się od miesiąca następującego po miesiącu, w którym </w:t>
      </w:r>
      <w:r w:rsidR="007124B0" w:rsidRPr="0019512A">
        <w:rPr>
          <w:sz w:val="22"/>
          <w:szCs w:val="22"/>
        </w:rPr>
        <w:t>Wykonawca</w:t>
      </w:r>
      <w:r w:rsidRPr="0019512A">
        <w:rPr>
          <w:sz w:val="22"/>
          <w:szCs w:val="22"/>
        </w:rPr>
        <w:t xml:space="preserve"> otrzyma oświadczenie </w:t>
      </w:r>
      <w:r w:rsidR="00521769" w:rsidRPr="0019512A">
        <w:rPr>
          <w:sz w:val="22"/>
          <w:szCs w:val="22"/>
        </w:rPr>
        <w:t>Teatr</w:t>
      </w:r>
      <w:r w:rsidR="00521769">
        <w:rPr>
          <w:sz w:val="22"/>
          <w:szCs w:val="22"/>
        </w:rPr>
        <w:t xml:space="preserve">u </w:t>
      </w:r>
      <w:r w:rsidRPr="0019512A">
        <w:rPr>
          <w:sz w:val="22"/>
          <w:szCs w:val="22"/>
        </w:rPr>
        <w:t xml:space="preserve">o </w:t>
      </w:r>
      <w:r w:rsidR="00BC4741" w:rsidRPr="0019512A">
        <w:rPr>
          <w:sz w:val="22"/>
          <w:szCs w:val="22"/>
        </w:rPr>
        <w:t xml:space="preserve">wypowiedzeniu </w:t>
      </w:r>
      <w:r w:rsidRPr="0019512A">
        <w:rPr>
          <w:sz w:val="22"/>
          <w:szCs w:val="22"/>
        </w:rPr>
        <w:t>Umowy.</w:t>
      </w:r>
      <w:r w:rsidR="00572DF1" w:rsidRPr="0019512A">
        <w:rPr>
          <w:sz w:val="22"/>
          <w:szCs w:val="22"/>
        </w:rPr>
        <w:t xml:space="preserve"> W przypadku określonym w </w:t>
      </w:r>
      <w:r w:rsidR="006762DD">
        <w:rPr>
          <w:sz w:val="22"/>
          <w:szCs w:val="22"/>
        </w:rPr>
        <w:t>ust. 1 pkt.</w:t>
      </w:r>
      <w:r w:rsidR="00397EF6">
        <w:rPr>
          <w:sz w:val="22"/>
          <w:szCs w:val="22"/>
        </w:rPr>
        <w:t> </w:t>
      </w:r>
      <w:r w:rsidR="00BC4741" w:rsidRPr="0019512A">
        <w:rPr>
          <w:sz w:val="22"/>
          <w:szCs w:val="22"/>
        </w:rPr>
        <w:t>1), 3) do 4</w:t>
      </w:r>
      <w:r w:rsidR="00572DF1" w:rsidRPr="0019512A">
        <w:rPr>
          <w:sz w:val="22"/>
          <w:szCs w:val="22"/>
        </w:rPr>
        <w:t xml:space="preserve">) Umowa ulega </w:t>
      </w:r>
      <w:r w:rsidR="00CE6ABC" w:rsidRPr="0019512A">
        <w:rPr>
          <w:sz w:val="22"/>
          <w:szCs w:val="22"/>
        </w:rPr>
        <w:t>wypowiedzeniu</w:t>
      </w:r>
      <w:r w:rsidR="00572DF1" w:rsidRPr="0019512A">
        <w:rPr>
          <w:sz w:val="22"/>
          <w:szCs w:val="22"/>
        </w:rPr>
        <w:t xml:space="preserve"> ze skutkiem natychmiastowym</w:t>
      </w:r>
      <w:r w:rsidR="00CE6ABC" w:rsidRPr="0019512A">
        <w:rPr>
          <w:sz w:val="22"/>
          <w:szCs w:val="22"/>
        </w:rPr>
        <w:t>, tj. bez okresu wypowiedzenia</w:t>
      </w:r>
      <w:r w:rsidR="00E6786C" w:rsidRPr="0019512A">
        <w:rPr>
          <w:sz w:val="22"/>
          <w:szCs w:val="22"/>
        </w:rPr>
        <w:t>.</w:t>
      </w:r>
      <w:r w:rsidR="00572DF1" w:rsidRPr="0019512A">
        <w:rPr>
          <w:sz w:val="22"/>
          <w:szCs w:val="22"/>
        </w:rPr>
        <w:t xml:space="preserve"> </w:t>
      </w:r>
      <w:r w:rsidRPr="0019512A">
        <w:rPr>
          <w:sz w:val="22"/>
          <w:szCs w:val="22"/>
        </w:rPr>
        <w:t xml:space="preserve"> </w:t>
      </w:r>
    </w:p>
    <w:p w:rsidR="0069747F" w:rsidRPr="0019512A" w:rsidRDefault="00323F23" w:rsidP="00554869">
      <w:pPr>
        <w:numPr>
          <w:ilvl w:val="0"/>
          <w:numId w:val="28"/>
        </w:numPr>
        <w:spacing w:after="120"/>
        <w:ind w:left="425" w:hanging="425"/>
        <w:jc w:val="both"/>
        <w:rPr>
          <w:sz w:val="22"/>
          <w:szCs w:val="22"/>
        </w:rPr>
      </w:pPr>
      <w:r w:rsidRPr="0019512A">
        <w:rPr>
          <w:sz w:val="22"/>
          <w:szCs w:val="22"/>
        </w:rPr>
        <w:t>Teatr</w:t>
      </w:r>
      <w:r w:rsidR="0069747F" w:rsidRPr="0019512A">
        <w:rPr>
          <w:sz w:val="22"/>
          <w:szCs w:val="22"/>
        </w:rPr>
        <w:t xml:space="preserve"> nie może powoływać się na przypadek naruszenia Umowy</w:t>
      </w:r>
      <w:r w:rsidR="00CE6ABC" w:rsidRPr="0019512A">
        <w:rPr>
          <w:sz w:val="22"/>
          <w:szCs w:val="22"/>
        </w:rPr>
        <w:t xml:space="preserve"> usunięty bez zbędnej zwłoki</w:t>
      </w:r>
      <w:r w:rsidR="0069747F" w:rsidRPr="0019512A">
        <w:rPr>
          <w:sz w:val="22"/>
          <w:szCs w:val="22"/>
        </w:rPr>
        <w:t xml:space="preserve">. Przez usunięcie przypadku naruszenia Umowy rozumie się sytuację, w której </w:t>
      </w:r>
      <w:r w:rsidR="007124B0" w:rsidRPr="0019512A">
        <w:rPr>
          <w:sz w:val="22"/>
          <w:szCs w:val="22"/>
        </w:rPr>
        <w:t>Wykonawca</w:t>
      </w:r>
      <w:r w:rsidR="00CE6ABC" w:rsidRPr="0019512A">
        <w:rPr>
          <w:sz w:val="22"/>
          <w:szCs w:val="22"/>
        </w:rPr>
        <w:t>, bez zbędnej zwłoki,</w:t>
      </w:r>
      <w:r w:rsidR="0069747F" w:rsidRPr="0019512A">
        <w:rPr>
          <w:sz w:val="22"/>
          <w:szCs w:val="22"/>
        </w:rPr>
        <w:t xml:space="preserve"> wykonał czynność, do wykonania której był zobowiązany niniejszą Umową, lub zaniechał działania, które było zakazane niniejszą Umową.</w:t>
      </w:r>
    </w:p>
    <w:p w:rsidR="00E35AC0" w:rsidRPr="0019512A" w:rsidRDefault="00E35AC0" w:rsidP="0024396E">
      <w:pPr>
        <w:spacing w:after="120"/>
        <w:ind w:left="425"/>
        <w:jc w:val="both"/>
        <w:rPr>
          <w:sz w:val="22"/>
          <w:szCs w:val="22"/>
        </w:rPr>
      </w:pPr>
    </w:p>
    <w:p w:rsidR="0069747F" w:rsidRPr="0019512A" w:rsidRDefault="0069747F" w:rsidP="00E2603B">
      <w:pPr>
        <w:spacing w:after="120"/>
        <w:jc w:val="center"/>
        <w:rPr>
          <w:b/>
          <w:sz w:val="22"/>
          <w:szCs w:val="22"/>
        </w:rPr>
      </w:pPr>
      <w:r w:rsidRPr="0019512A">
        <w:rPr>
          <w:b/>
          <w:sz w:val="22"/>
          <w:szCs w:val="22"/>
        </w:rPr>
        <w:t xml:space="preserve">§ </w:t>
      </w:r>
      <w:r w:rsidR="007A1DC1" w:rsidRPr="0019512A">
        <w:rPr>
          <w:b/>
          <w:sz w:val="22"/>
          <w:szCs w:val="22"/>
        </w:rPr>
        <w:t>2</w:t>
      </w:r>
      <w:r w:rsidR="00F03413">
        <w:rPr>
          <w:b/>
          <w:sz w:val="22"/>
          <w:szCs w:val="22"/>
        </w:rPr>
        <w:t>2</w:t>
      </w:r>
      <w:r w:rsidR="007A1DC1" w:rsidRPr="0019512A">
        <w:rPr>
          <w:b/>
          <w:sz w:val="22"/>
          <w:szCs w:val="22"/>
        </w:rPr>
        <w:t xml:space="preserve"> </w:t>
      </w:r>
      <w:r w:rsidR="00B45ADF" w:rsidRPr="0019512A">
        <w:rPr>
          <w:b/>
          <w:sz w:val="22"/>
          <w:szCs w:val="22"/>
        </w:rPr>
        <w:t xml:space="preserve">[Obowiązki </w:t>
      </w:r>
      <w:r w:rsidR="006462AB" w:rsidRPr="0019512A">
        <w:rPr>
          <w:b/>
          <w:sz w:val="22"/>
          <w:szCs w:val="22"/>
        </w:rPr>
        <w:t xml:space="preserve">i rozliczenia Stron </w:t>
      </w:r>
      <w:r w:rsidR="00B45ADF" w:rsidRPr="0019512A">
        <w:rPr>
          <w:b/>
          <w:sz w:val="22"/>
          <w:szCs w:val="22"/>
        </w:rPr>
        <w:t>po ustaniu obowiązywania Umowy]</w:t>
      </w:r>
    </w:p>
    <w:p w:rsidR="0069747F" w:rsidRPr="0019512A" w:rsidRDefault="0069747F" w:rsidP="0024396E">
      <w:pPr>
        <w:widowControl w:val="0"/>
        <w:numPr>
          <w:ilvl w:val="0"/>
          <w:numId w:val="11"/>
        </w:numPr>
        <w:tabs>
          <w:tab w:val="clear" w:pos="360"/>
          <w:tab w:val="num" w:pos="426"/>
        </w:tabs>
        <w:suppressAutoHyphens/>
        <w:overflowPunct w:val="0"/>
        <w:autoSpaceDE w:val="0"/>
        <w:spacing w:after="120"/>
        <w:ind w:left="425" w:hanging="425"/>
        <w:jc w:val="both"/>
        <w:rPr>
          <w:spacing w:val="5"/>
          <w:sz w:val="22"/>
          <w:szCs w:val="22"/>
          <w:lang w:eastAsia="ar-SA"/>
        </w:rPr>
      </w:pPr>
      <w:r w:rsidRPr="0019512A">
        <w:rPr>
          <w:sz w:val="22"/>
          <w:szCs w:val="22"/>
          <w:lang w:eastAsia="ar-SA"/>
        </w:rPr>
        <w:t xml:space="preserve">W przypadku </w:t>
      </w:r>
      <w:r w:rsidR="001D593D" w:rsidRPr="0019512A">
        <w:rPr>
          <w:sz w:val="22"/>
          <w:szCs w:val="22"/>
          <w:lang w:eastAsia="ar-SA"/>
        </w:rPr>
        <w:t>ustania obowiązywania Umowy</w:t>
      </w:r>
      <w:r w:rsidRPr="0019512A">
        <w:rPr>
          <w:sz w:val="22"/>
          <w:szCs w:val="22"/>
          <w:lang w:eastAsia="ar-SA"/>
        </w:rPr>
        <w:t xml:space="preserve">, </w:t>
      </w:r>
      <w:r w:rsidRPr="0019512A">
        <w:rPr>
          <w:spacing w:val="5"/>
          <w:sz w:val="22"/>
          <w:szCs w:val="22"/>
          <w:lang w:eastAsia="ar-SA"/>
        </w:rPr>
        <w:t xml:space="preserve">Strony sporządzą protokół zdawczo-odbiorczy według stanu na dzień </w:t>
      </w:r>
      <w:r w:rsidR="001D593D" w:rsidRPr="0019512A">
        <w:rPr>
          <w:spacing w:val="5"/>
          <w:sz w:val="22"/>
          <w:szCs w:val="22"/>
          <w:lang w:eastAsia="ar-SA"/>
        </w:rPr>
        <w:t xml:space="preserve">ustania obowiązywania </w:t>
      </w:r>
      <w:r w:rsidRPr="0019512A">
        <w:rPr>
          <w:spacing w:val="5"/>
          <w:sz w:val="22"/>
          <w:szCs w:val="22"/>
          <w:lang w:eastAsia="ar-SA"/>
        </w:rPr>
        <w:t xml:space="preserve">Umowy, przy czym zwracane pomieszczenia </w:t>
      </w:r>
      <w:r w:rsidR="00975A5C">
        <w:rPr>
          <w:spacing w:val="5"/>
          <w:sz w:val="22"/>
          <w:szCs w:val="22"/>
          <w:lang w:eastAsia="ar-SA"/>
        </w:rPr>
        <w:t>Przychodni</w:t>
      </w:r>
      <w:r w:rsidRPr="0019512A">
        <w:rPr>
          <w:spacing w:val="5"/>
          <w:sz w:val="22"/>
          <w:szCs w:val="22"/>
          <w:lang w:eastAsia="ar-SA"/>
        </w:rPr>
        <w:t xml:space="preserve"> winny być</w:t>
      </w:r>
      <w:r w:rsidR="00975A5C">
        <w:rPr>
          <w:spacing w:val="5"/>
          <w:sz w:val="22"/>
          <w:szCs w:val="22"/>
          <w:lang w:eastAsia="ar-SA"/>
        </w:rPr>
        <w:t xml:space="preserve"> </w:t>
      </w:r>
      <w:r w:rsidRPr="0019512A">
        <w:rPr>
          <w:spacing w:val="5"/>
          <w:sz w:val="22"/>
          <w:szCs w:val="22"/>
          <w:lang w:eastAsia="ar-SA"/>
        </w:rPr>
        <w:t xml:space="preserve">opróżnione ze wszystkich rzeczy należących do </w:t>
      </w:r>
      <w:r w:rsidR="007124B0" w:rsidRPr="0019512A">
        <w:rPr>
          <w:spacing w:val="5"/>
          <w:sz w:val="22"/>
          <w:szCs w:val="22"/>
          <w:lang w:eastAsia="ar-SA"/>
        </w:rPr>
        <w:t>Wykonawc</w:t>
      </w:r>
      <w:r w:rsidR="00B45ADF" w:rsidRPr="0019512A">
        <w:rPr>
          <w:spacing w:val="5"/>
          <w:sz w:val="22"/>
          <w:szCs w:val="22"/>
          <w:lang w:eastAsia="ar-SA"/>
        </w:rPr>
        <w:t>y</w:t>
      </w:r>
      <w:r w:rsidRPr="0019512A">
        <w:rPr>
          <w:spacing w:val="5"/>
          <w:sz w:val="22"/>
          <w:szCs w:val="22"/>
          <w:lang w:eastAsia="ar-SA"/>
        </w:rPr>
        <w:t xml:space="preserve">. W razie nieusunięcia rzeczy przez </w:t>
      </w:r>
      <w:r w:rsidR="007124B0" w:rsidRPr="0019512A">
        <w:rPr>
          <w:spacing w:val="5"/>
          <w:sz w:val="22"/>
          <w:szCs w:val="22"/>
          <w:lang w:eastAsia="ar-SA"/>
        </w:rPr>
        <w:t>Wykonawc</w:t>
      </w:r>
      <w:r w:rsidR="006462AB" w:rsidRPr="0019512A">
        <w:rPr>
          <w:spacing w:val="5"/>
          <w:sz w:val="22"/>
          <w:szCs w:val="22"/>
          <w:lang w:eastAsia="ar-SA"/>
        </w:rPr>
        <w:t>ę</w:t>
      </w:r>
      <w:r w:rsidRPr="0019512A">
        <w:rPr>
          <w:spacing w:val="5"/>
          <w:sz w:val="22"/>
          <w:szCs w:val="22"/>
          <w:lang w:eastAsia="ar-SA"/>
        </w:rPr>
        <w:t xml:space="preserve">, </w:t>
      </w:r>
      <w:r w:rsidR="00323F23" w:rsidRPr="0019512A">
        <w:rPr>
          <w:spacing w:val="5"/>
          <w:sz w:val="22"/>
          <w:szCs w:val="22"/>
          <w:lang w:eastAsia="ar-SA"/>
        </w:rPr>
        <w:t>Teatr</w:t>
      </w:r>
      <w:r w:rsidRPr="0019512A">
        <w:rPr>
          <w:spacing w:val="5"/>
          <w:sz w:val="22"/>
          <w:szCs w:val="22"/>
          <w:lang w:eastAsia="ar-SA"/>
        </w:rPr>
        <w:t xml:space="preserve"> będzie miał prawo do ich usunięcia na koszt </w:t>
      </w:r>
      <w:r w:rsidR="00975A5C">
        <w:rPr>
          <w:spacing w:val="5"/>
          <w:sz w:val="22"/>
          <w:szCs w:val="22"/>
          <w:lang w:eastAsia="ar-SA"/>
        </w:rPr>
        <w:t>i</w:t>
      </w:r>
      <w:r w:rsidR="00397EF6">
        <w:rPr>
          <w:spacing w:val="5"/>
          <w:sz w:val="22"/>
          <w:szCs w:val="22"/>
          <w:lang w:eastAsia="ar-SA"/>
        </w:rPr>
        <w:t> </w:t>
      </w:r>
      <w:r w:rsidR="00975A5C">
        <w:rPr>
          <w:spacing w:val="5"/>
          <w:sz w:val="22"/>
          <w:szCs w:val="22"/>
          <w:lang w:eastAsia="ar-SA"/>
        </w:rPr>
        <w:t xml:space="preserve">ryzyko </w:t>
      </w:r>
      <w:r w:rsidR="007124B0" w:rsidRPr="0019512A">
        <w:rPr>
          <w:spacing w:val="5"/>
          <w:sz w:val="22"/>
          <w:szCs w:val="22"/>
          <w:lang w:eastAsia="ar-SA"/>
        </w:rPr>
        <w:t>Wykonawc</w:t>
      </w:r>
      <w:r w:rsidR="006462AB" w:rsidRPr="0019512A">
        <w:rPr>
          <w:spacing w:val="5"/>
          <w:sz w:val="22"/>
          <w:szCs w:val="22"/>
          <w:lang w:eastAsia="ar-SA"/>
        </w:rPr>
        <w:t>y</w:t>
      </w:r>
      <w:r w:rsidRPr="0019512A">
        <w:rPr>
          <w:spacing w:val="5"/>
          <w:sz w:val="22"/>
          <w:szCs w:val="22"/>
          <w:lang w:eastAsia="ar-SA"/>
        </w:rPr>
        <w:t>.</w:t>
      </w:r>
      <w:r w:rsidR="00975A5C">
        <w:rPr>
          <w:spacing w:val="5"/>
          <w:sz w:val="22"/>
          <w:szCs w:val="22"/>
          <w:lang w:eastAsia="ar-SA"/>
        </w:rPr>
        <w:t xml:space="preserve"> </w:t>
      </w:r>
    </w:p>
    <w:p w:rsidR="0069747F" w:rsidRPr="0019512A" w:rsidRDefault="0069747F" w:rsidP="0024396E">
      <w:pPr>
        <w:widowControl w:val="0"/>
        <w:numPr>
          <w:ilvl w:val="0"/>
          <w:numId w:val="11"/>
        </w:numPr>
        <w:tabs>
          <w:tab w:val="clear" w:pos="360"/>
          <w:tab w:val="num" w:pos="426"/>
        </w:tabs>
        <w:suppressAutoHyphens/>
        <w:overflowPunct w:val="0"/>
        <w:autoSpaceDE w:val="0"/>
        <w:spacing w:after="120"/>
        <w:ind w:left="425" w:hanging="425"/>
        <w:jc w:val="both"/>
        <w:rPr>
          <w:sz w:val="22"/>
          <w:szCs w:val="22"/>
          <w:lang w:eastAsia="ar-SA"/>
        </w:rPr>
      </w:pPr>
      <w:r w:rsidRPr="0019512A">
        <w:rPr>
          <w:spacing w:val="5"/>
          <w:sz w:val="22"/>
          <w:szCs w:val="22"/>
          <w:lang w:eastAsia="ar-SA"/>
        </w:rPr>
        <w:t xml:space="preserve">Powyższe protokoły zostaną sporządzone w dwóch egzemplarzach, po jednym dla każdej ze Stron, nie później niż w ciągu 30 dni od dnia </w:t>
      </w:r>
      <w:r w:rsidR="006462AB" w:rsidRPr="0019512A">
        <w:rPr>
          <w:spacing w:val="5"/>
          <w:sz w:val="22"/>
          <w:szCs w:val="22"/>
          <w:lang w:eastAsia="ar-SA"/>
        </w:rPr>
        <w:t>wypowiedzenia</w:t>
      </w:r>
      <w:r w:rsidRPr="0019512A">
        <w:rPr>
          <w:spacing w:val="5"/>
          <w:sz w:val="22"/>
          <w:szCs w:val="22"/>
          <w:lang w:eastAsia="ar-SA"/>
        </w:rPr>
        <w:t>, przy czym konkretny dzień i</w:t>
      </w:r>
      <w:r w:rsidR="00521769">
        <w:rPr>
          <w:spacing w:val="5"/>
          <w:sz w:val="22"/>
          <w:szCs w:val="22"/>
          <w:lang w:eastAsia="ar-SA"/>
        </w:rPr>
        <w:t> </w:t>
      </w:r>
      <w:r w:rsidRPr="0019512A">
        <w:rPr>
          <w:spacing w:val="5"/>
          <w:sz w:val="22"/>
          <w:szCs w:val="22"/>
          <w:lang w:eastAsia="ar-SA"/>
        </w:rPr>
        <w:t>godzina zostanie wyznaczona</w:t>
      </w:r>
      <w:r w:rsidRPr="0019512A">
        <w:rPr>
          <w:sz w:val="22"/>
          <w:szCs w:val="22"/>
          <w:lang w:eastAsia="ar-SA"/>
        </w:rPr>
        <w:t xml:space="preserve"> przez</w:t>
      </w:r>
      <w:r w:rsidRPr="0019512A">
        <w:rPr>
          <w:color w:val="FF0000"/>
          <w:sz w:val="22"/>
          <w:szCs w:val="22"/>
          <w:lang w:eastAsia="ar-SA"/>
        </w:rPr>
        <w:t xml:space="preserve"> </w:t>
      </w:r>
      <w:r w:rsidR="00C4095B" w:rsidRPr="0019512A">
        <w:rPr>
          <w:sz w:val="22"/>
          <w:szCs w:val="22"/>
          <w:lang w:eastAsia="ar-SA"/>
        </w:rPr>
        <w:t>Teatr</w:t>
      </w:r>
      <w:r w:rsidRPr="0019512A">
        <w:rPr>
          <w:sz w:val="22"/>
          <w:szCs w:val="22"/>
          <w:lang w:eastAsia="ar-SA"/>
        </w:rPr>
        <w:t xml:space="preserve">. W razie, gdyby </w:t>
      </w:r>
      <w:r w:rsidR="007124B0" w:rsidRPr="0019512A">
        <w:rPr>
          <w:sz w:val="22"/>
          <w:szCs w:val="22"/>
          <w:lang w:eastAsia="ar-SA"/>
        </w:rPr>
        <w:t>Wykonawca</w:t>
      </w:r>
      <w:r w:rsidRPr="0019512A">
        <w:rPr>
          <w:sz w:val="22"/>
          <w:szCs w:val="22"/>
          <w:lang w:eastAsia="ar-SA"/>
        </w:rPr>
        <w:t xml:space="preserve"> nie stawił się w</w:t>
      </w:r>
      <w:r w:rsidR="00521769">
        <w:rPr>
          <w:sz w:val="22"/>
          <w:szCs w:val="22"/>
          <w:lang w:eastAsia="ar-SA"/>
        </w:rPr>
        <w:t> </w:t>
      </w:r>
      <w:r w:rsidRPr="0019512A">
        <w:rPr>
          <w:sz w:val="22"/>
          <w:szCs w:val="22"/>
          <w:lang w:eastAsia="ar-SA"/>
        </w:rPr>
        <w:t xml:space="preserve">wyznaczonym terminie </w:t>
      </w:r>
      <w:r w:rsidR="00323F23" w:rsidRPr="0019512A">
        <w:rPr>
          <w:sz w:val="22"/>
          <w:szCs w:val="22"/>
          <w:lang w:eastAsia="ar-SA"/>
        </w:rPr>
        <w:t>Teatr</w:t>
      </w:r>
      <w:r w:rsidRPr="0019512A">
        <w:rPr>
          <w:sz w:val="22"/>
          <w:szCs w:val="22"/>
          <w:lang w:eastAsia="ar-SA"/>
        </w:rPr>
        <w:t xml:space="preserve"> wyznaczy termin dodatkowy, a po jego bezskutecznym upływie będzie uprawniony do jednostronnego sporządzenia wymaganych protokołów. </w:t>
      </w:r>
    </w:p>
    <w:p w:rsidR="006462AB" w:rsidRPr="0019512A" w:rsidRDefault="00DE6131" w:rsidP="0024396E">
      <w:pPr>
        <w:widowControl w:val="0"/>
        <w:numPr>
          <w:ilvl w:val="0"/>
          <w:numId w:val="11"/>
        </w:numPr>
        <w:tabs>
          <w:tab w:val="clear" w:pos="360"/>
          <w:tab w:val="num" w:pos="426"/>
        </w:tabs>
        <w:suppressAutoHyphens/>
        <w:overflowPunct w:val="0"/>
        <w:autoSpaceDE w:val="0"/>
        <w:spacing w:after="120"/>
        <w:ind w:left="425" w:hanging="425"/>
        <w:jc w:val="both"/>
        <w:rPr>
          <w:sz w:val="22"/>
          <w:szCs w:val="22"/>
          <w:lang w:eastAsia="ar-SA"/>
        </w:rPr>
      </w:pPr>
      <w:r w:rsidRPr="0019512A">
        <w:rPr>
          <w:sz w:val="22"/>
          <w:szCs w:val="22"/>
          <w:lang w:eastAsia="ar-SA"/>
        </w:rPr>
        <w:t xml:space="preserve">W </w:t>
      </w:r>
      <w:r w:rsidR="006462AB" w:rsidRPr="0019512A">
        <w:rPr>
          <w:sz w:val="22"/>
          <w:szCs w:val="22"/>
          <w:lang w:eastAsia="ar-SA"/>
        </w:rPr>
        <w:t>każdym przypadku</w:t>
      </w:r>
      <w:r w:rsidRPr="0019512A">
        <w:rPr>
          <w:sz w:val="22"/>
          <w:szCs w:val="22"/>
          <w:lang w:eastAsia="ar-SA"/>
        </w:rPr>
        <w:t xml:space="preserve"> ustania obowiązywania Umowy, </w:t>
      </w:r>
      <w:r w:rsidR="007124B0" w:rsidRPr="0019512A">
        <w:rPr>
          <w:sz w:val="22"/>
          <w:szCs w:val="22"/>
          <w:lang w:eastAsia="ar-SA"/>
        </w:rPr>
        <w:t>Wykonawca</w:t>
      </w:r>
      <w:r w:rsidR="0069747F" w:rsidRPr="0019512A">
        <w:rPr>
          <w:sz w:val="22"/>
          <w:szCs w:val="22"/>
          <w:lang w:eastAsia="ar-SA"/>
        </w:rPr>
        <w:t xml:space="preserve"> wyda </w:t>
      </w:r>
      <w:r w:rsidR="00B371D7" w:rsidRPr="0019512A">
        <w:rPr>
          <w:sz w:val="22"/>
          <w:szCs w:val="22"/>
          <w:lang w:eastAsia="ar-SA"/>
        </w:rPr>
        <w:t>Teatrowi</w:t>
      </w:r>
      <w:r w:rsidR="0069747F" w:rsidRPr="0019512A">
        <w:rPr>
          <w:sz w:val="22"/>
          <w:szCs w:val="22"/>
          <w:lang w:eastAsia="ar-SA"/>
        </w:rPr>
        <w:t xml:space="preserve"> </w:t>
      </w:r>
      <w:r w:rsidR="00895117">
        <w:rPr>
          <w:sz w:val="22"/>
          <w:szCs w:val="22"/>
          <w:lang w:eastAsia="ar-SA"/>
        </w:rPr>
        <w:t>Przychodnię</w:t>
      </w:r>
      <w:r w:rsidR="0069747F" w:rsidRPr="0019512A">
        <w:rPr>
          <w:sz w:val="22"/>
          <w:szCs w:val="22"/>
          <w:lang w:eastAsia="ar-SA"/>
        </w:rPr>
        <w:t xml:space="preserve"> </w:t>
      </w:r>
      <w:r w:rsidR="008D3279" w:rsidRPr="0019512A">
        <w:rPr>
          <w:sz w:val="22"/>
          <w:szCs w:val="22"/>
          <w:lang w:eastAsia="ar-SA"/>
        </w:rPr>
        <w:t xml:space="preserve">niezwłocznie (nie później niż w ciągu 7 dni od </w:t>
      </w:r>
      <w:r w:rsidRPr="0019512A">
        <w:rPr>
          <w:sz w:val="22"/>
          <w:szCs w:val="22"/>
          <w:lang w:eastAsia="ar-SA"/>
        </w:rPr>
        <w:t>ustania</w:t>
      </w:r>
      <w:r w:rsidR="008D3279" w:rsidRPr="0019512A">
        <w:rPr>
          <w:sz w:val="22"/>
          <w:szCs w:val="22"/>
          <w:lang w:eastAsia="ar-SA"/>
        </w:rPr>
        <w:t xml:space="preserve"> obowiązywania Umowy) </w:t>
      </w:r>
      <w:r w:rsidR="0069747F" w:rsidRPr="0019512A">
        <w:rPr>
          <w:sz w:val="22"/>
          <w:szCs w:val="22"/>
          <w:lang w:eastAsia="ar-SA"/>
        </w:rPr>
        <w:t>w stanie niepogorszonym, a więc w stanie nie gorszym niż wynikającym z normalnego użycia i zużycia i</w:t>
      </w:r>
      <w:r w:rsidR="00521769">
        <w:rPr>
          <w:sz w:val="22"/>
          <w:szCs w:val="22"/>
          <w:lang w:eastAsia="ar-SA"/>
        </w:rPr>
        <w:t> </w:t>
      </w:r>
      <w:r w:rsidR="0069747F" w:rsidRPr="0019512A">
        <w:rPr>
          <w:sz w:val="22"/>
          <w:szCs w:val="22"/>
          <w:lang w:eastAsia="ar-SA"/>
        </w:rPr>
        <w:t>pozwalającym na jego dalsze normalne funkcjonowanie.</w:t>
      </w:r>
      <w:r w:rsidR="00975A5C" w:rsidRPr="00975A5C">
        <w:rPr>
          <w:spacing w:val="5"/>
          <w:sz w:val="22"/>
          <w:szCs w:val="22"/>
          <w:lang w:eastAsia="ar-SA"/>
        </w:rPr>
        <w:t xml:space="preserve"> </w:t>
      </w:r>
      <w:r w:rsidR="00975A5C">
        <w:rPr>
          <w:spacing w:val="5"/>
          <w:sz w:val="22"/>
          <w:szCs w:val="22"/>
          <w:lang w:eastAsia="ar-SA"/>
        </w:rPr>
        <w:t>Wykonawca jest zobowiązany do zwrotu wyposażenia stanowiącego własność Teatru w tym samym terminie, w którym zobowiązany jest zwrócić pomieszczenia Przychodni i w stanie w jakim zobowiązany jest zwrócić pomieszczenia Przychodni.</w:t>
      </w:r>
    </w:p>
    <w:p w:rsidR="006462AB" w:rsidRPr="0019512A" w:rsidRDefault="0069747F" w:rsidP="0024396E">
      <w:pPr>
        <w:widowControl w:val="0"/>
        <w:numPr>
          <w:ilvl w:val="0"/>
          <w:numId w:val="11"/>
        </w:numPr>
        <w:tabs>
          <w:tab w:val="clear" w:pos="360"/>
          <w:tab w:val="num" w:pos="426"/>
        </w:tabs>
        <w:suppressAutoHyphens/>
        <w:overflowPunct w:val="0"/>
        <w:autoSpaceDE w:val="0"/>
        <w:spacing w:after="120"/>
        <w:ind w:left="425" w:hanging="425"/>
        <w:jc w:val="both"/>
        <w:rPr>
          <w:sz w:val="22"/>
          <w:szCs w:val="22"/>
          <w:lang w:eastAsia="ar-SA"/>
        </w:rPr>
      </w:pPr>
      <w:r w:rsidRPr="0019512A">
        <w:rPr>
          <w:sz w:val="22"/>
          <w:szCs w:val="22"/>
          <w:lang w:eastAsia="ar-SA"/>
        </w:rPr>
        <w:t xml:space="preserve">W przypadku, w którym </w:t>
      </w:r>
      <w:r w:rsidR="001C2A29">
        <w:rPr>
          <w:sz w:val="22"/>
          <w:szCs w:val="22"/>
          <w:lang w:eastAsia="ar-SA"/>
        </w:rPr>
        <w:t xml:space="preserve">Przychodnia </w:t>
      </w:r>
      <w:r w:rsidRPr="0019512A">
        <w:rPr>
          <w:sz w:val="22"/>
          <w:szCs w:val="22"/>
          <w:lang w:eastAsia="ar-SA"/>
        </w:rPr>
        <w:t xml:space="preserve"> nie spełnia warunków określonych w ust</w:t>
      </w:r>
      <w:r w:rsidR="005F6E68" w:rsidRPr="0019512A">
        <w:rPr>
          <w:sz w:val="22"/>
          <w:szCs w:val="22"/>
          <w:lang w:eastAsia="ar-SA"/>
        </w:rPr>
        <w:t xml:space="preserve"> </w:t>
      </w:r>
      <w:r w:rsidR="001C2A29">
        <w:rPr>
          <w:sz w:val="22"/>
          <w:szCs w:val="22"/>
          <w:lang w:eastAsia="ar-SA"/>
        </w:rPr>
        <w:t>3</w:t>
      </w:r>
      <w:r w:rsidRPr="0019512A">
        <w:rPr>
          <w:sz w:val="22"/>
          <w:szCs w:val="22"/>
          <w:lang w:eastAsia="ar-SA"/>
        </w:rPr>
        <w:t xml:space="preserve"> </w:t>
      </w:r>
      <w:r w:rsidR="007124B0" w:rsidRPr="0019512A">
        <w:rPr>
          <w:sz w:val="22"/>
          <w:szCs w:val="22"/>
          <w:lang w:eastAsia="ar-SA"/>
        </w:rPr>
        <w:t>Wykonawca</w:t>
      </w:r>
      <w:r w:rsidRPr="0019512A">
        <w:rPr>
          <w:sz w:val="22"/>
          <w:szCs w:val="22"/>
          <w:lang w:eastAsia="ar-SA"/>
        </w:rPr>
        <w:t xml:space="preserve"> będzie zobowiązany do wykonania na własny koszt remontów i napraw koniecznych do doprowadzenia </w:t>
      </w:r>
      <w:r w:rsidR="00895117">
        <w:rPr>
          <w:sz w:val="22"/>
          <w:szCs w:val="22"/>
          <w:lang w:eastAsia="ar-SA"/>
        </w:rPr>
        <w:t>Przychodni</w:t>
      </w:r>
      <w:r w:rsidRPr="0019512A">
        <w:rPr>
          <w:sz w:val="22"/>
          <w:szCs w:val="22"/>
          <w:lang w:eastAsia="ar-SA"/>
        </w:rPr>
        <w:t xml:space="preserve"> do stanu, o którym mowa w ust. </w:t>
      </w:r>
      <w:r w:rsidR="001C2A29">
        <w:rPr>
          <w:sz w:val="22"/>
          <w:szCs w:val="22"/>
          <w:lang w:eastAsia="ar-SA"/>
        </w:rPr>
        <w:t>3</w:t>
      </w:r>
      <w:r w:rsidR="008D3279" w:rsidRPr="0019512A">
        <w:rPr>
          <w:sz w:val="22"/>
          <w:szCs w:val="22"/>
          <w:lang w:eastAsia="ar-SA"/>
        </w:rPr>
        <w:t xml:space="preserve"> </w:t>
      </w:r>
      <w:r w:rsidRPr="0019512A">
        <w:rPr>
          <w:sz w:val="22"/>
          <w:szCs w:val="22"/>
          <w:lang w:eastAsia="ar-SA"/>
        </w:rPr>
        <w:t xml:space="preserve">w terminie odpowiednim, wyznaczonym przez </w:t>
      </w:r>
      <w:r w:rsidR="00C4095B" w:rsidRPr="0019512A">
        <w:rPr>
          <w:sz w:val="22"/>
          <w:szCs w:val="22"/>
          <w:lang w:eastAsia="ar-SA"/>
        </w:rPr>
        <w:t>Teatr</w:t>
      </w:r>
      <w:r w:rsidRPr="0019512A">
        <w:rPr>
          <w:sz w:val="22"/>
          <w:szCs w:val="22"/>
          <w:lang w:eastAsia="ar-SA"/>
        </w:rPr>
        <w:t xml:space="preserve"> w protokole zdawczo – odbiorczym.</w:t>
      </w:r>
      <w:r w:rsidR="001C2A29">
        <w:rPr>
          <w:sz w:val="22"/>
          <w:szCs w:val="22"/>
          <w:lang w:eastAsia="ar-SA"/>
        </w:rPr>
        <w:t xml:space="preserve"> Powyższe dotyczy odpowiednio wyposażenia stanowiącego własność Teatru.</w:t>
      </w:r>
    </w:p>
    <w:p w:rsidR="006462AB" w:rsidRPr="0019512A" w:rsidRDefault="0069747F" w:rsidP="0024396E">
      <w:pPr>
        <w:pStyle w:val="Akapitzlist"/>
        <w:numPr>
          <w:ilvl w:val="0"/>
          <w:numId w:val="11"/>
        </w:numPr>
        <w:spacing w:after="120" w:line="240" w:lineRule="auto"/>
        <w:contextualSpacing w:val="0"/>
        <w:jc w:val="both"/>
        <w:rPr>
          <w:rFonts w:ascii="Times New Roman" w:hAnsi="Times New Roman" w:cs="Times New Roman"/>
          <w:sz w:val="22"/>
          <w:szCs w:val="22"/>
        </w:rPr>
      </w:pPr>
      <w:r w:rsidRPr="0019512A">
        <w:rPr>
          <w:rFonts w:ascii="Times New Roman" w:hAnsi="Times New Roman" w:cs="Times New Roman"/>
          <w:sz w:val="22"/>
          <w:szCs w:val="22"/>
          <w:lang w:eastAsia="ar-SA"/>
        </w:rPr>
        <w:t xml:space="preserve">W przypadku niewykonania przez </w:t>
      </w:r>
      <w:r w:rsidR="007124B0" w:rsidRPr="0019512A">
        <w:rPr>
          <w:rFonts w:ascii="Times New Roman" w:hAnsi="Times New Roman" w:cs="Times New Roman"/>
          <w:sz w:val="22"/>
          <w:szCs w:val="22"/>
          <w:lang w:eastAsia="ar-SA"/>
        </w:rPr>
        <w:t>Wykonawc</w:t>
      </w:r>
      <w:r w:rsidR="006462AB" w:rsidRPr="0019512A">
        <w:rPr>
          <w:rFonts w:ascii="Times New Roman" w:hAnsi="Times New Roman" w:cs="Times New Roman"/>
          <w:sz w:val="22"/>
          <w:szCs w:val="22"/>
          <w:lang w:eastAsia="ar-SA"/>
        </w:rPr>
        <w:t>ę</w:t>
      </w:r>
      <w:r w:rsidRPr="0019512A">
        <w:rPr>
          <w:rFonts w:ascii="Times New Roman" w:hAnsi="Times New Roman" w:cs="Times New Roman"/>
          <w:sz w:val="22"/>
          <w:szCs w:val="22"/>
          <w:lang w:eastAsia="ar-SA"/>
        </w:rPr>
        <w:t xml:space="preserve"> obowiązku, o którym mowa</w:t>
      </w:r>
      <w:r w:rsidR="00924EDF" w:rsidRPr="0019512A">
        <w:rPr>
          <w:rFonts w:ascii="Times New Roman" w:hAnsi="Times New Roman" w:cs="Times New Roman"/>
          <w:sz w:val="22"/>
          <w:szCs w:val="22"/>
          <w:lang w:eastAsia="ar-SA"/>
        </w:rPr>
        <w:t xml:space="preserve"> w ust. </w:t>
      </w:r>
      <w:r w:rsidR="001C2A29">
        <w:rPr>
          <w:rFonts w:ascii="Times New Roman" w:hAnsi="Times New Roman" w:cs="Times New Roman"/>
          <w:sz w:val="22"/>
          <w:szCs w:val="22"/>
          <w:lang w:eastAsia="ar-SA"/>
        </w:rPr>
        <w:t>4</w:t>
      </w:r>
      <w:r w:rsidR="00924EDF" w:rsidRPr="0019512A">
        <w:rPr>
          <w:rFonts w:ascii="Times New Roman" w:hAnsi="Times New Roman" w:cs="Times New Roman"/>
          <w:sz w:val="22"/>
          <w:szCs w:val="22"/>
          <w:lang w:eastAsia="ar-SA"/>
        </w:rPr>
        <w:t xml:space="preserve"> </w:t>
      </w:r>
      <w:r w:rsidRPr="0019512A">
        <w:rPr>
          <w:rFonts w:ascii="Times New Roman" w:hAnsi="Times New Roman" w:cs="Times New Roman"/>
          <w:sz w:val="22"/>
          <w:szCs w:val="22"/>
          <w:lang w:eastAsia="ar-SA"/>
        </w:rPr>
        <w:t xml:space="preserve"> powyżej, </w:t>
      </w:r>
      <w:r w:rsidR="00323F23" w:rsidRPr="0019512A">
        <w:rPr>
          <w:rFonts w:ascii="Times New Roman" w:hAnsi="Times New Roman" w:cs="Times New Roman"/>
          <w:sz w:val="22"/>
          <w:szCs w:val="22"/>
          <w:lang w:eastAsia="ar-SA"/>
        </w:rPr>
        <w:t>Teatr</w:t>
      </w:r>
      <w:r w:rsidRPr="0019512A">
        <w:rPr>
          <w:rFonts w:ascii="Times New Roman" w:hAnsi="Times New Roman" w:cs="Times New Roman"/>
          <w:sz w:val="22"/>
          <w:szCs w:val="22"/>
          <w:lang w:eastAsia="ar-SA"/>
        </w:rPr>
        <w:t xml:space="preserve"> uprawniony jest do powierzenia wykonania niezbędnych napraw i remontów podmiotowi trzeciemu zaś </w:t>
      </w:r>
      <w:r w:rsidR="007124B0" w:rsidRPr="0019512A">
        <w:rPr>
          <w:rFonts w:ascii="Times New Roman" w:hAnsi="Times New Roman" w:cs="Times New Roman"/>
          <w:sz w:val="22"/>
          <w:szCs w:val="22"/>
          <w:lang w:eastAsia="ar-SA"/>
        </w:rPr>
        <w:t>Wykonawca</w:t>
      </w:r>
      <w:r w:rsidRPr="0019512A">
        <w:rPr>
          <w:rFonts w:ascii="Times New Roman" w:hAnsi="Times New Roman" w:cs="Times New Roman"/>
          <w:sz w:val="22"/>
          <w:szCs w:val="22"/>
          <w:lang w:eastAsia="ar-SA"/>
        </w:rPr>
        <w:t xml:space="preserve"> zobowiązany jest do zwrotu wynikłych z tego tytułu kosztów</w:t>
      </w:r>
      <w:r w:rsidR="006462AB" w:rsidRPr="0019512A">
        <w:rPr>
          <w:rFonts w:ascii="Times New Roman" w:hAnsi="Times New Roman" w:cs="Times New Roman"/>
          <w:sz w:val="22"/>
          <w:szCs w:val="22"/>
          <w:lang w:eastAsia="ar-SA"/>
        </w:rPr>
        <w:t>.</w:t>
      </w:r>
    </w:p>
    <w:p w:rsidR="00AB10A5" w:rsidRPr="0019512A" w:rsidRDefault="000B23AC" w:rsidP="0024396E">
      <w:pPr>
        <w:pStyle w:val="Akapitzlist"/>
        <w:numPr>
          <w:ilvl w:val="0"/>
          <w:numId w:val="11"/>
        </w:numPr>
        <w:spacing w:after="120" w:line="240" w:lineRule="auto"/>
        <w:contextualSpacing w:val="0"/>
        <w:jc w:val="both"/>
        <w:rPr>
          <w:rFonts w:ascii="Times New Roman" w:hAnsi="Times New Roman" w:cs="Times New Roman"/>
          <w:sz w:val="22"/>
          <w:szCs w:val="22"/>
          <w:lang w:eastAsia="ar-SA"/>
        </w:rPr>
      </w:pPr>
      <w:r w:rsidRPr="0019512A">
        <w:rPr>
          <w:rFonts w:ascii="Times New Roman" w:hAnsi="Times New Roman" w:cs="Times New Roman"/>
          <w:sz w:val="22"/>
          <w:szCs w:val="22"/>
        </w:rPr>
        <w:t xml:space="preserve">Z tytułu </w:t>
      </w:r>
      <w:r w:rsidRPr="0019512A">
        <w:rPr>
          <w:rFonts w:ascii="Times New Roman" w:hAnsi="Times New Roman" w:cs="Times New Roman"/>
          <w:color w:val="000000"/>
          <w:sz w:val="22"/>
          <w:szCs w:val="22"/>
        </w:rPr>
        <w:t>skrócenia okresu obowiązywania niniejszej Umowy</w:t>
      </w:r>
      <w:r w:rsidR="006462AB" w:rsidRPr="0019512A">
        <w:rPr>
          <w:rFonts w:ascii="Times New Roman" w:hAnsi="Times New Roman" w:cs="Times New Roman"/>
          <w:color w:val="000000"/>
          <w:sz w:val="22"/>
          <w:szCs w:val="22"/>
        </w:rPr>
        <w:t xml:space="preserve"> lub ustania obowiązywania Umowy</w:t>
      </w:r>
      <w:r w:rsidRPr="0019512A">
        <w:rPr>
          <w:rFonts w:ascii="Times New Roman" w:hAnsi="Times New Roman" w:cs="Times New Roman"/>
          <w:color w:val="000000"/>
          <w:sz w:val="22"/>
          <w:szCs w:val="22"/>
        </w:rPr>
        <w:t xml:space="preserve"> (w</w:t>
      </w:r>
      <w:r w:rsidR="001562C6" w:rsidRPr="0019512A">
        <w:rPr>
          <w:rFonts w:ascii="Times New Roman" w:hAnsi="Times New Roman" w:cs="Times New Roman"/>
          <w:color w:val="000000"/>
          <w:sz w:val="22"/>
          <w:szCs w:val="22"/>
        </w:rPr>
        <w:t xml:space="preserve"> tym w</w:t>
      </w:r>
      <w:r w:rsidRPr="0019512A">
        <w:rPr>
          <w:rFonts w:ascii="Times New Roman" w:hAnsi="Times New Roman" w:cs="Times New Roman"/>
          <w:color w:val="000000"/>
          <w:sz w:val="22"/>
          <w:szCs w:val="22"/>
        </w:rPr>
        <w:t xml:space="preserve"> przypadku rozwiązania Umowy, jej wygaśnięcia</w:t>
      </w:r>
      <w:r w:rsidR="00CF49BA" w:rsidRPr="0019512A">
        <w:rPr>
          <w:rFonts w:ascii="Times New Roman" w:hAnsi="Times New Roman" w:cs="Times New Roman"/>
          <w:color w:val="000000"/>
          <w:sz w:val="22"/>
          <w:szCs w:val="22"/>
        </w:rPr>
        <w:t>, wypowiedzenia</w:t>
      </w:r>
      <w:r w:rsidRPr="0019512A">
        <w:rPr>
          <w:rFonts w:ascii="Times New Roman" w:hAnsi="Times New Roman" w:cs="Times New Roman"/>
          <w:color w:val="000000"/>
          <w:sz w:val="22"/>
          <w:szCs w:val="22"/>
        </w:rPr>
        <w:t xml:space="preserve"> lub odstąpienia od Umowy)</w:t>
      </w:r>
      <w:r w:rsidR="001562C6" w:rsidRPr="0019512A">
        <w:rPr>
          <w:rFonts w:ascii="Times New Roman" w:hAnsi="Times New Roman" w:cs="Times New Roman"/>
          <w:color w:val="000000"/>
          <w:sz w:val="22"/>
          <w:szCs w:val="22"/>
        </w:rPr>
        <w:t>,</w:t>
      </w:r>
      <w:r w:rsidRPr="0019512A">
        <w:rPr>
          <w:rFonts w:ascii="Times New Roman" w:hAnsi="Times New Roman" w:cs="Times New Roman"/>
          <w:color w:val="000000"/>
          <w:sz w:val="22"/>
          <w:szCs w:val="22"/>
        </w:rPr>
        <w:t xml:space="preserve"> </w:t>
      </w:r>
      <w:r w:rsidR="00323F23" w:rsidRPr="0019512A">
        <w:rPr>
          <w:rFonts w:ascii="Times New Roman" w:hAnsi="Times New Roman" w:cs="Times New Roman"/>
          <w:color w:val="000000"/>
          <w:sz w:val="22"/>
          <w:szCs w:val="22"/>
        </w:rPr>
        <w:t>Wykonawcy</w:t>
      </w:r>
      <w:r w:rsidRPr="0019512A">
        <w:rPr>
          <w:rFonts w:ascii="Times New Roman" w:hAnsi="Times New Roman" w:cs="Times New Roman"/>
          <w:color w:val="000000"/>
          <w:sz w:val="22"/>
          <w:szCs w:val="22"/>
        </w:rPr>
        <w:t xml:space="preserve"> nie przysługują w stosunku do </w:t>
      </w:r>
      <w:r w:rsidR="00B371D7" w:rsidRPr="0019512A">
        <w:rPr>
          <w:rFonts w:ascii="Times New Roman" w:hAnsi="Times New Roman" w:cs="Times New Roman"/>
          <w:color w:val="000000"/>
          <w:sz w:val="22"/>
          <w:szCs w:val="22"/>
        </w:rPr>
        <w:t>Teatr</w:t>
      </w:r>
      <w:r w:rsidR="006462AB" w:rsidRPr="0019512A">
        <w:rPr>
          <w:rFonts w:ascii="Times New Roman" w:hAnsi="Times New Roman" w:cs="Times New Roman"/>
          <w:color w:val="000000"/>
          <w:sz w:val="22"/>
          <w:szCs w:val="22"/>
        </w:rPr>
        <w:t>u,</w:t>
      </w:r>
      <w:r w:rsidRPr="0019512A">
        <w:rPr>
          <w:rFonts w:ascii="Times New Roman" w:hAnsi="Times New Roman" w:cs="Times New Roman"/>
          <w:color w:val="000000"/>
          <w:sz w:val="22"/>
          <w:szCs w:val="22"/>
        </w:rPr>
        <w:t xml:space="preserve"> żadne roszczenia</w:t>
      </w:r>
      <w:r w:rsidR="001562C6" w:rsidRPr="0019512A">
        <w:rPr>
          <w:rFonts w:ascii="Times New Roman" w:hAnsi="Times New Roman" w:cs="Times New Roman"/>
          <w:color w:val="000000"/>
          <w:sz w:val="22"/>
          <w:szCs w:val="22"/>
        </w:rPr>
        <w:t xml:space="preserve">, w tym z tytułu zwrotu kosztów poniesionych w celu wykonania </w:t>
      </w:r>
      <w:r w:rsidR="006462AB" w:rsidRPr="0019512A">
        <w:rPr>
          <w:rFonts w:ascii="Times New Roman" w:hAnsi="Times New Roman" w:cs="Times New Roman"/>
          <w:color w:val="000000"/>
          <w:sz w:val="22"/>
          <w:szCs w:val="22"/>
        </w:rPr>
        <w:t>jakichkolwiek nakładów</w:t>
      </w:r>
      <w:r w:rsidR="001562C6" w:rsidRPr="0019512A">
        <w:rPr>
          <w:rFonts w:ascii="Times New Roman" w:hAnsi="Times New Roman" w:cs="Times New Roman"/>
          <w:color w:val="000000"/>
          <w:sz w:val="22"/>
          <w:szCs w:val="22"/>
        </w:rPr>
        <w:t>,</w:t>
      </w:r>
      <w:r w:rsidRPr="0019512A">
        <w:rPr>
          <w:rFonts w:ascii="Times New Roman" w:hAnsi="Times New Roman" w:cs="Times New Roman"/>
          <w:color w:val="000000"/>
          <w:sz w:val="22"/>
          <w:szCs w:val="22"/>
        </w:rPr>
        <w:t xml:space="preserve"> z tytułu zwrotu nakładów poniesionych w związku z </w:t>
      </w:r>
      <w:r w:rsidR="006462AB" w:rsidRPr="0019512A">
        <w:rPr>
          <w:rFonts w:ascii="Times New Roman" w:hAnsi="Times New Roman" w:cs="Times New Roman"/>
          <w:color w:val="000000"/>
          <w:sz w:val="22"/>
          <w:szCs w:val="22"/>
        </w:rPr>
        <w:t xml:space="preserve">korzystaniem z </w:t>
      </w:r>
      <w:r w:rsidR="0030134D">
        <w:rPr>
          <w:rFonts w:ascii="Times New Roman" w:hAnsi="Times New Roman" w:cs="Times New Roman"/>
          <w:color w:val="000000"/>
          <w:sz w:val="22"/>
          <w:szCs w:val="22"/>
        </w:rPr>
        <w:t>Przychodni</w:t>
      </w:r>
      <w:r w:rsidR="006462AB" w:rsidRPr="0019512A">
        <w:rPr>
          <w:rFonts w:ascii="Times New Roman" w:hAnsi="Times New Roman" w:cs="Times New Roman"/>
          <w:color w:val="000000"/>
          <w:sz w:val="22"/>
          <w:szCs w:val="22"/>
        </w:rPr>
        <w:t xml:space="preserve"> </w:t>
      </w:r>
      <w:r w:rsidRPr="0019512A">
        <w:rPr>
          <w:rFonts w:ascii="Times New Roman" w:hAnsi="Times New Roman" w:cs="Times New Roman"/>
          <w:color w:val="000000"/>
          <w:sz w:val="22"/>
          <w:szCs w:val="22"/>
        </w:rPr>
        <w:t xml:space="preserve">ani z tytułu utraconego wynagrodzenia za skrócony okres obowiązywania </w:t>
      </w:r>
      <w:r w:rsidRPr="0019512A">
        <w:rPr>
          <w:rFonts w:ascii="Times New Roman" w:hAnsi="Times New Roman" w:cs="Times New Roman"/>
          <w:sz w:val="22"/>
          <w:szCs w:val="22"/>
          <w:lang w:eastAsia="ar-SA"/>
        </w:rPr>
        <w:t xml:space="preserve">Umowy. Jeżeli skrócenie okresu obowiązywania Umowy nastąpi wskutek </w:t>
      </w:r>
      <w:r w:rsidR="00CF49BA" w:rsidRPr="0019512A">
        <w:rPr>
          <w:rFonts w:ascii="Times New Roman" w:hAnsi="Times New Roman" w:cs="Times New Roman"/>
          <w:sz w:val="22"/>
          <w:szCs w:val="22"/>
          <w:lang w:eastAsia="ar-SA"/>
        </w:rPr>
        <w:t xml:space="preserve">wypowiedzenia lub </w:t>
      </w:r>
      <w:r w:rsidRPr="0019512A">
        <w:rPr>
          <w:rFonts w:ascii="Times New Roman" w:hAnsi="Times New Roman" w:cs="Times New Roman"/>
          <w:sz w:val="22"/>
          <w:szCs w:val="22"/>
          <w:lang w:eastAsia="ar-SA"/>
        </w:rPr>
        <w:t xml:space="preserve">odstąpienia od niej, Strony dokonają rozliczenia </w:t>
      </w:r>
      <w:r w:rsidR="001562C6" w:rsidRPr="0019512A">
        <w:rPr>
          <w:rFonts w:ascii="Times New Roman" w:hAnsi="Times New Roman" w:cs="Times New Roman"/>
          <w:sz w:val="22"/>
          <w:szCs w:val="22"/>
          <w:lang w:eastAsia="ar-SA"/>
        </w:rPr>
        <w:t xml:space="preserve">wyłącznie </w:t>
      </w:r>
      <w:r w:rsidRPr="0019512A">
        <w:rPr>
          <w:rFonts w:ascii="Times New Roman" w:hAnsi="Times New Roman" w:cs="Times New Roman"/>
          <w:sz w:val="22"/>
          <w:szCs w:val="22"/>
          <w:lang w:eastAsia="ar-SA"/>
        </w:rPr>
        <w:t xml:space="preserve">za okres, w czasie którego </w:t>
      </w:r>
      <w:r w:rsidR="007124B0" w:rsidRPr="0019512A">
        <w:rPr>
          <w:rFonts w:ascii="Times New Roman" w:hAnsi="Times New Roman" w:cs="Times New Roman"/>
          <w:sz w:val="22"/>
          <w:szCs w:val="22"/>
          <w:lang w:eastAsia="ar-SA"/>
        </w:rPr>
        <w:t>Wykonawca</w:t>
      </w:r>
      <w:r w:rsidRPr="0019512A">
        <w:rPr>
          <w:rFonts w:ascii="Times New Roman" w:hAnsi="Times New Roman" w:cs="Times New Roman"/>
          <w:sz w:val="22"/>
          <w:szCs w:val="22"/>
          <w:lang w:eastAsia="ar-SA"/>
        </w:rPr>
        <w:t xml:space="preserve"> świadczył </w:t>
      </w:r>
      <w:r w:rsidR="00CF49BA" w:rsidRPr="0019512A">
        <w:rPr>
          <w:rFonts w:ascii="Times New Roman" w:hAnsi="Times New Roman" w:cs="Times New Roman"/>
          <w:sz w:val="22"/>
          <w:szCs w:val="22"/>
          <w:lang w:eastAsia="ar-SA"/>
        </w:rPr>
        <w:t xml:space="preserve">należycie </w:t>
      </w:r>
      <w:r w:rsidR="00F024EB" w:rsidRPr="0019512A">
        <w:rPr>
          <w:rFonts w:ascii="Times New Roman" w:hAnsi="Times New Roman" w:cs="Times New Roman"/>
          <w:sz w:val="22"/>
          <w:szCs w:val="22"/>
          <w:lang w:eastAsia="ar-SA"/>
        </w:rPr>
        <w:t xml:space="preserve">Usługi </w:t>
      </w:r>
      <w:r w:rsidRPr="0019512A">
        <w:rPr>
          <w:rFonts w:ascii="Times New Roman" w:hAnsi="Times New Roman" w:cs="Times New Roman"/>
          <w:sz w:val="22"/>
          <w:szCs w:val="22"/>
          <w:lang w:eastAsia="ar-SA"/>
        </w:rPr>
        <w:t xml:space="preserve">na podstawie niniejszej Umowy, zgodnie z postanowieniami Umowy, uwzględniając rozliczenia dokonane do dnia </w:t>
      </w:r>
      <w:r w:rsidR="00CF49BA" w:rsidRPr="0019512A">
        <w:rPr>
          <w:rFonts w:ascii="Times New Roman" w:hAnsi="Times New Roman" w:cs="Times New Roman"/>
          <w:sz w:val="22"/>
          <w:szCs w:val="22"/>
          <w:lang w:eastAsia="ar-SA"/>
        </w:rPr>
        <w:t>wypowiedzenia/</w:t>
      </w:r>
      <w:r w:rsidRPr="0019512A">
        <w:rPr>
          <w:rFonts w:ascii="Times New Roman" w:hAnsi="Times New Roman" w:cs="Times New Roman"/>
          <w:sz w:val="22"/>
          <w:szCs w:val="22"/>
          <w:lang w:eastAsia="ar-SA"/>
        </w:rPr>
        <w:t>odstąpienia od Umowy. Jeżeli zakończenie okresu obowiązywania Umowy przypadnie na inny dzień niż kończący miesiąc kalendarzowy, rozliczenia zostaną dokonane proporcjonalnie do czasu obowiązywania niniejszej Umowy przypadającego na ostatni niepełny miesiąc kalendarzowy.</w:t>
      </w:r>
    </w:p>
    <w:p w:rsidR="00F215E9" w:rsidRPr="0019512A" w:rsidRDefault="001562C6" w:rsidP="0024396E">
      <w:pPr>
        <w:pStyle w:val="Akapitzlist"/>
        <w:numPr>
          <w:ilvl w:val="0"/>
          <w:numId w:val="11"/>
        </w:numPr>
        <w:spacing w:after="120" w:line="240" w:lineRule="auto"/>
        <w:contextualSpacing w:val="0"/>
        <w:jc w:val="both"/>
        <w:rPr>
          <w:rFonts w:ascii="Times New Roman" w:hAnsi="Times New Roman" w:cs="Times New Roman"/>
          <w:sz w:val="22"/>
          <w:szCs w:val="22"/>
        </w:rPr>
      </w:pPr>
      <w:r w:rsidRPr="0019512A">
        <w:rPr>
          <w:rFonts w:ascii="Times New Roman" w:hAnsi="Times New Roman" w:cs="Times New Roman"/>
          <w:sz w:val="22"/>
          <w:szCs w:val="22"/>
          <w:lang w:eastAsia="ar-SA"/>
        </w:rPr>
        <w:t xml:space="preserve">Zasady określone w ust. </w:t>
      </w:r>
      <w:r w:rsidR="001C2A29">
        <w:rPr>
          <w:rFonts w:ascii="Times New Roman" w:hAnsi="Times New Roman" w:cs="Times New Roman"/>
          <w:sz w:val="22"/>
          <w:szCs w:val="22"/>
          <w:lang w:eastAsia="ar-SA"/>
        </w:rPr>
        <w:t>6</w:t>
      </w:r>
      <w:r w:rsidRPr="0019512A">
        <w:rPr>
          <w:rFonts w:ascii="Times New Roman" w:hAnsi="Times New Roman" w:cs="Times New Roman"/>
          <w:sz w:val="22"/>
          <w:szCs w:val="22"/>
        </w:rPr>
        <w:t xml:space="preserve"> obejmują także ustanie obow</w:t>
      </w:r>
      <w:r w:rsidR="00397EF6">
        <w:rPr>
          <w:rFonts w:ascii="Times New Roman" w:hAnsi="Times New Roman" w:cs="Times New Roman"/>
          <w:sz w:val="22"/>
          <w:szCs w:val="22"/>
        </w:rPr>
        <w:t>iązywania Umowy (wygaśnięcie) z </w:t>
      </w:r>
      <w:r w:rsidRPr="0019512A">
        <w:rPr>
          <w:rFonts w:ascii="Times New Roman" w:hAnsi="Times New Roman" w:cs="Times New Roman"/>
          <w:sz w:val="22"/>
          <w:szCs w:val="22"/>
        </w:rPr>
        <w:t xml:space="preserve">związku z upływem okresu jej obowiązywania określonym Umową. </w:t>
      </w:r>
    </w:p>
    <w:p w:rsidR="007A1DC1" w:rsidRPr="0019512A" w:rsidRDefault="007A1DC1" w:rsidP="0024396E">
      <w:pPr>
        <w:pStyle w:val="Akapitzlist"/>
        <w:spacing w:after="120" w:line="240" w:lineRule="auto"/>
        <w:ind w:left="360"/>
        <w:contextualSpacing w:val="0"/>
        <w:jc w:val="both"/>
        <w:rPr>
          <w:rFonts w:ascii="Times New Roman" w:hAnsi="Times New Roman" w:cs="Times New Roman"/>
          <w:sz w:val="22"/>
          <w:szCs w:val="22"/>
        </w:rPr>
      </w:pPr>
    </w:p>
    <w:p w:rsidR="0069747F" w:rsidRPr="0019512A" w:rsidRDefault="0069747F">
      <w:pPr>
        <w:spacing w:after="120"/>
        <w:jc w:val="center"/>
        <w:rPr>
          <w:b/>
          <w:sz w:val="22"/>
          <w:szCs w:val="22"/>
        </w:rPr>
      </w:pPr>
      <w:r w:rsidRPr="0019512A">
        <w:rPr>
          <w:b/>
          <w:sz w:val="22"/>
          <w:szCs w:val="22"/>
        </w:rPr>
        <w:t xml:space="preserve">§ </w:t>
      </w:r>
      <w:r w:rsidR="007A1DC1" w:rsidRPr="0019512A">
        <w:rPr>
          <w:b/>
          <w:sz w:val="22"/>
          <w:szCs w:val="22"/>
        </w:rPr>
        <w:t>2</w:t>
      </w:r>
      <w:r w:rsidR="00F03413">
        <w:rPr>
          <w:b/>
          <w:sz w:val="22"/>
          <w:szCs w:val="22"/>
        </w:rPr>
        <w:t>3</w:t>
      </w:r>
      <w:r w:rsidR="00145C30" w:rsidRPr="0019512A">
        <w:rPr>
          <w:b/>
          <w:sz w:val="22"/>
          <w:szCs w:val="22"/>
        </w:rPr>
        <w:t xml:space="preserve"> [</w:t>
      </w:r>
      <w:r w:rsidRPr="0019512A">
        <w:rPr>
          <w:b/>
          <w:sz w:val="22"/>
          <w:szCs w:val="22"/>
        </w:rPr>
        <w:t>Kary umowne</w:t>
      </w:r>
      <w:r w:rsidR="00145C30" w:rsidRPr="0019512A">
        <w:rPr>
          <w:b/>
          <w:sz w:val="22"/>
          <w:szCs w:val="22"/>
        </w:rPr>
        <w:t>]</w:t>
      </w:r>
      <w:r w:rsidRPr="0019512A">
        <w:rPr>
          <w:b/>
          <w:sz w:val="22"/>
          <w:szCs w:val="22"/>
        </w:rPr>
        <w:t xml:space="preserve"> </w:t>
      </w:r>
    </w:p>
    <w:p w:rsidR="0069747F" w:rsidRPr="0019512A" w:rsidRDefault="0069747F" w:rsidP="00895117">
      <w:pPr>
        <w:widowControl w:val="0"/>
        <w:numPr>
          <w:ilvl w:val="0"/>
          <w:numId w:val="35"/>
        </w:numPr>
        <w:tabs>
          <w:tab w:val="clear" w:pos="720"/>
          <w:tab w:val="num" w:pos="426"/>
        </w:tabs>
        <w:suppressAutoHyphens/>
        <w:overflowPunct w:val="0"/>
        <w:autoSpaceDE w:val="0"/>
        <w:spacing w:after="120"/>
        <w:ind w:left="425" w:right="15" w:hanging="425"/>
        <w:jc w:val="both"/>
        <w:rPr>
          <w:sz w:val="22"/>
          <w:szCs w:val="22"/>
        </w:rPr>
      </w:pPr>
      <w:r w:rsidRPr="0019512A">
        <w:rPr>
          <w:sz w:val="22"/>
          <w:szCs w:val="22"/>
        </w:rPr>
        <w:t xml:space="preserve">W przypadku </w:t>
      </w:r>
      <w:r w:rsidR="00AA5001" w:rsidRPr="0019512A">
        <w:rPr>
          <w:sz w:val="22"/>
          <w:szCs w:val="22"/>
        </w:rPr>
        <w:t xml:space="preserve">wypowiedzenia </w:t>
      </w:r>
      <w:r w:rsidRPr="0019512A">
        <w:rPr>
          <w:sz w:val="22"/>
          <w:szCs w:val="22"/>
        </w:rPr>
        <w:t xml:space="preserve">niniejszej Umowy przez </w:t>
      </w:r>
      <w:r w:rsidR="00C4095B" w:rsidRPr="0019512A">
        <w:rPr>
          <w:sz w:val="22"/>
          <w:szCs w:val="22"/>
        </w:rPr>
        <w:t>Teatr</w:t>
      </w:r>
      <w:r w:rsidRPr="0019512A">
        <w:rPr>
          <w:sz w:val="22"/>
          <w:szCs w:val="22"/>
        </w:rPr>
        <w:t xml:space="preserve"> z </w:t>
      </w:r>
      <w:r w:rsidR="00026B0E" w:rsidRPr="0019512A">
        <w:rPr>
          <w:sz w:val="22"/>
          <w:szCs w:val="22"/>
        </w:rPr>
        <w:t xml:space="preserve">przyczyn leżących po stronie </w:t>
      </w:r>
      <w:r w:rsidR="007124B0" w:rsidRPr="0019512A">
        <w:rPr>
          <w:sz w:val="22"/>
          <w:szCs w:val="22"/>
        </w:rPr>
        <w:t>Wykonawc</w:t>
      </w:r>
      <w:r w:rsidR="00026B0E" w:rsidRPr="0019512A">
        <w:rPr>
          <w:sz w:val="22"/>
          <w:szCs w:val="22"/>
        </w:rPr>
        <w:t>y</w:t>
      </w:r>
      <w:r w:rsidRPr="0019512A">
        <w:rPr>
          <w:sz w:val="22"/>
          <w:szCs w:val="22"/>
        </w:rPr>
        <w:t xml:space="preserve">, </w:t>
      </w:r>
      <w:r w:rsidR="007124B0" w:rsidRPr="0019512A">
        <w:rPr>
          <w:sz w:val="22"/>
          <w:szCs w:val="22"/>
        </w:rPr>
        <w:t>Wykonawca</w:t>
      </w:r>
      <w:r w:rsidRPr="0019512A">
        <w:rPr>
          <w:sz w:val="22"/>
          <w:szCs w:val="22"/>
        </w:rPr>
        <w:t xml:space="preserve"> obowiązany będzie do zapłaty kary umownej w wysokości </w:t>
      </w:r>
      <w:r w:rsidR="00895117">
        <w:rPr>
          <w:sz w:val="22"/>
          <w:szCs w:val="22"/>
        </w:rPr>
        <w:t xml:space="preserve">15% wartości Umowy, rozumianej jako suma należnego Wykonawcy wynagrodzenia przez cały okres obowiązywania Umowy, o którym mowa w </w:t>
      </w:r>
      <w:r w:rsidR="00895117" w:rsidRPr="00895117">
        <w:rPr>
          <w:sz w:val="22"/>
          <w:szCs w:val="22"/>
        </w:rPr>
        <w:t>§ 18 ust.</w:t>
      </w:r>
      <w:r w:rsidR="00056912">
        <w:rPr>
          <w:sz w:val="22"/>
          <w:szCs w:val="22"/>
        </w:rPr>
        <w:t xml:space="preserve"> 1 albo ust. 2</w:t>
      </w:r>
      <w:r w:rsidR="007302FF">
        <w:rPr>
          <w:sz w:val="22"/>
          <w:szCs w:val="22"/>
        </w:rPr>
        <w:t xml:space="preserve"> Umowy</w:t>
      </w:r>
      <w:r w:rsidR="00056912">
        <w:rPr>
          <w:sz w:val="22"/>
          <w:szCs w:val="22"/>
        </w:rPr>
        <w:t>, w zależności od okresu obowiązywania Umowy</w:t>
      </w:r>
      <w:r w:rsidR="00895117">
        <w:rPr>
          <w:sz w:val="22"/>
          <w:szCs w:val="22"/>
        </w:rPr>
        <w:t>.</w:t>
      </w:r>
    </w:p>
    <w:p w:rsidR="00353ADD" w:rsidRPr="0019512A" w:rsidRDefault="0069747F" w:rsidP="00895117">
      <w:pPr>
        <w:widowControl w:val="0"/>
        <w:numPr>
          <w:ilvl w:val="0"/>
          <w:numId w:val="35"/>
        </w:numPr>
        <w:tabs>
          <w:tab w:val="clear" w:pos="720"/>
          <w:tab w:val="num" w:pos="426"/>
        </w:tabs>
        <w:suppressAutoHyphens/>
        <w:overflowPunct w:val="0"/>
        <w:autoSpaceDE w:val="0"/>
        <w:spacing w:after="120"/>
        <w:ind w:left="425" w:hanging="425"/>
        <w:jc w:val="both"/>
        <w:rPr>
          <w:sz w:val="22"/>
          <w:szCs w:val="22"/>
        </w:rPr>
      </w:pPr>
      <w:r w:rsidRPr="0019512A">
        <w:rPr>
          <w:sz w:val="22"/>
          <w:szCs w:val="22"/>
        </w:rPr>
        <w:t xml:space="preserve">W przypadku </w:t>
      </w:r>
      <w:r w:rsidR="00026B0E" w:rsidRPr="0019512A">
        <w:rPr>
          <w:sz w:val="22"/>
          <w:szCs w:val="22"/>
        </w:rPr>
        <w:t>naruszenia postanowień Umowy przez Wykonawcę, w tym niewykonania lub nienależytego wykonania zobowiązań Wykonawcy, przez co należy rozumieć w szczególności</w:t>
      </w:r>
      <w:r w:rsidR="00353ADD" w:rsidRPr="0019512A">
        <w:rPr>
          <w:sz w:val="22"/>
          <w:szCs w:val="22"/>
        </w:rPr>
        <w:t>:</w:t>
      </w:r>
    </w:p>
    <w:p w:rsidR="00353ADD" w:rsidRPr="0019512A" w:rsidRDefault="00026B0E" w:rsidP="00895117">
      <w:pPr>
        <w:pStyle w:val="Akapitzlist"/>
        <w:widowControl w:val="0"/>
        <w:numPr>
          <w:ilvl w:val="8"/>
          <w:numId w:val="35"/>
        </w:numPr>
        <w:tabs>
          <w:tab w:val="clear" w:pos="3960"/>
          <w:tab w:val="num" w:pos="3600"/>
        </w:tabs>
        <w:suppressAutoHyphens/>
        <w:overflowPunct w:val="0"/>
        <w:autoSpaceDE w:val="0"/>
        <w:spacing w:after="120" w:line="240" w:lineRule="auto"/>
        <w:ind w:left="851"/>
        <w:contextualSpacing w:val="0"/>
        <w:jc w:val="both"/>
        <w:rPr>
          <w:rFonts w:ascii="Times New Roman" w:hAnsi="Times New Roman" w:cs="Times New Roman"/>
          <w:sz w:val="22"/>
          <w:szCs w:val="22"/>
        </w:rPr>
      </w:pPr>
      <w:r w:rsidRPr="0019512A">
        <w:rPr>
          <w:rFonts w:ascii="Times New Roman" w:hAnsi="Times New Roman" w:cs="Times New Roman"/>
          <w:sz w:val="22"/>
          <w:szCs w:val="22"/>
        </w:rPr>
        <w:t xml:space="preserve">udzielanie Świadczeń zdrowotnych  w zakresie </w:t>
      </w:r>
      <w:r w:rsidR="00353ADD" w:rsidRPr="0019512A">
        <w:rPr>
          <w:rFonts w:ascii="Times New Roman" w:hAnsi="Times New Roman" w:cs="Times New Roman"/>
          <w:sz w:val="22"/>
          <w:szCs w:val="22"/>
        </w:rPr>
        <w:t xml:space="preserve">mniejszym niż minimalny wymagany przez Teatr, a określony w </w:t>
      </w:r>
      <w:r w:rsidR="00895117">
        <w:rPr>
          <w:rFonts w:ascii="Times New Roman" w:hAnsi="Times New Roman" w:cs="Times New Roman"/>
          <w:sz w:val="22"/>
          <w:szCs w:val="22"/>
        </w:rPr>
        <w:t>OPZ lub</w:t>
      </w:r>
    </w:p>
    <w:p w:rsidR="00353ADD" w:rsidRDefault="00353ADD" w:rsidP="00895117">
      <w:pPr>
        <w:pStyle w:val="Akapitzlist"/>
        <w:widowControl w:val="0"/>
        <w:numPr>
          <w:ilvl w:val="8"/>
          <w:numId w:val="35"/>
        </w:numPr>
        <w:tabs>
          <w:tab w:val="clear" w:pos="3960"/>
          <w:tab w:val="num" w:pos="3600"/>
        </w:tabs>
        <w:suppressAutoHyphens/>
        <w:overflowPunct w:val="0"/>
        <w:autoSpaceDE w:val="0"/>
        <w:spacing w:after="120" w:line="240" w:lineRule="auto"/>
        <w:ind w:left="851"/>
        <w:contextualSpacing w:val="0"/>
        <w:jc w:val="both"/>
        <w:rPr>
          <w:rFonts w:ascii="Times New Roman" w:hAnsi="Times New Roman" w:cs="Times New Roman"/>
          <w:sz w:val="22"/>
          <w:szCs w:val="22"/>
        </w:rPr>
      </w:pPr>
      <w:r w:rsidRPr="0019512A">
        <w:rPr>
          <w:rFonts w:ascii="Times New Roman" w:hAnsi="Times New Roman" w:cs="Times New Roman"/>
          <w:sz w:val="22"/>
          <w:szCs w:val="22"/>
        </w:rPr>
        <w:t xml:space="preserve">udzielanie Świadczeń zdrowotnych  w sposób odmienny niż określony w </w:t>
      </w:r>
      <w:r w:rsidR="00895117">
        <w:rPr>
          <w:rFonts w:ascii="Times New Roman" w:hAnsi="Times New Roman" w:cs="Times New Roman"/>
          <w:sz w:val="22"/>
          <w:szCs w:val="22"/>
        </w:rPr>
        <w:t>OPZ lub</w:t>
      </w:r>
    </w:p>
    <w:p w:rsidR="00895117" w:rsidRPr="0019512A" w:rsidRDefault="00895117" w:rsidP="00895117">
      <w:pPr>
        <w:pStyle w:val="Akapitzlist"/>
        <w:widowControl w:val="0"/>
        <w:numPr>
          <w:ilvl w:val="8"/>
          <w:numId w:val="35"/>
        </w:numPr>
        <w:tabs>
          <w:tab w:val="clear" w:pos="3960"/>
          <w:tab w:val="num" w:pos="3600"/>
        </w:tabs>
        <w:suppressAutoHyphens/>
        <w:overflowPunct w:val="0"/>
        <w:autoSpaceDE w:val="0"/>
        <w:spacing w:after="120" w:line="240" w:lineRule="auto"/>
        <w:ind w:left="851"/>
        <w:contextualSpacing w:val="0"/>
        <w:jc w:val="both"/>
        <w:rPr>
          <w:rFonts w:ascii="Times New Roman" w:hAnsi="Times New Roman" w:cs="Times New Roman"/>
          <w:sz w:val="22"/>
          <w:szCs w:val="22"/>
        </w:rPr>
      </w:pPr>
      <w:r>
        <w:rPr>
          <w:rFonts w:ascii="Times New Roman" w:hAnsi="Times New Roman" w:cs="Times New Roman"/>
          <w:sz w:val="22"/>
          <w:szCs w:val="22"/>
        </w:rPr>
        <w:t xml:space="preserve">niezapewnienia wymaganego personelu określonego w OPZ </w:t>
      </w:r>
      <w:r w:rsidR="00901797">
        <w:rPr>
          <w:rFonts w:ascii="Times New Roman" w:hAnsi="Times New Roman" w:cs="Times New Roman"/>
          <w:sz w:val="22"/>
          <w:szCs w:val="22"/>
        </w:rPr>
        <w:t xml:space="preserve">lub w zakresie mniejszym niż wymagany </w:t>
      </w:r>
      <w:r>
        <w:rPr>
          <w:rFonts w:ascii="Times New Roman" w:hAnsi="Times New Roman" w:cs="Times New Roman"/>
          <w:sz w:val="22"/>
          <w:szCs w:val="22"/>
        </w:rPr>
        <w:t>lub</w:t>
      </w:r>
    </w:p>
    <w:p w:rsidR="00353ADD" w:rsidRPr="0019512A" w:rsidRDefault="00353ADD" w:rsidP="00895117">
      <w:pPr>
        <w:pStyle w:val="Akapitzlist"/>
        <w:widowControl w:val="0"/>
        <w:numPr>
          <w:ilvl w:val="8"/>
          <w:numId w:val="35"/>
        </w:numPr>
        <w:tabs>
          <w:tab w:val="clear" w:pos="3960"/>
          <w:tab w:val="num" w:pos="3600"/>
        </w:tabs>
        <w:suppressAutoHyphens/>
        <w:overflowPunct w:val="0"/>
        <w:autoSpaceDE w:val="0"/>
        <w:spacing w:after="120" w:line="240" w:lineRule="auto"/>
        <w:ind w:left="851"/>
        <w:contextualSpacing w:val="0"/>
        <w:jc w:val="both"/>
        <w:rPr>
          <w:rFonts w:ascii="Times New Roman" w:hAnsi="Times New Roman" w:cs="Times New Roman"/>
          <w:sz w:val="22"/>
          <w:szCs w:val="22"/>
        </w:rPr>
      </w:pPr>
      <w:r w:rsidRPr="0019512A">
        <w:rPr>
          <w:rFonts w:ascii="Times New Roman" w:hAnsi="Times New Roman" w:cs="Times New Roman"/>
          <w:sz w:val="22"/>
          <w:szCs w:val="22"/>
        </w:rPr>
        <w:t xml:space="preserve">niezapewnienia funkcjonowania </w:t>
      </w:r>
      <w:r w:rsidR="00895117">
        <w:rPr>
          <w:rFonts w:ascii="Times New Roman" w:hAnsi="Times New Roman" w:cs="Times New Roman"/>
          <w:sz w:val="22"/>
          <w:szCs w:val="22"/>
        </w:rPr>
        <w:t>Przychodni</w:t>
      </w:r>
      <w:r w:rsidRPr="0019512A">
        <w:rPr>
          <w:rFonts w:ascii="Times New Roman" w:hAnsi="Times New Roman" w:cs="Times New Roman"/>
          <w:sz w:val="22"/>
          <w:szCs w:val="22"/>
        </w:rPr>
        <w:t xml:space="preserve"> w sposób okreś</w:t>
      </w:r>
      <w:r w:rsidR="00895117">
        <w:rPr>
          <w:rFonts w:ascii="Times New Roman" w:hAnsi="Times New Roman" w:cs="Times New Roman"/>
          <w:sz w:val="22"/>
          <w:szCs w:val="22"/>
        </w:rPr>
        <w:t>lony w OPZ lub</w:t>
      </w:r>
    </w:p>
    <w:p w:rsidR="00353ADD" w:rsidRPr="0019512A" w:rsidRDefault="00353ADD" w:rsidP="00895117">
      <w:pPr>
        <w:pStyle w:val="Akapitzlist"/>
        <w:widowControl w:val="0"/>
        <w:numPr>
          <w:ilvl w:val="8"/>
          <w:numId w:val="35"/>
        </w:numPr>
        <w:tabs>
          <w:tab w:val="clear" w:pos="3960"/>
          <w:tab w:val="num" w:pos="3600"/>
        </w:tabs>
        <w:suppressAutoHyphens/>
        <w:overflowPunct w:val="0"/>
        <w:autoSpaceDE w:val="0"/>
        <w:spacing w:after="120" w:line="240" w:lineRule="auto"/>
        <w:ind w:left="851"/>
        <w:contextualSpacing w:val="0"/>
        <w:jc w:val="both"/>
        <w:rPr>
          <w:rFonts w:ascii="Times New Roman" w:hAnsi="Times New Roman" w:cs="Times New Roman"/>
          <w:sz w:val="22"/>
          <w:szCs w:val="22"/>
        </w:rPr>
      </w:pPr>
      <w:r w:rsidRPr="0019512A">
        <w:rPr>
          <w:rFonts w:ascii="Times New Roman" w:hAnsi="Times New Roman" w:cs="Times New Roman"/>
          <w:sz w:val="22"/>
          <w:szCs w:val="22"/>
        </w:rPr>
        <w:t>niewykonywania lub nienależytego wykonywania innych zobowiązań Wykonawcy określonych w Umowie,</w:t>
      </w:r>
    </w:p>
    <w:p w:rsidR="0069747F" w:rsidRPr="0019512A" w:rsidRDefault="007124B0" w:rsidP="00D07CDC">
      <w:pPr>
        <w:widowControl w:val="0"/>
        <w:suppressAutoHyphens/>
        <w:overflowPunct w:val="0"/>
        <w:autoSpaceDE w:val="0"/>
        <w:spacing w:after="120"/>
        <w:ind w:left="426"/>
        <w:jc w:val="both"/>
        <w:rPr>
          <w:sz w:val="22"/>
          <w:szCs w:val="22"/>
        </w:rPr>
      </w:pPr>
      <w:r w:rsidRPr="0019512A">
        <w:rPr>
          <w:sz w:val="22"/>
          <w:szCs w:val="22"/>
        </w:rPr>
        <w:t>Wykonawca</w:t>
      </w:r>
      <w:r w:rsidR="0069747F" w:rsidRPr="0019512A">
        <w:rPr>
          <w:sz w:val="22"/>
          <w:szCs w:val="22"/>
        </w:rPr>
        <w:t xml:space="preserve"> obowiązany będzie do zapłaty</w:t>
      </w:r>
      <w:r w:rsidR="00353ADD" w:rsidRPr="0019512A">
        <w:rPr>
          <w:sz w:val="22"/>
          <w:szCs w:val="22"/>
        </w:rPr>
        <w:t xml:space="preserve">, na żądanie Teatru, </w:t>
      </w:r>
      <w:r w:rsidR="0069747F" w:rsidRPr="0019512A">
        <w:rPr>
          <w:sz w:val="22"/>
          <w:szCs w:val="22"/>
        </w:rPr>
        <w:t xml:space="preserve">kary umownej w wysokości </w:t>
      </w:r>
      <w:r w:rsidR="00353ADD" w:rsidRPr="0019512A">
        <w:rPr>
          <w:sz w:val="22"/>
          <w:szCs w:val="22"/>
        </w:rPr>
        <w:t>500 (pięćset) zł</w:t>
      </w:r>
      <w:r w:rsidR="00895117">
        <w:rPr>
          <w:sz w:val="22"/>
          <w:szCs w:val="22"/>
        </w:rPr>
        <w:t>,</w:t>
      </w:r>
      <w:r w:rsidR="00353ADD" w:rsidRPr="0019512A">
        <w:rPr>
          <w:sz w:val="22"/>
          <w:szCs w:val="22"/>
        </w:rPr>
        <w:t xml:space="preserve"> </w:t>
      </w:r>
      <w:r w:rsidR="00A06AD0">
        <w:rPr>
          <w:sz w:val="22"/>
          <w:szCs w:val="22"/>
        </w:rPr>
        <w:t>odrębnie za każde</w:t>
      </w:r>
      <w:r w:rsidR="00353ADD" w:rsidRPr="0019512A">
        <w:rPr>
          <w:sz w:val="22"/>
          <w:szCs w:val="22"/>
        </w:rPr>
        <w:t xml:space="preserve"> naruszenie</w:t>
      </w:r>
      <w:r w:rsidR="00A06AD0">
        <w:rPr>
          <w:sz w:val="22"/>
          <w:szCs w:val="22"/>
        </w:rPr>
        <w:t xml:space="preserve"> rozumiane jako każdą niezgodność z wymaganiami określonymi w Umowie</w:t>
      </w:r>
      <w:r w:rsidR="0069747F" w:rsidRPr="0019512A">
        <w:rPr>
          <w:sz w:val="22"/>
          <w:szCs w:val="22"/>
        </w:rPr>
        <w:t>.</w:t>
      </w:r>
    </w:p>
    <w:p w:rsidR="00353ADD" w:rsidRPr="0019512A" w:rsidRDefault="00353ADD" w:rsidP="00D07CDC">
      <w:pPr>
        <w:widowControl w:val="0"/>
        <w:numPr>
          <w:ilvl w:val="0"/>
          <w:numId w:val="35"/>
        </w:numPr>
        <w:tabs>
          <w:tab w:val="clear" w:pos="720"/>
          <w:tab w:val="num" w:pos="426"/>
        </w:tabs>
        <w:suppressAutoHyphens/>
        <w:overflowPunct w:val="0"/>
        <w:autoSpaceDE w:val="0"/>
        <w:spacing w:after="120"/>
        <w:ind w:left="425" w:hanging="425"/>
        <w:jc w:val="both"/>
        <w:rPr>
          <w:sz w:val="22"/>
          <w:szCs w:val="22"/>
        </w:rPr>
      </w:pPr>
      <w:r w:rsidRPr="0019512A">
        <w:rPr>
          <w:sz w:val="22"/>
          <w:szCs w:val="22"/>
        </w:rPr>
        <w:t>W przypadku niewykonania lub nienależytego wykonania zobowiązań Wykonawcy, przez co należy rozumieć w szczególności:</w:t>
      </w:r>
    </w:p>
    <w:p w:rsidR="00353ADD" w:rsidRPr="0019512A" w:rsidRDefault="00353ADD" w:rsidP="00D07CDC">
      <w:pPr>
        <w:pStyle w:val="Akapitzlist"/>
        <w:widowControl w:val="0"/>
        <w:numPr>
          <w:ilvl w:val="8"/>
          <w:numId w:val="35"/>
        </w:numPr>
        <w:tabs>
          <w:tab w:val="clear" w:pos="3960"/>
          <w:tab w:val="num" w:pos="3600"/>
        </w:tabs>
        <w:suppressAutoHyphens/>
        <w:overflowPunct w:val="0"/>
        <w:autoSpaceDE w:val="0"/>
        <w:spacing w:after="120" w:line="240" w:lineRule="auto"/>
        <w:ind w:left="851"/>
        <w:contextualSpacing w:val="0"/>
        <w:jc w:val="both"/>
        <w:rPr>
          <w:rFonts w:ascii="Times New Roman" w:hAnsi="Times New Roman" w:cs="Times New Roman"/>
          <w:sz w:val="22"/>
          <w:szCs w:val="22"/>
        </w:rPr>
      </w:pPr>
      <w:r w:rsidRPr="0019512A">
        <w:rPr>
          <w:rFonts w:ascii="Times New Roman" w:hAnsi="Times New Roman" w:cs="Times New Roman"/>
          <w:sz w:val="22"/>
          <w:szCs w:val="22"/>
        </w:rPr>
        <w:t>nierozpoczęcie udzielania Świadczeń zdrowotnych w terminie określonym w Umowie w</w:t>
      </w:r>
      <w:r w:rsidR="00176651">
        <w:rPr>
          <w:rFonts w:ascii="Times New Roman" w:hAnsi="Times New Roman" w:cs="Times New Roman"/>
          <w:sz w:val="22"/>
          <w:szCs w:val="22"/>
        </w:rPr>
        <w:t> </w:t>
      </w:r>
      <w:r w:rsidRPr="0019512A">
        <w:rPr>
          <w:rFonts w:ascii="Times New Roman" w:hAnsi="Times New Roman" w:cs="Times New Roman"/>
          <w:sz w:val="22"/>
          <w:szCs w:val="22"/>
        </w:rPr>
        <w:t xml:space="preserve">Obiektach własnych, </w:t>
      </w:r>
      <w:r w:rsidR="007302FF">
        <w:rPr>
          <w:rFonts w:ascii="Times New Roman" w:hAnsi="Times New Roman" w:cs="Times New Roman"/>
          <w:sz w:val="22"/>
          <w:szCs w:val="22"/>
        </w:rPr>
        <w:t>lub</w:t>
      </w:r>
    </w:p>
    <w:p w:rsidR="00353ADD" w:rsidRPr="0019512A" w:rsidRDefault="00353ADD" w:rsidP="00D07CDC">
      <w:pPr>
        <w:pStyle w:val="Akapitzlist"/>
        <w:widowControl w:val="0"/>
        <w:numPr>
          <w:ilvl w:val="8"/>
          <w:numId w:val="35"/>
        </w:numPr>
        <w:tabs>
          <w:tab w:val="clear" w:pos="3960"/>
          <w:tab w:val="num" w:pos="3600"/>
        </w:tabs>
        <w:suppressAutoHyphens/>
        <w:overflowPunct w:val="0"/>
        <w:autoSpaceDE w:val="0"/>
        <w:spacing w:after="120" w:line="240" w:lineRule="auto"/>
        <w:ind w:left="851"/>
        <w:contextualSpacing w:val="0"/>
        <w:jc w:val="both"/>
        <w:rPr>
          <w:rFonts w:ascii="Times New Roman" w:hAnsi="Times New Roman" w:cs="Times New Roman"/>
          <w:sz w:val="22"/>
          <w:szCs w:val="22"/>
        </w:rPr>
      </w:pPr>
      <w:r w:rsidRPr="0019512A">
        <w:rPr>
          <w:rFonts w:ascii="Times New Roman" w:hAnsi="Times New Roman" w:cs="Times New Roman"/>
          <w:sz w:val="22"/>
          <w:szCs w:val="22"/>
        </w:rPr>
        <w:t xml:space="preserve">nierozpoczęcie udzielania Świadczeń zdrowotnych </w:t>
      </w:r>
      <w:r w:rsidR="00901797" w:rsidRPr="0019512A">
        <w:rPr>
          <w:rFonts w:ascii="Times New Roman" w:hAnsi="Times New Roman" w:cs="Times New Roman"/>
          <w:sz w:val="22"/>
          <w:szCs w:val="22"/>
        </w:rPr>
        <w:t xml:space="preserve">w </w:t>
      </w:r>
      <w:r w:rsidR="00901797">
        <w:rPr>
          <w:rFonts w:ascii="Times New Roman" w:hAnsi="Times New Roman" w:cs="Times New Roman"/>
          <w:sz w:val="22"/>
          <w:szCs w:val="22"/>
        </w:rPr>
        <w:t>Przychodni</w:t>
      </w:r>
      <w:r w:rsidR="00901797" w:rsidRPr="0019512A">
        <w:rPr>
          <w:rFonts w:ascii="Times New Roman" w:hAnsi="Times New Roman" w:cs="Times New Roman"/>
          <w:sz w:val="22"/>
          <w:szCs w:val="22"/>
        </w:rPr>
        <w:t xml:space="preserve"> </w:t>
      </w:r>
      <w:r w:rsidRPr="0019512A">
        <w:rPr>
          <w:rFonts w:ascii="Times New Roman" w:hAnsi="Times New Roman" w:cs="Times New Roman"/>
          <w:sz w:val="22"/>
          <w:szCs w:val="22"/>
        </w:rPr>
        <w:t>w terminie określonym w</w:t>
      </w:r>
      <w:r w:rsidR="00176651">
        <w:rPr>
          <w:rFonts w:ascii="Times New Roman" w:hAnsi="Times New Roman" w:cs="Times New Roman"/>
          <w:sz w:val="22"/>
          <w:szCs w:val="22"/>
        </w:rPr>
        <w:t> </w:t>
      </w:r>
      <w:r w:rsidRPr="0019512A">
        <w:rPr>
          <w:rFonts w:ascii="Times New Roman" w:hAnsi="Times New Roman" w:cs="Times New Roman"/>
          <w:sz w:val="22"/>
          <w:szCs w:val="22"/>
        </w:rPr>
        <w:t xml:space="preserve">Umowie </w:t>
      </w:r>
      <w:r w:rsidR="002F4B6C" w:rsidRPr="0019512A">
        <w:rPr>
          <w:rFonts w:ascii="Times New Roman" w:hAnsi="Times New Roman" w:cs="Times New Roman"/>
          <w:sz w:val="22"/>
          <w:szCs w:val="22"/>
        </w:rPr>
        <w:t>w tym nierozpoczęcie [</w:t>
      </w:r>
      <w:r w:rsidR="002F4B6C" w:rsidRPr="0019512A">
        <w:rPr>
          <w:rFonts w:ascii="Times New Roman" w:hAnsi="Times New Roman" w:cs="Times New Roman"/>
          <w:i/>
          <w:sz w:val="22"/>
          <w:szCs w:val="22"/>
        </w:rPr>
        <w:t>nieprzywrócenie</w:t>
      </w:r>
      <w:r w:rsidR="002F4B6C" w:rsidRPr="0019512A">
        <w:rPr>
          <w:rFonts w:ascii="Times New Roman" w:hAnsi="Times New Roman" w:cs="Times New Roman"/>
          <w:sz w:val="22"/>
          <w:szCs w:val="22"/>
        </w:rPr>
        <w:t>] udzielania Świadczeń zdrowotnych po zakończeniu Robót budowlanych w zakresie określonym Umową i w terminie określonym Umową</w:t>
      </w:r>
      <w:r w:rsidR="002F4B6C">
        <w:rPr>
          <w:rFonts w:ascii="Times New Roman" w:hAnsi="Times New Roman" w:cs="Times New Roman"/>
          <w:sz w:val="22"/>
          <w:szCs w:val="22"/>
        </w:rPr>
        <w:t xml:space="preserve"> </w:t>
      </w:r>
      <w:r w:rsidR="007302FF">
        <w:rPr>
          <w:rFonts w:ascii="Times New Roman" w:hAnsi="Times New Roman" w:cs="Times New Roman"/>
          <w:sz w:val="22"/>
          <w:szCs w:val="22"/>
        </w:rPr>
        <w:t>lub</w:t>
      </w:r>
    </w:p>
    <w:p w:rsidR="00353ADD" w:rsidRPr="0019512A" w:rsidRDefault="00353ADD" w:rsidP="00D07CDC">
      <w:pPr>
        <w:pStyle w:val="Akapitzlist"/>
        <w:widowControl w:val="0"/>
        <w:numPr>
          <w:ilvl w:val="8"/>
          <w:numId w:val="35"/>
        </w:numPr>
        <w:tabs>
          <w:tab w:val="clear" w:pos="3960"/>
          <w:tab w:val="num" w:pos="3600"/>
        </w:tabs>
        <w:suppressAutoHyphens/>
        <w:overflowPunct w:val="0"/>
        <w:autoSpaceDE w:val="0"/>
        <w:spacing w:after="120" w:line="240" w:lineRule="auto"/>
        <w:ind w:left="851"/>
        <w:contextualSpacing w:val="0"/>
        <w:jc w:val="both"/>
        <w:rPr>
          <w:rFonts w:ascii="Times New Roman" w:hAnsi="Times New Roman" w:cs="Times New Roman"/>
          <w:sz w:val="22"/>
          <w:szCs w:val="22"/>
        </w:rPr>
      </w:pPr>
      <w:r w:rsidRPr="0019512A">
        <w:rPr>
          <w:rFonts w:ascii="Times New Roman" w:hAnsi="Times New Roman" w:cs="Times New Roman"/>
          <w:sz w:val="22"/>
          <w:szCs w:val="22"/>
        </w:rPr>
        <w:t>niewykonania innych zobowiązań w określonym w Umowie terminie,</w:t>
      </w:r>
    </w:p>
    <w:p w:rsidR="00353ADD" w:rsidRPr="0019512A" w:rsidRDefault="00353ADD" w:rsidP="00D07CDC">
      <w:pPr>
        <w:widowControl w:val="0"/>
        <w:suppressAutoHyphens/>
        <w:overflowPunct w:val="0"/>
        <w:autoSpaceDE w:val="0"/>
        <w:spacing w:after="120"/>
        <w:ind w:left="426"/>
        <w:jc w:val="both"/>
        <w:rPr>
          <w:sz w:val="22"/>
          <w:szCs w:val="22"/>
        </w:rPr>
      </w:pPr>
      <w:r w:rsidRPr="0019512A">
        <w:rPr>
          <w:sz w:val="22"/>
          <w:szCs w:val="22"/>
        </w:rPr>
        <w:t>Wykonawca obowiązany będzie do zapłaty, na żądanie Te</w:t>
      </w:r>
      <w:r w:rsidR="00D07CDC">
        <w:rPr>
          <w:sz w:val="22"/>
          <w:szCs w:val="22"/>
        </w:rPr>
        <w:t>atru, kary umownej w wysokości 5</w:t>
      </w:r>
      <w:r w:rsidRPr="0019512A">
        <w:rPr>
          <w:sz w:val="22"/>
          <w:szCs w:val="22"/>
        </w:rPr>
        <w:t>0</w:t>
      </w:r>
      <w:r w:rsidR="00D07CDC">
        <w:rPr>
          <w:sz w:val="22"/>
          <w:szCs w:val="22"/>
        </w:rPr>
        <w:t>0 (pięćset) zł</w:t>
      </w:r>
      <w:r w:rsidRPr="0019512A">
        <w:rPr>
          <w:sz w:val="22"/>
          <w:szCs w:val="22"/>
        </w:rPr>
        <w:t xml:space="preserve"> za każdy rozpoczęty dzień opóźnienia.</w:t>
      </w:r>
    </w:p>
    <w:p w:rsidR="0069747F" w:rsidRPr="0019512A" w:rsidRDefault="00353ADD" w:rsidP="00D07CDC">
      <w:pPr>
        <w:widowControl w:val="0"/>
        <w:numPr>
          <w:ilvl w:val="0"/>
          <w:numId w:val="35"/>
        </w:numPr>
        <w:tabs>
          <w:tab w:val="clear" w:pos="720"/>
          <w:tab w:val="num" w:pos="426"/>
        </w:tabs>
        <w:suppressAutoHyphens/>
        <w:overflowPunct w:val="0"/>
        <w:autoSpaceDE w:val="0"/>
        <w:spacing w:after="120"/>
        <w:ind w:left="425" w:hanging="425"/>
        <w:jc w:val="both"/>
        <w:rPr>
          <w:sz w:val="22"/>
          <w:szCs w:val="22"/>
        </w:rPr>
      </w:pPr>
      <w:r w:rsidRPr="0019512A">
        <w:rPr>
          <w:sz w:val="22"/>
          <w:szCs w:val="22"/>
        </w:rPr>
        <w:t>Kary umowne mogą podlegać sumowaniu</w:t>
      </w:r>
      <w:r w:rsidR="000A080A" w:rsidRPr="0019512A">
        <w:rPr>
          <w:sz w:val="22"/>
          <w:szCs w:val="22"/>
        </w:rPr>
        <w:t>.</w:t>
      </w:r>
    </w:p>
    <w:p w:rsidR="00353ADD" w:rsidRPr="0019512A" w:rsidRDefault="00353ADD" w:rsidP="00D07CDC">
      <w:pPr>
        <w:widowControl w:val="0"/>
        <w:numPr>
          <w:ilvl w:val="0"/>
          <w:numId w:val="35"/>
        </w:numPr>
        <w:tabs>
          <w:tab w:val="clear" w:pos="720"/>
          <w:tab w:val="num" w:pos="426"/>
        </w:tabs>
        <w:suppressAutoHyphens/>
        <w:overflowPunct w:val="0"/>
        <w:autoSpaceDE w:val="0"/>
        <w:spacing w:after="120"/>
        <w:ind w:left="425" w:hanging="425"/>
        <w:jc w:val="both"/>
        <w:rPr>
          <w:sz w:val="22"/>
          <w:szCs w:val="22"/>
        </w:rPr>
      </w:pPr>
      <w:r w:rsidRPr="0019512A">
        <w:rPr>
          <w:sz w:val="22"/>
          <w:szCs w:val="22"/>
        </w:rPr>
        <w:t>Wykonawca wyraża zgodę na potrącenie kwoty kary umownej z należnego wynagrodzenia Wykonawcy.</w:t>
      </w:r>
    </w:p>
    <w:p w:rsidR="0069747F" w:rsidRPr="0019512A" w:rsidRDefault="0069747F" w:rsidP="00554869">
      <w:pPr>
        <w:widowControl w:val="0"/>
        <w:numPr>
          <w:ilvl w:val="0"/>
          <w:numId w:val="35"/>
        </w:numPr>
        <w:tabs>
          <w:tab w:val="clear" w:pos="720"/>
          <w:tab w:val="num" w:pos="426"/>
        </w:tabs>
        <w:suppressAutoHyphens/>
        <w:overflowPunct w:val="0"/>
        <w:autoSpaceDE w:val="0"/>
        <w:spacing w:after="120"/>
        <w:ind w:left="425" w:hanging="425"/>
        <w:jc w:val="both"/>
        <w:rPr>
          <w:sz w:val="22"/>
          <w:szCs w:val="22"/>
        </w:rPr>
      </w:pPr>
      <w:r w:rsidRPr="0019512A">
        <w:rPr>
          <w:sz w:val="22"/>
          <w:szCs w:val="22"/>
        </w:rPr>
        <w:t>Zapłata kary umownej nastąpi na podstawie doręczonej noty obciążeniowej, na rachunek wskazany w powyższym dokumencie w terminie 30 dni od dnia jej doręczenia.</w:t>
      </w:r>
    </w:p>
    <w:p w:rsidR="0069747F" w:rsidRPr="0019512A" w:rsidRDefault="0069747F" w:rsidP="00554869">
      <w:pPr>
        <w:widowControl w:val="0"/>
        <w:numPr>
          <w:ilvl w:val="0"/>
          <w:numId w:val="35"/>
        </w:numPr>
        <w:tabs>
          <w:tab w:val="clear" w:pos="720"/>
          <w:tab w:val="num" w:pos="426"/>
        </w:tabs>
        <w:suppressAutoHyphens/>
        <w:overflowPunct w:val="0"/>
        <w:autoSpaceDE w:val="0"/>
        <w:spacing w:after="120"/>
        <w:ind w:left="425" w:hanging="425"/>
        <w:jc w:val="both"/>
        <w:rPr>
          <w:sz w:val="22"/>
          <w:szCs w:val="22"/>
        </w:rPr>
      </w:pPr>
      <w:r w:rsidRPr="0019512A">
        <w:rPr>
          <w:sz w:val="22"/>
          <w:szCs w:val="22"/>
        </w:rPr>
        <w:t xml:space="preserve">Jeżeli kara umowna nie pokrywa poniesionej szkody, </w:t>
      </w:r>
      <w:r w:rsidR="00323F23" w:rsidRPr="0019512A">
        <w:rPr>
          <w:sz w:val="22"/>
          <w:szCs w:val="22"/>
        </w:rPr>
        <w:t>Teatr</w:t>
      </w:r>
      <w:r w:rsidRPr="0019512A">
        <w:rPr>
          <w:sz w:val="22"/>
          <w:szCs w:val="22"/>
        </w:rPr>
        <w:t xml:space="preserve"> może dochodzić odszkodowania na zasadach ogólnych. </w:t>
      </w:r>
    </w:p>
    <w:p w:rsidR="007A1DC1" w:rsidRPr="0019512A" w:rsidRDefault="007A1DC1" w:rsidP="0024396E">
      <w:pPr>
        <w:widowControl w:val="0"/>
        <w:suppressAutoHyphens/>
        <w:overflowPunct w:val="0"/>
        <w:autoSpaceDE w:val="0"/>
        <w:spacing w:after="120"/>
        <w:ind w:left="425"/>
        <w:jc w:val="both"/>
        <w:rPr>
          <w:sz w:val="22"/>
          <w:szCs w:val="22"/>
        </w:rPr>
      </w:pPr>
    </w:p>
    <w:p w:rsidR="00AB10A5" w:rsidRPr="0019512A" w:rsidRDefault="00AB10A5" w:rsidP="00F03413">
      <w:pPr>
        <w:spacing w:after="120"/>
        <w:jc w:val="center"/>
        <w:rPr>
          <w:sz w:val="22"/>
          <w:szCs w:val="22"/>
        </w:rPr>
      </w:pPr>
      <w:r w:rsidRPr="0019512A">
        <w:rPr>
          <w:b/>
          <w:sz w:val="22"/>
          <w:szCs w:val="22"/>
        </w:rPr>
        <w:t>§</w:t>
      </w:r>
      <w:r w:rsidR="007A1DC1" w:rsidRPr="0019512A">
        <w:rPr>
          <w:b/>
          <w:sz w:val="22"/>
          <w:szCs w:val="22"/>
        </w:rPr>
        <w:t xml:space="preserve"> 2</w:t>
      </w:r>
      <w:r w:rsidR="00F03413">
        <w:rPr>
          <w:b/>
          <w:sz w:val="22"/>
          <w:szCs w:val="22"/>
        </w:rPr>
        <w:t>4</w:t>
      </w:r>
      <w:r w:rsidRPr="0019512A">
        <w:rPr>
          <w:b/>
          <w:sz w:val="22"/>
          <w:szCs w:val="22"/>
        </w:rPr>
        <w:t xml:space="preserve"> [Odpowiedzialność]</w:t>
      </w:r>
    </w:p>
    <w:p w:rsidR="00AB10A5" w:rsidRPr="0019512A" w:rsidRDefault="00AB10A5" w:rsidP="0056513E">
      <w:pPr>
        <w:pStyle w:val="LXpunkt10"/>
        <w:numPr>
          <w:ilvl w:val="1"/>
          <w:numId w:val="35"/>
        </w:numPr>
        <w:tabs>
          <w:tab w:val="clear" w:pos="1440"/>
          <w:tab w:val="num" w:pos="426"/>
        </w:tabs>
        <w:spacing w:before="0" w:after="120" w:line="240" w:lineRule="auto"/>
        <w:ind w:left="426"/>
        <w:rPr>
          <w:rFonts w:ascii="Times New Roman" w:hAnsi="Times New Roman" w:cs="Times New Roman"/>
          <w:sz w:val="22"/>
          <w:szCs w:val="22"/>
        </w:rPr>
      </w:pPr>
      <w:r w:rsidRPr="0019512A">
        <w:rPr>
          <w:rFonts w:ascii="Times New Roman" w:hAnsi="Times New Roman" w:cs="Times New Roman"/>
          <w:sz w:val="22"/>
          <w:szCs w:val="22"/>
        </w:rPr>
        <w:t>Wykonawca, co do zasady ponosi odpowiedzialność za szkody poniesione przez Teatr bądź Pracowników, o ile szkody te pozostają w bezpośrednim związku z wykonywaniem Umowy. Jednakże Wykonawca nie ponosi odpowiedzialności za poniesione przez Teatr lub Pracowników szkody pozostające w bezpośrednim związku z wykonywaniem Umowy, jeżeli do nich dojdzie:</w:t>
      </w:r>
    </w:p>
    <w:p w:rsidR="00AB10A5" w:rsidRPr="0019512A" w:rsidRDefault="00AB10A5" w:rsidP="0056513E">
      <w:pPr>
        <w:pStyle w:val="LXpodpunkt6"/>
        <w:numPr>
          <w:ilvl w:val="0"/>
          <w:numId w:val="104"/>
        </w:numPr>
        <w:spacing w:before="0" w:after="120"/>
        <w:ind w:left="851"/>
        <w:rPr>
          <w:rFonts w:ascii="Times New Roman" w:hAnsi="Times New Roman" w:cs="Times New Roman"/>
          <w:sz w:val="22"/>
          <w:szCs w:val="22"/>
        </w:rPr>
      </w:pPr>
      <w:r w:rsidRPr="0019512A">
        <w:rPr>
          <w:rFonts w:ascii="Times New Roman" w:hAnsi="Times New Roman" w:cs="Times New Roman"/>
          <w:sz w:val="22"/>
          <w:szCs w:val="22"/>
        </w:rPr>
        <w:t>na skutek działania siły wyższej</w:t>
      </w:r>
      <w:r w:rsidR="00E619BD">
        <w:rPr>
          <w:rFonts w:ascii="Times New Roman" w:hAnsi="Times New Roman" w:cs="Times New Roman"/>
          <w:sz w:val="22"/>
          <w:szCs w:val="22"/>
        </w:rPr>
        <w:t xml:space="preserve"> rozumianej jako okoliczność, na która Strony nie miały wpływu, nie mogły się jej przeciwstawić ani jej zapobiec, pomimo dołożenia należytej staranności</w:t>
      </w:r>
      <w:r w:rsidRPr="0019512A">
        <w:rPr>
          <w:rFonts w:ascii="Times New Roman" w:hAnsi="Times New Roman" w:cs="Times New Roman"/>
          <w:sz w:val="22"/>
          <w:szCs w:val="22"/>
        </w:rPr>
        <w:t xml:space="preserve"> lub</w:t>
      </w:r>
    </w:p>
    <w:p w:rsidR="00AB10A5" w:rsidRPr="0019512A" w:rsidRDefault="00AB10A5" w:rsidP="0056513E">
      <w:pPr>
        <w:pStyle w:val="LXpodpunkt6"/>
        <w:numPr>
          <w:ilvl w:val="0"/>
          <w:numId w:val="104"/>
        </w:numPr>
        <w:spacing w:before="0" w:after="120"/>
        <w:ind w:left="851"/>
        <w:rPr>
          <w:rFonts w:ascii="Times New Roman" w:hAnsi="Times New Roman" w:cs="Times New Roman"/>
          <w:sz w:val="22"/>
          <w:szCs w:val="22"/>
        </w:rPr>
      </w:pPr>
      <w:r w:rsidRPr="0019512A">
        <w:rPr>
          <w:rFonts w:ascii="Times New Roman" w:hAnsi="Times New Roman" w:cs="Times New Roman"/>
          <w:sz w:val="22"/>
          <w:szCs w:val="22"/>
        </w:rPr>
        <w:t>na skutek niezastosowania się P</w:t>
      </w:r>
      <w:r w:rsidR="00E619BD">
        <w:rPr>
          <w:rFonts w:ascii="Times New Roman" w:hAnsi="Times New Roman" w:cs="Times New Roman"/>
          <w:sz w:val="22"/>
          <w:szCs w:val="22"/>
        </w:rPr>
        <w:t>racownika</w:t>
      </w:r>
      <w:r w:rsidRPr="0019512A">
        <w:rPr>
          <w:rFonts w:ascii="Times New Roman" w:hAnsi="Times New Roman" w:cs="Times New Roman"/>
          <w:sz w:val="22"/>
          <w:szCs w:val="22"/>
        </w:rPr>
        <w:t xml:space="preserve"> do zaleceń</w:t>
      </w:r>
      <w:r w:rsidR="00E619BD">
        <w:rPr>
          <w:rFonts w:ascii="Times New Roman" w:hAnsi="Times New Roman" w:cs="Times New Roman"/>
          <w:sz w:val="22"/>
          <w:szCs w:val="22"/>
        </w:rPr>
        <w:t xml:space="preserve"> personelu medycznego Wykonawcy</w:t>
      </w:r>
      <w:r w:rsidRPr="0019512A">
        <w:rPr>
          <w:rFonts w:ascii="Times New Roman" w:hAnsi="Times New Roman" w:cs="Times New Roman"/>
          <w:sz w:val="22"/>
          <w:szCs w:val="22"/>
        </w:rPr>
        <w:t xml:space="preserve"> lub </w:t>
      </w:r>
    </w:p>
    <w:p w:rsidR="00AB10A5" w:rsidRPr="0019512A" w:rsidRDefault="00AB10A5" w:rsidP="0056513E">
      <w:pPr>
        <w:pStyle w:val="LXpodpunkt6"/>
        <w:numPr>
          <w:ilvl w:val="0"/>
          <w:numId w:val="104"/>
        </w:numPr>
        <w:spacing w:before="0" w:after="120"/>
        <w:ind w:left="851"/>
        <w:rPr>
          <w:rFonts w:ascii="Times New Roman" w:hAnsi="Times New Roman" w:cs="Times New Roman"/>
          <w:sz w:val="22"/>
          <w:szCs w:val="22"/>
        </w:rPr>
      </w:pPr>
      <w:r w:rsidRPr="0019512A">
        <w:rPr>
          <w:rFonts w:ascii="Times New Roman" w:hAnsi="Times New Roman" w:cs="Times New Roman"/>
          <w:sz w:val="22"/>
          <w:szCs w:val="22"/>
        </w:rPr>
        <w:t>w</w:t>
      </w:r>
      <w:r w:rsidR="00E619BD">
        <w:rPr>
          <w:rFonts w:ascii="Times New Roman" w:hAnsi="Times New Roman" w:cs="Times New Roman"/>
          <w:sz w:val="22"/>
          <w:szCs w:val="22"/>
        </w:rPr>
        <w:t xml:space="preserve"> razie nieotrzymania od Teatru lub</w:t>
      </w:r>
      <w:r w:rsidRPr="0019512A">
        <w:rPr>
          <w:rFonts w:ascii="Times New Roman" w:hAnsi="Times New Roman" w:cs="Times New Roman"/>
          <w:sz w:val="22"/>
          <w:szCs w:val="22"/>
        </w:rPr>
        <w:t xml:space="preserve"> Pracowników informacji potrzebnych do </w:t>
      </w:r>
      <w:r w:rsidR="00E619BD">
        <w:rPr>
          <w:rFonts w:ascii="Times New Roman" w:hAnsi="Times New Roman" w:cs="Times New Roman"/>
          <w:sz w:val="22"/>
          <w:szCs w:val="22"/>
        </w:rPr>
        <w:t>udzielania Świadczeń zdrowotnych</w:t>
      </w:r>
      <w:r w:rsidRPr="0019512A">
        <w:rPr>
          <w:rFonts w:ascii="Times New Roman" w:hAnsi="Times New Roman" w:cs="Times New Roman"/>
          <w:sz w:val="22"/>
          <w:szCs w:val="22"/>
        </w:rPr>
        <w:t>, zatajenia takich informacji, a także w prz</w:t>
      </w:r>
      <w:r w:rsidR="00E619BD">
        <w:rPr>
          <w:rFonts w:ascii="Times New Roman" w:hAnsi="Times New Roman" w:cs="Times New Roman"/>
          <w:sz w:val="22"/>
          <w:szCs w:val="22"/>
        </w:rPr>
        <w:t xml:space="preserve">ypadku, gdy podane przez Teatr lub Pracownika </w:t>
      </w:r>
      <w:r w:rsidRPr="0019512A">
        <w:rPr>
          <w:rFonts w:ascii="Times New Roman" w:hAnsi="Times New Roman" w:cs="Times New Roman"/>
          <w:sz w:val="22"/>
          <w:szCs w:val="22"/>
        </w:rPr>
        <w:t>in</w:t>
      </w:r>
      <w:r w:rsidR="00E619BD">
        <w:rPr>
          <w:rFonts w:ascii="Times New Roman" w:hAnsi="Times New Roman" w:cs="Times New Roman"/>
          <w:sz w:val="22"/>
          <w:szCs w:val="22"/>
        </w:rPr>
        <w:t>formacje okażą się nieprawdziwe.</w:t>
      </w:r>
    </w:p>
    <w:p w:rsidR="00AB10A5" w:rsidRDefault="00E619BD" w:rsidP="00F03413">
      <w:pPr>
        <w:pStyle w:val="Akapitzlist"/>
        <w:widowControl w:val="0"/>
        <w:numPr>
          <w:ilvl w:val="1"/>
          <w:numId w:val="35"/>
        </w:numPr>
        <w:tabs>
          <w:tab w:val="clear" w:pos="1440"/>
        </w:tabs>
        <w:suppressAutoHyphens/>
        <w:overflowPunct w:val="0"/>
        <w:autoSpaceDE w:val="0"/>
        <w:spacing w:after="120" w:line="240" w:lineRule="auto"/>
        <w:ind w:left="426"/>
        <w:contextualSpacing w:val="0"/>
        <w:jc w:val="both"/>
        <w:rPr>
          <w:rFonts w:ascii="Times New Roman" w:hAnsi="Times New Roman" w:cs="Times New Roman"/>
          <w:sz w:val="22"/>
          <w:szCs w:val="22"/>
        </w:rPr>
      </w:pPr>
      <w:r w:rsidRPr="00E619BD">
        <w:rPr>
          <w:rFonts w:ascii="Times New Roman" w:hAnsi="Times New Roman" w:cs="Times New Roman"/>
          <w:sz w:val="22"/>
          <w:szCs w:val="22"/>
        </w:rPr>
        <w:t xml:space="preserve">Wykonawca ponosi odpowiedzialność za działania lub zaniechania wszystkich osób, którymi </w:t>
      </w:r>
      <w:r>
        <w:rPr>
          <w:rFonts w:ascii="Times New Roman" w:hAnsi="Times New Roman" w:cs="Times New Roman"/>
          <w:sz w:val="22"/>
          <w:szCs w:val="22"/>
        </w:rPr>
        <w:t>posł</w:t>
      </w:r>
      <w:r w:rsidRPr="00E619BD">
        <w:rPr>
          <w:rFonts w:ascii="Times New Roman" w:hAnsi="Times New Roman" w:cs="Times New Roman"/>
          <w:sz w:val="22"/>
          <w:szCs w:val="22"/>
        </w:rPr>
        <w:t>uguje się przy wykonywaniu przedmiotu Umowy, w tym pracowników, współpracowników,</w:t>
      </w:r>
      <w:r>
        <w:rPr>
          <w:rFonts w:ascii="Times New Roman" w:hAnsi="Times New Roman" w:cs="Times New Roman"/>
          <w:sz w:val="22"/>
          <w:szCs w:val="22"/>
        </w:rPr>
        <w:t xml:space="preserve"> kontrahentów, jak za swoje własne działania lub zaniechania. Wykonawca przy tym nie może zwolnić się z odpowiedzialności na podstawie art. 429 kc.</w:t>
      </w:r>
      <w:r w:rsidRPr="00E619BD">
        <w:rPr>
          <w:rFonts w:ascii="Times New Roman" w:hAnsi="Times New Roman" w:cs="Times New Roman"/>
          <w:sz w:val="22"/>
          <w:szCs w:val="22"/>
        </w:rPr>
        <w:t xml:space="preserve"> </w:t>
      </w:r>
    </w:p>
    <w:p w:rsidR="00F03413" w:rsidRPr="00E619BD" w:rsidRDefault="00F03413" w:rsidP="00F03413">
      <w:pPr>
        <w:pStyle w:val="Akapitzlist"/>
        <w:widowControl w:val="0"/>
        <w:suppressAutoHyphens/>
        <w:overflowPunct w:val="0"/>
        <w:autoSpaceDE w:val="0"/>
        <w:spacing w:after="120"/>
        <w:ind w:left="426"/>
        <w:jc w:val="both"/>
        <w:rPr>
          <w:rFonts w:ascii="Times New Roman" w:hAnsi="Times New Roman" w:cs="Times New Roman"/>
          <w:sz w:val="22"/>
          <w:szCs w:val="22"/>
        </w:rPr>
      </w:pPr>
    </w:p>
    <w:p w:rsidR="0069747F" w:rsidRPr="0019512A" w:rsidRDefault="0069747F" w:rsidP="00E2603B">
      <w:pPr>
        <w:spacing w:after="120"/>
        <w:jc w:val="center"/>
        <w:rPr>
          <w:b/>
          <w:sz w:val="22"/>
          <w:szCs w:val="22"/>
        </w:rPr>
      </w:pPr>
      <w:r w:rsidRPr="0019512A">
        <w:rPr>
          <w:b/>
          <w:sz w:val="22"/>
          <w:szCs w:val="22"/>
        </w:rPr>
        <w:t xml:space="preserve">§ </w:t>
      </w:r>
      <w:r w:rsidR="007A1DC1" w:rsidRPr="0019512A">
        <w:rPr>
          <w:b/>
          <w:sz w:val="22"/>
          <w:szCs w:val="22"/>
        </w:rPr>
        <w:t>2</w:t>
      </w:r>
      <w:r w:rsidR="00F03413">
        <w:rPr>
          <w:b/>
          <w:sz w:val="22"/>
          <w:szCs w:val="22"/>
        </w:rPr>
        <w:t>5</w:t>
      </w:r>
      <w:r w:rsidR="00B45ADF" w:rsidRPr="0019512A">
        <w:rPr>
          <w:b/>
          <w:sz w:val="22"/>
          <w:szCs w:val="22"/>
        </w:rPr>
        <w:t xml:space="preserve"> [</w:t>
      </w:r>
      <w:r w:rsidRPr="0019512A">
        <w:rPr>
          <w:b/>
          <w:sz w:val="22"/>
          <w:szCs w:val="22"/>
        </w:rPr>
        <w:t xml:space="preserve">Zmiana formy prawnej </w:t>
      </w:r>
      <w:r w:rsidR="007124B0" w:rsidRPr="0019512A">
        <w:rPr>
          <w:b/>
          <w:sz w:val="22"/>
          <w:szCs w:val="22"/>
        </w:rPr>
        <w:t>Wykonawc</w:t>
      </w:r>
      <w:r w:rsidR="00B45ADF" w:rsidRPr="0019512A">
        <w:rPr>
          <w:b/>
          <w:sz w:val="22"/>
          <w:szCs w:val="22"/>
        </w:rPr>
        <w:t>y]</w:t>
      </w:r>
    </w:p>
    <w:p w:rsidR="0069747F" w:rsidRPr="0019512A" w:rsidRDefault="0069747F" w:rsidP="00554869">
      <w:pPr>
        <w:widowControl w:val="0"/>
        <w:numPr>
          <w:ilvl w:val="0"/>
          <w:numId w:val="36"/>
        </w:numPr>
        <w:tabs>
          <w:tab w:val="clear" w:pos="720"/>
          <w:tab w:val="num" w:pos="426"/>
        </w:tabs>
        <w:suppressAutoHyphens/>
        <w:overflowPunct w:val="0"/>
        <w:autoSpaceDE w:val="0"/>
        <w:spacing w:after="120"/>
        <w:ind w:left="425" w:hanging="425"/>
        <w:jc w:val="both"/>
        <w:rPr>
          <w:sz w:val="22"/>
          <w:szCs w:val="22"/>
        </w:rPr>
      </w:pPr>
      <w:r w:rsidRPr="0019512A">
        <w:rPr>
          <w:sz w:val="22"/>
          <w:szCs w:val="22"/>
        </w:rPr>
        <w:t>Strony ustalają, że w przypadku:</w:t>
      </w:r>
    </w:p>
    <w:p w:rsidR="0069747F" w:rsidRPr="0019512A" w:rsidRDefault="0069747F" w:rsidP="00554869">
      <w:pPr>
        <w:numPr>
          <w:ilvl w:val="0"/>
          <w:numId w:val="37"/>
        </w:numPr>
        <w:tabs>
          <w:tab w:val="left" w:pos="851"/>
        </w:tabs>
        <w:spacing w:after="120"/>
        <w:ind w:hanging="873"/>
        <w:jc w:val="both"/>
        <w:rPr>
          <w:sz w:val="22"/>
          <w:szCs w:val="22"/>
        </w:rPr>
      </w:pPr>
      <w:r w:rsidRPr="0019512A">
        <w:rPr>
          <w:sz w:val="22"/>
          <w:szCs w:val="22"/>
        </w:rPr>
        <w:t xml:space="preserve">planowanego podziału </w:t>
      </w:r>
      <w:r w:rsidR="007124B0" w:rsidRPr="0019512A">
        <w:rPr>
          <w:sz w:val="22"/>
          <w:szCs w:val="22"/>
        </w:rPr>
        <w:t>Wykonawc</w:t>
      </w:r>
      <w:r w:rsidR="00B45ADF" w:rsidRPr="0019512A">
        <w:rPr>
          <w:sz w:val="22"/>
          <w:szCs w:val="22"/>
        </w:rPr>
        <w:t>y</w:t>
      </w:r>
      <w:r w:rsidRPr="0019512A">
        <w:rPr>
          <w:sz w:val="22"/>
          <w:szCs w:val="22"/>
        </w:rPr>
        <w:t xml:space="preserve"> na odrębne podmioty,</w:t>
      </w:r>
    </w:p>
    <w:p w:rsidR="0069747F" w:rsidRPr="0019512A" w:rsidRDefault="0069747F" w:rsidP="00554869">
      <w:pPr>
        <w:numPr>
          <w:ilvl w:val="0"/>
          <w:numId w:val="37"/>
        </w:numPr>
        <w:tabs>
          <w:tab w:val="left" w:pos="851"/>
        </w:tabs>
        <w:spacing w:after="120"/>
        <w:ind w:hanging="873"/>
        <w:jc w:val="both"/>
        <w:rPr>
          <w:sz w:val="22"/>
          <w:szCs w:val="22"/>
        </w:rPr>
      </w:pPr>
      <w:r w:rsidRPr="0019512A">
        <w:rPr>
          <w:sz w:val="22"/>
          <w:szCs w:val="22"/>
        </w:rPr>
        <w:t xml:space="preserve">planowanego przekształcenia formy prawnej </w:t>
      </w:r>
      <w:r w:rsidR="007124B0" w:rsidRPr="0019512A">
        <w:rPr>
          <w:sz w:val="22"/>
          <w:szCs w:val="22"/>
        </w:rPr>
        <w:t>Wykonawc</w:t>
      </w:r>
      <w:r w:rsidR="00B45ADF" w:rsidRPr="0019512A">
        <w:rPr>
          <w:sz w:val="22"/>
          <w:szCs w:val="22"/>
        </w:rPr>
        <w:t>y</w:t>
      </w:r>
      <w:r w:rsidRPr="0019512A">
        <w:rPr>
          <w:sz w:val="22"/>
          <w:szCs w:val="22"/>
        </w:rPr>
        <w:t>,</w:t>
      </w:r>
    </w:p>
    <w:p w:rsidR="0069747F" w:rsidRPr="0019512A" w:rsidRDefault="0069747F" w:rsidP="00554869">
      <w:pPr>
        <w:numPr>
          <w:ilvl w:val="0"/>
          <w:numId w:val="37"/>
        </w:numPr>
        <w:tabs>
          <w:tab w:val="left" w:pos="851"/>
        </w:tabs>
        <w:spacing w:after="120"/>
        <w:ind w:hanging="873"/>
        <w:jc w:val="both"/>
        <w:rPr>
          <w:sz w:val="22"/>
          <w:szCs w:val="22"/>
        </w:rPr>
      </w:pPr>
      <w:r w:rsidRPr="0019512A">
        <w:rPr>
          <w:sz w:val="22"/>
          <w:szCs w:val="22"/>
        </w:rPr>
        <w:t xml:space="preserve">planowanego zbycia przedsiębiorstwa lub jej części </w:t>
      </w:r>
      <w:r w:rsidR="007124B0" w:rsidRPr="0019512A">
        <w:rPr>
          <w:sz w:val="22"/>
          <w:szCs w:val="22"/>
        </w:rPr>
        <w:t>Wykonawc</w:t>
      </w:r>
      <w:r w:rsidR="00B45ADF" w:rsidRPr="0019512A">
        <w:rPr>
          <w:sz w:val="22"/>
          <w:szCs w:val="22"/>
        </w:rPr>
        <w:t>y</w:t>
      </w:r>
      <w:r w:rsidRPr="0019512A">
        <w:rPr>
          <w:sz w:val="22"/>
          <w:szCs w:val="22"/>
        </w:rPr>
        <w:t>,</w:t>
      </w:r>
    </w:p>
    <w:p w:rsidR="0069747F" w:rsidRPr="0019512A" w:rsidRDefault="007124B0" w:rsidP="00554869">
      <w:pPr>
        <w:spacing w:after="120"/>
        <w:ind w:left="426"/>
        <w:jc w:val="both"/>
        <w:rPr>
          <w:sz w:val="22"/>
          <w:szCs w:val="22"/>
        </w:rPr>
      </w:pPr>
      <w:r w:rsidRPr="0019512A">
        <w:rPr>
          <w:sz w:val="22"/>
          <w:szCs w:val="22"/>
        </w:rPr>
        <w:t>Wykonawca</w:t>
      </w:r>
      <w:r w:rsidR="0069747F" w:rsidRPr="0019512A">
        <w:rPr>
          <w:sz w:val="22"/>
          <w:szCs w:val="22"/>
        </w:rPr>
        <w:t xml:space="preserve"> ma obowiązek zawiadomić </w:t>
      </w:r>
      <w:r w:rsidR="00C4095B" w:rsidRPr="0019512A">
        <w:rPr>
          <w:sz w:val="22"/>
          <w:szCs w:val="22"/>
        </w:rPr>
        <w:t>Teatr</w:t>
      </w:r>
      <w:r w:rsidR="0069747F" w:rsidRPr="0019512A">
        <w:rPr>
          <w:sz w:val="22"/>
          <w:szCs w:val="22"/>
        </w:rPr>
        <w:t xml:space="preserve"> na piśmie co najmniej na 2 miesiące przed dokonaniem w/w czynności prawnych.</w:t>
      </w:r>
    </w:p>
    <w:p w:rsidR="0069747F" w:rsidRPr="0019512A" w:rsidRDefault="0069747F" w:rsidP="00554869">
      <w:pPr>
        <w:widowControl w:val="0"/>
        <w:numPr>
          <w:ilvl w:val="0"/>
          <w:numId w:val="36"/>
        </w:numPr>
        <w:tabs>
          <w:tab w:val="clear" w:pos="720"/>
          <w:tab w:val="num" w:pos="426"/>
        </w:tabs>
        <w:suppressAutoHyphens/>
        <w:overflowPunct w:val="0"/>
        <w:autoSpaceDE w:val="0"/>
        <w:spacing w:after="120"/>
        <w:ind w:left="425" w:hanging="425"/>
        <w:jc w:val="both"/>
        <w:rPr>
          <w:sz w:val="22"/>
          <w:szCs w:val="22"/>
        </w:rPr>
      </w:pPr>
      <w:r w:rsidRPr="0019512A">
        <w:rPr>
          <w:sz w:val="22"/>
          <w:szCs w:val="22"/>
        </w:rPr>
        <w:t xml:space="preserve">W przypadku podziału </w:t>
      </w:r>
      <w:r w:rsidR="007124B0" w:rsidRPr="0019512A">
        <w:rPr>
          <w:sz w:val="22"/>
          <w:szCs w:val="22"/>
        </w:rPr>
        <w:t>Wykonawc</w:t>
      </w:r>
      <w:r w:rsidR="00B45ADF" w:rsidRPr="0019512A">
        <w:rPr>
          <w:sz w:val="22"/>
          <w:szCs w:val="22"/>
        </w:rPr>
        <w:t>y</w:t>
      </w:r>
      <w:r w:rsidRPr="0019512A">
        <w:rPr>
          <w:sz w:val="22"/>
          <w:szCs w:val="22"/>
        </w:rPr>
        <w:t xml:space="preserve"> na odrębne podmioty lub zbycia przedsiębiorstwa </w:t>
      </w:r>
      <w:r w:rsidR="007124B0" w:rsidRPr="0019512A">
        <w:rPr>
          <w:sz w:val="22"/>
          <w:szCs w:val="22"/>
        </w:rPr>
        <w:t>Wykonawca</w:t>
      </w:r>
      <w:r w:rsidRPr="0019512A">
        <w:rPr>
          <w:sz w:val="22"/>
          <w:szCs w:val="22"/>
        </w:rPr>
        <w:t xml:space="preserve"> ma obowiązek wskazać podmiot, który przejmie prawa i obowiązki </w:t>
      </w:r>
      <w:r w:rsidR="007124B0" w:rsidRPr="0019512A">
        <w:rPr>
          <w:sz w:val="22"/>
          <w:szCs w:val="22"/>
        </w:rPr>
        <w:t>Wykonawc</w:t>
      </w:r>
      <w:r w:rsidR="00B45ADF" w:rsidRPr="0019512A">
        <w:rPr>
          <w:sz w:val="22"/>
          <w:szCs w:val="22"/>
        </w:rPr>
        <w:t>y</w:t>
      </w:r>
      <w:r w:rsidRPr="0019512A">
        <w:rPr>
          <w:sz w:val="22"/>
          <w:szCs w:val="22"/>
        </w:rPr>
        <w:t xml:space="preserve"> wynikające z</w:t>
      </w:r>
      <w:r w:rsidR="00176651">
        <w:rPr>
          <w:sz w:val="22"/>
          <w:szCs w:val="22"/>
        </w:rPr>
        <w:t> </w:t>
      </w:r>
      <w:r w:rsidRPr="0019512A">
        <w:rPr>
          <w:sz w:val="22"/>
          <w:szCs w:val="22"/>
        </w:rPr>
        <w:t xml:space="preserve">Umowy. Podmiot ten winien jednocześnie spełniać wymagania stawiane </w:t>
      </w:r>
      <w:r w:rsidR="00323F23" w:rsidRPr="0019512A">
        <w:rPr>
          <w:sz w:val="22"/>
          <w:szCs w:val="22"/>
        </w:rPr>
        <w:t>Wykonawcy</w:t>
      </w:r>
      <w:r w:rsidRPr="0019512A">
        <w:rPr>
          <w:sz w:val="22"/>
          <w:szCs w:val="22"/>
        </w:rPr>
        <w:t xml:space="preserve"> przewidziane w ogłoszeniu.</w:t>
      </w:r>
    </w:p>
    <w:p w:rsidR="00AB10A5" w:rsidRDefault="0069747F" w:rsidP="00554869">
      <w:pPr>
        <w:widowControl w:val="0"/>
        <w:numPr>
          <w:ilvl w:val="0"/>
          <w:numId w:val="36"/>
        </w:numPr>
        <w:tabs>
          <w:tab w:val="clear" w:pos="720"/>
          <w:tab w:val="num" w:pos="426"/>
        </w:tabs>
        <w:suppressAutoHyphens/>
        <w:overflowPunct w:val="0"/>
        <w:autoSpaceDE w:val="0"/>
        <w:spacing w:after="120"/>
        <w:ind w:left="425" w:hanging="425"/>
        <w:jc w:val="both"/>
        <w:rPr>
          <w:sz w:val="22"/>
          <w:szCs w:val="22"/>
        </w:rPr>
      </w:pPr>
      <w:r w:rsidRPr="0019512A">
        <w:rPr>
          <w:sz w:val="22"/>
          <w:szCs w:val="22"/>
        </w:rPr>
        <w:t xml:space="preserve">Następca prawny </w:t>
      </w:r>
      <w:r w:rsidR="007124B0" w:rsidRPr="0019512A">
        <w:rPr>
          <w:sz w:val="22"/>
          <w:szCs w:val="22"/>
        </w:rPr>
        <w:t>Wykonawc</w:t>
      </w:r>
      <w:r w:rsidR="00B45ADF" w:rsidRPr="0019512A">
        <w:rPr>
          <w:sz w:val="22"/>
          <w:szCs w:val="22"/>
        </w:rPr>
        <w:t>y</w:t>
      </w:r>
      <w:r w:rsidRPr="0019512A">
        <w:rPr>
          <w:sz w:val="22"/>
          <w:szCs w:val="22"/>
        </w:rPr>
        <w:t xml:space="preserve"> wstępuje w prawa i obowiązki </w:t>
      </w:r>
      <w:r w:rsidR="007124B0" w:rsidRPr="0019512A">
        <w:rPr>
          <w:sz w:val="22"/>
          <w:szCs w:val="22"/>
        </w:rPr>
        <w:t>Wykonawc</w:t>
      </w:r>
      <w:r w:rsidR="00B45ADF" w:rsidRPr="0019512A">
        <w:rPr>
          <w:sz w:val="22"/>
          <w:szCs w:val="22"/>
        </w:rPr>
        <w:t>y</w:t>
      </w:r>
      <w:r w:rsidRPr="0019512A">
        <w:rPr>
          <w:sz w:val="22"/>
          <w:szCs w:val="22"/>
        </w:rPr>
        <w:t xml:space="preserve"> wynikające </w:t>
      </w:r>
      <w:r w:rsidR="00F03413">
        <w:rPr>
          <w:sz w:val="22"/>
          <w:szCs w:val="22"/>
        </w:rPr>
        <w:t>z</w:t>
      </w:r>
      <w:r w:rsidRPr="0019512A">
        <w:rPr>
          <w:sz w:val="22"/>
          <w:szCs w:val="22"/>
        </w:rPr>
        <w:t xml:space="preserve"> Umowy. </w:t>
      </w:r>
    </w:p>
    <w:p w:rsidR="00F03413" w:rsidRPr="0019512A" w:rsidRDefault="00F03413" w:rsidP="00F03413">
      <w:pPr>
        <w:widowControl w:val="0"/>
        <w:suppressAutoHyphens/>
        <w:overflowPunct w:val="0"/>
        <w:autoSpaceDE w:val="0"/>
        <w:spacing w:after="120"/>
        <w:ind w:left="425"/>
        <w:jc w:val="both"/>
        <w:rPr>
          <w:sz w:val="22"/>
          <w:szCs w:val="22"/>
        </w:rPr>
      </w:pPr>
    </w:p>
    <w:p w:rsidR="00AB10A5" w:rsidRPr="009E3815" w:rsidRDefault="00AB10A5" w:rsidP="00AB10A5">
      <w:pPr>
        <w:spacing w:after="120"/>
        <w:jc w:val="center"/>
        <w:rPr>
          <w:b/>
          <w:sz w:val="22"/>
          <w:szCs w:val="22"/>
        </w:rPr>
      </w:pPr>
      <w:r w:rsidRPr="009E3815">
        <w:rPr>
          <w:b/>
          <w:sz w:val="22"/>
          <w:szCs w:val="22"/>
        </w:rPr>
        <w:t>§ 2</w:t>
      </w:r>
      <w:r w:rsidR="00F03413" w:rsidRPr="009E3815">
        <w:rPr>
          <w:b/>
          <w:sz w:val="22"/>
          <w:szCs w:val="22"/>
        </w:rPr>
        <w:t>6</w:t>
      </w:r>
      <w:r w:rsidRPr="009E3815">
        <w:rPr>
          <w:b/>
          <w:sz w:val="22"/>
          <w:szCs w:val="22"/>
        </w:rPr>
        <w:t xml:space="preserve"> [Zmiany Umowy]</w:t>
      </w:r>
    </w:p>
    <w:p w:rsidR="009E3815" w:rsidRPr="00CB27D5" w:rsidRDefault="009E3815" w:rsidP="009E3815">
      <w:pPr>
        <w:pStyle w:val="NormalnyWeb"/>
        <w:numPr>
          <w:ilvl w:val="0"/>
          <w:numId w:val="108"/>
        </w:numPr>
        <w:tabs>
          <w:tab w:val="clear" w:pos="380"/>
          <w:tab w:val="num" w:pos="284"/>
          <w:tab w:val="left" w:pos="1704"/>
        </w:tabs>
        <w:suppressAutoHyphens/>
        <w:spacing w:before="0" w:beforeAutospacing="0" w:after="160" w:line="100" w:lineRule="atLeast"/>
        <w:ind w:left="284" w:hanging="284"/>
        <w:jc w:val="both"/>
        <w:rPr>
          <w:sz w:val="22"/>
          <w:szCs w:val="22"/>
        </w:rPr>
      </w:pPr>
      <w:r w:rsidRPr="00CB27D5">
        <w:rPr>
          <w:sz w:val="22"/>
          <w:szCs w:val="22"/>
        </w:rPr>
        <w:t>Z zastrzeżeniem wyjątków przewidzianych Umową zmiany treści niniejszej Umowy wymagają pod rygorem nieważności zgody obu Stron, z zachowaniem formy pisemnej.</w:t>
      </w:r>
    </w:p>
    <w:p w:rsidR="009E3815" w:rsidRPr="00CB27D5" w:rsidRDefault="009E3815" w:rsidP="009E3815">
      <w:pPr>
        <w:pStyle w:val="NormalnyWeb"/>
        <w:numPr>
          <w:ilvl w:val="0"/>
          <w:numId w:val="108"/>
        </w:numPr>
        <w:tabs>
          <w:tab w:val="clear" w:pos="380"/>
          <w:tab w:val="num" w:pos="284"/>
          <w:tab w:val="left" w:pos="1704"/>
        </w:tabs>
        <w:suppressAutoHyphens/>
        <w:spacing w:before="0" w:beforeAutospacing="0" w:after="160" w:line="100" w:lineRule="atLeast"/>
        <w:ind w:left="284" w:hanging="284"/>
        <w:jc w:val="both"/>
        <w:rPr>
          <w:sz w:val="22"/>
          <w:szCs w:val="22"/>
        </w:rPr>
      </w:pPr>
      <w:r w:rsidRPr="00CB27D5">
        <w:rPr>
          <w:sz w:val="22"/>
          <w:szCs w:val="22"/>
        </w:rPr>
        <w:t xml:space="preserve">Zmiana postanowień zawartej Umowy w stosunku do treści Oferty Wykonawcy, na podstawie której dokonano wyboru Wykonawcy jest możliwa w przypadkach opisanych w ust. 3 niniejszego paragrafu, z zastrzeżeniem, iż zmiany te nie wykraczają poza określenie przedmiotu zamówienia zawarte w </w:t>
      </w:r>
      <w:r>
        <w:rPr>
          <w:sz w:val="22"/>
          <w:szCs w:val="22"/>
        </w:rPr>
        <w:t>Ogłoszeniu oraz S</w:t>
      </w:r>
      <w:r w:rsidRPr="00CB27D5">
        <w:rPr>
          <w:sz w:val="22"/>
          <w:szCs w:val="22"/>
        </w:rPr>
        <w:t xml:space="preserve">trony Umowy wyraziły zgodę na wprowadzenie zmian. Zmiany do Umowy </w:t>
      </w:r>
      <w:r>
        <w:rPr>
          <w:sz w:val="22"/>
          <w:szCs w:val="22"/>
        </w:rPr>
        <w:t>mogą nastąpić na pisemny wniosek jednej ze S</w:t>
      </w:r>
      <w:r w:rsidRPr="00CB27D5">
        <w:rPr>
          <w:sz w:val="22"/>
          <w:szCs w:val="22"/>
        </w:rPr>
        <w:t xml:space="preserve">tron wraz z uzasadnieniem konieczności wprowadzenia tych zmian. </w:t>
      </w:r>
    </w:p>
    <w:p w:rsidR="009E3815" w:rsidRPr="00CB27D5" w:rsidRDefault="009E3815" w:rsidP="009E3815">
      <w:pPr>
        <w:pStyle w:val="NormalnyWeb"/>
        <w:numPr>
          <w:ilvl w:val="0"/>
          <w:numId w:val="108"/>
        </w:numPr>
        <w:tabs>
          <w:tab w:val="clear" w:pos="380"/>
          <w:tab w:val="num" w:pos="284"/>
          <w:tab w:val="left" w:pos="1704"/>
        </w:tabs>
        <w:suppressAutoHyphens/>
        <w:spacing w:before="0" w:beforeAutospacing="0" w:after="160" w:line="100" w:lineRule="atLeast"/>
        <w:ind w:left="284" w:hanging="284"/>
        <w:jc w:val="both"/>
        <w:rPr>
          <w:sz w:val="22"/>
          <w:szCs w:val="22"/>
        </w:rPr>
      </w:pPr>
      <w:r w:rsidRPr="00CB27D5">
        <w:rPr>
          <w:sz w:val="22"/>
          <w:szCs w:val="22"/>
        </w:rPr>
        <w:t>Niezależnie od treści innych zapisów niniejszej Umowy, zmiana postanowień zawartej Umowy w stosunku do treści oferty Wykonawcy jest możliwa w przypadku wystąpienia którejkolwiek z niżej wskazanych okoliczności i na niżej określonych zasadach:</w:t>
      </w:r>
    </w:p>
    <w:p w:rsidR="009E3815" w:rsidRPr="00CB27D5" w:rsidRDefault="009E3815" w:rsidP="009E3815">
      <w:pPr>
        <w:pStyle w:val="NormalnyWeb"/>
        <w:numPr>
          <w:ilvl w:val="1"/>
          <w:numId w:val="108"/>
        </w:numPr>
        <w:tabs>
          <w:tab w:val="left" w:pos="993"/>
          <w:tab w:val="left" w:pos="5248"/>
        </w:tabs>
        <w:suppressAutoHyphens/>
        <w:spacing w:before="0" w:beforeAutospacing="0" w:after="160" w:line="100" w:lineRule="atLeast"/>
        <w:ind w:left="851" w:hanging="284"/>
        <w:jc w:val="both"/>
        <w:rPr>
          <w:sz w:val="22"/>
          <w:szCs w:val="22"/>
        </w:rPr>
      </w:pPr>
      <w:r w:rsidRPr="00CB27D5">
        <w:rPr>
          <w:sz w:val="22"/>
          <w:szCs w:val="22"/>
        </w:rPr>
        <w:t xml:space="preserve">zmiana </w:t>
      </w:r>
      <w:r>
        <w:rPr>
          <w:sz w:val="22"/>
          <w:szCs w:val="22"/>
        </w:rPr>
        <w:t>okresu obowiązywania</w:t>
      </w:r>
      <w:r w:rsidRPr="00CB27D5">
        <w:rPr>
          <w:sz w:val="22"/>
          <w:szCs w:val="22"/>
        </w:rPr>
        <w:t xml:space="preserve"> Umowy</w:t>
      </w:r>
      <w:r>
        <w:rPr>
          <w:sz w:val="22"/>
          <w:szCs w:val="22"/>
        </w:rPr>
        <w:t xml:space="preserve">, </w:t>
      </w:r>
      <w:r w:rsidRPr="00CB27D5">
        <w:rPr>
          <w:sz w:val="22"/>
          <w:szCs w:val="22"/>
        </w:rPr>
        <w:t xml:space="preserve">zmiana </w:t>
      </w:r>
      <w:r>
        <w:rPr>
          <w:sz w:val="22"/>
          <w:szCs w:val="22"/>
        </w:rPr>
        <w:t>zasad funkcjonowania Przychodni, zmiana sposobu lub harmonogramu udzielania Świadczeń zdrowotnych, w tym w Obiektach własnych, zmiany organizacyjne, w następujących przypadkach</w:t>
      </w:r>
      <w:r w:rsidRPr="00CB27D5">
        <w:rPr>
          <w:sz w:val="22"/>
          <w:szCs w:val="22"/>
        </w:rPr>
        <w:t>:</w:t>
      </w:r>
    </w:p>
    <w:p w:rsidR="009E3815" w:rsidRPr="00CB27D5" w:rsidRDefault="009E3815" w:rsidP="009E3815">
      <w:pPr>
        <w:pStyle w:val="NormalnyWeb"/>
        <w:numPr>
          <w:ilvl w:val="0"/>
          <w:numId w:val="107"/>
        </w:numPr>
        <w:tabs>
          <w:tab w:val="left" w:pos="993"/>
        </w:tabs>
        <w:suppressAutoHyphens/>
        <w:spacing w:before="0" w:beforeAutospacing="0" w:after="160" w:line="100" w:lineRule="atLeast"/>
        <w:ind w:left="1134" w:hanging="425"/>
        <w:jc w:val="both"/>
        <w:rPr>
          <w:sz w:val="22"/>
          <w:szCs w:val="22"/>
        </w:rPr>
      </w:pPr>
      <w:r w:rsidRPr="00CB27D5">
        <w:rPr>
          <w:sz w:val="22"/>
          <w:szCs w:val="22"/>
        </w:rPr>
        <w:t xml:space="preserve">zaistnienie następujących okoliczności leżących po stronie </w:t>
      </w:r>
      <w:r>
        <w:rPr>
          <w:sz w:val="22"/>
          <w:szCs w:val="22"/>
        </w:rPr>
        <w:t>Teatru</w:t>
      </w:r>
      <w:r w:rsidRPr="00CB27D5">
        <w:rPr>
          <w:sz w:val="22"/>
          <w:szCs w:val="22"/>
        </w:rPr>
        <w:t>:</w:t>
      </w:r>
    </w:p>
    <w:p w:rsidR="009E3815" w:rsidRPr="00CB27D5" w:rsidRDefault="009E3815" w:rsidP="009E3815">
      <w:pPr>
        <w:pStyle w:val="NormalnyWeb"/>
        <w:numPr>
          <w:ilvl w:val="0"/>
          <w:numId w:val="106"/>
        </w:numPr>
        <w:suppressAutoHyphens/>
        <w:spacing w:before="0" w:beforeAutospacing="0" w:after="160" w:line="100" w:lineRule="atLeast"/>
        <w:ind w:left="1418" w:hanging="350"/>
        <w:jc w:val="both"/>
        <w:rPr>
          <w:sz w:val="22"/>
          <w:szCs w:val="22"/>
        </w:rPr>
      </w:pPr>
      <w:r w:rsidRPr="00CB27D5">
        <w:rPr>
          <w:sz w:val="22"/>
          <w:szCs w:val="22"/>
        </w:rPr>
        <w:t>spowodowanych sytuacją finansową, zdolnościami płatniczymi, które nie były możliwe do przewidzenia w chwili zawarcia Umowy,</w:t>
      </w:r>
    </w:p>
    <w:p w:rsidR="009E3815" w:rsidRPr="00CB27D5" w:rsidRDefault="009E3815" w:rsidP="009E3815">
      <w:pPr>
        <w:pStyle w:val="NormalnyWeb"/>
        <w:numPr>
          <w:ilvl w:val="0"/>
          <w:numId w:val="106"/>
        </w:numPr>
        <w:suppressAutoHyphens/>
        <w:spacing w:before="0" w:beforeAutospacing="0" w:after="160" w:line="100" w:lineRule="atLeast"/>
        <w:ind w:left="1418" w:hanging="350"/>
        <w:jc w:val="both"/>
        <w:rPr>
          <w:sz w:val="22"/>
          <w:szCs w:val="22"/>
        </w:rPr>
      </w:pPr>
      <w:r w:rsidRPr="00CB27D5">
        <w:rPr>
          <w:sz w:val="22"/>
          <w:szCs w:val="22"/>
        </w:rPr>
        <w:t xml:space="preserve">wstrzymanie realizacji Umowy przez </w:t>
      </w:r>
      <w:r>
        <w:rPr>
          <w:sz w:val="22"/>
          <w:szCs w:val="22"/>
        </w:rPr>
        <w:t>Teatr</w:t>
      </w:r>
      <w:r w:rsidRPr="00CB27D5">
        <w:rPr>
          <w:sz w:val="22"/>
          <w:szCs w:val="22"/>
        </w:rPr>
        <w:t>,</w:t>
      </w:r>
    </w:p>
    <w:p w:rsidR="009E3815" w:rsidRPr="00CB27D5" w:rsidRDefault="009E3815" w:rsidP="009E3815">
      <w:pPr>
        <w:pStyle w:val="NormalnyWeb"/>
        <w:numPr>
          <w:ilvl w:val="0"/>
          <w:numId w:val="106"/>
        </w:numPr>
        <w:tabs>
          <w:tab w:val="left" w:pos="8508"/>
        </w:tabs>
        <w:suppressAutoHyphens/>
        <w:spacing w:before="0" w:beforeAutospacing="0" w:after="160" w:line="100" w:lineRule="atLeast"/>
        <w:ind w:left="1418" w:hanging="425"/>
        <w:jc w:val="both"/>
        <w:rPr>
          <w:sz w:val="22"/>
          <w:szCs w:val="22"/>
        </w:rPr>
      </w:pPr>
      <w:r>
        <w:rPr>
          <w:sz w:val="22"/>
          <w:szCs w:val="22"/>
        </w:rPr>
        <w:t>przedłużający się czas trwania przebudowy Przychodni</w:t>
      </w:r>
      <w:r w:rsidRPr="00CB27D5">
        <w:rPr>
          <w:rStyle w:val="Domylnaczcionkaakapitu2"/>
          <w:sz w:val="22"/>
          <w:szCs w:val="22"/>
        </w:rPr>
        <w:t xml:space="preserve">, </w:t>
      </w:r>
      <w:r>
        <w:rPr>
          <w:rStyle w:val="Domylnaczcionkaakapitu2"/>
          <w:sz w:val="22"/>
          <w:szCs w:val="22"/>
        </w:rPr>
        <w:t xml:space="preserve">w tym wynikający z  </w:t>
      </w:r>
      <w:r w:rsidRPr="00CB27D5">
        <w:rPr>
          <w:rStyle w:val="Domylnaczcionkaakapitu2"/>
          <w:sz w:val="22"/>
          <w:szCs w:val="22"/>
        </w:rPr>
        <w:t>koniecz</w:t>
      </w:r>
      <w:r>
        <w:rPr>
          <w:rStyle w:val="Domylnaczcionkaakapitu2"/>
          <w:sz w:val="22"/>
          <w:szCs w:val="22"/>
        </w:rPr>
        <w:t>ności</w:t>
      </w:r>
      <w:r w:rsidRPr="00CB27D5">
        <w:rPr>
          <w:rStyle w:val="Domylnaczcionkaakapitu2"/>
          <w:sz w:val="22"/>
          <w:szCs w:val="22"/>
        </w:rPr>
        <w:t xml:space="preserve"> wprowadzenia zmian w Dokumentacji projektowej w zakresie, w jakim ww. okoliczności miały lub będą mogły mieć wpływ na </w:t>
      </w:r>
      <w:r>
        <w:rPr>
          <w:rStyle w:val="Domylnaczcionkaakapitu2"/>
          <w:sz w:val="22"/>
          <w:szCs w:val="22"/>
        </w:rPr>
        <w:t>termin</w:t>
      </w:r>
      <w:r w:rsidRPr="00CB27D5">
        <w:rPr>
          <w:rStyle w:val="Domylnaczcionkaakapitu2"/>
          <w:sz w:val="22"/>
          <w:szCs w:val="22"/>
        </w:rPr>
        <w:t xml:space="preserve"> zakończenia </w:t>
      </w:r>
      <w:r>
        <w:rPr>
          <w:rStyle w:val="Domylnaczcionkaakapitu2"/>
          <w:sz w:val="22"/>
          <w:szCs w:val="22"/>
        </w:rPr>
        <w:t>przebudowy Przychodni</w:t>
      </w:r>
      <w:r w:rsidRPr="00CB27D5">
        <w:rPr>
          <w:rStyle w:val="Domylnaczcionkaakapitu2"/>
          <w:sz w:val="22"/>
          <w:szCs w:val="22"/>
        </w:rPr>
        <w:t>,</w:t>
      </w:r>
    </w:p>
    <w:p w:rsidR="009E3815" w:rsidRPr="00CB27D5" w:rsidRDefault="009E3815" w:rsidP="009E3815">
      <w:pPr>
        <w:pStyle w:val="NormalnyWeb"/>
        <w:numPr>
          <w:ilvl w:val="0"/>
          <w:numId w:val="107"/>
        </w:numPr>
        <w:tabs>
          <w:tab w:val="left" w:pos="993"/>
        </w:tabs>
        <w:suppressAutoHyphens/>
        <w:spacing w:before="0" w:beforeAutospacing="0" w:after="160" w:line="100" w:lineRule="atLeast"/>
        <w:ind w:left="1134" w:hanging="425"/>
        <w:jc w:val="both"/>
        <w:rPr>
          <w:sz w:val="22"/>
          <w:szCs w:val="22"/>
        </w:rPr>
      </w:pPr>
      <w:r w:rsidRPr="00CB27D5">
        <w:rPr>
          <w:sz w:val="22"/>
          <w:szCs w:val="22"/>
        </w:rPr>
        <w:t>następstwo działania organów administracji, w szczególności:</w:t>
      </w:r>
    </w:p>
    <w:p w:rsidR="009E3815" w:rsidRPr="00CB27D5" w:rsidRDefault="009E3815" w:rsidP="009E3815">
      <w:pPr>
        <w:pStyle w:val="NormalnyWeb"/>
        <w:numPr>
          <w:ilvl w:val="0"/>
          <w:numId w:val="105"/>
        </w:numPr>
        <w:suppressAutoHyphens/>
        <w:spacing w:before="0" w:beforeAutospacing="0" w:after="160" w:line="100" w:lineRule="atLeast"/>
        <w:ind w:left="1418" w:hanging="425"/>
        <w:jc w:val="both"/>
        <w:rPr>
          <w:sz w:val="22"/>
          <w:szCs w:val="22"/>
        </w:rPr>
      </w:pPr>
      <w:r w:rsidRPr="00CB27D5">
        <w:rPr>
          <w:sz w:val="22"/>
          <w:szCs w:val="22"/>
        </w:rPr>
        <w:t xml:space="preserve">konieczność uzyskania </w:t>
      </w:r>
      <w:r>
        <w:rPr>
          <w:sz w:val="22"/>
          <w:szCs w:val="22"/>
        </w:rPr>
        <w:t>decyzji</w:t>
      </w:r>
      <w:r w:rsidRPr="00CB27D5">
        <w:rPr>
          <w:sz w:val="22"/>
          <w:szCs w:val="22"/>
        </w:rPr>
        <w:t xml:space="preserve"> organu, którego konieczności nie przewidywano </w:t>
      </w:r>
      <w:r>
        <w:rPr>
          <w:sz w:val="22"/>
          <w:szCs w:val="22"/>
        </w:rPr>
        <w:t>przy zawieraniu Umowy, a okoliczność ta nie jest zawiniona przez Wykonawcę;</w:t>
      </w:r>
    </w:p>
    <w:p w:rsidR="009E3815" w:rsidRPr="00CB27D5" w:rsidRDefault="009E3815" w:rsidP="009E3815">
      <w:pPr>
        <w:pStyle w:val="NormalnyWeb"/>
        <w:numPr>
          <w:ilvl w:val="0"/>
          <w:numId w:val="105"/>
        </w:numPr>
        <w:suppressAutoHyphens/>
        <w:spacing w:before="0" w:beforeAutospacing="0" w:after="160" w:line="100" w:lineRule="atLeast"/>
        <w:ind w:left="1418" w:hanging="425"/>
        <w:jc w:val="both"/>
        <w:rPr>
          <w:sz w:val="22"/>
          <w:szCs w:val="22"/>
        </w:rPr>
      </w:pPr>
      <w:r w:rsidRPr="00CB27D5">
        <w:rPr>
          <w:sz w:val="22"/>
          <w:szCs w:val="22"/>
        </w:rPr>
        <w:t>konieczności uzyskania</w:t>
      </w:r>
      <w:r>
        <w:rPr>
          <w:sz w:val="22"/>
          <w:szCs w:val="22"/>
        </w:rPr>
        <w:t xml:space="preserve"> przez Teatr</w:t>
      </w:r>
      <w:r w:rsidRPr="00CB27D5">
        <w:rPr>
          <w:sz w:val="22"/>
          <w:szCs w:val="22"/>
        </w:rPr>
        <w:t>, niemożliwych do przewidzenia na etapie planowania inwestycji: danych, zgód lub pozwoleń osób trzecich lub właściwych organów</w:t>
      </w:r>
      <w:r>
        <w:rPr>
          <w:sz w:val="22"/>
          <w:szCs w:val="22"/>
        </w:rPr>
        <w:t>, a okoliczność ta nie jest zawiniona przez Wykonawcę</w:t>
      </w:r>
      <w:r w:rsidRPr="00CB27D5">
        <w:rPr>
          <w:sz w:val="22"/>
          <w:szCs w:val="22"/>
        </w:rPr>
        <w:t>;</w:t>
      </w:r>
    </w:p>
    <w:p w:rsidR="009E3815" w:rsidRDefault="009E3815" w:rsidP="009E3815">
      <w:pPr>
        <w:pStyle w:val="NormalnyWeb"/>
        <w:numPr>
          <w:ilvl w:val="0"/>
          <w:numId w:val="107"/>
        </w:numPr>
        <w:tabs>
          <w:tab w:val="clear" w:pos="720"/>
        </w:tabs>
        <w:suppressAutoHyphens/>
        <w:spacing w:before="0" w:beforeAutospacing="0" w:after="160" w:line="100" w:lineRule="atLeast"/>
        <w:ind w:left="993" w:hanging="284"/>
        <w:jc w:val="both"/>
        <w:rPr>
          <w:sz w:val="22"/>
          <w:szCs w:val="22"/>
        </w:rPr>
      </w:pPr>
      <w:r w:rsidRPr="001C1DAD">
        <w:rPr>
          <w:sz w:val="22"/>
          <w:szCs w:val="22"/>
        </w:rPr>
        <w:t>konieczność zrealizowania Przedmiotu Umowy przy zastosowaniu innych rozwiązań</w:t>
      </w:r>
      <w:r>
        <w:rPr>
          <w:sz w:val="22"/>
          <w:szCs w:val="22"/>
        </w:rPr>
        <w:t xml:space="preserve"> organizacyjnych</w:t>
      </w:r>
      <w:r w:rsidRPr="001C1DAD">
        <w:rPr>
          <w:sz w:val="22"/>
          <w:szCs w:val="22"/>
        </w:rPr>
        <w:t xml:space="preserve"> w sytuacji, gdyby zastosowanie nowych rozwiązań okazało się korzystniejsze dla Teatru lub Pracowników Teatru;</w:t>
      </w:r>
    </w:p>
    <w:p w:rsidR="009E3815" w:rsidRPr="00073EA4" w:rsidRDefault="009E3815" w:rsidP="009E3815">
      <w:pPr>
        <w:pStyle w:val="NormalnyWeb"/>
        <w:numPr>
          <w:ilvl w:val="0"/>
          <w:numId w:val="107"/>
        </w:numPr>
        <w:tabs>
          <w:tab w:val="clear" w:pos="720"/>
        </w:tabs>
        <w:suppressAutoHyphens/>
        <w:spacing w:before="0" w:beforeAutospacing="0" w:after="160" w:line="100" w:lineRule="atLeast"/>
        <w:ind w:left="993" w:hanging="284"/>
        <w:jc w:val="both"/>
        <w:rPr>
          <w:sz w:val="22"/>
          <w:szCs w:val="22"/>
        </w:rPr>
      </w:pPr>
      <w:r w:rsidRPr="001C1DAD">
        <w:rPr>
          <w:sz w:val="22"/>
          <w:szCs w:val="22"/>
        </w:rPr>
        <w:t>konieczność zrealizowania Przedmiotu Umowy przy zastosowaniu innych rozwiązań ze względu na zmiany powszechnie obowiązujących przepisów prawa w zakresie mającym wpływ na realizację przedmiotu Umowy lub świadczenia Stron;</w:t>
      </w:r>
    </w:p>
    <w:p w:rsidR="00925465" w:rsidRPr="009E3815" w:rsidRDefault="009E3815" w:rsidP="00925465">
      <w:pPr>
        <w:pStyle w:val="NormalnyWeb"/>
        <w:numPr>
          <w:ilvl w:val="1"/>
          <w:numId w:val="108"/>
        </w:numPr>
        <w:tabs>
          <w:tab w:val="clear" w:pos="726"/>
          <w:tab w:val="num" w:pos="851"/>
        </w:tabs>
        <w:suppressAutoHyphens/>
        <w:spacing w:before="0" w:beforeAutospacing="0" w:after="160" w:line="100" w:lineRule="atLeast"/>
        <w:ind w:left="851" w:hanging="284"/>
        <w:jc w:val="both"/>
        <w:rPr>
          <w:sz w:val="22"/>
          <w:szCs w:val="22"/>
        </w:rPr>
      </w:pPr>
      <w:r>
        <w:rPr>
          <w:sz w:val="22"/>
          <w:szCs w:val="22"/>
        </w:rPr>
        <w:t>zmiany w związku z powstaniem</w:t>
      </w:r>
      <w:r w:rsidRPr="001C1DAD">
        <w:rPr>
          <w:sz w:val="22"/>
          <w:szCs w:val="22"/>
        </w:rPr>
        <w:t xml:space="preserve"> niejasności lub rozbieżności w rozumieniu pojęć użytych w Umowie, których nie można usunąć w inny sposób, a zmiana będzie umożliwiać usunięcie rozbieżności i doprecyzowanie Umowy tak, aby Strony jednoznacznie interpretowały jej zapisy.</w:t>
      </w:r>
    </w:p>
    <w:p w:rsidR="00CF4B77" w:rsidRPr="0019512A" w:rsidRDefault="00CF4B77" w:rsidP="0024396E">
      <w:pPr>
        <w:widowControl w:val="0"/>
        <w:suppressAutoHyphens/>
        <w:overflowPunct w:val="0"/>
        <w:autoSpaceDE w:val="0"/>
        <w:spacing w:after="120"/>
        <w:jc w:val="both"/>
        <w:rPr>
          <w:b/>
          <w:sz w:val="22"/>
          <w:szCs w:val="22"/>
        </w:rPr>
      </w:pPr>
    </w:p>
    <w:p w:rsidR="0069747F" w:rsidRPr="0019512A" w:rsidRDefault="0069747F">
      <w:pPr>
        <w:spacing w:after="120"/>
        <w:jc w:val="center"/>
        <w:rPr>
          <w:b/>
          <w:sz w:val="22"/>
          <w:szCs w:val="22"/>
        </w:rPr>
      </w:pPr>
      <w:r w:rsidRPr="0019512A">
        <w:rPr>
          <w:b/>
          <w:sz w:val="22"/>
          <w:szCs w:val="22"/>
        </w:rPr>
        <w:t xml:space="preserve">§ </w:t>
      </w:r>
      <w:r w:rsidR="007A1DC1" w:rsidRPr="0019512A">
        <w:rPr>
          <w:b/>
          <w:sz w:val="22"/>
          <w:szCs w:val="22"/>
        </w:rPr>
        <w:t>2</w:t>
      </w:r>
      <w:r w:rsidR="00F03413">
        <w:rPr>
          <w:b/>
          <w:sz w:val="22"/>
          <w:szCs w:val="22"/>
        </w:rPr>
        <w:t>7</w:t>
      </w:r>
      <w:r w:rsidR="007B676C" w:rsidRPr="0019512A">
        <w:rPr>
          <w:b/>
          <w:sz w:val="22"/>
          <w:szCs w:val="22"/>
        </w:rPr>
        <w:t xml:space="preserve"> [</w:t>
      </w:r>
      <w:r w:rsidRPr="0019512A">
        <w:rPr>
          <w:b/>
          <w:sz w:val="22"/>
          <w:szCs w:val="22"/>
        </w:rPr>
        <w:t>Zakaz zbywania praw i obowiązków z Umowy</w:t>
      </w:r>
      <w:r w:rsidR="007B676C" w:rsidRPr="0019512A">
        <w:rPr>
          <w:b/>
          <w:sz w:val="22"/>
          <w:szCs w:val="22"/>
        </w:rPr>
        <w:t>]</w:t>
      </w:r>
    </w:p>
    <w:p w:rsidR="0069747F" w:rsidRPr="0019512A" w:rsidRDefault="007124B0" w:rsidP="0024396E">
      <w:pPr>
        <w:widowControl w:val="0"/>
        <w:suppressAutoHyphens/>
        <w:overflowPunct w:val="0"/>
        <w:autoSpaceDE w:val="0"/>
        <w:spacing w:after="120"/>
        <w:jc w:val="both"/>
        <w:rPr>
          <w:sz w:val="22"/>
          <w:szCs w:val="22"/>
        </w:rPr>
      </w:pPr>
      <w:r w:rsidRPr="0019512A">
        <w:rPr>
          <w:sz w:val="22"/>
          <w:szCs w:val="22"/>
        </w:rPr>
        <w:t>Wykonawca</w:t>
      </w:r>
      <w:r w:rsidR="0069747F" w:rsidRPr="0019512A">
        <w:rPr>
          <w:sz w:val="22"/>
          <w:szCs w:val="22"/>
        </w:rPr>
        <w:t xml:space="preserve"> nie może bez zgody </w:t>
      </w:r>
      <w:r w:rsidR="00B371D7" w:rsidRPr="0019512A">
        <w:rPr>
          <w:sz w:val="22"/>
          <w:szCs w:val="22"/>
        </w:rPr>
        <w:t>Teatr</w:t>
      </w:r>
      <w:r w:rsidR="00B45ADF" w:rsidRPr="0019512A">
        <w:rPr>
          <w:sz w:val="22"/>
          <w:szCs w:val="22"/>
        </w:rPr>
        <w:t>u wyrażonej na piśmie pod rygorem nieważności</w:t>
      </w:r>
      <w:r w:rsidR="0069747F" w:rsidRPr="0019512A">
        <w:rPr>
          <w:sz w:val="22"/>
          <w:szCs w:val="22"/>
        </w:rPr>
        <w:t xml:space="preserve"> zbyć wierzytelności wynikających  z Umowy.</w:t>
      </w:r>
    </w:p>
    <w:p w:rsidR="007A1DC1" w:rsidRPr="0019512A" w:rsidRDefault="007A1DC1" w:rsidP="0024396E">
      <w:pPr>
        <w:widowControl w:val="0"/>
        <w:suppressAutoHyphens/>
        <w:overflowPunct w:val="0"/>
        <w:autoSpaceDE w:val="0"/>
        <w:spacing w:after="120"/>
        <w:jc w:val="both"/>
        <w:rPr>
          <w:sz w:val="22"/>
          <w:szCs w:val="22"/>
        </w:rPr>
      </w:pPr>
    </w:p>
    <w:p w:rsidR="0069747F" w:rsidRPr="0019512A" w:rsidRDefault="0069747F">
      <w:pPr>
        <w:spacing w:after="120"/>
        <w:jc w:val="center"/>
        <w:rPr>
          <w:b/>
          <w:sz w:val="22"/>
          <w:szCs w:val="22"/>
        </w:rPr>
      </w:pPr>
      <w:r w:rsidRPr="0019512A">
        <w:rPr>
          <w:b/>
          <w:sz w:val="22"/>
          <w:szCs w:val="22"/>
        </w:rPr>
        <w:t xml:space="preserve">§ </w:t>
      </w:r>
      <w:r w:rsidR="00F03413">
        <w:rPr>
          <w:b/>
          <w:sz w:val="22"/>
          <w:szCs w:val="22"/>
        </w:rPr>
        <w:t>28</w:t>
      </w:r>
      <w:r w:rsidR="00145C30" w:rsidRPr="0019512A">
        <w:rPr>
          <w:b/>
          <w:sz w:val="22"/>
          <w:szCs w:val="22"/>
        </w:rPr>
        <w:t xml:space="preserve"> [</w:t>
      </w:r>
      <w:r w:rsidRPr="0019512A">
        <w:rPr>
          <w:b/>
          <w:sz w:val="22"/>
          <w:szCs w:val="22"/>
        </w:rPr>
        <w:t>Zawiadomienia</w:t>
      </w:r>
      <w:r w:rsidR="00CA7712" w:rsidRPr="0019512A">
        <w:rPr>
          <w:b/>
          <w:sz w:val="22"/>
          <w:szCs w:val="22"/>
        </w:rPr>
        <w:t>, Przedstawiciele Stron</w:t>
      </w:r>
      <w:r w:rsidR="00145C30" w:rsidRPr="0019512A">
        <w:rPr>
          <w:b/>
          <w:sz w:val="22"/>
          <w:szCs w:val="22"/>
        </w:rPr>
        <w:t>]</w:t>
      </w:r>
    </w:p>
    <w:p w:rsidR="0069747F" w:rsidRPr="0019512A" w:rsidRDefault="0069747F" w:rsidP="00554869">
      <w:pPr>
        <w:numPr>
          <w:ilvl w:val="0"/>
          <w:numId w:val="12"/>
        </w:numPr>
        <w:tabs>
          <w:tab w:val="clear" w:pos="360"/>
          <w:tab w:val="num" w:pos="426"/>
        </w:tabs>
        <w:spacing w:after="120"/>
        <w:ind w:left="425" w:hanging="425"/>
        <w:jc w:val="both"/>
        <w:rPr>
          <w:sz w:val="22"/>
          <w:szCs w:val="22"/>
        </w:rPr>
      </w:pPr>
      <w:r w:rsidRPr="0019512A">
        <w:rPr>
          <w:sz w:val="22"/>
          <w:szCs w:val="22"/>
        </w:rPr>
        <w:t>Ilekroć Umowa przewiduje obowiązek wykonania przez jedną ze Stron czynności, w braku odmiennego szczegółowego uregulowania, przyjmuje się, że termin ten wynosi 30 (słownie: trzydzieści) dni.</w:t>
      </w:r>
    </w:p>
    <w:p w:rsidR="0069747F" w:rsidRPr="0019512A" w:rsidRDefault="0069747F" w:rsidP="00554869">
      <w:pPr>
        <w:numPr>
          <w:ilvl w:val="0"/>
          <w:numId w:val="12"/>
        </w:numPr>
        <w:tabs>
          <w:tab w:val="clear" w:pos="360"/>
          <w:tab w:val="num" w:pos="426"/>
        </w:tabs>
        <w:spacing w:after="120"/>
        <w:ind w:left="425" w:hanging="425"/>
        <w:jc w:val="both"/>
        <w:rPr>
          <w:sz w:val="22"/>
          <w:szCs w:val="22"/>
        </w:rPr>
      </w:pPr>
      <w:r w:rsidRPr="0019512A">
        <w:rPr>
          <w:sz w:val="22"/>
          <w:szCs w:val="22"/>
        </w:rPr>
        <w:t>Wszelkie oświadczenia, zawiadomienia i informacje powinny być przekazywane drugiej stronie w formie pisemnej za potwierdzeniem odbioru.</w:t>
      </w:r>
    </w:p>
    <w:p w:rsidR="0069747F" w:rsidRPr="0019512A" w:rsidRDefault="0069747F" w:rsidP="00554869">
      <w:pPr>
        <w:numPr>
          <w:ilvl w:val="0"/>
          <w:numId w:val="12"/>
        </w:numPr>
        <w:tabs>
          <w:tab w:val="clear" w:pos="360"/>
          <w:tab w:val="num" w:pos="426"/>
        </w:tabs>
        <w:spacing w:after="120"/>
        <w:ind w:left="425" w:hanging="425"/>
        <w:jc w:val="both"/>
        <w:rPr>
          <w:sz w:val="22"/>
          <w:szCs w:val="22"/>
        </w:rPr>
      </w:pPr>
      <w:r w:rsidRPr="0019512A">
        <w:rPr>
          <w:sz w:val="22"/>
          <w:szCs w:val="22"/>
        </w:rPr>
        <w:t>Strony ustalają, że wszelka korespondencja pomiędzy nimi będzie kierowana pod adresy wskazane w komparycji Umowy oraz wskazują następujące osoby do kontaktów roboczych:</w:t>
      </w:r>
    </w:p>
    <w:p w:rsidR="0069747F" w:rsidRPr="0019512A" w:rsidRDefault="00323F23" w:rsidP="00554869">
      <w:pPr>
        <w:pStyle w:val="Domylnie"/>
        <w:spacing w:after="120" w:line="240" w:lineRule="auto"/>
        <w:ind w:left="407"/>
        <w:jc w:val="both"/>
        <w:rPr>
          <w:rFonts w:cs="Times New Roman"/>
          <w:sz w:val="22"/>
          <w:szCs w:val="22"/>
        </w:rPr>
      </w:pPr>
      <w:r w:rsidRPr="0019512A">
        <w:rPr>
          <w:rFonts w:cs="Times New Roman"/>
          <w:sz w:val="22"/>
          <w:szCs w:val="22"/>
        </w:rPr>
        <w:t>Teatr</w:t>
      </w:r>
      <w:r w:rsidR="0069747F" w:rsidRPr="0019512A">
        <w:rPr>
          <w:rFonts w:cs="Times New Roman"/>
          <w:sz w:val="22"/>
          <w:szCs w:val="22"/>
        </w:rPr>
        <w:t>:</w:t>
      </w:r>
    </w:p>
    <w:p w:rsidR="0069747F" w:rsidRPr="0019512A" w:rsidRDefault="0069747F" w:rsidP="00554869">
      <w:pPr>
        <w:pStyle w:val="Domylnie"/>
        <w:spacing w:after="120" w:line="240" w:lineRule="auto"/>
        <w:ind w:left="407"/>
        <w:jc w:val="both"/>
        <w:rPr>
          <w:rFonts w:cs="Times New Roman"/>
          <w:sz w:val="22"/>
          <w:szCs w:val="22"/>
        </w:rPr>
      </w:pPr>
      <w:r w:rsidRPr="0019512A">
        <w:rPr>
          <w:rStyle w:val="Domylnaczcionkaakapitu2"/>
          <w:rFonts w:cs="Times New Roman"/>
          <w:sz w:val="22"/>
          <w:szCs w:val="22"/>
        </w:rPr>
        <w:t xml:space="preserve">_______________ – Przedstawiciel </w:t>
      </w:r>
      <w:r w:rsidR="00B371D7" w:rsidRPr="0019512A">
        <w:rPr>
          <w:rStyle w:val="Domylnaczcionkaakapitu2"/>
          <w:rFonts w:cs="Times New Roman"/>
          <w:sz w:val="22"/>
          <w:szCs w:val="22"/>
        </w:rPr>
        <w:t>Teatr</w:t>
      </w:r>
      <w:r w:rsidR="00E35AC0" w:rsidRPr="0019512A">
        <w:rPr>
          <w:rStyle w:val="Domylnaczcionkaakapitu2"/>
          <w:rFonts w:cs="Times New Roman"/>
          <w:sz w:val="22"/>
          <w:szCs w:val="22"/>
        </w:rPr>
        <w:t>u</w:t>
      </w:r>
      <w:r w:rsidR="00C274D2" w:rsidRPr="0019512A">
        <w:rPr>
          <w:rStyle w:val="Domylnaczcionkaakapitu2"/>
          <w:rFonts w:cs="Times New Roman"/>
          <w:sz w:val="22"/>
          <w:szCs w:val="22"/>
        </w:rPr>
        <w:t xml:space="preserve"> w sprawach dotyczących administracji </w:t>
      </w:r>
      <w:r w:rsidR="007302FF">
        <w:rPr>
          <w:rStyle w:val="Domylnaczcionkaakapitu2"/>
          <w:rFonts w:cs="Times New Roman"/>
          <w:sz w:val="22"/>
          <w:szCs w:val="22"/>
        </w:rPr>
        <w:t>Przychodni</w:t>
      </w:r>
      <w:r w:rsidR="00C274D2" w:rsidRPr="0019512A">
        <w:rPr>
          <w:rStyle w:val="Domylnaczcionkaakapitu2"/>
          <w:rFonts w:cs="Times New Roman"/>
          <w:sz w:val="22"/>
          <w:szCs w:val="22"/>
        </w:rPr>
        <w:t xml:space="preserve"> i </w:t>
      </w:r>
      <w:r w:rsidR="007302FF">
        <w:rPr>
          <w:rStyle w:val="Domylnaczcionkaakapitu2"/>
          <w:rFonts w:cs="Times New Roman"/>
          <w:sz w:val="22"/>
          <w:szCs w:val="22"/>
        </w:rPr>
        <w:t xml:space="preserve">udzielania </w:t>
      </w:r>
      <w:r w:rsidR="00E35AC0" w:rsidRPr="0019512A">
        <w:rPr>
          <w:rStyle w:val="Domylnaczcionkaakapitu2"/>
          <w:rFonts w:cs="Times New Roman"/>
          <w:sz w:val="22"/>
          <w:szCs w:val="22"/>
        </w:rPr>
        <w:t>Świadczeń zdrowotnych</w:t>
      </w:r>
      <w:r w:rsidRPr="0019512A">
        <w:rPr>
          <w:rStyle w:val="Domylnaczcionkaakapitu2"/>
          <w:rFonts w:cs="Times New Roman"/>
          <w:sz w:val="22"/>
          <w:szCs w:val="22"/>
        </w:rPr>
        <w:t xml:space="preserve">, Tel. </w:t>
      </w:r>
      <w:r w:rsidR="00C274D2" w:rsidRPr="0019512A">
        <w:rPr>
          <w:rStyle w:val="Domylnaczcionkaakapitu2"/>
          <w:rFonts w:cs="Times New Roman"/>
          <w:sz w:val="22"/>
          <w:szCs w:val="22"/>
        </w:rPr>
        <w:t>22 69-20-</w:t>
      </w:r>
      <w:r w:rsidRPr="0019512A">
        <w:rPr>
          <w:rStyle w:val="Domylnaczcionkaakapitu2"/>
          <w:rFonts w:cs="Times New Roman"/>
          <w:sz w:val="22"/>
          <w:szCs w:val="22"/>
        </w:rPr>
        <w:t>___, e-mail:</w:t>
      </w:r>
      <w:r w:rsidR="00C274D2" w:rsidRPr="0019512A">
        <w:rPr>
          <w:rStyle w:val="Domylnaczcionkaakapitu2"/>
          <w:rFonts w:cs="Times New Roman"/>
          <w:sz w:val="22"/>
          <w:szCs w:val="22"/>
        </w:rPr>
        <w:t xml:space="preserve"> </w:t>
      </w:r>
      <w:r w:rsidRPr="0019512A">
        <w:rPr>
          <w:rStyle w:val="Hipercze1"/>
          <w:rFonts w:cs="Times New Roman"/>
          <w:sz w:val="22"/>
          <w:szCs w:val="22"/>
        </w:rPr>
        <w:t>_____</w:t>
      </w:r>
      <w:r w:rsidR="00C274D2" w:rsidRPr="0019512A">
        <w:rPr>
          <w:rStyle w:val="Hipercze1"/>
          <w:rFonts w:cs="Times New Roman"/>
          <w:sz w:val="22"/>
          <w:szCs w:val="22"/>
        </w:rPr>
        <w:t>@teatrwielki.pl,</w:t>
      </w:r>
    </w:p>
    <w:p w:rsidR="0069747F" w:rsidRPr="0019512A" w:rsidRDefault="0069747F" w:rsidP="00554869">
      <w:pPr>
        <w:pStyle w:val="Domylnie"/>
        <w:spacing w:after="120" w:line="240" w:lineRule="auto"/>
        <w:ind w:left="407"/>
        <w:jc w:val="both"/>
        <w:rPr>
          <w:rFonts w:cs="Times New Roman"/>
          <w:sz w:val="22"/>
          <w:szCs w:val="22"/>
        </w:rPr>
      </w:pPr>
      <w:r w:rsidRPr="0019512A">
        <w:rPr>
          <w:rStyle w:val="Domylnaczcionkaakapitu2"/>
          <w:rFonts w:cs="Times New Roman"/>
          <w:sz w:val="22"/>
          <w:szCs w:val="22"/>
        </w:rPr>
        <w:t xml:space="preserve">_______________ – Przedstawiciel </w:t>
      </w:r>
      <w:r w:rsidR="00B371D7" w:rsidRPr="0019512A">
        <w:rPr>
          <w:rStyle w:val="Domylnaczcionkaakapitu2"/>
          <w:rFonts w:cs="Times New Roman"/>
          <w:sz w:val="22"/>
          <w:szCs w:val="22"/>
        </w:rPr>
        <w:t>Teatr</w:t>
      </w:r>
      <w:r w:rsidR="00E35AC0" w:rsidRPr="0019512A">
        <w:rPr>
          <w:rStyle w:val="Domylnaczcionkaakapitu2"/>
          <w:rFonts w:cs="Times New Roman"/>
          <w:sz w:val="22"/>
          <w:szCs w:val="22"/>
        </w:rPr>
        <w:t>u</w:t>
      </w:r>
      <w:r w:rsidR="00C274D2" w:rsidRPr="0019512A">
        <w:rPr>
          <w:rStyle w:val="Domylnaczcionkaakapitu2"/>
          <w:rFonts w:cs="Times New Roman"/>
          <w:sz w:val="22"/>
          <w:szCs w:val="22"/>
        </w:rPr>
        <w:t xml:space="preserve"> do kontaktów w sprawach dotyczących Robót budowlanych</w:t>
      </w:r>
      <w:r w:rsidRPr="0019512A">
        <w:rPr>
          <w:rStyle w:val="Domylnaczcionkaakapitu2"/>
          <w:rFonts w:cs="Times New Roman"/>
          <w:sz w:val="22"/>
          <w:szCs w:val="22"/>
        </w:rPr>
        <w:t xml:space="preserve">, Tel. </w:t>
      </w:r>
      <w:r w:rsidR="00C274D2" w:rsidRPr="0019512A">
        <w:rPr>
          <w:rStyle w:val="Domylnaczcionkaakapitu2"/>
          <w:rFonts w:cs="Times New Roman"/>
          <w:sz w:val="22"/>
          <w:szCs w:val="22"/>
        </w:rPr>
        <w:t>22 69-20-___</w:t>
      </w:r>
      <w:r w:rsidRPr="0019512A">
        <w:rPr>
          <w:rStyle w:val="Domylnaczcionkaakapitu2"/>
          <w:rFonts w:cs="Times New Roman"/>
          <w:sz w:val="22"/>
          <w:szCs w:val="22"/>
        </w:rPr>
        <w:t>, e-mail:</w:t>
      </w:r>
      <w:r w:rsidRPr="0019512A">
        <w:rPr>
          <w:rStyle w:val="Hipercze1"/>
          <w:rFonts w:cs="Times New Roman"/>
          <w:sz w:val="22"/>
          <w:szCs w:val="22"/>
        </w:rPr>
        <w:t>_____</w:t>
      </w:r>
      <w:r w:rsidR="00C274D2" w:rsidRPr="0019512A">
        <w:rPr>
          <w:rStyle w:val="Hipercze1"/>
          <w:rFonts w:cs="Times New Roman"/>
          <w:sz w:val="22"/>
          <w:szCs w:val="22"/>
        </w:rPr>
        <w:t xml:space="preserve"> @teatrwielki.pl,</w:t>
      </w:r>
    </w:p>
    <w:p w:rsidR="0069747F" w:rsidRPr="0019512A" w:rsidRDefault="0069747F" w:rsidP="0024396E">
      <w:pPr>
        <w:pStyle w:val="Domylnie"/>
        <w:spacing w:after="120" w:line="240" w:lineRule="auto"/>
        <w:ind w:left="407"/>
        <w:jc w:val="both"/>
        <w:rPr>
          <w:rFonts w:cs="Times New Roman"/>
          <w:sz w:val="22"/>
          <w:szCs w:val="22"/>
        </w:rPr>
      </w:pPr>
      <w:r w:rsidRPr="0019512A">
        <w:rPr>
          <w:rFonts w:cs="Times New Roman"/>
          <w:sz w:val="22"/>
          <w:szCs w:val="22"/>
        </w:rPr>
        <w:t xml:space="preserve">___________ </w:t>
      </w:r>
      <w:r w:rsidRPr="0019512A">
        <w:rPr>
          <w:rStyle w:val="Domylnaczcionkaakapitu2"/>
          <w:rFonts w:cs="Times New Roman"/>
          <w:sz w:val="22"/>
          <w:szCs w:val="22"/>
        </w:rPr>
        <w:t xml:space="preserve">– </w:t>
      </w:r>
    </w:p>
    <w:p w:rsidR="0069747F" w:rsidRPr="0019512A" w:rsidRDefault="0069747F" w:rsidP="00554869">
      <w:pPr>
        <w:pStyle w:val="Domylnie"/>
        <w:spacing w:after="120" w:line="240" w:lineRule="auto"/>
        <w:ind w:left="386"/>
        <w:jc w:val="both"/>
        <w:rPr>
          <w:rStyle w:val="Domylnaczcionkaakapitu2"/>
          <w:rFonts w:cs="Times New Roman"/>
          <w:sz w:val="22"/>
          <w:szCs w:val="22"/>
        </w:rPr>
      </w:pPr>
      <w:r w:rsidRPr="0019512A">
        <w:rPr>
          <w:rStyle w:val="Domylnaczcionkaakapitu2"/>
          <w:rFonts w:cs="Times New Roman"/>
          <w:sz w:val="22"/>
          <w:szCs w:val="22"/>
        </w:rPr>
        <w:t xml:space="preserve">Przedstawiciel </w:t>
      </w:r>
      <w:r w:rsidR="007124B0" w:rsidRPr="0019512A">
        <w:rPr>
          <w:rStyle w:val="Domylnaczcionkaakapitu2"/>
          <w:rFonts w:cs="Times New Roman"/>
          <w:sz w:val="22"/>
          <w:szCs w:val="22"/>
        </w:rPr>
        <w:t>Wykonawc</w:t>
      </w:r>
      <w:r w:rsidR="00E35AC0" w:rsidRPr="0019512A">
        <w:rPr>
          <w:rStyle w:val="Domylnaczcionkaakapitu2"/>
          <w:rFonts w:cs="Times New Roman"/>
          <w:sz w:val="22"/>
          <w:szCs w:val="22"/>
        </w:rPr>
        <w:t>y</w:t>
      </w:r>
      <w:r w:rsidRPr="0019512A">
        <w:rPr>
          <w:rStyle w:val="Domylnaczcionkaakapitu2"/>
          <w:rFonts w:cs="Times New Roman"/>
          <w:sz w:val="22"/>
          <w:szCs w:val="22"/>
        </w:rPr>
        <w:t xml:space="preserve"> __________ Tel. ____________, e-mail: ______________</w:t>
      </w:r>
    </w:p>
    <w:p w:rsidR="00CA7712" w:rsidRPr="0019512A" w:rsidRDefault="00323F23" w:rsidP="00554869">
      <w:pPr>
        <w:numPr>
          <w:ilvl w:val="0"/>
          <w:numId w:val="12"/>
        </w:numPr>
        <w:tabs>
          <w:tab w:val="clear" w:pos="360"/>
          <w:tab w:val="num" w:pos="426"/>
        </w:tabs>
        <w:spacing w:after="120"/>
        <w:ind w:left="425" w:hanging="425"/>
        <w:jc w:val="both"/>
        <w:rPr>
          <w:sz w:val="22"/>
          <w:szCs w:val="22"/>
        </w:rPr>
      </w:pPr>
      <w:r w:rsidRPr="0019512A">
        <w:rPr>
          <w:sz w:val="22"/>
          <w:szCs w:val="22"/>
        </w:rPr>
        <w:t>Teatr</w:t>
      </w:r>
      <w:r w:rsidR="00CA7712" w:rsidRPr="0019512A">
        <w:rPr>
          <w:sz w:val="22"/>
          <w:szCs w:val="22"/>
        </w:rPr>
        <w:t xml:space="preserve"> zastrzega sobie prawo do zmiany </w:t>
      </w:r>
      <w:r w:rsidR="008F1A49" w:rsidRPr="0019512A">
        <w:rPr>
          <w:sz w:val="22"/>
          <w:szCs w:val="22"/>
        </w:rPr>
        <w:t>swojego przedstawiciela</w:t>
      </w:r>
      <w:r w:rsidR="00CA7712" w:rsidRPr="0019512A">
        <w:rPr>
          <w:sz w:val="22"/>
          <w:szCs w:val="22"/>
        </w:rPr>
        <w:t xml:space="preserve">. Zmiana, </w:t>
      </w:r>
      <w:r w:rsidR="008F1A49" w:rsidRPr="0019512A">
        <w:rPr>
          <w:sz w:val="22"/>
          <w:szCs w:val="22"/>
        </w:rPr>
        <w:t xml:space="preserve">w/w </w:t>
      </w:r>
      <w:r w:rsidR="00CA7712" w:rsidRPr="0019512A">
        <w:rPr>
          <w:sz w:val="22"/>
          <w:szCs w:val="22"/>
        </w:rPr>
        <w:t>os</w:t>
      </w:r>
      <w:r w:rsidR="008F1A49" w:rsidRPr="0019512A">
        <w:rPr>
          <w:sz w:val="22"/>
          <w:szCs w:val="22"/>
        </w:rPr>
        <w:t>ó</w:t>
      </w:r>
      <w:r w:rsidR="00CA7712" w:rsidRPr="0019512A">
        <w:rPr>
          <w:sz w:val="22"/>
          <w:szCs w:val="22"/>
        </w:rPr>
        <w:t>b nie stanowi zmiany Umowy.</w:t>
      </w:r>
    </w:p>
    <w:p w:rsidR="0069747F" w:rsidRPr="0019512A" w:rsidRDefault="0069747F" w:rsidP="00554869">
      <w:pPr>
        <w:numPr>
          <w:ilvl w:val="0"/>
          <w:numId w:val="12"/>
        </w:numPr>
        <w:tabs>
          <w:tab w:val="clear" w:pos="360"/>
          <w:tab w:val="num" w:pos="426"/>
        </w:tabs>
        <w:spacing w:after="120"/>
        <w:ind w:left="425" w:hanging="425"/>
        <w:jc w:val="both"/>
        <w:rPr>
          <w:sz w:val="22"/>
          <w:szCs w:val="22"/>
        </w:rPr>
      </w:pPr>
      <w:r w:rsidRPr="0019512A">
        <w:rPr>
          <w:sz w:val="22"/>
          <w:szCs w:val="22"/>
        </w:rPr>
        <w:t>Strony mają obowiązek niezwłocznego informowania się o każdorazowej zmianie adresu</w:t>
      </w:r>
      <w:r w:rsidR="00E35AC0" w:rsidRPr="0019512A">
        <w:rPr>
          <w:sz w:val="22"/>
          <w:szCs w:val="22"/>
        </w:rPr>
        <w:t xml:space="preserve"> pod rygorem uznania za skuteczne doręczenia pod ostatnio aktualny adres</w:t>
      </w:r>
      <w:r w:rsidRPr="0019512A">
        <w:rPr>
          <w:sz w:val="22"/>
          <w:szCs w:val="22"/>
        </w:rPr>
        <w:t>.</w:t>
      </w:r>
    </w:p>
    <w:p w:rsidR="00E35AC0" w:rsidRPr="0019512A" w:rsidRDefault="00E35AC0" w:rsidP="0024396E">
      <w:pPr>
        <w:spacing w:after="120"/>
        <w:ind w:left="425"/>
        <w:jc w:val="both"/>
        <w:rPr>
          <w:sz w:val="22"/>
          <w:szCs w:val="22"/>
        </w:rPr>
      </w:pPr>
    </w:p>
    <w:p w:rsidR="0069747F" w:rsidRPr="0019512A" w:rsidRDefault="0069747F">
      <w:pPr>
        <w:spacing w:after="120"/>
        <w:jc w:val="center"/>
        <w:rPr>
          <w:b/>
          <w:sz w:val="22"/>
          <w:szCs w:val="22"/>
        </w:rPr>
      </w:pPr>
      <w:r w:rsidRPr="0019512A">
        <w:rPr>
          <w:b/>
          <w:sz w:val="22"/>
          <w:szCs w:val="22"/>
        </w:rPr>
        <w:t xml:space="preserve">§ </w:t>
      </w:r>
      <w:r w:rsidR="00F03413">
        <w:rPr>
          <w:b/>
          <w:sz w:val="22"/>
          <w:szCs w:val="22"/>
        </w:rPr>
        <w:t>29</w:t>
      </w:r>
      <w:r w:rsidR="00145C30" w:rsidRPr="0019512A">
        <w:rPr>
          <w:b/>
          <w:sz w:val="22"/>
          <w:szCs w:val="22"/>
        </w:rPr>
        <w:t xml:space="preserve"> [</w:t>
      </w:r>
      <w:r w:rsidRPr="0019512A">
        <w:rPr>
          <w:b/>
          <w:sz w:val="22"/>
          <w:szCs w:val="22"/>
        </w:rPr>
        <w:t>Rozstrzyganie sporów, właściwość miejscowa sądu</w:t>
      </w:r>
      <w:r w:rsidR="00145C30" w:rsidRPr="0019512A">
        <w:rPr>
          <w:b/>
          <w:sz w:val="22"/>
          <w:szCs w:val="22"/>
        </w:rPr>
        <w:t>]</w:t>
      </w:r>
    </w:p>
    <w:p w:rsidR="0069747F" w:rsidRPr="0019512A" w:rsidRDefault="0069747F" w:rsidP="00554869">
      <w:pPr>
        <w:numPr>
          <w:ilvl w:val="1"/>
          <w:numId w:val="12"/>
        </w:numPr>
        <w:tabs>
          <w:tab w:val="clear" w:pos="1080"/>
          <w:tab w:val="num" w:pos="426"/>
        </w:tabs>
        <w:spacing w:after="120"/>
        <w:ind w:left="425" w:hanging="425"/>
        <w:jc w:val="both"/>
        <w:rPr>
          <w:sz w:val="22"/>
          <w:szCs w:val="22"/>
        </w:rPr>
      </w:pPr>
      <w:r w:rsidRPr="0019512A">
        <w:rPr>
          <w:sz w:val="22"/>
          <w:szCs w:val="22"/>
        </w:rPr>
        <w:t xml:space="preserve">Wszelkie spory wynikające z niniejszej Umowy będą przez Strony rozstrzygane </w:t>
      </w:r>
      <w:r w:rsidRPr="0019512A">
        <w:rPr>
          <w:sz w:val="22"/>
          <w:szCs w:val="22"/>
        </w:rPr>
        <w:br/>
        <w:t>w pierwszej kolejności drogą wzajemnych negocjacji i mediacji.</w:t>
      </w:r>
    </w:p>
    <w:p w:rsidR="0069747F" w:rsidRPr="0019512A" w:rsidRDefault="0069747F" w:rsidP="00554869">
      <w:pPr>
        <w:numPr>
          <w:ilvl w:val="1"/>
          <w:numId w:val="12"/>
        </w:numPr>
        <w:tabs>
          <w:tab w:val="clear" w:pos="1080"/>
          <w:tab w:val="num" w:pos="426"/>
        </w:tabs>
        <w:spacing w:after="120"/>
        <w:ind w:left="425" w:hanging="425"/>
        <w:jc w:val="both"/>
        <w:rPr>
          <w:sz w:val="22"/>
          <w:szCs w:val="22"/>
        </w:rPr>
      </w:pPr>
      <w:r w:rsidRPr="0019512A">
        <w:rPr>
          <w:sz w:val="22"/>
          <w:szCs w:val="22"/>
        </w:rPr>
        <w:t>Strony nie wykluczają możliwości skorzystania z mediacji gospodarczych. W przypadku poddaniu sporu pod rozstrzygnięcie wspólnie wybranemu mediatorowi, Strony zobowiązują się ponieść koszty wynagrodzenia mediatora po połowie. Mediator zostanie przez Strony powołany z wybranej przez Strony listy mediatorów.</w:t>
      </w:r>
    </w:p>
    <w:p w:rsidR="0069747F" w:rsidRPr="0019512A" w:rsidRDefault="0069747F" w:rsidP="00554869">
      <w:pPr>
        <w:numPr>
          <w:ilvl w:val="1"/>
          <w:numId w:val="12"/>
        </w:numPr>
        <w:tabs>
          <w:tab w:val="clear" w:pos="1080"/>
          <w:tab w:val="num" w:pos="426"/>
        </w:tabs>
        <w:spacing w:after="120"/>
        <w:ind w:left="425" w:hanging="425"/>
        <w:jc w:val="both"/>
        <w:rPr>
          <w:sz w:val="22"/>
          <w:szCs w:val="22"/>
        </w:rPr>
      </w:pPr>
      <w:r w:rsidRPr="0019512A">
        <w:rPr>
          <w:sz w:val="22"/>
          <w:szCs w:val="22"/>
        </w:rPr>
        <w:t xml:space="preserve">W przypadku nie osiągnięcia porozumienia na drodze polubownej Strony poddają wszelkie wynikające z niniejszej Umowy spory rozstrzygnięciom sądu miejscowo właściwego dla siedziby </w:t>
      </w:r>
      <w:r w:rsidR="00B371D7" w:rsidRPr="0019512A">
        <w:rPr>
          <w:sz w:val="22"/>
          <w:szCs w:val="22"/>
        </w:rPr>
        <w:t>Teatr</w:t>
      </w:r>
      <w:r w:rsidR="00E35AC0" w:rsidRPr="0019512A">
        <w:rPr>
          <w:sz w:val="22"/>
          <w:szCs w:val="22"/>
        </w:rPr>
        <w:t>u</w:t>
      </w:r>
      <w:r w:rsidRPr="0019512A">
        <w:rPr>
          <w:sz w:val="22"/>
          <w:szCs w:val="22"/>
        </w:rPr>
        <w:t>.</w:t>
      </w:r>
    </w:p>
    <w:p w:rsidR="0069747F" w:rsidRPr="0019512A" w:rsidRDefault="0069747F" w:rsidP="00E2603B">
      <w:pPr>
        <w:spacing w:after="120"/>
        <w:jc w:val="center"/>
        <w:rPr>
          <w:b/>
          <w:sz w:val="22"/>
          <w:szCs w:val="22"/>
        </w:rPr>
      </w:pPr>
      <w:r w:rsidRPr="0019512A">
        <w:rPr>
          <w:b/>
          <w:sz w:val="22"/>
          <w:szCs w:val="22"/>
        </w:rPr>
        <w:t xml:space="preserve">§ </w:t>
      </w:r>
      <w:r w:rsidR="007A1DC1" w:rsidRPr="0019512A">
        <w:rPr>
          <w:b/>
          <w:sz w:val="22"/>
          <w:szCs w:val="22"/>
        </w:rPr>
        <w:t>3</w:t>
      </w:r>
      <w:r w:rsidR="00F03413">
        <w:rPr>
          <w:b/>
          <w:sz w:val="22"/>
          <w:szCs w:val="22"/>
        </w:rPr>
        <w:t>0</w:t>
      </w:r>
      <w:r w:rsidR="00E2603B" w:rsidRPr="0019512A">
        <w:rPr>
          <w:b/>
          <w:sz w:val="22"/>
          <w:szCs w:val="22"/>
        </w:rPr>
        <w:t xml:space="preserve"> [</w:t>
      </w:r>
      <w:r w:rsidRPr="0019512A">
        <w:rPr>
          <w:b/>
          <w:sz w:val="22"/>
          <w:szCs w:val="22"/>
        </w:rPr>
        <w:t>Stosowanie przepisów</w:t>
      </w:r>
      <w:r w:rsidR="00E2603B" w:rsidRPr="0019512A">
        <w:rPr>
          <w:b/>
          <w:sz w:val="22"/>
          <w:szCs w:val="22"/>
        </w:rPr>
        <w:t>]</w:t>
      </w:r>
    </w:p>
    <w:p w:rsidR="0069747F" w:rsidRPr="0019512A" w:rsidRDefault="0069747F" w:rsidP="00554869">
      <w:pPr>
        <w:spacing w:after="120"/>
        <w:jc w:val="both"/>
        <w:rPr>
          <w:sz w:val="22"/>
          <w:szCs w:val="22"/>
        </w:rPr>
      </w:pPr>
      <w:r w:rsidRPr="0019512A">
        <w:rPr>
          <w:sz w:val="22"/>
          <w:szCs w:val="22"/>
        </w:rPr>
        <w:t xml:space="preserve">W sprawach nieuregulowanych niniejszą Umową zastosowanie mają odpowiednie przepisy </w:t>
      </w:r>
      <w:r w:rsidR="008A5C47" w:rsidRPr="0019512A">
        <w:rPr>
          <w:sz w:val="22"/>
          <w:szCs w:val="22"/>
        </w:rPr>
        <w:t>U</w:t>
      </w:r>
      <w:r w:rsidRPr="0019512A">
        <w:rPr>
          <w:sz w:val="22"/>
          <w:szCs w:val="22"/>
        </w:rPr>
        <w:t xml:space="preserve">stawy </w:t>
      </w:r>
      <w:r w:rsidR="00E2603B" w:rsidRPr="0019512A">
        <w:rPr>
          <w:sz w:val="22"/>
          <w:szCs w:val="22"/>
        </w:rPr>
        <w:t>o</w:t>
      </w:r>
      <w:r w:rsidR="00176651">
        <w:rPr>
          <w:sz w:val="22"/>
          <w:szCs w:val="22"/>
        </w:rPr>
        <w:t> </w:t>
      </w:r>
      <w:r w:rsidR="00E2603B" w:rsidRPr="0019512A">
        <w:rPr>
          <w:sz w:val="22"/>
          <w:szCs w:val="22"/>
        </w:rPr>
        <w:t>wykonywaniu działalności leczniczej</w:t>
      </w:r>
      <w:r w:rsidR="008A5C47" w:rsidRPr="0019512A">
        <w:rPr>
          <w:sz w:val="22"/>
          <w:szCs w:val="22"/>
        </w:rPr>
        <w:t xml:space="preserve">, </w:t>
      </w:r>
      <w:r w:rsidRPr="0019512A">
        <w:rPr>
          <w:sz w:val="22"/>
          <w:szCs w:val="22"/>
        </w:rPr>
        <w:t>przepisy ustawy Kodeks cywilny, a także inne przepisy prawa polskiego.</w:t>
      </w:r>
    </w:p>
    <w:p w:rsidR="00AB10A5" w:rsidRPr="0019512A" w:rsidRDefault="00AB10A5" w:rsidP="0024396E">
      <w:pPr>
        <w:spacing w:after="120"/>
        <w:jc w:val="center"/>
        <w:rPr>
          <w:sz w:val="22"/>
          <w:szCs w:val="22"/>
        </w:rPr>
      </w:pPr>
    </w:p>
    <w:p w:rsidR="00AD6A15" w:rsidRPr="0019512A" w:rsidRDefault="00A13816" w:rsidP="0024396E">
      <w:pPr>
        <w:spacing w:after="120"/>
        <w:jc w:val="center"/>
        <w:rPr>
          <w:sz w:val="22"/>
          <w:szCs w:val="22"/>
        </w:rPr>
      </w:pPr>
      <w:r w:rsidRPr="0019512A">
        <w:rPr>
          <w:b/>
          <w:sz w:val="22"/>
          <w:szCs w:val="22"/>
        </w:rPr>
        <w:t>§</w:t>
      </w:r>
      <w:r w:rsidR="00A147CA" w:rsidRPr="0019512A">
        <w:rPr>
          <w:b/>
          <w:sz w:val="22"/>
          <w:szCs w:val="22"/>
        </w:rPr>
        <w:t xml:space="preserve"> </w:t>
      </w:r>
      <w:r w:rsidR="007A1DC1" w:rsidRPr="0019512A">
        <w:rPr>
          <w:b/>
          <w:sz w:val="22"/>
          <w:szCs w:val="22"/>
        </w:rPr>
        <w:t>3</w:t>
      </w:r>
      <w:r w:rsidR="00F03413">
        <w:rPr>
          <w:b/>
          <w:sz w:val="22"/>
          <w:szCs w:val="22"/>
        </w:rPr>
        <w:t>1</w:t>
      </w:r>
      <w:r w:rsidR="00064902" w:rsidRPr="0019512A">
        <w:rPr>
          <w:b/>
          <w:sz w:val="22"/>
          <w:szCs w:val="22"/>
        </w:rPr>
        <w:t xml:space="preserve"> [</w:t>
      </w:r>
      <w:r w:rsidR="00AD6A15" w:rsidRPr="0019512A">
        <w:rPr>
          <w:b/>
          <w:sz w:val="22"/>
          <w:szCs w:val="22"/>
        </w:rPr>
        <w:t>Postanowienia końcowe</w:t>
      </w:r>
      <w:r w:rsidR="00064902" w:rsidRPr="0019512A">
        <w:rPr>
          <w:b/>
          <w:sz w:val="22"/>
          <w:szCs w:val="22"/>
        </w:rPr>
        <w:t>]</w:t>
      </w:r>
    </w:p>
    <w:p w:rsidR="00AD6A15" w:rsidRPr="0019512A" w:rsidRDefault="00AD6A15" w:rsidP="00554869">
      <w:pPr>
        <w:numPr>
          <w:ilvl w:val="0"/>
          <w:numId w:val="77"/>
        </w:numPr>
        <w:tabs>
          <w:tab w:val="left" w:pos="0"/>
          <w:tab w:val="left" w:pos="284"/>
        </w:tabs>
        <w:autoSpaceDE w:val="0"/>
        <w:autoSpaceDN w:val="0"/>
        <w:adjustRightInd w:val="0"/>
        <w:spacing w:after="120"/>
        <w:ind w:left="284" w:hanging="284"/>
        <w:jc w:val="both"/>
        <w:rPr>
          <w:color w:val="000000"/>
          <w:sz w:val="22"/>
          <w:szCs w:val="22"/>
        </w:rPr>
      </w:pPr>
      <w:r w:rsidRPr="0019512A">
        <w:rPr>
          <w:bCs/>
          <w:color w:val="000000"/>
          <w:sz w:val="22"/>
          <w:szCs w:val="22"/>
        </w:rPr>
        <w:t xml:space="preserve">Wszelkie </w:t>
      </w:r>
      <w:r w:rsidR="00E35AC0" w:rsidRPr="0019512A">
        <w:rPr>
          <w:color w:val="000000"/>
          <w:sz w:val="22"/>
          <w:szCs w:val="22"/>
        </w:rPr>
        <w:t>Świadczenia zdrowotne</w:t>
      </w:r>
      <w:r w:rsidRPr="0019512A">
        <w:rPr>
          <w:color w:val="000000"/>
          <w:sz w:val="22"/>
          <w:szCs w:val="22"/>
        </w:rPr>
        <w:t xml:space="preserve"> udzielane przez </w:t>
      </w:r>
      <w:r w:rsidR="007124B0" w:rsidRPr="0019512A">
        <w:rPr>
          <w:color w:val="000000"/>
          <w:sz w:val="22"/>
          <w:szCs w:val="22"/>
        </w:rPr>
        <w:t>Wykonawc</w:t>
      </w:r>
      <w:r w:rsidR="00064902" w:rsidRPr="0019512A">
        <w:rPr>
          <w:color w:val="000000"/>
          <w:sz w:val="22"/>
          <w:szCs w:val="22"/>
        </w:rPr>
        <w:t>ę</w:t>
      </w:r>
      <w:r w:rsidRPr="0019512A">
        <w:rPr>
          <w:color w:val="000000"/>
          <w:sz w:val="22"/>
          <w:szCs w:val="22"/>
        </w:rPr>
        <w:t xml:space="preserve"> na podstawie Umowy podlegają przepisom prawa polskiego.</w:t>
      </w:r>
    </w:p>
    <w:p w:rsidR="00663634" w:rsidRPr="0019512A" w:rsidRDefault="00AD6A15" w:rsidP="00554869">
      <w:pPr>
        <w:numPr>
          <w:ilvl w:val="0"/>
          <w:numId w:val="77"/>
        </w:numPr>
        <w:tabs>
          <w:tab w:val="left" w:pos="0"/>
          <w:tab w:val="left" w:pos="284"/>
        </w:tabs>
        <w:autoSpaceDE w:val="0"/>
        <w:autoSpaceDN w:val="0"/>
        <w:adjustRightInd w:val="0"/>
        <w:spacing w:after="120"/>
        <w:ind w:left="284" w:hanging="284"/>
        <w:jc w:val="both"/>
        <w:rPr>
          <w:color w:val="000000"/>
          <w:sz w:val="22"/>
          <w:szCs w:val="22"/>
        </w:rPr>
      </w:pPr>
      <w:r w:rsidRPr="0019512A">
        <w:rPr>
          <w:color w:val="000000"/>
          <w:sz w:val="22"/>
          <w:szCs w:val="22"/>
        </w:rPr>
        <w:t>Wszelkie zawiadomienia i oświadczenia składane przez Strony w związku z Umową powinny być dokonywane na piśmie, chyba że co innego wynika z Umowy lub w innej formie, jeżeli Strony się tak umówią.</w:t>
      </w:r>
    </w:p>
    <w:p w:rsidR="0069747F" w:rsidRPr="0019512A" w:rsidRDefault="0069747F" w:rsidP="00554869">
      <w:pPr>
        <w:numPr>
          <w:ilvl w:val="0"/>
          <w:numId w:val="77"/>
        </w:numPr>
        <w:tabs>
          <w:tab w:val="left" w:pos="0"/>
          <w:tab w:val="left" w:pos="284"/>
        </w:tabs>
        <w:autoSpaceDE w:val="0"/>
        <w:autoSpaceDN w:val="0"/>
        <w:adjustRightInd w:val="0"/>
        <w:spacing w:after="120"/>
        <w:ind w:left="284" w:hanging="284"/>
        <w:jc w:val="both"/>
        <w:rPr>
          <w:sz w:val="22"/>
          <w:szCs w:val="22"/>
        </w:rPr>
      </w:pPr>
      <w:r w:rsidRPr="0019512A">
        <w:rPr>
          <w:sz w:val="22"/>
          <w:szCs w:val="22"/>
        </w:rPr>
        <w:t xml:space="preserve">Umowę </w:t>
      </w:r>
      <w:r w:rsidRPr="0019512A">
        <w:rPr>
          <w:color w:val="000000"/>
          <w:sz w:val="22"/>
          <w:szCs w:val="22"/>
        </w:rPr>
        <w:t>sporządzono</w:t>
      </w:r>
      <w:r w:rsidRPr="0019512A">
        <w:rPr>
          <w:sz w:val="22"/>
          <w:szCs w:val="22"/>
        </w:rPr>
        <w:t xml:space="preserve"> w trzech jednobrzmiących egzemplarzach, jeden dla </w:t>
      </w:r>
      <w:r w:rsidR="007124B0" w:rsidRPr="0019512A">
        <w:rPr>
          <w:sz w:val="22"/>
          <w:szCs w:val="22"/>
        </w:rPr>
        <w:t>Wykonawc</w:t>
      </w:r>
      <w:r w:rsidR="00064902" w:rsidRPr="0019512A">
        <w:rPr>
          <w:sz w:val="22"/>
          <w:szCs w:val="22"/>
        </w:rPr>
        <w:t>y</w:t>
      </w:r>
      <w:r w:rsidRPr="0019512A">
        <w:rPr>
          <w:sz w:val="22"/>
          <w:szCs w:val="22"/>
        </w:rPr>
        <w:t xml:space="preserve"> oraz dwa dla </w:t>
      </w:r>
      <w:r w:rsidR="00B371D7" w:rsidRPr="0019512A">
        <w:rPr>
          <w:sz w:val="22"/>
          <w:szCs w:val="22"/>
        </w:rPr>
        <w:t>Teatr</w:t>
      </w:r>
      <w:r w:rsidR="00064902" w:rsidRPr="0019512A">
        <w:rPr>
          <w:sz w:val="22"/>
          <w:szCs w:val="22"/>
        </w:rPr>
        <w:t>u</w:t>
      </w:r>
      <w:r w:rsidRPr="0019512A">
        <w:rPr>
          <w:sz w:val="22"/>
          <w:szCs w:val="22"/>
        </w:rPr>
        <w:t>.</w:t>
      </w:r>
    </w:p>
    <w:p w:rsidR="00145C30" w:rsidRPr="0019512A" w:rsidRDefault="00145C30" w:rsidP="00F03413">
      <w:pPr>
        <w:numPr>
          <w:ilvl w:val="0"/>
          <w:numId w:val="77"/>
        </w:numPr>
        <w:tabs>
          <w:tab w:val="left" w:pos="0"/>
          <w:tab w:val="left" w:pos="284"/>
        </w:tabs>
        <w:autoSpaceDE w:val="0"/>
        <w:autoSpaceDN w:val="0"/>
        <w:adjustRightInd w:val="0"/>
        <w:spacing w:after="120"/>
        <w:ind w:left="284" w:hanging="284"/>
        <w:jc w:val="both"/>
        <w:rPr>
          <w:sz w:val="22"/>
          <w:szCs w:val="22"/>
        </w:rPr>
      </w:pPr>
      <w:r w:rsidRPr="0019512A">
        <w:rPr>
          <w:sz w:val="22"/>
          <w:szCs w:val="22"/>
        </w:rPr>
        <w:t>Tytuły paragrafów w Umowie maja jedynie znaczenie porządkujące.</w:t>
      </w:r>
    </w:p>
    <w:p w:rsidR="0069747F" w:rsidRPr="0019512A" w:rsidRDefault="0069747F" w:rsidP="006762DD">
      <w:pPr>
        <w:numPr>
          <w:ilvl w:val="0"/>
          <w:numId w:val="77"/>
        </w:numPr>
        <w:tabs>
          <w:tab w:val="left" w:pos="0"/>
          <w:tab w:val="left" w:pos="284"/>
        </w:tabs>
        <w:autoSpaceDE w:val="0"/>
        <w:autoSpaceDN w:val="0"/>
        <w:adjustRightInd w:val="0"/>
        <w:spacing w:after="120"/>
        <w:ind w:left="284" w:hanging="284"/>
        <w:jc w:val="both"/>
        <w:rPr>
          <w:sz w:val="22"/>
          <w:szCs w:val="22"/>
        </w:rPr>
      </w:pPr>
      <w:r w:rsidRPr="0019512A">
        <w:rPr>
          <w:color w:val="000000"/>
          <w:sz w:val="22"/>
          <w:szCs w:val="22"/>
        </w:rPr>
        <w:t>Integralną</w:t>
      </w:r>
      <w:r w:rsidRPr="0019512A">
        <w:rPr>
          <w:sz w:val="22"/>
          <w:szCs w:val="22"/>
        </w:rPr>
        <w:t xml:space="preserve"> częścią </w:t>
      </w:r>
      <w:r w:rsidR="00E2603B" w:rsidRPr="0019512A">
        <w:rPr>
          <w:sz w:val="22"/>
          <w:szCs w:val="22"/>
        </w:rPr>
        <w:t>U</w:t>
      </w:r>
      <w:r w:rsidRPr="0019512A">
        <w:rPr>
          <w:sz w:val="22"/>
          <w:szCs w:val="22"/>
        </w:rPr>
        <w:t>mowy są:</w:t>
      </w:r>
    </w:p>
    <w:p w:rsidR="0069747F" w:rsidRPr="0019512A" w:rsidRDefault="0069747F" w:rsidP="006762DD">
      <w:pPr>
        <w:numPr>
          <w:ilvl w:val="3"/>
          <w:numId w:val="25"/>
        </w:numPr>
        <w:tabs>
          <w:tab w:val="left" w:pos="993"/>
        </w:tabs>
        <w:spacing w:after="120"/>
        <w:ind w:left="992" w:hanging="567"/>
        <w:jc w:val="both"/>
        <w:rPr>
          <w:sz w:val="22"/>
          <w:szCs w:val="22"/>
        </w:rPr>
      </w:pPr>
      <w:r w:rsidRPr="0019512A">
        <w:rPr>
          <w:sz w:val="22"/>
          <w:szCs w:val="22"/>
        </w:rPr>
        <w:t xml:space="preserve">Oferta </w:t>
      </w:r>
      <w:r w:rsidR="007124B0" w:rsidRPr="0019512A">
        <w:rPr>
          <w:sz w:val="22"/>
          <w:szCs w:val="22"/>
        </w:rPr>
        <w:t>Wykonawc</w:t>
      </w:r>
      <w:r w:rsidR="00064902" w:rsidRPr="0019512A">
        <w:rPr>
          <w:sz w:val="22"/>
          <w:szCs w:val="22"/>
        </w:rPr>
        <w:t>y</w:t>
      </w:r>
      <w:r w:rsidRPr="0019512A">
        <w:rPr>
          <w:sz w:val="22"/>
          <w:szCs w:val="22"/>
        </w:rPr>
        <w:t xml:space="preserve"> wraz z załącznikami;</w:t>
      </w:r>
    </w:p>
    <w:p w:rsidR="0069747F" w:rsidRDefault="0069747F" w:rsidP="0007108C">
      <w:pPr>
        <w:numPr>
          <w:ilvl w:val="3"/>
          <w:numId w:val="25"/>
        </w:numPr>
        <w:tabs>
          <w:tab w:val="left" w:pos="993"/>
        </w:tabs>
        <w:spacing w:after="120"/>
        <w:ind w:left="992" w:hanging="567"/>
        <w:jc w:val="both"/>
        <w:rPr>
          <w:sz w:val="22"/>
          <w:szCs w:val="22"/>
        </w:rPr>
      </w:pPr>
      <w:r w:rsidRPr="0019512A">
        <w:rPr>
          <w:sz w:val="22"/>
          <w:szCs w:val="22"/>
        </w:rPr>
        <w:t xml:space="preserve">Opis </w:t>
      </w:r>
      <w:r w:rsidR="00064902" w:rsidRPr="0019512A">
        <w:rPr>
          <w:sz w:val="22"/>
          <w:szCs w:val="22"/>
        </w:rPr>
        <w:t xml:space="preserve">Przedmiotu </w:t>
      </w:r>
      <w:r w:rsidR="00324D78" w:rsidRPr="0019512A">
        <w:rPr>
          <w:sz w:val="22"/>
          <w:szCs w:val="22"/>
        </w:rPr>
        <w:t>Zamówienia</w:t>
      </w:r>
      <w:r w:rsidR="005212F6">
        <w:rPr>
          <w:sz w:val="22"/>
          <w:szCs w:val="22"/>
        </w:rPr>
        <w:t xml:space="preserve"> wraz z załącznikiem</w:t>
      </w:r>
      <w:r w:rsidRPr="0019512A">
        <w:rPr>
          <w:sz w:val="22"/>
          <w:szCs w:val="22"/>
        </w:rPr>
        <w:t>;</w:t>
      </w:r>
    </w:p>
    <w:p w:rsidR="0019512A" w:rsidRPr="0019512A" w:rsidRDefault="0019512A" w:rsidP="0007108C">
      <w:pPr>
        <w:numPr>
          <w:ilvl w:val="3"/>
          <w:numId w:val="25"/>
        </w:numPr>
        <w:tabs>
          <w:tab w:val="left" w:pos="993"/>
        </w:tabs>
        <w:spacing w:after="120"/>
        <w:ind w:left="992" w:hanging="567"/>
        <w:jc w:val="both"/>
        <w:rPr>
          <w:sz w:val="22"/>
          <w:szCs w:val="22"/>
        </w:rPr>
      </w:pPr>
      <w:r>
        <w:rPr>
          <w:sz w:val="22"/>
          <w:szCs w:val="22"/>
        </w:rPr>
        <w:t>Opis organizacji udzielania Świ</w:t>
      </w:r>
      <w:r w:rsidR="00941C56">
        <w:rPr>
          <w:sz w:val="22"/>
          <w:szCs w:val="22"/>
        </w:rPr>
        <w:t>adczeń zdrowotnych w Obiektach w</w:t>
      </w:r>
      <w:r>
        <w:rPr>
          <w:sz w:val="22"/>
          <w:szCs w:val="22"/>
        </w:rPr>
        <w:t>łasnych;</w:t>
      </w:r>
    </w:p>
    <w:p w:rsidR="0090654E" w:rsidRPr="0019512A" w:rsidRDefault="0090654E" w:rsidP="0007108C">
      <w:pPr>
        <w:numPr>
          <w:ilvl w:val="3"/>
          <w:numId w:val="25"/>
        </w:numPr>
        <w:tabs>
          <w:tab w:val="left" w:pos="993"/>
        </w:tabs>
        <w:spacing w:after="120"/>
        <w:ind w:left="992" w:hanging="567"/>
        <w:jc w:val="both"/>
        <w:rPr>
          <w:sz w:val="22"/>
          <w:szCs w:val="22"/>
        </w:rPr>
      </w:pPr>
      <w:r w:rsidRPr="0019512A">
        <w:rPr>
          <w:sz w:val="22"/>
          <w:szCs w:val="22"/>
        </w:rPr>
        <w:t>Wzór listy osób uprawnionych do Świadczeń zdrowotnych</w:t>
      </w:r>
      <w:r w:rsidR="00B6561B" w:rsidRPr="0019512A">
        <w:rPr>
          <w:sz w:val="22"/>
          <w:szCs w:val="22"/>
        </w:rPr>
        <w:t>;</w:t>
      </w:r>
    </w:p>
    <w:p w:rsidR="0090654E" w:rsidRPr="0019512A" w:rsidRDefault="0090654E" w:rsidP="0007108C">
      <w:pPr>
        <w:numPr>
          <w:ilvl w:val="3"/>
          <w:numId w:val="25"/>
        </w:numPr>
        <w:tabs>
          <w:tab w:val="left" w:pos="993"/>
        </w:tabs>
        <w:spacing w:after="120"/>
        <w:ind w:left="992" w:hanging="567"/>
        <w:jc w:val="both"/>
        <w:rPr>
          <w:sz w:val="22"/>
          <w:szCs w:val="22"/>
        </w:rPr>
      </w:pPr>
      <w:r w:rsidRPr="0019512A">
        <w:rPr>
          <w:sz w:val="22"/>
          <w:szCs w:val="22"/>
        </w:rPr>
        <w:t>Skierowanie medycyny pracy</w:t>
      </w:r>
      <w:r w:rsidR="00B6561B" w:rsidRPr="0019512A">
        <w:rPr>
          <w:sz w:val="22"/>
          <w:szCs w:val="22"/>
        </w:rPr>
        <w:t>;</w:t>
      </w:r>
    </w:p>
    <w:p w:rsidR="0090654E" w:rsidRPr="0019512A" w:rsidRDefault="0090654E" w:rsidP="00276ACC">
      <w:pPr>
        <w:numPr>
          <w:ilvl w:val="3"/>
          <w:numId w:val="25"/>
        </w:numPr>
        <w:tabs>
          <w:tab w:val="left" w:pos="993"/>
        </w:tabs>
        <w:spacing w:after="120"/>
        <w:ind w:left="992" w:hanging="567"/>
        <w:jc w:val="both"/>
        <w:rPr>
          <w:sz w:val="22"/>
          <w:szCs w:val="22"/>
        </w:rPr>
      </w:pPr>
      <w:r w:rsidRPr="0019512A">
        <w:rPr>
          <w:sz w:val="22"/>
          <w:szCs w:val="22"/>
        </w:rPr>
        <w:t>Upoważnienie do odbioru dokumentacji medycznej</w:t>
      </w:r>
      <w:r w:rsidR="00B6561B" w:rsidRPr="0019512A">
        <w:rPr>
          <w:sz w:val="22"/>
          <w:szCs w:val="22"/>
        </w:rPr>
        <w:t>;</w:t>
      </w:r>
    </w:p>
    <w:p w:rsidR="006B1F96" w:rsidRDefault="00493FA6" w:rsidP="00276ACC">
      <w:pPr>
        <w:numPr>
          <w:ilvl w:val="3"/>
          <w:numId w:val="25"/>
        </w:numPr>
        <w:tabs>
          <w:tab w:val="left" w:pos="993"/>
        </w:tabs>
        <w:spacing w:after="120"/>
        <w:ind w:left="992" w:hanging="567"/>
        <w:jc w:val="both"/>
        <w:rPr>
          <w:sz w:val="22"/>
          <w:szCs w:val="22"/>
        </w:rPr>
      </w:pPr>
      <w:r w:rsidRPr="0019512A">
        <w:rPr>
          <w:sz w:val="22"/>
          <w:szCs w:val="22"/>
        </w:rPr>
        <w:t>Oświadczenie w trybie art. 777 § 1ust. 4 i 5 K.C.</w:t>
      </w:r>
      <w:r w:rsidR="00A147CA" w:rsidRPr="0019512A">
        <w:rPr>
          <w:sz w:val="22"/>
          <w:szCs w:val="22"/>
        </w:rPr>
        <w:t>;</w:t>
      </w:r>
    </w:p>
    <w:p w:rsidR="0090654E" w:rsidRDefault="006B1F96" w:rsidP="00F03413">
      <w:pPr>
        <w:pStyle w:val="Akapitzlist"/>
        <w:numPr>
          <w:ilvl w:val="0"/>
          <w:numId w:val="77"/>
        </w:numPr>
        <w:tabs>
          <w:tab w:val="left" w:pos="993"/>
        </w:tabs>
        <w:spacing w:after="120" w:line="240" w:lineRule="auto"/>
        <w:ind w:left="426"/>
        <w:contextualSpacing w:val="0"/>
        <w:jc w:val="both"/>
        <w:rPr>
          <w:rFonts w:ascii="Times New Roman" w:hAnsi="Times New Roman" w:cs="Times New Roman"/>
          <w:sz w:val="22"/>
          <w:szCs w:val="22"/>
        </w:rPr>
      </w:pPr>
      <w:r w:rsidRPr="005212F6">
        <w:rPr>
          <w:rFonts w:ascii="Times New Roman" w:hAnsi="Times New Roman" w:cs="Times New Roman"/>
          <w:sz w:val="22"/>
          <w:szCs w:val="22"/>
        </w:rPr>
        <w:t>Szczegółowe wzory załączników</w:t>
      </w:r>
      <w:r w:rsidR="005212F6" w:rsidRPr="005212F6">
        <w:rPr>
          <w:rFonts w:ascii="Times New Roman" w:hAnsi="Times New Roman" w:cs="Times New Roman"/>
          <w:sz w:val="22"/>
          <w:szCs w:val="22"/>
        </w:rPr>
        <w:t xml:space="preserve"> nr </w:t>
      </w:r>
      <w:r w:rsidR="00F03413">
        <w:rPr>
          <w:rFonts w:ascii="Times New Roman" w:hAnsi="Times New Roman" w:cs="Times New Roman"/>
          <w:sz w:val="22"/>
          <w:szCs w:val="22"/>
        </w:rPr>
        <w:t xml:space="preserve">3, </w:t>
      </w:r>
      <w:r w:rsidR="005212F6" w:rsidRPr="005212F6">
        <w:rPr>
          <w:rFonts w:ascii="Times New Roman" w:hAnsi="Times New Roman" w:cs="Times New Roman"/>
          <w:sz w:val="22"/>
          <w:szCs w:val="22"/>
        </w:rPr>
        <w:t>5, 6 i 7</w:t>
      </w:r>
      <w:r w:rsidRPr="005212F6">
        <w:rPr>
          <w:rFonts w:ascii="Times New Roman" w:hAnsi="Times New Roman" w:cs="Times New Roman"/>
          <w:sz w:val="22"/>
          <w:szCs w:val="22"/>
        </w:rPr>
        <w:t xml:space="preserve"> zostaną uzgodnione z wybranym </w:t>
      </w:r>
      <w:r w:rsidR="007124B0" w:rsidRPr="005212F6">
        <w:rPr>
          <w:rFonts w:ascii="Times New Roman" w:hAnsi="Times New Roman" w:cs="Times New Roman"/>
          <w:sz w:val="22"/>
          <w:szCs w:val="22"/>
        </w:rPr>
        <w:t>Wykonawc</w:t>
      </w:r>
      <w:r w:rsidR="00064902" w:rsidRPr="005212F6">
        <w:rPr>
          <w:rFonts w:ascii="Times New Roman" w:hAnsi="Times New Roman" w:cs="Times New Roman"/>
          <w:sz w:val="22"/>
          <w:szCs w:val="22"/>
        </w:rPr>
        <w:t>ą</w:t>
      </w:r>
      <w:r w:rsidR="005212F6" w:rsidRPr="005212F6">
        <w:rPr>
          <w:rFonts w:ascii="Times New Roman" w:hAnsi="Times New Roman" w:cs="Times New Roman"/>
          <w:sz w:val="22"/>
          <w:szCs w:val="22"/>
        </w:rPr>
        <w:t xml:space="preserve"> z zastrzeżeniem wymogów określonych w Umowie oraz wynikających z obowiązujących przepisów</w:t>
      </w:r>
      <w:r w:rsidRPr="005212F6">
        <w:rPr>
          <w:rFonts w:ascii="Times New Roman" w:hAnsi="Times New Roman" w:cs="Times New Roman"/>
          <w:sz w:val="22"/>
          <w:szCs w:val="22"/>
        </w:rPr>
        <w:t>.</w:t>
      </w:r>
    </w:p>
    <w:p w:rsidR="005212F6" w:rsidRPr="005212F6" w:rsidRDefault="005212F6" w:rsidP="00F03413">
      <w:pPr>
        <w:pStyle w:val="Akapitzlist"/>
        <w:numPr>
          <w:ilvl w:val="0"/>
          <w:numId w:val="77"/>
        </w:numPr>
        <w:tabs>
          <w:tab w:val="left" w:pos="993"/>
        </w:tabs>
        <w:spacing w:after="120" w:line="240" w:lineRule="auto"/>
        <w:ind w:left="426"/>
        <w:contextualSpacing w:val="0"/>
        <w:jc w:val="both"/>
        <w:rPr>
          <w:rFonts w:ascii="Times New Roman" w:hAnsi="Times New Roman" w:cs="Times New Roman"/>
          <w:sz w:val="22"/>
          <w:szCs w:val="22"/>
        </w:rPr>
      </w:pPr>
      <w:r>
        <w:rPr>
          <w:rFonts w:ascii="Times New Roman" w:hAnsi="Times New Roman" w:cs="Times New Roman"/>
          <w:sz w:val="22"/>
          <w:szCs w:val="22"/>
        </w:rPr>
        <w:t xml:space="preserve">Treść Umowy oznaczona * </w:t>
      </w:r>
      <w:r w:rsidR="00682A37">
        <w:rPr>
          <w:rFonts w:ascii="Times New Roman" w:hAnsi="Times New Roman" w:cs="Times New Roman"/>
          <w:sz w:val="22"/>
          <w:szCs w:val="22"/>
        </w:rPr>
        <w:t xml:space="preserve">oraz </w:t>
      </w:r>
      <w:r w:rsidR="00D825B3">
        <w:rPr>
          <w:rFonts w:ascii="Times New Roman" w:hAnsi="Times New Roman" w:cs="Times New Roman"/>
          <w:sz w:val="22"/>
          <w:szCs w:val="22"/>
        </w:rPr>
        <w:t>z zastosowaniem</w:t>
      </w:r>
      <w:r w:rsidR="00682A37">
        <w:rPr>
          <w:rFonts w:ascii="Times New Roman" w:hAnsi="Times New Roman" w:cs="Times New Roman"/>
          <w:sz w:val="22"/>
          <w:szCs w:val="22"/>
        </w:rPr>
        <w:t xml:space="preserve"> </w:t>
      </w:r>
      <w:r w:rsidR="00D825B3">
        <w:rPr>
          <w:rFonts w:ascii="Times New Roman" w:hAnsi="Times New Roman" w:cs="Times New Roman"/>
          <w:sz w:val="22"/>
          <w:szCs w:val="22"/>
        </w:rPr>
        <w:t>kursywy</w:t>
      </w:r>
      <w:r w:rsidR="00F03413">
        <w:rPr>
          <w:rFonts w:ascii="Times New Roman" w:hAnsi="Times New Roman" w:cs="Times New Roman"/>
          <w:sz w:val="22"/>
          <w:szCs w:val="22"/>
        </w:rPr>
        <w:t xml:space="preserve"> lub z nią ściśle związana</w:t>
      </w:r>
      <w:r w:rsidR="00682A37">
        <w:rPr>
          <w:rFonts w:ascii="Times New Roman" w:hAnsi="Times New Roman" w:cs="Times New Roman"/>
          <w:sz w:val="22"/>
          <w:szCs w:val="22"/>
        </w:rPr>
        <w:t xml:space="preserve"> </w:t>
      </w:r>
      <w:r>
        <w:rPr>
          <w:rFonts w:ascii="Times New Roman" w:hAnsi="Times New Roman" w:cs="Times New Roman"/>
          <w:sz w:val="22"/>
          <w:szCs w:val="22"/>
        </w:rPr>
        <w:t>podlega zastosowaniu</w:t>
      </w:r>
      <w:r w:rsidR="00F03413">
        <w:rPr>
          <w:rFonts w:ascii="Times New Roman" w:hAnsi="Times New Roman" w:cs="Times New Roman"/>
          <w:sz w:val="22"/>
          <w:szCs w:val="22"/>
        </w:rPr>
        <w:t>/modyfikacji</w:t>
      </w:r>
      <w:r>
        <w:rPr>
          <w:rFonts w:ascii="Times New Roman" w:hAnsi="Times New Roman" w:cs="Times New Roman"/>
          <w:sz w:val="22"/>
          <w:szCs w:val="22"/>
        </w:rPr>
        <w:t xml:space="preserve"> w zależności od treści oferty Wykonawcy w zakresie zobowiązania do rozpoczęcia udzielania Świadczeń zdrowotnych od dni</w:t>
      </w:r>
      <w:r w:rsidR="00B74EAD">
        <w:rPr>
          <w:rFonts w:ascii="Times New Roman" w:hAnsi="Times New Roman" w:cs="Times New Roman"/>
          <w:sz w:val="22"/>
          <w:szCs w:val="22"/>
        </w:rPr>
        <w:t>a</w:t>
      </w:r>
      <w:r>
        <w:rPr>
          <w:rFonts w:ascii="Times New Roman" w:hAnsi="Times New Roman" w:cs="Times New Roman"/>
          <w:sz w:val="22"/>
          <w:szCs w:val="22"/>
        </w:rPr>
        <w:t xml:space="preserve"> 16 listopada 2016 r.</w:t>
      </w:r>
      <w:r w:rsidR="00B74EAD">
        <w:rPr>
          <w:rFonts w:ascii="Times New Roman" w:hAnsi="Times New Roman" w:cs="Times New Roman"/>
          <w:sz w:val="22"/>
          <w:szCs w:val="22"/>
        </w:rPr>
        <w:t xml:space="preserve"> w Przychodni Teatru</w:t>
      </w:r>
    </w:p>
    <w:p w:rsidR="005212F6" w:rsidRDefault="005212F6" w:rsidP="00554869">
      <w:pPr>
        <w:spacing w:after="120"/>
        <w:jc w:val="both"/>
        <w:rPr>
          <w:b/>
          <w:sz w:val="22"/>
          <w:szCs w:val="22"/>
        </w:rPr>
      </w:pPr>
    </w:p>
    <w:p w:rsidR="005212F6" w:rsidRDefault="005212F6" w:rsidP="00554869">
      <w:pPr>
        <w:spacing w:after="120"/>
        <w:jc w:val="both"/>
        <w:rPr>
          <w:b/>
          <w:sz w:val="22"/>
          <w:szCs w:val="22"/>
        </w:rPr>
      </w:pPr>
    </w:p>
    <w:p w:rsidR="0069747F" w:rsidRPr="0019512A" w:rsidRDefault="00323F23" w:rsidP="00397EF6">
      <w:pPr>
        <w:spacing w:after="120"/>
        <w:jc w:val="center"/>
        <w:rPr>
          <w:b/>
          <w:sz w:val="22"/>
          <w:szCs w:val="22"/>
        </w:rPr>
      </w:pPr>
      <w:r w:rsidRPr="0019512A">
        <w:rPr>
          <w:b/>
          <w:sz w:val="22"/>
          <w:szCs w:val="22"/>
        </w:rPr>
        <w:t>Teatr</w:t>
      </w:r>
      <w:r w:rsidR="0069747F" w:rsidRPr="0019512A">
        <w:rPr>
          <w:b/>
          <w:sz w:val="22"/>
          <w:szCs w:val="22"/>
        </w:rPr>
        <w:tab/>
      </w:r>
      <w:r w:rsidR="00B6561B" w:rsidRPr="0019512A">
        <w:rPr>
          <w:b/>
          <w:sz w:val="22"/>
          <w:szCs w:val="22"/>
        </w:rPr>
        <w:tab/>
      </w:r>
      <w:r w:rsidR="0069747F" w:rsidRPr="0019512A">
        <w:rPr>
          <w:b/>
          <w:sz w:val="22"/>
          <w:szCs w:val="22"/>
        </w:rPr>
        <w:tab/>
      </w:r>
      <w:r w:rsidR="0069747F" w:rsidRPr="0019512A">
        <w:rPr>
          <w:b/>
          <w:sz w:val="22"/>
          <w:szCs w:val="22"/>
        </w:rPr>
        <w:tab/>
      </w:r>
      <w:r w:rsidR="0069747F" w:rsidRPr="0019512A">
        <w:rPr>
          <w:b/>
          <w:sz w:val="22"/>
          <w:szCs w:val="22"/>
        </w:rPr>
        <w:tab/>
      </w:r>
      <w:r w:rsidR="0069747F" w:rsidRPr="0019512A">
        <w:rPr>
          <w:b/>
          <w:sz w:val="22"/>
          <w:szCs w:val="22"/>
        </w:rPr>
        <w:tab/>
      </w:r>
      <w:r w:rsidR="0069747F" w:rsidRPr="0019512A">
        <w:rPr>
          <w:b/>
          <w:sz w:val="22"/>
          <w:szCs w:val="22"/>
        </w:rPr>
        <w:tab/>
      </w:r>
      <w:r w:rsidR="0069747F" w:rsidRPr="0019512A">
        <w:rPr>
          <w:b/>
          <w:sz w:val="22"/>
          <w:szCs w:val="22"/>
        </w:rPr>
        <w:tab/>
      </w:r>
      <w:r w:rsidR="007124B0" w:rsidRPr="0019512A">
        <w:rPr>
          <w:b/>
          <w:sz w:val="22"/>
          <w:szCs w:val="22"/>
        </w:rPr>
        <w:t>Wykonawca</w:t>
      </w:r>
    </w:p>
    <w:p w:rsidR="00B6561B" w:rsidRPr="0019512A" w:rsidRDefault="00B6561B" w:rsidP="00554869">
      <w:pPr>
        <w:spacing w:after="120"/>
        <w:jc w:val="both"/>
        <w:rPr>
          <w:b/>
          <w:sz w:val="22"/>
          <w:szCs w:val="22"/>
        </w:rPr>
      </w:pPr>
    </w:p>
    <w:p w:rsidR="00B6561B" w:rsidRPr="0019512A" w:rsidRDefault="00B6561B" w:rsidP="00554869">
      <w:pPr>
        <w:spacing w:after="120"/>
        <w:jc w:val="both"/>
        <w:rPr>
          <w:b/>
          <w:sz w:val="22"/>
          <w:szCs w:val="22"/>
        </w:rPr>
      </w:pPr>
    </w:p>
    <w:p w:rsidR="00B6561B" w:rsidRPr="0019512A" w:rsidRDefault="00B6561B" w:rsidP="00554869">
      <w:pPr>
        <w:spacing w:after="120"/>
        <w:jc w:val="both"/>
        <w:rPr>
          <w:b/>
          <w:sz w:val="22"/>
          <w:szCs w:val="22"/>
        </w:rPr>
      </w:pPr>
    </w:p>
    <w:p w:rsidR="0069747F" w:rsidRPr="0019512A" w:rsidRDefault="0069747F" w:rsidP="00554869">
      <w:pPr>
        <w:spacing w:after="120"/>
        <w:jc w:val="both"/>
        <w:rPr>
          <w:sz w:val="22"/>
          <w:szCs w:val="22"/>
        </w:rPr>
      </w:pPr>
      <w:r w:rsidRPr="0019512A">
        <w:rPr>
          <w:sz w:val="22"/>
          <w:szCs w:val="22"/>
        </w:rPr>
        <w:t xml:space="preserve">…………………………………. </w:t>
      </w:r>
      <w:r w:rsidRPr="0019512A">
        <w:rPr>
          <w:sz w:val="22"/>
          <w:szCs w:val="22"/>
        </w:rPr>
        <w:tab/>
      </w:r>
      <w:r w:rsidRPr="0019512A">
        <w:rPr>
          <w:sz w:val="22"/>
          <w:szCs w:val="22"/>
        </w:rPr>
        <w:tab/>
      </w:r>
      <w:r w:rsidRPr="0019512A">
        <w:rPr>
          <w:sz w:val="22"/>
          <w:szCs w:val="22"/>
        </w:rPr>
        <w:tab/>
      </w:r>
      <w:r w:rsidRPr="0019512A">
        <w:rPr>
          <w:sz w:val="22"/>
          <w:szCs w:val="22"/>
        </w:rPr>
        <w:tab/>
        <w:t>……………………………………</w:t>
      </w:r>
    </w:p>
    <w:p w:rsidR="0019512A" w:rsidRPr="0019512A" w:rsidRDefault="0019512A">
      <w:pPr>
        <w:spacing w:after="120"/>
        <w:jc w:val="both"/>
        <w:rPr>
          <w:sz w:val="22"/>
          <w:szCs w:val="22"/>
        </w:rPr>
      </w:pPr>
    </w:p>
    <w:sectPr w:rsidR="0019512A" w:rsidRPr="0019512A" w:rsidSect="00E81360">
      <w:footerReference w:type="even" r:id="rId13"/>
      <w:footerReference w:type="default" r:id="rId14"/>
      <w:pgSz w:w="11906" w:h="16838" w:code="9"/>
      <w:pgMar w:top="680" w:right="1418"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4B" w:rsidRDefault="00913F4B">
      <w:r>
        <w:separator/>
      </w:r>
    </w:p>
  </w:endnote>
  <w:endnote w:type="continuationSeparator" w:id="0">
    <w:p w:rsidR="00913F4B" w:rsidRDefault="00913F4B">
      <w:r>
        <w:continuationSeparator/>
      </w:r>
    </w:p>
  </w:endnote>
  <w:endnote w:type="continuationNotice" w:id="1">
    <w:p w:rsidR="00913F4B" w:rsidRDefault="00913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umanistTripleSevenPL-Roman">
    <w:altName w:val="Malgun Gothic"/>
    <w:panose1 w:val="00000000000000000000"/>
    <w:charset w:val="81"/>
    <w:family w:val="auto"/>
    <w:notTrueType/>
    <w:pitch w:val="default"/>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3E" w:rsidRDefault="006D63D5" w:rsidP="00B4681C">
    <w:pPr>
      <w:pStyle w:val="Stopka"/>
      <w:framePr w:wrap="around" w:vAnchor="text" w:hAnchor="margin" w:xAlign="right" w:y="1"/>
      <w:rPr>
        <w:rStyle w:val="Numerstrony"/>
      </w:rPr>
    </w:pPr>
    <w:r>
      <w:rPr>
        <w:rStyle w:val="Numerstrony"/>
      </w:rPr>
      <w:fldChar w:fldCharType="begin"/>
    </w:r>
    <w:r w:rsidR="0056513E">
      <w:rPr>
        <w:rStyle w:val="Numerstrony"/>
      </w:rPr>
      <w:instrText xml:space="preserve">PAGE  </w:instrText>
    </w:r>
    <w:r>
      <w:rPr>
        <w:rStyle w:val="Numerstrony"/>
      </w:rPr>
      <w:fldChar w:fldCharType="end"/>
    </w:r>
  </w:p>
  <w:p w:rsidR="0056513E" w:rsidRDefault="0056513E" w:rsidP="007C2F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3E" w:rsidRDefault="006D63D5" w:rsidP="00B4681C">
    <w:pPr>
      <w:pStyle w:val="Stopka"/>
      <w:framePr w:wrap="around" w:vAnchor="text" w:hAnchor="margin" w:xAlign="right" w:y="1"/>
      <w:rPr>
        <w:rStyle w:val="Numerstrony"/>
      </w:rPr>
    </w:pPr>
    <w:r>
      <w:rPr>
        <w:rStyle w:val="Numerstrony"/>
      </w:rPr>
      <w:fldChar w:fldCharType="begin"/>
    </w:r>
    <w:r w:rsidR="0056513E">
      <w:rPr>
        <w:rStyle w:val="Numerstrony"/>
      </w:rPr>
      <w:instrText xml:space="preserve">PAGE  </w:instrText>
    </w:r>
    <w:r>
      <w:rPr>
        <w:rStyle w:val="Numerstrony"/>
      </w:rPr>
      <w:fldChar w:fldCharType="separate"/>
    </w:r>
    <w:r w:rsidR="000349A2">
      <w:rPr>
        <w:rStyle w:val="Numerstrony"/>
        <w:noProof/>
      </w:rPr>
      <w:t>2</w:t>
    </w:r>
    <w:r>
      <w:rPr>
        <w:rStyle w:val="Numerstrony"/>
      </w:rPr>
      <w:fldChar w:fldCharType="end"/>
    </w:r>
  </w:p>
  <w:p w:rsidR="0056513E" w:rsidRDefault="0056513E" w:rsidP="007C2F4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4B" w:rsidRDefault="00913F4B">
      <w:r>
        <w:separator/>
      </w:r>
    </w:p>
  </w:footnote>
  <w:footnote w:type="continuationSeparator" w:id="0">
    <w:p w:rsidR="00913F4B" w:rsidRDefault="00913F4B">
      <w:r>
        <w:continuationSeparator/>
      </w:r>
    </w:p>
  </w:footnote>
  <w:footnote w:type="continuationNotice" w:id="1">
    <w:p w:rsidR="00913F4B" w:rsidRDefault="00913F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8"/>
    <w:multiLevelType w:val="multilevel"/>
    <w:tmpl w:val="00000008"/>
    <w:name w:val="WW8Num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 w15:restartNumberingAfterBreak="0">
    <w:nsid w:val="00000011"/>
    <w:multiLevelType w:val="multilevel"/>
    <w:tmpl w:val="00000011"/>
    <w:name w:val="WW8Num17"/>
    <w:lvl w:ilvl="0">
      <w:start w:val="1"/>
      <w:numFmt w:val="decimal"/>
      <w:lvlText w:val="%1."/>
      <w:lvlJc w:val="left"/>
      <w:pPr>
        <w:tabs>
          <w:tab w:val="num" w:pos="380"/>
        </w:tabs>
        <w:ind w:left="380" w:hanging="386"/>
      </w:pPr>
      <w:rPr>
        <w:rFonts w:cs="Tahoma"/>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2"/>
    <w:multiLevelType w:val="multilevel"/>
    <w:tmpl w:val="00000012"/>
    <w:name w:val="WW8Num18"/>
    <w:lvl w:ilvl="0">
      <w:start w:val="4"/>
      <w:numFmt w:val="decimal"/>
      <w:lvlText w:val="%1."/>
      <w:lvlJc w:val="left"/>
      <w:pPr>
        <w:tabs>
          <w:tab w:val="num" w:pos="380"/>
        </w:tabs>
        <w:ind w:left="380" w:hanging="386"/>
      </w:pPr>
      <w:rPr>
        <w:rFonts w:cs="Tahoma"/>
        <w:sz w:val="22"/>
        <w:szCs w:val="22"/>
      </w:rPr>
    </w:lvl>
    <w:lvl w:ilvl="1">
      <w:start w:val="4"/>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rPr>
    </w:lvl>
    <w:lvl w:ilvl="4">
      <w:start w:val="4"/>
      <w:numFmt w:val="decimal"/>
      <w:lvlText w:val="%5."/>
      <w:lvlJc w:val="left"/>
      <w:pPr>
        <w:tabs>
          <w:tab w:val="num" w:pos="2160"/>
        </w:tabs>
        <w:ind w:left="2160" w:hanging="360"/>
      </w:pPr>
      <w:rPr>
        <w:rFonts w:cs="Times New Roman"/>
      </w:rPr>
    </w:lvl>
    <w:lvl w:ilvl="5">
      <w:start w:val="4"/>
      <w:numFmt w:val="decimal"/>
      <w:lvlText w:val="%6."/>
      <w:lvlJc w:val="left"/>
      <w:pPr>
        <w:tabs>
          <w:tab w:val="num" w:pos="2520"/>
        </w:tabs>
        <w:ind w:left="2520" w:hanging="360"/>
      </w:pPr>
      <w:rPr>
        <w:rFonts w:cs="Times New Roman"/>
      </w:rPr>
    </w:lvl>
    <w:lvl w:ilvl="6">
      <w:start w:val="4"/>
      <w:numFmt w:val="decimal"/>
      <w:lvlText w:val="%7."/>
      <w:lvlJc w:val="left"/>
      <w:pPr>
        <w:tabs>
          <w:tab w:val="num" w:pos="2880"/>
        </w:tabs>
        <w:ind w:left="2880" w:hanging="360"/>
      </w:pPr>
      <w:rPr>
        <w:rFonts w:cs="Times New Roman"/>
      </w:rPr>
    </w:lvl>
    <w:lvl w:ilvl="7">
      <w:start w:val="4"/>
      <w:numFmt w:val="decimal"/>
      <w:lvlText w:val="%8."/>
      <w:lvlJc w:val="left"/>
      <w:pPr>
        <w:tabs>
          <w:tab w:val="num" w:pos="3240"/>
        </w:tabs>
        <w:ind w:left="3240" w:hanging="360"/>
      </w:pPr>
      <w:rPr>
        <w:rFonts w:cs="Times New Roman"/>
      </w:rPr>
    </w:lvl>
    <w:lvl w:ilvl="8">
      <w:start w:val="4"/>
      <w:numFmt w:val="decimal"/>
      <w:lvlText w:val="%9."/>
      <w:lvlJc w:val="left"/>
      <w:pPr>
        <w:tabs>
          <w:tab w:val="num" w:pos="3600"/>
        </w:tabs>
        <w:ind w:left="3600" w:hanging="360"/>
      </w:pPr>
      <w:rPr>
        <w:rFonts w:cs="Times New Roman"/>
      </w:rPr>
    </w:lvl>
  </w:abstractNum>
  <w:abstractNum w:abstractNumId="4"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25"/>
    <w:multiLevelType w:val="multilevel"/>
    <w:tmpl w:val="7750C9E0"/>
    <w:lvl w:ilvl="0">
      <w:start w:val="1"/>
      <w:numFmt w:val="decimal"/>
      <w:lvlText w:val="%1)"/>
      <w:lvlJc w:val="left"/>
      <w:pPr>
        <w:tabs>
          <w:tab w:val="num" w:pos="879"/>
        </w:tabs>
        <w:ind w:left="879" w:hanging="454"/>
      </w:pPr>
      <w:rPr>
        <w:rFonts w:ascii="Times New Roman" w:hAnsi="Times New Roman" w:cs="Times New Roman" w:hint="default"/>
        <w:color w:val="auto"/>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26"/>
    <w:multiLevelType w:val="multilevel"/>
    <w:tmpl w:val="B6BAAE8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ascii="Calibri" w:eastAsia="Times New Roman" w:hAnsi="Calibri" w:cs="Times New Roman" w:hint="default"/>
      </w:rPr>
    </w:lvl>
  </w:abstractNum>
  <w:abstractNum w:abstractNumId="7" w15:restartNumberingAfterBreak="0">
    <w:nsid w:val="0000002D"/>
    <w:multiLevelType w:val="multilevel"/>
    <w:tmpl w:val="1F08DA86"/>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19F71F7"/>
    <w:multiLevelType w:val="hybridMultilevel"/>
    <w:tmpl w:val="89D2B4EE"/>
    <w:lvl w:ilvl="0" w:tplc="04150017">
      <w:start w:val="1"/>
      <w:numFmt w:val="lowerLetter"/>
      <w:lvlText w:val="%1)"/>
      <w:lvlJc w:val="left"/>
      <w:pPr>
        <w:tabs>
          <w:tab w:val="num" w:pos="708"/>
        </w:tabs>
        <w:ind w:left="708" w:hanging="360"/>
      </w:pPr>
      <w:rPr>
        <w:rFonts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02C561F9"/>
    <w:multiLevelType w:val="hybridMultilevel"/>
    <w:tmpl w:val="82C2DE12"/>
    <w:lvl w:ilvl="0" w:tplc="F8D00AB8">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3408"/>
        </w:tabs>
        <w:ind w:left="3408" w:hanging="360"/>
      </w:pPr>
      <w:rPr>
        <w:color w:val="auto"/>
      </w:rPr>
    </w:lvl>
    <w:lvl w:ilvl="2" w:tplc="0415001B">
      <w:start w:val="1"/>
      <w:numFmt w:val="lowerRoman"/>
      <w:lvlText w:val="%3."/>
      <w:lvlJc w:val="right"/>
      <w:pPr>
        <w:tabs>
          <w:tab w:val="num" w:pos="4128"/>
        </w:tabs>
        <w:ind w:left="4128" w:hanging="180"/>
      </w:pPr>
    </w:lvl>
    <w:lvl w:ilvl="3" w:tplc="E6C0FCE2">
      <w:start w:val="1"/>
      <w:numFmt w:val="decimal"/>
      <w:lvlText w:val="%4)"/>
      <w:lvlJc w:val="left"/>
      <w:pPr>
        <w:tabs>
          <w:tab w:val="num" w:pos="4863"/>
        </w:tabs>
        <w:ind w:left="4863" w:hanging="375"/>
      </w:pPr>
      <w:rPr>
        <w:rFonts w:ascii="Times New Roman" w:hAnsi="Times New Roman" w:cs="Times New Roman" w:hint="default"/>
        <w:sz w:val="22"/>
        <w:szCs w:val="22"/>
      </w:rPr>
    </w:lvl>
    <w:lvl w:ilvl="4" w:tplc="04150019" w:tentative="1">
      <w:start w:val="1"/>
      <w:numFmt w:val="lowerLetter"/>
      <w:lvlText w:val="%5."/>
      <w:lvlJc w:val="left"/>
      <w:pPr>
        <w:tabs>
          <w:tab w:val="num" w:pos="5568"/>
        </w:tabs>
        <w:ind w:left="5568" w:hanging="360"/>
      </w:pPr>
    </w:lvl>
    <w:lvl w:ilvl="5" w:tplc="0415001B" w:tentative="1">
      <w:start w:val="1"/>
      <w:numFmt w:val="lowerRoman"/>
      <w:lvlText w:val="%6."/>
      <w:lvlJc w:val="right"/>
      <w:pPr>
        <w:tabs>
          <w:tab w:val="num" w:pos="6288"/>
        </w:tabs>
        <w:ind w:left="6288" w:hanging="180"/>
      </w:pPr>
    </w:lvl>
    <w:lvl w:ilvl="6" w:tplc="0415000F" w:tentative="1">
      <w:start w:val="1"/>
      <w:numFmt w:val="decimal"/>
      <w:lvlText w:val="%7."/>
      <w:lvlJc w:val="left"/>
      <w:pPr>
        <w:tabs>
          <w:tab w:val="num" w:pos="7008"/>
        </w:tabs>
        <w:ind w:left="7008" w:hanging="360"/>
      </w:pPr>
    </w:lvl>
    <w:lvl w:ilvl="7" w:tplc="04150019" w:tentative="1">
      <w:start w:val="1"/>
      <w:numFmt w:val="lowerLetter"/>
      <w:lvlText w:val="%8."/>
      <w:lvlJc w:val="left"/>
      <w:pPr>
        <w:tabs>
          <w:tab w:val="num" w:pos="7728"/>
        </w:tabs>
        <w:ind w:left="7728" w:hanging="360"/>
      </w:pPr>
    </w:lvl>
    <w:lvl w:ilvl="8" w:tplc="0415001B" w:tentative="1">
      <w:start w:val="1"/>
      <w:numFmt w:val="lowerRoman"/>
      <w:lvlText w:val="%9."/>
      <w:lvlJc w:val="right"/>
      <w:pPr>
        <w:tabs>
          <w:tab w:val="num" w:pos="8448"/>
        </w:tabs>
        <w:ind w:left="8448" w:hanging="180"/>
      </w:pPr>
    </w:lvl>
  </w:abstractNum>
  <w:abstractNum w:abstractNumId="10" w15:restartNumberingAfterBreak="0">
    <w:nsid w:val="036C7946"/>
    <w:multiLevelType w:val="hybridMultilevel"/>
    <w:tmpl w:val="ACB8975A"/>
    <w:lvl w:ilvl="0" w:tplc="3D5C5638">
      <w:start w:val="3"/>
      <w:numFmt w:val="decimal"/>
      <w:lvlText w:val="%1."/>
      <w:lvlJc w:val="left"/>
      <w:pPr>
        <w:tabs>
          <w:tab w:val="num" w:pos="720"/>
        </w:tabs>
        <w:ind w:left="720" w:hanging="360"/>
      </w:pPr>
      <w:rPr>
        <w:rFonts w:hint="default"/>
        <w:color w:val="auto"/>
      </w:rPr>
    </w:lvl>
    <w:lvl w:ilvl="1" w:tplc="DA860036">
      <w:start w:val="1"/>
      <w:numFmt w:val="decimal"/>
      <w:pStyle w:val="LXpodpunkt2"/>
      <w:lvlText w:val="%2)"/>
      <w:lvlJc w:val="left"/>
      <w:pPr>
        <w:tabs>
          <w:tab w:val="num" w:pos="4755"/>
        </w:tabs>
        <w:ind w:left="4755" w:hanging="360"/>
      </w:pPr>
      <w:rPr>
        <w:rFonts w:ascii="Times New Roman" w:eastAsia="HumanistTripleSevenPL-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4B0752D"/>
    <w:multiLevelType w:val="hybridMultilevel"/>
    <w:tmpl w:val="3B1AB022"/>
    <w:lvl w:ilvl="0" w:tplc="60785C30">
      <w:start w:val="2"/>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380F49"/>
    <w:multiLevelType w:val="multilevel"/>
    <w:tmpl w:val="23363C26"/>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ascii="Times New Roman" w:eastAsia="Times New Roman" w:hAnsi="Times New Roman" w:cs="Times New Roman" w:hint="default"/>
      </w:rPr>
    </w:lvl>
  </w:abstractNum>
  <w:abstractNum w:abstractNumId="13" w15:restartNumberingAfterBreak="0">
    <w:nsid w:val="087C2052"/>
    <w:multiLevelType w:val="hybridMultilevel"/>
    <w:tmpl w:val="09A2E7D0"/>
    <w:lvl w:ilvl="0" w:tplc="A176BAB8">
      <w:start w:val="1"/>
      <w:numFmt w:val="decimal"/>
      <w:pStyle w:val="LXpunkt6"/>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9786163"/>
    <w:multiLevelType w:val="hybridMultilevel"/>
    <w:tmpl w:val="26AE29FE"/>
    <w:lvl w:ilvl="0" w:tplc="82CC521A">
      <w:start w:val="1"/>
      <w:numFmt w:val="decimal"/>
      <w:pStyle w:val="LXpunkt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CE75D8"/>
    <w:multiLevelType w:val="hybridMultilevel"/>
    <w:tmpl w:val="4AEA7A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1023F9F"/>
    <w:multiLevelType w:val="multilevel"/>
    <w:tmpl w:val="13E810FA"/>
    <w:name w:val="WW8Num3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ascii="Calibri" w:eastAsia="Times New Roman" w:hAnsi="Calibri" w:cs="Times New Roman" w:hint="default"/>
      </w:rPr>
    </w:lvl>
  </w:abstractNum>
  <w:abstractNum w:abstractNumId="17" w15:restartNumberingAfterBreak="0">
    <w:nsid w:val="12A33A09"/>
    <w:multiLevelType w:val="hybridMultilevel"/>
    <w:tmpl w:val="3312A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28291A"/>
    <w:multiLevelType w:val="hybridMultilevel"/>
    <w:tmpl w:val="D6B0BF16"/>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hint="default"/>
      </w:rPr>
    </w:lvl>
    <w:lvl w:ilvl="2" w:tplc="F76CA116">
      <w:start w:val="1"/>
      <w:numFmt w:val="lowerLetter"/>
      <w:lvlText w:val="%3)"/>
      <w:lvlJc w:val="left"/>
      <w:pPr>
        <w:ind w:left="2340" w:hanging="360"/>
      </w:pPr>
      <w:rPr>
        <w:rFonts w:cs="Times New Roman" w:hint="default"/>
      </w:rPr>
    </w:lvl>
    <w:lvl w:ilvl="3" w:tplc="9EEC536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3D4846"/>
    <w:multiLevelType w:val="hybridMultilevel"/>
    <w:tmpl w:val="C812D4E6"/>
    <w:lvl w:ilvl="0" w:tplc="04150011">
      <w:start w:val="1"/>
      <w:numFmt w:val="decimal"/>
      <w:lvlText w:val="%1)"/>
      <w:lvlJc w:val="left"/>
      <w:pPr>
        <w:ind w:left="720" w:hanging="360"/>
      </w:pPr>
      <w:rPr>
        <w:rFonts w:cs="Times New Roman"/>
      </w:rPr>
    </w:lvl>
    <w:lvl w:ilvl="1" w:tplc="FF8EADCA">
      <w:start w:val="1"/>
      <w:numFmt w:val="decimal"/>
      <w:lvlText w:val="%2."/>
      <w:lvlJc w:val="left"/>
      <w:pPr>
        <w:ind w:left="1440" w:hanging="360"/>
      </w:pPr>
      <w:rPr>
        <w:rFonts w:cs="Times New Roman" w:hint="default"/>
        <w:color w:val="auto"/>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4ED09F3"/>
    <w:multiLevelType w:val="hybridMultilevel"/>
    <w:tmpl w:val="3A02E3C2"/>
    <w:lvl w:ilvl="0" w:tplc="2A741216">
      <w:start w:val="1"/>
      <w:numFmt w:val="decimal"/>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60E54B1"/>
    <w:multiLevelType w:val="hybridMultilevel"/>
    <w:tmpl w:val="80E8C63E"/>
    <w:lvl w:ilvl="0" w:tplc="A008C7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161D0ED8"/>
    <w:multiLevelType w:val="hybridMultilevel"/>
    <w:tmpl w:val="9D623328"/>
    <w:lvl w:ilvl="0" w:tplc="EF2CF9E0">
      <w:start w:val="1"/>
      <w:numFmt w:val="lowerLetter"/>
      <w:lvlText w:val="%1)"/>
      <w:lvlJc w:val="left"/>
      <w:pPr>
        <w:ind w:left="3336" w:hanging="360"/>
      </w:pPr>
      <w:rPr>
        <w:rFonts w:cs="Times New Roman"/>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7990EBC"/>
    <w:multiLevelType w:val="hybridMultilevel"/>
    <w:tmpl w:val="D3B2DF90"/>
    <w:lvl w:ilvl="0" w:tplc="04150011">
      <w:start w:val="1"/>
      <w:numFmt w:val="decimal"/>
      <w:lvlText w:val="%1)"/>
      <w:lvlJc w:val="left"/>
      <w:pPr>
        <w:ind w:left="720" w:hanging="360"/>
      </w:pPr>
      <w:rPr>
        <w:rFonts w:cs="Times New Roman"/>
      </w:rPr>
    </w:lvl>
    <w:lvl w:ilvl="1" w:tplc="1DB612B8">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8292503"/>
    <w:multiLevelType w:val="hybridMultilevel"/>
    <w:tmpl w:val="BDD29894"/>
    <w:lvl w:ilvl="0" w:tplc="04186E08">
      <w:start w:val="1"/>
      <w:numFmt w:val="decimal"/>
      <w:pStyle w:val="LXpunkt11"/>
      <w:lvlText w:val="%1."/>
      <w:lvlJc w:val="left"/>
      <w:pPr>
        <w:ind w:left="786" w:hanging="360"/>
      </w:pPr>
      <w:rPr>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9F44903"/>
    <w:multiLevelType w:val="multilevel"/>
    <w:tmpl w:val="04C4436C"/>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1BCD4B42"/>
    <w:multiLevelType w:val="hybridMultilevel"/>
    <w:tmpl w:val="3EA014EA"/>
    <w:lvl w:ilvl="0" w:tplc="A4E4527E">
      <w:start w:val="1"/>
      <w:numFmt w:val="decimal"/>
      <w:pStyle w:val="LXpodpunkt9"/>
      <w:lvlText w:val="%1)"/>
      <w:lvlJc w:val="left"/>
      <w:pPr>
        <w:ind w:left="786" w:hanging="360"/>
      </w:pPr>
      <w:rPr>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BE13F33"/>
    <w:multiLevelType w:val="hybridMultilevel"/>
    <w:tmpl w:val="9522B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523941"/>
    <w:multiLevelType w:val="hybridMultilevel"/>
    <w:tmpl w:val="55CA8E5C"/>
    <w:lvl w:ilvl="0" w:tplc="A008C72C">
      <w:start w:val="1"/>
      <w:numFmt w:val="decimal"/>
      <w:lvlText w:val="%1)"/>
      <w:lvlJc w:val="left"/>
      <w:pPr>
        <w:tabs>
          <w:tab w:val="num" w:pos="2771"/>
        </w:tabs>
        <w:ind w:left="2771" w:hanging="360"/>
      </w:pPr>
      <w:rPr>
        <w:rFonts w:cs="Times New Roman" w:hint="default"/>
      </w:rPr>
    </w:lvl>
    <w:lvl w:ilvl="1" w:tplc="04150019" w:tentative="1">
      <w:start w:val="1"/>
      <w:numFmt w:val="lowerLetter"/>
      <w:lvlText w:val="%2."/>
      <w:lvlJc w:val="left"/>
      <w:pPr>
        <w:tabs>
          <w:tab w:val="num" w:pos="3851"/>
        </w:tabs>
        <w:ind w:left="3851" w:hanging="360"/>
      </w:pPr>
      <w:rPr>
        <w:rFonts w:cs="Times New Roman"/>
      </w:rPr>
    </w:lvl>
    <w:lvl w:ilvl="2" w:tplc="0415001B" w:tentative="1">
      <w:start w:val="1"/>
      <w:numFmt w:val="lowerRoman"/>
      <w:lvlText w:val="%3."/>
      <w:lvlJc w:val="right"/>
      <w:pPr>
        <w:tabs>
          <w:tab w:val="num" w:pos="4571"/>
        </w:tabs>
        <w:ind w:left="4571" w:hanging="180"/>
      </w:pPr>
      <w:rPr>
        <w:rFonts w:cs="Times New Roman"/>
      </w:rPr>
    </w:lvl>
    <w:lvl w:ilvl="3" w:tplc="0415000F" w:tentative="1">
      <w:start w:val="1"/>
      <w:numFmt w:val="decimal"/>
      <w:lvlText w:val="%4."/>
      <w:lvlJc w:val="left"/>
      <w:pPr>
        <w:tabs>
          <w:tab w:val="num" w:pos="5291"/>
        </w:tabs>
        <w:ind w:left="5291" w:hanging="360"/>
      </w:pPr>
      <w:rPr>
        <w:rFonts w:cs="Times New Roman"/>
      </w:rPr>
    </w:lvl>
    <w:lvl w:ilvl="4" w:tplc="04150019" w:tentative="1">
      <w:start w:val="1"/>
      <w:numFmt w:val="lowerLetter"/>
      <w:lvlText w:val="%5."/>
      <w:lvlJc w:val="left"/>
      <w:pPr>
        <w:tabs>
          <w:tab w:val="num" w:pos="6011"/>
        </w:tabs>
        <w:ind w:left="6011" w:hanging="360"/>
      </w:pPr>
      <w:rPr>
        <w:rFonts w:cs="Times New Roman"/>
      </w:rPr>
    </w:lvl>
    <w:lvl w:ilvl="5" w:tplc="0415001B" w:tentative="1">
      <w:start w:val="1"/>
      <w:numFmt w:val="lowerRoman"/>
      <w:lvlText w:val="%6."/>
      <w:lvlJc w:val="right"/>
      <w:pPr>
        <w:tabs>
          <w:tab w:val="num" w:pos="6731"/>
        </w:tabs>
        <w:ind w:left="6731" w:hanging="180"/>
      </w:pPr>
      <w:rPr>
        <w:rFonts w:cs="Times New Roman"/>
      </w:rPr>
    </w:lvl>
    <w:lvl w:ilvl="6" w:tplc="0415000F" w:tentative="1">
      <w:start w:val="1"/>
      <w:numFmt w:val="decimal"/>
      <w:lvlText w:val="%7."/>
      <w:lvlJc w:val="left"/>
      <w:pPr>
        <w:tabs>
          <w:tab w:val="num" w:pos="7451"/>
        </w:tabs>
        <w:ind w:left="7451" w:hanging="360"/>
      </w:pPr>
      <w:rPr>
        <w:rFonts w:cs="Times New Roman"/>
      </w:rPr>
    </w:lvl>
    <w:lvl w:ilvl="7" w:tplc="04150019" w:tentative="1">
      <w:start w:val="1"/>
      <w:numFmt w:val="lowerLetter"/>
      <w:lvlText w:val="%8."/>
      <w:lvlJc w:val="left"/>
      <w:pPr>
        <w:tabs>
          <w:tab w:val="num" w:pos="8171"/>
        </w:tabs>
        <w:ind w:left="8171" w:hanging="360"/>
      </w:pPr>
      <w:rPr>
        <w:rFonts w:cs="Times New Roman"/>
      </w:rPr>
    </w:lvl>
    <w:lvl w:ilvl="8" w:tplc="0415001B" w:tentative="1">
      <w:start w:val="1"/>
      <w:numFmt w:val="lowerRoman"/>
      <w:lvlText w:val="%9."/>
      <w:lvlJc w:val="right"/>
      <w:pPr>
        <w:tabs>
          <w:tab w:val="num" w:pos="8891"/>
        </w:tabs>
        <w:ind w:left="8891" w:hanging="180"/>
      </w:pPr>
      <w:rPr>
        <w:rFonts w:cs="Times New Roman"/>
      </w:rPr>
    </w:lvl>
  </w:abstractNum>
  <w:abstractNum w:abstractNumId="29" w15:restartNumberingAfterBreak="0">
    <w:nsid w:val="1E0E2DD8"/>
    <w:multiLevelType w:val="multilevel"/>
    <w:tmpl w:val="D23CD058"/>
    <w:lvl w:ilvl="0">
      <w:start w:val="1"/>
      <w:numFmt w:val="lowerRoman"/>
      <w:lvlText w:val="%1."/>
      <w:lvlJc w:val="left"/>
      <w:pPr>
        <w:tabs>
          <w:tab w:val="num" w:pos="738"/>
        </w:tabs>
        <w:ind w:left="738" w:hanging="360"/>
      </w:pPr>
      <w:rPr>
        <w:rFonts w:cs="Times New Roman"/>
      </w:rPr>
    </w:lvl>
    <w:lvl w:ilvl="1">
      <w:start w:val="1"/>
      <w:numFmt w:val="lowerRoman"/>
      <w:lvlText w:val="%2."/>
      <w:lvlJc w:val="left"/>
      <w:pPr>
        <w:tabs>
          <w:tab w:val="num" w:pos="1458"/>
        </w:tabs>
        <w:ind w:left="1458" w:hanging="360"/>
      </w:pPr>
      <w:rPr>
        <w:rFonts w:cs="Times New Roman"/>
      </w:rPr>
    </w:lvl>
    <w:lvl w:ilvl="2">
      <w:start w:val="1"/>
      <w:numFmt w:val="lowerRoman"/>
      <w:lvlText w:val="%3."/>
      <w:lvlJc w:val="left"/>
      <w:pPr>
        <w:tabs>
          <w:tab w:val="num" w:pos="2178"/>
        </w:tabs>
        <w:ind w:left="2178" w:hanging="360"/>
      </w:pPr>
      <w:rPr>
        <w:rFonts w:cs="Times New Roman"/>
      </w:rPr>
    </w:lvl>
    <w:lvl w:ilvl="3">
      <w:start w:val="1"/>
      <w:numFmt w:val="lowerRoman"/>
      <w:lvlText w:val="%4."/>
      <w:lvlJc w:val="left"/>
      <w:pPr>
        <w:tabs>
          <w:tab w:val="num" w:pos="2898"/>
        </w:tabs>
        <w:ind w:left="2898" w:hanging="360"/>
      </w:pPr>
      <w:rPr>
        <w:rFonts w:cs="Times New Roman"/>
      </w:rPr>
    </w:lvl>
    <w:lvl w:ilvl="4">
      <w:start w:val="1"/>
      <w:numFmt w:val="lowerRoman"/>
      <w:lvlText w:val="%5."/>
      <w:lvlJc w:val="left"/>
      <w:pPr>
        <w:tabs>
          <w:tab w:val="num" w:pos="3618"/>
        </w:tabs>
        <w:ind w:left="3618" w:hanging="360"/>
      </w:pPr>
      <w:rPr>
        <w:rFonts w:cs="Times New Roman"/>
      </w:rPr>
    </w:lvl>
    <w:lvl w:ilvl="5">
      <w:start w:val="1"/>
      <w:numFmt w:val="lowerRoman"/>
      <w:lvlText w:val="%6."/>
      <w:lvlJc w:val="left"/>
      <w:pPr>
        <w:tabs>
          <w:tab w:val="num" w:pos="4338"/>
        </w:tabs>
        <w:ind w:left="4338" w:hanging="360"/>
      </w:pPr>
      <w:rPr>
        <w:rFonts w:cs="Times New Roman"/>
      </w:rPr>
    </w:lvl>
    <w:lvl w:ilvl="6">
      <w:start w:val="1"/>
      <w:numFmt w:val="lowerRoman"/>
      <w:lvlText w:val="%7."/>
      <w:lvlJc w:val="left"/>
      <w:pPr>
        <w:tabs>
          <w:tab w:val="num" w:pos="5058"/>
        </w:tabs>
        <w:ind w:left="5058" w:hanging="360"/>
      </w:pPr>
      <w:rPr>
        <w:rFonts w:cs="Times New Roman"/>
      </w:rPr>
    </w:lvl>
    <w:lvl w:ilvl="7">
      <w:start w:val="1"/>
      <w:numFmt w:val="lowerRoman"/>
      <w:lvlText w:val="%8."/>
      <w:lvlJc w:val="left"/>
      <w:pPr>
        <w:tabs>
          <w:tab w:val="num" w:pos="5778"/>
        </w:tabs>
        <w:ind w:left="5778" w:hanging="360"/>
      </w:pPr>
      <w:rPr>
        <w:rFonts w:cs="Times New Roman"/>
      </w:rPr>
    </w:lvl>
    <w:lvl w:ilvl="8">
      <w:start w:val="1"/>
      <w:numFmt w:val="lowerRoman"/>
      <w:lvlText w:val="%9."/>
      <w:lvlJc w:val="left"/>
      <w:pPr>
        <w:tabs>
          <w:tab w:val="num" w:pos="6498"/>
        </w:tabs>
        <w:ind w:left="6498" w:hanging="360"/>
      </w:pPr>
      <w:rPr>
        <w:rFonts w:cs="Times New Roman"/>
      </w:rPr>
    </w:lvl>
  </w:abstractNum>
  <w:abstractNum w:abstractNumId="30" w15:restartNumberingAfterBreak="0">
    <w:nsid w:val="1F0654CB"/>
    <w:multiLevelType w:val="hybridMultilevel"/>
    <w:tmpl w:val="48E6F696"/>
    <w:lvl w:ilvl="0" w:tplc="8ADEED8A">
      <w:start w:val="1"/>
      <w:numFmt w:val="decimal"/>
      <w:pStyle w:val="LXpodpunkt3"/>
      <w:lvlText w:val="%1)"/>
      <w:lvlJc w:val="left"/>
      <w:pPr>
        <w:ind w:left="2754" w:hanging="360"/>
      </w:pPr>
      <w:rPr>
        <w:rFonts w:cs="Times New Roman"/>
      </w:rPr>
    </w:lvl>
    <w:lvl w:ilvl="1" w:tplc="04150019" w:tentative="1">
      <w:start w:val="1"/>
      <w:numFmt w:val="lowerLetter"/>
      <w:lvlText w:val="%2."/>
      <w:lvlJc w:val="left"/>
      <w:pPr>
        <w:ind w:left="3474" w:hanging="360"/>
      </w:pPr>
      <w:rPr>
        <w:rFonts w:cs="Times New Roman"/>
      </w:rPr>
    </w:lvl>
    <w:lvl w:ilvl="2" w:tplc="0415001B" w:tentative="1">
      <w:start w:val="1"/>
      <w:numFmt w:val="lowerRoman"/>
      <w:lvlText w:val="%3."/>
      <w:lvlJc w:val="right"/>
      <w:pPr>
        <w:ind w:left="4194" w:hanging="180"/>
      </w:pPr>
      <w:rPr>
        <w:rFonts w:cs="Times New Roman"/>
      </w:rPr>
    </w:lvl>
    <w:lvl w:ilvl="3" w:tplc="0415000F" w:tentative="1">
      <w:start w:val="1"/>
      <w:numFmt w:val="decimal"/>
      <w:lvlText w:val="%4."/>
      <w:lvlJc w:val="left"/>
      <w:pPr>
        <w:ind w:left="4914" w:hanging="360"/>
      </w:pPr>
      <w:rPr>
        <w:rFonts w:cs="Times New Roman"/>
      </w:rPr>
    </w:lvl>
    <w:lvl w:ilvl="4" w:tplc="04150019" w:tentative="1">
      <w:start w:val="1"/>
      <w:numFmt w:val="lowerLetter"/>
      <w:lvlText w:val="%5."/>
      <w:lvlJc w:val="left"/>
      <w:pPr>
        <w:ind w:left="5634" w:hanging="360"/>
      </w:pPr>
      <w:rPr>
        <w:rFonts w:cs="Times New Roman"/>
      </w:rPr>
    </w:lvl>
    <w:lvl w:ilvl="5" w:tplc="0415001B" w:tentative="1">
      <w:start w:val="1"/>
      <w:numFmt w:val="lowerRoman"/>
      <w:lvlText w:val="%6."/>
      <w:lvlJc w:val="right"/>
      <w:pPr>
        <w:ind w:left="6354" w:hanging="180"/>
      </w:pPr>
      <w:rPr>
        <w:rFonts w:cs="Times New Roman"/>
      </w:rPr>
    </w:lvl>
    <w:lvl w:ilvl="6" w:tplc="0415000F" w:tentative="1">
      <w:start w:val="1"/>
      <w:numFmt w:val="decimal"/>
      <w:lvlText w:val="%7."/>
      <w:lvlJc w:val="left"/>
      <w:pPr>
        <w:ind w:left="7074" w:hanging="360"/>
      </w:pPr>
      <w:rPr>
        <w:rFonts w:cs="Times New Roman"/>
      </w:rPr>
    </w:lvl>
    <w:lvl w:ilvl="7" w:tplc="04150019" w:tentative="1">
      <w:start w:val="1"/>
      <w:numFmt w:val="lowerLetter"/>
      <w:lvlText w:val="%8."/>
      <w:lvlJc w:val="left"/>
      <w:pPr>
        <w:ind w:left="7794" w:hanging="360"/>
      </w:pPr>
      <w:rPr>
        <w:rFonts w:cs="Times New Roman"/>
      </w:rPr>
    </w:lvl>
    <w:lvl w:ilvl="8" w:tplc="0415001B" w:tentative="1">
      <w:start w:val="1"/>
      <w:numFmt w:val="lowerRoman"/>
      <w:lvlText w:val="%9."/>
      <w:lvlJc w:val="right"/>
      <w:pPr>
        <w:ind w:left="8514" w:hanging="180"/>
      </w:pPr>
      <w:rPr>
        <w:rFonts w:cs="Times New Roman"/>
      </w:rPr>
    </w:lvl>
  </w:abstractNum>
  <w:abstractNum w:abstractNumId="31" w15:restartNumberingAfterBreak="0">
    <w:nsid w:val="1F2A4448"/>
    <w:multiLevelType w:val="hybridMultilevel"/>
    <w:tmpl w:val="A1F0E830"/>
    <w:lvl w:ilvl="0" w:tplc="1D5A686A">
      <w:start w:val="1"/>
      <w:numFmt w:val="decimal"/>
      <w:lvlText w:val="%1."/>
      <w:lvlJc w:val="left"/>
      <w:pPr>
        <w:ind w:left="1488" w:hanging="408"/>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FA4145B"/>
    <w:multiLevelType w:val="hybridMultilevel"/>
    <w:tmpl w:val="1A00B330"/>
    <w:lvl w:ilvl="0" w:tplc="A54CE646">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FD56BC5"/>
    <w:multiLevelType w:val="hybridMultilevel"/>
    <w:tmpl w:val="2BF23F58"/>
    <w:name w:val="WW8Num372"/>
    <w:lvl w:ilvl="0" w:tplc="20328418">
      <w:start w:val="1"/>
      <w:numFmt w:val="decimal"/>
      <w:lvlText w:val="%1."/>
      <w:lvlJc w:val="left"/>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0A170CD"/>
    <w:multiLevelType w:val="hybridMultilevel"/>
    <w:tmpl w:val="25246360"/>
    <w:lvl w:ilvl="0" w:tplc="C5EA29DE">
      <w:start w:val="1"/>
      <w:numFmt w:val="decimal"/>
      <w:lvlText w:val="%1)"/>
      <w:lvlJc w:val="left"/>
      <w:pPr>
        <w:ind w:left="786" w:hanging="360"/>
      </w:pPr>
      <w:rPr>
        <w:rFonts w:ascii="Times New Roman" w:hAnsi="Times New Roman" w:cs="Times New Roman"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14501BD"/>
    <w:multiLevelType w:val="hybridMultilevel"/>
    <w:tmpl w:val="CA4660A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2607394"/>
    <w:multiLevelType w:val="multilevel"/>
    <w:tmpl w:val="0DE802E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ascii="Times New Roman" w:eastAsia="Times New Roman" w:hAnsi="Times New Roman" w:cs="Times New Roman"/>
        <w:strike w:val="0"/>
      </w:rPr>
    </w:lvl>
  </w:abstractNum>
  <w:abstractNum w:abstractNumId="37" w15:restartNumberingAfterBreak="0">
    <w:nsid w:val="22653EEB"/>
    <w:multiLevelType w:val="hybridMultilevel"/>
    <w:tmpl w:val="1CBEF268"/>
    <w:lvl w:ilvl="0" w:tplc="A008C72C">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256413E2"/>
    <w:multiLevelType w:val="hybridMultilevel"/>
    <w:tmpl w:val="2868638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22A462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3C6A81"/>
    <w:multiLevelType w:val="hybridMultilevel"/>
    <w:tmpl w:val="D39A5D98"/>
    <w:lvl w:ilvl="0" w:tplc="2D6256E8">
      <w:start w:val="1"/>
      <w:numFmt w:val="decimal"/>
      <w:pStyle w:val="LXpar4"/>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5D4262"/>
    <w:multiLevelType w:val="hybridMultilevel"/>
    <w:tmpl w:val="9BAEF630"/>
    <w:lvl w:ilvl="0" w:tplc="44806AD8">
      <w:start w:val="1"/>
      <w:numFmt w:val="decimal"/>
      <w:lvlText w:val="%1."/>
      <w:lvlJc w:val="left"/>
      <w:pPr>
        <w:ind w:left="1080" w:hanging="360"/>
      </w:pPr>
      <w:rPr>
        <w:rFonts w:ascii="Times New Roman" w:eastAsia="Lucida Sans Unicode" w:hAnsi="Times New Roman"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96010BD"/>
    <w:multiLevelType w:val="hybridMultilevel"/>
    <w:tmpl w:val="6E9CAEEE"/>
    <w:lvl w:ilvl="0" w:tplc="D17AF2AE">
      <w:start w:val="1"/>
      <w:numFmt w:val="decimal"/>
      <w:pStyle w:val="LXpunkt9"/>
      <w:lvlText w:val="%1."/>
      <w:lvlJc w:val="left"/>
      <w:pPr>
        <w:ind w:left="360" w:hanging="360"/>
      </w:pPr>
      <w:rPr>
        <w:rFonts w:hint="default"/>
      </w:rPr>
    </w:lvl>
    <w:lvl w:ilvl="1" w:tplc="5BAE7F2A">
      <w:start w:val="1"/>
      <w:numFmt w:val="decimal"/>
      <w:pStyle w:val="LXpodpunkt4"/>
      <w:lvlText w:val="%2)"/>
      <w:lvlJc w:val="left"/>
      <w:pPr>
        <w:ind w:left="644"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A3D0E9F"/>
    <w:multiLevelType w:val="hybridMultilevel"/>
    <w:tmpl w:val="A2E01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7569F7"/>
    <w:multiLevelType w:val="hybridMultilevel"/>
    <w:tmpl w:val="27927562"/>
    <w:lvl w:ilvl="0" w:tplc="04150011">
      <w:start w:val="1"/>
      <w:numFmt w:val="decimal"/>
      <w:lvlText w:val="%1)"/>
      <w:lvlJc w:val="left"/>
      <w:pPr>
        <w:tabs>
          <w:tab w:val="num" w:pos="1068"/>
        </w:tabs>
        <w:ind w:left="1068" w:hanging="360"/>
      </w:pPr>
      <w:rPr>
        <w:rFonts w:hint="default"/>
        <w:color w:val="auto"/>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4" w15:restartNumberingAfterBreak="0">
    <w:nsid w:val="2DC051C3"/>
    <w:multiLevelType w:val="hybridMultilevel"/>
    <w:tmpl w:val="F9F02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1C2515"/>
    <w:multiLevelType w:val="multilevel"/>
    <w:tmpl w:val="A078A690"/>
    <w:name w:val="WW8Num37"/>
    <w:lvl w:ilvl="0">
      <w:start w:val="1"/>
      <w:numFmt w:val="decimal"/>
      <w:lvlText w:val="%1)"/>
      <w:lvlJc w:val="left"/>
      <w:pPr>
        <w:tabs>
          <w:tab w:val="num" w:pos="454"/>
        </w:tabs>
        <w:ind w:left="454" w:hanging="454"/>
      </w:pPr>
      <w:rPr>
        <w:rFonts w:ascii="Times New Roman" w:hAnsi="Times New Roman" w:cs="Times New Roman" w:hint="default"/>
        <w:color w:val="auto"/>
        <w:sz w:val="24"/>
        <w:szCs w:val="24"/>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2FA80081"/>
    <w:multiLevelType w:val="hybridMultilevel"/>
    <w:tmpl w:val="230CD1AA"/>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63C26128">
      <w:start w:val="1"/>
      <w:numFmt w:val="decimal"/>
      <w:lvlText w:val="%3."/>
      <w:lvlJc w:val="left"/>
      <w:pPr>
        <w:ind w:left="2340" w:hanging="360"/>
      </w:pPr>
      <w:rPr>
        <w:rFonts w:ascii="Times New Roman" w:hAnsi="Times New Roman" w:cs="Times New Roman" w:hint="default"/>
        <w:b w:val="0"/>
        <w:color w:val="auto"/>
        <w:sz w:val="24"/>
        <w:szCs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18A31CB"/>
    <w:multiLevelType w:val="hybridMultilevel"/>
    <w:tmpl w:val="8DFC73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E1BEF79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205EA"/>
    <w:multiLevelType w:val="hybridMultilevel"/>
    <w:tmpl w:val="3CD4F0A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BB2BD5"/>
    <w:multiLevelType w:val="hybridMultilevel"/>
    <w:tmpl w:val="A0E04D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5B77137"/>
    <w:multiLevelType w:val="hybridMultilevel"/>
    <w:tmpl w:val="6A6898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4538C3F0">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88B75EE"/>
    <w:multiLevelType w:val="multilevel"/>
    <w:tmpl w:val="F1D8B184"/>
    <w:lvl w:ilvl="0">
      <w:start w:val="1"/>
      <w:numFmt w:val="lowerRoman"/>
      <w:lvlText w:val="%1."/>
      <w:lvlJc w:val="left"/>
      <w:pPr>
        <w:tabs>
          <w:tab w:val="num" w:pos="1428"/>
        </w:tabs>
        <w:ind w:left="1428" w:hanging="360"/>
      </w:pPr>
      <w:rPr>
        <w:rFonts w:cs="Times New Roman"/>
        <w:sz w:val="22"/>
        <w:szCs w:val="22"/>
      </w:rPr>
    </w:lvl>
    <w:lvl w:ilvl="1">
      <w:start w:val="1"/>
      <w:numFmt w:val="lowerRoman"/>
      <w:lvlText w:val="%2."/>
      <w:lvlJc w:val="left"/>
      <w:pPr>
        <w:tabs>
          <w:tab w:val="num" w:pos="2148"/>
        </w:tabs>
        <w:ind w:left="2148" w:hanging="360"/>
      </w:pPr>
      <w:rPr>
        <w:rFonts w:cs="Times New Roman"/>
      </w:rPr>
    </w:lvl>
    <w:lvl w:ilvl="2">
      <w:start w:val="1"/>
      <w:numFmt w:val="lowerRoman"/>
      <w:lvlText w:val="%3."/>
      <w:lvlJc w:val="left"/>
      <w:pPr>
        <w:tabs>
          <w:tab w:val="num" w:pos="2868"/>
        </w:tabs>
        <w:ind w:left="2868" w:hanging="360"/>
      </w:pPr>
      <w:rPr>
        <w:rFonts w:cs="Times New Roman"/>
      </w:rPr>
    </w:lvl>
    <w:lvl w:ilvl="3">
      <w:start w:val="1"/>
      <w:numFmt w:val="lowerRoman"/>
      <w:lvlText w:val="%4."/>
      <w:lvlJc w:val="left"/>
      <w:pPr>
        <w:tabs>
          <w:tab w:val="num" w:pos="3588"/>
        </w:tabs>
        <w:ind w:left="3588" w:hanging="360"/>
      </w:pPr>
      <w:rPr>
        <w:rFonts w:cs="Times New Roman"/>
      </w:rPr>
    </w:lvl>
    <w:lvl w:ilvl="4">
      <w:start w:val="1"/>
      <w:numFmt w:val="lowerRoman"/>
      <w:lvlText w:val="%5."/>
      <w:lvlJc w:val="left"/>
      <w:pPr>
        <w:tabs>
          <w:tab w:val="num" w:pos="4308"/>
        </w:tabs>
        <w:ind w:left="4308" w:hanging="360"/>
      </w:pPr>
      <w:rPr>
        <w:rFonts w:cs="Times New Roman"/>
      </w:rPr>
    </w:lvl>
    <w:lvl w:ilvl="5">
      <w:start w:val="1"/>
      <w:numFmt w:val="lowerRoman"/>
      <w:lvlText w:val="%6."/>
      <w:lvlJc w:val="left"/>
      <w:pPr>
        <w:tabs>
          <w:tab w:val="num" w:pos="5028"/>
        </w:tabs>
        <w:ind w:left="5028" w:hanging="360"/>
      </w:pPr>
      <w:rPr>
        <w:rFonts w:cs="Times New Roman"/>
      </w:rPr>
    </w:lvl>
    <w:lvl w:ilvl="6">
      <w:start w:val="1"/>
      <w:numFmt w:val="lowerRoman"/>
      <w:lvlText w:val="%7."/>
      <w:lvlJc w:val="left"/>
      <w:pPr>
        <w:tabs>
          <w:tab w:val="num" w:pos="5748"/>
        </w:tabs>
        <w:ind w:left="5748" w:hanging="360"/>
      </w:pPr>
      <w:rPr>
        <w:rFonts w:cs="Times New Roman"/>
      </w:rPr>
    </w:lvl>
    <w:lvl w:ilvl="7">
      <w:start w:val="1"/>
      <w:numFmt w:val="lowerRoman"/>
      <w:lvlText w:val="%8."/>
      <w:lvlJc w:val="left"/>
      <w:pPr>
        <w:tabs>
          <w:tab w:val="num" w:pos="6468"/>
        </w:tabs>
        <w:ind w:left="6468" w:hanging="360"/>
      </w:pPr>
      <w:rPr>
        <w:rFonts w:cs="Times New Roman"/>
      </w:rPr>
    </w:lvl>
    <w:lvl w:ilvl="8">
      <w:start w:val="1"/>
      <w:numFmt w:val="lowerRoman"/>
      <w:lvlText w:val="%9."/>
      <w:lvlJc w:val="left"/>
      <w:pPr>
        <w:tabs>
          <w:tab w:val="num" w:pos="7188"/>
        </w:tabs>
        <w:ind w:left="7188" w:hanging="360"/>
      </w:pPr>
      <w:rPr>
        <w:rFonts w:cs="Times New Roman"/>
      </w:rPr>
    </w:lvl>
  </w:abstractNum>
  <w:abstractNum w:abstractNumId="52" w15:restartNumberingAfterBreak="0">
    <w:nsid w:val="3B9044DA"/>
    <w:multiLevelType w:val="hybridMultilevel"/>
    <w:tmpl w:val="695EB01E"/>
    <w:lvl w:ilvl="0" w:tplc="F3A6C9A6">
      <w:start w:val="1"/>
      <w:numFmt w:val="decimal"/>
      <w:lvlText w:val="%1."/>
      <w:lvlJc w:val="left"/>
      <w:pPr>
        <w:ind w:left="744" w:hanging="38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C5E2DEC"/>
    <w:multiLevelType w:val="hybridMultilevel"/>
    <w:tmpl w:val="B2EC7B2A"/>
    <w:lvl w:ilvl="0" w:tplc="E078F514">
      <w:start w:val="1"/>
      <w:numFmt w:val="decimal"/>
      <w:lvlText w:val="%1."/>
      <w:lvlJc w:val="left"/>
      <w:pPr>
        <w:ind w:left="180" w:hanging="360"/>
      </w:pPr>
      <w:rPr>
        <w:rFonts w:cs="Times New Roman" w:hint="default"/>
      </w:rPr>
    </w:lvl>
    <w:lvl w:ilvl="1" w:tplc="04150019">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54" w15:restartNumberingAfterBreak="0">
    <w:nsid w:val="3D773EC8"/>
    <w:multiLevelType w:val="hybridMultilevel"/>
    <w:tmpl w:val="77DCAA7A"/>
    <w:lvl w:ilvl="0" w:tplc="762E5544">
      <w:start w:val="1"/>
      <w:numFmt w:val="decimal"/>
      <w:lvlText w:val="%1."/>
      <w:lvlJc w:val="left"/>
      <w:pPr>
        <w:ind w:left="180" w:hanging="360"/>
      </w:pPr>
      <w:rPr>
        <w:rFonts w:cs="Times New Roman" w:hint="default"/>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55" w15:restartNumberingAfterBreak="0">
    <w:nsid w:val="400D6261"/>
    <w:multiLevelType w:val="hybridMultilevel"/>
    <w:tmpl w:val="89D2B4EE"/>
    <w:lvl w:ilvl="0" w:tplc="04150017">
      <w:start w:val="1"/>
      <w:numFmt w:val="lowerLetter"/>
      <w:lvlText w:val="%1)"/>
      <w:lvlJc w:val="left"/>
      <w:pPr>
        <w:tabs>
          <w:tab w:val="num" w:pos="708"/>
        </w:tabs>
        <w:ind w:left="708" w:hanging="360"/>
      </w:pPr>
      <w:rPr>
        <w:rFonts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56" w15:restartNumberingAfterBreak="0">
    <w:nsid w:val="42BB39CC"/>
    <w:multiLevelType w:val="hybridMultilevel"/>
    <w:tmpl w:val="B2E0C884"/>
    <w:lvl w:ilvl="0" w:tplc="FF004646">
      <w:start w:val="1"/>
      <w:numFmt w:val="decimal"/>
      <w:pStyle w:val="LXpunkt10"/>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375DC0"/>
    <w:multiLevelType w:val="hybridMultilevel"/>
    <w:tmpl w:val="5118781C"/>
    <w:lvl w:ilvl="0" w:tplc="42A41FEE">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434578B5"/>
    <w:multiLevelType w:val="hybridMultilevel"/>
    <w:tmpl w:val="222A15A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37064E4"/>
    <w:multiLevelType w:val="hybridMultilevel"/>
    <w:tmpl w:val="152CA02A"/>
    <w:lvl w:ilvl="0" w:tplc="04150011">
      <w:start w:val="1"/>
      <w:numFmt w:val="decimal"/>
      <w:lvlText w:val="%1)"/>
      <w:lvlJc w:val="left"/>
      <w:pPr>
        <w:ind w:left="720" w:hanging="360"/>
      </w:pPr>
      <w:rPr>
        <w:rFonts w:cs="Times New Roman"/>
      </w:rPr>
    </w:lvl>
    <w:lvl w:ilvl="1" w:tplc="1BE8DC78">
      <w:start w:val="1"/>
      <w:numFmt w:val="decimal"/>
      <w:lvlText w:val="%2."/>
      <w:lvlJc w:val="left"/>
      <w:pPr>
        <w:ind w:left="502"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65C086D"/>
    <w:multiLevelType w:val="hybridMultilevel"/>
    <w:tmpl w:val="D09EDCD2"/>
    <w:lvl w:ilvl="0" w:tplc="0B4A59D0">
      <w:start w:val="1"/>
      <w:numFmt w:val="decimal"/>
      <w:pStyle w:val="LXpunkt5"/>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C92E5F"/>
    <w:multiLevelType w:val="hybridMultilevel"/>
    <w:tmpl w:val="80327A68"/>
    <w:lvl w:ilvl="0" w:tplc="7EC000FA">
      <w:start w:val="1"/>
      <w:numFmt w:val="decimal"/>
      <w:pStyle w:val="LXpunkt1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3D6089"/>
    <w:multiLevelType w:val="hybridMultilevel"/>
    <w:tmpl w:val="744E71D2"/>
    <w:lvl w:ilvl="0" w:tplc="0A5A7A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9662287"/>
    <w:multiLevelType w:val="hybridMultilevel"/>
    <w:tmpl w:val="0810C3AC"/>
    <w:lvl w:ilvl="0" w:tplc="361A0A04">
      <w:start w:val="1"/>
      <w:numFmt w:val="decimal"/>
      <w:lvlText w:val="%1."/>
      <w:lvlJc w:val="left"/>
      <w:pPr>
        <w:ind w:left="360" w:hanging="360"/>
      </w:pPr>
      <w:rPr>
        <w:rFonts w:cs="Times New Roman" w:hint="default"/>
        <w:color w:val="auto"/>
      </w:rPr>
    </w:lvl>
    <w:lvl w:ilvl="1" w:tplc="847C07EA">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A2D6700"/>
    <w:multiLevelType w:val="multilevel"/>
    <w:tmpl w:val="5A5A84DA"/>
    <w:lvl w:ilvl="0">
      <w:start w:val="1"/>
      <w:numFmt w:val="decimal"/>
      <w:lvlText w:val="%1."/>
      <w:lvlJc w:val="left"/>
      <w:pPr>
        <w:tabs>
          <w:tab w:val="num" w:pos="380"/>
        </w:tabs>
        <w:ind w:left="380" w:hanging="386"/>
      </w:pPr>
      <w:rPr>
        <w:rFonts w:cs="Times New Roman"/>
      </w:rPr>
    </w:lvl>
    <w:lvl w:ilvl="1">
      <w:start w:val="1"/>
      <w:numFmt w:val="decimal"/>
      <w:lvlText w:val="%2)"/>
      <w:lvlJc w:val="left"/>
      <w:pPr>
        <w:tabs>
          <w:tab w:val="num" w:pos="726"/>
        </w:tabs>
        <w:ind w:left="720" w:hanging="720"/>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15:restartNumberingAfterBreak="0">
    <w:nsid w:val="4A49083A"/>
    <w:multiLevelType w:val="hybridMultilevel"/>
    <w:tmpl w:val="DE0CF0EA"/>
    <w:lvl w:ilvl="0" w:tplc="C432480A">
      <w:start w:val="1"/>
      <w:numFmt w:val="decimal"/>
      <w:pStyle w:val="LXpodpunkt6"/>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4A974DC0"/>
    <w:multiLevelType w:val="hybridMultilevel"/>
    <w:tmpl w:val="D73221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C0B0D95"/>
    <w:multiLevelType w:val="hybridMultilevel"/>
    <w:tmpl w:val="0D12BA2E"/>
    <w:lvl w:ilvl="0" w:tplc="20269E4E">
      <w:start w:val="1"/>
      <w:numFmt w:val="decimal"/>
      <w:pStyle w:val="LXpunkt8"/>
      <w:lvlText w:val="%1."/>
      <w:lvlJc w:val="left"/>
      <w:pPr>
        <w:tabs>
          <w:tab w:val="num" w:pos="1068"/>
        </w:tabs>
        <w:ind w:left="1068" w:hanging="360"/>
      </w:pPr>
    </w:lvl>
    <w:lvl w:ilvl="1" w:tplc="B30C86D2">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8" w15:restartNumberingAfterBreak="0">
    <w:nsid w:val="4C644E02"/>
    <w:multiLevelType w:val="hybridMultilevel"/>
    <w:tmpl w:val="6C5676F6"/>
    <w:lvl w:ilvl="0" w:tplc="30FCAB06">
      <w:start w:val="1"/>
      <w:numFmt w:val="bullet"/>
      <w:lvlText w:val=""/>
      <w:lvlJc w:val="left"/>
      <w:pPr>
        <w:ind w:left="1440" w:hanging="360"/>
      </w:pPr>
      <w:rPr>
        <w:rFonts w:ascii="Symbol" w:hAnsi="Symbol" w:hint="default"/>
      </w:rPr>
    </w:lvl>
    <w:lvl w:ilvl="1" w:tplc="04150019">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9" w15:restartNumberingAfterBreak="0">
    <w:nsid w:val="4D101B43"/>
    <w:multiLevelType w:val="multilevel"/>
    <w:tmpl w:val="00B0B7C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0" w15:restartNumberingAfterBreak="0">
    <w:nsid w:val="4DE87044"/>
    <w:multiLevelType w:val="hybridMultilevel"/>
    <w:tmpl w:val="78526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4C01EC"/>
    <w:multiLevelType w:val="hybridMultilevel"/>
    <w:tmpl w:val="80E8C63E"/>
    <w:lvl w:ilvl="0" w:tplc="A008C7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2" w15:restartNumberingAfterBreak="0">
    <w:nsid w:val="51026EC8"/>
    <w:multiLevelType w:val="hybridMultilevel"/>
    <w:tmpl w:val="E90882DA"/>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2072623"/>
    <w:multiLevelType w:val="hybridMultilevel"/>
    <w:tmpl w:val="C9C63E02"/>
    <w:lvl w:ilvl="0" w:tplc="0415000F">
      <w:start w:val="1"/>
      <w:numFmt w:val="decimal"/>
      <w:lvlText w:val="%1."/>
      <w:lvlJc w:val="left"/>
      <w:pPr>
        <w:tabs>
          <w:tab w:val="num" w:pos="720"/>
        </w:tabs>
        <w:ind w:left="720" w:hanging="360"/>
      </w:pPr>
      <w:rPr>
        <w:rFonts w:cs="Times New Roman"/>
      </w:rPr>
    </w:lvl>
    <w:lvl w:ilvl="1" w:tplc="A008C72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23A4A46"/>
    <w:multiLevelType w:val="hybridMultilevel"/>
    <w:tmpl w:val="FD5C743E"/>
    <w:lvl w:ilvl="0" w:tplc="04150011">
      <w:start w:val="1"/>
      <w:numFmt w:val="decimal"/>
      <w:lvlText w:val="%1)"/>
      <w:lvlJc w:val="left"/>
      <w:pPr>
        <w:ind w:left="1572" w:hanging="360"/>
      </w:pPr>
      <w:rPr>
        <w:rFont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75" w15:restartNumberingAfterBreak="0">
    <w:nsid w:val="527646E4"/>
    <w:multiLevelType w:val="hybridMultilevel"/>
    <w:tmpl w:val="385A52DC"/>
    <w:lvl w:ilvl="0" w:tplc="5582C66A">
      <w:start w:val="1"/>
      <w:numFmt w:val="decimal"/>
      <w:pStyle w:val="LXpodpunkt5"/>
      <w:lvlText w:val="%1)"/>
      <w:lvlJc w:val="left"/>
      <w:pPr>
        <w:tabs>
          <w:tab w:val="num" w:pos="1068"/>
        </w:tabs>
        <w:ind w:left="1068" w:hanging="360"/>
      </w:pPr>
      <w:rPr>
        <w:rFonts w:ascii="Times New Roman" w:eastAsia="Times New Roman" w:hAnsi="Times New Roman" w:cs="Times New Roman" w:hint="default"/>
      </w:rPr>
    </w:lvl>
    <w:lvl w:ilvl="1" w:tplc="B30C86D2">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6" w15:restartNumberingAfterBreak="0">
    <w:nsid w:val="537D26AF"/>
    <w:multiLevelType w:val="hybridMultilevel"/>
    <w:tmpl w:val="585E7BB2"/>
    <w:lvl w:ilvl="0" w:tplc="D1D80A5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4D256CA"/>
    <w:multiLevelType w:val="hybridMultilevel"/>
    <w:tmpl w:val="92F65B04"/>
    <w:lvl w:ilvl="0" w:tplc="39363710">
      <w:start w:val="1"/>
      <w:numFmt w:val="decimal"/>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572858F3"/>
    <w:multiLevelType w:val="hybridMultilevel"/>
    <w:tmpl w:val="1C2C1548"/>
    <w:lvl w:ilvl="0" w:tplc="D70A19D0">
      <w:start w:val="4"/>
      <w:numFmt w:val="lowerLetter"/>
      <w:lvlText w:val="%1)"/>
      <w:lvlJc w:val="left"/>
      <w:pPr>
        <w:tabs>
          <w:tab w:val="num" w:pos="767"/>
        </w:tabs>
        <w:ind w:left="767" w:hanging="360"/>
      </w:pPr>
      <w:rPr>
        <w:rFonts w:hint="default"/>
      </w:rPr>
    </w:lvl>
    <w:lvl w:ilvl="1" w:tplc="7BB688B6">
      <w:start w:val="1"/>
      <w:numFmt w:val="decimal"/>
      <w:lvlText w:val="%2)"/>
      <w:lvlJc w:val="left"/>
      <w:pPr>
        <w:tabs>
          <w:tab w:val="num" w:pos="1487"/>
        </w:tabs>
        <w:ind w:left="1487" w:hanging="360"/>
      </w:pPr>
      <w:rPr>
        <w:rFonts w:hint="default"/>
      </w:rPr>
    </w:lvl>
    <w:lvl w:ilvl="2" w:tplc="CCCAF310">
      <w:start w:val="1"/>
      <w:numFmt w:val="decimal"/>
      <w:pStyle w:val="LXpp2"/>
      <w:lvlText w:val="%3)"/>
      <w:lvlJc w:val="left"/>
      <w:pPr>
        <w:tabs>
          <w:tab w:val="num" w:pos="2387"/>
        </w:tabs>
        <w:ind w:left="2387" w:hanging="360"/>
      </w:pPr>
      <w:rPr>
        <w:rFonts w:hint="default"/>
      </w:rPr>
    </w:lvl>
    <w:lvl w:ilvl="3" w:tplc="0415000F" w:tentative="1">
      <w:start w:val="1"/>
      <w:numFmt w:val="decimal"/>
      <w:lvlText w:val="%4."/>
      <w:lvlJc w:val="left"/>
      <w:pPr>
        <w:tabs>
          <w:tab w:val="num" w:pos="2927"/>
        </w:tabs>
        <w:ind w:left="2927" w:hanging="360"/>
      </w:pPr>
    </w:lvl>
    <w:lvl w:ilvl="4" w:tplc="04150019" w:tentative="1">
      <w:start w:val="1"/>
      <w:numFmt w:val="lowerLetter"/>
      <w:lvlText w:val="%5."/>
      <w:lvlJc w:val="left"/>
      <w:pPr>
        <w:tabs>
          <w:tab w:val="num" w:pos="3647"/>
        </w:tabs>
        <w:ind w:left="3647" w:hanging="360"/>
      </w:pPr>
    </w:lvl>
    <w:lvl w:ilvl="5" w:tplc="0415001B" w:tentative="1">
      <w:start w:val="1"/>
      <w:numFmt w:val="lowerRoman"/>
      <w:lvlText w:val="%6."/>
      <w:lvlJc w:val="right"/>
      <w:pPr>
        <w:tabs>
          <w:tab w:val="num" w:pos="4367"/>
        </w:tabs>
        <w:ind w:left="4367" w:hanging="180"/>
      </w:pPr>
    </w:lvl>
    <w:lvl w:ilvl="6" w:tplc="0415000F" w:tentative="1">
      <w:start w:val="1"/>
      <w:numFmt w:val="decimal"/>
      <w:lvlText w:val="%7."/>
      <w:lvlJc w:val="left"/>
      <w:pPr>
        <w:tabs>
          <w:tab w:val="num" w:pos="5087"/>
        </w:tabs>
        <w:ind w:left="5087" w:hanging="360"/>
      </w:pPr>
    </w:lvl>
    <w:lvl w:ilvl="7" w:tplc="04150019" w:tentative="1">
      <w:start w:val="1"/>
      <w:numFmt w:val="lowerLetter"/>
      <w:lvlText w:val="%8."/>
      <w:lvlJc w:val="left"/>
      <w:pPr>
        <w:tabs>
          <w:tab w:val="num" w:pos="5807"/>
        </w:tabs>
        <w:ind w:left="5807" w:hanging="360"/>
      </w:pPr>
    </w:lvl>
    <w:lvl w:ilvl="8" w:tplc="0415001B" w:tentative="1">
      <w:start w:val="1"/>
      <w:numFmt w:val="lowerRoman"/>
      <w:lvlText w:val="%9."/>
      <w:lvlJc w:val="right"/>
      <w:pPr>
        <w:tabs>
          <w:tab w:val="num" w:pos="6527"/>
        </w:tabs>
        <w:ind w:left="6527" w:hanging="180"/>
      </w:pPr>
    </w:lvl>
  </w:abstractNum>
  <w:abstractNum w:abstractNumId="79" w15:restartNumberingAfterBreak="0">
    <w:nsid w:val="598A413B"/>
    <w:multiLevelType w:val="hybridMultilevel"/>
    <w:tmpl w:val="89D2B4EE"/>
    <w:lvl w:ilvl="0" w:tplc="04150017">
      <w:start w:val="1"/>
      <w:numFmt w:val="lowerLetter"/>
      <w:lvlText w:val="%1)"/>
      <w:lvlJc w:val="left"/>
      <w:pPr>
        <w:tabs>
          <w:tab w:val="num" w:pos="708"/>
        </w:tabs>
        <w:ind w:left="708" w:hanging="360"/>
      </w:pPr>
      <w:rPr>
        <w:rFonts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0" w15:restartNumberingAfterBreak="0">
    <w:nsid w:val="5A291932"/>
    <w:multiLevelType w:val="multilevel"/>
    <w:tmpl w:val="8EB08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5AC751F2"/>
    <w:multiLevelType w:val="hybridMultilevel"/>
    <w:tmpl w:val="F75C083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5D4B3FF0"/>
    <w:multiLevelType w:val="multilevel"/>
    <w:tmpl w:val="46B62328"/>
    <w:name w:val="WW8Num37"/>
    <w:lvl w:ilvl="0">
      <w:start w:val="1"/>
      <w:numFmt w:val="decimal"/>
      <w:lvlText w:val="%1)"/>
      <w:lvlJc w:val="center"/>
      <w:pPr>
        <w:tabs>
          <w:tab w:val="num" w:pos="454"/>
        </w:tabs>
        <w:ind w:left="454" w:hanging="166"/>
      </w:pPr>
      <w:rPr>
        <w:rFonts w:ascii="Times New Roman" w:hAnsi="Times New Roman" w:cs="Times New Roman" w:hint="default"/>
        <w:color w:val="auto"/>
        <w:sz w:val="24"/>
        <w:szCs w:val="24"/>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3" w15:restartNumberingAfterBreak="0">
    <w:nsid w:val="5D7A6B2C"/>
    <w:multiLevelType w:val="hybridMultilevel"/>
    <w:tmpl w:val="8176F6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FE774AC"/>
    <w:multiLevelType w:val="hybridMultilevel"/>
    <w:tmpl w:val="5B90258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63C26128">
      <w:start w:val="1"/>
      <w:numFmt w:val="decimal"/>
      <w:lvlText w:val="%3."/>
      <w:lvlJc w:val="left"/>
      <w:pPr>
        <w:ind w:left="2340" w:hanging="360"/>
      </w:pPr>
      <w:rPr>
        <w:rFonts w:ascii="Times New Roman" w:hAnsi="Times New Roman" w:cs="Times New Roman" w:hint="default"/>
        <w:b w:val="0"/>
        <w:color w:val="auto"/>
        <w:sz w:val="24"/>
        <w:szCs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04503FF"/>
    <w:multiLevelType w:val="hybridMultilevel"/>
    <w:tmpl w:val="77100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9D5D41"/>
    <w:multiLevelType w:val="hybridMultilevel"/>
    <w:tmpl w:val="46209256"/>
    <w:lvl w:ilvl="0" w:tplc="0415000F">
      <w:start w:val="1"/>
      <w:numFmt w:val="decimal"/>
      <w:lvlText w:val="%1."/>
      <w:lvlJc w:val="left"/>
      <w:pPr>
        <w:ind w:left="502"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3DB210E"/>
    <w:multiLevelType w:val="multilevel"/>
    <w:tmpl w:val="02FE1414"/>
    <w:lvl w:ilvl="0">
      <w:start w:val="1"/>
      <w:numFmt w:val="decimal"/>
      <w:pStyle w:val="LXp2"/>
      <w:lvlText w:val="%1."/>
      <w:lvlJc w:val="left"/>
      <w:pPr>
        <w:tabs>
          <w:tab w:val="num" w:pos="720"/>
        </w:tabs>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8" w15:restartNumberingAfterBreak="0">
    <w:nsid w:val="662F547D"/>
    <w:multiLevelType w:val="multilevel"/>
    <w:tmpl w:val="74C42672"/>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9" w15:restartNumberingAfterBreak="0">
    <w:nsid w:val="67E20849"/>
    <w:multiLevelType w:val="multilevel"/>
    <w:tmpl w:val="13E810F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ascii="Calibri" w:eastAsia="Times New Roman" w:hAnsi="Calibri" w:cs="Times New Roman" w:hint="default"/>
      </w:rPr>
    </w:lvl>
  </w:abstractNum>
  <w:abstractNum w:abstractNumId="90" w15:restartNumberingAfterBreak="0">
    <w:nsid w:val="694B4178"/>
    <w:multiLevelType w:val="hybridMultilevel"/>
    <w:tmpl w:val="83DAE464"/>
    <w:lvl w:ilvl="0" w:tplc="0415000F">
      <w:start w:val="1"/>
      <w:numFmt w:val="decimal"/>
      <w:lvlText w:val="%1."/>
      <w:lvlJc w:val="left"/>
      <w:pPr>
        <w:ind w:left="360" w:hanging="360"/>
      </w:pPr>
      <w:rPr>
        <w:rFonts w:hint="default"/>
      </w:rPr>
    </w:lvl>
    <w:lvl w:ilvl="1" w:tplc="04150017">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E307C1"/>
    <w:multiLevelType w:val="multilevel"/>
    <w:tmpl w:val="8B9EAF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b w:val="0"/>
        <w:i w:val="0"/>
        <w:sz w:val="22"/>
        <w:szCs w:val="22"/>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2" w15:restartNumberingAfterBreak="0">
    <w:nsid w:val="6A9D6093"/>
    <w:multiLevelType w:val="singleLevel"/>
    <w:tmpl w:val="0415000F"/>
    <w:lvl w:ilvl="0">
      <w:start w:val="1"/>
      <w:numFmt w:val="decimal"/>
      <w:lvlText w:val="%1."/>
      <w:lvlJc w:val="left"/>
      <w:pPr>
        <w:ind w:left="1260" w:hanging="360"/>
      </w:pPr>
    </w:lvl>
  </w:abstractNum>
  <w:abstractNum w:abstractNumId="93" w15:restartNumberingAfterBreak="0">
    <w:nsid w:val="6AA171A5"/>
    <w:multiLevelType w:val="hybridMultilevel"/>
    <w:tmpl w:val="97E260C6"/>
    <w:lvl w:ilvl="0" w:tplc="04150011">
      <w:start w:val="1"/>
      <w:numFmt w:val="decimal"/>
      <w:lvlText w:val="%1)"/>
      <w:lvlJc w:val="left"/>
      <w:pPr>
        <w:ind w:left="720" w:hanging="360"/>
      </w:pPr>
      <w:rPr>
        <w:rFonts w:cs="Times New Roman"/>
      </w:rPr>
    </w:lvl>
    <w:lvl w:ilvl="1" w:tplc="EBC2F4B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6AA46935"/>
    <w:multiLevelType w:val="hybridMultilevel"/>
    <w:tmpl w:val="82989764"/>
    <w:lvl w:ilvl="0" w:tplc="762E5544">
      <w:start w:val="1"/>
      <w:numFmt w:val="decimal"/>
      <w:lvlText w:val="%1."/>
      <w:lvlJc w:val="left"/>
      <w:pPr>
        <w:ind w:left="180" w:hanging="360"/>
      </w:pPr>
      <w:rPr>
        <w:rFonts w:cs="Times New Roman" w:hint="default"/>
        <w:color w:val="auto"/>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95" w15:restartNumberingAfterBreak="0">
    <w:nsid w:val="6CB536FB"/>
    <w:multiLevelType w:val="hybridMultilevel"/>
    <w:tmpl w:val="4BA8DC96"/>
    <w:lvl w:ilvl="0" w:tplc="79F417F6">
      <w:start w:val="1"/>
      <w:numFmt w:val="decimal"/>
      <w:lvlText w:val="%1)"/>
      <w:lvlJc w:val="left"/>
      <w:pPr>
        <w:ind w:left="720" w:hanging="360"/>
      </w:pPr>
      <w:rPr>
        <w:rFonts w:cs="Times New Roman"/>
        <w:b w:val="0"/>
      </w:rPr>
    </w:lvl>
    <w:lvl w:ilvl="1" w:tplc="F0CA1076">
      <w:start w:val="1"/>
      <w:numFmt w:val="decimal"/>
      <w:lvlText w:val="%2."/>
      <w:lvlJc w:val="left"/>
      <w:pPr>
        <w:ind w:left="1488" w:hanging="408"/>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6CC62DCF"/>
    <w:multiLevelType w:val="hybridMultilevel"/>
    <w:tmpl w:val="313AE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2C0945"/>
    <w:multiLevelType w:val="hybridMultilevel"/>
    <w:tmpl w:val="9356EF9E"/>
    <w:lvl w:ilvl="0" w:tplc="DE3E88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D6F0FA4"/>
    <w:multiLevelType w:val="hybridMultilevel"/>
    <w:tmpl w:val="7AA47ADC"/>
    <w:lvl w:ilvl="0" w:tplc="04150011">
      <w:start w:val="1"/>
      <w:numFmt w:val="decimal"/>
      <w:lvlText w:val="%1)"/>
      <w:lvlJc w:val="left"/>
      <w:pPr>
        <w:ind w:left="3336" w:hanging="360"/>
      </w:pPr>
      <w:rPr>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6DC85F44"/>
    <w:multiLevelType w:val="hybridMultilevel"/>
    <w:tmpl w:val="D152D6BE"/>
    <w:lvl w:ilvl="0" w:tplc="ED568632">
      <w:start w:val="1"/>
      <w:numFmt w:val="decimal"/>
      <w:pStyle w:val="LXpunkt2"/>
      <w:lvlText w:val="%1."/>
      <w:lvlJc w:val="left"/>
      <w:pPr>
        <w:ind w:left="644" w:hanging="360"/>
      </w:pPr>
      <w:rPr>
        <w:b w:val="0"/>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6E062A7B"/>
    <w:multiLevelType w:val="hybridMultilevel"/>
    <w:tmpl w:val="C24434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0D03392"/>
    <w:multiLevelType w:val="hybridMultilevel"/>
    <w:tmpl w:val="5B7E6CD2"/>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725F7A1A"/>
    <w:multiLevelType w:val="hybridMultilevel"/>
    <w:tmpl w:val="19AE8910"/>
    <w:lvl w:ilvl="0" w:tplc="E078F514">
      <w:start w:val="1"/>
      <w:numFmt w:val="decimal"/>
      <w:lvlText w:val="%1."/>
      <w:lvlJc w:val="left"/>
      <w:pPr>
        <w:ind w:left="180" w:hanging="360"/>
      </w:pPr>
      <w:rPr>
        <w:rFonts w:cs="Times New Roman" w:hint="default"/>
      </w:rPr>
    </w:lvl>
    <w:lvl w:ilvl="1" w:tplc="04150011">
      <w:start w:val="1"/>
      <w:numFmt w:val="decimal"/>
      <w:lvlText w:val="%2)"/>
      <w:lvlJc w:val="left"/>
      <w:pPr>
        <w:ind w:left="900" w:hanging="360"/>
      </w:p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103" w15:restartNumberingAfterBreak="0">
    <w:nsid w:val="72F97DDC"/>
    <w:multiLevelType w:val="hybridMultilevel"/>
    <w:tmpl w:val="705E48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47F7D85"/>
    <w:multiLevelType w:val="hybridMultilevel"/>
    <w:tmpl w:val="67E88BDE"/>
    <w:lvl w:ilvl="0" w:tplc="61B84BFC">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051BF4"/>
    <w:multiLevelType w:val="multilevel"/>
    <w:tmpl w:val="8F728D5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ascii="Calibri" w:eastAsia="Times New Roman" w:hAnsi="Calibri" w:cs="Times New Roman" w:hint="default"/>
      </w:rPr>
    </w:lvl>
  </w:abstractNum>
  <w:abstractNum w:abstractNumId="106" w15:restartNumberingAfterBreak="0">
    <w:nsid w:val="7819342D"/>
    <w:multiLevelType w:val="hybridMultilevel"/>
    <w:tmpl w:val="AEF8EF54"/>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7" w15:restartNumberingAfterBreak="0">
    <w:nsid w:val="7C4253BD"/>
    <w:multiLevelType w:val="hybridMultilevel"/>
    <w:tmpl w:val="1FB2385C"/>
    <w:lvl w:ilvl="0" w:tplc="A936F83E">
      <w:start w:val="1"/>
      <w:numFmt w:val="decimal"/>
      <w:pStyle w:val="LXpodpunkt8"/>
      <w:lvlText w:val="%1)"/>
      <w:lvlJc w:val="left"/>
      <w:pPr>
        <w:ind w:left="720" w:hanging="360"/>
      </w:pPr>
      <w:rPr>
        <w:rFonts w:ascii="Times New Roman" w:eastAsia="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58"/>
  </w:num>
  <w:num w:numId="3">
    <w:abstractNumId w:val="59"/>
  </w:num>
  <w:num w:numId="4">
    <w:abstractNumId w:val="23"/>
  </w:num>
  <w:num w:numId="5">
    <w:abstractNumId w:val="93"/>
  </w:num>
  <w:num w:numId="6">
    <w:abstractNumId w:val="19"/>
  </w:num>
  <w:num w:numId="7">
    <w:abstractNumId w:val="95"/>
  </w:num>
  <w:num w:numId="8">
    <w:abstractNumId w:val="50"/>
  </w:num>
  <w:num w:numId="9">
    <w:abstractNumId w:val="76"/>
  </w:num>
  <w:num w:numId="10">
    <w:abstractNumId w:val="5"/>
  </w:num>
  <w:num w:numId="11">
    <w:abstractNumId w:val="6"/>
  </w:num>
  <w:num w:numId="12">
    <w:abstractNumId w:val="91"/>
  </w:num>
  <w:num w:numId="13">
    <w:abstractNumId w:val="101"/>
  </w:num>
  <w:num w:numId="14">
    <w:abstractNumId w:val="22"/>
  </w:num>
  <w:num w:numId="15">
    <w:abstractNumId w:val="84"/>
  </w:num>
  <w:num w:numId="16">
    <w:abstractNumId w:val="53"/>
  </w:num>
  <w:num w:numId="17">
    <w:abstractNumId w:val="54"/>
  </w:num>
  <w:num w:numId="18">
    <w:abstractNumId w:val="94"/>
  </w:num>
  <w:num w:numId="19">
    <w:abstractNumId w:val="66"/>
  </w:num>
  <w:num w:numId="20">
    <w:abstractNumId w:val="52"/>
  </w:num>
  <w:num w:numId="21">
    <w:abstractNumId w:val="86"/>
  </w:num>
  <w:num w:numId="22">
    <w:abstractNumId w:val="49"/>
  </w:num>
  <w:num w:numId="23">
    <w:abstractNumId w:val="57"/>
  </w:num>
  <w:num w:numId="24">
    <w:abstractNumId w:val="63"/>
  </w:num>
  <w:num w:numId="25">
    <w:abstractNumId w:val="18"/>
  </w:num>
  <w:num w:numId="26">
    <w:abstractNumId w:val="62"/>
  </w:num>
  <w:num w:numId="27">
    <w:abstractNumId w:val="15"/>
  </w:num>
  <w:num w:numId="28">
    <w:abstractNumId w:val="103"/>
  </w:num>
  <w:num w:numId="29">
    <w:abstractNumId w:val="16"/>
  </w:num>
  <w:num w:numId="30">
    <w:abstractNumId w:val="31"/>
  </w:num>
  <w:num w:numId="31">
    <w:abstractNumId w:val="0"/>
  </w:num>
  <w:num w:numId="32">
    <w:abstractNumId w:val="8"/>
  </w:num>
  <w:num w:numId="33">
    <w:abstractNumId w:val="21"/>
  </w:num>
  <w:num w:numId="34">
    <w:abstractNumId w:val="68"/>
  </w:num>
  <w:num w:numId="35">
    <w:abstractNumId w:val="12"/>
  </w:num>
  <w:num w:numId="36">
    <w:abstractNumId w:val="89"/>
  </w:num>
  <w:num w:numId="37">
    <w:abstractNumId w:val="37"/>
  </w:num>
  <w:num w:numId="38">
    <w:abstractNumId w:val="36"/>
  </w:num>
  <w:num w:numId="39">
    <w:abstractNumId w:val="105"/>
  </w:num>
  <w:num w:numId="40">
    <w:abstractNumId w:val="100"/>
  </w:num>
  <w:num w:numId="41">
    <w:abstractNumId w:val="55"/>
  </w:num>
  <w:num w:numId="42">
    <w:abstractNumId w:val="79"/>
  </w:num>
  <w:num w:numId="43">
    <w:abstractNumId w:val="71"/>
  </w:num>
  <w:num w:numId="44">
    <w:abstractNumId w:val="88"/>
  </w:num>
  <w:num w:numId="45">
    <w:abstractNumId w:val="48"/>
  </w:num>
  <w:num w:numId="46">
    <w:abstractNumId w:val="78"/>
  </w:num>
  <w:num w:numId="47">
    <w:abstractNumId w:val="87"/>
  </w:num>
  <w:num w:numId="48">
    <w:abstractNumId w:val="24"/>
  </w:num>
  <w:num w:numId="49">
    <w:abstractNumId w:val="39"/>
  </w:num>
  <w:num w:numId="50">
    <w:abstractNumId w:val="74"/>
  </w:num>
  <w:num w:numId="51">
    <w:abstractNumId w:val="25"/>
  </w:num>
  <w:num w:numId="52">
    <w:abstractNumId w:val="9"/>
  </w:num>
  <w:num w:numId="53">
    <w:abstractNumId w:val="92"/>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38"/>
  </w:num>
  <w:num w:numId="57">
    <w:abstractNumId w:val="99"/>
  </w:num>
  <w:num w:numId="58">
    <w:abstractNumId w:val="77"/>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20"/>
  </w:num>
  <w:num w:numId="63">
    <w:abstractNumId w:val="10"/>
  </w:num>
  <w:num w:numId="64">
    <w:abstractNumId w:val="30"/>
  </w:num>
  <w:num w:numId="65">
    <w:abstractNumId w:val="65"/>
  </w:num>
  <w:num w:numId="66">
    <w:abstractNumId w:val="41"/>
  </w:num>
  <w:num w:numId="67">
    <w:abstractNumId w:val="75"/>
  </w:num>
  <w:num w:numId="68">
    <w:abstractNumId w:val="90"/>
  </w:num>
  <w:num w:numId="69">
    <w:abstractNumId w:val="107"/>
  </w:num>
  <w:num w:numId="70">
    <w:abstractNumId w:val="14"/>
  </w:num>
  <w:num w:numId="71">
    <w:abstractNumId w:val="60"/>
  </w:num>
  <w:num w:numId="72">
    <w:abstractNumId w:val="13"/>
  </w:num>
  <w:num w:numId="73">
    <w:abstractNumId w:val="67"/>
  </w:num>
  <w:num w:numId="74">
    <w:abstractNumId w:val="56"/>
  </w:num>
  <w:num w:numId="75">
    <w:abstractNumId w:val="61"/>
  </w:num>
  <w:num w:numId="76">
    <w:abstractNumId w:val="26"/>
  </w:num>
  <w:num w:numId="77">
    <w:abstractNumId w:val="44"/>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80"/>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num>
  <w:num w:numId="89">
    <w:abstractNumId w:val="40"/>
  </w:num>
  <w:num w:numId="90">
    <w:abstractNumId w:val="96"/>
  </w:num>
  <w:num w:numId="91">
    <w:abstractNumId w:val="70"/>
  </w:num>
  <w:num w:numId="92">
    <w:abstractNumId w:val="83"/>
  </w:num>
  <w:num w:numId="93">
    <w:abstractNumId w:val="98"/>
  </w:num>
  <w:num w:numId="94">
    <w:abstractNumId w:val="46"/>
  </w:num>
  <w:num w:numId="95">
    <w:abstractNumId w:val="17"/>
  </w:num>
  <w:num w:numId="96">
    <w:abstractNumId w:val="42"/>
  </w:num>
  <w:num w:numId="97">
    <w:abstractNumId w:val="104"/>
  </w:num>
  <w:num w:numId="98">
    <w:abstractNumId w:val="102"/>
  </w:num>
  <w:num w:numId="99">
    <w:abstractNumId w:val="106"/>
  </w:num>
  <w:num w:numId="100">
    <w:abstractNumId w:val="11"/>
  </w:num>
  <w:num w:numId="101">
    <w:abstractNumId w:val="35"/>
  </w:num>
  <w:num w:numId="102">
    <w:abstractNumId w:val="27"/>
  </w:num>
  <w:num w:numId="103">
    <w:abstractNumId w:val="97"/>
  </w:num>
  <w:num w:numId="104">
    <w:abstractNumId w:val="81"/>
  </w:num>
  <w:num w:numId="105">
    <w:abstractNumId w:val="29"/>
  </w:num>
  <w:num w:numId="106">
    <w:abstractNumId w:val="51"/>
  </w:num>
  <w:num w:numId="107">
    <w:abstractNumId w:val="69"/>
  </w:num>
  <w:num w:numId="108">
    <w:abstractNumId w:val="6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31"/>
    <w:rsid w:val="00000AC4"/>
    <w:rsid w:val="00001031"/>
    <w:rsid w:val="00001544"/>
    <w:rsid w:val="00001A61"/>
    <w:rsid w:val="00002603"/>
    <w:rsid w:val="00003434"/>
    <w:rsid w:val="000044EC"/>
    <w:rsid w:val="000058B5"/>
    <w:rsid w:val="00006DC4"/>
    <w:rsid w:val="00007570"/>
    <w:rsid w:val="00007D3F"/>
    <w:rsid w:val="00007FE6"/>
    <w:rsid w:val="00010DED"/>
    <w:rsid w:val="0001165E"/>
    <w:rsid w:val="0001242E"/>
    <w:rsid w:val="0001526D"/>
    <w:rsid w:val="00015FA3"/>
    <w:rsid w:val="0001654C"/>
    <w:rsid w:val="00017A1D"/>
    <w:rsid w:val="00017DE9"/>
    <w:rsid w:val="00020267"/>
    <w:rsid w:val="00020805"/>
    <w:rsid w:val="000225B7"/>
    <w:rsid w:val="00024303"/>
    <w:rsid w:val="00026AE2"/>
    <w:rsid w:val="00026B0E"/>
    <w:rsid w:val="00030AB6"/>
    <w:rsid w:val="00031717"/>
    <w:rsid w:val="000328C6"/>
    <w:rsid w:val="00033C6F"/>
    <w:rsid w:val="000349A2"/>
    <w:rsid w:val="0003608B"/>
    <w:rsid w:val="00036B8C"/>
    <w:rsid w:val="00037473"/>
    <w:rsid w:val="000407C2"/>
    <w:rsid w:val="0004091A"/>
    <w:rsid w:val="000415F3"/>
    <w:rsid w:val="000425C4"/>
    <w:rsid w:val="000448D8"/>
    <w:rsid w:val="00047ED7"/>
    <w:rsid w:val="00051188"/>
    <w:rsid w:val="00051C6C"/>
    <w:rsid w:val="000520B8"/>
    <w:rsid w:val="00053CCE"/>
    <w:rsid w:val="00054A28"/>
    <w:rsid w:val="00054CB6"/>
    <w:rsid w:val="00056236"/>
    <w:rsid w:val="00056912"/>
    <w:rsid w:val="00056B5D"/>
    <w:rsid w:val="000604B2"/>
    <w:rsid w:val="000609E9"/>
    <w:rsid w:val="00060C60"/>
    <w:rsid w:val="000612B2"/>
    <w:rsid w:val="0006245B"/>
    <w:rsid w:val="00062694"/>
    <w:rsid w:val="00063667"/>
    <w:rsid w:val="00063D79"/>
    <w:rsid w:val="000642A6"/>
    <w:rsid w:val="00064464"/>
    <w:rsid w:val="00064902"/>
    <w:rsid w:val="00064A61"/>
    <w:rsid w:val="00066B04"/>
    <w:rsid w:val="00067772"/>
    <w:rsid w:val="00070667"/>
    <w:rsid w:val="00070D27"/>
    <w:rsid w:val="0007108C"/>
    <w:rsid w:val="00072099"/>
    <w:rsid w:val="00073FC0"/>
    <w:rsid w:val="0007744D"/>
    <w:rsid w:val="000824F2"/>
    <w:rsid w:val="00083061"/>
    <w:rsid w:val="000842EF"/>
    <w:rsid w:val="00085488"/>
    <w:rsid w:val="00087AD0"/>
    <w:rsid w:val="00087FB4"/>
    <w:rsid w:val="00090FC4"/>
    <w:rsid w:val="00091D67"/>
    <w:rsid w:val="00093498"/>
    <w:rsid w:val="00096E7B"/>
    <w:rsid w:val="000974EB"/>
    <w:rsid w:val="000A080A"/>
    <w:rsid w:val="000A1559"/>
    <w:rsid w:val="000A22ED"/>
    <w:rsid w:val="000A2A03"/>
    <w:rsid w:val="000A38D8"/>
    <w:rsid w:val="000A5B5D"/>
    <w:rsid w:val="000B1C39"/>
    <w:rsid w:val="000B23AC"/>
    <w:rsid w:val="000B3C2D"/>
    <w:rsid w:val="000B405A"/>
    <w:rsid w:val="000B4107"/>
    <w:rsid w:val="000B4B4A"/>
    <w:rsid w:val="000B7E03"/>
    <w:rsid w:val="000C0BA6"/>
    <w:rsid w:val="000C2A2E"/>
    <w:rsid w:val="000C6F8F"/>
    <w:rsid w:val="000C7774"/>
    <w:rsid w:val="000C7B7D"/>
    <w:rsid w:val="000D06A1"/>
    <w:rsid w:val="000D221C"/>
    <w:rsid w:val="000D314A"/>
    <w:rsid w:val="000D363F"/>
    <w:rsid w:val="000D38E9"/>
    <w:rsid w:val="000D428F"/>
    <w:rsid w:val="000D4E95"/>
    <w:rsid w:val="000D5973"/>
    <w:rsid w:val="000D62C8"/>
    <w:rsid w:val="000D70A3"/>
    <w:rsid w:val="000E1FC6"/>
    <w:rsid w:val="000E2EB2"/>
    <w:rsid w:val="000E7C33"/>
    <w:rsid w:val="000F0391"/>
    <w:rsid w:val="000F0DEA"/>
    <w:rsid w:val="000F1BF5"/>
    <w:rsid w:val="000F4017"/>
    <w:rsid w:val="000F41F3"/>
    <w:rsid w:val="000F4462"/>
    <w:rsid w:val="000F6170"/>
    <w:rsid w:val="000F6A6D"/>
    <w:rsid w:val="001008B1"/>
    <w:rsid w:val="0010168D"/>
    <w:rsid w:val="001031FC"/>
    <w:rsid w:val="00103236"/>
    <w:rsid w:val="00103748"/>
    <w:rsid w:val="00103768"/>
    <w:rsid w:val="00103C32"/>
    <w:rsid w:val="00103DD3"/>
    <w:rsid w:val="001040B6"/>
    <w:rsid w:val="001042CA"/>
    <w:rsid w:val="0010462D"/>
    <w:rsid w:val="00104CAC"/>
    <w:rsid w:val="00105B94"/>
    <w:rsid w:val="00105D5F"/>
    <w:rsid w:val="00106727"/>
    <w:rsid w:val="001069B4"/>
    <w:rsid w:val="00106BE5"/>
    <w:rsid w:val="001075BC"/>
    <w:rsid w:val="00114540"/>
    <w:rsid w:val="001145F8"/>
    <w:rsid w:val="00114CA2"/>
    <w:rsid w:val="001154A5"/>
    <w:rsid w:val="00115C83"/>
    <w:rsid w:val="00117F36"/>
    <w:rsid w:val="001219AD"/>
    <w:rsid w:val="00121D0B"/>
    <w:rsid w:val="00124740"/>
    <w:rsid w:val="00124776"/>
    <w:rsid w:val="0013002F"/>
    <w:rsid w:val="00130CCD"/>
    <w:rsid w:val="00133D6E"/>
    <w:rsid w:val="00133E39"/>
    <w:rsid w:val="00134716"/>
    <w:rsid w:val="00134BD7"/>
    <w:rsid w:val="001356AD"/>
    <w:rsid w:val="00135B07"/>
    <w:rsid w:val="00136F23"/>
    <w:rsid w:val="00137CDC"/>
    <w:rsid w:val="00137EC5"/>
    <w:rsid w:val="0014198B"/>
    <w:rsid w:val="00143042"/>
    <w:rsid w:val="00143229"/>
    <w:rsid w:val="0014337F"/>
    <w:rsid w:val="001436BB"/>
    <w:rsid w:val="00144600"/>
    <w:rsid w:val="0014526A"/>
    <w:rsid w:val="00145C30"/>
    <w:rsid w:val="00147E40"/>
    <w:rsid w:val="00150437"/>
    <w:rsid w:val="00150931"/>
    <w:rsid w:val="001509AA"/>
    <w:rsid w:val="0015117A"/>
    <w:rsid w:val="00151722"/>
    <w:rsid w:val="001517FD"/>
    <w:rsid w:val="00152162"/>
    <w:rsid w:val="00152675"/>
    <w:rsid w:val="00153CA7"/>
    <w:rsid w:val="00153D27"/>
    <w:rsid w:val="00154312"/>
    <w:rsid w:val="001548EA"/>
    <w:rsid w:val="00154C4F"/>
    <w:rsid w:val="00155764"/>
    <w:rsid w:val="001562C6"/>
    <w:rsid w:val="00156994"/>
    <w:rsid w:val="00156CFA"/>
    <w:rsid w:val="00156E1B"/>
    <w:rsid w:val="001601EF"/>
    <w:rsid w:val="00160AB2"/>
    <w:rsid w:val="00160C97"/>
    <w:rsid w:val="00160E1A"/>
    <w:rsid w:val="00161D3F"/>
    <w:rsid w:val="00162D91"/>
    <w:rsid w:val="001640B8"/>
    <w:rsid w:val="00164F2C"/>
    <w:rsid w:val="001654CF"/>
    <w:rsid w:val="00167FFC"/>
    <w:rsid w:val="00172691"/>
    <w:rsid w:val="00174696"/>
    <w:rsid w:val="00174D20"/>
    <w:rsid w:val="001759A3"/>
    <w:rsid w:val="00176651"/>
    <w:rsid w:val="0017673C"/>
    <w:rsid w:val="00182049"/>
    <w:rsid w:val="0018315E"/>
    <w:rsid w:val="00183CFD"/>
    <w:rsid w:val="001840E5"/>
    <w:rsid w:val="00185E6C"/>
    <w:rsid w:val="00186FA1"/>
    <w:rsid w:val="001870D6"/>
    <w:rsid w:val="001872F6"/>
    <w:rsid w:val="001876FD"/>
    <w:rsid w:val="0019160F"/>
    <w:rsid w:val="001930AC"/>
    <w:rsid w:val="0019512A"/>
    <w:rsid w:val="00195E5D"/>
    <w:rsid w:val="0019725B"/>
    <w:rsid w:val="001A0681"/>
    <w:rsid w:val="001A07B8"/>
    <w:rsid w:val="001A11C2"/>
    <w:rsid w:val="001A1331"/>
    <w:rsid w:val="001A3DA4"/>
    <w:rsid w:val="001A40DE"/>
    <w:rsid w:val="001A4370"/>
    <w:rsid w:val="001A44BD"/>
    <w:rsid w:val="001A4ECE"/>
    <w:rsid w:val="001B0046"/>
    <w:rsid w:val="001B14D6"/>
    <w:rsid w:val="001B46CC"/>
    <w:rsid w:val="001C09A5"/>
    <w:rsid w:val="001C0B16"/>
    <w:rsid w:val="001C1066"/>
    <w:rsid w:val="001C28F4"/>
    <w:rsid w:val="001C2A29"/>
    <w:rsid w:val="001C3645"/>
    <w:rsid w:val="001C36E2"/>
    <w:rsid w:val="001C3EE7"/>
    <w:rsid w:val="001C5AF9"/>
    <w:rsid w:val="001D0283"/>
    <w:rsid w:val="001D1308"/>
    <w:rsid w:val="001D1A25"/>
    <w:rsid w:val="001D1D4D"/>
    <w:rsid w:val="001D20BF"/>
    <w:rsid w:val="001D45F9"/>
    <w:rsid w:val="001D55E5"/>
    <w:rsid w:val="001D593D"/>
    <w:rsid w:val="001D597A"/>
    <w:rsid w:val="001D737A"/>
    <w:rsid w:val="001E1D3C"/>
    <w:rsid w:val="001E2C4F"/>
    <w:rsid w:val="001E2E90"/>
    <w:rsid w:val="001E3052"/>
    <w:rsid w:val="001E4160"/>
    <w:rsid w:val="001E6AE9"/>
    <w:rsid w:val="001F19F0"/>
    <w:rsid w:val="001F1E91"/>
    <w:rsid w:val="001F3736"/>
    <w:rsid w:val="001F3AC3"/>
    <w:rsid w:val="001F50C5"/>
    <w:rsid w:val="001F53A6"/>
    <w:rsid w:val="001F68FB"/>
    <w:rsid w:val="001F696C"/>
    <w:rsid w:val="00200098"/>
    <w:rsid w:val="002002E1"/>
    <w:rsid w:val="002007F1"/>
    <w:rsid w:val="0020090B"/>
    <w:rsid w:val="00200DAD"/>
    <w:rsid w:val="002013E4"/>
    <w:rsid w:val="00201AB0"/>
    <w:rsid w:val="002039F1"/>
    <w:rsid w:val="00203C44"/>
    <w:rsid w:val="00204F29"/>
    <w:rsid w:val="00206568"/>
    <w:rsid w:val="002074A9"/>
    <w:rsid w:val="00211A73"/>
    <w:rsid w:val="002161C5"/>
    <w:rsid w:val="002162BC"/>
    <w:rsid w:val="00216786"/>
    <w:rsid w:val="00222682"/>
    <w:rsid w:val="00222BCC"/>
    <w:rsid w:val="00222D3E"/>
    <w:rsid w:val="00223BA1"/>
    <w:rsid w:val="00225EF9"/>
    <w:rsid w:val="002262CF"/>
    <w:rsid w:val="00226FC2"/>
    <w:rsid w:val="002302CF"/>
    <w:rsid w:val="00230374"/>
    <w:rsid w:val="00231243"/>
    <w:rsid w:val="00232D17"/>
    <w:rsid w:val="00240588"/>
    <w:rsid w:val="002415F0"/>
    <w:rsid w:val="002418FB"/>
    <w:rsid w:val="00241F64"/>
    <w:rsid w:val="0024396E"/>
    <w:rsid w:val="002443D8"/>
    <w:rsid w:val="0024468F"/>
    <w:rsid w:val="00246A7A"/>
    <w:rsid w:val="00246CD0"/>
    <w:rsid w:val="00247120"/>
    <w:rsid w:val="002507F8"/>
    <w:rsid w:val="002515C4"/>
    <w:rsid w:val="00255EA0"/>
    <w:rsid w:val="00256363"/>
    <w:rsid w:val="00257BE8"/>
    <w:rsid w:val="00260545"/>
    <w:rsid w:val="0026156C"/>
    <w:rsid w:val="0026266B"/>
    <w:rsid w:val="0026688F"/>
    <w:rsid w:val="002678ED"/>
    <w:rsid w:val="00267953"/>
    <w:rsid w:val="002713CE"/>
    <w:rsid w:val="002740AF"/>
    <w:rsid w:val="00276663"/>
    <w:rsid w:val="00276675"/>
    <w:rsid w:val="00276ACC"/>
    <w:rsid w:val="00277C63"/>
    <w:rsid w:val="002812FD"/>
    <w:rsid w:val="002820C8"/>
    <w:rsid w:val="00282846"/>
    <w:rsid w:val="00282ADA"/>
    <w:rsid w:val="00286236"/>
    <w:rsid w:val="00287835"/>
    <w:rsid w:val="00287EE9"/>
    <w:rsid w:val="002902B0"/>
    <w:rsid w:val="00290662"/>
    <w:rsid w:val="002906D2"/>
    <w:rsid w:val="00293901"/>
    <w:rsid w:val="002A03BD"/>
    <w:rsid w:val="002A0636"/>
    <w:rsid w:val="002A0666"/>
    <w:rsid w:val="002A088A"/>
    <w:rsid w:val="002A27B4"/>
    <w:rsid w:val="002A2D57"/>
    <w:rsid w:val="002A3511"/>
    <w:rsid w:val="002A5BEE"/>
    <w:rsid w:val="002A6118"/>
    <w:rsid w:val="002A673A"/>
    <w:rsid w:val="002A7588"/>
    <w:rsid w:val="002B061A"/>
    <w:rsid w:val="002B07D5"/>
    <w:rsid w:val="002B118E"/>
    <w:rsid w:val="002B24DC"/>
    <w:rsid w:val="002B3FE3"/>
    <w:rsid w:val="002B5E8F"/>
    <w:rsid w:val="002B6E3B"/>
    <w:rsid w:val="002B7CDD"/>
    <w:rsid w:val="002C1ADC"/>
    <w:rsid w:val="002C1D03"/>
    <w:rsid w:val="002C1E89"/>
    <w:rsid w:val="002C2338"/>
    <w:rsid w:val="002C2524"/>
    <w:rsid w:val="002C2531"/>
    <w:rsid w:val="002C3E6C"/>
    <w:rsid w:val="002C46B7"/>
    <w:rsid w:val="002C4BD2"/>
    <w:rsid w:val="002C540E"/>
    <w:rsid w:val="002C5FC1"/>
    <w:rsid w:val="002C6020"/>
    <w:rsid w:val="002C65F2"/>
    <w:rsid w:val="002C78FC"/>
    <w:rsid w:val="002D0525"/>
    <w:rsid w:val="002D2866"/>
    <w:rsid w:val="002D2B7B"/>
    <w:rsid w:val="002D302A"/>
    <w:rsid w:val="002D305C"/>
    <w:rsid w:val="002D3529"/>
    <w:rsid w:val="002D3995"/>
    <w:rsid w:val="002D3ABE"/>
    <w:rsid w:val="002D7E37"/>
    <w:rsid w:val="002E0411"/>
    <w:rsid w:val="002E440B"/>
    <w:rsid w:val="002E4D71"/>
    <w:rsid w:val="002E5105"/>
    <w:rsid w:val="002E54D2"/>
    <w:rsid w:val="002E5DEC"/>
    <w:rsid w:val="002E6158"/>
    <w:rsid w:val="002E6272"/>
    <w:rsid w:val="002E7026"/>
    <w:rsid w:val="002F0E9E"/>
    <w:rsid w:val="002F1E69"/>
    <w:rsid w:val="002F4B59"/>
    <w:rsid w:val="002F4B6C"/>
    <w:rsid w:val="002F68E7"/>
    <w:rsid w:val="00300236"/>
    <w:rsid w:val="00300C4B"/>
    <w:rsid w:val="00300D3C"/>
    <w:rsid w:val="0030134D"/>
    <w:rsid w:val="00302E55"/>
    <w:rsid w:val="00303414"/>
    <w:rsid w:val="0030365A"/>
    <w:rsid w:val="0030407A"/>
    <w:rsid w:val="00306529"/>
    <w:rsid w:val="00311FA2"/>
    <w:rsid w:val="003129F4"/>
    <w:rsid w:val="00312B6B"/>
    <w:rsid w:val="00313EC7"/>
    <w:rsid w:val="0031435F"/>
    <w:rsid w:val="00315B3E"/>
    <w:rsid w:val="00320A81"/>
    <w:rsid w:val="00320A83"/>
    <w:rsid w:val="00320C0F"/>
    <w:rsid w:val="003217E2"/>
    <w:rsid w:val="00322694"/>
    <w:rsid w:val="00322875"/>
    <w:rsid w:val="003232A7"/>
    <w:rsid w:val="003235A8"/>
    <w:rsid w:val="0032371C"/>
    <w:rsid w:val="00323787"/>
    <w:rsid w:val="00323CE5"/>
    <w:rsid w:val="00323F23"/>
    <w:rsid w:val="003246C9"/>
    <w:rsid w:val="00324D78"/>
    <w:rsid w:val="00324E8A"/>
    <w:rsid w:val="003266E2"/>
    <w:rsid w:val="00326ECE"/>
    <w:rsid w:val="00327FB9"/>
    <w:rsid w:val="00330141"/>
    <w:rsid w:val="0033061E"/>
    <w:rsid w:val="00330883"/>
    <w:rsid w:val="00330A28"/>
    <w:rsid w:val="003319AD"/>
    <w:rsid w:val="003319ED"/>
    <w:rsid w:val="00335E44"/>
    <w:rsid w:val="00337806"/>
    <w:rsid w:val="0034156B"/>
    <w:rsid w:val="00342746"/>
    <w:rsid w:val="003449F4"/>
    <w:rsid w:val="00345D59"/>
    <w:rsid w:val="003466CB"/>
    <w:rsid w:val="00352B76"/>
    <w:rsid w:val="00353741"/>
    <w:rsid w:val="00353ADD"/>
    <w:rsid w:val="003550B8"/>
    <w:rsid w:val="00355B8A"/>
    <w:rsid w:val="00355BD8"/>
    <w:rsid w:val="003563CA"/>
    <w:rsid w:val="003567E2"/>
    <w:rsid w:val="00356DA0"/>
    <w:rsid w:val="0035757B"/>
    <w:rsid w:val="003613E4"/>
    <w:rsid w:val="0036194F"/>
    <w:rsid w:val="00364599"/>
    <w:rsid w:val="00364BAB"/>
    <w:rsid w:val="00367910"/>
    <w:rsid w:val="003714EC"/>
    <w:rsid w:val="0037196B"/>
    <w:rsid w:val="003724FB"/>
    <w:rsid w:val="00372EAD"/>
    <w:rsid w:val="00372FCF"/>
    <w:rsid w:val="00373FAB"/>
    <w:rsid w:val="00374C81"/>
    <w:rsid w:val="00375F88"/>
    <w:rsid w:val="00377C43"/>
    <w:rsid w:val="0038069E"/>
    <w:rsid w:val="0038272A"/>
    <w:rsid w:val="0038416D"/>
    <w:rsid w:val="00384842"/>
    <w:rsid w:val="00384E2E"/>
    <w:rsid w:val="00386A35"/>
    <w:rsid w:val="00390E7E"/>
    <w:rsid w:val="0039126E"/>
    <w:rsid w:val="00393643"/>
    <w:rsid w:val="003943D2"/>
    <w:rsid w:val="00395E3A"/>
    <w:rsid w:val="00396574"/>
    <w:rsid w:val="00396D04"/>
    <w:rsid w:val="003977BA"/>
    <w:rsid w:val="00397B75"/>
    <w:rsid w:val="00397EF6"/>
    <w:rsid w:val="003A002C"/>
    <w:rsid w:val="003A081C"/>
    <w:rsid w:val="003A1905"/>
    <w:rsid w:val="003A1B60"/>
    <w:rsid w:val="003A2259"/>
    <w:rsid w:val="003A24F6"/>
    <w:rsid w:val="003A2804"/>
    <w:rsid w:val="003A345D"/>
    <w:rsid w:val="003A4C30"/>
    <w:rsid w:val="003A635A"/>
    <w:rsid w:val="003A66CE"/>
    <w:rsid w:val="003A70EE"/>
    <w:rsid w:val="003A7E96"/>
    <w:rsid w:val="003B3764"/>
    <w:rsid w:val="003B51AE"/>
    <w:rsid w:val="003B63F2"/>
    <w:rsid w:val="003B74FF"/>
    <w:rsid w:val="003C1E4A"/>
    <w:rsid w:val="003C39E5"/>
    <w:rsid w:val="003C3FB1"/>
    <w:rsid w:val="003C7B55"/>
    <w:rsid w:val="003D1DE2"/>
    <w:rsid w:val="003D223B"/>
    <w:rsid w:val="003D2853"/>
    <w:rsid w:val="003D36AF"/>
    <w:rsid w:val="003D3C34"/>
    <w:rsid w:val="003D3EA7"/>
    <w:rsid w:val="003E055D"/>
    <w:rsid w:val="003E1A1D"/>
    <w:rsid w:val="003E20E8"/>
    <w:rsid w:val="003E2190"/>
    <w:rsid w:val="003E2287"/>
    <w:rsid w:val="003E2714"/>
    <w:rsid w:val="003E3B02"/>
    <w:rsid w:val="003E60DD"/>
    <w:rsid w:val="003E6428"/>
    <w:rsid w:val="003E664E"/>
    <w:rsid w:val="003F2709"/>
    <w:rsid w:val="00401562"/>
    <w:rsid w:val="0040159A"/>
    <w:rsid w:val="00402211"/>
    <w:rsid w:val="004022AA"/>
    <w:rsid w:val="00402396"/>
    <w:rsid w:val="00403E1B"/>
    <w:rsid w:val="00403EBE"/>
    <w:rsid w:val="004051B3"/>
    <w:rsid w:val="00405F1F"/>
    <w:rsid w:val="00406667"/>
    <w:rsid w:val="00407F04"/>
    <w:rsid w:val="00410295"/>
    <w:rsid w:val="00411B9D"/>
    <w:rsid w:val="00412D27"/>
    <w:rsid w:val="00413F80"/>
    <w:rsid w:val="00414542"/>
    <w:rsid w:val="004149D7"/>
    <w:rsid w:val="004150B9"/>
    <w:rsid w:val="0041540D"/>
    <w:rsid w:val="00416FF2"/>
    <w:rsid w:val="00417079"/>
    <w:rsid w:val="0041725F"/>
    <w:rsid w:val="00420520"/>
    <w:rsid w:val="00420ABD"/>
    <w:rsid w:val="00420EF0"/>
    <w:rsid w:val="0042141E"/>
    <w:rsid w:val="00422763"/>
    <w:rsid w:val="004235A5"/>
    <w:rsid w:val="004252C3"/>
    <w:rsid w:val="00425C43"/>
    <w:rsid w:val="00430036"/>
    <w:rsid w:val="00430E8C"/>
    <w:rsid w:val="00431040"/>
    <w:rsid w:val="00432864"/>
    <w:rsid w:val="0043314B"/>
    <w:rsid w:val="00433F33"/>
    <w:rsid w:val="0043468E"/>
    <w:rsid w:val="0043510D"/>
    <w:rsid w:val="00435166"/>
    <w:rsid w:val="00436BD4"/>
    <w:rsid w:val="004378B7"/>
    <w:rsid w:val="00437945"/>
    <w:rsid w:val="004403B7"/>
    <w:rsid w:val="004409FD"/>
    <w:rsid w:val="00446BE5"/>
    <w:rsid w:val="004505FF"/>
    <w:rsid w:val="00451555"/>
    <w:rsid w:val="004524B9"/>
    <w:rsid w:val="00453184"/>
    <w:rsid w:val="004531F2"/>
    <w:rsid w:val="0046354C"/>
    <w:rsid w:val="004647AE"/>
    <w:rsid w:val="00464956"/>
    <w:rsid w:val="00465093"/>
    <w:rsid w:val="004666D5"/>
    <w:rsid w:val="00467845"/>
    <w:rsid w:val="00472E38"/>
    <w:rsid w:val="00472E55"/>
    <w:rsid w:val="00474908"/>
    <w:rsid w:val="00475463"/>
    <w:rsid w:val="0047658B"/>
    <w:rsid w:val="004774CA"/>
    <w:rsid w:val="00482E46"/>
    <w:rsid w:val="00485586"/>
    <w:rsid w:val="004858AD"/>
    <w:rsid w:val="0049052C"/>
    <w:rsid w:val="004905F2"/>
    <w:rsid w:val="00490A61"/>
    <w:rsid w:val="00490BBC"/>
    <w:rsid w:val="00491291"/>
    <w:rsid w:val="00491565"/>
    <w:rsid w:val="00491D0F"/>
    <w:rsid w:val="00492290"/>
    <w:rsid w:val="0049304D"/>
    <w:rsid w:val="00493176"/>
    <w:rsid w:val="00493FA6"/>
    <w:rsid w:val="00494E15"/>
    <w:rsid w:val="0049536A"/>
    <w:rsid w:val="004966C3"/>
    <w:rsid w:val="004968CA"/>
    <w:rsid w:val="004A0657"/>
    <w:rsid w:val="004B054B"/>
    <w:rsid w:val="004B1B57"/>
    <w:rsid w:val="004B40AD"/>
    <w:rsid w:val="004B64B7"/>
    <w:rsid w:val="004B6B96"/>
    <w:rsid w:val="004C33BB"/>
    <w:rsid w:val="004C3FB4"/>
    <w:rsid w:val="004C4FE1"/>
    <w:rsid w:val="004C5EC0"/>
    <w:rsid w:val="004C5F87"/>
    <w:rsid w:val="004C67EE"/>
    <w:rsid w:val="004C6A22"/>
    <w:rsid w:val="004C6CE3"/>
    <w:rsid w:val="004D05B1"/>
    <w:rsid w:val="004D1B5D"/>
    <w:rsid w:val="004D25A8"/>
    <w:rsid w:val="004D2677"/>
    <w:rsid w:val="004D374B"/>
    <w:rsid w:val="004D4505"/>
    <w:rsid w:val="004D451F"/>
    <w:rsid w:val="004D58A3"/>
    <w:rsid w:val="004D61E1"/>
    <w:rsid w:val="004D62A1"/>
    <w:rsid w:val="004E074E"/>
    <w:rsid w:val="004E2983"/>
    <w:rsid w:val="004E3A6A"/>
    <w:rsid w:val="004E42AA"/>
    <w:rsid w:val="004E47B4"/>
    <w:rsid w:val="004E48D1"/>
    <w:rsid w:val="004E4932"/>
    <w:rsid w:val="004E4CAB"/>
    <w:rsid w:val="004E5463"/>
    <w:rsid w:val="004E5AC4"/>
    <w:rsid w:val="004E66C6"/>
    <w:rsid w:val="004E7FE8"/>
    <w:rsid w:val="004F1368"/>
    <w:rsid w:val="004F2FD1"/>
    <w:rsid w:val="004F3D30"/>
    <w:rsid w:val="004F444F"/>
    <w:rsid w:val="004F488A"/>
    <w:rsid w:val="004F6B69"/>
    <w:rsid w:val="00501E4D"/>
    <w:rsid w:val="0050252B"/>
    <w:rsid w:val="005028D9"/>
    <w:rsid w:val="00503823"/>
    <w:rsid w:val="005045AE"/>
    <w:rsid w:val="00505B0A"/>
    <w:rsid w:val="00506013"/>
    <w:rsid w:val="005064CE"/>
    <w:rsid w:val="005065EE"/>
    <w:rsid w:val="0050743B"/>
    <w:rsid w:val="00507619"/>
    <w:rsid w:val="005106A6"/>
    <w:rsid w:val="005113ED"/>
    <w:rsid w:val="00511A1A"/>
    <w:rsid w:val="005120A0"/>
    <w:rsid w:val="00513140"/>
    <w:rsid w:val="005131A2"/>
    <w:rsid w:val="00513BF4"/>
    <w:rsid w:val="00516C8F"/>
    <w:rsid w:val="00516E3E"/>
    <w:rsid w:val="00517E88"/>
    <w:rsid w:val="00520755"/>
    <w:rsid w:val="00520CE9"/>
    <w:rsid w:val="00520E93"/>
    <w:rsid w:val="005212F6"/>
    <w:rsid w:val="00521769"/>
    <w:rsid w:val="00522468"/>
    <w:rsid w:val="00523E55"/>
    <w:rsid w:val="00523EF3"/>
    <w:rsid w:val="00525C05"/>
    <w:rsid w:val="00525D24"/>
    <w:rsid w:val="00526334"/>
    <w:rsid w:val="0052727B"/>
    <w:rsid w:val="005276A9"/>
    <w:rsid w:val="005278E2"/>
    <w:rsid w:val="005306DF"/>
    <w:rsid w:val="00530CAE"/>
    <w:rsid w:val="00533C88"/>
    <w:rsid w:val="00533DFF"/>
    <w:rsid w:val="00535289"/>
    <w:rsid w:val="00535DE3"/>
    <w:rsid w:val="00536A72"/>
    <w:rsid w:val="0053751F"/>
    <w:rsid w:val="00537B14"/>
    <w:rsid w:val="005402FA"/>
    <w:rsid w:val="00541594"/>
    <w:rsid w:val="00542BE5"/>
    <w:rsid w:val="00542D9E"/>
    <w:rsid w:val="00543B34"/>
    <w:rsid w:val="00544478"/>
    <w:rsid w:val="00545521"/>
    <w:rsid w:val="00546EB9"/>
    <w:rsid w:val="00547142"/>
    <w:rsid w:val="005476C2"/>
    <w:rsid w:val="00550499"/>
    <w:rsid w:val="00550E3F"/>
    <w:rsid w:val="00554344"/>
    <w:rsid w:val="00554869"/>
    <w:rsid w:val="005565F0"/>
    <w:rsid w:val="00556790"/>
    <w:rsid w:val="00557AFC"/>
    <w:rsid w:val="00557B68"/>
    <w:rsid w:val="00560470"/>
    <w:rsid w:val="00561A90"/>
    <w:rsid w:val="0056513E"/>
    <w:rsid w:val="0056555F"/>
    <w:rsid w:val="005656AD"/>
    <w:rsid w:val="0056678F"/>
    <w:rsid w:val="00566E2C"/>
    <w:rsid w:val="00567603"/>
    <w:rsid w:val="00570C1D"/>
    <w:rsid w:val="00570CB2"/>
    <w:rsid w:val="0057216B"/>
    <w:rsid w:val="0057275D"/>
    <w:rsid w:val="00572DF1"/>
    <w:rsid w:val="00575583"/>
    <w:rsid w:val="00575820"/>
    <w:rsid w:val="00575955"/>
    <w:rsid w:val="005766AF"/>
    <w:rsid w:val="00576A59"/>
    <w:rsid w:val="00577406"/>
    <w:rsid w:val="00577EBB"/>
    <w:rsid w:val="00580390"/>
    <w:rsid w:val="005809B6"/>
    <w:rsid w:val="00580E0C"/>
    <w:rsid w:val="005831D3"/>
    <w:rsid w:val="00583D28"/>
    <w:rsid w:val="00584279"/>
    <w:rsid w:val="0058484E"/>
    <w:rsid w:val="00584EAD"/>
    <w:rsid w:val="00586B07"/>
    <w:rsid w:val="00586B08"/>
    <w:rsid w:val="00586CDF"/>
    <w:rsid w:val="005875E7"/>
    <w:rsid w:val="00587A26"/>
    <w:rsid w:val="005904B9"/>
    <w:rsid w:val="005906C6"/>
    <w:rsid w:val="00592723"/>
    <w:rsid w:val="00593682"/>
    <w:rsid w:val="005957E2"/>
    <w:rsid w:val="00595F65"/>
    <w:rsid w:val="005968BD"/>
    <w:rsid w:val="0059692F"/>
    <w:rsid w:val="005969ED"/>
    <w:rsid w:val="005A042F"/>
    <w:rsid w:val="005A0D2C"/>
    <w:rsid w:val="005A33D3"/>
    <w:rsid w:val="005A39ED"/>
    <w:rsid w:val="005A3EDC"/>
    <w:rsid w:val="005A5A9D"/>
    <w:rsid w:val="005A5F33"/>
    <w:rsid w:val="005A6DA3"/>
    <w:rsid w:val="005A78B2"/>
    <w:rsid w:val="005B04E1"/>
    <w:rsid w:val="005B177E"/>
    <w:rsid w:val="005B1F55"/>
    <w:rsid w:val="005B3B6C"/>
    <w:rsid w:val="005B42B3"/>
    <w:rsid w:val="005B4A0B"/>
    <w:rsid w:val="005B59FD"/>
    <w:rsid w:val="005B5D73"/>
    <w:rsid w:val="005B70F0"/>
    <w:rsid w:val="005B7803"/>
    <w:rsid w:val="005B7983"/>
    <w:rsid w:val="005C13AD"/>
    <w:rsid w:val="005C167D"/>
    <w:rsid w:val="005C5F19"/>
    <w:rsid w:val="005D2132"/>
    <w:rsid w:val="005D3E72"/>
    <w:rsid w:val="005D3EB0"/>
    <w:rsid w:val="005D4D94"/>
    <w:rsid w:val="005D51F5"/>
    <w:rsid w:val="005D57D6"/>
    <w:rsid w:val="005D6649"/>
    <w:rsid w:val="005D6CFA"/>
    <w:rsid w:val="005D775F"/>
    <w:rsid w:val="005E0724"/>
    <w:rsid w:val="005E0FF4"/>
    <w:rsid w:val="005E165D"/>
    <w:rsid w:val="005E222B"/>
    <w:rsid w:val="005E231D"/>
    <w:rsid w:val="005E26ED"/>
    <w:rsid w:val="005E26EE"/>
    <w:rsid w:val="005E3042"/>
    <w:rsid w:val="005E41BD"/>
    <w:rsid w:val="005E471C"/>
    <w:rsid w:val="005E4E4D"/>
    <w:rsid w:val="005E51AE"/>
    <w:rsid w:val="005E5671"/>
    <w:rsid w:val="005E6BCB"/>
    <w:rsid w:val="005E6E9B"/>
    <w:rsid w:val="005F0485"/>
    <w:rsid w:val="005F2DDE"/>
    <w:rsid w:val="005F305B"/>
    <w:rsid w:val="005F386D"/>
    <w:rsid w:val="005F42F1"/>
    <w:rsid w:val="005F6B95"/>
    <w:rsid w:val="005F6E68"/>
    <w:rsid w:val="0060184A"/>
    <w:rsid w:val="00602FC6"/>
    <w:rsid w:val="0060319C"/>
    <w:rsid w:val="00604112"/>
    <w:rsid w:val="0060551B"/>
    <w:rsid w:val="00605932"/>
    <w:rsid w:val="00611279"/>
    <w:rsid w:val="00611568"/>
    <w:rsid w:val="0061195A"/>
    <w:rsid w:val="00611E11"/>
    <w:rsid w:val="00612F94"/>
    <w:rsid w:val="00613D78"/>
    <w:rsid w:val="00614CC4"/>
    <w:rsid w:val="0061548F"/>
    <w:rsid w:val="0061614B"/>
    <w:rsid w:val="006162ED"/>
    <w:rsid w:val="00620461"/>
    <w:rsid w:val="006205CC"/>
    <w:rsid w:val="00620F8A"/>
    <w:rsid w:val="00621D90"/>
    <w:rsid w:val="00623403"/>
    <w:rsid w:val="00623E8B"/>
    <w:rsid w:val="00625624"/>
    <w:rsid w:val="00625CBA"/>
    <w:rsid w:val="00626EF0"/>
    <w:rsid w:val="00627A7B"/>
    <w:rsid w:val="00627F8B"/>
    <w:rsid w:val="00630582"/>
    <w:rsid w:val="006306EA"/>
    <w:rsid w:val="006308EC"/>
    <w:rsid w:val="0063193C"/>
    <w:rsid w:val="006332EA"/>
    <w:rsid w:val="0063605D"/>
    <w:rsid w:val="00637313"/>
    <w:rsid w:val="0064094C"/>
    <w:rsid w:val="00640F28"/>
    <w:rsid w:val="00640FA3"/>
    <w:rsid w:val="006410DD"/>
    <w:rsid w:val="00643A7B"/>
    <w:rsid w:val="00644705"/>
    <w:rsid w:val="006447C4"/>
    <w:rsid w:val="00644EA7"/>
    <w:rsid w:val="00645880"/>
    <w:rsid w:val="00645AFB"/>
    <w:rsid w:val="006462AB"/>
    <w:rsid w:val="0064771A"/>
    <w:rsid w:val="0065145A"/>
    <w:rsid w:val="006542FC"/>
    <w:rsid w:val="0065483E"/>
    <w:rsid w:val="00656B05"/>
    <w:rsid w:val="00662998"/>
    <w:rsid w:val="00662B3B"/>
    <w:rsid w:val="0066322A"/>
    <w:rsid w:val="00663634"/>
    <w:rsid w:val="00663D5C"/>
    <w:rsid w:val="00666C6C"/>
    <w:rsid w:val="00666EFD"/>
    <w:rsid w:val="00670658"/>
    <w:rsid w:val="00672418"/>
    <w:rsid w:val="00672AA2"/>
    <w:rsid w:val="00672B54"/>
    <w:rsid w:val="00672BCA"/>
    <w:rsid w:val="00672FEF"/>
    <w:rsid w:val="00673B33"/>
    <w:rsid w:val="00673BBC"/>
    <w:rsid w:val="0067618E"/>
    <w:rsid w:val="006762DD"/>
    <w:rsid w:val="00680164"/>
    <w:rsid w:val="00682A37"/>
    <w:rsid w:val="00682D13"/>
    <w:rsid w:val="006839EC"/>
    <w:rsid w:val="00684EA8"/>
    <w:rsid w:val="006859B7"/>
    <w:rsid w:val="0069086A"/>
    <w:rsid w:val="00690E10"/>
    <w:rsid w:val="00690F81"/>
    <w:rsid w:val="0069112D"/>
    <w:rsid w:val="0069118B"/>
    <w:rsid w:val="006926D0"/>
    <w:rsid w:val="006932EA"/>
    <w:rsid w:val="006939D2"/>
    <w:rsid w:val="00694204"/>
    <w:rsid w:val="0069472D"/>
    <w:rsid w:val="0069747F"/>
    <w:rsid w:val="006974FF"/>
    <w:rsid w:val="006A138B"/>
    <w:rsid w:val="006A3C50"/>
    <w:rsid w:val="006A3DC6"/>
    <w:rsid w:val="006A6474"/>
    <w:rsid w:val="006B1F96"/>
    <w:rsid w:val="006B28C2"/>
    <w:rsid w:val="006B2B5E"/>
    <w:rsid w:val="006B2CB6"/>
    <w:rsid w:val="006B3181"/>
    <w:rsid w:val="006B330D"/>
    <w:rsid w:val="006B360E"/>
    <w:rsid w:val="006B3E0C"/>
    <w:rsid w:val="006B4FAB"/>
    <w:rsid w:val="006B4FF8"/>
    <w:rsid w:val="006B5E0B"/>
    <w:rsid w:val="006B650D"/>
    <w:rsid w:val="006B7D61"/>
    <w:rsid w:val="006C05BF"/>
    <w:rsid w:val="006C45F7"/>
    <w:rsid w:val="006C5484"/>
    <w:rsid w:val="006C5C31"/>
    <w:rsid w:val="006C64FB"/>
    <w:rsid w:val="006D05F1"/>
    <w:rsid w:val="006D0A43"/>
    <w:rsid w:val="006D1431"/>
    <w:rsid w:val="006D159E"/>
    <w:rsid w:val="006D30F4"/>
    <w:rsid w:val="006D3500"/>
    <w:rsid w:val="006D565E"/>
    <w:rsid w:val="006D59BA"/>
    <w:rsid w:val="006D5BC9"/>
    <w:rsid w:val="006D63D5"/>
    <w:rsid w:val="006D6948"/>
    <w:rsid w:val="006D76EF"/>
    <w:rsid w:val="006E0CC1"/>
    <w:rsid w:val="006E191D"/>
    <w:rsid w:val="006E21AC"/>
    <w:rsid w:val="006E25DA"/>
    <w:rsid w:val="006E5996"/>
    <w:rsid w:val="006E59F0"/>
    <w:rsid w:val="006E5DE8"/>
    <w:rsid w:val="006E5FB3"/>
    <w:rsid w:val="006E64F2"/>
    <w:rsid w:val="006F0450"/>
    <w:rsid w:val="006F0A71"/>
    <w:rsid w:val="006F0CF9"/>
    <w:rsid w:val="006F1623"/>
    <w:rsid w:val="006F1F53"/>
    <w:rsid w:val="006F292C"/>
    <w:rsid w:val="006F355D"/>
    <w:rsid w:val="006F5FCA"/>
    <w:rsid w:val="006F64BB"/>
    <w:rsid w:val="006F6546"/>
    <w:rsid w:val="00700570"/>
    <w:rsid w:val="00704FD6"/>
    <w:rsid w:val="00705573"/>
    <w:rsid w:val="0070650E"/>
    <w:rsid w:val="007110C2"/>
    <w:rsid w:val="007124B0"/>
    <w:rsid w:val="00712A49"/>
    <w:rsid w:val="00712E0E"/>
    <w:rsid w:val="007135C9"/>
    <w:rsid w:val="007155D6"/>
    <w:rsid w:val="0071588D"/>
    <w:rsid w:val="00715D80"/>
    <w:rsid w:val="00716A39"/>
    <w:rsid w:val="00721A1B"/>
    <w:rsid w:val="00721BA3"/>
    <w:rsid w:val="00723646"/>
    <w:rsid w:val="00723DDD"/>
    <w:rsid w:val="00723DFD"/>
    <w:rsid w:val="0072501E"/>
    <w:rsid w:val="007258FB"/>
    <w:rsid w:val="00725B46"/>
    <w:rsid w:val="007277E6"/>
    <w:rsid w:val="00727D67"/>
    <w:rsid w:val="007302FF"/>
    <w:rsid w:val="00730451"/>
    <w:rsid w:val="0073161C"/>
    <w:rsid w:val="00731666"/>
    <w:rsid w:val="00732F84"/>
    <w:rsid w:val="00732FF1"/>
    <w:rsid w:val="007332DC"/>
    <w:rsid w:val="00733F8E"/>
    <w:rsid w:val="00734400"/>
    <w:rsid w:val="0073459F"/>
    <w:rsid w:val="007346CC"/>
    <w:rsid w:val="00734A83"/>
    <w:rsid w:val="00734EFC"/>
    <w:rsid w:val="00734F71"/>
    <w:rsid w:val="0073588B"/>
    <w:rsid w:val="00736C87"/>
    <w:rsid w:val="00737CAD"/>
    <w:rsid w:val="007412D6"/>
    <w:rsid w:val="00741A04"/>
    <w:rsid w:val="00742E64"/>
    <w:rsid w:val="007431BE"/>
    <w:rsid w:val="007437FC"/>
    <w:rsid w:val="007465C2"/>
    <w:rsid w:val="00746F3E"/>
    <w:rsid w:val="007502A7"/>
    <w:rsid w:val="00750F6D"/>
    <w:rsid w:val="00751C7E"/>
    <w:rsid w:val="00754DD4"/>
    <w:rsid w:val="00755748"/>
    <w:rsid w:val="00756501"/>
    <w:rsid w:val="00756B62"/>
    <w:rsid w:val="00760C30"/>
    <w:rsid w:val="00761761"/>
    <w:rsid w:val="007617FE"/>
    <w:rsid w:val="007622D5"/>
    <w:rsid w:val="00762913"/>
    <w:rsid w:val="00763B38"/>
    <w:rsid w:val="00764DC8"/>
    <w:rsid w:val="00765743"/>
    <w:rsid w:val="00765E5F"/>
    <w:rsid w:val="00770F02"/>
    <w:rsid w:val="00771A61"/>
    <w:rsid w:val="00772DED"/>
    <w:rsid w:val="007768B1"/>
    <w:rsid w:val="00777BDA"/>
    <w:rsid w:val="00777F2B"/>
    <w:rsid w:val="0078039B"/>
    <w:rsid w:val="00780411"/>
    <w:rsid w:val="00781A95"/>
    <w:rsid w:val="00782E65"/>
    <w:rsid w:val="00784603"/>
    <w:rsid w:val="007869F6"/>
    <w:rsid w:val="00787167"/>
    <w:rsid w:val="007918A7"/>
    <w:rsid w:val="00793527"/>
    <w:rsid w:val="00794E46"/>
    <w:rsid w:val="00794F80"/>
    <w:rsid w:val="00797CD8"/>
    <w:rsid w:val="007A1DC1"/>
    <w:rsid w:val="007A1E5A"/>
    <w:rsid w:val="007A2AF7"/>
    <w:rsid w:val="007A2E44"/>
    <w:rsid w:val="007A3378"/>
    <w:rsid w:val="007A666C"/>
    <w:rsid w:val="007B0B1C"/>
    <w:rsid w:val="007B0DFF"/>
    <w:rsid w:val="007B1433"/>
    <w:rsid w:val="007B2F5D"/>
    <w:rsid w:val="007B33E8"/>
    <w:rsid w:val="007B4C71"/>
    <w:rsid w:val="007B4E45"/>
    <w:rsid w:val="007B503D"/>
    <w:rsid w:val="007B553B"/>
    <w:rsid w:val="007B5ED4"/>
    <w:rsid w:val="007B676C"/>
    <w:rsid w:val="007B76B5"/>
    <w:rsid w:val="007B7D08"/>
    <w:rsid w:val="007C15C7"/>
    <w:rsid w:val="007C1E36"/>
    <w:rsid w:val="007C2991"/>
    <w:rsid w:val="007C2B8B"/>
    <w:rsid w:val="007C2F4C"/>
    <w:rsid w:val="007C5C92"/>
    <w:rsid w:val="007C66A9"/>
    <w:rsid w:val="007C73D6"/>
    <w:rsid w:val="007C7630"/>
    <w:rsid w:val="007C7B86"/>
    <w:rsid w:val="007D0581"/>
    <w:rsid w:val="007D1A5D"/>
    <w:rsid w:val="007D1F1F"/>
    <w:rsid w:val="007D28BA"/>
    <w:rsid w:val="007D2C2C"/>
    <w:rsid w:val="007D5A14"/>
    <w:rsid w:val="007D5B1A"/>
    <w:rsid w:val="007D6996"/>
    <w:rsid w:val="007E5C6D"/>
    <w:rsid w:val="007E65E1"/>
    <w:rsid w:val="007F09E9"/>
    <w:rsid w:val="007F22EF"/>
    <w:rsid w:val="007F2838"/>
    <w:rsid w:val="007F37E9"/>
    <w:rsid w:val="007F49B7"/>
    <w:rsid w:val="00800923"/>
    <w:rsid w:val="00800E64"/>
    <w:rsid w:val="008013A2"/>
    <w:rsid w:val="008014F2"/>
    <w:rsid w:val="00803660"/>
    <w:rsid w:val="0080501F"/>
    <w:rsid w:val="0080562F"/>
    <w:rsid w:val="0081001A"/>
    <w:rsid w:val="0081205C"/>
    <w:rsid w:val="008137CD"/>
    <w:rsid w:val="00813E59"/>
    <w:rsid w:val="00814010"/>
    <w:rsid w:val="0081639E"/>
    <w:rsid w:val="00816D4C"/>
    <w:rsid w:val="00817163"/>
    <w:rsid w:val="008174BD"/>
    <w:rsid w:val="00820A26"/>
    <w:rsid w:val="008210F3"/>
    <w:rsid w:val="008211B5"/>
    <w:rsid w:val="00821CD2"/>
    <w:rsid w:val="00822453"/>
    <w:rsid w:val="00822659"/>
    <w:rsid w:val="00823569"/>
    <w:rsid w:val="008242FC"/>
    <w:rsid w:val="00826C4B"/>
    <w:rsid w:val="00827C83"/>
    <w:rsid w:val="008304D0"/>
    <w:rsid w:val="00830F5E"/>
    <w:rsid w:val="00832FD4"/>
    <w:rsid w:val="00835532"/>
    <w:rsid w:val="008358C9"/>
    <w:rsid w:val="00836557"/>
    <w:rsid w:val="00837DF6"/>
    <w:rsid w:val="0084100A"/>
    <w:rsid w:val="0084154B"/>
    <w:rsid w:val="00842013"/>
    <w:rsid w:val="008439A2"/>
    <w:rsid w:val="00843ACB"/>
    <w:rsid w:val="008448E4"/>
    <w:rsid w:val="008502D3"/>
    <w:rsid w:val="00851D72"/>
    <w:rsid w:val="00852FDA"/>
    <w:rsid w:val="00853F99"/>
    <w:rsid w:val="008556B0"/>
    <w:rsid w:val="00855D39"/>
    <w:rsid w:val="00860E6D"/>
    <w:rsid w:val="00861126"/>
    <w:rsid w:val="00862A53"/>
    <w:rsid w:val="00862AF0"/>
    <w:rsid w:val="00863026"/>
    <w:rsid w:val="00864195"/>
    <w:rsid w:val="00865328"/>
    <w:rsid w:val="008658D1"/>
    <w:rsid w:val="008678D4"/>
    <w:rsid w:val="008706B7"/>
    <w:rsid w:val="0087221A"/>
    <w:rsid w:val="00874C3E"/>
    <w:rsid w:val="00875822"/>
    <w:rsid w:val="00875913"/>
    <w:rsid w:val="00875924"/>
    <w:rsid w:val="00876DB2"/>
    <w:rsid w:val="008773E6"/>
    <w:rsid w:val="0087765F"/>
    <w:rsid w:val="00880694"/>
    <w:rsid w:val="0088184A"/>
    <w:rsid w:val="0088288C"/>
    <w:rsid w:val="00882930"/>
    <w:rsid w:val="0088300F"/>
    <w:rsid w:val="00883A33"/>
    <w:rsid w:val="008841C9"/>
    <w:rsid w:val="00884355"/>
    <w:rsid w:val="008844DB"/>
    <w:rsid w:val="0088660E"/>
    <w:rsid w:val="00886C32"/>
    <w:rsid w:val="0089074A"/>
    <w:rsid w:val="008940E1"/>
    <w:rsid w:val="00895117"/>
    <w:rsid w:val="008A14C4"/>
    <w:rsid w:val="008A3DBE"/>
    <w:rsid w:val="008A5BEF"/>
    <w:rsid w:val="008A5C47"/>
    <w:rsid w:val="008A6D93"/>
    <w:rsid w:val="008A7B8C"/>
    <w:rsid w:val="008B0B31"/>
    <w:rsid w:val="008B0CA8"/>
    <w:rsid w:val="008B1020"/>
    <w:rsid w:val="008B118E"/>
    <w:rsid w:val="008B17DB"/>
    <w:rsid w:val="008B2256"/>
    <w:rsid w:val="008B246F"/>
    <w:rsid w:val="008B3288"/>
    <w:rsid w:val="008B4960"/>
    <w:rsid w:val="008B5AE0"/>
    <w:rsid w:val="008B6D9B"/>
    <w:rsid w:val="008C0875"/>
    <w:rsid w:val="008C10D9"/>
    <w:rsid w:val="008C177E"/>
    <w:rsid w:val="008C4352"/>
    <w:rsid w:val="008C4CB8"/>
    <w:rsid w:val="008C5B90"/>
    <w:rsid w:val="008C63E1"/>
    <w:rsid w:val="008C6ABF"/>
    <w:rsid w:val="008C74F6"/>
    <w:rsid w:val="008C7C77"/>
    <w:rsid w:val="008D3279"/>
    <w:rsid w:val="008D4B85"/>
    <w:rsid w:val="008D5289"/>
    <w:rsid w:val="008D56C3"/>
    <w:rsid w:val="008D5734"/>
    <w:rsid w:val="008D6DED"/>
    <w:rsid w:val="008D7EA2"/>
    <w:rsid w:val="008E489F"/>
    <w:rsid w:val="008E4E30"/>
    <w:rsid w:val="008E503B"/>
    <w:rsid w:val="008E799E"/>
    <w:rsid w:val="008F1A49"/>
    <w:rsid w:val="008F1A6D"/>
    <w:rsid w:val="008F254B"/>
    <w:rsid w:val="008F4A07"/>
    <w:rsid w:val="008F62D4"/>
    <w:rsid w:val="00900375"/>
    <w:rsid w:val="00901797"/>
    <w:rsid w:val="009036F9"/>
    <w:rsid w:val="00904870"/>
    <w:rsid w:val="0090654E"/>
    <w:rsid w:val="00906F94"/>
    <w:rsid w:val="009079C6"/>
    <w:rsid w:val="0091229C"/>
    <w:rsid w:val="00912946"/>
    <w:rsid w:val="009136BC"/>
    <w:rsid w:val="00913F4B"/>
    <w:rsid w:val="0091498E"/>
    <w:rsid w:val="00916C53"/>
    <w:rsid w:val="0092085B"/>
    <w:rsid w:val="00920B9A"/>
    <w:rsid w:val="00921A29"/>
    <w:rsid w:val="00924AB6"/>
    <w:rsid w:val="00924EDF"/>
    <w:rsid w:val="00924FF3"/>
    <w:rsid w:val="00925465"/>
    <w:rsid w:val="0092574E"/>
    <w:rsid w:val="009257B0"/>
    <w:rsid w:val="009265C7"/>
    <w:rsid w:val="0092778D"/>
    <w:rsid w:val="009304EC"/>
    <w:rsid w:val="009324E5"/>
    <w:rsid w:val="00934D2F"/>
    <w:rsid w:val="009365D0"/>
    <w:rsid w:val="0094097B"/>
    <w:rsid w:val="00941C56"/>
    <w:rsid w:val="00941E33"/>
    <w:rsid w:val="00943310"/>
    <w:rsid w:val="00943B3F"/>
    <w:rsid w:val="009448B8"/>
    <w:rsid w:val="009457CC"/>
    <w:rsid w:val="00945929"/>
    <w:rsid w:val="00945B46"/>
    <w:rsid w:val="00947242"/>
    <w:rsid w:val="0094756D"/>
    <w:rsid w:val="00947809"/>
    <w:rsid w:val="009527FA"/>
    <w:rsid w:val="00952823"/>
    <w:rsid w:val="009542CE"/>
    <w:rsid w:val="00954502"/>
    <w:rsid w:val="00955AC1"/>
    <w:rsid w:val="00955C8B"/>
    <w:rsid w:val="00956C0B"/>
    <w:rsid w:val="009570BF"/>
    <w:rsid w:val="00960D1B"/>
    <w:rsid w:val="00961397"/>
    <w:rsid w:val="0096465D"/>
    <w:rsid w:val="00965DEF"/>
    <w:rsid w:val="009677A3"/>
    <w:rsid w:val="00967BA6"/>
    <w:rsid w:val="00971B1B"/>
    <w:rsid w:val="00973DFC"/>
    <w:rsid w:val="0097458D"/>
    <w:rsid w:val="00974975"/>
    <w:rsid w:val="00975A5C"/>
    <w:rsid w:val="009776A6"/>
    <w:rsid w:val="009811A4"/>
    <w:rsid w:val="00982CB4"/>
    <w:rsid w:val="00985252"/>
    <w:rsid w:val="00986A4B"/>
    <w:rsid w:val="00986D8B"/>
    <w:rsid w:val="0098769E"/>
    <w:rsid w:val="0099011E"/>
    <w:rsid w:val="00991A3C"/>
    <w:rsid w:val="0099369B"/>
    <w:rsid w:val="00993B61"/>
    <w:rsid w:val="009945C4"/>
    <w:rsid w:val="00996534"/>
    <w:rsid w:val="009975CB"/>
    <w:rsid w:val="00997724"/>
    <w:rsid w:val="009A2431"/>
    <w:rsid w:val="009A2E3F"/>
    <w:rsid w:val="009A3BF5"/>
    <w:rsid w:val="009A57E8"/>
    <w:rsid w:val="009A686B"/>
    <w:rsid w:val="009A7665"/>
    <w:rsid w:val="009A789A"/>
    <w:rsid w:val="009B0BF3"/>
    <w:rsid w:val="009B127C"/>
    <w:rsid w:val="009B18D7"/>
    <w:rsid w:val="009B1D52"/>
    <w:rsid w:val="009B2558"/>
    <w:rsid w:val="009B2F8F"/>
    <w:rsid w:val="009B40F2"/>
    <w:rsid w:val="009B50BD"/>
    <w:rsid w:val="009B56C7"/>
    <w:rsid w:val="009B5E54"/>
    <w:rsid w:val="009B5EC6"/>
    <w:rsid w:val="009B6909"/>
    <w:rsid w:val="009B6F29"/>
    <w:rsid w:val="009B7101"/>
    <w:rsid w:val="009B7BED"/>
    <w:rsid w:val="009C1F52"/>
    <w:rsid w:val="009C1F91"/>
    <w:rsid w:val="009C4398"/>
    <w:rsid w:val="009C4901"/>
    <w:rsid w:val="009D0A51"/>
    <w:rsid w:val="009D0DD1"/>
    <w:rsid w:val="009D350E"/>
    <w:rsid w:val="009D3C48"/>
    <w:rsid w:val="009D3FBD"/>
    <w:rsid w:val="009D61B0"/>
    <w:rsid w:val="009D742C"/>
    <w:rsid w:val="009D7CED"/>
    <w:rsid w:val="009D7D35"/>
    <w:rsid w:val="009E0886"/>
    <w:rsid w:val="009E1A0C"/>
    <w:rsid w:val="009E1E3E"/>
    <w:rsid w:val="009E2FCE"/>
    <w:rsid w:val="009E30A0"/>
    <w:rsid w:val="009E3815"/>
    <w:rsid w:val="009E39DC"/>
    <w:rsid w:val="009E4207"/>
    <w:rsid w:val="009E4AAE"/>
    <w:rsid w:val="009E4F1C"/>
    <w:rsid w:val="009E6C9C"/>
    <w:rsid w:val="009F03FA"/>
    <w:rsid w:val="009F1E09"/>
    <w:rsid w:val="009F249E"/>
    <w:rsid w:val="009F3D2F"/>
    <w:rsid w:val="009F3D5E"/>
    <w:rsid w:val="009F4A0A"/>
    <w:rsid w:val="009F4C5D"/>
    <w:rsid w:val="009F56C1"/>
    <w:rsid w:val="009F70B0"/>
    <w:rsid w:val="009F77B6"/>
    <w:rsid w:val="00A00225"/>
    <w:rsid w:val="00A00C31"/>
    <w:rsid w:val="00A00FD1"/>
    <w:rsid w:val="00A02A1C"/>
    <w:rsid w:val="00A04510"/>
    <w:rsid w:val="00A06AD0"/>
    <w:rsid w:val="00A06C36"/>
    <w:rsid w:val="00A113B0"/>
    <w:rsid w:val="00A11718"/>
    <w:rsid w:val="00A120FA"/>
    <w:rsid w:val="00A12134"/>
    <w:rsid w:val="00A1355E"/>
    <w:rsid w:val="00A13816"/>
    <w:rsid w:val="00A13FB4"/>
    <w:rsid w:val="00A147CA"/>
    <w:rsid w:val="00A154AD"/>
    <w:rsid w:val="00A224A4"/>
    <w:rsid w:val="00A23211"/>
    <w:rsid w:val="00A23D5B"/>
    <w:rsid w:val="00A25156"/>
    <w:rsid w:val="00A27579"/>
    <w:rsid w:val="00A27809"/>
    <w:rsid w:val="00A30C34"/>
    <w:rsid w:val="00A30FF1"/>
    <w:rsid w:val="00A32833"/>
    <w:rsid w:val="00A33EBD"/>
    <w:rsid w:val="00A34175"/>
    <w:rsid w:val="00A345FC"/>
    <w:rsid w:val="00A34BA9"/>
    <w:rsid w:val="00A34E7A"/>
    <w:rsid w:val="00A35122"/>
    <w:rsid w:val="00A35F8A"/>
    <w:rsid w:val="00A375C4"/>
    <w:rsid w:val="00A44097"/>
    <w:rsid w:val="00A448CA"/>
    <w:rsid w:val="00A44B65"/>
    <w:rsid w:val="00A44DA2"/>
    <w:rsid w:val="00A4556C"/>
    <w:rsid w:val="00A50287"/>
    <w:rsid w:val="00A51DDA"/>
    <w:rsid w:val="00A52428"/>
    <w:rsid w:val="00A52C2C"/>
    <w:rsid w:val="00A532ED"/>
    <w:rsid w:val="00A53D06"/>
    <w:rsid w:val="00A54898"/>
    <w:rsid w:val="00A54A35"/>
    <w:rsid w:val="00A54F7C"/>
    <w:rsid w:val="00A577D7"/>
    <w:rsid w:val="00A60E6B"/>
    <w:rsid w:val="00A638A9"/>
    <w:rsid w:val="00A64FD8"/>
    <w:rsid w:val="00A65CEA"/>
    <w:rsid w:val="00A711CA"/>
    <w:rsid w:val="00A714E7"/>
    <w:rsid w:val="00A7210C"/>
    <w:rsid w:val="00A721A2"/>
    <w:rsid w:val="00A72290"/>
    <w:rsid w:val="00A72A16"/>
    <w:rsid w:val="00A73582"/>
    <w:rsid w:val="00A73933"/>
    <w:rsid w:val="00A73B64"/>
    <w:rsid w:val="00A73E4B"/>
    <w:rsid w:val="00A7597E"/>
    <w:rsid w:val="00A7721C"/>
    <w:rsid w:val="00A776C2"/>
    <w:rsid w:val="00A77EF7"/>
    <w:rsid w:val="00A80765"/>
    <w:rsid w:val="00A8099D"/>
    <w:rsid w:val="00A822A1"/>
    <w:rsid w:val="00A8242B"/>
    <w:rsid w:val="00A82D6A"/>
    <w:rsid w:val="00A833A6"/>
    <w:rsid w:val="00A848B2"/>
    <w:rsid w:val="00A85898"/>
    <w:rsid w:val="00A8600D"/>
    <w:rsid w:val="00A86CAB"/>
    <w:rsid w:val="00A905F7"/>
    <w:rsid w:val="00A92F74"/>
    <w:rsid w:val="00A952BF"/>
    <w:rsid w:val="00A95B9C"/>
    <w:rsid w:val="00A9691B"/>
    <w:rsid w:val="00A97696"/>
    <w:rsid w:val="00AA0412"/>
    <w:rsid w:val="00AA1D33"/>
    <w:rsid w:val="00AA205D"/>
    <w:rsid w:val="00AA2520"/>
    <w:rsid w:val="00AA2F57"/>
    <w:rsid w:val="00AA30BF"/>
    <w:rsid w:val="00AA33E9"/>
    <w:rsid w:val="00AA3568"/>
    <w:rsid w:val="00AA3FA3"/>
    <w:rsid w:val="00AA5001"/>
    <w:rsid w:val="00AA756A"/>
    <w:rsid w:val="00AA77A1"/>
    <w:rsid w:val="00AA7D19"/>
    <w:rsid w:val="00AB04E4"/>
    <w:rsid w:val="00AB0F0F"/>
    <w:rsid w:val="00AB10A5"/>
    <w:rsid w:val="00AB11C3"/>
    <w:rsid w:val="00AB201F"/>
    <w:rsid w:val="00AB294B"/>
    <w:rsid w:val="00AB3089"/>
    <w:rsid w:val="00AB3674"/>
    <w:rsid w:val="00AB3A54"/>
    <w:rsid w:val="00AB556E"/>
    <w:rsid w:val="00AB6621"/>
    <w:rsid w:val="00AB709B"/>
    <w:rsid w:val="00AB753A"/>
    <w:rsid w:val="00AB7A37"/>
    <w:rsid w:val="00AC144A"/>
    <w:rsid w:val="00AC2E49"/>
    <w:rsid w:val="00AC3CB1"/>
    <w:rsid w:val="00AC3FCE"/>
    <w:rsid w:val="00AC455A"/>
    <w:rsid w:val="00AC4B19"/>
    <w:rsid w:val="00AC526A"/>
    <w:rsid w:val="00AC57E2"/>
    <w:rsid w:val="00AC5B04"/>
    <w:rsid w:val="00AC6334"/>
    <w:rsid w:val="00AC7623"/>
    <w:rsid w:val="00AC7D9B"/>
    <w:rsid w:val="00AD0438"/>
    <w:rsid w:val="00AD1BE5"/>
    <w:rsid w:val="00AD2135"/>
    <w:rsid w:val="00AD4B22"/>
    <w:rsid w:val="00AD50B1"/>
    <w:rsid w:val="00AD6277"/>
    <w:rsid w:val="00AD6951"/>
    <w:rsid w:val="00AD6A15"/>
    <w:rsid w:val="00AD6FE0"/>
    <w:rsid w:val="00AE06DC"/>
    <w:rsid w:val="00AE178A"/>
    <w:rsid w:val="00AE2C4C"/>
    <w:rsid w:val="00AE2D6C"/>
    <w:rsid w:val="00AE3E4B"/>
    <w:rsid w:val="00AE54D7"/>
    <w:rsid w:val="00AE656F"/>
    <w:rsid w:val="00AF00BC"/>
    <w:rsid w:val="00AF087C"/>
    <w:rsid w:val="00AF1E8F"/>
    <w:rsid w:val="00AF215E"/>
    <w:rsid w:val="00AF3A32"/>
    <w:rsid w:val="00AF402C"/>
    <w:rsid w:val="00AF4092"/>
    <w:rsid w:val="00AF4E0C"/>
    <w:rsid w:val="00AF5A3C"/>
    <w:rsid w:val="00B036A7"/>
    <w:rsid w:val="00B04B21"/>
    <w:rsid w:val="00B04E4E"/>
    <w:rsid w:val="00B05C17"/>
    <w:rsid w:val="00B06CD2"/>
    <w:rsid w:val="00B078A8"/>
    <w:rsid w:val="00B07F41"/>
    <w:rsid w:val="00B10364"/>
    <w:rsid w:val="00B11741"/>
    <w:rsid w:val="00B13DE4"/>
    <w:rsid w:val="00B14E40"/>
    <w:rsid w:val="00B15CF4"/>
    <w:rsid w:val="00B1625D"/>
    <w:rsid w:val="00B174EB"/>
    <w:rsid w:val="00B176FD"/>
    <w:rsid w:val="00B179B7"/>
    <w:rsid w:val="00B17D92"/>
    <w:rsid w:val="00B21674"/>
    <w:rsid w:val="00B22E87"/>
    <w:rsid w:val="00B23704"/>
    <w:rsid w:val="00B23F9E"/>
    <w:rsid w:val="00B26EF3"/>
    <w:rsid w:val="00B26F20"/>
    <w:rsid w:val="00B2766A"/>
    <w:rsid w:val="00B30C81"/>
    <w:rsid w:val="00B30F85"/>
    <w:rsid w:val="00B31AC4"/>
    <w:rsid w:val="00B31F9C"/>
    <w:rsid w:val="00B3207C"/>
    <w:rsid w:val="00B33BF1"/>
    <w:rsid w:val="00B33D3B"/>
    <w:rsid w:val="00B34C99"/>
    <w:rsid w:val="00B3654D"/>
    <w:rsid w:val="00B3661E"/>
    <w:rsid w:val="00B371D7"/>
    <w:rsid w:val="00B37AEB"/>
    <w:rsid w:val="00B40740"/>
    <w:rsid w:val="00B40B07"/>
    <w:rsid w:val="00B4131B"/>
    <w:rsid w:val="00B41736"/>
    <w:rsid w:val="00B43285"/>
    <w:rsid w:val="00B43E65"/>
    <w:rsid w:val="00B44D68"/>
    <w:rsid w:val="00B44F04"/>
    <w:rsid w:val="00B45ADF"/>
    <w:rsid w:val="00B4681C"/>
    <w:rsid w:val="00B46F19"/>
    <w:rsid w:val="00B47C31"/>
    <w:rsid w:val="00B508E3"/>
    <w:rsid w:val="00B50FB2"/>
    <w:rsid w:val="00B519F1"/>
    <w:rsid w:val="00B51A35"/>
    <w:rsid w:val="00B52A25"/>
    <w:rsid w:val="00B53BE6"/>
    <w:rsid w:val="00B53D4E"/>
    <w:rsid w:val="00B57CE5"/>
    <w:rsid w:val="00B611A2"/>
    <w:rsid w:val="00B61F34"/>
    <w:rsid w:val="00B62821"/>
    <w:rsid w:val="00B62851"/>
    <w:rsid w:val="00B63FC1"/>
    <w:rsid w:val="00B63FFB"/>
    <w:rsid w:val="00B64EA5"/>
    <w:rsid w:val="00B6518D"/>
    <w:rsid w:val="00B6561B"/>
    <w:rsid w:val="00B658C2"/>
    <w:rsid w:val="00B65B0C"/>
    <w:rsid w:val="00B665BB"/>
    <w:rsid w:val="00B67607"/>
    <w:rsid w:val="00B67673"/>
    <w:rsid w:val="00B70008"/>
    <w:rsid w:val="00B71696"/>
    <w:rsid w:val="00B72518"/>
    <w:rsid w:val="00B72E2A"/>
    <w:rsid w:val="00B74EAD"/>
    <w:rsid w:val="00B76206"/>
    <w:rsid w:val="00B767DF"/>
    <w:rsid w:val="00B77001"/>
    <w:rsid w:val="00B80256"/>
    <w:rsid w:val="00B81E24"/>
    <w:rsid w:val="00B8213A"/>
    <w:rsid w:val="00B824C8"/>
    <w:rsid w:val="00B829DC"/>
    <w:rsid w:val="00B8392C"/>
    <w:rsid w:val="00B84472"/>
    <w:rsid w:val="00B84ED3"/>
    <w:rsid w:val="00B85F20"/>
    <w:rsid w:val="00B866D5"/>
    <w:rsid w:val="00B87421"/>
    <w:rsid w:val="00B87C72"/>
    <w:rsid w:val="00B916EF"/>
    <w:rsid w:val="00B91F97"/>
    <w:rsid w:val="00B92B22"/>
    <w:rsid w:val="00B93555"/>
    <w:rsid w:val="00B95B3C"/>
    <w:rsid w:val="00B95B64"/>
    <w:rsid w:val="00B967AC"/>
    <w:rsid w:val="00BA018B"/>
    <w:rsid w:val="00BA0384"/>
    <w:rsid w:val="00BA0A43"/>
    <w:rsid w:val="00BA109A"/>
    <w:rsid w:val="00BA32F5"/>
    <w:rsid w:val="00BA3765"/>
    <w:rsid w:val="00BA3F4B"/>
    <w:rsid w:val="00BA41C5"/>
    <w:rsid w:val="00BA41FE"/>
    <w:rsid w:val="00BA6ABD"/>
    <w:rsid w:val="00BA745B"/>
    <w:rsid w:val="00BB061F"/>
    <w:rsid w:val="00BB3CFD"/>
    <w:rsid w:val="00BB4B7D"/>
    <w:rsid w:val="00BB6279"/>
    <w:rsid w:val="00BB7A7F"/>
    <w:rsid w:val="00BC04A4"/>
    <w:rsid w:val="00BC098D"/>
    <w:rsid w:val="00BC116E"/>
    <w:rsid w:val="00BC13E8"/>
    <w:rsid w:val="00BC19AA"/>
    <w:rsid w:val="00BC4216"/>
    <w:rsid w:val="00BC4741"/>
    <w:rsid w:val="00BC4E8E"/>
    <w:rsid w:val="00BC75A5"/>
    <w:rsid w:val="00BD15AA"/>
    <w:rsid w:val="00BD1911"/>
    <w:rsid w:val="00BD3124"/>
    <w:rsid w:val="00BD334A"/>
    <w:rsid w:val="00BD4B96"/>
    <w:rsid w:val="00BD4CEE"/>
    <w:rsid w:val="00BD4F14"/>
    <w:rsid w:val="00BD6218"/>
    <w:rsid w:val="00BD64A8"/>
    <w:rsid w:val="00BD682D"/>
    <w:rsid w:val="00BD6FF9"/>
    <w:rsid w:val="00BD74B6"/>
    <w:rsid w:val="00BE035B"/>
    <w:rsid w:val="00BE098B"/>
    <w:rsid w:val="00BE1E08"/>
    <w:rsid w:val="00BE1E9E"/>
    <w:rsid w:val="00BE261C"/>
    <w:rsid w:val="00BE2727"/>
    <w:rsid w:val="00BE3226"/>
    <w:rsid w:val="00BE378A"/>
    <w:rsid w:val="00BE469A"/>
    <w:rsid w:val="00BE4FBF"/>
    <w:rsid w:val="00BE5EAE"/>
    <w:rsid w:val="00BE6AEF"/>
    <w:rsid w:val="00BE788C"/>
    <w:rsid w:val="00BF0F8A"/>
    <w:rsid w:val="00BF24ED"/>
    <w:rsid w:val="00BF3016"/>
    <w:rsid w:val="00BF3370"/>
    <w:rsid w:val="00BF466B"/>
    <w:rsid w:val="00BF4F2E"/>
    <w:rsid w:val="00BF5561"/>
    <w:rsid w:val="00BF586E"/>
    <w:rsid w:val="00BF5895"/>
    <w:rsid w:val="00BF5A0B"/>
    <w:rsid w:val="00BF7D62"/>
    <w:rsid w:val="00C00409"/>
    <w:rsid w:val="00C02AB6"/>
    <w:rsid w:val="00C03B82"/>
    <w:rsid w:val="00C03BB7"/>
    <w:rsid w:val="00C03C32"/>
    <w:rsid w:val="00C0443D"/>
    <w:rsid w:val="00C0517D"/>
    <w:rsid w:val="00C05ED7"/>
    <w:rsid w:val="00C06290"/>
    <w:rsid w:val="00C0634F"/>
    <w:rsid w:val="00C112F9"/>
    <w:rsid w:val="00C119AE"/>
    <w:rsid w:val="00C11C3E"/>
    <w:rsid w:val="00C11FD1"/>
    <w:rsid w:val="00C123F4"/>
    <w:rsid w:val="00C126FE"/>
    <w:rsid w:val="00C1588E"/>
    <w:rsid w:val="00C162C0"/>
    <w:rsid w:val="00C17962"/>
    <w:rsid w:val="00C203F2"/>
    <w:rsid w:val="00C20DA3"/>
    <w:rsid w:val="00C213CC"/>
    <w:rsid w:val="00C217E8"/>
    <w:rsid w:val="00C238C1"/>
    <w:rsid w:val="00C23AE7"/>
    <w:rsid w:val="00C244E9"/>
    <w:rsid w:val="00C25AA5"/>
    <w:rsid w:val="00C26CF3"/>
    <w:rsid w:val="00C274D2"/>
    <w:rsid w:val="00C2750F"/>
    <w:rsid w:val="00C27C4D"/>
    <w:rsid w:val="00C30C45"/>
    <w:rsid w:val="00C31534"/>
    <w:rsid w:val="00C31975"/>
    <w:rsid w:val="00C31F0C"/>
    <w:rsid w:val="00C32B4A"/>
    <w:rsid w:val="00C343AB"/>
    <w:rsid w:val="00C35E32"/>
    <w:rsid w:val="00C35FF9"/>
    <w:rsid w:val="00C3618E"/>
    <w:rsid w:val="00C36BAA"/>
    <w:rsid w:val="00C370A8"/>
    <w:rsid w:val="00C373AF"/>
    <w:rsid w:val="00C4095B"/>
    <w:rsid w:val="00C40FDE"/>
    <w:rsid w:val="00C43EB7"/>
    <w:rsid w:val="00C45008"/>
    <w:rsid w:val="00C454BC"/>
    <w:rsid w:val="00C46F1E"/>
    <w:rsid w:val="00C47EDE"/>
    <w:rsid w:val="00C50F08"/>
    <w:rsid w:val="00C511BE"/>
    <w:rsid w:val="00C5296C"/>
    <w:rsid w:val="00C54784"/>
    <w:rsid w:val="00C575D6"/>
    <w:rsid w:val="00C578CF"/>
    <w:rsid w:val="00C6077A"/>
    <w:rsid w:val="00C60E28"/>
    <w:rsid w:val="00C62267"/>
    <w:rsid w:val="00C64599"/>
    <w:rsid w:val="00C64897"/>
    <w:rsid w:val="00C64A94"/>
    <w:rsid w:val="00C65384"/>
    <w:rsid w:val="00C65E18"/>
    <w:rsid w:val="00C66078"/>
    <w:rsid w:val="00C662AC"/>
    <w:rsid w:val="00C663BE"/>
    <w:rsid w:val="00C734C2"/>
    <w:rsid w:val="00C73A0F"/>
    <w:rsid w:val="00C74B0C"/>
    <w:rsid w:val="00C74E36"/>
    <w:rsid w:val="00C7500E"/>
    <w:rsid w:val="00C759B1"/>
    <w:rsid w:val="00C75A76"/>
    <w:rsid w:val="00C76A5B"/>
    <w:rsid w:val="00C80FAC"/>
    <w:rsid w:val="00C80FE2"/>
    <w:rsid w:val="00C821ED"/>
    <w:rsid w:val="00C828FB"/>
    <w:rsid w:val="00C82DEA"/>
    <w:rsid w:val="00C83A49"/>
    <w:rsid w:val="00C8454F"/>
    <w:rsid w:val="00C84589"/>
    <w:rsid w:val="00C8551F"/>
    <w:rsid w:val="00C87D27"/>
    <w:rsid w:val="00C90A80"/>
    <w:rsid w:val="00C90DD6"/>
    <w:rsid w:val="00C92ACB"/>
    <w:rsid w:val="00C94515"/>
    <w:rsid w:val="00C94B7B"/>
    <w:rsid w:val="00C95F9C"/>
    <w:rsid w:val="00C9679E"/>
    <w:rsid w:val="00C96AF1"/>
    <w:rsid w:val="00C96E28"/>
    <w:rsid w:val="00C97329"/>
    <w:rsid w:val="00C97CF1"/>
    <w:rsid w:val="00CA14D8"/>
    <w:rsid w:val="00CA26B9"/>
    <w:rsid w:val="00CA5DD0"/>
    <w:rsid w:val="00CA7712"/>
    <w:rsid w:val="00CB0127"/>
    <w:rsid w:val="00CB02BC"/>
    <w:rsid w:val="00CB1064"/>
    <w:rsid w:val="00CB1D89"/>
    <w:rsid w:val="00CB208E"/>
    <w:rsid w:val="00CB20E3"/>
    <w:rsid w:val="00CB3F38"/>
    <w:rsid w:val="00CB46EF"/>
    <w:rsid w:val="00CB4C5C"/>
    <w:rsid w:val="00CB61CD"/>
    <w:rsid w:val="00CB6E47"/>
    <w:rsid w:val="00CB7368"/>
    <w:rsid w:val="00CB7496"/>
    <w:rsid w:val="00CB7A2A"/>
    <w:rsid w:val="00CC0640"/>
    <w:rsid w:val="00CC13FD"/>
    <w:rsid w:val="00CC15D1"/>
    <w:rsid w:val="00CC204B"/>
    <w:rsid w:val="00CC2A77"/>
    <w:rsid w:val="00CC2ADB"/>
    <w:rsid w:val="00CC2D16"/>
    <w:rsid w:val="00CC2F41"/>
    <w:rsid w:val="00CC3B2A"/>
    <w:rsid w:val="00CC3BFD"/>
    <w:rsid w:val="00CC4055"/>
    <w:rsid w:val="00CC56F8"/>
    <w:rsid w:val="00CD1307"/>
    <w:rsid w:val="00CD4E7F"/>
    <w:rsid w:val="00CD69B1"/>
    <w:rsid w:val="00CD7149"/>
    <w:rsid w:val="00CD75F3"/>
    <w:rsid w:val="00CE02B9"/>
    <w:rsid w:val="00CE205F"/>
    <w:rsid w:val="00CE5EE4"/>
    <w:rsid w:val="00CE6651"/>
    <w:rsid w:val="00CE6ABC"/>
    <w:rsid w:val="00CE7AE0"/>
    <w:rsid w:val="00CE7E0E"/>
    <w:rsid w:val="00CF00F2"/>
    <w:rsid w:val="00CF104C"/>
    <w:rsid w:val="00CF10C7"/>
    <w:rsid w:val="00CF1FF2"/>
    <w:rsid w:val="00CF226F"/>
    <w:rsid w:val="00CF265C"/>
    <w:rsid w:val="00CF30C8"/>
    <w:rsid w:val="00CF49BA"/>
    <w:rsid w:val="00CF4B77"/>
    <w:rsid w:val="00CF5EEE"/>
    <w:rsid w:val="00D066F0"/>
    <w:rsid w:val="00D07CDC"/>
    <w:rsid w:val="00D07D33"/>
    <w:rsid w:val="00D102C0"/>
    <w:rsid w:val="00D12B5A"/>
    <w:rsid w:val="00D13197"/>
    <w:rsid w:val="00D136FD"/>
    <w:rsid w:val="00D13A63"/>
    <w:rsid w:val="00D14211"/>
    <w:rsid w:val="00D159B9"/>
    <w:rsid w:val="00D160AC"/>
    <w:rsid w:val="00D163D8"/>
    <w:rsid w:val="00D169A5"/>
    <w:rsid w:val="00D16B46"/>
    <w:rsid w:val="00D2278E"/>
    <w:rsid w:val="00D22BA9"/>
    <w:rsid w:val="00D22E46"/>
    <w:rsid w:val="00D23950"/>
    <w:rsid w:val="00D2407C"/>
    <w:rsid w:val="00D2480A"/>
    <w:rsid w:val="00D250D5"/>
    <w:rsid w:val="00D258E0"/>
    <w:rsid w:val="00D25FC0"/>
    <w:rsid w:val="00D266A4"/>
    <w:rsid w:val="00D274F0"/>
    <w:rsid w:val="00D27A0C"/>
    <w:rsid w:val="00D304DD"/>
    <w:rsid w:val="00D311E0"/>
    <w:rsid w:val="00D32C74"/>
    <w:rsid w:val="00D3360A"/>
    <w:rsid w:val="00D34A33"/>
    <w:rsid w:val="00D34EE9"/>
    <w:rsid w:val="00D35F4F"/>
    <w:rsid w:val="00D36E11"/>
    <w:rsid w:val="00D370AC"/>
    <w:rsid w:val="00D41469"/>
    <w:rsid w:val="00D41493"/>
    <w:rsid w:val="00D414A9"/>
    <w:rsid w:val="00D41C28"/>
    <w:rsid w:val="00D42E15"/>
    <w:rsid w:val="00D43B49"/>
    <w:rsid w:val="00D44645"/>
    <w:rsid w:val="00D45594"/>
    <w:rsid w:val="00D458A1"/>
    <w:rsid w:val="00D45BA5"/>
    <w:rsid w:val="00D45D23"/>
    <w:rsid w:val="00D45F31"/>
    <w:rsid w:val="00D47254"/>
    <w:rsid w:val="00D4735A"/>
    <w:rsid w:val="00D504A7"/>
    <w:rsid w:val="00D531E4"/>
    <w:rsid w:val="00D5329E"/>
    <w:rsid w:val="00D534EB"/>
    <w:rsid w:val="00D53849"/>
    <w:rsid w:val="00D5489E"/>
    <w:rsid w:val="00D56AD1"/>
    <w:rsid w:val="00D578DA"/>
    <w:rsid w:val="00D617A3"/>
    <w:rsid w:val="00D63088"/>
    <w:rsid w:val="00D645B4"/>
    <w:rsid w:val="00D65000"/>
    <w:rsid w:val="00D65B65"/>
    <w:rsid w:val="00D67196"/>
    <w:rsid w:val="00D70848"/>
    <w:rsid w:val="00D70973"/>
    <w:rsid w:val="00D71776"/>
    <w:rsid w:val="00D71784"/>
    <w:rsid w:val="00D728B0"/>
    <w:rsid w:val="00D7298A"/>
    <w:rsid w:val="00D72E14"/>
    <w:rsid w:val="00D730C0"/>
    <w:rsid w:val="00D73A7A"/>
    <w:rsid w:val="00D74DBC"/>
    <w:rsid w:val="00D757B1"/>
    <w:rsid w:val="00D75AB6"/>
    <w:rsid w:val="00D766B0"/>
    <w:rsid w:val="00D76BC9"/>
    <w:rsid w:val="00D803C7"/>
    <w:rsid w:val="00D80DC7"/>
    <w:rsid w:val="00D825B3"/>
    <w:rsid w:val="00D82818"/>
    <w:rsid w:val="00D82EB8"/>
    <w:rsid w:val="00D837FC"/>
    <w:rsid w:val="00D83BA1"/>
    <w:rsid w:val="00D84677"/>
    <w:rsid w:val="00D8529C"/>
    <w:rsid w:val="00D8561C"/>
    <w:rsid w:val="00D85D5B"/>
    <w:rsid w:val="00D8678F"/>
    <w:rsid w:val="00D87E8D"/>
    <w:rsid w:val="00D90C38"/>
    <w:rsid w:val="00D918E9"/>
    <w:rsid w:val="00D91B37"/>
    <w:rsid w:val="00D92A47"/>
    <w:rsid w:val="00D93CB2"/>
    <w:rsid w:val="00D9415A"/>
    <w:rsid w:val="00D94556"/>
    <w:rsid w:val="00D94FC0"/>
    <w:rsid w:val="00D96463"/>
    <w:rsid w:val="00D96B93"/>
    <w:rsid w:val="00DA091B"/>
    <w:rsid w:val="00DA0F3D"/>
    <w:rsid w:val="00DA1262"/>
    <w:rsid w:val="00DA198E"/>
    <w:rsid w:val="00DA2784"/>
    <w:rsid w:val="00DA325B"/>
    <w:rsid w:val="00DA36CD"/>
    <w:rsid w:val="00DA6143"/>
    <w:rsid w:val="00DA6AF9"/>
    <w:rsid w:val="00DA7F98"/>
    <w:rsid w:val="00DB0C92"/>
    <w:rsid w:val="00DB0E44"/>
    <w:rsid w:val="00DB1773"/>
    <w:rsid w:val="00DB1C95"/>
    <w:rsid w:val="00DB1D2F"/>
    <w:rsid w:val="00DB24E8"/>
    <w:rsid w:val="00DB3224"/>
    <w:rsid w:val="00DB4593"/>
    <w:rsid w:val="00DB4DC0"/>
    <w:rsid w:val="00DB5A17"/>
    <w:rsid w:val="00DB6E74"/>
    <w:rsid w:val="00DB76F1"/>
    <w:rsid w:val="00DC0889"/>
    <w:rsid w:val="00DC1EB8"/>
    <w:rsid w:val="00DC31B5"/>
    <w:rsid w:val="00DC33E3"/>
    <w:rsid w:val="00DC51B2"/>
    <w:rsid w:val="00DC575D"/>
    <w:rsid w:val="00DC5A58"/>
    <w:rsid w:val="00DD1186"/>
    <w:rsid w:val="00DD11FA"/>
    <w:rsid w:val="00DD4DFA"/>
    <w:rsid w:val="00DD556E"/>
    <w:rsid w:val="00DD5EDA"/>
    <w:rsid w:val="00DD5EDC"/>
    <w:rsid w:val="00DE1B1E"/>
    <w:rsid w:val="00DE250C"/>
    <w:rsid w:val="00DE47F9"/>
    <w:rsid w:val="00DE4D0B"/>
    <w:rsid w:val="00DE585E"/>
    <w:rsid w:val="00DE5B69"/>
    <w:rsid w:val="00DE6131"/>
    <w:rsid w:val="00DE621F"/>
    <w:rsid w:val="00DE622D"/>
    <w:rsid w:val="00DE7E83"/>
    <w:rsid w:val="00DF0027"/>
    <w:rsid w:val="00DF0EA2"/>
    <w:rsid w:val="00DF1711"/>
    <w:rsid w:val="00DF1826"/>
    <w:rsid w:val="00DF35B8"/>
    <w:rsid w:val="00DF46DC"/>
    <w:rsid w:val="00DF66F2"/>
    <w:rsid w:val="00DF7826"/>
    <w:rsid w:val="00E000E2"/>
    <w:rsid w:val="00E0083C"/>
    <w:rsid w:val="00E0201B"/>
    <w:rsid w:val="00E0387E"/>
    <w:rsid w:val="00E03B0C"/>
    <w:rsid w:val="00E04D2F"/>
    <w:rsid w:val="00E04FF3"/>
    <w:rsid w:val="00E064BE"/>
    <w:rsid w:val="00E100ED"/>
    <w:rsid w:val="00E11C80"/>
    <w:rsid w:val="00E126FD"/>
    <w:rsid w:val="00E13338"/>
    <w:rsid w:val="00E13BE3"/>
    <w:rsid w:val="00E13F2D"/>
    <w:rsid w:val="00E160CD"/>
    <w:rsid w:val="00E174C8"/>
    <w:rsid w:val="00E17A09"/>
    <w:rsid w:val="00E22A60"/>
    <w:rsid w:val="00E2383B"/>
    <w:rsid w:val="00E24E5F"/>
    <w:rsid w:val="00E25B38"/>
    <w:rsid w:val="00E2603B"/>
    <w:rsid w:val="00E266FD"/>
    <w:rsid w:val="00E27935"/>
    <w:rsid w:val="00E31505"/>
    <w:rsid w:val="00E336A8"/>
    <w:rsid w:val="00E337D4"/>
    <w:rsid w:val="00E35AC0"/>
    <w:rsid w:val="00E36452"/>
    <w:rsid w:val="00E36880"/>
    <w:rsid w:val="00E36DB1"/>
    <w:rsid w:val="00E374B5"/>
    <w:rsid w:val="00E37733"/>
    <w:rsid w:val="00E40E2C"/>
    <w:rsid w:val="00E412E8"/>
    <w:rsid w:val="00E4297B"/>
    <w:rsid w:val="00E43E39"/>
    <w:rsid w:val="00E44125"/>
    <w:rsid w:val="00E454C5"/>
    <w:rsid w:val="00E4576C"/>
    <w:rsid w:val="00E47019"/>
    <w:rsid w:val="00E50ADA"/>
    <w:rsid w:val="00E519A2"/>
    <w:rsid w:val="00E51F12"/>
    <w:rsid w:val="00E52482"/>
    <w:rsid w:val="00E53215"/>
    <w:rsid w:val="00E53BA9"/>
    <w:rsid w:val="00E53E90"/>
    <w:rsid w:val="00E54735"/>
    <w:rsid w:val="00E54789"/>
    <w:rsid w:val="00E54A20"/>
    <w:rsid w:val="00E5534E"/>
    <w:rsid w:val="00E554F9"/>
    <w:rsid w:val="00E5647F"/>
    <w:rsid w:val="00E56FBE"/>
    <w:rsid w:val="00E57058"/>
    <w:rsid w:val="00E5729F"/>
    <w:rsid w:val="00E5747E"/>
    <w:rsid w:val="00E608A4"/>
    <w:rsid w:val="00E60D13"/>
    <w:rsid w:val="00E6174C"/>
    <w:rsid w:val="00E619BD"/>
    <w:rsid w:val="00E623CE"/>
    <w:rsid w:val="00E62CE4"/>
    <w:rsid w:val="00E631A9"/>
    <w:rsid w:val="00E63C07"/>
    <w:rsid w:val="00E6594C"/>
    <w:rsid w:val="00E66866"/>
    <w:rsid w:val="00E6786C"/>
    <w:rsid w:val="00E67A76"/>
    <w:rsid w:val="00E67B08"/>
    <w:rsid w:val="00E67CF5"/>
    <w:rsid w:val="00E7096A"/>
    <w:rsid w:val="00E70D78"/>
    <w:rsid w:val="00E712B4"/>
    <w:rsid w:val="00E72363"/>
    <w:rsid w:val="00E7265D"/>
    <w:rsid w:val="00E7379B"/>
    <w:rsid w:val="00E73FA1"/>
    <w:rsid w:val="00E7673D"/>
    <w:rsid w:val="00E76C65"/>
    <w:rsid w:val="00E772DB"/>
    <w:rsid w:val="00E7786E"/>
    <w:rsid w:val="00E77CCC"/>
    <w:rsid w:val="00E77FCF"/>
    <w:rsid w:val="00E80590"/>
    <w:rsid w:val="00E81360"/>
    <w:rsid w:val="00E81DD4"/>
    <w:rsid w:val="00E85A2D"/>
    <w:rsid w:val="00E87660"/>
    <w:rsid w:val="00E90294"/>
    <w:rsid w:val="00E90514"/>
    <w:rsid w:val="00E9110F"/>
    <w:rsid w:val="00E92D2E"/>
    <w:rsid w:val="00E931D9"/>
    <w:rsid w:val="00E943D5"/>
    <w:rsid w:val="00E95682"/>
    <w:rsid w:val="00E9781A"/>
    <w:rsid w:val="00E97BC6"/>
    <w:rsid w:val="00E97C79"/>
    <w:rsid w:val="00EA0613"/>
    <w:rsid w:val="00EA12ED"/>
    <w:rsid w:val="00EA18B6"/>
    <w:rsid w:val="00EA2B04"/>
    <w:rsid w:val="00EA311D"/>
    <w:rsid w:val="00EA60FC"/>
    <w:rsid w:val="00EA676B"/>
    <w:rsid w:val="00EA6A41"/>
    <w:rsid w:val="00EA6E01"/>
    <w:rsid w:val="00EA7BB9"/>
    <w:rsid w:val="00EB1C7D"/>
    <w:rsid w:val="00EB29D7"/>
    <w:rsid w:val="00EB2E51"/>
    <w:rsid w:val="00EB3C75"/>
    <w:rsid w:val="00EB7706"/>
    <w:rsid w:val="00EC2210"/>
    <w:rsid w:val="00EC3ADF"/>
    <w:rsid w:val="00EC49E9"/>
    <w:rsid w:val="00EC59B5"/>
    <w:rsid w:val="00EC73FB"/>
    <w:rsid w:val="00ED1910"/>
    <w:rsid w:val="00ED30BA"/>
    <w:rsid w:val="00ED4235"/>
    <w:rsid w:val="00ED5027"/>
    <w:rsid w:val="00ED6BE9"/>
    <w:rsid w:val="00ED6C6A"/>
    <w:rsid w:val="00EE75AA"/>
    <w:rsid w:val="00EE75B8"/>
    <w:rsid w:val="00EE7673"/>
    <w:rsid w:val="00EF1D91"/>
    <w:rsid w:val="00EF2372"/>
    <w:rsid w:val="00EF2538"/>
    <w:rsid w:val="00EF3B1B"/>
    <w:rsid w:val="00EF603E"/>
    <w:rsid w:val="00EF7AB6"/>
    <w:rsid w:val="00EF7DCE"/>
    <w:rsid w:val="00F0040B"/>
    <w:rsid w:val="00F00CF7"/>
    <w:rsid w:val="00F01FF1"/>
    <w:rsid w:val="00F02088"/>
    <w:rsid w:val="00F024EB"/>
    <w:rsid w:val="00F03413"/>
    <w:rsid w:val="00F038C6"/>
    <w:rsid w:val="00F03C6D"/>
    <w:rsid w:val="00F03D79"/>
    <w:rsid w:val="00F03E6A"/>
    <w:rsid w:val="00F04235"/>
    <w:rsid w:val="00F04F73"/>
    <w:rsid w:val="00F05CE5"/>
    <w:rsid w:val="00F06E7A"/>
    <w:rsid w:val="00F07671"/>
    <w:rsid w:val="00F076D5"/>
    <w:rsid w:val="00F11A5B"/>
    <w:rsid w:val="00F1221C"/>
    <w:rsid w:val="00F1642A"/>
    <w:rsid w:val="00F1683C"/>
    <w:rsid w:val="00F172AA"/>
    <w:rsid w:val="00F17960"/>
    <w:rsid w:val="00F17CCA"/>
    <w:rsid w:val="00F205C7"/>
    <w:rsid w:val="00F215E9"/>
    <w:rsid w:val="00F218AA"/>
    <w:rsid w:val="00F21A45"/>
    <w:rsid w:val="00F2318A"/>
    <w:rsid w:val="00F23C38"/>
    <w:rsid w:val="00F23EAD"/>
    <w:rsid w:val="00F24794"/>
    <w:rsid w:val="00F24A67"/>
    <w:rsid w:val="00F255F0"/>
    <w:rsid w:val="00F30730"/>
    <w:rsid w:val="00F30BC7"/>
    <w:rsid w:val="00F30D43"/>
    <w:rsid w:val="00F31F74"/>
    <w:rsid w:val="00F346F7"/>
    <w:rsid w:val="00F34C1F"/>
    <w:rsid w:val="00F34FA2"/>
    <w:rsid w:val="00F35BA8"/>
    <w:rsid w:val="00F35C5E"/>
    <w:rsid w:val="00F36A85"/>
    <w:rsid w:val="00F408B6"/>
    <w:rsid w:val="00F4144C"/>
    <w:rsid w:val="00F42A87"/>
    <w:rsid w:val="00F45616"/>
    <w:rsid w:val="00F456D4"/>
    <w:rsid w:val="00F458A7"/>
    <w:rsid w:val="00F47679"/>
    <w:rsid w:val="00F5058B"/>
    <w:rsid w:val="00F508AD"/>
    <w:rsid w:val="00F510DF"/>
    <w:rsid w:val="00F53E24"/>
    <w:rsid w:val="00F53E56"/>
    <w:rsid w:val="00F543D3"/>
    <w:rsid w:val="00F56422"/>
    <w:rsid w:val="00F57FA8"/>
    <w:rsid w:val="00F60160"/>
    <w:rsid w:val="00F604BB"/>
    <w:rsid w:val="00F6157D"/>
    <w:rsid w:val="00F62FEC"/>
    <w:rsid w:val="00F66340"/>
    <w:rsid w:val="00F7213C"/>
    <w:rsid w:val="00F7269C"/>
    <w:rsid w:val="00F7306E"/>
    <w:rsid w:val="00F76E4B"/>
    <w:rsid w:val="00F8235A"/>
    <w:rsid w:val="00F82A99"/>
    <w:rsid w:val="00F83710"/>
    <w:rsid w:val="00F83C7E"/>
    <w:rsid w:val="00F84DE8"/>
    <w:rsid w:val="00F84ED2"/>
    <w:rsid w:val="00F855D4"/>
    <w:rsid w:val="00F90058"/>
    <w:rsid w:val="00F90D3E"/>
    <w:rsid w:val="00F90FEC"/>
    <w:rsid w:val="00F93E49"/>
    <w:rsid w:val="00F94E27"/>
    <w:rsid w:val="00F953A4"/>
    <w:rsid w:val="00F95D08"/>
    <w:rsid w:val="00FA1191"/>
    <w:rsid w:val="00FA1D21"/>
    <w:rsid w:val="00FA2522"/>
    <w:rsid w:val="00FA3795"/>
    <w:rsid w:val="00FA40DA"/>
    <w:rsid w:val="00FA49DF"/>
    <w:rsid w:val="00FA67C8"/>
    <w:rsid w:val="00FA7B32"/>
    <w:rsid w:val="00FB090C"/>
    <w:rsid w:val="00FB11C0"/>
    <w:rsid w:val="00FB123F"/>
    <w:rsid w:val="00FB13CA"/>
    <w:rsid w:val="00FB1D2A"/>
    <w:rsid w:val="00FB3597"/>
    <w:rsid w:val="00FB4AF6"/>
    <w:rsid w:val="00FB54F8"/>
    <w:rsid w:val="00FC0CEA"/>
    <w:rsid w:val="00FC3323"/>
    <w:rsid w:val="00FC688A"/>
    <w:rsid w:val="00FC6B81"/>
    <w:rsid w:val="00FC729A"/>
    <w:rsid w:val="00FC7BFC"/>
    <w:rsid w:val="00FC7C3F"/>
    <w:rsid w:val="00FD001E"/>
    <w:rsid w:val="00FD1F3C"/>
    <w:rsid w:val="00FD24E7"/>
    <w:rsid w:val="00FD43AB"/>
    <w:rsid w:val="00FD492E"/>
    <w:rsid w:val="00FD712F"/>
    <w:rsid w:val="00FD7563"/>
    <w:rsid w:val="00FD7A86"/>
    <w:rsid w:val="00FD7FDA"/>
    <w:rsid w:val="00FE2B18"/>
    <w:rsid w:val="00FE2F34"/>
    <w:rsid w:val="00FE3034"/>
    <w:rsid w:val="00FE398B"/>
    <w:rsid w:val="00FE3CCB"/>
    <w:rsid w:val="00FE41F2"/>
    <w:rsid w:val="00FE51AB"/>
    <w:rsid w:val="00FE5579"/>
    <w:rsid w:val="00FE6843"/>
    <w:rsid w:val="00FF004E"/>
    <w:rsid w:val="00FF0DC9"/>
    <w:rsid w:val="00FF1102"/>
    <w:rsid w:val="00FF2F5D"/>
    <w:rsid w:val="00FF7458"/>
    <w:rsid w:val="00FF7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242F40-8390-4C10-B8B2-875FB0AD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F2C"/>
    <w:rPr>
      <w:sz w:val="24"/>
      <w:szCs w:val="24"/>
    </w:rPr>
  </w:style>
  <w:style w:type="paragraph" w:styleId="Nagwek1">
    <w:name w:val="heading 1"/>
    <w:basedOn w:val="Normalny"/>
    <w:next w:val="Normalny"/>
    <w:link w:val="Nagwek1Znak"/>
    <w:uiPriority w:val="99"/>
    <w:qFormat/>
    <w:rsid w:val="008B118E"/>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B118E"/>
    <w:rPr>
      <w:rFonts w:ascii="Cambria" w:hAnsi="Cambria" w:cs="Times New Roman"/>
      <w:b/>
      <w:bCs/>
      <w:color w:val="365F91"/>
      <w:sz w:val="28"/>
      <w:szCs w:val="28"/>
    </w:rPr>
  </w:style>
  <w:style w:type="paragraph" w:customStyle="1" w:styleId="pkt">
    <w:name w:val="pkt"/>
    <w:basedOn w:val="Normalny"/>
    <w:uiPriority w:val="99"/>
    <w:rsid w:val="007A2E44"/>
    <w:pPr>
      <w:autoSpaceDN w:val="0"/>
      <w:spacing w:before="60" w:after="60"/>
      <w:ind w:left="851" w:hanging="295"/>
      <w:jc w:val="both"/>
    </w:pPr>
    <w:rPr>
      <w:szCs w:val="20"/>
    </w:rPr>
  </w:style>
  <w:style w:type="paragraph" w:styleId="Stopka">
    <w:name w:val="footer"/>
    <w:basedOn w:val="Normalny"/>
    <w:link w:val="StopkaZnak"/>
    <w:uiPriority w:val="99"/>
    <w:rsid w:val="007C2F4C"/>
    <w:pPr>
      <w:tabs>
        <w:tab w:val="center" w:pos="4536"/>
        <w:tab w:val="right" w:pos="9072"/>
      </w:tabs>
    </w:pPr>
  </w:style>
  <w:style w:type="character" w:customStyle="1" w:styleId="StopkaZnak">
    <w:name w:val="Stopka Znak"/>
    <w:basedOn w:val="Domylnaczcionkaakapitu"/>
    <w:link w:val="Stopka"/>
    <w:uiPriority w:val="99"/>
    <w:semiHidden/>
    <w:locked/>
    <w:rsid w:val="00C40FDE"/>
    <w:rPr>
      <w:rFonts w:cs="Times New Roman"/>
      <w:sz w:val="24"/>
      <w:szCs w:val="24"/>
    </w:rPr>
  </w:style>
  <w:style w:type="character" w:styleId="Numerstrony">
    <w:name w:val="page number"/>
    <w:basedOn w:val="Domylnaczcionkaakapitu"/>
    <w:uiPriority w:val="99"/>
    <w:rsid w:val="007C2F4C"/>
    <w:rPr>
      <w:rFonts w:cs="Times New Roman"/>
    </w:rPr>
  </w:style>
  <w:style w:type="paragraph" w:styleId="Tekstprzypisukocowego">
    <w:name w:val="endnote text"/>
    <w:basedOn w:val="Normalny"/>
    <w:link w:val="TekstprzypisukocowegoZnak"/>
    <w:uiPriority w:val="99"/>
    <w:semiHidden/>
    <w:rsid w:val="00F76E4B"/>
    <w:rPr>
      <w:sz w:val="20"/>
      <w:szCs w:val="20"/>
    </w:rPr>
  </w:style>
  <w:style w:type="character" w:customStyle="1" w:styleId="TekstprzypisukocowegoZnak">
    <w:name w:val="Tekst przypisu końcowego Znak"/>
    <w:basedOn w:val="Domylnaczcionkaakapitu"/>
    <w:link w:val="Tekstprzypisukocowego"/>
    <w:uiPriority w:val="99"/>
    <w:semiHidden/>
    <w:locked/>
    <w:rsid w:val="00C40FDE"/>
    <w:rPr>
      <w:rFonts w:cs="Times New Roman"/>
      <w:sz w:val="20"/>
      <w:szCs w:val="20"/>
    </w:rPr>
  </w:style>
  <w:style w:type="character" w:styleId="Odwoanieprzypisukocowego">
    <w:name w:val="endnote reference"/>
    <w:basedOn w:val="Domylnaczcionkaakapitu"/>
    <w:uiPriority w:val="99"/>
    <w:semiHidden/>
    <w:rsid w:val="00F76E4B"/>
    <w:rPr>
      <w:rFonts w:cs="Times New Roman"/>
      <w:vertAlign w:val="superscript"/>
    </w:rPr>
  </w:style>
  <w:style w:type="character" w:styleId="Odwoaniedokomentarza">
    <w:name w:val="annotation reference"/>
    <w:basedOn w:val="Domylnaczcionkaakapitu"/>
    <w:uiPriority w:val="99"/>
    <w:rsid w:val="000407C2"/>
    <w:rPr>
      <w:rFonts w:cs="Times New Roman"/>
      <w:sz w:val="16"/>
      <w:szCs w:val="16"/>
    </w:rPr>
  </w:style>
  <w:style w:type="paragraph" w:styleId="Tekstkomentarza">
    <w:name w:val="annotation text"/>
    <w:basedOn w:val="Normalny"/>
    <w:link w:val="TekstkomentarzaZnak"/>
    <w:uiPriority w:val="99"/>
    <w:rsid w:val="004D2677"/>
    <w:rPr>
      <w:rFonts w:ascii="Segoe UI" w:hAnsi="Segoe UI" w:cs="Segoe UI"/>
      <w:sz w:val="20"/>
      <w:szCs w:val="20"/>
    </w:rPr>
  </w:style>
  <w:style w:type="character" w:customStyle="1" w:styleId="TekstkomentarzaZnak">
    <w:name w:val="Tekst komentarza Znak"/>
    <w:basedOn w:val="Domylnaczcionkaakapitu"/>
    <w:link w:val="Tekstkomentarza"/>
    <w:uiPriority w:val="99"/>
    <w:locked/>
    <w:rsid w:val="004D2677"/>
    <w:rPr>
      <w:rFonts w:ascii="Segoe UI" w:hAnsi="Segoe UI" w:cs="Segoe UI"/>
    </w:rPr>
  </w:style>
  <w:style w:type="paragraph" w:styleId="Tematkomentarza">
    <w:name w:val="annotation subject"/>
    <w:basedOn w:val="Tekstkomentarza"/>
    <w:next w:val="Tekstkomentarza"/>
    <w:link w:val="TematkomentarzaZnak"/>
    <w:uiPriority w:val="99"/>
    <w:rsid w:val="000407C2"/>
    <w:rPr>
      <w:b/>
      <w:bCs/>
    </w:rPr>
  </w:style>
  <w:style w:type="character" w:customStyle="1" w:styleId="TematkomentarzaZnak">
    <w:name w:val="Temat komentarza Znak"/>
    <w:basedOn w:val="TekstkomentarzaZnak"/>
    <w:link w:val="Tematkomentarza"/>
    <w:uiPriority w:val="99"/>
    <w:locked/>
    <w:rsid w:val="000407C2"/>
    <w:rPr>
      <w:rFonts w:ascii="Segoe UI" w:hAnsi="Segoe UI" w:cs="Segoe UI"/>
      <w:b/>
      <w:bCs/>
    </w:rPr>
  </w:style>
  <w:style w:type="paragraph" w:styleId="Tekstdymka">
    <w:name w:val="Balloon Text"/>
    <w:basedOn w:val="Normalny"/>
    <w:link w:val="TekstdymkaZnak"/>
    <w:uiPriority w:val="99"/>
    <w:rsid w:val="000407C2"/>
    <w:rPr>
      <w:rFonts w:ascii="Tahoma" w:hAnsi="Tahoma" w:cs="Tahoma"/>
      <w:sz w:val="16"/>
      <w:szCs w:val="16"/>
    </w:rPr>
  </w:style>
  <w:style w:type="character" w:customStyle="1" w:styleId="TekstdymkaZnak">
    <w:name w:val="Tekst dymka Znak"/>
    <w:basedOn w:val="Domylnaczcionkaakapitu"/>
    <w:link w:val="Tekstdymka"/>
    <w:uiPriority w:val="99"/>
    <w:locked/>
    <w:rsid w:val="000407C2"/>
    <w:rPr>
      <w:rFonts w:ascii="Tahoma" w:hAnsi="Tahoma" w:cs="Tahoma"/>
      <w:sz w:val="16"/>
      <w:szCs w:val="16"/>
    </w:rPr>
  </w:style>
  <w:style w:type="paragraph" w:styleId="Akapitzlist">
    <w:name w:val="List Paragraph"/>
    <w:basedOn w:val="Normalny"/>
    <w:link w:val="AkapitzlistZnak"/>
    <w:uiPriority w:val="99"/>
    <w:qFormat/>
    <w:rsid w:val="004E4932"/>
    <w:pPr>
      <w:spacing w:line="276" w:lineRule="auto"/>
      <w:ind w:left="720"/>
      <w:contextualSpacing/>
    </w:pPr>
    <w:rPr>
      <w:rFonts w:ascii="Segoe UI" w:hAnsi="Segoe UI" w:cs="Segoe UI"/>
      <w:sz w:val="20"/>
      <w:szCs w:val="20"/>
      <w:lang w:eastAsia="en-US"/>
    </w:rPr>
  </w:style>
  <w:style w:type="paragraph" w:styleId="Poprawka">
    <w:name w:val="Revision"/>
    <w:hidden/>
    <w:uiPriority w:val="99"/>
    <w:semiHidden/>
    <w:rsid w:val="00B26F20"/>
    <w:rPr>
      <w:sz w:val="24"/>
      <w:szCs w:val="24"/>
    </w:rPr>
  </w:style>
  <w:style w:type="paragraph" w:styleId="Lista">
    <w:name w:val="List"/>
    <w:basedOn w:val="Normalny"/>
    <w:uiPriority w:val="99"/>
    <w:rsid w:val="008B118E"/>
    <w:pPr>
      <w:ind w:left="283" w:hanging="283"/>
      <w:contextualSpacing/>
    </w:pPr>
  </w:style>
  <w:style w:type="paragraph" w:styleId="Lista2">
    <w:name w:val="List 2"/>
    <w:basedOn w:val="Normalny"/>
    <w:uiPriority w:val="99"/>
    <w:rsid w:val="008B118E"/>
    <w:pPr>
      <w:ind w:left="566" w:hanging="283"/>
      <w:contextualSpacing/>
    </w:pPr>
  </w:style>
  <w:style w:type="paragraph" w:styleId="Lista3">
    <w:name w:val="List 3"/>
    <w:basedOn w:val="Normalny"/>
    <w:uiPriority w:val="99"/>
    <w:rsid w:val="008B118E"/>
    <w:pPr>
      <w:ind w:left="849" w:hanging="283"/>
      <w:contextualSpacing/>
    </w:pPr>
  </w:style>
  <w:style w:type="paragraph" w:styleId="Zwrotgrzecznociowy">
    <w:name w:val="Salutation"/>
    <w:basedOn w:val="Normalny"/>
    <w:next w:val="Normalny"/>
    <w:link w:val="ZwrotgrzecznociowyZnak"/>
    <w:uiPriority w:val="99"/>
    <w:rsid w:val="008B118E"/>
  </w:style>
  <w:style w:type="character" w:customStyle="1" w:styleId="ZwrotgrzecznociowyZnak">
    <w:name w:val="Zwrot grzecznościowy Znak"/>
    <w:basedOn w:val="Domylnaczcionkaakapitu"/>
    <w:link w:val="Zwrotgrzecznociowy"/>
    <w:uiPriority w:val="99"/>
    <w:locked/>
    <w:rsid w:val="008B118E"/>
    <w:rPr>
      <w:rFonts w:cs="Times New Roman"/>
      <w:sz w:val="24"/>
      <w:szCs w:val="24"/>
    </w:rPr>
  </w:style>
  <w:style w:type="paragraph" w:styleId="Lista-kontynuacja">
    <w:name w:val="List Continue"/>
    <w:basedOn w:val="Normalny"/>
    <w:uiPriority w:val="99"/>
    <w:rsid w:val="008B118E"/>
    <w:pPr>
      <w:spacing w:after="120"/>
      <w:ind w:left="283"/>
      <w:contextualSpacing/>
    </w:pPr>
  </w:style>
  <w:style w:type="paragraph" w:styleId="Lista-kontynuacja2">
    <w:name w:val="List Continue 2"/>
    <w:basedOn w:val="Normalny"/>
    <w:uiPriority w:val="99"/>
    <w:rsid w:val="008B118E"/>
    <w:pPr>
      <w:spacing w:after="120"/>
      <w:ind w:left="566"/>
      <w:contextualSpacing/>
    </w:pPr>
  </w:style>
  <w:style w:type="paragraph" w:styleId="Tytu">
    <w:name w:val="Title"/>
    <w:basedOn w:val="Normalny"/>
    <w:next w:val="Normalny"/>
    <w:link w:val="TytuZnak"/>
    <w:uiPriority w:val="99"/>
    <w:qFormat/>
    <w:rsid w:val="008B118E"/>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99"/>
    <w:locked/>
    <w:rsid w:val="008B118E"/>
    <w:rPr>
      <w:rFonts w:ascii="Cambria" w:hAnsi="Cambria" w:cs="Times New Roman"/>
      <w:color w:val="17365D"/>
      <w:spacing w:val="5"/>
      <w:kern w:val="28"/>
      <w:sz w:val="52"/>
      <w:szCs w:val="52"/>
    </w:rPr>
  </w:style>
  <w:style w:type="paragraph" w:styleId="Tekstpodstawowy">
    <w:name w:val="Body Text"/>
    <w:basedOn w:val="Normalny"/>
    <w:link w:val="TekstpodstawowyZnak"/>
    <w:uiPriority w:val="99"/>
    <w:rsid w:val="008B118E"/>
    <w:pPr>
      <w:spacing w:after="120"/>
    </w:pPr>
  </w:style>
  <w:style w:type="character" w:customStyle="1" w:styleId="TekstpodstawowyZnak">
    <w:name w:val="Tekst podstawowy Znak"/>
    <w:basedOn w:val="Domylnaczcionkaakapitu"/>
    <w:link w:val="Tekstpodstawowy"/>
    <w:uiPriority w:val="99"/>
    <w:locked/>
    <w:rsid w:val="008B118E"/>
    <w:rPr>
      <w:rFonts w:cs="Times New Roman"/>
      <w:sz w:val="24"/>
      <w:szCs w:val="24"/>
    </w:rPr>
  </w:style>
  <w:style w:type="paragraph" w:styleId="Podtytu">
    <w:name w:val="Subtitle"/>
    <w:basedOn w:val="Normalny"/>
    <w:next w:val="Normalny"/>
    <w:link w:val="PodtytuZnak"/>
    <w:uiPriority w:val="99"/>
    <w:qFormat/>
    <w:rsid w:val="008B118E"/>
    <w:pPr>
      <w:numPr>
        <w:ilvl w:val="1"/>
      </w:numPr>
    </w:pPr>
    <w:rPr>
      <w:rFonts w:ascii="Cambria" w:hAnsi="Cambria"/>
      <w:i/>
      <w:iCs/>
      <w:color w:val="4F81BD"/>
      <w:spacing w:val="15"/>
    </w:rPr>
  </w:style>
  <w:style w:type="character" w:customStyle="1" w:styleId="PodtytuZnak">
    <w:name w:val="Podtytuł Znak"/>
    <w:basedOn w:val="Domylnaczcionkaakapitu"/>
    <w:link w:val="Podtytu"/>
    <w:uiPriority w:val="99"/>
    <w:locked/>
    <w:rsid w:val="008B118E"/>
    <w:rPr>
      <w:rFonts w:ascii="Cambria" w:hAnsi="Cambria" w:cs="Times New Roman"/>
      <w:i/>
      <w:iCs/>
      <w:color w:val="4F81BD"/>
      <w:spacing w:val="15"/>
      <w:sz w:val="24"/>
      <w:szCs w:val="24"/>
    </w:rPr>
  </w:style>
  <w:style w:type="paragraph" w:styleId="Tekstpodstawowywcity">
    <w:name w:val="Body Text Indent"/>
    <w:basedOn w:val="Normalny"/>
    <w:link w:val="TekstpodstawowywcityZnak"/>
    <w:uiPriority w:val="99"/>
    <w:semiHidden/>
    <w:rsid w:val="008B118E"/>
    <w:pPr>
      <w:spacing w:after="120"/>
      <w:ind w:left="283"/>
    </w:pPr>
  </w:style>
  <w:style w:type="character" w:customStyle="1" w:styleId="TekstpodstawowywcityZnak">
    <w:name w:val="Tekst podstawowy wcięty Znak"/>
    <w:basedOn w:val="Domylnaczcionkaakapitu"/>
    <w:link w:val="Tekstpodstawowywcity"/>
    <w:uiPriority w:val="99"/>
    <w:semiHidden/>
    <w:locked/>
    <w:rsid w:val="008B118E"/>
    <w:rPr>
      <w:rFonts w:cs="Times New Roman"/>
      <w:sz w:val="24"/>
      <w:szCs w:val="24"/>
    </w:rPr>
  </w:style>
  <w:style w:type="paragraph" w:styleId="Tekstpodstawowyzwciciem2">
    <w:name w:val="Body Text First Indent 2"/>
    <w:basedOn w:val="Tekstpodstawowywcity"/>
    <w:link w:val="Tekstpodstawowyzwciciem2Znak"/>
    <w:uiPriority w:val="99"/>
    <w:rsid w:val="008B118E"/>
    <w:pPr>
      <w:spacing w:after="0"/>
      <w:ind w:left="360" w:firstLine="360"/>
    </w:pPr>
  </w:style>
  <w:style w:type="character" w:customStyle="1" w:styleId="Tekstpodstawowyzwciciem2Znak">
    <w:name w:val="Tekst podstawowy z wcięciem 2 Znak"/>
    <w:basedOn w:val="TekstpodstawowywcityZnak"/>
    <w:link w:val="Tekstpodstawowyzwciciem2"/>
    <w:uiPriority w:val="99"/>
    <w:locked/>
    <w:rsid w:val="008B118E"/>
    <w:rPr>
      <w:rFonts w:cs="Times New Roman"/>
      <w:sz w:val="24"/>
      <w:szCs w:val="24"/>
    </w:rPr>
  </w:style>
  <w:style w:type="character" w:styleId="Hipercze">
    <w:name w:val="Hyperlink"/>
    <w:basedOn w:val="Domylnaczcionkaakapitu"/>
    <w:uiPriority w:val="99"/>
    <w:rsid w:val="008B118E"/>
    <w:rPr>
      <w:rFonts w:cs="Times New Roman"/>
      <w:color w:val="0000FF"/>
      <w:u w:val="single"/>
    </w:rPr>
  </w:style>
  <w:style w:type="paragraph" w:styleId="Lista4">
    <w:name w:val="List 4"/>
    <w:basedOn w:val="Normalny"/>
    <w:uiPriority w:val="99"/>
    <w:rsid w:val="00BE2727"/>
    <w:pPr>
      <w:ind w:left="1132" w:hanging="283"/>
      <w:contextualSpacing/>
    </w:pPr>
  </w:style>
  <w:style w:type="character" w:customStyle="1" w:styleId="Domylnaczcionkaakapitu2">
    <w:name w:val="Domyślna czcionka akapitu2"/>
    <w:uiPriority w:val="99"/>
    <w:rsid w:val="00B8392C"/>
  </w:style>
  <w:style w:type="paragraph" w:styleId="NormalnyWeb">
    <w:name w:val="Normal (Web)"/>
    <w:basedOn w:val="Normalny"/>
    <w:uiPriority w:val="99"/>
    <w:rsid w:val="003D3C34"/>
    <w:pPr>
      <w:spacing w:before="100" w:beforeAutospacing="1" w:after="119"/>
    </w:pPr>
  </w:style>
  <w:style w:type="paragraph" w:customStyle="1" w:styleId="Domylnie">
    <w:name w:val="Domyślnie"/>
    <w:rsid w:val="00161D3F"/>
    <w:pPr>
      <w:widowControl w:val="0"/>
      <w:suppressAutoHyphens/>
      <w:spacing w:after="160" w:line="100" w:lineRule="atLeast"/>
      <w:textAlignment w:val="baseline"/>
    </w:pPr>
    <w:rPr>
      <w:rFonts w:cs="Tahoma"/>
      <w:color w:val="00000A"/>
      <w:sz w:val="24"/>
      <w:szCs w:val="24"/>
      <w:lang w:eastAsia="zh-CN" w:bidi="hi-IN"/>
    </w:rPr>
  </w:style>
  <w:style w:type="character" w:customStyle="1" w:styleId="Hipercze1">
    <w:name w:val="Hiperłącze1"/>
    <w:uiPriority w:val="99"/>
    <w:rsid w:val="00DA36CD"/>
    <w:rPr>
      <w:color w:val="000080"/>
      <w:u w:val="single"/>
    </w:rPr>
  </w:style>
  <w:style w:type="character" w:customStyle="1" w:styleId="Domylnaczcionkaakapitu8">
    <w:name w:val="Domyślna czcionka akapitu8"/>
    <w:uiPriority w:val="99"/>
    <w:rsid w:val="00E5534E"/>
  </w:style>
  <w:style w:type="paragraph" w:customStyle="1" w:styleId="LXparagraf">
    <w:name w:val="LX paragraf"/>
    <w:basedOn w:val="Normalny"/>
    <w:qFormat/>
    <w:rsid w:val="00906F94"/>
    <w:pPr>
      <w:tabs>
        <w:tab w:val="center" w:pos="4253"/>
      </w:tabs>
      <w:suppressAutoHyphens/>
      <w:spacing w:before="240" w:after="120"/>
      <w:jc w:val="center"/>
    </w:pPr>
    <w:rPr>
      <w:rFonts w:ascii="Arial" w:hAnsi="Arial" w:cs="Arial"/>
      <w:b/>
      <w:bCs/>
      <w:sz w:val="20"/>
      <w:szCs w:val="20"/>
    </w:rPr>
  </w:style>
  <w:style w:type="paragraph" w:customStyle="1" w:styleId="LXpp2">
    <w:name w:val="LX pp2"/>
    <w:basedOn w:val="Normalny"/>
    <w:qFormat/>
    <w:rsid w:val="00906F94"/>
    <w:pPr>
      <w:numPr>
        <w:ilvl w:val="2"/>
        <w:numId w:val="46"/>
      </w:numPr>
      <w:autoSpaceDE w:val="0"/>
      <w:autoSpaceDN w:val="0"/>
      <w:spacing w:before="60" w:line="276" w:lineRule="auto"/>
      <w:jc w:val="both"/>
    </w:pPr>
    <w:rPr>
      <w:rFonts w:ascii="Arial" w:hAnsi="Arial" w:cs="Arial"/>
      <w:sz w:val="16"/>
      <w:szCs w:val="16"/>
    </w:rPr>
  </w:style>
  <w:style w:type="paragraph" w:customStyle="1" w:styleId="LXp2">
    <w:name w:val="LX p2"/>
    <w:basedOn w:val="Akapitzlist"/>
    <w:link w:val="LXp2Znak"/>
    <w:qFormat/>
    <w:rsid w:val="00906F94"/>
    <w:pPr>
      <w:numPr>
        <w:numId w:val="47"/>
      </w:numPr>
      <w:tabs>
        <w:tab w:val="clear" w:pos="720"/>
        <w:tab w:val="num" w:pos="426"/>
      </w:tabs>
      <w:spacing w:before="120"/>
      <w:ind w:left="284" w:hanging="284"/>
      <w:contextualSpacing w:val="0"/>
      <w:jc w:val="both"/>
    </w:pPr>
    <w:rPr>
      <w:rFonts w:ascii="Arial" w:hAnsi="Arial" w:cs="Times New Roman"/>
      <w:sz w:val="16"/>
      <w:szCs w:val="18"/>
      <w:lang w:eastAsia="pl-PL"/>
    </w:rPr>
  </w:style>
  <w:style w:type="character" w:customStyle="1" w:styleId="LXp2Znak">
    <w:name w:val="LX p2 Znak"/>
    <w:link w:val="LXp2"/>
    <w:rsid w:val="00906F94"/>
    <w:rPr>
      <w:rFonts w:ascii="Arial" w:hAnsi="Arial"/>
      <w:sz w:val="16"/>
      <w:szCs w:val="18"/>
    </w:rPr>
  </w:style>
  <w:style w:type="paragraph" w:customStyle="1" w:styleId="LXpunkt11">
    <w:name w:val="LX punkt 11"/>
    <w:basedOn w:val="Normalny"/>
    <w:qFormat/>
    <w:rsid w:val="006F6546"/>
    <w:pPr>
      <w:numPr>
        <w:numId w:val="48"/>
      </w:numPr>
      <w:autoSpaceDE w:val="0"/>
      <w:autoSpaceDN w:val="0"/>
      <w:adjustRightInd w:val="0"/>
      <w:spacing w:before="120" w:line="276" w:lineRule="auto"/>
      <w:jc w:val="both"/>
    </w:pPr>
    <w:rPr>
      <w:rFonts w:ascii="Arial" w:hAnsi="Arial" w:cs="Arial"/>
      <w:sz w:val="16"/>
      <w:szCs w:val="16"/>
    </w:rPr>
  </w:style>
  <w:style w:type="paragraph" w:customStyle="1" w:styleId="LXpar4">
    <w:name w:val="LX par.4"/>
    <w:basedOn w:val="Normalny"/>
    <w:qFormat/>
    <w:rsid w:val="00906F94"/>
    <w:pPr>
      <w:numPr>
        <w:numId w:val="49"/>
      </w:numPr>
      <w:spacing w:before="120" w:line="276" w:lineRule="auto"/>
      <w:jc w:val="both"/>
    </w:pPr>
    <w:rPr>
      <w:rFonts w:ascii="Arial" w:hAnsi="Arial" w:cs="Arial"/>
      <w:sz w:val="16"/>
      <w:szCs w:val="18"/>
    </w:rPr>
  </w:style>
  <w:style w:type="paragraph" w:styleId="Tekstpodstawowy2">
    <w:name w:val="Body Text 2"/>
    <w:basedOn w:val="Normalny"/>
    <w:link w:val="Tekstpodstawowy2Znak"/>
    <w:uiPriority w:val="99"/>
    <w:unhideWhenUsed/>
    <w:rsid w:val="007C5C92"/>
    <w:pPr>
      <w:spacing w:after="120" w:line="480" w:lineRule="auto"/>
    </w:pPr>
  </w:style>
  <w:style w:type="character" w:customStyle="1" w:styleId="Tekstpodstawowy2Znak">
    <w:name w:val="Tekst podstawowy 2 Znak"/>
    <w:basedOn w:val="Domylnaczcionkaakapitu"/>
    <w:link w:val="Tekstpodstawowy2"/>
    <w:uiPriority w:val="99"/>
    <w:rsid w:val="007C5C92"/>
    <w:rPr>
      <w:sz w:val="24"/>
      <w:szCs w:val="24"/>
    </w:rPr>
  </w:style>
  <w:style w:type="paragraph" w:customStyle="1" w:styleId="bold">
    <w:name w:val="bold"/>
    <w:basedOn w:val="Normalny"/>
    <w:link w:val="boldZnak"/>
    <w:qFormat/>
    <w:rsid w:val="007C5C92"/>
    <w:pPr>
      <w:autoSpaceDE w:val="0"/>
      <w:autoSpaceDN w:val="0"/>
      <w:adjustRightInd w:val="0"/>
    </w:pPr>
    <w:rPr>
      <w:rFonts w:ascii="Arial" w:eastAsia="Calibri" w:hAnsi="Arial"/>
      <w:b/>
      <w:bCs/>
      <w:color w:val="23A538"/>
      <w:sz w:val="20"/>
      <w:szCs w:val="20"/>
      <w:lang w:eastAsia="en-US"/>
    </w:rPr>
  </w:style>
  <w:style w:type="character" w:customStyle="1" w:styleId="boldZnak">
    <w:name w:val="bold Znak"/>
    <w:link w:val="bold"/>
    <w:rsid w:val="007C5C92"/>
    <w:rPr>
      <w:rFonts w:ascii="Arial" w:eastAsia="Calibri" w:hAnsi="Arial"/>
      <w:b/>
      <w:bCs/>
      <w:color w:val="23A538"/>
      <w:sz w:val="20"/>
      <w:szCs w:val="20"/>
      <w:lang w:eastAsia="en-US"/>
    </w:rPr>
  </w:style>
  <w:style w:type="paragraph" w:customStyle="1" w:styleId="LXpunkt2">
    <w:name w:val="LX_punkt 2"/>
    <w:basedOn w:val="Normalny"/>
    <w:link w:val="LXpunkt2Znak"/>
    <w:qFormat/>
    <w:rsid w:val="007C5C92"/>
    <w:pPr>
      <w:numPr>
        <w:numId w:val="57"/>
      </w:numPr>
      <w:autoSpaceDE w:val="0"/>
      <w:autoSpaceDN w:val="0"/>
      <w:adjustRightInd w:val="0"/>
      <w:spacing w:before="120" w:line="276" w:lineRule="auto"/>
      <w:jc w:val="both"/>
    </w:pPr>
    <w:rPr>
      <w:rFonts w:ascii="Arial" w:hAnsi="Arial" w:cs="Arial"/>
      <w:b/>
      <w:bCs/>
      <w:color w:val="000000"/>
      <w:sz w:val="16"/>
      <w:szCs w:val="16"/>
    </w:rPr>
  </w:style>
  <w:style w:type="character" w:customStyle="1" w:styleId="LXpunkt2Znak">
    <w:name w:val="LX_punkt 2 Znak"/>
    <w:link w:val="LXpunkt2"/>
    <w:rsid w:val="007C5C92"/>
    <w:rPr>
      <w:rFonts w:ascii="Arial" w:hAnsi="Arial" w:cs="Arial"/>
      <w:b/>
      <w:bCs/>
      <w:color w:val="000000"/>
      <w:sz w:val="16"/>
      <w:szCs w:val="16"/>
    </w:rPr>
  </w:style>
  <w:style w:type="paragraph" w:styleId="Nagwek">
    <w:name w:val="header"/>
    <w:basedOn w:val="Normalny"/>
    <w:link w:val="NagwekZnak"/>
    <w:uiPriority w:val="99"/>
    <w:unhideWhenUsed/>
    <w:rsid w:val="00A35F8A"/>
    <w:pPr>
      <w:tabs>
        <w:tab w:val="center" w:pos="4536"/>
        <w:tab w:val="right" w:pos="9072"/>
      </w:tabs>
    </w:pPr>
  </w:style>
  <w:style w:type="character" w:customStyle="1" w:styleId="NagwekZnak">
    <w:name w:val="Nagłówek Znak"/>
    <w:basedOn w:val="Domylnaczcionkaakapitu"/>
    <w:link w:val="Nagwek"/>
    <w:uiPriority w:val="99"/>
    <w:rsid w:val="00A35F8A"/>
    <w:rPr>
      <w:sz w:val="24"/>
      <w:szCs w:val="24"/>
    </w:rPr>
  </w:style>
  <w:style w:type="paragraph" w:customStyle="1" w:styleId="Default">
    <w:name w:val="Default"/>
    <w:rsid w:val="00C43EB7"/>
    <w:pPr>
      <w:autoSpaceDE w:val="0"/>
      <w:autoSpaceDN w:val="0"/>
      <w:adjustRightInd w:val="0"/>
    </w:pPr>
    <w:rPr>
      <w:rFonts w:ascii="Arial" w:hAnsi="Arial" w:cs="Arial"/>
      <w:color w:val="000000"/>
      <w:sz w:val="24"/>
      <w:szCs w:val="24"/>
    </w:rPr>
  </w:style>
  <w:style w:type="paragraph" w:customStyle="1" w:styleId="boldgreen">
    <w:name w:val="bold green"/>
    <w:basedOn w:val="Normalny"/>
    <w:link w:val="boldgreenZnak"/>
    <w:rsid w:val="00E000E2"/>
    <w:pPr>
      <w:autoSpaceDE w:val="0"/>
      <w:autoSpaceDN w:val="0"/>
      <w:adjustRightInd w:val="0"/>
    </w:pPr>
    <w:rPr>
      <w:rFonts w:ascii="Arial" w:hAnsi="Arial"/>
      <w:b/>
      <w:bCs/>
      <w:color w:val="23A538"/>
      <w:sz w:val="20"/>
      <w:szCs w:val="20"/>
    </w:rPr>
  </w:style>
  <w:style w:type="character" w:customStyle="1" w:styleId="boldgreenZnak">
    <w:name w:val="bold green Znak"/>
    <w:link w:val="boldgreen"/>
    <w:rsid w:val="00E000E2"/>
    <w:rPr>
      <w:rFonts w:ascii="Arial" w:hAnsi="Arial"/>
      <w:b/>
      <w:bCs/>
      <w:color w:val="23A538"/>
      <w:sz w:val="20"/>
      <w:szCs w:val="20"/>
    </w:rPr>
  </w:style>
  <w:style w:type="character" w:customStyle="1" w:styleId="Kolorowalistaakcent1Znak">
    <w:name w:val="Kolorowa lista — akcent 1 Znak"/>
    <w:link w:val="Kolorowalistaakcent1"/>
    <w:uiPriority w:val="34"/>
    <w:rsid w:val="00AD6A15"/>
    <w:rPr>
      <w:sz w:val="24"/>
      <w:szCs w:val="24"/>
    </w:rPr>
  </w:style>
  <w:style w:type="paragraph" w:customStyle="1" w:styleId="LXpunkt4">
    <w:name w:val="LX punkt 4"/>
    <w:basedOn w:val="Normalny"/>
    <w:qFormat/>
    <w:rsid w:val="00AD6A15"/>
    <w:pPr>
      <w:numPr>
        <w:numId w:val="70"/>
      </w:numPr>
      <w:autoSpaceDE w:val="0"/>
      <w:autoSpaceDN w:val="0"/>
      <w:adjustRightInd w:val="0"/>
      <w:spacing w:before="120" w:line="276" w:lineRule="auto"/>
      <w:jc w:val="both"/>
    </w:pPr>
    <w:rPr>
      <w:rFonts w:ascii="Arial" w:hAnsi="Arial" w:cs="Arial"/>
      <w:sz w:val="16"/>
      <w:szCs w:val="16"/>
    </w:rPr>
  </w:style>
  <w:style w:type="paragraph" w:customStyle="1" w:styleId="LXpunkt5">
    <w:name w:val="LX punkt 5"/>
    <w:basedOn w:val="Normalny"/>
    <w:qFormat/>
    <w:rsid w:val="00AD6A15"/>
    <w:pPr>
      <w:numPr>
        <w:numId w:val="71"/>
      </w:numPr>
      <w:autoSpaceDE w:val="0"/>
      <w:autoSpaceDN w:val="0"/>
      <w:adjustRightInd w:val="0"/>
      <w:spacing w:before="120" w:line="276" w:lineRule="auto"/>
      <w:jc w:val="both"/>
    </w:pPr>
    <w:rPr>
      <w:rFonts w:ascii="Arial" w:hAnsi="Arial" w:cs="Arial"/>
      <w:sz w:val="16"/>
      <w:szCs w:val="16"/>
    </w:rPr>
  </w:style>
  <w:style w:type="paragraph" w:customStyle="1" w:styleId="LXpodpunkt2">
    <w:name w:val="LX_podpunkt 2"/>
    <w:link w:val="LXpodpunkt2Znak"/>
    <w:qFormat/>
    <w:rsid w:val="00AD6A15"/>
    <w:pPr>
      <w:numPr>
        <w:ilvl w:val="1"/>
        <w:numId w:val="63"/>
      </w:numPr>
      <w:tabs>
        <w:tab w:val="num" w:pos="567"/>
      </w:tabs>
      <w:autoSpaceDE w:val="0"/>
      <w:autoSpaceDN w:val="0"/>
      <w:adjustRightInd w:val="0"/>
      <w:spacing w:before="60" w:line="276" w:lineRule="auto"/>
      <w:ind w:left="568" w:hanging="284"/>
      <w:jc w:val="both"/>
    </w:pPr>
    <w:rPr>
      <w:rFonts w:ascii="Arial" w:eastAsia="HumanistTripleSevenPL-Roman" w:hAnsi="Arial" w:cs="Arial"/>
      <w:color w:val="000000"/>
      <w:sz w:val="16"/>
      <w:szCs w:val="16"/>
    </w:rPr>
  </w:style>
  <w:style w:type="character" w:customStyle="1" w:styleId="LXpodpunkt2Znak">
    <w:name w:val="LX_podpunkt 2 Znak"/>
    <w:link w:val="LXpodpunkt2"/>
    <w:rsid w:val="00AD6A15"/>
    <w:rPr>
      <w:rFonts w:ascii="Arial" w:eastAsia="HumanistTripleSevenPL-Roman" w:hAnsi="Arial" w:cs="Arial"/>
      <w:color w:val="000000"/>
      <w:sz w:val="16"/>
      <w:szCs w:val="16"/>
    </w:rPr>
  </w:style>
  <w:style w:type="paragraph" w:customStyle="1" w:styleId="LXpunkt6">
    <w:name w:val="LX_punkt 6"/>
    <w:link w:val="LXpunkt6Znak"/>
    <w:qFormat/>
    <w:rsid w:val="00AD6A15"/>
    <w:pPr>
      <w:numPr>
        <w:numId w:val="72"/>
      </w:numPr>
      <w:autoSpaceDE w:val="0"/>
      <w:autoSpaceDN w:val="0"/>
      <w:adjustRightInd w:val="0"/>
      <w:spacing w:before="120" w:line="276" w:lineRule="auto"/>
      <w:ind w:left="284" w:hanging="284"/>
      <w:jc w:val="both"/>
    </w:pPr>
    <w:rPr>
      <w:rFonts w:ascii="Arial" w:hAnsi="Arial" w:cs="Arial"/>
      <w:bCs/>
      <w:color w:val="000000"/>
      <w:sz w:val="16"/>
      <w:szCs w:val="16"/>
    </w:rPr>
  </w:style>
  <w:style w:type="character" w:customStyle="1" w:styleId="LXpunkt6Znak">
    <w:name w:val="LX_punkt 6 Znak"/>
    <w:link w:val="LXpunkt6"/>
    <w:rsid w:val="00AD6A15"/>
    <w:rPr>
      <w:rFonts w:ascii="Arial" w:hAnsi="Arial" w:cs="Arial"/>
      <w:bCs/>
      <w:color w:val="000000"/>
      <w:sz w:val="16"/>
      <w:szCs w:val="16"/>
    </w:rPr>
  </w:style>
  <w:style w:type="paragraph" w:customStyle="1" w:styleId="LXpunkt8">
    <w:name w:val="LX_punkt 8"/>
    <w:basedOn w:val="Normalny"/>
    <w:qFormat/>
    <w:rsid w:val="00AD6A15"/>
    <w:pPr>
      <w:numPr>
        <w:numId w:val="73"/>
      </w:numPr>
      <w:autoSpaceDE w:val="0"/>
      <w:autoSpaceDN w:val="0"/>
      <w:adjustRightInd w:val="0"/>
      <w:spacing w:before="120" w:line="276" w:lineRule="auto"/>
      <w:jc w:val="both"/>
    </w:pPr>
    <w:rPr>
      <w:rFonts w:ascii="Arial" w:eastAsia="HumanistTripleSevenPL-Roman" w:hAnsi="Arial" w:cs="Arial"/>
      <w:sz w:val="16"/>
      <w:szCs w:val="16"/>
    </w:rPr>
  </w:style>
  <w:style w:type="paragraph" w:customStyle="1" w:styleId="LXpunkt9">
    <w:name w:val="LX_punkt 9"/>
    <w:link w:val="LXpunkt9Znak"/>
    <w:qFormat/>
    <w:rsid w:val="00AD6A15"/>
    <w:pPr>
      <w:numPr>
        <w:numId w:val="66"/>
      </w:numPr>
      <w:autoSpaceDE w:val="0"/>
      <w:autoSpaceDN w:val="0"/>
      <w:adjustRightInd w:val="0"/>
      <w:spacing w:before="120" w:line="276" w:lineRule="auto"/>
      <w:jc w:val="both"/>
    </w:pPr>
    <w:rPr>
      <w:rFonts w:ascii="Arial" w:hAnsi="Arial" w:cs="Arial"/>
      <w:color w:val="000000"/>
      <w:sz w:val="16"/>
      <w:szCs w:val="16"/>
    </w:rPr>
  </w:style>
  <w:style w:type="paragraph" w:customStyle="1" w:styleId="LXpodpunkt3">
    <w:name w:val="LX_podpunkt 3"/>
    <w:link w:val="LXpodpunkt3Znak"/>
    <w:qFormat/>
    <w:rsid w:val="00AD6A15"/>
    <w:pPr>
      <w:numPr>
        <w:numId w:val="64"/>
      </w:numPr>
      <w:tabs>
        <w:tab w:val="left" w:pos="567"/>
        <w:tab w:val="left" w:pos="709"/>
      </w:tabs>
      <w:autoSpaceDE w:val="0"/>
      <w:autoSpaceDN w:val="0"/>
      <w:adjustRightInd w:val="0"/>
      <w:spacing w:before="60" w:line="276" w:lineRule="auto"/>
      <w:ind w:left="568" w:hanging="284"/>
      <w:contextualSpacing/>
      <w:jc w:val="both"/>
    </w:pPr>
    <w:rPr>
      <w:rFonts w:ascii="Arial" w:hAnsi="Arial" w:cs="Arial"/>
      <w:bCs/>
      <w:color w:val="000000"/>
      <w:sz w:val="16"/>
      <w:szCs w:val="16"/>
    </w:rPr>
  </w:style>
  <w:style w:type="character" w:customStyle="1" w:styleId="LXpunkt9Znak">
    <w:name w:val="LX_punkt 9 Znak"/>
    <w:link w:val="LXpunkt9"/>
    <w:rsid w:val="00AD6A15"/>
    <w:rPr>
      <w:rFonts w:ascii="Arial" w:hAnsi="Arial" w:cs="Arial"/>
      <w:color w:val="000000"/>
      <w:sz w:val="16"/>
      <w:szCs w:val="16"/>
    </w:rPr>
  </w:style>
  <w:style w:type="paragraph" w:customStyle="1" w:styleId="LXpodpunkt4">
    <w:name w:val="LX_podpunkt 4"/>
    <w:link w:val="LXpodpunkt4Znak"/>
    <w:qFormat/>
    <w:rsid w:val="00AD6A15"/>
    <w:pPr>
      <w:numPr>
        <w:ilvl w:val="1"/>
        <w:numId w:val="66"/>
      </w:numPr>
      <w:autoSpaceDE w:val="0"/>
      <w:autoSpaceDN w:val="0"/>
      <w:adjustRightInd w:val="0"/>
      <w:spacing w:before="60" w:line="276" w:lineRule="auto"/>
      <w:jc w:val="both"/>
    </w:pPr>
    <w:rPr>
      <w:rFonts w:ascii="Arial" w:hAnsi="Arial" w:cs="Arial"/>
      <w:color w:val="000000"/>
      <w:sz w:val="16"/>
      <w:szCs w:val="16"/>
    </w:rPr>
  </w:style>
  <w:style w:type="character" w:customStyle="1" w:styleId="LXpodpunkt3Znak">
    <w:name w:val="LX_podpunkt 3 Znak"/>
    <w:link w:val="LXpodpunkt3"/>
    <w:rsid w:val="00AD6A15"/>
    <w:rPr>
      <w:rFonts w:ascii="Arial" w:hAnsi="Arial" w:cs="Arial"/>
      <w:bCs/>
      <w:color w:val="000000"/>
      <w:sz w:val="16"/>
      <w:szCs w:val="16"/>
    </w:rPr>
  </w:style>
  <w:style w:type="paragraph" w:customStyle="1" w:styleId="LXpodpunkt5">
    <w:name w:val="LX_podpunkt 5"/>
    <w:link w:val="LXpodpunkt5Znak"/>
    <w:qFormat/>
    <w:rsid w:val="00AD6A15"/>
    <w:pPr>
      <w:numPr>
        <w:numId w:val="67"/>
      </w:numPr>
      <w:autoSpaceDE w:val="0"/>
      <w:autoSpaceDN w:val="0"/>
      <w:adjustRightInd w:val="0"/>
      <w:spacing w:before="60" w:line="276" w:lineRule="auto"/>
      <w:jc w:val="both"/>
    </w:pPr>
    <w:rPr>
      <w:rFonts w:ascii="Arial" w:hAnsi="Arial" w:cs="Arial"/>
      <w:color w:val="000000"/>
      <w:sz w:val="16"/>
      <w:szCs w:val="16"/>
    </w:rPr>
  </w:style>
  <w:style w:type="character" w:customStyle="1" w:styleId="LXpodpunkt4Znak">
    <w:name w:val="LX_podpunkt 4 Znak"/>
    <w:link w:val="LXpodpunkt4"/>
    <w:rsid w:val="00AD6A15"/>
    <w:rPr>
      <w:rFonts w:ascii="Arial" w:hAnsi="Arial" w:cs="Arial"/>
      <w:color w:val="000000"/>
      <w:sz w:val="16"/>
      <w:szCs w:val="16"/>
    </w:rPr>
  </w:style>
  <w:style w:type="paragraph" w:customStyle="1" w:styleId="LXpunkt10">
    <w:name w:val="LX punkt 10"/>
    <w:basedOn w:val="Normalny"/>
    <w:qFormat/>
    <w:rsid w:val="00AD6A15"/>
    <w:pPr>
      <w:numPr>
        <w:numId w:val="74"/>
      </w:numPr>
      <w:autoSpaceDE w:val="0"/>
      <w:autoSpaceDN w:val="0"/>
      <w:adjustRightInd w:val="0"/>
      <w:spacing w:before="120" w:line="276" w:lineRule="auto"/>
      <w:jc w:val="both"/>
    </w:pPr>
    <w:rPr>
      <w:rFonts w:ascii="Arial" w:hAnsi="Arial" w:cs="Arial"/>
      <w:sz w:val="16"/>
      <w:szCs w:val="16"/>
    </w:rPr>
  </w:style>
  <w:style w:type="character" w:customStyle="1" w:styleId="LXpodpunkt5Znak">
    <w:name w:val="LX_podpunkt 5 Znak"/>
    <w:link w:val="LXpodpunkt5"/>
    <w:rsid w:val="00AD6A15"/>
    <w:rPr>
      <w:rFonts w:ascii="Arial" w:hAnsi="Arial" w:cs="Arial"/>
      <w:color w:val="000000"/>
      <w:sz w:val="16"/>
      <w:szCs w:val="16"/>
    </w:rPr>
  </w:style>
  <w:style w:type="paragraph" w:customStyle="1" w:styleId="LXpodpunkt6">
    <w:name w:val="LX_podpunkt 6"/>
    <w:link w:val="LXpodpunkt6Znak"/>
    <w:qFormat/>
    <w:rsid w:val="00AD6A15"/>
    <w:pPr>
      <w:numPr>
        <w:numId w:val="65"/>
      </w:numPr>
      <w:spacing w:before="60"/>
      <w:jc w:val="both"/>
    </w:pPr>
    <w:rPr>
      <w:rFonts w:ascii="Arial" w:hAnsi="Arial" w:cs="Arial"/>
      <w:color w:val="000000"/>
      <w:sz w:val="16"/>
      <w:szCs w:val="16"/>
    </w:rPr>
  </w:style>
  <w:style w:type="character" w:customStyle="1" w:styleId="LXpodpunkt6Znak">
    <w:name w:val="LX_podpunkt 6 Znak"/>
    <w:link w:val="LXpodpunkt6"/>
    <w:rsid w:val="00AD6A15"/>
    <w:rPr>
      <w:rFonts w:ascii="Arial" w:hAnsi="Arial" w:cs="Arial"/>
      <w:color w:val="000000"/>
      <w:sz w:val="16"/>
      <w:szCs w:val="16"/>
    </w:rPr>
  </w:style>
  <w:style w:type="paragraph" w:customStyle="1" w:styleId="LXpunkt13">
    <w:name w:val="LX punkt 13"/>
    <w:basedOn w:val="Normalny"/>
    <w:qFormat/>
    <w:rsid w:val="00AD6A15"/>
    <w:pPr>
      <w:numPr>
        <w:numId w:val="75"/>
      </w:numPr>
      <w:autoSpaceDE w:val="0"/>
      <w:autoSpaceDN w:val="0"/>
      <w:adjustRightInd w:val="0"/>
      <w:spacing w:before="120" w:line="276" w:lineRule="auto"/>
      <w:jc w:val="both"/>
    </w:pPr>
    <w:rPr>
      <w:rFonts w:ascii="Arial" w:hAnsi="Arial" w:cs="Arial"/>
      <w:sz w:val="16"/>
      <w:szCs w:val="16"/>
    </w:rPr>
  </w:style>
  <w:style w:type="paragraph" w:customStyle="1" w:styleId="LXpodpunkt8">
    <w:name w:val="LX_podpunkt 8"/>
    <w:link w:val="LXpodpunkt8Znak"/>
    <w:qFormat/>
    <w:rsid w:val="00AD6A15"/>
    <w:pPr>
      <w:numPr>
        <w:numId w:val="69"/>
      </w:numPr>
      <w:autoSpaceDE w:val="0"/>
      <w:autoSpaceDN w:val="0"/>
      <w:adjustRightInd w:val="0"/>
      <w:spacing w:before="60" w:line="276" w:lineRule="auto"/>
      <w:jc w:val="both"/>
    </w:pPr>
    <w:rPr>
      <w:rFonts w:ascii="Arial" w:hAnsi="Arial" w:cs="Arial"/>
      <w:color w:val="000000"/>
      <w:sz w:val="16"/>
      <w:szCs w:val="16"/>
    </w:rPr>
  </w:style>
  <w:style w:type="paragraph" w:customStyle="1" w:styleId="LXpodpunkt9">
    <w:name w:val="LX_podpunkt 9"/>
    <w:link w:val="LXpodpunkt9Znak"/>
    <w:qFormat/>
    <w:rsid w:val="00AD6A15"/>
    <w:pPr>
      <w:numPr>
        <w:numId w:val="76"/>
      </w:numPr>
      <w:autoSpaceDE w:val="0"/>
      <w:autoSpaceDN w:val="0"/>
      <w:adjustRightInd w:val="0"/>
      <w:spacing w:before="60" w:line="276" w:lineRule="auto"/>
      <w:jc w:val="both"/>
    </w:pPr>
    <w:rPr>
      <w:rFonts w:ascii="Arial" w:hAnsi="Arial" w:cs="Arial"/>
      <w:color w:val="000000"/>
      <w:sz w:val="16"/>
      <w:szCs w:val="16"/>
    </w:rPr>
  </w:style>
  <w:style w:type="character" w:customStyle="1" w:styleId="LXpodpunkt8Znak">
    <w:name w:val="LX_podpunkt 8 Znak"/>
    <w:link w:val="LXpodpunkt8"/>
    <w:rsid w:val="00AD6A15"/>
    <w:rPr>
      <w:rFonts w:ascii="Arial" w:hAnsi="Arial" w:cs="Arial"/>
      <w:color w:val="000000"/>
      <w:sz w:val="16"/>
      <w:szCs w:val="16"/>
    </w:rPr>
  </w:style>
  <w:style w:type="character" w:customStyle="1" w:styleId="AkapitzlistZnak">
    <w:name w:val="Akapit z listą Znak"/>
    <w:link w:val="Akapitzlist"/>
    <w:uiPriority w:val="34"/>
    <w:rsid w:val="00AD6A15"/>
    <w:rPr>
      <w:rFonts w:ascii="Segoe UI" w:hAnsi="Segoe UI" w:cs="Segoe UI"/>
      <w:sz w:val="20"/>
      <w:szCs w:val="20"/>
      <w:lang w:eastAsia="en-US"/>
    </w:rPr>
  </w:style>
  <w:style w:type="character" w:customStyle="1" w:styleId="LXpodpunkt9Znak">
    <w:name w:val="LX_podpunkt 9 Znak"/>
    <w:link w:val="LXpodpunkt9"/>
    <w:rsid w:val="00AD6A15"/>
    <w:rPr>
      <w:rFonts w:ascii="Arial" w:hAnsi="Arial" w:cs="Arial"/>
      <w:color w:val="000000"/>
      <w:sz w:val="16"/>
      <w:szCs w:val="16"/>
    </w:rPr>
  </w:style>
  <w:style w:type="table" w:styleId="Kolorowalistaakcent1">
    <w:name w:val="Colorful List Accent 1"/>
    <w:basedOn w:val="Standardowy"/>
    <w:link w:val="Kolorowalistaakcent1Znak"/>
    <w:uiPriority w:val="34"/>
    <w:rsid w:val="00AD6A15"/>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body">
    <w:name w:val="Text body"/>
    <w:basedOn w:val="Normalny"/>
    <w:rsid w:val="00E80590"/>
    <w:pPr>
      <w:widowControl w:val="0"/>
      <w:suppressAutoHyphens/>
      <w:autoSpaceDN w:val="0"/>
      <w:spacing w:after="120"/>
      <w:textAlignment w:val="baseline"/>
    </w:pPr>
    <w:rPr>
      <w:rFonts w:eastAsia="Lucida Sans Unicode" w:cs="Tahoma"/>
      <w:kern w:val="3"/>
    </w:rPr>
  </w:style>
  <w:style w:type="paragraph" w:styleId="Tekstprzypisudolnego">
    <w:name w:val="footnote text"/>
    <w:basedOn w:val="Normalny"/>
    <w:link w:val="TekstprzypisudolnegoZnak"/>
    <w:uiPriority w:val="99"/>
    <w:semiHidden/>
    <w:unhideWhenUsed/>
    <w:rsid w:val="00133D6E"/>
    <w:pPr>
      <w:widowControl w:val="0"/>
      <w:suppressAutoHyphens/>
    </w:pPr>
    <w:rPr>
      <w:rFonts w:eastAsia="Lucida Sans Unicode"/>
      <w:kern w:val="1"/>
      <w:sz w:val="20"/>
      <w:szCs w:val="20"/>
    </w:rPr>
  </w:style>
  <w:style w:type="character" w:customStyle="1" w:styleId="TekstprzypisudolnegoZnak">
    <w:name w:val="Tekst przypisu dolnego Znak"/>
    <w:basedOn w:val="Domylnaczcionkaakapitu"/>
    <w:link w:val="Tekstprzypisudolnego"/>
    <w:uiPriority w:val="99"/>
    <w:semiHidden/>
    <w:rsid w:val="00133D6E"/>
    <w:rPr>
      <w:rFonts w:eastAsia="Lucida Sans Unicode"/>
      <w:kern w:val="1"/>
      <w:sz w:val="20"/>
      <w:szCs w:val="20"/>
    </w:rPr>
  </w:style>
  <w:style w:type="character" w:styleId="Odwoanieprzypisudolnego">
    <w:name w:val="footnote reference"/>
    <w:uiPriority w:val="99"/>
    <w:semiHidden/>
    <w:unhideWhenUsed/>
    <w:rsid w:val="00133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36171">
      <w:bodyDiv w:val="1"/>
      <w:marLeft w:val="0"/>
      <w:marRight w:val="0"/>
      <w:marTop w:val="0"/>
      <w:marBottom w:val="0"/>
      <w:divBdr>
        <w:top w:val="none" w:sz="0" w:space="0" w:color="auto"/>
        <w:left w:val="none" w:sz="0" w:space="0" w:color="auto"/>
        <w:bottom w:val="none" w:sz="0" w:space="0" w:color="auto"/>
        <w:right w:val="none" w:sz="0" w:space="0" w:color="auto"/>
      </w:divBdr>
    </w:div>
    <w:div w:id="407384144">
      <w:bodyDiv w:val="1"/>
      <w:marLeft w:val="0"/>
      <w:marRight w:val="0"/>
      <w:marTop w:val="0"/>
      <w:marBottom w:val="0"/>
      <w:divBdr>
        <w:top w:val="none" w:sz="0" w:space="0" w:color="auto"/>
        <w:left w:val="none" w:sz="0" w:space="0" w:color="auto"/>
        <w:bottom w:val="none" w:sz="0" w:space="0" w:color="auto"/>
        <w:right w:val="none" w:sz="0" w:space="0" w:color="auto"/>
      </w:divBdr>
    </w:div>
    <w:div w:id="685404900">
      <w:marLeft w:val="0"/>
      <w:marRight w:val="0"/>
      <w:marTop w:val="0"/>
      <w:marBottom w:val="0"/>
      <w:divBdr>
        <w:top w:val="none" w:sz="0" w:space="0" w:color="auto"/>
        <w:left w:val="none" w:sz="0" w:space="0" w:color="auto"/>
        <w:bottom w:val="none" w:sz="0" w:space="0" w:color="auto"/>
        <w:right w:val="none" w:sz="0" w:space="0" w:color="auto"/>
      </w:divBdr>
      <w:divsChild>
        <w:div w:id="685404896">
          <w:marLeft w:val="0"/>
          <w:marRight w:val="0"/>
          <w:marTop w:val="0"/>
          <w:marBottom w:val="0"/>
          <w:divBdr>
            <w:top w:val="none" w:sz="0" w:space="0" w:color="auto"/>
            <w:left w:val="none" w:sz="0" w:space="0" w:color="auto"/>
            <w:bottom w:val="none" w:sz="0" w:space="0" w:color="auto"/>
            <w:right w:val="none" w:sz="0" w:space="0" w:color="auto"/>
          </w:divBdr>
        </w:div>
        <w:div w:id="685404897">
          <w:marLeft w:val="0"/>
          <w:marRight w:val="0"/>
          <w:marTop w:val="0"/>
          <w:marBottom w:val="0"/>
          <w:divBdr>
            <w:top w:val="none" w:sz="0" w:space="0" w:color="auto"/>
            <w:left w:val="none" w:sz="0" w:space="0" w:color="auto"/>
            <w:bottom w:val="none" w:sz="0" w:space="0" w:color="auto"/>
            <w:right w:val="none" w:sz="0" w:space="0" w:color="auto"/>
          </w:divBdr>
        </w:div>
        <w:div w:id="685404898">
          <w:marLeft w:val="0"/>
          <w:marRight w:val="0"/>
          <w:marTop w:val="0"/>
          <w:marBottom w:val="0"/>
          <w:divBdr>
            <w:top w:val="none" w:sz="0" w:space="0" w:color="auto"/>
            <w:left w:val="none" w:sz="0" w:space="0" w:color="auto"/>
            <w:bottom w:val="none" w:sz="0" w:space="0" w:color="auto"/>
            <w:right w:val="none" w:sz="0" w:space="0" w:color="auto"/>
          </w:divBdr>
        </w:div>
        <w:div w:id="685404899">
          <w:marLeft w:val="0"/>
          <w:marRight w:val="0"/>
          <w:marTop w:val="0"/>
          <w:marBottom w:val="0"/>
          <w:divBdr>
            <w:top w:val="none" w:sz="0" w:space="0" w:color="auto"/>
            <w:left w:val="none" w:sz="0" w:space="0" w:color="auto"/>
            <w:bottom w:val="none" w:sz="0" w:space="0" w:color="auto"/>
            <w:right w:val="none" w:sz="0" w:space="0" w:color="auto"/>
          </w:divBdr>
        </w:div>
        <w:div w:id="685404904">
          <w:marLeft w:val="0"/>
          <w:marRight w:val="0"/>
          <w:marTop w:val="0"/>
          <w:marBottom w:val="0"/>
          <w:divBdr>
            <w:top w:val="none" w:sz="0" w:space="0" w:color="auto"/>
            <w:left w:val="none" w:sz="0" w:space="0" w:color="auto"/>
            <w:bottom w:val="none" w:sz="0" w:space="0" w:color="auto"/>
            <w:right w:val="none" w:sz="0" w:space="0" w:color="auto"/>
          </w:divBdr>
        </w:div>
      </w:divsChild>
    </w:div>
    <w:div w:id="685404901">
      <w:marLeft w:val="0"/>
      <w:marRight w:val="0"/>
      <w:marTop w:val="0"/>
      <w:marBottom w:val="0"/>
      <w:divBdr>
        <w:top w:val="none" w:sz="0" w:space="0" w:color="auto"/>
        <w:left w:val="none" w:sz="0" w:space="0" w:color="auto"/>
        <w:bottom w:val="none" w:sz="0" w:space="0" w:color="auto"/>
        <w:right w:val="none" w:sz="0" w:space="0" w:color="auto"/>
      </w:divBdr>
    </w:div>
    <w:div w:id="685404902">
      <w:marLeft w:val="0"/>
      <w:marRight w:val="0"/>
      <w:marTop w:val="0"/>
      <w:marBottom w:val="0"/>
      <w:divBdr>
        <w:top w:val="none" w:sz="0" w:space="0" w:color="auto"/>
        <w:left w:val="none" w:sz="0" w:space="0" w:color="auto"/>
        <w:bottom w:val="none" w:sz="0" w:space="0" w:color="auto"/>
        <w:right w:val="none" w:sz="0" w:space="0" w:color="auto"/>
      </w:divBdr>
    </w:div>
    <w:div w:id="685404903">
      <w:marLeft w:val="0"/>
      <w:marRight w:val="0"/>
      <w:marTop w:val="0"/>
      <w:marBottom w:val="0"/>
      <w:divBdr>
        <w:top w:val="none" w:sz="0" w:space="0" w:color="auto"/>
        <w:left w:val="none" w:sz="0" w:space="0" w:color="auto"/>
        <w:bottom w:val="none" w:sz="0" w:space="0" w:color="auto"/>
        <w:right w:val="none" w:sz="0" w:space="0" w:color="auto"/>
      </w:divBdr>
    </w:div>
    <w:div w:id="960301748">
      <w:bodyDiv w:val="1"/>
      <w:marLeft w:val="0"/>
      <w:marRight w:val="0"/>
      <w:marTop w:val="0"/>
      <w:marBottom w:val="0"/>
      <w:divBdr>
        <w:top w:val="none" w:sz="0" w:space="0" w:color="auto"/>
        <w:left w:val="none" w:sz="0" w:space="0" w:color="auto"/>
        <w:bottom w:val="none" w:sz="0" w:space="0" w:color="auto"/>
        <w:right w:val="none" w:sz="0" w:space="0" w:color="auto"/>
      </w:divBdr>
    </w:div>
    <w:div w:id="1105804746">
      <w:bodyDiv w:val="1"/>
      <w:marLeft w:val="0"/>
      <w:marRight w:val="0"/>
      <w:marTop w:val="0"/>
      <w:marBottom w:val="0"/>
      <w:divBdr>
        <w:top w:val="none" w:sz="0" w:space="0" w:color="auto"/>
        <w:left w:val="none" w:sz="0" w:space="0" w:color="auto"/>
        <w:bottom w:val="none" w:sz="0" w:space="0" w:color="auto"/>
        <w:right w:val="none" w:sz="0" w:space="0" w:color="auto"/>
      </w:divBdr>
    </w:div>
    <w:div w:id="1270310607">
      <w:bodyDiv w:val="1"/>
      <w:marLeft w:val="0"/>
      <w:marRight w:val="0"/>
      <w:marTop w:val="0"/>
      <w:marBottom w:val="0"/>
      <w:divBdr>
        <w:top w:val="none" w:sz="0" w:space="0" w:color="auto"/>
        <w:left w:val="none" w:sz="0" w:space="0" w:color="auto"/>
        <w:bottom w:val="none" w:sz="0" w:space="0" w:color="auto"/>
        <w:right w:val="none" w:sz="0" w:space="0" w:color="auto"/>
      </w:divBdr>
    </w:div>
    <w:div w:id="14218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2E0B-D3A8-4408-B79B-9A1AD4A43C2D}">
  <ds:schemaRefs>
    <ds:schemaRef ds:uri="http://schemas.openxmlformats.org/officeDocument/2006/bibliography"/>
  </ds:schemaRefs>
</ds:datastoreItem>
</file>

<file path=customXml/itemProps2.xml><?xml version="1.0" encoding="utf-8"?>
<ds:datastoreItem xmlns:ds="http://schemas.openxmlformats.org/officeDocument/2006/customXml" ds:itemID="{ABD33653-CFCC-454E-BBB1-CABCA1567139}">
  <ds:schemaRefs>
    <ds:schemaRef ds:uri="http://schemas.openxmlformats.org/officeDocument/2006/bibliography"/>
  </ds:schemaRefs>
</ds:datastoreItem>
</file>

<file path=customXml/itemProps3.xml><?xml version="1.0" encoding="utf-8"?>
<ds:datastoreItem xmlns:ds="http://schemas.openxmlformats.org/officeDocument/2006/customXml" ds:itemID="{AAB7BD27-8B54-465D-B5A6-3127833CCEC2}">
  <ds:schemaRefs>
    <ds:schemaRef ds:uri="http://schemas.openxmlformats.org/officeDocument/2006/bibliography"/>
  </ds:schemaRefs>
</ds:datastoreItem>
</file>

<file path=customXml/itemProps4.xml><?xml version="1.0" encoding="utf-8"?>
<ds:datastoreItem xmlns:ds="http://schemas.openxmlformats.org/officeDocument/2006/customXml" ds:itemID="{511DCC95-FE41-48C1-B6C3-2D9186C2FE47}">
  <ds:schemaRefs>
    <ds:schemaRef ds:uri="http://schemas.openxmlformats.org/officeDocument/2006/bibliography"/>
  </ds:schemaRefs>
</ds:datastoreItem>
</file>

<file path=customXml/itemProps5.xml><?xml version="1.0" encoding="utf-8"?>
<ds:datastoreItem xmlns:ds="http://schemas.openxmlformats.org/officeDocument/2006/customXml" ds:itemID="{4FD43CED-F4D9-4D12-B11C-0A1E6C8981FE}">
  <ds:schemaRefs>
    <ds:schemaRef ds:uri="http://schemas.openxmlformats.org/officeDocument/2006/bibliography"/>
  </ds:schemaRefs>
</ds:datastoreItem>
</file>

<file path=customXml/itemProps6.xml><?xml version="1.0" encoding="utf-8"?>
<ds:datastoreItem xmlns:ds="http://schemas.openxmlformats.org/officeDocument/2006/customXml" ds:itemID="{C236F106-F10A-4551-8A12-68885EF5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9487</Words>
  <Characters>56928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PROJEKT</vt:lpstr>
    </vt:vector>
  </TitlesOfParts>
  <Company>Hewlett-Packard</Company>
  <LinksUpToDate>false</LinksUpToDate>
  <CharactersWithSpaces>66283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Katarzyna Kostro</dc:creator>
  <cp:lastModifiedBy>Elżbieta Kurek-Czyczuk</cp:lastModifiedBy>
  <cp:revision>2</cp:revision>
  <cp:lastPrinted>2016-10-14T11:28:00Z</cp:lastPrinted>
  <dcterms:created xsi:type="dcterms:W3CDTF">2016-10-21T09:04:00Z</dcterms:created>
  <dcterms:modified xsi:type="dcterms:W3CDTF">2016-10-21T09:04:00Z</dcterms:modified>
</cp:coreProperties>
</file>