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BA22" w14:textId="77777777" w:rsidR="007A7651" w:rsidRPr="007A7651" w:rsidRDefault="007A7651" w:rsidP="007A7651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7A7651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7EBA1531" w14:textId="77777777" w:rsidR="007A7651" w:rsidRP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43CBFD59" w14:textId="77777777" w:rsidR="007A7651" w:rsidRPr="007A7651" w:rsidRDefault="007A7651" w:rsidP="007A7651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color w:val="111111"/>
          <w:sz w:val="24"/>
          <w:szCs w:val="24"/>
          <w:lang w:eastAsia="pl-PL"/>
        </w:rPr>
        <w:t>Dostawa odczynników wraz z dzierżawą analizatora markerów kardiologicznych oraz dzierżawą analizatora parametrów krytycznych - 72/PN/2022</w:t>
      </w:r>
    </w:p>
    <w:p w14:paraId="29DC1FF2" w14:textId="77777777" w:rsid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03C3259D" w14:textId="7AE477FD" w:rsidR="007A7651" w:rsidRPr="007A7651" w:rsidRDefault="007A7651" w:rsidP="007A7651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40"/>
          <w:szCs w:val="40"/>
          <w:lang w:eastAsia="pl-PL"/>
        </w:rPr>
      </w:pPr>
      <w:r w:rsidRPr="007A7651">
        <w:rPr>
          <w:rFonts w:eastAsia="Times New Roman"/>
          <w:b/>
          <w:bCs/>
          <w:color w:val="111111"/>
          <w:sz w:val="40"/>
          <w:szCs w:val="40"/>
          <w:lang w:eastAsia="pl-PL"/>
        </w:rPr>
        <w:t>Identyfikator postępowania</w:t>
      </w:r>
    </w:p>
    <w:p w14:paraId="7086A92F" w14:textId="77777777" w:rsidR="007A7651" w:rsidRPr="007A7651" w:rsidRDefault="007A7651" w:rsidP="007A7651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40"/>
          <w:szCs w:val="40"/>
          <w:lang w:eastAsia="pl-PL"/>
        </w:rPr>
      </w:pPr>
      <w:r w:rsidRPr="007A7651">
        <w:rPr>
          <w:rFonts w:eastAsia="Times New Roman"/>
          <w:color w:val="111111"/>
          <w:sz w:val="40"/>
          <w:szCs w:val="40"/>
          <w:lang w:eastAsia="pl-PL"/>
        </w:rPr>
        <w:t>9c1c510b-81ae-4b63-a8d2-c22fd1dd5780</w:t>
      </w:r>
    </w:p>
    <w:p w14:paraId="45773B45" w14:textId="77777777" w:rsid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79157645" w14:textId="7CC24FAB" w:rsidR="007A7651" w:rsidRP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47671B32" w14:textId="77777777" w:rsidR="007A7651" w:rsidRPr="007A7651" w:rsidRDefault="007A7651" w:rsidP="007A7651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color w:val="111111"/>
          <w:sz w:val="24"/>
          <w:szCs w:val="24"/>
          <w:lang w:eastAsia="pl-PL"/>
        </w:rPr>
        <w:t>Przetarg nieograniczony</w:t>
      </w:r>
    </w:p>
    <w:p w14:paraId="598B16D1" w14:textId="77777777" w:rsidR="007A7651" w:rsidRP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47F73EF8" w14:textId="77777777" w:rsidR="007A7651" w:rsidRPr="007A7651" w:rsidRDefault="007A7651" w:rsidP="007A7651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73379146" w14:textId="77777777" w:rsidR="007A7651" w:rsidRP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35CD1AD3" w14:textId="77777777" w:rsidR="007A7651" w:rsidRPr="007A7651" w:rsidRDefault="007A7651" w:rsidP="007A7651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color w:val="111111"/>
          <w:sz w:val="24"/>
          <w:szCs w:val="24"/>
          <w:lang w:eastAsia="pl-PL"/>
        </w:rPr>
        <w:t>2022/S 164-463857</w:t>
      </w:r>
    </w:p>
    <w:p w14:paraId="188AD5D0" w14:textId="77777777" w:rsidR="007A7651" w:rsidRP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21395924" w14:textId="77777777" w:rsidR="007A7651" w:rsidRPr="007A7651" w:rsidRDefault="007A7651" w:rsidP="007A7651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7A7651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01D85FB" w14:textId="77777777" w:rsidR="007A7651" w:rsidRP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7A7651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77A9C818" w14:textId="77777777" w:rsidR="007A7651" w:rsidRPr="007A7651" w:rsidRDefault="007A7651" w:rsidP="007A7651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color w:val="111111"/>
          <w:sz w:val="24"/>
          <w:szCs w:val="24"/>
          <w:lang w:eastAsia="pl-PL"/>
        </w:rPr>
        <w:t>26.08.2022 09:10</w:t>
      </w:r>
    </w:p>
    <w:p w14:paraId="476E3FB9" w14:textId="77777777" w:rsidR="007A7651" w:rsidRP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6B8F718C" w14:textId="77777777" w:rsidR="007A7651" w:rsidRPr="007A7651" w:rsidRDefault="007A7651" w:rsidP="007A7651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790403CA" w14:textId="77777777" w:rsidR="007A7651" w:rsidRP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2A124702" w14:textId="77777777" w:rsidR="007A7651" w:rsidRPr="007A7651" w:rsidRDefault="007A7651" w:rsidP="007A7651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1A3ADD7D" w14:textId="77777777" w:rsidR="007A7651" w:rsidRP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5F4FBC01" w14:textId="77777777" w:rsidR="007A7651" w:rsidRPr="007A7651" w:rsidRDefault="007A7651" w:rsidP="007A7651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10EC6A07" w14:textId="77777777" w:rsidR="007A7651" w:rsidRP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58AC4517" w14:textId="77777777" w:rsidR="007A7651" w:rsidRPr="007A7651" w:rsidRDefault="007A7651" w:rsidP="007A7651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63E3662F" w14:textId="77777777" w:rsidR="007A7651" w:rsidRPr="007A7651" w:rsidRDefault="007A7651" w:rsidP="007A7651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7A7651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25D40952" w14:textId="77777777" w:rsidR="007A7651" w:rsidRPr="007A7651" w:rsidRDefault="007A7651" w:rsidP="007A7651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7A7651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030B70DA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85"/>
    <w:rsid w:val="006015A7"/>
    <w:rsid w:val="007A7651"/>
    <w:rsid w:val="008824C9"/>
    <w:rsid w:val="00F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ABAB"/>
  <w15:chartTrackingRefBased/>
  <w15:docId w15:val="{8FBDA7CE-989C-44C3-8B1C-C6BD9602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7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651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7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2022-08-26T07:10:00Z</dcterms:created>
  <dcterms:modified xsi:type="dcterms:W3CDTF">2022-08-26T07:10:00Z</dcterms:modified>
</cp:coreProperties>
</file>