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</w:t>
      </w:r>
      <w:r>
        <w:rPr>
          <w:rFonts w:cs="Times New Roman"/>
          <w:b/>
          <w:bCs/>
          <w:iCs/>
          <w:sz w:val="24"/>
          <w:szCs w:val="24"/>
        </w:rPr>
        <w:t>Utworzenie sali kinowej w budynku OSP w Szczutowie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174</Words>
  <Characters>2306</Characters>
  <CharactersWithSpaces>2452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2022-11-25T10:48:00Z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