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/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color w:val="000000"/>
          <w:sz w:val="24"/>
          <w:szCs w:val="24"/>
        </w:rPr>
        <w:t>„</w:t>
      </w:r>
      <w:r>
        <w:rPr>
          <w:rFonts w:eastAsia="BookAntiqua-Bold;Times New Roman" w:cs="Calibri" w:ascii="Calibri" w:hAnsi="Calibri"/>
          <w:b/>
          <w:bCs/>
          <w:iCs/>
          <w:color w:val="000000"/>
          <w:kern w:val="2"/>
          <w:sz w:val="24"/>
          <w:szCs w:val="24"/>
          <w:lang w:val="pl-PL" w:eastAsia="zh-CN" w:bidi="hi-IN"/>
        </w:rPr>
        <w:t xml:space="preserve">Przebudowa drogi gminnej 370614W </w:t>
      </w:r>
      <w:r>
        <w:rPr>
          <w:rFonts w:eastAsia="Calibri" w:cs="Calibri" w:ascii="Calibri" w:hAnsi="Calibri"/>
          <w:b/>
          <w:bCs/>
          <w:iCs/>
          <w:color w:val="000000"/>
          <w:kern w:val="0"/>
          <w:sz w:val="24"/>
          <w:szCs w:val="24"/>
          <w:lang w:val="pl-PL" w:eastAsia="en-US" w:bidi="ar-SA"/>
        </w:rPr>
        <w:t xml:space="preserve">Dąbkowa Parowa - </w:t>
      </w:r>
      <w:r>
        <w:rPr>
          <w:rFonts w:eastAsia="Calibri" w:cs="Calibri" w:ascii="Calibri" w:hAnsi="Calibri"/>
          <w:b/>
          <w:bCs/>
          <w:iCs/>
          <w:color w:val="000000"/>
          <w:kern w:val="0"/>
          <w:sz w:val="24"/>
          <w:szCs w:val="24"/>
          <w:lang w:val="pl-PL" w:eastAsia="en-US" w:bidi="ar-SA"/>
        </w:rPr>
        <w:t>Blizno”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174</Words>
  <Characters>2312</Characters>
  <CharactersWithSpaces>2458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2021-06-30T13:44:28Z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