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7AA43A" w14:textId="266265F1" w:rsidR="00FD47EF" w:rsidRPr="00FD47EF" w:rsidRDefault="00327CE0" w:rsidP="00FD47EF">
      <w:pPr>
        <w:rPr>
          <w:rStyle w:val="Uwydatnienie"/>
          <w:rFonts w:asciiTheme="minorHAnsi" w:hAnsiTheme="minorHAnsi" w:cstheme="minorHAnsi"/>
          <w:b w:val="0"/>
        </w:rPr>
      </w:pPr>
      <w:r>
        <w:rPr>
          <w:rStyle w:val="Uwydatnienie"/>
          <w:rFonts w:asciiTheme="minorHAnsi" w:hAnsiTheme="minorHAnsi" w:cstheme="minorHAnsi"/>
          <w:b w:val="0"/>
        </w:rPr>
        <w:t>KGA.</w:t>
      </w:r>
      <w:r w:rsidR="00FD47EF" w:rsidRPr="00FD47EF">
        <w:rPr>
          <w:rStyle w:val="Uwydatnienie"/>
          <w:rFonts w:asciiTheme="minorHAnsi" w:hAnsiTheme="minorHAnsi" w:cstheme="minorHAnsi"/>
          <w:b w:val="0"/>
        </w:rPr>
        <w:t>26</w:t>
      </w:r>
      <w:r>
        <w:rPr>
          <w:rStyle w:val="Uwydatnienie"/>
          <w:rFonts w:asciiTheme="minorHAnsi" w:hAnsiTheme="minorHAnsi" w:cstheme="minorHAnsi"/>
          <w:b w:val="0"/>
        </w:rPr>
        <w:t>.1.2025</w:t>
      </w:r>
      <w:r w:rsidR="00FD47EF" w:rsidRPr="00FD47EF">
        <w:rPr>
          <w:rStyle w:val="Uwydatnienie"/>
          <w:rFonts w:asciiTheme="minorHAnsi" w:hAnsiTheme="minorHAnsi" w:cstheme="minorHAnsi"/>
          <w:b w:val="0"/>
        </w:rPr>
        <w:t xml:space="preserve">                                                          </w:t>
      </w:r>
      <w:r>
        <w:rPr>
          <w:rStyle w:val="Uwydatnienie"/>
          <w:rFonts w:asciiTheme="minorHAnsi" w:hAnsiTheme="minorHAnsi" w:cstheme="minorHAnsi"/>
          <w:b w:val="0"/>
        </w:rPr>
        <w:t xml:space="preserve">   </w:t>
      </w:r>
      <w:r w:rsidR="00FD47EF" w:rsidRPr="00FD47EF">
        <w:rPr>
          <w:rStyle w:val="Uwydatnienie"/>
          <w:rFonts w:asciiTheme="minorHAnsi" w:hAnsiTheme="minorHAnsi" w:cstheme="minorHAnsi"/>
          <w:b w:val="0"/>
        </w:rPr>
        <w:t>Załącznik nr 4 do SWZ</w:t>
      </w:r>
    </w:p>
    <w:p w14:paraId="71B4F70C" w14:textId="77777777" w:rsidR="000B7DD5" w:rsidRDefault="000B7DD5" w:rsidP="00FD47EF">
      <w:pPr>
        <w:rPr>
          <w:rStyle w:val="Uwydatnienie"/>
          <w:rFonts w:asciiTheme="minorHAnsi" w:hAnsiTheme="minorHAnsi" w:cstheme="minorHAnsi"/>
        </w:rPr>
      </w:pPr>
    </w:p>
    <w:p w14:paraId="6AFB0CB3" w14:textId="2ADCBFC0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  <w:r w:rsidRPr="00FD47EF">
        <w:rPr>
          <w:rStyle w:val="Uwydatnienie"/>
          <w:rFonts w:asciiTheme="minorHAnsi" w:hAnsiTheme="minorHAnsi" w:cstheme="minorHAnsi"/>
        </w:rPr>
        <w:t>Wykonawca:</w:t>
      </w:r>
    </w:p>
    <w:p w14:paraId="3C2321BE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  <w:r w:rsidRPr="00FD47EF">
        <w:rPr>
          <w:rStyle w:val="Uwydatnienie"/>
          <w:rFonts w:asciiTheme="minorHAnsi" w:hAnsiTheme="minorHAnsi" w:cstheme="minorHAnsi"/>
        </w:rPr>
        <w:t>………………………………..</w:t>
      </w:r>
    </w:p>
    <w:p w14:paraId="2AD25376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</w:p>
    <w:p w14:paraId="61D89CBF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  <w:r w:rsidRPr="00FD47EF">
        <w:rPr>
          <w:rStyle w:val="Uwydatnienie"/>
          <w:rFonts w:asciiTheme="minorHAnsi" w:hAnsiTheme="minorHAnsi" w:cstheme="minorHAnsi"/>
        </w:rPr>
        <w:t>………………………………..</w:t>
      </w:r>
    </w:p>
    <w:p w14:paraId="4E024525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</w:p>
    <w:p w14:paraId="48237CA6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</w:p>
    <w:p w14:paraId="1471CED7" w14:textId="77777777" w:rsidR="00FD47EF" w:rsidRPr="00FD47EF" w:rsidRDefault="00FD47EF" w:rsidP="00FD47EF">
      <w:pPr>
        <w:pStyle w:val="Normalnywyjustowany"/>
        <w:jc w:val="left"/>
        <w:rPr>
          <w:rFonts w:asciiTheme="minorHAnsi" w:hAnsiTheme="minorHAnsi" w:cstheme="minorHAnsi"/>
        </w:rPr>
      </w:pPr>
      <w:r w:rsidRPr="00FD47EF">
        <w:rPr>
          <w:rFonts w:asciiTheme="minorHAnsi" w:hAnsiTheme="minorHAnsi" w:cstheme="minorHAnsi"/>
        </w:rPr>
        <w:t xml:space="preserve">reprezentowany przez: </w:t>
      </w:r>
      <w:sdt>
        <w:sdtPr>
          <w:rPr>
            <w:rFonts w:asciiTheme="minorHAnsi" w:hAnsiTheme="minorHAnsi" w:cstheme="minorHAnsi"/>
          </w:rPr>
          <w:alias w:val="wykonawca_reprezentacja"/>
          <w:tag w:val="wykonawca_reprezentacja"/>
          <w:id w:val="-1438360006"/>
          <w:placeholder>
            <w:docPart w:val="58C24D6FDF284840A9D62A0D44887D59"/>
          </w:placeholder>
          <w:temporary/>
          <w:showingPlcHdr/>
          <w15:appearance w15:val="hidden"/>
        </w:sdtPr>
        <w:sdtEndPr/>
        <w:sdtContent>
          <w:r w:rsidRPr="00FD47EF">
            <w:rPr>
              <w:rFonts w:asciiTheme="minorHAnsi" w:hAnsiTheme="minorHAnsi" w:cstheme="minorHAnsi"/>
              <w:color w:val="767171" w:themeColor="background2" w:themeShade="80"/>
            </w:rPr>
            <w:t>………………………………………..…………..…………………..……………..</w:t>
          </w:r>
        </w:sdtContent>
      </w:sdt>
    </w:p>
    <w:p w14:paraId="6D18BC1C" w14:textId="77777777" w:rsidR="00FD47EF" w:rsidRPr="00FD47EF" w:rsidRDefault="00FD47EF" w:rsidP="00FD47EF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FD47EF">
        <w:rPr>
          <w:rFonts w:asciiTheme="minorHAnsi" w:hAnsiTheme="minorHAnsi" w:cstheme="minorHAnsi"/>
          <w:sz w:val="22"/>
          <w:szCs w:val="22"/>
        </w:rPr>
        <w:t>Oświadczenie Wykonawcy o aktualności informacji zawartych w oświadczeniu o którym mowa w art. 125 ust. 1 ustawy Pzp</w:t>
      </w:r>
    </w:p>
    <w:p w14:paraId="68F56C3D" w14:textId="77777777" w:rsidR="00FD47EF" w:rsidRPr="00FD47EF" w:rsidRDefault="00FD47EF" w:rsidP="00FD47EF">
      <w:pPr>
        <w:pStyle w:val="Normalnyrodek"/>
        <w:rPr>
          <w:rFonts w:asciiTheme="minorHAnsi" w:hAnsiTheme="minorHAnsi" w:cstheme="minorHAnsi"/>
        </w:rPr>
      </w:pPr>
      <w:r w:rsidRPr="00FD47EF">
        <w:rPr>
          <w:rFonts w:asciiTheme="minorHAnsi" w:hAnsiTheme="minorHAnsi" w:cstheme="minorHAnsi"/>
        </w:rPr>
        <w:t>Na potrzeby postępowania o udzielenie zamówienia publicznego pn.:</w:t>
      </w:r>
    </w:p>
    <w:p w14:paraId="2A4659EC" w14:textId="2EB7097A" w:rsidR="00FD47EF" w:rsidRDefault="00FD47EF" w:rsidP="00FD47EF">
      <w:pPr>
        <w:rPr>
          <w:rFonts w:asciiTheme="minorHAnsi" w:eastAsia="MS Mincho" w:hAnsiTheme="minorHAnsi" w:cstheme="minorHAnsi"/>
          <w:b/>
        </w:rPr>
      </w:pPr>
      <w:r w:rsidRPr="00FD47EF">
        <w:rPr>
          <w:rFonts w:asciiTheme="minorHAnsi" w:eastAsia="MS Mincho" w:hAnsiTheme="minorHAnsi" w:cstheme="minorHAnsi"/>
          <w:b/>
        </w:rPr>
        <w:t>„Dostaw</w:t>
      </w:r>
      <w:r>
        <w:rPr>
          <w:rFonts w:asciiTheme="minorHAnsi" w:eastAsia="MS Mincho" w:hAnsiTheme="minorHAnsi" w:cstheme="minorHAnsi"/>
          <w:b/>
        </w:rPr>
        <w:t>a</w:t>
      </w:r>
      <w:r w:rsidRPr="00FD47EF">
        <w:rPr>
          <w:rFonts w:asciiTheme="minorHAnsi" w:eastAsia="MS Mincho" w:hAnsiTheme="minorHAnsi" w:cstheme="minorHAnsi"/>
          <w:b/>
        </w:rPr>
        <w:t xml:space="preserve"> </w:t>
      </w:r>
      <w:proofErr w:type="spellStart"/>
      <w:r w:rsidRPr="00FD47EF">
        <w:rPr>
          <w:rFonts w:asciiTheme="minorHAnsi" w:eastAsia="MS Mincho" w:hAnsiTheme="minorHAnsi" w:cstheme="minorHAnsi"/>
          <w:b/>
        </w:rPr>
        <w:t>loco</w:t>
      </w:r>
      <w:proofErr w:type="spellEnd"/>
      <w:r w:rsidRPr="00FD47EF">
        <w:rPr>
          <w:rFonts w:asciiTheme="minorHAnsi" w:eastAsia="MS Mincho" w:hAnsiTheme="minorHAnsi" w:cstheme="minorHAnsi"/>
          <w:b/>
        </w:rPr>
        <w:t xml:space="preserve">  Medyczna Szkoła Policealna </w:t>
      </w:r>
      <w:r>
        <w:rPr>
          <w:rFonts w:asciiTheme="minorHAnsi" w:eastAsia="MS Mincho" w:hAnsiTheme="minorHAnsi" w:cstheme="minorHAnsi"/>
          <w:b/>
        </w:rPr>
        <w:t xml:space="preserve">im. Hanny Chrzanowskiej </w:t>
      </w:r>
      <w:r w:rsidRPr="00FD47EF">
        <w:rPr>
          <w:rFonts w:asciiTheme="minorHAnsi" w:eastAsia="MS Mincho" w:hAnsiTheme="minorHAnsi" w:cstheme="minorHAnsi"/>
          <w:b/>
        </w:rPr>
        <w:t>w Otwocku oleju opałowego lekkiego (grzewczego) w ilości do 3</w:t>
      </w:r>
      <w:r w:rsidR="00DE55E7">
        <w:rPr>
          <w:rFonts w:asciiTheme="minorHAnsi" w:eastAsia="MS Mincho" w:hAnsiTheme="minorHAnsi" w:cstheme="minorHAnsi"/>
          <w:b/>
        </w:rPr>
        <w:t>0</w:t>
      </w:r>
      <w:r w:rsidRPr="00FD47EF">
        <w:rPr>
          <w:rFonts w:asciiTheme="minorHAnsi" w:eastAsia="MS Mincho" w:hAnsiTheme="minorHAnsi" w:cstheme="minorHAnsi"/>
          <w:b/>
        </w:rPr>
        <w:t xml:space="preserve"> 000 l w okresie trwania umowy”</w:t>
      </w:r>
    </w:p>
    <w:p w14:paraId="6BC7F7B2" w14:textId="77777777" w:rsidR="00FD47EF" w:rsidRPr="00FD47EF" w:rsidRDefault="00FD47EF" w:rsidP="00FD47EF">
      <w:pPr>
        <w:rPr>
          <w:rFonts w:asciiTheme="minorHAnsi" w:eastAsia="MS Mincho" w:hAnsiTheme="minorHAnsi" w:cstheme="minorHAnsi"/>
          <w:b/>
        </w:rPr>
      </w:pPr>
    </w:p>
    <w:p w14:paraId="67F46C94" w14:textId="77777777" w:rsidR="00FD47EF" w:rsidRPr="00FD47EF" w:rsidRDefault="00FD47EF" w:rsidP="00FD47EF">
      <w:pPr>
        <w:rPr>
          <w:rStyle w:val="Uwydatnienie"/>
          <w:rFonts w:asciiTheme="minorHAnsi" w:hAnsiTheme="minorHAnsi" w:cstheme="minorHAnsi"/>
        </w:rPr>
      </w:pPr>
      <w:r w:rsidRPr="00FD47EF">
        <w:rPr>
          <w:rStyle w:val="Uwydatnienie"/>
          <w:rFonts w:asciiTheme="minorHAnsi" w:hAnsiTheme="minorHAnsi" w:cstheme="minorHAnsi"/>
        </w:rPr>
        <w:t>Oświadczam, że:</w:t>
      </w:r>
    </w:p>
    <w:p w14:paraId="26F64C4C" w14:textId="51642A34" w:rsidR="00FD47EF" w:rsidRPr="00FD47EF" w:rsidRDefault="00FD47EF" w:rsidP="00FD47EF">
      <w:pPr>
        <w:pStyle w:val="Normalnywyjustowany"/>
        <w:spacing w:after="0" w:line="240" w:lineRule="auto"/>
        <w:rPr>
          <w:rFonts w:asciiTheme="minorHAnsi" w:hAnsiTheme="minorHAnsi" w:cstheme="minorHAnsi"/>
        </w:rPr>
      </w:pPr>
      <w:r w:rsidRPr="00FD47EF">
        <w:rPr>
          <w:rFonts w:asciiTheme="minorHAnsi" w:hAnsiTheme="minorHAnsi" w:cstheme="minorHAnsi"/>
        </w:rPr>
        <w:t>Informacje zawarte w oświadczeniu, o którym mowa w art. 125 ust. 1 ustawy P</w:t>
      </w:r>
      <w:r w:rsidR="00DE55E7">
        <w:rPr>
          <w:rFonts w:asciiTheme="minorHAnsi" w:hAnsiTheme="minorHAnsi" w:cstheme="minorHAnsi"/>
        </w:rPr>
        <w:t>ZP</w:t>
      </w:r>
      <w:r w:rsidRPr="00FD47EF">
        <w:rPr>
          <w:rFonts w:asciiTheme="minorHAnsi" w:hAnsiTheme="minorHAnsi" w:cstheme="minorHAnsi"/>
        </w:rPr>
        <w:t xml:space="preserve"> w zakresie podstaw wykluczenia postępowania wskazanych przez zamawiającego, o których mowa w:</w:t>
      </w:r>
    </w:p>
    <w:p w14:paraId="51D9D3FA" w14:textId="77777777" w:rsidR="00FD47EF" w:rsidRPr="00FD47EF" w:rsidRDefault="00FD47EF" w:rsidP="00FD47EF">
      <w:pPr>
        <w:pStyle w:val="Normalny-akapitzlist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FD47EF">
        <w:rPr>
          <w:rStyle w:val="Uwydatnieniebezrozstrzelenia"/>
          <w:rFonts w:asciiTheme="minorHAnsi" w:hAnsiTheme="minorHAnsi" w:cstheme="minorHAnsi"/>
        </w:rPr>
        <w:t>art. 108 ust. 1 pkt 3</w:t>
      </w:r>
      <w:r w:rsidRPr="00FD47EF">
        <w:rPr>
          <w:rFonts w:asciiTheme="minorHAnsi" w:hAnsiTheme="minorHAnsi" w:cstheme="minorHAnsi"/>
        </w:rPr>
        <w:t xml:space="preserve"> ustawy PZP,</w:t>
      </w:r>
    </w:p>
    <w:p w14:paraId="2CA60BE4" w14:textId="77777777" w:rsidR="00FD47EF" w:rsidRPr="00FD47EF" w:rsidRDefault="00FD47EF" w:rsidP="00FD47EF">
      <w:pPr>
        <w:pStyle w:val="Normalny-akapitzlist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FD47EF">
        <w:rPr>
          <w:rStyle w:val="Uwydatnieniebezrozstrzelenia"/>
          <w:rFonts w:asciiTheme="minorHAnsi" w:hAnsiTheme="minorHAnsi" w:cstheme="minorHAnsi"/>
        </w:rPr>
        <w:t>art. 108 ust. 1 pkt 4</w:t>
      </w:r>
      <w:r w:rsidRPr="00FD47EF">
        <w:rPr>
          <w:rFonts w:asciiTheme="minorHAnsi" w:hAnsiTheme="minorHAnsi" w:cstheme="minorHAnsi"/>
        </w:rPr>
        <w:t xml:space="preserve"> ustawy PZP, dotyczących orzeczenia zakazu ubiegania się o zamówienie publiczne tytułem środka zapobiegawczego,</w:t>
      </w:r>
    </w:p>
    <w:p w14:paraId="7922FD25" w14:textId="77777777" w:rsidR="00FD47EF" w:rsidRPr="00FD47EF" w:rsidRDefault="00FD47EF" w:rsidP="00FD47EF">
      <w:pPr>
        <w:pStyle w:val="Normalny-akapitzlist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FD47EF">
        <w:rPr>
          <w:rStyle w:val="Uwydatnieniebezrozstrzelenia"/>
          <w:rFonts w:asciiTheme="minorHAnsi" w:hAnsiTheme="minorHAnsi" w:cstheme="minorHAnsi"/>
        </w:rPr>
        <w:t>art. 108 ust. 1 pkt 5</w:t>
      </w:r>
      <w:r w:rsidRPr="00FD47EF">
        <w:rPr>
          <w:rFonts w:asciiTheme="minorHAnsi" w:hAnsiTheme="minorHAnsi" w:cstheme="minorHAnsi"/>
        </w:rPr>
        <w:t xml:space="preserve"> ustawy PZP, dotyczących zawarcia z innymi wykonawcami porozumienia mającego na celu zakłócenie konkurencji,</w:t>
      </w:r>
    </w:p>
    <w:p w14:paraId="4E56740B" w14:textId="77777777" w:rsidR="00FD47EF" w:rsidRPr="00FD47EF" w:rsidRDefault="00FD47EF" w:rsidP="00FD47EF">
      <w:pPr>
        <w:pStyle w:val="Normalny-akapitzlist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FD47EF">
        <w:rPr>
          <w:rStyle w:val="Uwydatnieniebezrozstrzelenia"/>
          <w:rFonts w:asciiTheme="minorHAnsi" w:hAnsiTheme="minorHAnsi" w:cstheme="minorHAnsi"/>
        </w:rPr>
        <w:t>art. 108 ust. 1 pkt 6</w:t>
      </w:r>
      <w:r w:rsidRPr="00FD47EF">
        <w:rPr>
          <w:rFonts w:asciiTheme="minorHAnsi" w:hAnsiTheme="minorHAnsi" w:cstheme="minorHAnsi"/>
        </w:rPr>
        <w:t xml:space="preserve"> ustawy PZP,</w:t>
      </w:r>
    </w:p>
    <w:p w14:paraId="65AEB0B9" w14:textId="77777777" w:rsidR="00FD47EF" w:rsidRPr="00FD47EF" w:rsidRDefault="00FD47EF" w:rsidP="00FD47EF">
      <w:pPr>
        <w:pStyle w:val="Normalny-akapitzlist"/>
        <w:numPr>
          <w:ilvl w:val="0"/>
          <w:numId w:val="11"/>
        </w:numPr>
        <w:spacing w:line="240" w:lineRule="auto"/>
        <w:ind w:left="714" w:hanging="357"/>
        <w:rPr>
          <w:rFonts w:asciiTheme="minorHAnsi" w:hAnsiTheme="minorHAnsi" w:cstheme="minorHAnsi"/>
        </w:rPr>
      </w:pPr>
      <w:r w:rsidRPr="00FD47EF">
        <w:rPr>
          <w:rStyle w:val="Uwydatnieniebezrozstrzelenia"/>
          <w:rFonts w:asciiTheme="minorHAnsi" w:hAnsiTheme="minorHAnsi" w:cstheme="minorHAnsi"/>
        </w:rPr>
        <w:t>art. 7 ust. 1</w:t>
      </w:r>
      <w:r w:rsidRPr="00FD47EF">
        <w:rPr>
          <w:rFonts w:asciiTheme="minorHAnsi" w:hAnsiTheme="minorHAnsi" w:cstheme="minorHAnsi"/>
        </w:rPr>
        <w:t xml:space="preserve"> ustawy z dnia 13 kwietnia 2022 r. o szczególnych rozwiązaniach w zakresie przeciwdziałania  wspieraniu agresji na Ukrainę oraz służących ochronie bezpieczeństwa narodowego.</w:t>
      </w:r>
    </w:p>
    <w:p w14:paraId="79BE842B" w14:textId="7001B9AC" w:rsidR="00FD47EF" w:rsidRDefault="00FD47EF" w:rsidP="00FD47EF">
      <w:pPr>
        <w:pStyle w:val="Normalnyrodek"/>
        <w:rPr>
          <w:rStyle w:val="Uwydatnienie"/>
          <w:rFonts w:asciiTheme="minorHAnsi" w:hAnsiTheme="minorHAnsi" w:cstheme="minorHAnsi"/>
        </w:rPr>
      </w:pPr>
      <w:r w:rsidRPr="00FD47EF">
        <w:rPr>
          <w:rStyle w:val="Uwydatnienie"/>
          <w:rFonts w:asciiTheme="minorHAnsi" w:hAnsiTheme="minorHAnsi" w:cstheme="minorHAnsi"/>
        </w:rPr>
        <w:t>są aktualne / są nieaktualne</w:t>
      </w:r>
      <w:r w:rsidRPr="00FD47EF">
        <w:rPr>
          <w:rStyle w:val="Odwoanieprzypisudolnego"/>
          <w:rFonts w:asciiTheme="minorHAnsi" w:hAnsiTheme="minorHAnsi" w:cstheme="minorHAnsi"/>
        </w:rPr>
        <w:footnoteReference w:id="1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0"/>
        <w:gridCol w:w="4136"/>
      </w:tblGrid>
      <w:tr w:rsidR="00FD47EF" w:rsidRPr="00FD47EF" w14:paraId="51A6BDBF" w14:textId="77777777" w:rsidTr="00FD47EF">
        <w:tc>
          <w:tcPr>
            <w:tcW w:w="5220" w:type="dxa"/>
          </w:tcPr>
          <w:p w14:paraId="1CE15318" w14:textId="77777777" w:rsidR="00FD47EF" w:rsidRPr="00FD47EF" w:rsidRDefault="00505BF6" w:rsidP="00F00F95">
            <w:pPr>
              <w:pStyle w:val="Maeodstpy"/>
              <w:jc w:val="lef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alias w:val="miejscowosc"/>
                <w:tag w:val="miejscowosc"/>
                <w:id w:val="-106508254"/>
                <w:placeholder>
                  <w:docPart w:val="D8ED11DE3CE54CB1A030C68AD7A3BEC3"/>
                </w:placeholder>
                <w:temporary/>
                <w:showingPlcHdr/>
                <w15:appearance w15:val="hidden"/>
              </w:sdtPr>
              <w:sdtEndPr/>
              <w:sdtContent>
                <w:r w:rsidR="00FD47EF" w:rsidRPr="00FD47EF">
                  <w:rPr>
                    <w:rStyle w:val="Tekstzastpczy"/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FD47EF" w:rsidRPr="00FD47EF">
              <w:rPr>
                <w:rFonts w:asciiTheme="minorHAnsi" w:hAnsiTheme="minorHAnsi" w:cstheme="minorHAnsi"/>
              </w:rPr>
              <w:t xml:space="preserve">, dnia </w:t>
            </w:r>
            <w:sdt>
              <w:sdtPr>
                <w:rPr>
                  <w:rFonts w:asciiTheme="minorHAnsi" w:hAnsiTheme="minorHAnsi" w:cstheme="minorHAnsi"/>
                </w:rPr>
                <w:alias w:val="data"/>
                <w:tag w:val="data"/>
                <w:id w:val="855689016"/>
                <w:placeholder>
                  <w:docPart w:val="66519678D70C4F35A412B35B7E41B381"/>
                </w:placeholder>
                <w:temporary/>
                <w:showingPlcHdr/>
                <w15:appearance w15:val="hidden"/>
              </w:sdtPr>
              <w:sdtEndPr/>
              <w:sdtContent>
                <w:r w:rsidR="00FD47EF" w:rsidRPr="00FD47EF">
                  <w:rPr>
                    <w:rFonts w:asciiTheme="minorHAnsi" w:hAnsiTheme="minorHAnsi" w:cstheme="minorHAnsi"/>
                    <w:color w:val="767171" w:themeColor="background2" w:themeShade="80"/>
                  </w:rPr>
                  <w:t>………………..</w:t>
                </w:r>
              </w:sdtContent>
            </w:sdt>
            <w:r w:rsidR="00FD47EF" w:rsidRPr="00FD47EF">
              <w:rPr>
                <w:rFonts w:asciiTheme="minorHAnsi" w:hAnsiTheme="minorHAnsi" w:cstheme="minorHAnsi"/>
              </w:rPr>
              <w:t xml:space="preserve"> r.</w:t>
            </w:r>
          </w:p>
        </w:tc>
        <w:tc>
          <w:tcPr>
            <w:tcW w:w="4136" w:type="dxa"/>
            <w:tcBorders>
              <w:bottom w:val="dotted" w:sz="8" w:space="0" w:color="auto"/>
            </w:tcBorders>
          </w:tcPr>
          <w:p w14:paraId="0B3D81BC" w14:textId="77777777" w:rsidR="00FD47EF" w:rsidRPr="00FD47EF" w:rsidRDefault="00FD47E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</w:tr>
      <w:tr w:rsidR="00FD47EF" w:rsidRPr="00FD47EF" w14:paraId="3BFBAE1B" w14:textId="77777777" w:rsidTr="00FD47EF">
        <w:tc>
          <w:tcPr>
            <w:tcW w:w="5220" w:type="dxa"/>
          </w:tcPr>
          <w:p w14:paraId="04CA27ED" w14:textId="77777777" w:rsidR="00FD47EF" w:rsidRPr="00FD47EF" w:rsidRDefault="00FD47EF" w:rsidP="00F00F95">
            <w:pPr>
              <w:pStyle w:val="Maeodstpy"/>
              <w:rPr>
                <w:rFonts w:asciiTheme="minorHAnsi" w:hAnsiTheme="minorHAnsi" w:cstheme="minorHAnsi"/>
              </w:rPr>
            </w:pPr>
          </w:p>
        </w:tc>
        <w:tc>
          <w:tcPr>
            <w:tcW w:w="4136" w:type="dxa"/>
            <w:tcBorders>
              <w:top w:val="dotted" w:sz="8" w:space="0" w:color="auto"/>
            </w:tcBorders>
          </w:tcPr>
          <w:p w14:paraId="5A6A52E9" w14:textId="64595E3F" w:rsidR="00FD47EF" w:rsidRPr="00FD47EF" w:rsidRDefault="00FD47EF" w:rsidP="00F00F95">
            <w:pPr>
              <w:pStyle w:val="Maeodstpy"/>
              <w:rPr>
                <w:rStyle w:val="Wyrnieniedelikatne9pt"/>
                <w:rFonts w:asciiTheme="minorHAnsi" w:hAnsiTheme="minorHAnsi" w:cstheme="minorHAnsi"/>
              </w:rPr>
            </w:pPr>
            <w:r w:rsidRPr="00FD47EF">
              <w:rPr>
                <w:rStyle w:val="Wyrnieniedelikatne9pt"/>
                <w:rFonts w:asciiTheme="minorHAnsi" w:hAnsiTheme="minorHAnsi" w:cstheme="minorHAnsi"/>
              </w:rPr>
              <w:t xml:space="preserve">Podpisy osób upoważnionych do występowania w imieniu Wykonawcy </w:t>
            </w:r>
          </w:p>
        </w:tc>
      </w:tr>
    </w:tbl>
    <w:p w14:paraId="458A0F32" w14:textId="740110E3" w:rsidR="00D365D8" w:rsidRDefault="00D365D8" w:rsidP="00E705CB">
      <w:r>
        <w:t xml:space="preserve">                                                                                                               </w:t>
      </w:r>
    </w:p>
    <w:p w14:paraId="4C74989F" w14:textId="25933551" w:rsidR="00D365D8" w:rsidRDefault="00D365D8" w:rsidP="00D365D8">
      <w:r>
        <w:t xml:space="preserve"> </w:t>
      </w:r>
    </w:p>
    <w:p w14:paraId="1497FB5F" w14:textId="77777777" w:rsidR="00555B68" w:rsidRDefault="00555B68" w:rsidP="00555B68">
      <w:pPr>
        <w:spacing w:before="120" w:after="120"/>
        <w:rPr>
          <w:rFonts w:asciiTheme="minorHAnsi" w:hAnsiTheme="minorHAnsi" w:cstheme="minorHAnsi"/>
          <w:bCs/>
          <w:i/>
          <w:color w:val="FF0000"/>
          <w:sz w:val="20"/>
          <w:szCs w:val="20"/>
        </w:rPr>
      </w:pPr>
      <w:bookmarkStart w:id="0" w:name="_Hlk60047166"/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>Dokument musi być złożony pod rygorem nieważności</w:t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tab/>
      </w:r>
      <w:r>
        <w:rPr>
          <w:rFonts w:asciiTheme="minorHAnsi" w:hAnsiTheme="minorHAnsi" w:cstheme="minorHAnsi"/>
          <w:bCs/>
          <w:i/>
          <w:color w:val="FF0000"/>
          <w:sz w:val="20"/>
          <w:szCs w:val="20"/>
        </w:rPr>
        <w:br/>
        <w:t>w formie elektronicznej (tj. podpisany kwalifikowanym podpisem elektronicznym)</w:t>
      </w:r>
      <w:bookmarkEnd w:id="0"/>
    </w:p>
    <w:p w14:paraId="44745EB9" w14:textId="3500573B" w:rsidR="00FB1DE4" w:rsidRDefault="00FB1DE4" w:rsidP="00D365D8">
      <w:bookmarkStart w:id="1" w:name="_GoBack"/>
      <w:bookmarkEnd w:id="1"/>
    </w:p>
    <w:sectPr w:rsidR="00FB1DE4" w:rsidSect="001B1733">
      <w:headerReference w:type="default" r:id="rId10"/>
      <w:footerReference w:type="default" r:id="rId11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F06D77" w14:textId="77777777" w:rsidR="00505BF6" w:rsidRDefault="00505BF6" w:rsidP="001B1733">
      <w:r>
        <w:separator/>
      </w:r>
    </w:p>
  </w:endnote>
  <w:endnote w:type="continuationSeparator" w:id="0">
    <w:p w14:paraId="7ACD0A78" w14:textId="77777777" w:rsidR="00505BF6" w:rsidRDefault="00505BF6" w:rsidP="001B1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D6AB6C" w14:textId="77777777" w:rsidR="001B1733" w:rsidRDefault="00702756" w:rsidP="001B1733">
    <w:pPr>
      <w:pStyle w:val="Stopka"/>
      <w:jc w:val="right"/>
    </w:pPr>
    <w:r>
      <w:rPr>
        <w:noProof/>
      </w:rPr>
      <w:drawing>
        <wp:inline distT="0" distB="0" distL="0" distR="0" wp14:anchorId="4F511393" wp14:editId="7468DC2B">
          <wp:extent cx="5941060" cy="169545"/>
          <wp:effectExtent l="0" t="0" r="2540" b="190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pierFirmowy-DO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695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B39FB" w14:textId="77777777" w:rsidR="001B1733" w:rsidRDefault="001B173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1163F" w14:textId="77777777" w:rsidR="00505BF6" w:rsidRDefault="00505BF6" w:rsidP="001B1733">
      <w:r>
        <w:separator/>
      </w:r>
    </w:p>
  </w:footnote>
  <w:footnote w:type="continuationSeparator" w:id="0">
    <w:p w14:paraId="06D5B3E3" w14:textId="77777777" w:rsidR="00505BF6" w:rsidRDefault="00505BF6" w:rsidP="001B1733">
      <w:r>
        <w:continuationSeparator/>
      </w:r>
    </w:p>
  </w:footnote>
  <w:footnote w:id="1">
    <w:p w14:paraId="291F8618" w14:textId="77777777" w:rsidR="00FD47EF" w:rsidRDefault="00FD47EF" w:rsidP="00FD47E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rStyle w:val="Wyrnieniedelikatne9pt"/>
        </w:rPr>
        <w:t>Skreślić niepotrzebne. W przypadku braku aktualności podanych uprzednio informacji dodatkowo należy złożyć stosowną informację w tym zakresie, w szczególności określić jakich danych dotyczy zmiana i wskazać jej zakres.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4C07A6" w14:textId="403B819C" w:rsidR="001B1733" w:rsidRDefault="00327D61" w:rsidP="00327D61">
    <w:pPr>
      <w:pStyle w:val="Nagwek"/>
      <w:jc w:val="right"/>
    </w:pPr>
    <w:r>
      <w:rPr>
        <w:noProof/>
      </w:rPr>
      <w:drawing>
        <wp:inline distT="0" distB="0" distL="0" distR="0" wp14:anchorId="5398B78A" wp14:editId="39180427">
          <wp:extent cx="5941060" cy="1051144"/>
          <wp:effectExtent l="0" t="0" r="2540" b="0"/>
          <wp:docPr id="19286840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28684014" name="Obraz 19286840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1060" cy="10511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4321E"/>
    <w:multiLevelType w:val="hybridMultilevel"/>
    <w:tmpl w:val="E5E420B4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75382"/>
    <w:multiLevelType w:val="hybridMultilevel"/>
    <w:tmpl w:val="EDFED896"/>
    <w:lvl w:ilvl="0" w:tplc="A66CE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950121"/>
    <w:multiLevelType w:val="hybridMultilevel"/>
    <w:tmpl w:val="5B809BEE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EA5F5E"/>
    <w:multiLevelType w:val="hybridMultilevel"/>
    <w:tmpl w:val="141E2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75A85"/>
    <w:multiLevelType w:val="hybridMultilevel"/>
    <w:tmpl w:val="A666411E"/>
    <w:lvl w:ilvl="0" w:tplc="C1AC9D8C">
      <w:start w:val="1"/>
      <w:numFmt w:val="decimal"/>
      <w:lvlText w:val="%1.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E9108F1"/>
    <w:multiLevelType w:val="hybridMultilevel"/>
    <w:tmpl w:val="673ABAA0"/>
    <w:lvl w:ilvl="0" w:tplc="7EA60BE4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" w15:restartNumberingAfterBreak="0">
    <w:nsid w:val="46AF7125"/>
    <w:multiLevelType w:val="hybridMultilevel"/>
    <w:tmpl w:val="F6D032A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BD32165"/>
    <w:multiLevelType w:val="hybridMultilevel"/>
    <w:tmpl w:val="0D20C3CE"/>
    <w:lvl w:ilvl="0" w:tplc="44E21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34524E"/>
    <w:multiLevelType w:val="hybridMultilevel"/>
    <w:tmpl w:val="77543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A6217D"/>
    <w:multiLevelType w:val="hybridMultilevel"/>
    <w:tmpl w:val="EF401AFA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5A87A1A"/>
    <w:multiLevelType w:val="hybridMultilevel"/>
    <w:tmpl w:val="EF0A1358"/>
    <w:lvl w:ilvl="0" w:tplc="5C6ABF0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6"/>
  </w:num>
  <w:num w:numId="9">
    <w:abstractNumId w:val="5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63"/>
    <w:rsid w:val="00050DF3"/>
    <w:rsid w:val="000B7DD5"/>
    <w:rsid w:val="0017696D"/>
    <w:rsid w:val="001B1733"/>
    <w:rsid w:val="0023015E"/>
    <w:rsid w:val="00283317"/>
    <w:rsid w:val="003238A3"/>
    <w:rsid w:val="00327CE0"/>
    <w:rsid w:val="00327D61"/>
    <w:rsid w:val="00352363"/>
    <w:rsid w:val="003D121D"/>
    <w:rsid w:val="003D2117"/>
    <w:rsid w:val="0044053E"/>
    <w:rsid w:val="004578A4"/>
    <w:rsid w:val="004969A8"/>
    <w:rsid w:val="004D7CAB"/>
    <w:rsid w:val="004E0DC0"/>
    <w:rsid w:val="00505BF6"/>
    <w:rsid w:val="00545184"/>
    <w:rsid w:val="00555B68"/>
    <w:rsid w:val="006C61CA"/>
    <w:rsid w:val="00702756"/>
    <w:rsid w:val="007663D3"/>
    <w:rsid w:val="007928B8"/>
    <w:rsid w:val="00804E47"/>
    <w:rsid w:val="008512C6"/>
    <w:rsid w:val="008B17F8"/>
    <w:rsid w:val="008D0079"/>
    <w:rsid w:val="0096799E"/>
    <w:rsid w:val="00A5587A"/>
    <w:rsid w:val="00AB4878"/>
    <w:rsid w:val="00B52494"/>
    <w:rsid w:val="00B7683C"/>
    <w:rsid w:val="00D32734"/>
    <w:rsid w:val="00D365D8"/>
    <w:rsid w:val="00D86452"/>
    <w:rsid w:val="00D9339B"/>
    <w:rsid w:val="00DE55E7"/>
    <w:rsid w:val="00E20A45"/>
    <w:rsid w:val="00E4610D"/>
    <w:rsid w:val="00E705CB"/>
    <w:rsid w:val="00F10302"/>
    <w:rsid w:val="00F84B5B"/>
    <w:rsid w:val="00FB1DE4"/>
    <w:rsid w:val="00FD4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B9278"/>
  <w15:chartTrackingRefBased/>
  <w15:docId w15:val="{F5119FF4-0C15-4074-932E-E6E90040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6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D47EF"/>
    <w:pPr>
      <w:keepNext/>
      <w:keepLines/>
      <w:spacing w:before="480" w:after="240"/>
      <w:jc w:val="center"/>
      <w:outlineLvl w:val="0"/>
    </w:pPr>
    <w:rPr>
      <w:rFonts w:asciiTheme="majorHAnsi" w:eastAsiaTheme="majorEastAsia" w:hAnsiTheme="majorHAnsi" w:cstheme="majorBidi"/>
      <w:b/>
      <w:caps/>
      <w:spacing w:val="20"/>
      <w:sz w:val="26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B17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733"/>
  </w:style>
  <w:style w:type="paragraph" w:styleId="Stopka">
    <w:name w:val="footer"/>
    <w:basedOn w:val="Normalny"/>
    <w:link w:val="StopkaZnak"/>
    <w:unhideWhenUsed/>
    <w:rsid w:val="001B173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B1733"/>
  </w:style>
  <w:style w:type="character" w:styleId="Hipercze">
    <w:name w:val="Hyperlink"/>
    <w:unhideWhenUsed/>
    <w:rsid w:val="00FB1DE4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7696D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4969A8"/>
    <w:pPr>
      <w:pBdr>
        <w:top w:val="nil"/>
        <w:left w:val="nil"/>
        <w:bottom w:val="nil"/>
        <w:right w:val="nil"/>
        <w:between w:val="nil"/>
      </w:pBdr>
      <w:spacing w:line="276" w:lineRule="auto"/>
      <w:ind w:left="720"/>
      <w:contextualSpacing/>
    </w:pPr>
    <w:rPr>
      <w:rFonts w:ascii="Arial" w:eastAsia="Arial" w:hAnsi="Arial" w:cs="Arial"/>
      <w:color w:val="000000"/>
      <w:lang w:val="pl"/>
    </w:rPr>
  </w:style>
  <w:style w:type="character" w:customStyle="1" w:styleId="Nagwek1Znak">
    <w:name w:val="Nagłówek 1 Znak"/>
    <w:basedOn w:val="Domylnaczcionkaakapitu"/>
    <w:link w:val="Nagwek1"/>
    <w:uiPriority w:val="9"/>
    <w:rsid w:val="00FD47EF"/>
    <w:rPr>
      <w:rFonts w:asciiTheme="majorHAnsi" w:eastAsiaTheme="majorEastAsia" w:hAnsiTheme="majorHAnsi" w:cstheme="majorBidi"/>
      <w:b/>
      <w:caps/>
      <w:spacing w:val="20"/>
      <w:sz w:val="26"/>
      <w:szCs w:val="32"/>
    </w:rPr>
  </w:style>
  <w:style w:type="character" w:styleId="Tekstzastpczy">
    <w:name w:val="Placeholder Text"/>
    <w:basedOn w:val="Domylnaczcionkaakapitu"/>
    <w:uiPriority w:val="99"/>
    <w:semiHidden/>
    <w:rsid w:val="00FD47EF"/>
    <w:rPr>
      <w:color w:val="808080"/>
    </w:rPr>
  </w:style>
  <w:style w:type="character" w:styleId="Uwydatnienie">
    <w:name w:val="Emphasis"/>
    <w:basedOn w:val="Domylnaczcionkaakapitu"/>
    <w:uiPriority w:val="20"/>
    <w:qFormat/>
    <w:rsid w:val="00FD47EF"/>
    <w:rPr>
      <w:b/>
      <w:i w:val="0"/>
      <w:iCs/>
      <w:color w:val="404040" w:themeColor="text1" w:themeTint="BF"/>
      <w:spacing w:val="20"/>
    </w:rPr>
  </w:style>
  <w:style w:type="paragraph" w:customStyle="1" w:styleId="Normalnywyjustowany">
    <w:name w:val="Normalny (wyjustowany)"/>
    <w:basedOn w:val="Normalny"/>
    <w:qFormat/>
    <w:rsid w:val="00FD47EF"/>
    <w:pPr>
      <w:spacing w:after="240" w:line="360" w:lineRule="auto"/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-akapitzlist">
    <w:name w:val="Normalny - akapit z listą"/>
    <w:basedOn w:val="Normalnywyjustowany"/>
    <w:qFormat/>
    <w:rsid w:val="00FD47EF"/>
    <w:pPr>
      <w:spacing w:after="0"/>
      <w:contextualSpacing/>
    </w:pPr>
  </w:style>
  <w:style w:type="table" w:styleId="Tabela-Siatka">
    <w:name w:val="Table Grid"/>
    <w:basedOn w:val="Standardowy"/>
    <w:uiPriority w:val="39"/>
    <w:rsid w:val="00FD47EF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delikatne9pt">
    <w:name w:val="Wyróżnienie delikatne 9pt"/>
    <w:basedOn w:val="Wyrnieniedelikatne"/>
    <w:uiPriority w:val="1"/>
    <w:qFormat/>
    <w:rsid w:val="00FD47EF"/>
    <w:rPr>
      <w:i/>
      <w:iCs/>
      <w:color w:val="404040" w:themeColor="text1" w:themeTint="BF"/>
      <w:sz w:val="18"/>
    </w:rPr>
  </w:style>
  <w:style w:type="paragraph" w:customStyle="1" w:styleId="Maeodstpy">
    <w:name w:val="Małe odstępy"/>
    <w:basedOn w:val="Bezodstpw"/>
    <w:qFormat/>
    <w:rsid w:val="00FD47EF"/>
    <w:pPr>
      <w:spacing w:before="60" w:after="60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paragraph" w:customStyle="1" w:styleId="Normalnyrodek">
    <w:name w:val="Normalny (środek)"/>
    <w:basedOn w:val="Normalny"/>
    <w:qFormat/>
    <w:rsid w:val="00FD47EF"/>
    <w:pPr>
      <w:spacing w:before="240" w:after="240" w:line="360" w:lineRule="auto"/>
      <w:jc w:val="center"/>
    </w:pPr>
    <w:rPr>
      <w:rFonts w:ascii="Arial" w:eastAsiaTheme="minorHAnsi" w:hAnsi="Arial" w:cstheme="minorBidi"/>
      <w:sz w:val="22"/>
      <w:szCs w:val="22"/>
      <w:lang w:eastAsia="en-US"/>
    </w:rPr>
  </w:style>
  <w:style w:type="character" w:customStyle="1" w:styleId="Uwydatnieniebezrozstrzelenia">
    <w:name w:val="Uwydatnienie (bez rozstrzelenia)"/>
    <w:basedOn w:val="Uwydatnienie"/>
    <w:uiPriority w:val="1"/>
    <w:qFormat/>
    <w:rsid w:val="00FD47EF"/>
    <w:rPr>
      <w:b/>
      <w:i w:val="0"/>
      <w:iCs/>
      <w:color w:val="404040" w:themeColor="text1" w:themeTint="BF"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7EF"/>
    <w:rPr>
      <w:rFonts w:ascii="Arial" w:eastAsiaTheme="minorHAnsi" w:hAnsi="Arial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7EF"/>
    <w:rPr>
      <w:rFonts w:ascii="Arial" w:hAnsi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47EF"/>
    <w:rPr>
      <w:vertAlign w:val="superscript"/>
    </w:rPr>
  </w:style>
  <w:style w:type="character" w:styleId="Wyrnieniedelikatne">
    <w:name w:val="Subtle Emphasis"/>
    <w:basedOn w:val="Domylnaczcionkaakapitu"/>
    <w:uiPriority w:val="19"/>
    <w:qFormat/>
    <w:rsid w:val="00FD47EF"/>
    <w:rPr>
      <w:i/>
      <w:iCs/>
      <w:color w:val="404040" w:themeColor="text1" w:themeTint="BF"/>
    </w:rPr>
  </w:style>
  <w:style w:type="paragraph" w:styleId="Bezodstpw">
    <w:name w:val="No Spacing"/>
    <w:uiPriority w:val="1"/>
    <w:qFormat/>
    <w:rsid w:val="00FD4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.malolepszy\AppData\Local\Microsoft\Windows\INetCache\Content.Outlook\NJGEWSEI\Firmowy-MedykOtwock%20(003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8C24D6FDF284840A9D62A0D44887D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46016BB-8BFF-435C-AEB2-DBF05198B5BC}"/>
      </w:docPartPr>
      <w:docPartBody>
        <w:p w:rsidR="00C3391B" w:rsidRDefault="00B60933" w:rsidP="00B60933">
          <w:pPr>
            <w:pStyle w:val="58C24D6FDF284840A9D62A0D44887D59"/>
          </w:pPr>
          <w:r>
            <w:rPr>
              <w:color w:val="767171" w:themeColor="background2" w:themeShade="80"/>
            </w:rPr>
            <w:t>………………………………………..…………..…………………..……………..</w:t>
          </w:r>
        </w:p>
      </w:docPartBody>
    </w:docPart>
    <w:docPart>
      <w:docPartPr>
        <w:name w:val="D8ED11DE3CE54CB1A030C68AD7A3BEC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A056B9F-7A62-441D-A8A6-4D761F4495C6}"/>
      </w:docPartPr>
      <w:docPartBody>
        <w:p w:rsidR="00C3391B" w:rsidRDefault="00B60933" w:rsidP="00B60933">
          <w:pPr>
            <w:pStyle w:val="D8ED11DE3CE54CB1A030C68AD7A3BEC3"/>
          </w:pPr>
          <w:r>
            <w:rPr>
              <w:rStyle w:val="Tekstzastpczy"/>
              <w:color w:val="767171" w:themeColor="background2" w:themeShade="80"/>
            </w:rPr>
            <w:t>………………..</w:t>
          </w:r>
        </w:p>
      </w:docPartBody>
    </w:docPart>
    <w:docPart>
      <w:docPartPr>
        <w:name w:val="66519678D70C4F35A412B35B7E41B3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B53DB7F-311B-4D9C-B488-322613BA81FF}"/>
      </w:docPartPr>
      <w:docPartBody>
        <w:p w:rsidR="00C3391B" w:rsidRDefault="00B60933" w:rsidP="00B60933">
          <w:pPr>
            <w:pStyle w:val="66519678D70C4F35A412B35B7E41B381"/>
          </w:pPr>
          <w:r>
            <w:rPr>
              <w:color w:val="767171" w:themeColor="background2" w:themeShade="80"/>
            </w:rPr>
            <w:t>………………..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933"/>
    <w:rsid w:val="00177A5E"/>
    <w:rsid w:val="004B7D27"/>
    <w:rsid w:val="00AE2A15"/>
    <w:rsid w:val="00B60933"/>
    <w:rsid w:val="00C3391B"/>
    <w:rsid w:val="00C43FAF"/>
    <w:rsid w:val="00F57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58C24D6FDF284840A9D62A0D44887D59">
    <w:name w:val="58C24D6FDF284840A9D62A0D44887D59"/>
    <w:rsid w:val="00B60933"/>
  </w:style>
  <w:style w:type="character" w:styleId="Tekstzastpczy">
    <w:name w:val="Placeholder Text"/>
    <w:basedOn w:val="Domylnaczcionkaakapitu"/>
    <w:uiPriority w:val="99"/>
    <w:semiHidden/>
    <w:rsid w:val="00B60933"/>
    <w:rPr>
      <w:color w:val="808080"/>
    </w:rPr>
  </w:style>
  <w:style w:type="paragraph" w:customStyle="1" w:styleId="D8ED11DE3CE54CB1A030C68AD7A3BEC3">
    <w:name w:val="D8ED11DE3CE54CB1A030C68AD7A3BEC3"/>
    <w:rsid w:val="00B60933"/>
  </w:style>
  <w:style w:type="paragraph" w:customStyle="1" w:styleId="66519678D70C4F35A412B35B7E41B381">
    <w:name w:val="66519678D70C4F35A412B35B7E41B381"/>
    <w:rsid w:val="00B609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8A7DB40E32CB145BF408B0CEFAA7E5C" ma:contentTypeVersion="14" ma:contentTypeDescription="Utwórz nowy dokument." ma:contentTypeScope="" ma:versionID="441405ed3946227e0d63d2b1bb547cd8">
  <xsd:schema xmlns:xsd="http://www.w3.org/2001/XMLSchema" xmlns:xs="http://www.w3.org/2001/XMLSchema" xmlns:p="http://schemas.microsoft.com/office/2006/metadata/properties" xmlns:ns3="2721e688-7416-4b5a-8436-9e7f5efbe9f0" xmlns:ns4="44d75a75-e514-47ea-8a32-a21af6435686" targetNamespace="http://schemas.microsoft.com/office/2006/metadata/properties" ma:root="true" ma:fieldsID="11a4e75de769c4da59b9131f4e3d772c" ns3:_="" ns4:_="">
    <xsd:import namespace="2721e688-7416-4b5a-8436-9e7f5efbe9f0"/>
    <xsd:import namespace="44d75a75-e514-47ea-8a32-a21af64356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21e688-7416-4b5a-8436-9e7f5efbe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75a75-e514-47ea-8a32-a21af643568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7926B0-304E-4D57-BEEC-BAED6C309F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CE5D37-6DDF-462F-872D-7AAAADF34E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21e688-7416-4b5a-8436-9e7f5efbe9f0"/>
    <ds:schemaRef ds:uri="44d75a75-e514-47ea-8a32-a21af64356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AA834A7-BA81-4D09-8CC6-0B9D2EEE40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Firmowy-MedykOtwock (003)</Template>
  <TotalTime>4</TotalTime>
  <Pages>1</Pages>
  <Words>232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Małolepszy, Karol (Medyk Otwock)</dc:creator>
  <cp:keywords/>
  <dc:description/>
  <cp:lastModifiedBy>Anna Lech</cp:lastModifiedBy>
  <cp:revision>6</cp:revision>
  <cp:lastPrinted>2023-02-28T12:06:00Z</cp:lastPrinted>
  <dcterms:created xsi:type="dcterms:W3CDTF">2024-01-08T11:21:00Z</dcterms:created>
  <dcterms:modified xsi:type="dcterms:W3CDTF">2025-01-03T10:34:00Z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0x010100F8A7DB40E32CB145BF408B0CEFAA7E5C</vt:lpwstr>
  </property>
</Properties>
</file>