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F6AFE" w14:textId="6644D731" w:rsidR="001E17C8" w:rsidRDefault="00553D59" w:rsidP="00553D59">
      <w:pPr>
        <w:pStyle w:val="Bezodstpw"/>
        <w:jc w:val="right"/>
      </w:pPr>
      <w:r>
        <w:t>Załącznik nr 3 do ogłoszenia</w:t>
      </w:r>
    </w:p>
    <w:p w14:paraId="4EB6E2DC" w14:textId="77777777" w:rsidR="006F2CC5" w:rsidRDefault="006F2CC5" w:rsidP="00251F68">
      <w:pPr>
        <w:pStyle w:val="Bezodstpw"/>
        <w:jc w:val="center"/>
        <w:rPr>
          <w:b/>
        </w:rPr>
      </w:pPr>
    </w:p>
    <w:p w14:paraId="4A887687" w14:textId="77777777" w:rsidR="00696FBC" w:rsidRPr="00251F68" w:rsidRDefault="00696FBC" w:rsidP="00251F68">
      <w:pPr>
        <w:pStyle w:val="Bezodstpw"/>
        <w:jc w:val="center"/>
        <w:rPr>
          <w:b/>
        </w:rPr>
      </w:pPr>
      <w:r w:rsidRPr="00251F68">
        <w:rPr>
          <w:b/>
        </w:rPr>
        <w:t xml:space="preserve">Umowa nr </w:t>
      </w:r>
      <w:r w:rsidR="00FB3AA1">
        <w:rPr>
          <w:b/>
        </w:rPr>
        <w:t>……………………………</w:t>
      </w:r>
    </w:p>
    <w:p w14:paraId="7037F43A" w14:textId="77777777" w:rsidR="00251F68" w:rsidRDefault="00251F68" w:rsidP="00251F68">
      <w:pPr>
        <w:pStyle w:val="Bezodstpw"/>
      </w:pPr>
    </w:p>
    <w:p w14:paraId="5929F8CC" w14:textId="77777777" w:rsidR="006F2CC5" w:rsidRPr="001E17C8" w:rsidRDefault="006F2CC5" w:rsidP="00251F68">
      <w:pPr>
        <w:pStyle w:val="Bezodstpw"/>
      </w:pPr>
    </w:p>
    <w:p w14:paraId="2DA15772" w14:textId="77777777" w:rsidR="00696FBC" w:rsidRPr="001E17C8" w:rsidRDefault="00696FBC" w:rsidP="00F43BC9">
      <w:pPr>
        <w:pStyle w:val="Teksttreci2"/>
        <w:shd w:val="clear" w:color="auto" w:fill="FFFFFF"/>
        <w:ind w:right="-6"/>
        <w:jc w:val="both"/>
        <w:rPr>
          <w:rFonts w:ascii="Calibri" w:hAnsi="Calibri" w:cs="Calibri"/>
          <w:sz w:val="22"/>
          <w:szCs w:val="22"/>
        </w:rPr>
      </w:pPr>
      <w:r w:rsidRPr="001E17C8">
        <w:rPr>
          <w:rFonts w:ascii="Calibri" w:hAnsi="Calibri" w:cs="Calibri"/>
          <w:sz w:val="22"/>
          <w:szCs w:val="22"/>
        </w:rPr>
        <w:t xml:space="preserve">zawarta w dniu </w:t>
      </w:r>
      <w:r w:rsidR="00FB3AA1">
        <w:rPr>
          <w:rFonts w:ascii="Calibri" w:hAnsi="Calibri" w:cs="Calibri"/>
          <w:sz w:val="22"/>
          <w:szCs w:val="22"/>
        </w:rPr>
        <w:t>………………………………….</w:t>
      </w:r>
      <w:r w:rsidR="00D47291">
        <w:rPr>
          <w:rFonts w:ascii="Calibri" w:hAnsi="Calibri" w:cs="Calibri"/>
          <w:sz w:val="22"/>
          <w:szCs w:val="22"/>
        </w:rPr>
        <w:t xml:space="preserve"> r. </w:t>
      </w:r>
      <w:r w:rsidRPr="001E17C8">
        <w:rPr>
          <w:rFonts w:ascii="Calibri" w:hAnsi="Calibri" w:cs="Calibri"/>
          <w:sz w:val="22"/>
          <w:szCs w:val="22"/>
        </w:rPr>
        <w:t>w Gliwicach pomiędzy:</w:t>
      </w:r>
      <w:r w:rsidRPr="001E17C8">
        <w:rPr>
          <w:rStyle w:val="TeksttreciPogrubienie"/>
          <w:rFonts w:ascii="Calibri" w:hAnsi="Calibri" w:cs="Calibri"/>
          <w:b/>
          <w:sz w:val="22"/>
          <w:szCs w:val="22"/>
        </w:rPr>
        <w:t xml:space="preserve"> </w:t>
      </w:r>
    </w:p>
    <w:p w14:paraId="21A48C5A" w14:textId="77777777" w:rsidR="00696FBC" w:rsidRPr="001E17C8" w:rsidRDefault="00696FBC" w:rsidP="00F43BC9">
      <w:pPr>
        <w:pStyle w:val="Bezodstpw"/>
        <w:ind w:left="720" w:right="-6"/>
        <w:rPr>
          <w:b/>
        </w:rPr>
      </w:pPr>
    </w:p>
    <w:p w14:paraId="40A92DAA" w14:textId="77777777" w:rsidR="00696FBC" w:rsidRPr="001E17C8" w:rsidRDefault="00696FBC" w:rsidP="00F43BC9">
      <w:pPr>
        <w:pStyle w:val="Bezodstpw"/>
        <w:ind w:right="-6"/>
        <w:jc w:val="both"/>
        <w:rPr>
          <w:b/>
        </w:rPr>
      </w:pPr>
      <w:r w:rsidRPr="001E17C8">
        <w:rPr>
          <w:b/>
        </w:rPr>
        <w:t>Śląską Siecią Metropolitalną Sp. z o.o.,</w:t>
      </w:r>
      <w:r w:rsidRPr="001E17C8">
        <w:t xml:space="preserve"> ul. Bojkowska 3</w:t>
      </w:r>
      <w:r w:rsidR="00FB3AA1">
        <w:t>7P</w:t>
      </w:r>
      <w:r w:rsidRPr="001E17C8">
        <w:t xml:space="preserve"> , 44-100 Gliwice, wpisaną do Krajowego Rejestru Sądowego w Sądzie Rejonowym w Gliwicach, X Wydział Gospodarczy Krajowego Rejestru Sądowego pod numerem KRS 0000322774, NIP 631-257-82-61, Regon 241069249, zwaną dalej </w:t>
      </w:r>
      <w:r w:rsidRPr="001E17C8">
        <w:rPr>
          <w:b/>
        </w:rPr>
        <w:t xml:space="preserve">„Zamawiający” </w:t>
      </w:r>
      <w:r w:rsidRPr="001E17C8">
        <w:t>reprezentowanym przez:</w:t>
      </w:r>
    </w:p>
    <w:p w14:paraId="3549ABD9" w14:textId="77777777" w:rsidR="00696FBC" w:rsidRPr="001E17C8" w:rsidRDefault="00696FBC" w:rsidP="00F43BC9">
      <w:pPr>
        <w:pStyle w:val="Bezodstpw"/>
        <w:ind w:left="720" w:right="-6"/>
        <w:rPr>
          <w:b/>
        </w:rPr>
      </w:pPr>
    </w:p>
    <w:p w14:paraId="66527C8C" w14:textId="77777777" w:rsidR="00696FBC" w:rsidRPr="001D1ADF" w:rsidRDefault="001D1ADF" w:rsidP="00C941BB">
      <w:pPr>
        <w:pStyle w:val="Bezodstpw"/>
        <w:numPr>
          <w:ilvl w:val="0"/>
          <w:numId w:val="25"/>
        </w:numPr>
        <w:suppressAutoHyphens/>
        <w:ind w:right="-6"/>
      </w:pPr>
      <w:r w:rsidRPr="001D1ADF">
        <w:t>………………………………….</w:t>
      </w:r>
      <w:r w:rsidR="00696FBC" w:rsidRPr="001D1ADF">
        <w:t xml:space="preserve">– </w:t>
      </w:r>
      <w:r w:rsidRPr="001D1ADF">
        <w:t xml:space="preserve">Prezesa Zarządu </w:t>
      </w:r>
    </w:p>
    <w:p w14:paraId="0580E31A" w14:textId="77777777" w:rsidR="00696FBC" w:rsidRPr="001E17C8" w:rsidRDefault="00696FBC" w:rsidP="00255669">
      <w:pPr>
        <w:pStyle w:val="Bezodstpw"/>
        <w:jc w:val="both"/>
      </w:pPr>
    </w:p>
    <w:p w14:paraId="3C950090" w14:textId="77777777" w:rsidR="00696FBC" w:rsidRDefault="00D47291" w:rsidP="00255669">
      <w:pPr>
        <w:pStyle w:val="Bezodstpw"/>
        <w:jc w:val="both"/>
        <w:rPr>
          <w:rFonts w:cs="Calibri"/>
        </w:rPr>
      </w:pPr>
      <w:r>
        <w:rPr>
          <w:rFonts w:cs="Calibri"/>
        </w:rPr>
        <w:t>a</w:t>
      </w:r>
    </w:p>
    <w:p w14:paraId="3B435CEB" w14:textId="77777777" w:rsidR="00696FBC" w:rsidRPr="00D47291" w:rsidRDefault="00FB3AA1" w:rsidP="00255669">
      <w:pPr>
        <w:pStyle w:val="Bezodstpw"/>
        <w:jc w:val="both"/>
      </w:pPr>
      <w:r>
        <w:rPr>
          <w:b/>
        </w:rPr>
        <w:t>…………………………………………………………………….</w:t>
      </w:r>
      <w:r w:rsidR="00D47291" w:rsidRPr="00D47291">
        <w:rPr>
          <w:b/>
        </w:rPr>
        <w:t>.</w:t>
      </w:r>
      <w:r w:rsidR="00D47291">
        <w:t xml:space="preserve">, ul. </w:t>
      </w:r>
      <w:r>
        <w:t>………………………………………………</w:t>
      </w:r>
      <w:r w:rsidR="00D47291">
        <w:t xml:space="preserve">, </w:t>
      </w:r>
      <w:r w:rsidR="00D47291" w:rsidRPr="001E17C8">
        <w:t xml:space="preserve">wpisaną do Krajowego Rejestru Sądowego w Sądzie Rejonowym w </w:t>
      </w:r>
      <w:r>
        <w:t>……………………..</w:t>
      </w:r>
      <w:r w:rsidR="00D47291" w:rsidRPr="001E17C8">
        <w:t xml:space="preserve">, </w:t>
      </w:r>
      <w:r>
        <w:t>……</w:t>
      </w:r>
      <w:r w:rsidR="00D47291" w:rsidRPr="001E17C8">
        <w:t xml:space="preserve"> Wydział Gospodarczy Krajowego Rejestru Sądowego pod numerem KRS</w:t>
      </w:r>
      <w:r w:rsidR="00D47291">
        <w:t xml:space="preserve"> </w:t>
      </w:r>
      <w:r>
        <w:t>…………………..</w:t>
      </w:r>
      <w:r w:rsidR="00D47291">
        <w:t xml:space="preserve">, NIP </w:t>
      </w:r>
      <w:r>
        <w:t>…………………….</w:t>
      </w:r>
      <w:r w:rsidR="00D47291">
        <w:t xml:space="preserve">, Regon </w:t>
      </w:r>
      <w:r>
        <w:t>……………………….</w:t>
      </w:r>
      <w:r w:rsidR="00D47291">
        <w:t xml:space="preserve">, </w:t>
      </w:r>
      <w:r w:rsidR="00D47291">
        <w:rPr>
          <w:rFonts w:cs="Calibri"/>
        </w:rPr>
        <w:t>zwaną</w:t>
      </w:r>
      <w:r w:rsidR="00696FBC" w:rsidRPr="001E17C8">
        <w:rPr>
          <w:rFonts w:cs="Calibri"/>
        </w:rPr>
        <w:t xml:space="preserve"> dalej </w:t>
      </w:r>
    </w:p>
    <w:p w14:paraId="22507D96" w14:textId="77777777" w:rsidR="00696FBC" w:rsidRPr="001E17C8" w:rsidRDefault="00696FBC" w:rsidP="00F43BC9">
      <w:pPr>
        <w:spacing w:line="240" w:lineRule="auto"/>
        <w:ind w:right="-6"/>
      </w:pPr>
      <w:r w:rsidRPr="001E17C8">
        <w:rPr>
          <w:rFonts w:eastAsia="Calibri" w:cs="Calibri"/>
          <w:b/>
          <w:bCs/>
        </w:rPr>
        <w:t>„</w:t>
      </w:r>
      <w:r w:rsidRPr="001E17C8">
        <w:rPr>
          <w:rFonts w:cs="Calibri"/>
          <w:b/>
          <w:bCs/>
        </w:rPr>
        <w:t>Wykonawcą”</w:t>
      </w:r>
      <w:r w:rsidRPr="001E17C8">
        <w:rPr>
          <w:rFonts w:cs="Calibri"/>
        </w:rPr>
        <w:t xml:space="preserve"> reprezentowanym przez</w:t>
      </w:r>
      <w:r w:rsidR="00D47291">
        <w:rPr>
          <w:rFonts w:cs="Calibri"/>
        </w:rPr>
        <w:t>:</w:t>
      </w:r>
      <w:r w:rsidRPr="001E17C8">
        <w:rPr>
          <w:rFonts w:cs="Calibri"/>
        </w:rPr>
        <w:t xml:space="preserve"> </w:t>
      </w:r>
    </w:p>
    <w:p w14:paraId="04EEB1A5" w14:textId="77777777" w:rsidR="00696FBC" w:rsidRPr="001E17C8" w:rsidRDefault="00696FBC" w:rsidP="00F43BC9">
      <w:pPr>
        <w:pStyle w:val="Bezodstpw"/>
        <w:ind w:right="-6"/>
      </w:pPr>
    </w:p>
    <w:p w14:paraId="5421CBBA" w14:textId="77777777" w:rsidR="00696FBC" w:rsidRPr="001E17C8" w:rsidRDefault="00FB3AA1" w:rsidP="00F43BC9">
      <w:pPr>
        <w:pStyle w:val="Bezodstpw"/>
        <w:numPr>
          <w:ilvl w:val="0"/>
          <w:numId w:val="21"/>
        </w:numPr>
        <w:suppressAutoHyphens/>
        <w:ind w:right="-6"/>
      </w:pPr>
      <w:r>
        <w:rPr>
          <w:rFonts w:cs="Calibri"/>
        </w:rPr>
        <w:t>……………………………………</w:t>
      </w:r>
      <w:r w:rsidR="00696FBC" w:rsidRPr="001E17C8">
        <w:rPr>
          <w:rFonts w:cs="Calibri"/>
        </w:rPr>
        <w:t xml:space="preserve"> – </w:t>
      </w:r>
      <w:r w:rsidR="0046060C">
        <w:rPr>
          <w:rFonts w:cs="Calibri"/>
        </w:rPr>
        <w:t>Prezes Zarządu</w:t>
      </w:r>
    </w:p>
    <w:p w14:paraId="2F916EAC" w14:textId="77777777" w:rsidR="00696FBC" w:rsidRPr="001E17C8" w:rsidRDefault="00696FBC" w:rsidP="00255669">
      <w:pPr>
        <w:pStyle w:val="Bezodstpw"/>
      </w:pPr>
    </w:p>
    <w:p w14:paraId="794F76A0" w14:textId="77777777" w:rsidR="00696FBC" w:rsidRPr="001D6C6B" w:rsidRDefault="00696FBC" w:rsidP="00255669">
      <w:pPr>
        <w:pStyle w:val="Bezodstpw"/>
        <w:jc w:val="both"/>
      </w:pPr>
      <w:r w:rsidRPr="001E17C8">
        <w:t xml:space="preserve">łącznie </w:t>
      </w:r>
      <w:r w:rsidRPr="001D6C6B">
        <w:t>dalej zwanych „</w:t>
      </w:r>
      <w:r w:rsidRPr="001D6C6B">
        <w:rPr>
          <w:b/>
        </w:rPr>
        <w:t>Stronami”</w:t>
      </w:r>
      <w:r w:rsidRPr="001D6C6B">
        <w:t xml:space="preserve"> lub z osobna „</w:t>
      </w:r>
      <w:r w:rsidRPr="001D6C6B">
        <w:rPr>
          <w:b/>
        </w:rPr>
        <w:t>Stroną”</w:t>
      </w:r>
      <w:r w:rsidRPr="001D6C6B">
        <w:t>,</w:t>
      </w:r>
    </w:p>
    <w:p w14:paraId="7886D687" w14:textId="77777777" w:rsidR="00255669" w:rsidRPr="001D6C6B" w:rsidRDefault="00255669" w:rsidP="00255669">
      <w:pPr>
        <w:pStyle w:val="Bezodstpw"/>
        <w:jc w:val="both"/>
      </w:pPr>
    </w:p>
    <w:p w14:paraId="67E0E35D" w14:textId="77777777" w:rsidR="00696FBC" w:rsidRPr="001D6C6B" w:rsidRDefault="00696FBC" w:rsidP="00255669">
      <w:pPr>
        <w:pStyle w:val="Bezodstpw"/>
        <w:jc w:val="both"/>
        <w:rPr>
          <w:rFonts w:asciiTheme="majorHAnsi" w:hAnsiTheme="majorHAnsi" w:cstheme="majorHAnsi"/>
        </w:rPr>
      </w:pPr>
      <w:r w:rsidRPr="001D6C6B">
        <w:rPr>
          <w:rFonts w:asciiTheme="majorHAnsi" w:hAnsiTheme="majorHAnsi" w:cstheme="majorHAnsi"/>
        </w:rPr>
        <w:t>o następującej treści:</w:t>
      </w:r>
    </w:p>
    <w:p w14:paraId="479B4CCC" w14:textId="29C995E5" w:rsidR="008634E0" w:rsidRPr="001D6C6B" w:rsidRDefault="00696FBC" w:rsidP="00255669">
      <w:pPr>
        <w:pStyle w:val="Bezodstpw"/>
        <w:jc w:val="both"/>
        <w:rPr>
          <w:rFonts w:asciiTheme="majorHAnsi" w:hAnsiTheme="majorHAnsi" w:cstheme="majorHAnsi"/>
        </w:rPr>
      </w:pPr>
      <w:r w:rsidRPr="001D6C6B">
        <w:rPr>
          <w:rFonts w:asciiTheme="majorHAnsi" w:hAnsiTheme="majorHAnsi" w:cstheme="majorHAnsi"/>
        </w:rPr>
        <w:t xml:space="preserve">Niniejsza Umowa zostaje zawarta na podstawie dokonanego przez Zamawiającego zamówienia w trybie przetargu </w:t>
      </w:r>
      <w:r w:rsidR="008634E0" w:rsidRPr="001D6C6B">
        <w:rPr>
          <w:rFonts w:asciiTheme="majorHAnsi" w:hAnsiTheme="majorHAnsi" w:cstheme="majorHAnsi"/>
          <w:lang w:eastAsia="pl-PL"/>
        </w:rPr>
        <w:t>opartego o zapisy art. 70</w:t>
      </w:r>
      <w:r w:rsidR="008634E0" w:rsidRPr="001D6C6B">
        <w:rPr>
          <w:rFonts w:asciiTheme="majorHAnsi" w:hAnsiTheme="majorHAnsi" w:cstheme="majorHAnsi"/>
          <w:vertAlign w:val="superscript"/>
          <w:lang w:eastAsia="pl-PL"/>
        </w:rPr>
        <w:t>1</w:t>
      </w:r>
      <w:r w:rsidR="008634E0" w:rsidRPr="001D6C6B">
        <w:rPr>
          <w:rFonts w:asciiTheme="majorHAnsi" w:hAnsiTheme="majorHAnsi" w:cstheme="majorHAnsi"/>
          <w:lang w:eastAsia="pl-PL"/>
        </w:rPr>
        <w:t> - 70</w:t>
      </w:r>
      <w:r w:rsidR="008634E0" w:rsidRPr="001D6C6B">
        <w:rPr>
          <w:rFonts w:asciiTheme="majorHAnsi" w:hAnsiTheme="majorHAnsi" w:cstheme="majorHAnsi"/>
          <w:vertAlign w:val="superscript"/>
          <w:lang w:eastAsia="pl-PL"/>
        </w:rPr>
        <w:t>5</w:t>
      </w:r>
      <w:r w:rsidR="008634E0" w:rsidRPr="001D6C6B">
        <w:rPr>
          <w:rFonts w:asciiTheme="majorHAnsi" w:hAnsiTheme="majorHAnsi" w:cstheme="majorHAnsi"/>
          <w:lang w:eastAsia="pl-PL"/>
        </w:rPr>
        <w:t> ustawy Kodeks cywilny</w:t>
      </w:r>
    </w:p>
    <w:p w14:paraId="00624143" w14:textId="77777777" w:rsidR="008634E0" w:rsidRPr="001D6C6B" w:rsidRDefault="008634E0" w:rsidP="00255669">
      <w:pPr>
        <w:pStyle w:val="Bezodstpw"/>
        <w:jc w:val="both"/>
      </w:pPr>
    </w:p>
    <w:p w14:paraId="2E734084" w14:textId="77777777" w:rsidR="00696FBC" w:rsidRPr="001E17C8" w:rsidRDefault="00696FBC" w:rsidP="00F43BC9">
      <w:pPr>
        <w:pStyle w:val="Bezodstpw"/>
        <w:ind w:right="-6"/>
        <w:jc w:val="center"/>
        <w:rPr>
          <w:b/>
        </w:rPr>
      </w:pPr>
      <w:r w:rsidRPr="001E17C8">
        <w:rPr>
          <w:b/>
        </w:rPr>
        <w:t>§ 1</w:t>
      </w:r>
    </w:p>
    <w:p w14:paraId="167ECC97" w14:textId="77777777" w:rsidR="00696FBC" w:rsidRPr="001E17C8" w:rsidRDefault="00696FBC" w:rsidP="00F43BC9">
      <w:pPr>
        <w:pStyle w:val="Bezodstpw"/>
        <w:ind w:right="-6"/>
        <w:jc w:val="center"/>
        <w:rPr>
          <w:b/>
        </w:rPr>
      </w:pPr>
      <w:r w:rsidRPr="001E17C8">
        <w:rPr>
          <w:b/>
        </w:rPr>
        <w:t>Przedmiot Umowy</w:t>
      </w:r>
    </w:p>
    <w:p w14:paraId="197B7F05" w14:textId="2EF14571" w:rsidR="001D1ADF" w:rsidRPr="001D1ADF" w:rsidRDefault="001D1ADF" w:rsidP="001D1ADF">
      <w:pPr>
        <w:numPr>
          <w:ilvl w:val="0"/>
          <w:numId w:val="20"/>
        </w:numPr>
        <w:suppressAutoHyphens/>
        <w:spacing w:after="0" w:line="240" w:lineRule="auto"/>
        <w:ind w:left="284" w:right="-6" w:hanging="284"/>
        <w:jc w:val="both"/>
        <w:rPr>
          <w:rFonts w:cs="Calibri"/>
          <w:color w:val="FF0000"/>
        </w:rPr>
      </w:pPr>
      <w:r w:rsidRPr="001D1ADF">
        <w:rPr>
          <w:rFonts w:cs="Arial"/>
          <w:szCs w:val="20"/>
        </w:rPr>
        <w:t xml:space="preserve">Przedmiotem </w:t>
      </w:r>
      <w:r w:rsidRPr="00C802E5">
        <w:rPr>
          <w:rFonts w:cs="Arial"/>
          <w:szCs w:val="20"/>
        </w:rPr>
        <w:t>zamówienia jest realizowanie przez Wykonawcę kompleksowej obsługi kolekcji oraz doładowań gotówki z urządzeń PIAP zlokalizowanie na terenie Strefy Płatnego Parkowania w Gliwicach</w:t>
      </w:r>
      <w:r w:rsidRPr="00C802E5">
        <w:rPr>
          <w:rFonts w:cs="Calibri"/>
        </w:rPr>
        <w:t xml:space="preserve"> zwane dalej „Usługami</w:t>
      </w:r>
      <w:r w:rsidR="00C802E5" w:rsidRPr="00C802E5">
        <w:rPr>
          <w:rFonts w:cs="Calibri"/>
        </w:rPr>
        <w:t>”</w:t>
      </w:r>
      <w:r w:rsidRPr="00C802E5">
        <w:rPr>
          <w:rFonts w:cs="Calibri"/>
        </w:rPr>
        <w:t>.</w:t>
      </w:r>
    </w:p>
    <w:p w14:paraId="31C4A534" w14:textId="77777777" w:rsidR="001D1ADF" w:rsidRPr="00D95EAB" w:rsidRDefault="00696FBC" w:rsidP="00D95EAB">
      <w:pPr>
        <w:numPr>
          <w:ilvl w:val="0"/>
          <w:numId w:val="20"/>
        </w:numPr>
        <w:suppressAutoHyphens/>
        <w:spacing w:after="0" w:line="240" w:lineRule="auto"/>
        <w:ind w:left="284" w:right="-6" w:hanging="284"/>
        <w:jc w:val="both"/>
        <w:rPr>
          <w:rFonts w:cs="Calibri"/>
        </w:rPr>
      </w:pPr>
      <w:r w:rsidRPr="001E17C8">
        <w:rPr>
          <w:rFonts w:cs="Calibri"/>
        </w:rPr>
        <w:t>Prace wchodzące w zakres przedmiotu niniejszej umowy obejmują:</w:t>
      </w:r>
    </w:p>
    <w:p w14:paraId="6002932E" w14:textId="77777777" w:rsidR="001D1ADF" w:rsidRDefault="001D1ADF" w:rsidP="00D95EAB">
      <w:pPr>
        <w:pStyle w:val="Akapitzlist"/>
        <w:numPr>
          <w:ilvl w:val="1"/>
          <w:numId w:val="37"/>
        </w:numPr>
        <w:spacing w:after="160" w:line="259" w:lineRule="auto"/>
        <w:ind w:left="567" w:hanging="283"/>
        <w:jc w:val="both"/>
        <w:outlineLvl w:val="2"/>
        <w:rPr>
          <w:rFonts w:cs="Arial"/>
          <w:szCs w:val="20"/>
        </w:rPr>
      </w:pPr>
      <w:r w:rsidRPr="009D7449">
        <w:rPr>
          <w:rFonts w:cs="Arial"/>
          <w:szCs w:val="20"/>
        </w:rPr>
        <w:t>ochronę czynności wybierania bilonu i banknotów z urządzeń wielofunkcyjnych PIAP,</w:t>
      </w:r>
    </w:p>
    <w:p w14:paraId="5DD53D00" w14:textId="77777777" w:rsidR="001D1ADF" w:rsidRDefault="001D1ADF" w:rsidP="00D95EAB">
      <w:pPr>
        <w:pStyle w:val="Akapitzlist"/>
        <w:numPr>
          <w:ilvl w:val="1"/>
          <w:numId w:val="37"/>
        </w:numPr>
        <w:spacing w:after="160" w:line="259" w:lineRule="auto"/>
        <w:ind w:left="567" w:hanging="283"/>
        <w:jc w:val="both"/>
        <w:outlineLvl w:val="2"/>
        <w:rPr>
          <w:rFonts w:cs="Arial"/>
          <w:szCs w:val="20"/>
        </w:rPr>
      </w:pPr>
      <w:r w:rsidRPr="00D95EAB">
        <w:rPr>
          <w:rFonts w:cs="Arial"/>
          <w:szCs w:val="20"/>
        </w:rPr>
        <w:t>konwojowanie i transport wybranej gotówki do sortowni,</w:t>
      </w:r>
    </w:p>
    <w:p w14:paraId="58921B6A" w14:textId="77777777" w:rsidR="001D1ADF" w:rsidRDefault="001D1ADF" w:rsidP="00D95EAB">
      <w:pPr>
        <w:pStyle w:val="Akapitzlist"/>
        <w:numPr>
          <w:ilvl w:val="1"/>
          <w:numId w:val="37"/>
        </w:numPr>
        <w:spacing w:after="160" w:line="259" w:lineRule="auto"/>
        <w:ind w:left="567" w:hanging="283"/>
        <w:jc w:val="both"/>
        <w:outlineLvl w:val="2"/>
        <w:rPr>
          <w:rFonts w:cs="Arial"/>
          <w:szCs w:val="20"/>
        </w:rPr>
      </w:pPr>
      <w:r w:rsidRPr="00D95EAB">
        <w:rPr>
          <w:rFonts w:cs="Arial"/>
          <w:szCs w:val="20"/>
        </w:rPr>
        <w:t>przeliczenie gotówki w sortowni,</w:t>
      </w:r>
    </w:p>
    <w:p w14:paraId="7832995B" w14:textId="77777777" w:rsidR="001D1ADF" w:rsidRDefault="001D1ADF" w:rsidP="00D95EAB">
      <w:pPr>
        <w:pStyle w:val="Akapitzlist"/>
        <w:numPr>
          <w:ilvl w:val="1"/>
          <w:numId w:val="37"/>
        </w:numPr>
        <w:spacing w:after="160" w:line="259" w:lineRule="auto"/>
        <w:ind w:left="567" w:hanging="283"/>
        <w:jc w:val="both"/>
        <w:outlineLvl w:val="2"/>
        <w:rPr>
          <w:rFonts w:cs="Arial"/>
          <w:szCs w:val="20"/>
        </w:rPr>
      </w:pPr>
      <w:r w:rsidRPr="00D95EAB">
        <w:rPr>
          <w:rFonts w:cs="Arial"/>
          <w:szCs w:val="20"/>
        </w:rPr>
        <w:t>konwojowanie i transport przeliczonej gotówki do banku, wpłata na rachunek bankowy wskazany przez Zamawiającego w formie opakowań bezpiecznych,</w:t>
      </w:r>
    </w:p>
    <w:p w14:paraId="48322ED2" w14:textId="77777777" w:rsidR="001D1ADF" w:rsidRDefault="001D1ADF" w:rsidP="00D95EAB">
      <w:pPr>
        <w:pStyle w:val="Akapitzlist"/>
        <w:numPr>
          <w:ilvl w:val="1"/>
          <w:numId w:val="37"/>
        </w:numPr>
        <w:spacing w:after="160" w:line="259" w:lineRule="auto"/>
        <w:ind w:left="567" w:hanging="283"/>
        <w:jc w:val="both"/>
        <w:outlineLvl w:val="2"/>
        <w:rPr>
          <w:rFonts w:cs="Arial"/>
          <w:szCs w:val="20"/>
        </w:rPr>
      </w:pPr>
      <w:r w:rsidRPr="00D95EAB">
        <w:rPr>
          <w:rFonts w:cs="Arial"/>
          <w:szCs w:val="20"/>
        </w:rPr>
        <w:t>doładowanie urządzeń w gotówkę o brakujących nominałach,</w:t>
      </w:r>
    </w:p>
    <w:p w14:paraId="483B0462" w14:textId="77777777" w:rsidR="001D1ADF" w:rsidRDefault="001D1ADF" w:rsidP="00D95EAB">
      <w:pPr>
        <w:pStyle w:val="Akapitzlist"/>
        <w:numPr>
          <w:ilvl w:val="1"/>
          <w:numId w:val="37"/>
        </w:numPr>
        <w:spacing w:after="160" w:line="259" w:lineRule="auto"/>
        <w:ind w:left="567" w:hanging="283"/>
        <w:jc w:val="both"/>
        <w:outlineLvl w:val="2"/>
        <w:rPr>
          <w:rFonts w:cs="Arial"/>
          <w:szCs w:val="20"/>
        </w:rPr>
      </w:pPr>
      <w:r w:rsidRPr="00D95EAB">
        <w:rPr>
          <w:rFonts w:cs="Arial"/>
          <w:szCs w:val="20"/>
        </w:rPr>
        <w:t>ochronę czynności wybierania gotówki w sytuacjach awaryjnych,</w:t>
      </w:r>
    </w:p>
    <w:p w14:paraId="1B23F221" w14:textId="77777777" w:rsidR="00497186" w:rsidRPr="00D95EAB" w:rsidRDefault="001D1ADF" w:rsidP="00D95EAB">
      <w:pPr>
        <w:pStyle w:val="Akapitzlist"/>
        <w:numPr>
          <w:ilvl w:val="1"/>
          <w:numId w:val="37"/>
        </w:numPr>
        <w:spacing w:after="0" w:line="259" w:lineRule="auto"/>
        <w:ind w:left="568" w:hanging="284"/>
        <w:jc w:val="both"/>
        <w:outlineLvl w:val="2"/>
        <w:rPr>
          <w:rFonts w:cs="Arial"/>
          <w:szCs w:val="20"/>
        </w:rPr>
      </w:pPr>
      <w:r w:rsidRPr="00D95EAB">
        <w:rPr>
          <w:rFonts w:cs="Arial"/>
          <w:szCs w:val="20"/>
        </w:rPr>
        <w:t>inwentaryzacja gotówki w urządzeniach PIAP, obejmująca swym zakresem ww. czynności.</w:t>
      </w:r>
      <w:r w:rsidR="00497186">
        <w:t xml:space="preserve"> </w:t>
      </w:r>
    </w:p>
    <w:p w14:paraId="4D0C9D40" w14:textId="59E6396B" w:rsidR="00257AC1" w:rsidRPr="00257AC1" w:rsidRDefault="00257AC1" w:rsidP="00F43BC9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right="-6" w:hanging="284"/>
        <w:jc w:val="both"/>
        <w:rPr>
          <w:rFonts w:cs="Calibri"/>
        </w:rPr>
      </w:pPr>
      <w:r>
        <w:rPr>
          <w:rFonts w:cs="Calibri"/>
        </w:rPr>
        <w:t>Usługi będą realizowane w dni robocze od poniedz</w:t>
      </w:r>
      <w:r w:rsidR="00843DB0">
        <w:rPr>
          <w:rFonts w:cs="Calibri"/>
        </w:rPr>
        <w:t>iałku do piątku w godzinach od 07:30 do</w:t>
      </w:r>
      <w:bookmarkStart w:id="0" w:name="_GoBack"/>
      <w:bookmarkEnd w:id="0"/>
      <w:r>
        <w:rPr>
          <w:rFonts w:cs="Calibri"/>
        </w:rPr>
        <w:t xml:space="preserve"> 16.00</w:t>
      </w:r>
      <w:r w:rsidR="00A3048E">
        <w:rPr>
          <w:rFonts w:cs="Calibri"/>
        </w:rPr>
        <w:t>– za wyjątkiem procesu inwentaryzacji.</w:t>
      </w:r>
    </w:p>
    <w:p w14:paraId="77F9821A" w14:textId="50EDFE3D" w:rsidR="00696FBC" w:rsidRPr="00A97358" w:rsidRDefault="00696FBC" w:rsidP="00F43BC9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right="-6" w:hanging="284"/>
        <w:jc w:val="both"/>
        <w:rPr>
          <w:rFonts w:cs="Calibri"/>
          <w:color w:val="FF0000"/>
        </w:rPr>
      </w:pPr>
      <w:r w:rsidRPr="001D6C6B">
        <w:rPr>
          <w:rFonts w:eastAsia="Calibri" w:cs="Calibri"/>
        </w:rPr>
        <w:t>Umowa obejmuje świadczenie usług dla 1</w:t>
      </w:r>
      <w:r w:rsidR="00870FCF" w:rsidRPr="001D6C6B">
        <w:rPr>
          <w:rFonts w:eastAsia="Calibri" w:cs="Calibri"/>
        </w:rPr>
        <w:t>21</w:t>
      </w:r>
      <w:r w:rsidRPr="001D6C6B">
        <w:rPr>
          <w:rFonts w:eastAsia="Calibri" w:cs="Calibri"/>
        </w:rPr>
        <w:t xml:space="preserve"> szt. urządzeń PIAP wskazanych w załączniku nr</w:t>
      </w:r>
      <w:r w:rsidR="00143E4E" w:rsidRPr="001D6C6B">
        <w:rPr>
          <w:rFonts w:eastAsia="Calibri" w:cs="Calibri"/>
        </w:rPr>
        <w:t xml:space="preserve"> 4</w:t>
      </w:r>
      <w:r w:rsidRPr="001D6C6B">
        <w:rPr>
          <w:rFonts w:eastAsia="Calibri" w:cs="Calibri"/>
        </w:rPr>
        <w:t xml:space="preserve"> do </w:t>
      </w:r>
      <w:r w:rsidR="00143E4E" w:rsidRPr="001D6C6B">
        <w:rPr>
          <w:rFonts w:eastAsia="Calibri" w:cs="Calibri"/>
        </w:rPr>
        <w:t>ogłoszenia</w:t>
      </w:r>
      <w:r w:rsidR="001D6C6B" w:rsidRPr="001D6C6B">
        <w:rPr>
          <w:rFonts w:eastAsia="Calibri" w:cs="Calibri"/>
        </w:rPr>
        <w:t xml:space="preserve"> </w:t>
      </w:r>
      <w:r w:rsidRPr="001D6C6B">
        <w:rPr>
          <w:rFonts w:eastAsia="Calibri" w:cs="Calibri"/>
        </w:rPr>
        <w:t>– Opi</w:t>
      </w:r>
      <w:r w:rsidR="001D1ADF" w:rsidRPr="001D6C6B">
        <w:rPr>
          <w:rFonts w:eastAsia="Calibri" w:cs="Calibri"/>
        </w:rPr>
        <w:t xml:space="preserve">s Przedmiotu </w:t>
      </w:r>
      <w:r w:rsidR="001D1ADF">
        <w:rPr>
          <w:rFonts w:eastAsia="Calibri" w:cs="Calibri"/>
        </w:rPr>
        <w:t>Zamówienia („OPZ”).</w:t>
      </w:r>
      <w:r w:rsidRPr="001D1ADF">
        <w:rPr>
          <w:rFonts w:eastAsia="Calibri" w:cs="Calibri"/>
        </w:rPr>
        <w:t xml:space="preserve"> </w:t>
      </w:r>
    </w:p>
    <w:p w14:paraId="3A012831" w14:textId="77777777" w:rsidR="001E17C8" w:rsidRDefault="001E17C8" w:rsidP="00F43BC9">
      <w:pPr>
        <w:pStyle w:val="Bezodstpw"/>
        <w:ind w:right="-6"/>
        <w:rPr>
          <w:b/>
        </w:rPr>
      </w:pPr>
    </w:p>
    <w:p w14:paraId="596FA64F" w14:textId="77777777" w:rsidR="00696FBC" w:rsidRPr="001E17C8" w:rsidRDefault="00C5388F" w:rsidP="00F43BC9">
      <w:pPr>
        <w:pStyle w:val="Bezodstpw"/>
        <w:ind w:right="-6"/>
        <w:jc w:val="center"/>
        <w:rPr>
          <w:b/>
        </w:rPr>
      </w:pPr>
      <w:r>
        <w:rPr>
          <w:b/>
        </w:rPr>
        <w:t>§2</w:t>
      </w:r>
    </w:p>
    <w:p w14:paraId="2B4BFB9E" w14:textId="77777777" w:rsidR="00696FBC" w:rsidRPr="001E17C8" w:rsidRDefault="00696FBC" w:rsidP="00F43BC9">
      <w:pPr>
        <w:pStyle w:val="Bezodstpw"/>
        <w:ind w:right="-6"/>
        <w:jc w:val="center"/>
        <w:rPr>
          <w:b/>
        </w:rPr>
      </w:pPr>
      <w:r w:rsidRPr="001E17C8">
        <w:rPr>
          <w:b/>
        </w:rPr>
        <w:t>Procedura świadczenia usług obsługi środków pieniężnych</w:t>
      </w:r>
    </w:p>
    <w:p w14:paraId="1D00AADA" w14:textId="77777777" w:rsidR="00696FBC" w:rsidRPr="001E17C8" w:rsidRDefault="00D95EAB" w:rsidP="00F43BC9">
      <w:pPr>
        <w:numPr>
          <w:ilvl w:val="0"/>
          <w:numId w:val="24"/>
        </w:numPr>
        <w:suppressAutoHyphens/>
        <w:autoSpaceDE w:val="0"/>
        <w:spacing w:after="0" w:line="240" w:lineRule="auto"/>
        <w:ind w:left="284" w:right="-6" w:hanging="284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Sposób</w:t>
      </w:r>
      <w:r w:rsidR="00696FBC" w:rsidRPr="001E17C8">
        <w:rPr>
          <w:rFonts w:eastAsia="Calibri" w:cs="Calibri"/>
          <w:color w:val="000000"/>
        </w:rPr>
        <w:t xml:space="preserve"> postępowania przy wykonywaniu usług obsługi środków pieniężnych, o których mowa w </w:t>
      </w:r>
      <w:r>
        <w:rPr>
          <w:rFonts w:cs="Calibri"/>
          <w:color w:val="000000"/>
        </w:rPr>
        <w:t xml:space="preserve">§1 ust.2 określony został w Opisie Przedmiotu Zamówienia stanowiącym integralną część umowy. </w:t>
      </w:r>
    </w:p>
    <w:p w14:paraId="3DA7277D" w14:textId="77777777" w:rsidR="00C5388F" w:rsidRDefault="00C5388F" w:rsidP="00257AC1">
      <w:pPr>
        <w:pStyle w:val="Bezodstpw"/>
      </w:pPr>
    </w:p>
    <w:p w14:paraId="50A2CC63" w14:textId="77777777" w:rsidR="00D95EAB" w:rsidRDefault="00D95EAB" w:rsidP="00257AC1">
      <w:pPr>
        <w:pStyle w:val="Bezodstpw"/>
      </w:pPr>
    </w:p>
    <w:p w14:paraId="1087D3F9" w14:textId="77777777" w:rsidR="00D95EAB" w:rsidRDefault="00D95EAB" w:rsidP="00257AC1">
      <w:pPr>
        <w:pStyle w:val="Bezodstpw"/>
      </w:pPr>
    </w:p>
    <w:p w14:paraId="45DBC169" w14:textId="77777777" w:rsidR="00C5388F" w:rsidRPr="001E17C8" w:rsidRDefault="00C5388F" w:rsidP="006B6769">
      <w:pPr>
        <w:pStyle w:val="Bezodstpw"/>
        <w:ind w:right="-6"/>
        <w:jc w:val="center"/>
        <w:rPr>
          <w:b/>
        </w:rPr>
      </w:pPr>
      <w:r>
        <w:rPr>
          <w:b/>
        </w:rPr>
        <w:t>§3</w:t>
      </w:r>
    </w:p>
    <w:p w14:paraId="1A97BDB3" w14:textId="77777777" w:rsidR="00C5388F" w:rsidRPr="001E17C8" w:rsidRDefault="00C5388F" w:rsidP="00F43BC9">
      <w:pPr>
        <w:pStyle w:val="Bezodstpw"/>
        <w:ind w:right="-6"/>
        <w:jc w:val="center"/>
        <w:rPr>
          <w:b/>
        </w:rPr>
      </w:pPr>
      <w:r w:rsidRPr="001E17C8">
        <w:rPr>
          <w:b/>
        </w:rPr>
        <w:t>Okres obowiązywania Umowy</w:t>
      </w:r>
    </w:p>
    <w:p w14:paraId="4A554CBA" w14:textId="77777777" w:rsidR="00C5388F" w:rsidRPr="00A3048E" w:rsidRDefault="00C5388F" w:rsidP="00A3048E">
      <w:pPr>
        <w:pStyle w:val="Bezodstpw"/>
        <w:numPr>
          <w:ilvl w:val="3"/>
          <w:numId w:val="24"/>
        </w:numPr>
        <w:tabs>
          <w:tab w:val="clear" w:pos="0"/>
        </w:tabs>
        <w:ind w:left="284" w:hanging="284"/>
        <w:jc w:val="both"/>
        <w:rPr>
          <w:b/>
          <w:color w:val="FF0000"/>
        </w:rPr>
      </w:pPr>
      <w:r w:rsidRPr="00D95EAB">
        <w:t xml:space="preserve">Umowa zostaje zawarta na okres </w:t>
      </w:r>
      <w:r w:rsidR="00A3048E" w:rsidRPr="00D95EAB">
        <w:rPr>
          <w:rFonts w:asciiTheme="majorHAnsi" w:hAnsiTheme="majorHAnsi" w:cstheme="minorHAnsi"/>
        </w:rPr>
        <w:t>od dnia 01.07.2020</w:t>
      </w:r>
      <w:r w:rsidR="00870FCF" w:rsidRPr="00D95EAB">
        <w:rPr>
          <w:rFonts w:asciiTheme="majorHAnsi" w:hAnsiTheme="majorHAnsi" w:cstheme="minorHAnsi"/>
        </w:rPr>
        <w:t>r</w:t>
      </w:r>
      <w:r w:rsidR="00A3048E" w:rsidRPr="00D95EAB">
        <w:rPr>
          <w:rFonts w:asciiTheme="majorHAnsi" w:hAnsiTheme="majorHAnsi" w:cstheme="minorHAnsi"/>
        </w:rPr>
        <w:t xml:space="preserve">. </w:t>
      </w:r>
      <w:r w:rsidR="00870FCF" w:rsidRPr="00D95EAB">
        <w:rPr>
          <w:rFonts w:asciiTheme="majorHAnsi" w:hAnsiTheme="majorHAnsi" w:cstheme="minorHAnsi"/>
        </w:rPr>
        <w:t>do dnia 30.</w:t>
      </w:r>
      <w:r w:rsidR="00A97358" w:rsidRPr="00D95EAB">
        <w:rPr>
          <w:rFonts w:asciiTheme="majorHAnsi" w:hAnsiTheme="majorHAnsi" w:cstheme="minorHAnsi"/>
        </w:rPr>
        <w:t>06.2022</w:t>
      </w:r>
      <w:r w:rsidR="00870FCF" w:rsidRPr="00D95EAB">
        <w:rPr>
          <w:rFonts w:asciiTheme="majorHAnsi" w:hAnsiTheme="majorHAnsi" w:cstheme="minorHAnsi"/>
        </w:rPr>
        <w:t>r.</w:t>
      </w:r>
    </w:p>
    <w:p w14:paraId="456D4719" w14:textId="77777777" w:rsidR="00A3048E" w:rsidRPr="00A3048E" w:rsidRDefault="00A3048E" w:rsidP="00A3048E">
      <w:pPr>
        <w:pStyle w:val="Bezodstpw"/>
        <w:numPr>
          <w:ilvl w:val="3"/>
          <w:numId w:val="24"/>
        </w:numPr>
        <w:tabs>
          <w:tab w:val="clear" w:pos="0"/>
        </w:tabs>
        <w:ind w:left="284" w:hanging="284"/>
        <w:jc w:val="both"/>
        <w:rPr>
          <w:b/>
          <w:color w:val="FF0000"/>
        </w:rPr>
      </w:pPr>
      <w:r>
        <w:t xml:space="preserve">Zakończenie i rozliczenie umowy zostaje poprzedzone inwentaryzacją wszystkich środków </w:t>
      </w:r>
      <w:r w:rsidRPr="00D95EAB">
        <w:t>zgromadzonych w PIAP.</w:t>
      </w:r>
    </w:p>
    <w:p w14:paraId="0C4D6785" w14:textId="77777777" w:rsidR="00A3048E" w:rsidRPr="00793D54" w:rsidRDefault="00A3048E" w:rsidP="00A3048E">
      <w:pPr>
        <w:pStyle w:val="Bezodstpw"/>
        <w:numPr>
          <w:ilvl w:val="3"/>
          <w:numId w:val="24"/>
        </w:numPr>
        <w:tabs>
          <w:tab w:val="clear" w:pos="0"/>
        </w:tabs>
        <w:ind w:left="284" w:hanging="284"/>
        <w:jc w:val="both"/>
        <w:rPr>
          <w:b/>
        </w:rPr>
      </w:pPr>
      <w:r w:rsidRPr="00793D54">
        <w:t xml:space="preserve">Zakończenie umowy skutkuje protokolarnym zwrotem </w:t>
      </w:r>
      <w:r w:rsidR="00D95EAB" w:rsidRPr="00793D54">
        <w:t xml:space="preserve">urządzeń przekazanych Wykonawcy w trakcie realizacji umowy wraz z oświadczeniem, </w:t>
      </w:r>
      <w:r w:rsidRPr="00793D54">
        <w:t>o  nienaruszonym stanie skarbców oraz  oświadczeniem, iż klucze do otwarcia skarbców PIAP nie zostały skopiowane przez Wykonawcę umowy.</w:t>
      </w:r>
    </w:p>
    <w:p w14:paraId="10892034" w14:textId="77777777" w:rsidR="00C5388F" w:rsidRPr="00C5388F" w:rsidRDefault="00C5388F" w:rsidP="00257AC1">
      <w:pPr>
        <w:pStyle w:val="Bezodstpw"/>
      </w:pPr>
    </w:p>
    <w:p w14:paraId="77A517EB" w14:textId="77777777" w:rsidR="00696FBC" w:rsidRPr="001E17C8" w:rsidRDefault="00C5388F" w:rsidP="006B6769">
      <w:pPr>
        <w:pStyle w:val="Bezodstpw"/>
        <w:ind w:right="-6"/>
        <w:jc w:val="center"/>
        <w:rPr>
          <w:b/>
        </w:rPr>
      </w:pPr>
      <w:r>
        <w:rPr>
          <w:b/>
        </w:rPr>
        <w:t>§</w:t>
      </w:r>
      <w:r w:rsidR="00696FBC" w:rsidRPr="001E17C8">
        <w:rPr>
          <w:b/>
        </w:rPr>
        <w:t>4</w:t>
      </w:r>
    </w:p>
    <w:p w14:paraId="139398F2" w14:textId="77777777" w:rsidR="00696FBC" w:rsidRPr="001E17C8" w:rsidRDefault="00696FBC" w:rsidP="00F43BC9">
      <w:pPr>
        <w:pStyle w:val="Bezodstpw"/>
        <w:ind w:right="-6"/>
        <w:jc w:val="center"/>
        <w:rPr>
          <w:b/>
        </w:rPr>
      </w:pPr>
      <w:r w:rsidRPr="001E17C8">
        <w:rPr>
          <w:b/>
        </w:rPr>
        <w:t>Obowiązki i Odpowiedzialność Wykonawcy</w:t>
      </w:r>
    </w:p>
    <w:p w14:paraId="205F3815" w14:textId="77777777" w:rsidR="00696FBC" w:rsidRPr="001E17C8" w:rsidRDefault="00696FBC" w:rsidP="00F43BC9">
      <w:pPr>
        <w:numPr>
          <w:ilvl w:val="0"/>
          <w:numId w:val="19"/>
        </w:numPr>
        <w:suppressAutoHyphens/>
        <w:spacing w:after="0" w:line="240" w:lineRule="auto"/>
        <w:ind w:left="284" w:right="-6" w:hanging="284"/>
        <w:jc w:val="both"/>
        <w:rPr>
          <w:rFonts w:cs="Calibri"/>
        </w:rPr>
      </w:pPr>
      <w:r w:rsidRPr="001E17C8">
        <w:rPr>
          <w:rFonts w:cs="Calibri"/>
        </w:rPr>
        <w:t>Wykonawca zobowiązuje jest do należytego i terminowego świadczenia Usług stanowiących przedmiot Umowy.</w:t>
      </w:r>
    </w:p>
    <w:p w14:paraId="7FF751FF" w14:textId="77777777" w:rsidR="00696FBC" w:rsidRPr="001E17C8" w:rsidRDefault="00696FBC" w:rsidP="00F43BC9">
      <w:pPr>
        <w:numPr>
          <w:ilvl w:val="0"/>
          <w:numId w:val="19"/>
        </w:numPr>
        <w:suppressAutoHyphens/>
        <w:spacing w:after="0" w:line="240" w:lineRule="auto"/>
        <w:ind w:left="284" w:right="-6" w:hanging="284"/>
        <w:jc w:val="both"/>
        <w:rPr>
          <w:rFonts w:cs="Calibri"/>
        </w:rPr>
      </w:pPr>
      <w:r w:rsidRPr="001E17C8">
        <w:t xml:space="preserve">Wykonawca zobowiązany jest do zapewnienia nadzoru i koordynacji wszelkich działań związanych </w:t>
      </w:r>
      <w:r w:rsidRPr="001E17C8">
        <w:br/>
        <w:t>z przedmiotem Umowy w celu osiągnięcia wymaganej jakości i terminowej realizacji prac.</w:t>
      </w:r>
    </w:p>
    <w:p w14:paraId="4E1191B5" w14:textId="77777777" w:rsidR="00696FBC" w:rsidRPr="001E17C8" w:rsidRDefault="00696FBC" w:rsidP="00F43BC9">
      <w:pPr>
        <w:numPr>
          <w:ilvl w:val="0"/>
          <w:numId w:val="19"/>
        </w:numPr>
        <w:suppressAutoHyphens/>
        <w:spacing w:after="0" w:line="240" w:lineRule="auto"/>
        <w:ind w:left="284" w:right="-6" w:hanging="284"/>
        <w:jc w:val="both"/>
        <w:rPr>
          <w:rFonts w:cs="Calibri"/>
        </w:rPr>
      </w:pPr>
      <w:r w:rsidRPr="001E17C8">
        <w:rPr>
          <w:rFonts w:cs="Calibri"/>
        </w:rPr>
        <w:t>O wszelkich zauważonych uszkodzeniach, zagrożeniach i brakach w mieniu Zamawiającego Wykonawca zobowiązany jest niezwłocznie poinformować Zamawiającego.</w:t>
      </w:r>
    </w:p>
    <w:p w14:paraId="130FA027" w14:textId="77777777" w:rsidR="00696FBC" w:rsidRPr="001E17C8" w:rsidRDefault="00696FBC" w:rsidP="00F43BC9">
      <w:pPr>
        <w:numPr>
          <w:ilvl w:val="0"/>
          <w:numId w:val="19"/>
        </w:numPr>
        <w:suppressAutoHyphens/>
        <w:spacing w:after="0" w:line="240" w:lineRule="auto"/>
        <w:ind w:left="284" w:right="-6" w:hanging="284"/>
        <w:jc w:val="both"/>
        <w:rPr>
          <w:rFonts w:cs="Calibri"/>
        </w:rPr>
      </w:pPr>
      <w:r w:rsidRPr="001E17C8">
        <w:rPr>
          <w:rFonts w:cs="Calibri"/>
        </w:rPr>
        <w:t xml:space="preserve">Stwierdzone przez Zamawiającego nieprawidłowości w wykonaniu przedmiotu Umowy zgłaszane będą Wykonawcy na bieżąco w formie pisemnej/drogą elektroniczną, a w nagłych wypadkach ustnie lub telefonicznie - pracownikowi Wykonawcy pełniącemu funkcję Koordynatora/osobie wskazanej </w:t>
      </w:r>
      <w:r w:rsidRPr="001E17C8">
        <w:rPr>
          <w:rFonts w:cs="Calibri"/>
        </w:rPr>
        <w:br/>
      </w:r>
      <w:r w:rsidRPr="00793D54">
        <w:rPr>
          <w:rFonts w:cs="Calibri"/>
        </w:rPr>
        <w:t xml:space="preserve">w </w:t>
      </w:r>
      <w:r w:rsidRPr="00793D54">
        <w:rPr>
          <w:rFonts w:ascii="Times New Roman" w:hAnsi="Times New Roman"/>
        </w:rPr>
        <w:t>§</w:t>
      </w:r>
      <w:r w:rsidRPr="00793D54">
        <w:rPr>
          <w:rFonts w:cs="Calibri"/>
        </w:rPr>
        <w:t>1</w:t>
      </w:r>
      <w:r w:rsidR="002E6294">
        <w:rPr>
          <w:rFonts w:cs="Calibri"/>
        </w:rPr>
        <w:t>2</w:t>
      </w:r>
      <w:r w:rsidRPr="00793D54">
        <w:rPr>
          <w:rFonts w:cs="Calibri"/>
        </w:rPr>
        <w:t xml:space="preserve"> ust</w:t>
      </w:r>
      <w:r w:rsidRPr="00C5388F">
        <w:rPr>
          <w:rFonts w:cs="Calibri"/>
        </w:rPr>
        <w:t>. 1.</w:t>
      </w:r>
    </w:p>
    <w:p w14:paraId="597FB203" w14:textId="77777777" w:rsidR="00696FBC" w:rsidRPr="001E17C8" w:rsidRDefault="00696FBC" w:rsidP="00F43BC9">
      <w:pPr>
        <w:numPr>
          <w:ilvl w:val="0"/>
          <w:numId w:val="19"/>
        </w:numPr>
        <w:suppressAutoHyphens/>
        <w:spacing w:after="0" w:line="240" w:lineRule="auto"/>
        <w:ind w:left="284" w:right="-6" w:hanging="284"/>
        <w:jc w:val="both"/>
        <w:rPr>
          <w:rFonts w:cs="Calibri"/>
        </w:rPr>
      </w:pPr>
      <w:r w:rsidRPr="001E17C8">
        <w:rPr>
          <w:rFonts w:cs="Calibri"/>
        </w:rPr>
        <w:t>Wykonawca zobowiązany jest do usunięcia zgłoszonych mu nieprawidłowości w wykonaniu przedmiotu Umowy lub zmiany sposobu świadczenia Usług w terminie w</w:t>
      </w:r>
      <w:r w:rsidR="00793D54">
        <w:rPr>
          <w:rFonts w:cs="Calibri"/>
        </w:rPr>
        <w:t>yznaczonym przez Zamawiającego.</w:t>
      </w:r>
    </w:p>
    <w:p w14:paraId="12DCFFA0" w14:textId="77777777" w:rsidR="00696FBC" w:rsidRPr="001E17C8" w:rsidRDefault="00696FBC" w:rsidP="00F43BC9">
      <w:pPr>
        <w:numPr>
          <w:ilvl w:val="0"/>
          <w:numId w:val="19"/>
        </w:numPr>
        <w:suppressAutoHyphens/>
        <w:spacing w:after="0" w:line="240" w:lineRule="auto"/>
        <w:ind w:left="284" w:right="-6" w:hanging="284"/>
        <w:jc w:val="both"/>
        <w:rPr>
          <w:rFonts w:cs="Calibri"/>
        </w:rPr>
      </w:pPr>
      <w:r w:rsidRPr="001E17C8">
        <w:rPr>
          <w:rFonts w:cs="Calibri"/>
        </w:rPr>
        <w:t xml:space="preserve">Wykonawca ponosi pełną odpowiedzialność za wszelkie ewentualne szkody na osobie lub mieniu powstałe w wyniku niewykonywania bądź nienależytego wykonywania zobowiązań wynikających </w:t>
      </w:r>
      <w:r w:rsidRPr="001E17C8">
        <w:rPr>
          <w:rFonts w:cs="Calibri"/>
        </w:rPr>
        <w:br/>
        <w:t>z niniejszej umowy. Wykonawca ponosi też odpowiedzialność za inne działania lub zaniechania osób, którymi będzie posługiwał się w celu wykonania Umowy.</w:t>
      </w:r>
    </w:p>
    <w:p w14:paraId="43474B22" w14:textId="77777777" w:rsidR="00696FBC" w:rsidRPr="001E17C8" w:rsidRDefault="00696FBC" w:rsidP="00F43BC9">
      <w:pPr>
        <w:numPr>
          <w:ilvl w:val="0"/>
          <w:numId w:val="19"/>
        </w:numPr>
        <w:suppressAutoHyphens/>
        <w:spacing w:after="0" w:line="240" w:lineRule="auto"/>
        <w:ind w:left="284" w:right="-6" w:hanging="284"/>
        <w:jc w:val="both"/>
        <w:rPr>
          <w:rFonts w:cs="Calibri"/>
        </w:rPr>
      </w:pPr>
      <w:r w:rsidRPr="001E17C8">
        <w:rPr>
          <w:rFonts w:cs="Calibri"/>
        </w:rPr>
        <w:t xml:space="preserve">Wykonawca ponosi pełną odpowiedzialność za środki pieniężne znajdujące się w wyjętych z urządzeń PIAP skarbcach od chwili ich przejęcia do czasu dokonania wpłaty na konto Zamawiającego lub zwrot zamkniętych i zaplombowanych skarbców do siedziby Zamawiającego. </w:t>
      </w:r>
    </w:p>
    <w:p w14:paraId="211A1F0F" w14:textId="77777777" w:rsidR="00696FBC" w:rsidRPr="001E17C8" w:rsidRDefault="00696FBC" w:rsidP="00F43BC9">
      <w:pPr>
        <w:numPr>
          <w:ilvl w:val="0"/>
          <w:numId w:val="19"/>
        </w:numPr>
        <w:suppressAutoHyphens/>
        <w:spacing w:after="0" w:line="240" w:lineRule="auto"/>
        <w:ind w:left="284" w:right="-6" w:hanging="284"/>
        <w:jc w:val="both"/>
        <w:rPr>
          <w:rFonts w:cs="Calibri"/>
        </w:rPr>
      </w:pPr>
      <w:r w:rsidRPr="001E17C8">
        <w:rPr>
          <w:rFonts w:cs="Calibri"/>
        </w:rPr>
        <w:t xml:space="preserve">Wykonawca ponosi pełną odpowiedzialność za środki pieniężne przekazane mu przez Zamawiającego w celu zasilenia urządzeń PIAP do czasu zasilenia urządzeń. </w:t>
      </w:r>
    </w:p>
    <w:p w14:paraId="022655C6" w14:textId="77777777" w:rsidR="00696FBC" w:rsidRPr="001E17C8" w:rsidRDefault="00696FBC" w:rsidP="00F43BC9">
      <w:pPr>
        <w:pStyle w:val="Bezodstpw"/>
        <w:ind w:right="-6"/>
        <w:rPr>
          <w:b/>
          <w:bCs/>
        </w:rPr>
      </w:pPr>
    </w:p>
    <w:p w14:paraId="13B53FCF" w14:textId="77777777" w:rsidR="00F43BC9" w:rsidRPr="00793D54" w:rsidRDefault="00C5388F" w:rsidP="006B6769">
      <w:pPr>
        <w:pStyle w:val="Bezodstpw"/>
        <w:ind w:right="-6"/>
        <w:jc w:val="center"/>
        <w:rPr>
          <w:b/>
          <w:bCs/>
        </w:rPr>
      </w:pPr>
      <w:r>
        <w:rPr>
          <w:b/>
          <w:bCs/>
        </w:rPr>
        <w:t>§</w:t>
      </w:r>
      <w:r w:rsidR="00F43BC9">
        <w:rPr>
          <w:b/>
          <w:bCs/>
        </w:rPr>
        <w:t>5</w:t>
      </w:r>
    </w:p>
    <w:p w14:paraId="2B5DA87E" w14:textId="77777777" w:rsidR="00F43BC9" w:rsidRPr="001E17C8" w:rsidRDefault="00F43BC9" w:rsidP="00F43BC9">
      <w:pPr>
        <w:pStyle w:val="Bezodstpw"/>
        <w:ind w:right="-6"/>
        <w:jc w:val="center"/>
        <w:rPr>
          <w:b/>
          <w:bCs/>
        </w:rPr>
      </w:pPr>
      <w:r w:rsidRPr="001E17C8">
        <w:rPr>
          <w:b/>
          <w:bCs/>
        </w:rPr>
        <w:t>Prawa i obowiązki Zamawiającego</w:t>
      </w:r>
    </w:p>
    <w:p w14:paraId="4315AE68" w14:textId="77777777" w:rsidR="00F43BC9" w:rsidRDefault="00F43BC9" w:rsidP="00F43BC9">
      <w:pPr>
        <w:pStyle w:val="Bezodstpw"/>
        <w:numPr>
          <w:ilvl w:val="0"/>
          <w:numId w:val="9"/>
        </w:numPr>
        <w:suppressAutoHyphens/>
        <w:ind w:left="284" w:right="-6" w:hanging="284"/>
        <w:jc w:val="both"/>
        <w:rPr>
          <w:bCs/>
        </w:rPr>
      </w:pPr>
      <w:r>
        <w:rPr>
          <w:bCs/>
        </w:rPr>
        <w:t>Zamawiający ma obowiązek informowan</w:t>
      </w:r>
      <w:r w:rsidR="00AB003D">
        <w:rPr>
          <w:bCs/>
        </w:rPr>
        <w:t>ia Wykonawcy o wszelkich pojawia</w:t>
      </w:r>
      <w:r>
        <w:rPr>
          <w:bCs/>
        </w:rPr>
        <w:t>jących się zmianach, które maja istotny wpływ na realizację przedmiotu niniejszej umowy.</w:t>
      </w:r>
    </w:p>
    <w:p w14:paraId="31D0B44F" w14:textId="77777777" w:rsidR="00F43BC9" w:rsidRPr="00F43BC9" w:rsidRDefault="00F43BC9" w:rsidP="00F43BC9">
      <w:pPr>
        <w:pStyle w:val="Bezodstpw"/>
        <w:numPr>
          <w:ilvl w:val="0"/>
          <w:numId w:val="9"/>
        </w:numPr>
        <w:suppressAutoHyphens/>
        <w:ind w:left="284" w:right="-6" w:hanging="284"/>
        <w:jc w:val="both"/>
        <w:rPr>
          <w:bCs/>
        </w:rPr>
      </w:pPr>
      <w:r w:rsidRPr="00F43BC9">
        <w:rPr>
          <w:bCs/>
        </w:rPr>
        <w:t>Zamawiający ma prawo kontrolować wszelkie działania Wykonawcy oraz sporządzane przez niego dokumentacje i ewidencje.</w:t>
      </w:r>
    </w:p>
    <w:p w14:paraId="2EA1FD16" w14:textId="77777777" w:rsidR="00F43BC9" w:rsidRDefault="00F43BC9" w:rsidP="00F43BC9">
      <w:pPr>
        <w:pStyle w:val="Bezodstpw"/>
        <w:numPr>
          <w:ilvl w:val="0"/>
          <w:numId w:val="9"/>
        </w:numPr>
        <w:suppressAutoHyphens/>
        <w:ind w:left="284" w:right="-6" w:hanging="284"/>
        <w:jc w:val="both"/>
        <w:rPr>
          <w:bCs/>
        </w:rPr>
      </w:pPr>
      <w:r w:rsidRPr="00C5388F">
        <w:rPr>
          <w:rFonts w:cs="Calibri"/>
        </w:rPr>
        <w:t xml:space="preserve">Zamawiający ma prawo wyznaczyć pracownika, który będzie brał czynny udział przy usługach realizowanych przez Wykonawcę. W takim przypadku Wykonawca zobowiązany będzie do realizacji usług tylko przy asyście wyznaczonego </w:t>
      </w:r>
      <w:r w:rsidR="00EC3CD2">
        <w:rPr>
          <w:rFonts w:cs="Calibri"/>
        </w:rPr>
        <w:t>przez Zamawiającego pracownika. Zamawiający o takiej okoliczności powiadomi Wykonawcę w formie pisemnej.</w:t>
      </w:r>
    </w:p>
    <w:p w14:paraId="17770C49" w14:textId="77777777" w:rsidR="00C5388F" w:rsidRPr="00C5388F" w:rsidRDefault="00C5388F" w:rsidP="00F43BC9">
      <w:pPr>
        <w:pStyle w:val="Bezodstpw"/>
        <w:ind w:left="284" w:right="-6"/>
        <w:jc w:val="both"/>
      </w:pPr>
    </w:p>
    <w:p w14:paraId="4D1F1773" w14:textId="77777777" w:rsidR="00696FBC" w:rsidRPr="00C5388F" w:rsidRDefault="00793D54" w:rsidP="006B6769">
      <w:pPr>
        <w:pStyle w:val="Bezodstpw"/>
        <w:ind w:right="-6"/>
        <w:jc w:val="center"/>
        <w:rPr>
          <w:b/>
        </w:rPr>
      </w:pPr>
      <w:r>
        <w:rPr>
          <w:b/>
        </w:rPr>
        <w:t>§ 6</w:t>
      </w:r>
    </w:p>
    <w:p w14:paraId="3CD362D5" w14:textId="77777777" w:rsidR="00696FBC" w:rsidRPr="00C5388F" w:rsidRDefault="00696FBC" w:rsidP="00F43BC9">
      <w:pPr>
        <w:pStyle w:val="Bezodstpw"/>
        <w:ind w:right="-6"/>
        <w:jc w:val="center"/>
        <w:rPr>
          <w:b/>
        </w:rPr>
      </w:pPr>
      <w:r w:rsidRPr="00C5388F">
        <w:rPr>
          <w:b/>
        </w:rPr>
        <w:t>Ubezpieczenie odpowiedzialności cywilnej</w:t>
      </w:r>
    </w:p>
    <w:p w14:paraId="148346DF" w14:textId="77777777" w:rsidR="00696FBC" w:rsidRPr="001E17C8" w:rsidRDefault="00696FBC" w:rsidP="00F43BC9">
      <w:pPr>
        <w:numPr>
          <w:ilvl w:val="0"/>
          <w:numId w:val="23"/>
        </w:numPr>
        <w:suppressAutoHyphens/>
        <w:spacing w:after="0" w:line="240" w:lineRule="auto"/>
        <w:ind w:left="284" w:right="-6" w:hanging="284"/>
        <w:jc w:val="both"/>
        <w:rPr>
          <w:rFonts w:cs="Calibri"/>
        </w:rPr>
      </w:pPr>
      <w:r w:rsidRPr="001E17C8">
        <w:rPr>
          <w:rFonts w:cs="Calibri"/>
        </w:rPr>
        <w:t xml:space="preserve">Wykonawca zobowiązuje się posiadać przez cały okres obowiązywania Umowy ubezpieczenie odpowiedzialności cywilnej w zakresie prowadzonej działalności, z sumą ubezpieczenia nie mniejszą niż </w:t>
      </w:r>
      <w:r w:rsidR="006B6769">
        <w:rPr>
          <w:rFonts w:cs="Calibri"/>
        </w:rPr>
        <w:t>25</w:t>
      </w:r>
      <w:r w:rsidR="00F35CF5">
        <w:rPr>
          <w:rFonts w:cs="Calibri"/>
        </w:rPr>
        <w:t>0</w:t>
      </w:r>
      <w:r w:rsidRPr="001E17C8">
        <w:rPr>
          <w:rFonts w:cs="Calibri"/>
        </w:rPr>
        <w:t xml:space="preserve"> 000,00 zł (słownie: </w:t>
      </w:r>
      <w:r w:rsidR="00257AC1">
        <w:rPr>
          <w:rFonts w:cs="Calibri"/>
        </w:rPr>
        <w:t>dwieście</w:t>
      </w:r>
      <w:r w:rsidR="006B6769">
        <w:rPr>
          <w:rFonts w:cs="Calibri"/>
        </w:rPr>
        <w:t xml:space="preserve"> pięćdziesiąt</w:t>
      </w:r>
      <w:r w:rsidRPr="001E17C8">
        <w:rPr>
          <w:rFonts w:cs="Calibri"/>
        </w:rPr>
        <w:t xml:space="preserve"> tysięcy złotych) dla jednej i wszystkich szkód. Jeżeli suma ubezpieczenia wyrażona jest w innej walucie niż złoty, zostanie przeliczona według średniego kursu NBP na dzień zawarcia Umowy.</w:t>
      </w:r>
    </w:p>
    <w:p w14:paraId="0B42830D" w14:textId="77777777" w:rsidR="00696FBC" w:rsidRPr="001E17C8" w:rsidRDefault="00696FBC" w:rsidP="00F43BC9">
      <w:pPr>
        <w:numPr>
          <w:ilvl w:val="0"/>
          <w:numId w:val="23"/>
        </w:numPr>
        <w:suppressAutoHyphens/>
        <w:spacing w:after="0" w:line="240" w:lineRule="auto"/>
        <w:ind w:left="284" w:right="-6" w:hanging="284"/>
        <w:jc w:val="both"/>
        <w:rPr>
          <w:rFonts w:cs="Calibri"/>
        </w:rPr>
      </w:pPr>
      <w:r w:rsidRPr="001E17C8">
        <w:rPr>
          <w:rFonts w:cs="Calibri"/>
        </w:rPr>
        <w:t>Jeżeli okres ubezpieczenia będzie krótszy niż okres trwania Umowy, Wykonawca zobowiązany jest do przedłużenia ubezpieczenia i przed</w:t>
      </w:r>
      <w:r w:rsidR="006B6769">
        <w:rPr>
          <w:rFonts w:cs="Calibri"/>
        </w:rPr>
        <w:t>łożenia Zamawiającemu dokumentu, o których mowa w ust. 1</w:t>
      </w:r>
      <w:r w:rsidRPr="001E17C8">
        <w:rPr>
          <w:rFonts w:cs="Calibri"/>
        </w:rPr>
        <w:t>.</w:t>
      </w:r>
    </w:p>
    <w:p w14:paraId="11AA3961" w14:textId="77777777" w:rsidR="00696FBC" w:rsidRDefault="00696FBC" w:rsidP="00F43BC9">
      <w:pPr>
        <w:numPr>
          <w:ilvl w:val="0"/>
          <w:numId w:val="23"/>
        </w:numPr>
        <w:suppressAutoHyphens/>
        <w:spacing w:after="0" w:line="240" w:lineRule="auto"/>
        <w:ind w:left="284" w:right="-6" w:hanging="284"/>
        <w:jc w:val="both"/>
        <w:rPr>
          <w:rFonts w:cs="Calibri"/>
        </w:rPr>
      </w:pPr>
      <w:r w:rsidRPr="001E17C8">
        <w:rPr>
          <w:rFonts w:cs="Calibri"/>
        </w:rPr>
        <w:lastRenderedPageBreak/>
        <w:t xml:space="preserve">Wykonawca zobowiązany jest do informowania Zamawiającego o wszelkich zmianach treści zawartej umowy ubezpieczenia, o której mowa w ust. 1, w terminie 7 dni roboczych od dnia ich wejścia </w:t>
      </w:r>
      <w:r w:rsidR="00C5388F">
        <w:rPr>
          <w:rFonts w:cs="Calibri"/>
        </w:rPr>
        <w:br/>
      </w:r>
      <w:r w:rsidRPr="001E17C8">
        <w:rPr>
          <w:rFonts w:cs="Calibri"/>
        </w:rPr>
        <w:t>w życie.</w:t>
      </w:r>
    </w:p>
    <w:p w14:paraId="4A6805CB" w14:textId="77777777" w:rsidR="00793D54" w:rsidRDefault="00793D54" w:rsidP="00793D54">
      <w:pPr>
        <w:pStyle w:val="Bezodstpw"/>
        <w:ind w:right="-6"/>
        <w:rPr>
          <w:b/>
          <w:bCs/>
        </w:rPr>
      </w:pPr>
    </w:p>
    <w:p w14:paraId="13B3287F" w14:textId="77777777" w:rsidR="00A97358" w:rsidRPr="001E17C8" w:rsidRDefault="00A97358" w:rsidP="00A97358">
      <w:pPr>
        <w:pStyle w:val="Bezodstpw"/>
        <w:ind w:right="-6"/>
        <w:jc w:val="center"/>
        <w:rPr>
          <w:b/>
          <w:bCs/>
        </w:rPr>
      </w:pPr>
      <w:r w:rsidRPr="001E17C8">
        <w:rPr>
          <w:b/>
          <w:bCs/>
        </w:rPr>
        <w:t xml:space="preserve">§ </w:t>
      </w:r>
      <w:r w:rsidR="00793D54">
        <w:rPr>
          <w:b/>
          <w:bCs/>
        </w:rPr>
        <w:t>7</w:t>
      </w:r>
    </w:p>
    <w:p w14:paraId="5B254B41" w14:textId="77777777" w:rsidR="00A97358" w:rsidRPr="001E17C8" w:rsidRDefault="00A97358" w:rsidP="00A97358">
      <w:pPr>
        <w:pStyle w:val="Bezodstpw"/>
        <w:ind w:right="-6"/>
        <w:jc w:val="center"/>
        <w:rPr>
          <w:b/>
          <w:bCs/>
        </w:rPr>
      </w:pPr>
      <w:r w:rsidRPr="001E17C8">
        <w:rPr>
          <w:b/>
          <w:bCs/>
        </w:rPr>
        <w:t>Wynagrodzenie</w:t>
      </w:r>
    </w:p>
    <w:p w14:paraId="40C4E284" w14:textId="77777777" w:rsidR="00182A3F" w:rsidRPr="00182A3F" w:rsidRDefault="00A97358" w:rsidP="00A97358">
      <w:pPr>
        <w:pStyle w:val="Bezodstpw"/>
        <w:numPr>
          <w:ilvl w:val="0"/>
          <w:numId w:val="17"/>
        </w:numPr>
        <w:ind w:left="284" w:right="-6" w:hanging="284"/>
        <w:jc w:val="both"/>
        <w:rPr>
          <w:rFonts w:eastAsia="MS Mincho"/>
          <w:lang w:eastAsia="pl-PL"/>
        </w:rPr>
      </w:pPr>
      <w:r w:rsidRPr="00182A3F">
        <w:rPr>
          <w:rFonts w:eastAsia="MS Mincho"/>
          <w:lang w:eastAsia="pl-PL"/>
        </w:rPr>
        <w:t xml:space="preserve">Łączne wynagrodzenie Wykonawcy z tytułu realizacji całości Umowy wynosi: </w:t>
      </w:r>
      <w:r w:rsidRPr="00182A3F">
        <w:rPr>
          <w:rFonts w:eastAsia="MS Mincho"/>
          <w:b/>
          <w:bCs/>
          <w:lang w:eastAsia="pl-PL"/>
        </w:rPr>
        <w:t xml:space="preserve">……………….. </w:t>
      </w:r>
      <w:r w:rsidRPr="00182A3F">
        <w:rPr>
          <w:rFonts w:eastAsia="MS Mincho"/>
          <w:lang w:eastAsia="pl-PL"/>
        </w:rPr>
        <w:t xml:space="preserve">zł netto + </w:t>
      </w:r>
      <w:r w:rsidRPr="00182A3F">
        <w:rPr>
          <w:rFonts w:eastAsia="MS Mincho"/>
          <w:b/>
          <w:bCs/>
          <w:lang w:eastAsia="pl-PL"/>
        </w:rPr>
        <w:t xml:space="preserve">23 </w:t>
      </w:r>
      <w:r w:rsidRPr="00182A3F">
        <w:rPr>
          <w:rFonts w:eastAsia="MS Mincho"/>
          <w:lang w:eastAsia="pl-PL"/>
        </w:rPr>
        <w:t xml:space="preserve">% podatku VAT, tj. </w:t>
      </w:r>
      <w:r w:rsidRPr="00182A3F">
        <w:rPr>
          <w:rFonts w:eastAsia="MS Mincho"/>
          <w:b/>
          <w:bCs/>
          <w:lang w:eastAsia="pl-PL"/>
        </w:rPr>
        <w:t xml:space="preserve">…………………… </w:t>
      </w:r>
      <w:r w:rsidRPr="00182A3F">
        <w:rPr>
          <w:rFonts w:eastAsia="MS Mincho"/>
          <w:lang w:eastAsia="pl-PL"/>
        </w:rPr>
        <w:t xml:space="preserve">zł brutto. </w:t>
      </w:r>
      <w:r w:rsidR="00182A3F" w:rsidRPr="00DF03C5">
        <w:rPr>
          <w:rFonts w:asciiTheme="majorHAnsi" w:hAnsiTheme="majorHAnsi" w:cstheme="minorHAnsi"/>
          <w:iCs/>
        </w:rPr>
        <w:t>Wartość wynagrodzenia obejmuje wszystkie koszty związane z wykonaniem obowiązków wynikających z niniejszej umowy i przepisów prawa.</w:t>
      </w:r>
    </w:p>
    <w:p w14:paraId="5C32BCFD" w14:textId="77777777" w:rsidR="00A97358" w:rsidRPr="00182A3F" w:rsidRDefault="00A97358" w:rsidP="00A97358">
      <w:pPr>
        <w:pStyle w:val="Bezodstpw"/>
        <w:numPr>
          <w:ilvl w:val="0"/>
          <w:numId w:val="17"/>
        </w:numPr>
        <w:ind w:left="284" w:right="-6" w:hanging="284"/>
        <w:jc w:val="both"/>
        <w:rPr>
          <w:rFonts w:eastAsia="MS Mincho"/>
          <w:lang w:eastAsia="pl-PL"/>
        </w:rPr>
      </w:pPr>
      <w:r w:rsidRPr="00182A3F">
        <w:rPr>
          <w:rFonts w:eastAsia="MS Mincho"/>
          <w:lang w:eastAsia="pl-PL"/>
        </w:rPr>
        <w:t xml:space="preserve">Z tytułu realizacji przedmiotu Umowy Wykonawcy przysługuje miesięczne wynagrodzenie ryczałtowe w wysokości: </w:t>
      </w:r>
      <w:r w:rsidRPr="00182A3F">
        <w:rPr>
          <w:rFonts w:eastAsia="MS Mincho"/>
          <w:b/>
          <w:bCs/>
          <w:lang w:eastAsia="pl-PL"/>
        </w:rPr>
        <w:t xml:space="preserve">……………….. </w:t>
      </w:r>
      <w:r w:rsidRPr="00182A3F">
        <w:rPr>
          <w:rFonts w:eastAsia="MS Mincho"/>
          <w:lang w:eastAsia="pl-PL"/>
        </w:rPr>
        <w:t xml:space="preserve">zł brutto (słownie:………), w tym wartość netto wynosi: …………………… zł (słownie: …………) oraz podatek VAT, w kwocie: </w:t>
      </w:r>
      <w:r w:rsidRPr="00182A3F">
        <w:rPr>
          <w:rFonts w:eastAsia="MS Mincho"/>
          <w:b/>
          <w:bCs/>
          <w:lang w:eastAsia="pl-PL"/>
        </w:rPr>
        <w:t xml:space="preserve">…………………… </w:t>
      </w:r>
      <w:r w:rsidRPr="00182A3F">
        <w:rPr>
          <w:rFonts w:eastAsia="MS Mincho"/>
          <w:lang w:eastAsia="pl-PL"/>
        </w:rPr>
        <w:t>zł brutto (słownie:………….)</w:t>
      </w:r>
    </w:p>
    <w:p w14:paraId="21892A5A" w14:textId="77777777" w:rsidR="00A97358" w:rsidRPr="001E17C8" w:rsidRDefault="00A97358" w:rsidP="00A97358">
      <w:pPr>
        <w:pStyle w:val="Bezodstpw"/>
        <w:numPr>
          <w:ilvl w:val="0"/>
          <w:numId w:val="17"/>
        </w:numPr>
        <w:ind w:left="284" w:right="-6" w:hanging="284"/>
        <w:jc w:val="both"/>
        <w:rPr>
          <w:rFonts w:eastAsia="MS Mincho"/>
          <w:lang w:eastAsia="pl-PL"/>
        </w:rPr>
      </w:pPr>
      <w:r w:rsidRPr="001E17C8">
        <w:rPr>
          <w:rFonts w:eastAsia="MS Mincho"/>
          <w:lang w:eastAsia="pl-PL"/>
        </w:rPr>
        <w:t xml:space="preserve">Wykonawcy będzie przysługiwać jedynie wynagrodzenie za faktycznie wykonane usług, </w:t>
      </w:r>
      <w:r w:rsidRPr="001E17C8">
        <w:rPr>
          <w:rFonts w:eastAsia="MS Mincho"/>
          <w:lang w:eastAsia="pl-PL"/>
        </w:rPr>
        <w:br/>
        <w:t>w szczególności przepracowane dni. Jeżeli okres świadczenia usługi nie będzie wykonywany w pełnym okresie rozliczeniowym (miesięcznym)</w:t>
      </w:r>
      <w:r>
        <w:rPr>
          <w:rFonts w:eastAsia="MS Mincho"/>
          <w:lang w:eastAsia="pl-PL"/>
        </w:rPr>
        <w:t>,</w:t>
      </w:r>
      <w:r w:rsidRPr="001E17C8">
        <w:rPr>
          <w:rFonts w:eastAsia="MS Mincho"/>
          <w:lang w:eastAsia="pl-PL"/>
        </w:rPr>
        <w:t xml:space="preserve"> wynagrodzenie Wykonawcy w tym przypadku zostanie proporcjonalnie obniżone.</w:t>
      </w:r>
    </w:p>
    <w:p w14:paraId="262A7C83" w14:textId="77777777" w:rsidR="00A97358" w:rsidRPr="001E17C8" w:rsidRDefault="00A97358" w:rsidP="00A97358">
      <w:pPr>
        <w:pStyle w:val="Bezodstpw"/>
        <w:numPr>
          <w:ilvl w:val="0"/>
          <w:numId w:val="17"/>
        </w:numPr>
        <w:ind w:left="284" w:right="-6" w:hanging="284"/>
        <w:jc w:val="both"/>
        <w:rPr>
          <w:rFonts w:eastAsia="MS Mincho"/>
          <w:lang w:eastAsia="pl-PL"/>
        </w:rPr>
      </w:pPr>
      <w:r w:rsidRPr="001E17C8">
        <w:rPr>
          <w:rFonts w:eastAsia="MS Mincho"/>
          <w:lang w:eastAsia="pl-PL"/>
        </w:rPr>
        <w:t>W przypadku obniżenia stawki podatku od towarów i u</w:t>
      </w:r>
      <w:r w:rsidR="002E6294">
        <w:rPr>
          <w:rFonts w:eastAsia="MS Mincho"/>
          <w:lang w:eastAsia="pl-PL"/>
        </w:rPr>
        <w:t>sług wynagrodzenie wskazane w §7</w:t>
      </w:r>
      <w:r w:rsidRPr="001E17C8">
        <w:rPr>
          <w:rFonts w:eastAsia="MS Mincho"/>
          <w:lang w:eastAsia="pl-PL"/>
        </w:rPr>
        <w:t xml:space="preserve"> ust. 1 niniejszej Umowy ulegnie stosownemu obniżeniu, z tym, że kwota netto obliczona z uwzględnieniem obowiązującej w dacie zawarcia niniejszej Umowy stawki podatku od towarów i usług nie ulegnie zmianie.</w:t>
      </w:r>
    </w:p>
    <w:p w14:paraId="46F781CF" w14:textId="77777777" w:rsidR="00A97358" w:rsidRPr="00870FCF" w:rsidRDefault="00A97358" w:rsidP="00A97358">
      <w:pPr>
        <w:pStyle w:val="Bezodstpw"/>
        <w:numPr>
          <w:ilvl w:val="0"/>
          <w:numId w:val="32"/>
        </w:numPr>
        <w:ind w:left="284" w:right="-6" w:hanging="284"/>
        <w:jc w:val="both"/>
        <w:rPr>
          <w:rFonts w:eastAsia="MS Mincho"/>
          <w:lang w:eastAsia="pl-PL"/>
        </w:rPr>
      </w:pPr>
      <w:r w:rsidRPr="00870FCF">
        <w:rPr>
          <w:rFonts w:eastAsia="MS Mincho"/>
          <w:lang w:eastAsia="pl-PL"/>
        </w:rPr>
        <w:t>Wynagrodzenie należne Wykonawcy za każdy okres realizacji usługi płatne będzie przelewem na rachunek Wykonawcy w banku.................. nr rachunku:...................................... w terminie do 30 dni od daty dostarczenia faktury lub rachunku do siedziby Zamawiającego.</w:t>
      </w:r>
    </w:p>
    <w:p w14:paraId="203BC256" w14:textId="77777777" w:rsidR="00A97358" w:rsidRPr="00870FCF" w:rsidRDefault="00A97358" w:rsidP="00A97358">
      <w:pPr>
        <w:pStyle w:val="Bezodstpw"/>
        <w:numPr>
          <w:ilvl w:val="0"/>
          <w:numId w:val="32"/>
        </w:numPr>
        <w:ind w:left="284" w:right="-6" w:hanging="284"/>
        <w:jc w:val="both"/>
        <w:rPr>
          <w:rFonts w:eastAsia="MS Mincho"/>
          <w:lang w:eastAsia="pl-PL"/>
        </w:rPr>
      </w:pPr>
      <w:r w:rsidRPr="00870FCF">
        <w:rPr>
          <w:rFonts w:eastAsia="MS Mincho"/>
          <w:lang w:eastAsia="pl-PL"/>
        </w:rPr>
        <w:t xml:space="preserve">W przypadku gdy Wykonawca będzie miał zamiar skorzystać z uprawnienia do wystawiania elektronicznych, o którym mowa w art. 4 Ustawy z dnia 9 listopada 2018 r. o elektronicznym fakturowaniu w zamówieniach publicznych, koncesjach na roboty budowlane lub usługi oraz partnerstwo publiczno-prywatne (Dz. U. z 2018 r. poz. 2191 z późn. zm.), Wykonawca składa Zamawiającemu pisemne oświadczeniu o skorzystaniu z uprawnienia. Oświadczenie, o którym mowa w zdaniu pierwszym stanowi załącznik </w:t>
      </w:r>
      <w:r>
        <w:rPr>
          <w:rFonts w:eastAsia="MS Mincho"/>
          <w:lang w:eastAsia="pl-PL"/>
        </w:rPr>
        <w:t xml:space="preserve">nr 4 </w:t>
      </w:r>
      <w:r w:rsidRPr="00870FCF">
        <w:rPr>
          <w:rFonts w:eastAsia="MS Mincho"/>
          <w:lang w:eastAsia="pl-PL"/>
        </w:rPr>
        <w:t xml:space="preserve">do niniejszej Umowy.   </w:t>
      </w:r>
    </w:p>
    <w:p w14:paraId="2F9B1271" w14:textId="77777777" w:rsidR="00A97358" w:rsidRPr="00870FCF" w:rsidRDefault="00A97358" w:rsidP="00A97358">
      <w:pPr>
        <w:pStyle w:val="Bezodstpw"/>
        <w:numPr>
          <w:ilvl w:val="0"/>
          <w:numId w:val="32"/>
        </w:numPr>
        <w:ind w:left="284" w:right="-6" w:hanging="284"/>
        <w:jc w:val="both"/>
        <w:rPr>
          <w:rFonts w:eastAsia="MS Mincho"/>
          <w:lang w:eastAsia="pl-PL"/>
        </w:rPr>
      </w:pPr>
      <w:r w:rsidRPr="00870FCF">
        <w:rPr>
          <w:rFonts w:eastAsia="MS Mincho"/>
          <w:lang w:eastAsia="pl-PL"/>
        </w:rPr>
        <w:t xml:space="preserve">Zamawiający może dokonać zapłaty należności w formie metody podzielonej płatności. </w:t>
      </w:r>
    </w:p>
    <w:p w14:paraId="6B1F518A" w14:textId="77777777" w:rsidR="00A97358" w:rsidRPr="00497186" w:rsidRDefault="00A97358" w:rsidP="00A97358">
      <w:pPr>
        <w:pStyle w:val="Bezodstpw"/>
        <w:numPr>
          <w:ilvl w:val="0"/>
          <w:numId w:val="32"/>
        </w:numPr>
        <w:ind w:left="284" w:right="-6" w:hanging="284"/>
        <w:jc w:val="both"/>
        <w:rPr>
          <w:rFonts w:eastAsia="MS Mincho"/>
          <w:lang w:eastAsia="pl-PL"/>
        </w:rPr>
      </w:pPr>
      <w:r w:rsidRPr="00497186">
        <w:rPr>
          <w:rFonts w:eastAsia="MS Mincho"/>
          <w:lang w:eastAsia="pl-PL"/>
        </w:rPr>
        <w:t>Za dzień zapłaty uważa się dzień obciążenia rachunku bankowego Zamawiającego.</w:t>
      </w:r>
    </w:p>
    <w:p w14:paraId="2B8808D4" w14:textId="77777777" w:rsidR="00A97358" w:rsidRPr="00870FCF" w:rsidRDefault="00A97358" w:rsidP="00A97358">
      <w:pPr>
        <w:pStyle w:val="Bezodstpw"/>
        <w:numPr>
          <w:ilvl w:val="0"/>
          <w:numId w:val="32"/>
        </w:numPr>
        <w:ind w:left="284" w:right="-6" w:hanging="284"/>
        <w:jc w:val="both"/>
        <w:rPr>
          <w:rFonts w:eastAsia="MS Mincho"/>
          <w:lang w:eastAsia="pl-PL"/>
        </w:rPr>
      </w:pPr>
      <w:r w:rsidRPr="00870FCF">
        <w:rPr>
          <w:rFonts w:eastAsia="MS Mincho"/>
          <w:lang w:eastAsia="pl-PL"/>
        </w:rPr>
        <w:t>Faktury należy wystawić na: Śląska Sieć Metropolitalna Sp. z o. o., 44-100 Gliwice, ul. Bojkowska 3</w:t>
      </w:r>
      <w:r>
        <w:rPr>
          <w:rFonts w:eastAsia="MS Mincho"/>
          <w:lang w:eastAsia="pl-PL"/>
        </w:rPr>
        <w:t>7P</w:t>
      </w:r>
      <w:r w:rsidRPr="00870FCF">
        <w:rPr>
          <w:rFonts w:eastAsia="MS Mincho"/>
          <w:lang w:eastAsia="pl-PL"/>
        </w:rPr>
        <w:t>, NIP 6312578261.</w:t>
      </w:r>
    </w:p>
    <w:p w14:paraId="1CC783DC" w14:textId="77777777" w:rsidR="00A97358" w:rsidRPr="00870FCF" w:rsidRDefault="00A97358" w:rsidP="00A97358">
      <w:pPr>
        <w:pStyle w:val="Bezodstpw"/>
        <w:numPr>
          <w:ilvl w:val="0"/>
          <w:numId w:val="32"/>
        </w:numPr>
        <w:ind w:left="284" w:right="-6" w:hanging="284"/>
        <w:jc w:val="both"/>
        <w:rPr>
          <w:rFonts w:eastAsia="MS Mincho"/>
          <w:lang w:eastAsia="pl-PL"/>
        </w:rPr>
      </w:pPr>
      <w:r w:rsidRPr="00870FCF">
        <w:rPr>
          <w:rFonts w:eastAsia="MS Mincho"/>
          <w:lang w:eastAsia="pl-PL"/>
        </w:rPr>
        <w:t xml:space="preserve">Zamawiający oświadcza, że jest płatnikiem podatku VAT. </w:t>
      </w:r>
    </w:p>
    <w:p w14:paraId="2D1A5668" w14:textId="77777777" w:rsidR="004D1E77" w:rsidRPr="006B6769" w:rsidRDefault="00A97358" w:rsidP="004D1E77">
      <w:pPr>
        <w:pStyle w:val="Bezodstpw"/>
        <w:numPr>
          <w:ilvl w:val="0"/>
          <w:numId w:val="32"/>
        </w:numPr>
        <w:ind w:left="284" w:right="-6" w:hanging="284"/>
        <w:jc w:val="both"/>
        <w:rPr>
          <w:rFonts w:eastAsia="MS Mincho"/>
          <w:lang w:eastAsia="pl-PL"/>
        </w:rPr>
      </w:pPr>
      <w:r w:rsidRPr="00870FCF">
        <w:rPr>
          <w:rFonts w:eastAsia="MS Mincho"/>
          <w:lang w:eastAsia="pl-PL"/>
        </w:rPr>
        <w:t>Zamawiający nie wyraża zgody na przelew wierzytelności wynikający z niniejszej Umowy.</w:t>
      </w:r>
    </w:p>
    <w:p w14:paraId="66719232" w14:textId="77777777" w:rsidR="00696FBC" w:rsidRPr="009B5B90" w:rsidRDefault="00696FBC" w:rsidP="00F43BC9">
      <w:pPr>
        <w:pStyle w:val="Bezodstpw"/>
        <w:ind w:right="-6"/>
        <w:rPr>
          <w:b/>
          <w:bCs/>
        </w:rPr>
      </w:pPr>
    </w:p>
    <w:p w14:paraId="2E026DC5" w14:textId="77777777" w:rsidR="00696FBC" w:rsidRPr="009B5B90" w:rsidRDefault="00793D54" w:rsidP="00F43BC9">
      <w:pPr>
        <w:pStyle w:val="Bezodstpw"/>
        <w:ind w:right="-6"/>
        <w:jc w:val="center"/>
        <w:rPr>
          <w:b/>
          <w:bCs/>
        </w:rPr>
      </w:pPr>
      <w:r w:rsidRPr="009B5B90">
        <w:rPr>
          <w:b/>
          <w:bCs/>
        </w:rPr>
        <w:t>§8</w:t>
      </w:r>
    </w:p>
    <w:p w14:paraId="2E39DDBB" w14:textId="77777777" w:rsidR="00696FBC" w:rsidRPr="009B5B90" w:rsidRDefault="00696FBC" w:rsidP="00F43BC9">
      <w:pPr>
        <w:pStyle w:val="Bezodstpw"/>
        <w:ind w:right="-6"/>
        <w:jc w:val="center"/>
        <w:rPr>
          <w:b/>
          <w:bCs/>
        </w:rPr>
      </w:pPr>
      <w:r w:rsidRPr="009B5B90">
        <w:rPr>
          <w:b/>
          <w:bCs/>
        </w:rPr>
        <w:t>Kary umowne</w:t>
      </w:r>
    </w:p>
    <w:p w14:paraId="7CFC2D7D" w14:textId="77777777" w:rsidR="00A97358" w:rsidRPr="001E17C8" w:rsidRDefault="00A97358" w:rsidP="00A97358">
      <w:pPr>
        <w:pStyle w:val="Bezodstpw"/>
        <w:numPr>
          <w:ilvl w:val="0"/>
          <w:numId w:val="10"/>
        </w:numPr>
        <w:ind w:left="284" w:right="-6" w:hanging="284"/>
        <w:jc w:val="both"/>
      </w:pPr>
      <w:r w:rsidRPr="001E17C8">
        <w:t>Zamawiający naliczy Wykonawcy kary umowne z następujących tytułów i w podanych wysokościach:</w:t>
      </w:r>
    </w:p>
    <w:p w14:paraId="716A1D74" w14:textId="77777777" w:rsidR="006B6769" w:rsidRDefault="00A97358" w:rsidP="00A97358">
      <w:pPr>
        <w:pStyle w:val="Bezodstpw"/>
        <w:numPr>
          <w:ilvl w:val="0"/>
          <w:numId w:val="6"/>
        </w:numPr>
        <w:ind w:left="567" w:right="-6" w:hanging="283"/>
        <w:jc w:val="both"/>
      </w:pPr>
      <w:r>
        <w:t xml:space="preserve">za niewykonanie usługi w danym dniu w wysokości </w:t>
      </w:r>
      <w:r w:rsidR="006B6769">
        <w:t xml:space="preserve">500,00 złotych netto, </w:t>
      </w:r>
    </w:p>
    <w:p w14:paraId="0EF8CD86" w14:textId="77777777" w:rsidR="00A97358" w:rsidRDefault="00A97358" w:rsidP="00A97358">
      <w:pPr>
        <w:pStyle w:val="Bezodstpw"/>
        <w:numPr>
          <w:ilvl w:val="0"/>
          <w:numId w:val="6"/>
        </w:numPr>
        <w:ind w:left="567" w:right="-6" w:hanging="283"/>
        <w:jc w:val="both"/>
      </w:pPr>
      <w:r>
        <w:t>za wykonanie usługi bez zgody lub udziału Zamawiającego, jeśli zastosowanie znajdzie</w:t>
      </w:r>
      <w:r w:rsidR="006B6769">
        <w:t xml:space="preserve"> okoliczność, o której mowa w §5</w:t>
      </w:r>
      <w:r>
        <w:t xml:space="preserve"> ust.3, w wysokości </w:t>
      </w:r>
      <w:r w:rsidR="006B6769">
        <w:t xml:space="preserve"> 1000,00 złotych</w:t>
      </w:r>
      <w:r w:rsidR="009743CF">
        <w:t xml:space="preserve"> netto</w:t>
      </w:r>
      <w:r w:rsidR="006B6769">
        <w:t xml:space="preserve"> za każdy taki ujawniony przypadek, </w:t>
      </w:r>
    </w:p>
    <w:p w14:paraId="79F1542F" w14:textId="77777777" w:rsidR="009743CF" w:rsidRDefault="00A97358" w:rsidP="00A97358">
      <w:pPr>
        <w:pStyle w:val="Bezodstpw"/>
        <w:numPr>
          <w:ilvl w:val="0"/>
          <w:numId w:val="6"/>
        </w:numPr>
        <w:ind w:left="567" w:right="-6" w:hanging="283"/>
        <w:jc w:val="both"/>
      </w:pPr>
      <w:r>
        <w:t xml:space="preserve">za każdy przypadek naruszenia obowiązków określonych w §2, Wykonawcy zostanie naliczona kara umowna w wysokości </w:t>
      </w:r>
      <w:r w:rsidR="009743CF">
        <w:t xml:space="preserve">1000,00 złotych netto  za każdy taki przypadek, </w:t>
      </w:r>
    </w:p>
    <w:p w14:paraId="3A378C5B" w14:textId="77777777" w:rsidR="00A97358" w:rsidRDefault="00A97358" w:rsidP="00A97358">
      <w:pPr>
        <w:pStyle w:val="Bezodstpw"/>
        <w:numPr>
          <w:ilvl w:val="0"/>
          <w:numId w:val="6"/>
        </w:numPr>
        <w:ind w:left="567" w:right="-6" w:hanging="283"/>
        <w:jc w:val="both"/>
      </w:pPr>
      <w:r>
        <w:t>za błąd powstały w wyniku niepoprawnego przygotowania raportów z rozliczenia środków pieniężnych z skarbców (np. pomyłka w przypisaniu nr urządzenia PIAP, błędnie wpisana wartość środków pieniężnych z przeliczenia) w wysokości</w:t>
      </w:r>
      <w:r w:rsidR="009743CF">
        <w:t xml:space="preserve"> 50,00 złotych netto </w:t>
      </w:r>
      <w:r>
        <w:t>za każdy taki przypadek</w:t>
      </w:r>
      <w:r w:rsidR="009743CF">
        <w:t>,</w:t>
      </w:r>
    </w:p>
    <w:p w14:paraId="00104D83" w14:textId="77777777" w:rsidR="00A97358" w:rsidRDefault="00A97358" w:rsidP="00A97358">
      <w:pPr>
        <w:pStyle w:val="Bezodstpw"/>
        <w:numPr>
          <w:ilvl w:val="0"/>
          <w:numId w:val="6"/>
        </w:numPr>
        <w:ind w:left="567" w:right="-6" w:hanging="283"/>
        <w:jc w:val="both"/>
      </w:pPr>
      <w:r>
        <w:t xml:space="preserve">za naruszenie obowiązków wynikających z  §11 w wysokości </w:t>
      </w:r>
      <w:r w:rsidR="009743CF">
        <w:t xml:space="preserve">3000,00 złotych netto </w:t>
      </w:r>
      <w:r>
        <w:t>za każdy taki przypadek,</w:t>
      </w:r>
    </w:p>
    <w:p w14:paraId="0C7A54E3" w14:textId="77777777" w:rsidR="00A97358" w:rsidRPr="001E17C8" w:rsidRDefault="00A97358" w:rsidP="00A97358">
      <w:pPr>
        <w:pStyle w:val="Bezodstpw"/>
        <w:numPr>
          <w:ilvl w:val="0"/>
          <w:numId w:val="6"/>
        </w:numPr>
        <w:ind w:left="567" w:right="-6" w:hanging="283"/>
        <w:jc w:val="both"/>
      </w:pPr>
      <w:r>
        <w:t xml:space="preserve">za naruszenie innych obowiązków umownych w wysokości </w:t>
      </w:r>
      <w:r w:rsidR="009743CF">
        <w:t xml:space="preserve">500,00 złotych netto </w:t>
      </w:r>
      <w:r>
        <w:t>za każdy taki przypadek.</w:t>
      </w:r>
    </w:p>
    <w:p w14:paraId="4C174814" w14:textId="77777777" w:rsidR="00A97358" w:rsidRPr="001E17C8" w:rsidRDefault="00A97358" w:rsidP="00A97358">
      <w:pPr>
        <w:pStyle w:val="Bezodstpw"/>
        <w:numPr>
          <w:ilvl w:val="0"/>
          <w:numId w:val="10"/>
        </w:numPr>
        <w:ind w:left="284" w:hanging="284"/>
        <w:jc w:val="both"/>
      </w:pPr>
      <w:r w:rsidRPr="001E17C8">
        <w:t xml:space="preserve">Zamawiający nie będzie naliczał kary Wykonawcy w przypadku stwierdzenia nieprawidłowości </w:t>
      </w:r>
      <w:r w:rsidRPr="001E17C8">
        <w:br/>
        <w:t xml:space="preserve">w działaniu </w:t>
      </w:r>
      <w:r>
        <w:t>urządzeń PIAP</w:t>
      </w:r>
      <w:r w:rsidRPr="001E17C8">
        <w:t>, za wyjątkiem uszkodzeń mechanicznych spowodowany</w:t>
      </w:r>
      <w:r>
        <w:t>ch przez osoby realizujące usługi.</w:t>
      </w:r>
      <w:r w:rsidRPr="001E17C8">
        <w:t xml:space="preserve"> Wykonawca w takim prz</w:t>
      </w:r>
      <w:r>
        <w:t>ypadku poniesie koszty naprawy.</w:t>
      </w:r>
    </w:p>
    <w:p w14:paraId="343516EE" w14:textId="77777777" w:rsidR="00A97358" w:rsidRPr="001E17C8" w:rsidRDefault="00A97358" w:rsidP="00A97358">
      <w:pPr>
        <w:pStyle w:val="Bezodstpw"/>
        <w:numPr>
          <w:ilvl w:val="0"/>
          <w:numId w:val="10"/>
        </w:numPr>
        <w:ind w:left="284" w:hanging="284"/>
        <w:jc w:val="both"/>
      </w:pPr>
      <w:r w:rsidRPr="001E17C8">
        <w:lastRenderedPageBreak/>
        <w:t>Zamawiający będzie naliczał Wykonawcy kary w miesiącu następującym po miesiącu, w którym wystąpiły okoliczności będące podstawą ich naliczenia lub od momentu powzięcia udokumentowanej informacji.</w:t>
      </w:r>
    </w:p>
    <w:p w14:paraId="73BD6CCB" w14:textId="77777777" w:rsidR="00A97358" w:rsidRPr="001E17C8" w:rsidRDefault="00A97358" w:rsidP="00A97358">
      <w:pPr>
        <w:pStyle w:val="Bezodstpw"/>
        <w:numPr>
          <w:ilvl w:val="0"/>
          <w:numId w:val="10"/>
        </w:numPr>
        <w:ind w:left="284" w:hanging="284"/>
        <w:jc w:val="both"/>
      </w:pPr>
      <w:r w:rsidRPr="001E17C8">
        <w:t xml:space="preserve">W przypadku odstąpienia od Umowy przez Wykonawcę lub Zamawiającego z przyczyn określonych </w:t>
      </w:r>
      <w:r>
        <w:br/>
      </w:r>
      <w:r w:rsidRPr="001E17C8">
        <w:t xml:space="preserve">w §9 Wykonawca będzie zobowiązany do zapłaty na rzecz Zamawiającego kary Umownej </w:t>
      </w:r>
      <w:r>
        <w:br/>
      </w:r>
      <w:r w:rsidRPr="001E17C8">
        <w:t xml:space="preserve">w wysokości </w:t>
      </w:r>
      <w:r w:rsidR="009743CF">
        <w:t>10% kwoty określonej w §7</w:t>
      </w:r>
      <w:r w:rsidRPr="001E17C8">
        <w:t xml:space="preserve"> ust. 1</w:t>
      </w:r>
      <w:r>
        <w:t xml:space="preserve"> </w:t>
      </w:r>
      <w:r w:rsidRPr="001E17C8">
        <w:t>Umowy.</w:t>
      </w:r>
    </w:p>
    <w:p w14:paraId="45039AC3" w14:textId="77777777" w:rsidR="00A97358" w:rsidRPr="001E17C8" w:rsidRDefault="00A97358" w:rsidP="00A97358">
      <w:pPr>
        <w:pStyle w:val="Bezodstpw"/>
        <w:numPr>
          <w:ilvl w:val="0"/>
          <w:numId w:val="10"/>
        </w:numPr>
        <w:ind w:left="284" w:hanging="284"/>
        <w:jc w:val="both"/>
      </w:pPr>
      <w:r w:rsidRPr="001E17C8">
        <w:t>Zamawiający zastrzega sobie prawo dochodzenia odszkodowania uzupełniającego do wysokości faktycznie poniesionej szkody.</w:t>
      </w:r>
    </w:p>
    <w:p w14:paraId="3654FDC9" w14:textId="77777777" w:rsidR="00A97358" w:rsidRDefault="00A97358" w:rsidP="00A97358">
      <w:pPr>
        <w:pStyle w:val="Bezodstpw"/>
        <w:numPr>
          <w:ilvl w:val="0"/>
          <w:numId w:val="10"/>
        </w:numPr>
        <w:ind w:left="284" w:hanging="284"/>
        <w:jc w:val="both"/>
      </w:pPr>
      <w:r w:rsidRPr="001E17C8">
        <w:t>Zamawiający zastrzega sobie prawo do dochodzenia odszkodowania za wszelkie nieetyczne zachowania Wykonawcy i jego przedstawicieli, w wyniku których zostanie narażony jego wizerunek.</w:t>
      </w:r>
    </w:p>
    <w:p w14:paraId="7598E4C7" w14:textId="77777777" w:rsidR="00251F68" w:rsidRDefault="00A97358" w:rsidP="00A97358">
      <w:pPr>
        <w:pStyle w:val="Bezodstpw"/>
        <w:numPr>
          <w:ilvl w:val="0"/>
          <w:numId w:val="10"/>
        </w:numPr>
        <w:ind w:left="284" w:hanging="284"/>
        <w:jc w:val="both"/>
      </w:pPr>
      <w:r w:rsidRPr="001E17C8">
        <w:t xml:space="preserve">Kara umowna powinna być zapłacona w terminie 10 dni od daty wystąpienia z żądaniem zapłaty. </w:t>
      </w:r>
      <w:r>
        <w:br/>
      </w:r>
      <w:r w:rsidRPr="001E17C8">
        <w:t>W razie opóźnienia w zapłacie kary Wykonawca wyraża zg</w:t>
      </w:r>
      <w:r>
        <w:t xml:space="preserve">odę na obniżenie wynagrodzenia </w:t>
      </w:r>
      <w:r>
        <w:br/>
      </w:r>
      <w:r w:rsidRPr="001E17C8">
        <w:t>o wysokość naliczonych kar umownych.</w:t>
      </w:r>
    </w:p>
    <w:p w14:paraId="058DA18E" w14:textId="77777777" w:rsidR="00A97358" w:rsidRPr="001E17C8" w:rsidRDefault="00A97358" w:rsidP="00A97358">
      <w:pPr>
        <w:pStyle w:val="Bezodstpw"/>
      </w:pPr>
    </w:p>
    <w:p w14:paraId="257B706C" w14:textId="77777777" w:rsidR="00696FBC" w:rsidRPr="001E17C8" w:rsidRDefault="00793D54" w:rsidP="00F43BC9">
      <w:pPr>
        <w:pStyle w:val="Bezodstpw"/>
        <w:ind w:right="-6"/>
        <w:jc w:val="center"/>
        <w:rPr>
          <w:b/>
          <w:bCs/>
        </w:rPr>
      </w:pPr>
      <w:r>
        <w:rPr>
          <w:b/>
          <w:bCs/>
        </w:rPr>
        <w:t>§ 9</w:t>
      </w:r>
    </w:p>
    <w:p w14:paraId="0B949CAE" w14:textId="77777777" w:rsidR="00696FBC" w:rsidRPr="001E17C8" w:rsidRDefault="00696FBC" w:rsidP="00F43BC9">
      <w:pPr>
        <w:pStyle w:val="Bezodstpw"/>
        <w:ind w:right="-6"/>
        <w:jc w:val="center"/>
        <w:rPr>
          <w:b/>
          <w:bCs/>
        </w:rPr>
      </w:pPr>
      <w:r w:rsidRPr="001E17C8">
        <w:rPr>
          <w:b/>
          <w:bCs/>
        </w:rPr>
        <w:t>Odstąpienie od Umowy</w:t>
      </w:r>
    </w:p>
    <w:p w14:paraId="5F4B7096" w14:textId="77777777" w:rsidR="00696FBC" w:rsidRPr="001E17C8" w:rsidRDefault="00696FBC" w:rsidP="00F43BC9">
      <w:pPr>
        <w:pStyle w:val="Bezodstpw"/>
        <w:numPr>
          <w:ilvl w:val="0"/>
          <w:numId w:val="7"/>
        </w:numPr>
        <w:ind w:left="284" w:right="-6" w:hanging="284"/>
        <w:jc w:val="both"/>
      </w:pPr>
      <w:r w:rsidRPr="001E17C8">
        <w:t>Niezależnie od uprawnień określonych w obowiązujących przepisach prawa Zamawiający ma prawo odstąpić od Umowy bez odszkodowania dla Wykonawcy, w następujących przypadkach:</w:t>
      </w:r>
    </w:p>
    <w:p w14:paraId="6C2B1F3A" w14:textId="77777777" w:rsidR="00870FCF" w:rsidRPr="00966753" w:rsidRDefault="00870FCF" w:rsidP="00870FCF">
      <w:pPr>
        <w:pStyle w:val="Bezodstpw"/>
        <w:numPr>
          <w:ilvl w:val="0"/>
          <w:numId w:val="34"/>
        </w:numPr>
        <w:ind w:left="567" w:right="1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opóźnienia Wykonawcy</w:t>
      </w:r>
      <w:r w:rsidRPr="00966753">
        <w:rPr>
          <w:rFonts w:asciiTheme="majorHAnsi" w:hAnsiTheme="majorHAnsi"/>
        </w:rPr>
        <w:t xml:space="preserve"> w rozpoczęciu wykonywania przedmiotu umowy bez uzasadnionych przyczyn i bezskutecznego upływu odpowiedniego terminu wyznaczonego przez Zamawiającego na rozpoczęcie realizacji przedmiotu umowy</w:t>
      </w:r>
      <w:r w:rsidR="009743CF">
        <w:rPr>
          <w:rFonts w:asciiTheme="majorHAnsi" w:hAnsiTheme="majorHAnsi"/>
        </w:rPr>
        <w:t>,</w:t>
      </w:r>
    </w:p>
    <w:p w14:paraId="4D59F41F" w14:textId="77777777" w:rsidR="00255669" w:rsidRDefault="00696FBC" w:rsidP="00870FCF">
      <w:pPr>
        <w:pStyle w:val="Bezodstpw"/>
        <w:numPr>
          <w:ilvl w:val="0"/>
          <w:numId w:val="34"/>
        </w:numPr>
        <w:ind w:left="567" w:right="-6" w:hanging="283"/>
        <w:jc w:val="both"/>
      </w:pPr>
      <w:r w:rsidRPr="001E17C8">
        <w:t>Wykonawca pomimo uprzednich pisemnych zastrzeżeń i wezwań Zamawiającego do należytego wykonywania Umowy nie wykonuje prac zgodnie z warunkami umownymi lub w rażący sposób</w:t>
      </w:r>
      <w:r w:rsidR="009743CF">
        <w:t xml:space="preserve"> zaniedbuje zobowiązania umowne,</w:t>
      </w:r>
    </w:p>
    <w:p w14:paraId="0EF73370" w14:textId="77777777" w:rsidR="00255669" w:rsidRPr="00255669" w:rsidRDefault="009743CF" w:rsidP="00870FCF">
      <w:pPr>
        <w:pStyle w:val="Bezodstpw"/>
        <w:numPr>
          <w:ilvl w:val="0"/>
          <w:numId w:val="34"/>
        </w:numPr>
        <w:ind w:left="567" w:right="-6" w:hanging="283"/>
        <w:jc w:val="both"/>
      </w:pPr>
      <w:r>
        <w:rPr>
          <w:rFonts w:eastAsia="Tahoma"/>
          <w:bCs/>
        </w:rPr>
        <w:t>c</w:t>
      </w:r>
      <w:r w:rsidR="00255669" w:rsidRPr="00255669">
        <w:rPr>
          <w:rFonts w:eastAsia="Tahoma"/>
          <w:bCs/>
        </w:rPr>
        <w:t>o najmniej dwukrotnego nienal</w:t>
      </w:r>
      <w:r>
        <w:rPr>
          <w:rFonts w:eastAsia="Tahoma"/>
          <w:bCs/>
        </w:rPr>
        <w:t>eżytego wykonania przez Wykonawc</w:t>
      </w:r>
      <w:r w:rsidR="00255669" w:rsidRPr="00255669">
        <w:rPr>
          <w:rFonts w:eastAsia="Tahoma"/>
          <w:bCs/>
        </w:rPr>
        <w:t>ę przedmiotu Umowy w ten sam sposób pomimo pisemnych wezwań do</w:t>
      </w:r>
      <w:r>
        <w:rPr>
          <w:rFonts w:eastAsia="Tahoma"/>
          <w:bCs/>
        </w:rPr>
        <w:t xml:space="preserve"> prawidłowego wykonywania umowy,</w:t>
      </w:r>
    </w:p>
    <w:p w14:paraId="3C7D11ED" w14:textId="77777777" w:rsidR="00696FBC" w:rsidRPr="001E17C8" w:rsidRDefault="009743CF" w:rsidP="00870FCF">
      <w:pPr>
        <w:pStyle w:val="Bezodstpw"/>
        <w:numPr>
          <w:ilvl w:val="0"/>
          <w:numId w:val="34"/>
        </w:numPr>
        <w:ind w:left="567" w:right="-6" w:hanging="283"/>
        <w:jc w:val="both"/>
      </w:pPr>
      <w:r>
        <w:t>o</w:t>
      </w:r>
      <w:r w:rsidR="00696FBC" w:rsidRPr="001E17C8">
        <w:t>twarto likwidację Wykonawcy lub rozpo</w:t>
      </w:r>
      <w:r>
        <w:t>częto postępowanie upadłościowe,</w:t>
      </w:r>
    </w:p>
    <w:p w14:paraId="25257A74" w14:textId="77777777" w:rsidR="00696FBC" w:rsidRPr="001E17C8" w:rsidRDefault="009743CF" w:rsidP="00870FCF">
      <w:pPr>
        <w:pStyle w:val="Bezodstpw"/>
        <w:numPr>
          <w:ilvl w:val="0"/>
          <w:numId w:val="34"/>
        </w:numPr>
        <w:ind w:left="567" w:right="-6" w:hanging="283"/>
        <w:jc w:val="both"/>
      </w:pPr>
      <w:r>
        <w:t>w</w:t>
      </w:r>
      <w:r w:rsidR="00696FBC" w:rsidRPr="001E17C8">
        <w:t xml:space="preserve">ystąpiła istotna zmiana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</w:t>
      </w:r>
      <w:r w:rsidR="00255669">
        <w:t>3</w:t>
      </w:r>
      <w:r w:rsidR="00696FBC" w:rsidRPr="001E17C8">
        <w:t>0 dni od dnia powzięcia wi</w:t>
      </w:r>
      <w:r w:rsidR="00255669">
        <w:t>adomości o tych okolicznościach</w:t>
      </w:r>
      <w:r w:rsidR="00696FBC" w:rsidRPr="001E17C8">
        <w:t xml:space="preserve">. W takim wypadku Wykonawca może żądać jedynie wynagrodzenia należnego mu </w:t>
      </w:r>
      <w:r>
        <w:t>z tytułu wykonania części Umowy,</w:t>
      </w:r>
    </w:p>
    <w:p w14:paraId="29D78750" w14:textId="77777777" w:rsidR="00696FBC" w:rsidRPr="001E17C8" w:rsidRDefault="009743CF" w:rsidP="00870FCF">
      <w:pPr>
        <w:pStyle w:val="Bezodstpw"/>
        <w:numPr>
          <w:ilvl w:val="0"/>
          <w:numId w:val="34"/>
        </w:numPr>
        <w:ind w:left="567" w:right="-6" w:hanging="283"/>
        <w:jc w:val="both"/>
      </w:pPr>
      <w:r>
        <w:t>k</w:t>
      </w:r>
      <w:r w:rsidR="00696FBC" w:rsidRPr="001E17C8">
        <w:t xml:space="preserve">ażde działanie Wykonawcy </w:t>
      </w:r>
      <w:r w:rsidR="00255669">
        <w:t>oraz osób realizujących usługi s</w:t>
      </w:r>
      <w:r w:rsidR="00696FBC" w:rsidRPr="001E17C8">
        <w:t>tanowiące naru</w:t>
      </w:r>
      <w:r>
        <w:t>szenie obowiązującego prawa.</w:t>
      </w:r>
    </w:p>
    <w:p w14:paraId="4C6ED35D" w14:textId="77777777" w:rsidR="00255669" w:rsidRDefault="00696FBC" w:rsidP="00255669">
      <w:pPr>
        <w:pStyle w:val="Bezodstpw"/>
        <w:numPr>
          <w:ilvl w:val="0"/>
          <w:numId w:val="7"/>
        </w:numPr>
        <w:tabs>
          <w:tab w:val="left" w:pos="284"/>
        </w:tabs>
        <w:ind w:left="284" w:right="-6" w:hanging="284"/>
        <w:jc w:val="both"/>
      </w:pPr>
      <w:r w:rsidRPr="001E17C8">
        <w:t xml:space="preserve">Zamawiający ma prawo do odstąpienia od Umowy w terminie 30 dni od powzięcia wiadomości </w:t>
      </w:r>
      <w:r w:rsidRPr="001E17C8">
        <w:br/>
        <w:t>o okolicznościach uprawniających Zamawiającego do odstąpienia od niniejszej Umowy.</w:t>
      </w:r>
    </w:p>
    <w:p w14:paraId="52AF85AE" w14:textId="77777777" w:rsidR="00696FBC" w:rsidRDefault="00696FBC" w:rsidP="00255669">
      <w:pPr>
        <w:pStyle w:val="Bezodstpw"/>
        <w:numPr>
          <w:ilvl w:val="0"/>
          <w:numId w:val="7"/>
        </w:numPr>
        <w:tabs>
          <w:tab w:val="left" w:pos="284"/>
        </w:tabs>
        <w:ind w:left="284" w:right="-6" w:hanging="284"/>
        <w:jc w:val="both"/>
      </w:pPr>
      <w:r w:rsidRPr="001E17C8">
        <w:t xml:space="preserve">W przypadkach określonych w ust.1 Wykonawcy przysługuje jedynie wynagrodzenie </w:t>
      </w:r>
      <w:r w:rsidRPr="001E17C8">
        <w:br/>
        <w:t>z tytułu należycie wykonanej części Umowy.</w:t>
      </w:r>
    </w:p>
    <w:p w14:paraId="32A83775" w14:textId="77777777" w:rsidR="00255669" w:rsidRPr="001E17C8" w:rsidRDefault="00255669" w:rsidP="00255669">
      <w:pPr>
        <w:pStyle w:val="Bezodstpw"/>
        <w:tabs>
          <w:tab w:val="left" w:pos="284"/>
        </w:tabs>
        <w:ind w:left="284" w:right="-6"/>
        <w:jc w:val="both"/>
      </w:pPr>
    </w:p>
    <w:p w14:paraId="7A6455C6" w14:textId="77777777" w:rsidR="00246713" w:rsidRDefault="00246713" w:rsidP="00255669">
      <w:pPr>
        <w:pStyle w:val="Bezodstpw"/>
        <w:jc w:val="center"/>
        <w:rPr>
          <w:rFonts w:asciiTheme="majorHAnsi" w:hAnsiTheme="majorHAnsi"/>
          <w:b/>
          <w:shd w:val="clear" w:color="auto" w:fill="FFFFFF"/>
        </w:rPr>
      </w:pPr>
    </w:p>
    <w:p w14:paraId="763B77B3" w14:textId="77777777" w:rsidR="00255669" w:rsidRPr="008E60D5" w:rsidRDefault="00255669" w:rsidP="00255669">
      <w:pPr>
        <w:pStyle w:val="Bezodstpw"/>
        <w:jc w:val="center"/>
        <w:rPr>
          <w:rFonts w:asciiTheme="majorHAnsi" w:hAnsiTheme="majorHAnsi"/>
          <w:b/>
        </w:rPr>
      </w:pPr>
      <w:r w:rsidRPr="008E60D5">
        <w:rPr>
          <w:rFonts w:asciiTheme="majorHAnsi" w:hAnsiTheme="majorHAnsi"/>
          <w:b/>
          <w:shd w:val="clear" w:color="auto" w:fill="FFFFFF"/>
        </w:rPr>
        <w:t>§</w:t>
      </w:r>
      <w:r w:rsidR="00793D54">
        <w:rPr>
          <w:rFonts w:asciiTheme="majorHAnsi" w:hAnsiTheme="majorHAnsi"/>
          <w:b/>
        </w:rPr>
        <w:t>10</w:t>
      </w:r>
    </w:p>
    <w:p w14:paraId="626C0815" w14:textId="77777777" w:rsidR="00255669" w:rsidRPr="008E60D5" w:rsidRDefault="00255669" w:rsidP="00255669">
      <w:pPr>
        <w:pStyle w:val="Bezodstpw"/>
        <w:jc w:val="center"/>
        <w:rPr>
          <w:rFonts w:asciiTheme="majorHAnsi" w:hAnsiTheme="majorHAnsi"/>
          <w:b/>
        </w:rPr>
      </w:pPr>
      <w:r w:rsidRPr="008E60D5">
        <w:rPr>
          <w:rFonts w:asciiTheme="majorHAnsi" w:hAnsiTheme="majorHAnsi"/>
          <w:b/>
        </w:rPr>
        <w:t>Zabezpieczenie należytego wykonania Umowy</w:t>
      </w:r>
    </w:p>
    <w:p w14:paraId="657F09C8" w14:textId="77777777" w:rsidR="00255669" w:rsidRPr="004E6170" w:rsidRDefault="00255669" w:rsidP="00255669">
      <w:pPr>
        <w:pStyle w:val="Bezodstpw"/>
        <w:numPr>
          <w:ilvl w:val="3"/>
          <w:numId w:val="28"/>
        </w:numPr>
        <w:ind w:left="284" w:hanging="284"/>
        <w:jc w:val="both"/>
        <w:rPr>
          <w:rFonts w:asciiTheme="majorHAnsi" w:hAnsiTheme="majorHAnsi"/>
        </w:rPr>
      </w:pPr>
      <w:r w:rsidRPr="004E6170">
        <w:rPr>
          <w:rFonts w:asciiTheme="majorHAnsi" w:hAnsiTheme="majorHAnsi"/>
        </w:rPr>
        <w:t xml:space="preserve">Wykonawca wniósł, przed zawarciem niniejszej umowy, zabezpieczenie tytułem niewykonania lub nienależytego wykonania </w:t>
      </w:r>
      <w:r w:rsidR="00794717">
        <w:rPr>
          <w:rFonts w:asciiTheme="majorHAnsi" w:hAnsiTheme="majorHAnsi"/>
        </w:rPr>
        <w:t>przedmiotu umowy, w wysokości 5</w:t>
      </w:r>
      <w:r w:rsidRPr="004E6170">
        <w:rPr>
          <w:rFonts w:asciiTheme="majorHAnsi" w:hAnsiTheme="majorHAnsi"/>
        </w:rPr>
        <w:t xml:space="preserve">% ceny całkowitej podanej </w:t>
      </w:r>
      <w:r w:rsidRPr="004E6170">
        <w:rPr>
          <w:rFonts w:asciiTheme="majorHAnsi" w:hAnsiTheme="majorHAnsi"/>
        </w:rPr>
        <w:br/>
        <w:t xml:space="preserve">w ofercie, tj. </w:t>
      </w:r>
      <w:r w:rsidR="004D1E77">
        <w:rPr>
          <w:rFonts w:asciiTheme="majorHAnsi" w:hAnsiTheme="majorHAnsi"/>
        </w:rPr>
        <w:t>…………………</w:t>
      </w:r>
      <w:r w:rsidR="00246713" w:rsidRPr="004E6170">
        <w:rPr>
          <w:rFonts w:asciiTheme="majorHAnsi" w:hAnsiTheme="majorHAnsi"/>
        </w:rPr>
        <w:t xml:space="preserve"> </w:t>
      </w:r>
      <w:r w:rsidRPr="004E6170">
        <w:rPr>
          <w:rFonts w:asciiTheme="majorHAnsi" w:hAnsiTheme="majorHAnsi"/>
        </w:rPr>
        <w:t>zł (słownie:</w:t>
      </w:r>
      <w:r w:rsidR="00246713" w:rsidRPr="004E6170">
        <w:rPr>
          <w:rFonts w:asciiTheme="majorHAnsi" w:hAnsiTheme="majorHAnsi"/>
        </w:rPr>
        <w:t xml:space="preserve"> </w:t>
      </w:r>
      <w:r w:rsidR="004D1E77">
        <w:rPr>
          <w:rFonts w:asciiTheme="majorHAnsi" w:hAnsiTheme="majorHAnsi"/>
        </w:rPr>
        <w:t>………………………………………</w:t>
      </w:r>
      <w:r w:rsidR="00246713" w:rsidRPr="004E6170">
        <w:rPr>
          <w:rFonts w:asciiTheme="majorHAnsi" w:hAnsiTheme="majorHAnsi"/>
        </w:rPr>
        <w:t xml:space="preserve"> złote).</w:t>
      </w:r>
    </w:p>
    <w:p w14:paraId="55A73D09" w14:textId="77777777" w:rsidR="00255669" w:rsidRPr="004B7862" w:rsidRDefault="00255669" w:rsidP="00255669">
      <w:pPr>
        <w:pStyle w:val="Bezodstpw"/>
        <w:numPr>
          <w:ilvl w:val="3"/>
          <w:numId w:val="28"/>
        </w:numPr>
        <w:ind w:left="284" w:hanging="284"/>
        <w:jc w:val="both"/>
        <w:rPr>
          <w:rFonts w:asciiTheme="majorHAnsi" w:hAnsiTheme="majorHAnsi"/>
        </w:rPr>
      </w:pPr>
      <w:r w:rsidRPr="004B7862">
        <w:rPr>
          <w:rFonts w:asciiTheme="majorHAnsi" w:hAnsiTheme="majorHAnsi"/>
        </w:rPr>
        <w:t xml:space="preserve">Zabezpieczenie zostało wniesione w następującej formie: </w:t>
      </w:r>
      <w:r w:rsidR="004D1E77">
        <w:rPr>
          <w:rFonts w:asciiTheme="majorHAnsi" w:hAnsiTheme="majorHAnsi"/>
        </w:rPr>
        <w:t>…………………………</w:t>
      </w:r>
      <w:r w:rsidR="004C64FE" w:rsidRPr="004B7862">
        <w:rPr>
          <w:rFonts w:asciiTheme="majorHAnsi" w:hAnsiTheme="majorHAnsi"/>
        </w:rPr>
        <w:t xml:space="preserve"> </w:t>
      </w:r>
    </w:p>
    <w:p w14:paraId="0BDD5405" w14:textId="77777777" w:rsidR="00255669" w:rsidRPr="008E60D5" w:rsidRDefault="00255669" w:rsidP="00255669">
      <w:pPr>
        <w:pStyle w:val="Bezodstpw"/>
        <w:numPr>
          <w:ilvl w:val="3"/>
          <w:numId w:val="28"/>
        </w:numPr>
        <w:ind w:left="284" w:hanging="284"/>
        <w:jc w:val="both"/>
        <w:rPr>
          <w:rFonts w:asciiTheme="majorHAnsi" w:hAnsiTheme="majorHAnsi"/>
        </w:rPr>
      </w:pPr>
      <w:r w:rsidRPr="008E60D5">
        <w:rPr>
          <w:rFonts w:asciiTheme="majorHAnsi" w:hAnsiTheme="majorHAnsi"/>
        </w:rPr>
        <w:t>Jeżeli wniesione zabezpieczenie nie pokryje roszczeń z tytułu niewykonania lub nienależytego wykonania umowy, Zamawiający ma prawo do obciążenia Wykonawcy kosztami rzeczywiście poniesionymi, pomniejszonymi o wartość zabezpieczenia.</w:t>
      </w:r>
    </w:p>
    <w:p w14:paraId="44ECFDD0" w14:textId="77777777" w:rsidR="00255669" w:rsidRPr="008E60D5" w:rsidRDefault="00255669" w:rsidP="00255669">
      <w:pPr>
        <w:pStyle w:val="Bezodstpw"/>
        <w:numPr>
          <w:ilvl w:val="3"/>
          <w:numId w:val="28"/>
        </w:numPr>
        <w:ind w:left="284" w:hanging="284"/>
        <w:jc w:val="both"/>
        <w:rPr>
          <w:rFonts w:asciiTheme="majorHAnsi" w:hAnsiTheme="majorHAnsi"/>
        </w:rPr>
      </w:pPr>
      <w:r w:rsidRPr="008E60D5">
        <w:rPr>
          <w:rFonts w:asciiTheme="majorHAnsi" w:hAnsiTheme="majorHAnsi"/>
        </w:rPr>
        <w:t>Termin ważności zabezpieczenia należytego wykonania umowy obejmuje termin świadczenia przedmiotu Umowy oraz 30 dni po jego upływie.</w:t>
      </w:r>
    </w:p>
    <w:p w14:paraId="52D1DEAA" w14:textId="77777777" w:rsidR="00696FBC" w:rsidRPr="001E17C8" w:rsidRDefault="00696FBC" w:rsidP="00F43BC9">
      <w:pPr>
        <w:pStyle w:val="Bezodstpw"/>
        <w:ind w:right="-6"/>
        <w:jc w:val="both"/>
      </w:pPr>
    </w:p>
    <w:p w14:paraId="5858123F" w14:textId="77777777" w:rsidR="00794717" w:rsidRDefault="00794717" w:rsidP="00F43BC9">
      <w:pPr>
        <w:pStyle w:val="Bezodstpw"/>
        <w:ind w:right="-6"/>
        <w:jc w:val="center"/>
        <w:rPr>
          <w:b/>
          <w:bCs/>
        </w:rPr>
      </w:pPr>
    </w:p>
    <w:p w14:paraId="45C0E9B5" w14:textId="77777777" w:rsidR="00794717" w:rsidRDefault="00794717" w:rsidP="00F43BC9">
      <w:pPr>
        <w:pStyle w:val="Bezodstpw"/>
        <w:ind w:right="-6"/>
        <w:jc w:val="center"/>
        <w:rPr>
          <w:b/>
          <w:bCs/>
        </w:rPr>
      </w:pPr>
    </w:p>
    <w:p w14:paraId="14D29109" w14:textId="77777777" w:rsidR="00794717" w:rsidRDefault="00794717" w:rsidP="00F43BC9">
      <w:pPr>
        <w:pStyle w:val="Bezodstpw"/>
        <w:ind w:right="-6"/>
        <w:jc w:val="center"/>
        <w:rPr>
          <w:b/>
          <w:bCs/>
        </w:rPr>
      </w:pPr>
    </w:p>
    <w:p w14:paraId="6D12B64C" w14:textId="77777777" w:rsidR="00696FBC" w:rsidRPr="001E17C8" w:rsidRDefault="00793D54" w:rsidP="00F43BC9">
      <w:pPr>
        <w:pStyle w:val="Bezodstpw"/>
        <w:ind w:right="-6"/>
        <w:jc w:val="center"/>
        <w:rPr>
          <w:b/>
          <w:bCs/>
        </w:rPr>
      </w:pPr>
      <w:r>
        <w:rPr>
          <w:b/>
          <w:bCs/>
        </w:rPr>
        <w:lastRenderedPageBreak/>
        <w:t>§ 11</w:t>
      </w:r>
    </w:p>
    <w:p w14:paraId="01E86C03" w14:textId="77777777" w:rsidR="00696FBC" w:rsidRPr="001E17C8" w:rsidRDefault="00696FBC" w:rsidP="00F43BC9">
      <w:pPr>
        <w:pStyle w:val="Bezodstpw"/>
        <w:ind w:right="-6"/>
        <w:jc w:val="center"/>
        <w:rPr>
          <w:rFonts w:eastAsia="Tahoma,Bold"/>
          <w:b/>
          <w:bCs/>
        </w:rPr>
      </w:pPr>
      <w:r w:rsidRPr="001E17C8">
        <w:rPr>
          <w:rFonts w:eastAsia="Tahoma,Bold"/>
          <w:b/>
          <w:bCs/>
        </w:rPr>
        <w:t>Poufność</w:t>
      </w:r>
    </w:p>
    <w:p w14:paraId="4C845FDE" w14:textId="77777777" w:rsidR="00696FBC" w:rsidRPr="001E17C8" w:rsidRDefault="00696FBC" w:rsidP="00F43BC9">
      <w:pPr>
        <w:pStyle w:val="Bezodstpw"/>
        <w:numPr>
          <w:ilvl w:val="0"/>
          <w:numId w:val="1"/>
        </w:numPr>
        <w:ind w:left="284" w:right="-6" w:hanging="284"/>
        <w:jc w:val="both"/>
        <w:rPr>
          <w:rFonts w:eastAsia="Tahoma,Bold"/>
        </w:rPr>
      </w:pPr>
      <w:r w:rsidRPr="001E17C8">
        <w:rPr>
          <w:rFonts w:eastAsia="Tahoma,Bold"/>
        </w:rPr>
        <w:t xml:space="preserve">Wykonawca zobowiązuje się do zachowania pełnej poufności wszelkich </w:t>
      </w:r>
      <w:r w:rsidRPr="001E17C8">
        <w:rPr>
          <w:lang w:eastAsia="pl-PL"/>
        </w:rPr>
        <w:t xml:space="preserve">materiałów i </w:t>
      </w:r>
      <w:r w:rsidRPr="001E17C8">
        <w:rPr>
          <w:rFonts w:eastAsia="Tahoma,Bold"/>
        </w:rPr>
        <w:t>informacji dotyczących Zamawiającego, uzyskanych w związku z wykonywaniem niniejszej Umowy, a także do zachowania tajemnicy korespondencji.</w:t>
      </w:r>
    </w:p>
    <w:p w14:paraId="0D5EAB02" w14:textId="77777777" w:rsidR="00696FBC" w:rsidRPr="001E17C8" w:rsidRDefault="00696FBC" w:rsidP="00F43BC9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right="-6" w:hanging="284"/>
        <w:contextualSpacing/>
        <w:jc w:val="both"/>
        <w:rPr>
          <w:rFonts w:eastAsia="Tahoma,Bold"/>
        </w:rPr>
      </w:pPr>
      <w:r w:rsidRPr="001E17C8">
        <w:rPr>
          <w:lang w:eastAsia="pl-PL"/>
        </w:rPr>
        <w:t>Strony gwarantują, że będą traktowały wszelkie materiały i informacje, niezależnie od ich formy, otrzymane podczas obowiązywania niniejszej Umowy jako poufne, chyba że Strona ujawniająca wyraźnie wskaże na piśmie, iż takie materiały lub informacje mogą być ujawnione osobom trzecim.</w:t>
      </w:r>
    </w:p>
    <w:p w14:paraId="03D330AA" w14:textId="77777777" w:rsidR="00696FBC" w:rsidRPr="001E17C8" w:rsidRDefault="00696FBC" w:rsidP="00F43B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6" w:hanging="284"/>
        <w:contextualSpacing/>
        <w:jc w:val="both"/>
        <w:rPr>
          <w:rFonts w:eastAsia="Tahoma,Bold"/>
        </w:rPr>
      </w:pPr>
      <w:r w:rsidRPr="001E17C8">
        <w:rPr>
          <w:lang w:eastAsia="pl-PL"/>
        </w:rPr>
        <w:t xml:space="preserve">Żadna ze Stron nie ujawni powyższych materiałów i informacji osobom trzecim. Ograniczenia </w:t>
      </w:r>
      <w:r w:rsidRPr="001E17C8">
        <w:rPr>
          <w:lang w:eastAsia="pl-PL"/>
        </w:rPr>
        <w:br/>
        <w:t xml:space="preserve">w ujawnianiu zastrzeżonych materiałów i informacji nie stosuje się w przypadku materiałów </w:t>
      </w:r>
      <w:r w:rsidRPr="001E17C8">
        <w:rPr>
          <w:lang w:eastAsia="pl-PL"/>
        </w:rPr>
        <w:br/>
        <w:t>i informacji:</w:t>
      </w:r>
    </w:p>
    <w:p w14:paraId="57FEA16E" w14:textId="77777777" w:rsidR="00696FBC" w:rsidRPr="001E17C8" w:rsidRDefault="00696FBC" w:rsidP="00F43B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-6"/>
        <w:jc w:val="both"/>
        <w:rPr>
          <w:rFonts w:eastAsia="Tahoma,Bold"/>
        </w:rPr>
      </w:pPr>
      <w:r w:rsidRPr="001E17C8">
        <w:rPr>
          <w:lang w:eastAsia="pl-PL"/>
        </w:rPr>
        <w:t>które</w:t>
      </w:r>
      <w:r w:rsidRPr="001E17C8">
        <w:rPr>
          <w:rFonts w:eastAsia="Tahoma,Bold"/>
        </w:rPr>
        <w:t xml:space="preserve"> są opublikowane, znane i urzędowo podane do publicznej wiadomości bez naruszania postanowień niniejszej Umowy,</w:t>
      </w:r>
    </w:p>
    <w:p w14:paraId="5E83D13A" w14:textId="77777777" w:rsidR="00696FBC" w:rsidRPr="001E17C8" w:rsidRDefault="00696FBC" w:rsidP="00F43B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-6"/>
        <w:jc w:val="both"/>
        <w:rPr>
          <w:rFonts w:eastAsia="Tahoma,Bold"/>
        </w:rPr>
      </w:pPr>
      <w:r w:rsidRPr="001E17C8">
        <w:rPr>
          <w:lang w:eastAsia="pl-PL"/>
        </w:rPr>
        <w:t>które</w:t>
      </w:r>
      <w:r w:rsidRPr="001E17C8">
        <w:rPr>
          <w:rFonts w:eastAsia="Tahoma,Bold"/>
        </w:rPr>
        <w:t xml:space="preserve"> zostały przekazane przez osobę trzecią bez naruszenia jakichkolwiek zobowiązań </w:t>
      </w:r>
      <w:r w:rsidRPr="001E17C8">
        <w:rPr>
          <w:rFonts w:eastAsia="Tahoma,Bold"/>
        </w:rPr>
        <w:br/>
        <w:t>o nieujawnianiu w stosunku do Stron,</w:t>
      </w:r>
    </w:p>
    <w:p w14:paraId="01FE76DD" w14:textId="77777777" w:rsidR="00696FBC" w:rsidRPr="001E17C8" w:rsidRDefault="00696FBC" w:rsidP="00F43B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-6"/>
        <w:jc w:val="both"/>
        <w:rPr>
          <w:rFonts w:eastAsia="Tahoma,Bold"/>
        </w:rPr>
      </w:pPr>
      <w:r w:rsidRPr="001E17C8">
        <w:rPr>
          <w:lang w:eastAsia="pl-PL"/>
        </w:rPr>
        <w:t>które</w:t>
      </w:r>
      <w:r w:rsidRPr="001E17C8">
        <w:rPr>
          <w:rFonts w:eastAsia="Tahoma,Bold"/>
        </w:rPr>
        <w:t xml:space="preserve"> zostaną podane przez jedną ze Stron za uprzednią pisemną zgodą drugiej Strony,</w:t>
      </w:r>
    </w:p>
    <w:p w14:paraId="1A22B921" w14:textId="77777777" w:rsidR="00696FBC" w:rsidRPr="001E17C8" w:rsidRDefault="00696FBC" w:rsidP="00F43B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-6"/>
        <w:jc w:val="both"/>
        <w:rPr>
          <w:rFonts w:eastAsia="Tahoma,Bold"/>
        </w:rPr>
      </w:pPr>
      <w:r w:rsidRPr="001E17C8">
        <w:rPr>
          <w:lang w:eastAsia="pl-PL"/>
        </w:rPr>
        <w:t>które</w:t>
      </w:r>
      <w:r w:rsidRPr="001E17C8">
        <w:rPr>
          <w:rFonts w:eastAsia="Tahoma,Bold"/>
        </w:rPr>
        <w:t xml:space="preserve"> znajdowały się w posiadaniu Strony przed datą zawarcia niniejszej Umowy, bez obowiązku zachowania w poufności,</w:t>
      </w:r>
    </w:p>
    <w:p w14:paraId="4124ED59" w14:textId="77777777" w:rsidR="00696FBC" w:rsidRPr="001E17C8" w:rsidRDefault="00696FBC" w:rsidP="00F43B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-6"/>
        <w:jc w:val="both"/>
        <w:rPr>
          <w:rFonts w:eastAsia="Tahoma,Bold"/>
        </w:rPr>
      </w:pPr>
      <w:r w:rsidRPr="001E17C8">
        <w:rPr>
          <w:lang w:eastAsia="pl-PL"/>
        </w:rPr>
        <w:t>których</w:t>
      </w:r>
      <w:r w:rsidRPr="001E17C8">
        <w:rPr>
          <w:rFonts w:eastAsia="Tahoma,Bold"/>
        </w:rPr>
        <w:t xml:space="preserve"> ujawnienia domaga się kompetentny organ działający na podstawie ustawy.</w:t>
      </w:r>
    </w:p>
    <w:p w14:paraId="40B24F51" w14:textId="77777777" w:rsidR="00696FBC" w:rsidRPr="001E17C8" w:rsidRDefault="00696FBC" w:rsidP="00F43B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6" w:hanging="284"/>
        <w:jc w:val="both"/>
        <w:rPr>
          <w:rFonts w:eastAsia="Tahoma,Bold"/>
        </w:rPr>
      </w:pPr>
      <w:r w:rsidRPr="001E17C8">
        <w:rPr>
          <w:rFonts w:eastAsia="Tahoma,Bold"/>
        </w:rPr>
        <w:t>Strony zobowiązują się do niepodejmowania działań, które mogłyby powodować powstanie konfliktu interesów. W razie wystąpienia konfliktu interesów Strony wzajemnie się o tym poinformują.</w:t>
      </w:r>
    </w:p>
    <w:p w14:paraId="1399A40E" w14:textId="77777777" w:rsidR="00696FBC" w:rsidRPr="001E17C8" w:rsidRDefault="00696FBC" w:rsidP="00F43B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6" w:hanging="284"/>
        <w:jc w:val="both"/>
        <w:rPr>
          <w:rFonts w:eastAsia="Tahoma,Bold"/>
        </w:rPr>
      </w:pPr>
      <w:r w:rsidRPr="001E17C8">
        <w:t>Zobowiązania wynikające z niniejszego paragrafu Umowy wiążą Strony przez okres 2 lat od daty jej zawarcia.</w:t>
      </w:r>
    </w:p>
    <w:p w14:paraId="08376775" w14:textId="77777777" w:rsidR="00696FBC" w:rsidRPr="001E17C8" w:rsidRDefault="00696FBC" w:rsidP="00F43BC9">
      <w:pPr>
        <w:pStyle w:val="Akapitzlist"/>
        <w:autoSpaceDE w:val="0"/>
        <w:autoSpaceDN w:val="0"/>
        <w:adjustRightInd w:val="0"/>
        <w:spacing w:after="0" w:line="240" w:lineRule="auto"/>
        <w:ind w:left="284" w:right="-6"/>
        <w:jc w:val="both"/>
        <w:rPr>
          <w:rFonts w:eastAsia="Tahoma,Bold"/>
        </w:rPr>
      </w:pPr>
    </w:p>
    <w:p w14:paraId="5088BA16" w14:textId="77777777" w:rsidR="00696FBC" w:rsidRPr="001E17C8" w:rsidRDefault="00696FBC" w:rsidP="00F43BC9">
      <w:pPr>
        <w:pStyle w:val="Bezodstpw"/>
        <w:ind w:right="-6"/>
        <w:jc w:val="center"/>
        <w:rPr>
          <w:rFonts w:eastAsia="Tahoma,Bold"/>
          <w:b/>
          <w:bCs/>
        </w:rPr>
      </w:pPr>
      <w:r w:rsidRPr="001E17C8">
        <w:rPr>
          <w:rFonts w:eastAsia="Tahoma,Bold"/>
          <w:b/>
          <w:bCs/>
        </w:rPr>
        <w:t>§ 1</w:t>
      </w:r>
      <w:r w:rsidR="00793D54">
        <w:rPr>
          <w:rFonts w:eastAsia="Tahoma,Bold"/>
          <w:b/>
          <w:bCs/>
        </w:rPr>
        <w:t>2</w:t>
      </w:r>
    </w:p>
    <w:p w14:paraId="2857BBE1" w14:textId="77777777" w:rsidR="00696FBC" w:rsidRPr="001E17C8" w:rsidRDefault="00696FBC" w:rsidP="00F43BC9">
      <w:pPr>
        <w:pStyle w:val="Bezodstpw"/>
        <w:ind w:right="-6"/>
        <w:jc w:val="center"/>
        <w:rPr>
          <w:rFonts w:eastAsia="Tahoma,Bold"/>
          <w:b/>
          <w:bCs/>
        </w:rPr>
      </w:pPr>
      <w:r w:rsidRPr="001E17C8">
        <w:rPr>
          <w:rFonts w:eastAsia="Tahoma,Bold"/>
          <w:b/>
          <w:bCs/>
        </w:rPr>
        <w:t>Koordynatorzy</w:t>
      </w:r>
    </w:p>
    <w:p w14:paraId="48CF7111" w14:textId="77777777" w:rsidR="00696FBC" w:rsidRPr="001E17C8" w:rsidRDefault="00696FBC" w:rsidP="00F43BC9">
      <w:pPr>
        <w:pStyle w:val="Bezodstpw"/>
        <w:numPr>
          <w:ilvl w:val="1"/>
          <w:numId w:val="4"/>
        </w:numPr>
        <w:ind w:left="284" w:right="-6" w:hanging="284"/>
        <w:jc w:val="both"/>
        <w:rPr>
          <w:lang w:eastAsia="pl-PL"/>
        </w:rPr>
      </w:pPr>
      <w:r w:rsidRPr="001E17C8">
        <w:rPr>
          <w:lang w:eastAsia="pl-PL"/>
        </w:rPr>
        <w:t xml:space="preserve">Strony wyznaczają przedstawicieli upoważnionych do współpracy w realizacji przedmiotu Umowy: </w:t>
      </w:r>
    </w:p>
    <w:p w14:paraId="59317A35" w14:textId="77777777" w:rsidR="00696FBC" w:rsidRPr="001E17C8" w:rsidRDefault="00696FBC" w:rsidP="00F43BC9">
      <w:pPr>
        <w:pStyle w:val="Bezodstpw"/>
        <w:numPr>
          <w:ilvl w:val="0"/>
          <w:numId w:val="11"/>
        </w:numPr>
        <w:ind w:right="-6"/>
        <w:jc w:val="both"/>
        <w:rPr>
          <w:lang w:eastAsia="pl-PL"/>
        </w:rPr>
      </w:pPr>
      <w:r w:rsidRPr="001E17C8">
        <w:rPr>
          <w:lang w:eastAsia="pl-PL"/>
        </w:rPr>
        <w:t xml:space="preserve">ze strony Zamawiającego – </w:t>
      </w:r>
      <w:r w:rsidR="009B5B90">
        <w:rPr>
          <w:lang w:eastAsia="pl-PL"/>
        </w:rPr>
        <w:t>………………………</w:t>
      </w:r>
      <w:r w:rsidR="00F579DE">
        <w:rPr>
          <w:lang w:eastAsia="pl-PL"/>
        </w:rPr>
        <w:t xml:space="preserve"> </w:t>
      </w:r>
    </w:p>
    <w:p w14:paraId="5A2A25B5" w14:textId="77777777" w:rsidR="00696FBC" w:rsidRPr="009B5B90" w:rsidRDefault="00696FBC" w:rsidP="00F43BC9">
      <w:pPr>
        <w:pStyle w:val="Bezodstpw"/>
        <w:ind w:right="-6" w:firstLine="644"/>
        <w:jc w:val="both"/>
        <w:rPr>
          <w:lang w:eastAsia="pl-PL"/>
        </w:rPr>
      </w:pPr>
      <w:r w:rsidRPr="009B5B90">
        <w:rPr>
          <w:lang w:eastAsia="pl-PL"/>
        </w:rPr>
        <w:t xml:space="preserve">tel.: </w:t>
      </w:r>
      <w:r w:rsidR="009B5B90">
        <w:rPr>
          <w:lang w:eastAsia="pl-PL"/>
        </w:rPr>
        <w:t>……………………………………….</w:t>
      </w:r>
    </w:p>
    <w:p w14:paraId="1DF58485" w14:textId="77777777" w:rsidR="00696FBC" w:rsidRPr="009B5B90" w:rsidRDefault="00696FBC" w:rsidP="00F43BC9">
      <w:pPr>
        <w:pStyle w:val="Bezodstpw"/>
        <w:ind w:left="644" w:right="-6"/>
        <w:jc w:val="both"/>
        <w:rPr>
          <w:lang w:eastAsia="pl-PL"/>
        </w:rPr>
      </w:pPr>
      <w:r w:rsidRPr="009B5B90">
        <w:rPr>
          <w:lang w:eastAsia="pl-PL"/>
        </w:rPr>
        <w:t xml:space="preserve">e-mail: </w:t>
      </w:r>
      <w:r w:rsidR="009B5B90">
        <w:t>……………………………………</w:t>
      </w:r>
    </w:p>
    <w:p w14:paraId="6EE9AE24" w14:textId="77777777" w:rsidR="00696FBC" w:rsidRPr="008E6967" w:rsidRDefault="00696FBC" w:rsidP="00F43BC9">
      <w:pPr>
        <w:pStyle w:val="Bezodstpw"/>
        <w:numPr>
          <w:ilvl w:val="0"/>
          <w:numId w:val="11"/>
        </w:numPr>
        <w:ind w:right="-6"/>
        <w:jc w:val="both"/>
        <w:rPr>
          <w:lang w:eastAsia="pl-PL"/>
        </w:rPr>
      </w:pPr>
      <w:r w:rsidRPr="008E6967">
        <w:rPr>
          <w:lang w:eastAsia="pl-PL"/>
        </w:rPr>
        <w:t xml:space="preserve">ze strony Wykonawcy – </w:t>
      </w:r>
      <w:r w:rsidR="00FB3AA1">
        <w:rPr>
          <w:lang w:eastAsia="pl-PL"/>
        </w:rPr>
        <w:t>…………</w:t>
      </w:r>
      <w:r w:rsidR="009B5B90">
        <w:rPr>
          <w:lang w:eastAsia="pl-PL"/>
        </w:rPr>
        <w:t>……..</w:t>
      </w:r>
      <w:r w:rsidR="00FB3AA1">
        <w:rPr>
          <w:lang w:eastAsia="pl-PL"/>
        </w:rPr>
        <w:t>………..</w:t>
      </w:r>
    </w:p>
    <w:p w14:paraId="15CA9464" w14:textId="77777777" w:rsidR="00696FBC" w:rsidRPr="008E6967" w:rsidRDefault="00696FBC" w:rsidP="00F43BC9">
      <w:pPr>
        <w:pStyle w:val="Bezodstpw"/>
        <w:ind w:right="-6" w:firstLine="644"/>
        <w:jc w:val="both"/>
        <w:rPr>
          <w:lang w:eastAsia="pl-PL"/>
        </w:rPr>
      </w:pPr>
      <w:r w:rsidRPr="008E6967">
        <w:rPr>
          <w:lang w:eastAsia="pl-PL"/>
        </w:rPr>
        <w:t xml:space="preserve">tel.: </w:t>
      </w:r>
      <w:r w:rsidR="00FB3AA1">
        <w:rPr>
          <w:lang w:eastAsia="pl-PL"/>
        </w:rPr>
        <w:t>……………………………………</w:t>
      </w:r>
    </w:p>
    <w:p w14:paraId="17AB76CE" w14:textId="77777777" w:rsidR="00696FBC" w:rsidRPr="008E6967" w:rsidRDefault="00696FBC" w:rsidP="00F43BC9">
      <w:pPr>
        <w:pStyle w:val="Bezodstpw"/>
        <w:ind w:left="644" w:right="-6"/>
        <w:jc w:val="both"/>
        <w:rPr>
          <w:lang w:val="de-DE" w:eastAsia="pl-PL"/>
        </w:rPr>
      </w:pPr>
      <w:r w:rsidRPr="008E6967">
        <w:rPr>
          <w:lang w:val="de-DE" w:eastAsia="pl-PL"/>
        </w:rPr>
        <w:t xml:space="preserve">e-mail: </w:t>
      </w:r>
      <w:r w:rsidR="00FB3AA1">
        <w:rPr>
          <w:lang w:val="de-DE" w:eastAsia="pl-PL"/>
        </w:rPr>
        <w:t>…………………………………..</w:t>
      </w:r>
    </w:p>
    <w:p w14:paraId="27F97256" w14:textId="77777777" w:rsidR="00696FBC" w:rsidRDefault="00696FBC" w:rsidP="00251F68">
      <w:pPr>
        <w:pStyle w:val="Bezodstpw"/>
        <w:numPr>
          <w:ilvl w:val="1"/>
          <w:numId w:val="4"/>
        </w:numPr>
        <w:ind w:left="284" w:right="-6" w:hanging="284"/>
        <w:jc w:val="both"/>
        <w:rPr>
          <w:lang w:eastAsia="pl-PL"/>
        </w:rPr>
      </w:pPr>
      <w:r w:rsidRPr="001E17C8">
        <w:t xml:space="preserve">Zmiana w trakcie realizacji niniejszej Umowy przedstawicieli wskazanych w ust. 1 nie stanowi zmiany Umowy i nie wymaga sporządzenia aneksu do Umowy. Strona wyznaczająca nowego przedstawiciela musi powiadomić o tym na piśmie drugą Stronę. Zmiana w trakcie realizacji niniejszej Umowy przedstawiciela wskazanego w ust. 1 jest skuteczna wobec drugiej Strony po otrzymaniu przez nią powiadomienia na piśmie. </w:t>
      </w:r>
    </w:p>
    <w:p w14:paraId="27A41B3F" w14:textId="77777777" w:rsidR="00251F68" w:rsidRPr="00251F68" w:rsidRDefault="00251F68" w:rsidP="00251F68">
      <w:pPr>
        <w:pStyle w:val="Bezodstpw"/>
        <w:ind w:left="284" w:right="-6"/>
        <w:jc w:val="both"/>
        <w:rPr>
          <w:lang w:eastAsia="pl-PL"/>
        </w:rPr>
      </w:pPr>
    </w:p>
    <w:p w14:paraId="5DB5F6BC" w14:textId="77777777" w:rsidR="00696FBC" w:rsidRPr="001E17C8" w:rsidRDefault="00696FBC" w:rsidP="00F43BC9">
      <w:pPr>
        <w:pStyle w:val="Bezodstpw"/>
        <w:ind w:right="-6"/>
        <w:jc w:val="center"/>
        <w:rPr>
          <w:rFonts w:eastAsia="Tahoma,Bold"/>
          <w:b/>
          <w:bCs/>
        </w:rPr>
      </w:pPr>
      <w:r w:rsidRPr="001E17C8">
        <w:rPr>
          <w:rFonts w:eastAsia="Tahoma,Bold"/>
          <w:b/>
          <w:bCs/>
        </w:rPr>
        <w:t>§ 1</w:t>
      </w:r>
      <w:r w:rsidR="00793D54">
        <w:rPr>
          <w:rFonts w:eastAsia="Tahoma,Bold"/>
          <w:b/>
          <w:bCs/>
        </w:rPr>
        <w:t>3</w:t>
      </w:r>
    </w:p>
    <w:p w14:paraId="28C762A4" w14:textId="77777777" w:rsidR="00696FBC" w:rsidRPr="001E17C8" w:rsidRDefault="00696FBC" w:rsidP="00F43BC9">
      <w:pPr>
        <w:pStyle w:val="Bezodstpw"/>
        <w:ind w:right="-6"/>
        <w:jc w:val="center"/>
        <w:rPr>
          <w:rFonts w:eastAsia="Tahoma,Bold"/>
          <w:b/>
          <w:bCs/>
        </w:rPr>
      </w:pPr>
      <w:r w:rsidRPr="001E17C8">
        <w:rPr>
          <w:rFonts w:eastAsia="Tahoma,Bold"/>
          <w:b/>
          <w:bCs/>
        </w:rPr>
        <w:t>Istotne zmiany postanowień Umowy</w:t>
      </w:r>
    </w:p>
    <w:p w14:paraId="041FE6FA" w14:textId="77777777" w:rsidR="00696FBC" w:rsidRPr="001E17C8" w:rsidRDefault="00696FBC" w:rsidP="00F43BC9">
      <w:pPr>
        <w:pStyle w:val="Bezodstpw"/>
        <w:numPr>
          <w:ilvl w:val="0"/>
          <w:numId w:val="14"/>
        </w:numPr>
        <w:ind w:left="284" w:right="-6" w:hanging="284"/>
        <w:jc w:val="both"/>
      </w:pPr>
      <w:r w:rsidRPr="001E17C8">
        <w:t>Zamawiający określa następujące warunki, w jakich przewiduje możliwość dokonania istotnych zmian postanowień zawartej Umowy w stosunku do treści oferty, na podstawie której dokonano wyboru wykonawcy:</w:t>
      </w:r>
    </w:p>
    <w:p w14:paraId="56ECBD8A" w14:textId="77777777" w:rsidR="00696FBC" w:rsidRPr="001E17C8" w:rsidRDefault="00696FBC" w:rsidP="00F43BC9">
      <w:pPr>
        <w:pStyle w:val="Bezodstpw"/>
        <w:numPr>
          <w:ilvl w:val="0"/>
          <w:numId w:val="15"/>
        </w:numPr>
        <w:ind w:left="567" w:right="-6" w:hanging="283"/>
        <w:jc w:val="both"/>
      </w:pPr>
      <w:r w:rsidRPr="001E17C8">
        <w:t xml:space="preserve">zmiany zakresu prac spowodowanego koniecznością rezygnacji z wykonania części prac </w:t>
      </w:r>
      <w:r w:rsidRPr="001E17C8">
        <w:br/>
        <w:t>i wykonania w ich miejsce prac o tożsamym zakresie i charakterze;</w:t>
      </w:r>
    </w:p>
    <w:p w14:paraId="5330443A" w14:textId="282B3685" w:rsidR="00696FBC" w:rsidRPr="001D6C6B" w:rsidRDefault="00696FBC" w:rsidP="00F43BC9">
      <w:pPr>
        <w:pStyle w:val="Bezodstpw"/>
        <w:numPr>
          <w:ilvl w:val="0"/>
          <w:numId w:val="15"/>
        </w:numPr>
        <w:ind w:left="567" w:right="-6" w:hanging="283"/>
        <w:jc w:val="both"/>
        <w:rPr>
          <w:strike/>
        </w:rPr>
      </w:pPr>
      <w:r w:rsidRPr="001E17C8">
        <w:t xml:space="preserve">zmiany osób uczestniczących w wykonaniu zamówienia i wskazanych w ofercie Wykonawcy – </w:t>
      </w:r>
      <w:r w:rsidR="006675B5">
        <w:br/>
      </w:r>
      <w:r w:rsidRPr="001E17C8">
        <w:t xml:space="preserve">w przypadku niemożności pełnienia przez nich powierzonych funkcji (np. zdarzenia losowe,  zmiana pracy, rezygnacja), pod warunkiem przedstawienia w ich zastępstwie osób posiadających odpowiednie uprawnienia, zgodnie z </w:t>
      </w:r>
      <w:r w:rsidRPr="001D6C6B">
        <w:t>warunkami określonymi w</w:t>
      </w:r>
      <w:r w:rsidR="00143E4E" w:rsidRPr="001D6C6B">
        <w:t xml:space="preserve"> ogłoszeniu</w:t>
      </w:r>
      <w:r w:rsidR="001D6C6B" w:rsidRPr="001D6C6B">
        <w:t>;</w:t>
      </w:r>
    </w:p>
    <w:p w14:paraId="7DB650E4" w14:textId="77777777" w:rsidR="00696FBC" w:rsidRPr="001E17C8" w:rsidRDefault="00696FBC" w:rsidP="00F43BC9">
      <w:pPr>
        <w:pStyle w:val="Bezodstpw"/>
        <w:numPr>
          <w:ilvl w:val="0"/>
          <w:numId w:val="15"/>
        </w:numPr>
        <w:ind w:left="567" w:right="-6" w:hanging="283"/>
        <w:jc w:val="both"/>
      </w:pPr>
      <w:r w:rsidRPr="001E17C8">
        <w:t xml:space="preserve">zmiana zakresu usług przeznaczonych do wykonania przez podwykonawcę, lub zmiana podwykonawcy - na wniosek Zamawiającego lub Wykonawcy zgodnie z art. 36b ust. 2 ustawy Prawo zamówień publicznych jeżeli zmiana albo rezygnacja z podwykonawcy dotyczy podmiotu, na którego zasoby wykonawca powoływał się, w celu wykazania spełniania warunków udziału w postępowaniu, o których mowa w art. 22a ust. 1 ustawy Prawo zamówień publicznych, wykonawca jest obowiązany wykazać zamawiającemu, iż proponowany inny podwykonawca lub </w:t>
      </w:r>
      <w:r w:rsidRPr="001E17C8">
        <w:lastRenderedPageBreak/>
        <w:t>wykonawca samodzielnie spełnia je w stopniu nie mniejszym niż wymagany w trakcie postępowania o udzielenie zamówienia;</w:t>
      </w:r>
    </w:p>
    <w:p w14:paraId="564A2347" w14:textId="77777777" w:rsidR="00251F68" w:rsidRDefault="00251F68" w:rsidP="00251F68">
      <w:pPr>
        <w:pStyle w:val="Bezodstpw"/>
        <w:numPr>
          <w:ilvl w:val="0"/>
          <w:numId w:val="15"/>
        </w:numPr>
        <w:ind w:left="567" w:right="-6" w:hanging="283"/>
        <w:jc w:val="both"/>
      </w:pPr>
      <w:r>
        <w:t xml:space="preserve">zmiany w realizacji </w:t>
      </w:r>
      <w:r w:rsidRPr="008E60D5">
        <w:t>przedmiotu umowy przy zastosowaniu innych rozwiązań technicznych lub materiałowych ze względu na zmiany obowiązującego prawa lub w sytuacji, gdy zastosowanie przewidzianych rozwiązań groziłoby niewykonaniem lub wadliwym wykonaniem przedmiotu umowy;</w:t>
      </w:r>
    </w:p>
    <w:p w14:paraId="75383CB9" w14:textId="77777777" w:rsidR="00696FBC" w:rsidRDefault="00696FBC" w:rsidP="00F43BC9">
      <w:pPr>
        <w:pStyle w:val="Bezodstpw"/>
        <w:numPr>
          <w:ilvl w:val="0"/>
          <w:numId w:val="15"/>
        </w:numPr>
        <w:ind w:left="567" w:right="-6" w:hanging="283"/>
        <w:jc w:val="both"/>
      </w:pPr>
      <w:r w:rsidRPr="001E17C8">
        <w:t>zmiany przy realizacji usług, jeżeli nowe rozwiązania będą korzystne dla Zamawiającego, przy zachowaniu niepogors</w:t>
      </w:r>
      <w:r w:rsidR="009B5B90">
        <w:t>zonych standardów jakościowych;</w:t>
      </w:r>
    </w:p>
    <w:p w14:paraId="097E6E8F" w14:textId="77777777" w:rsidR="00696FBC" w:rsidRPr="001E17C8" w:rsidRDefault="00696FBC" w:rsidP="00F43BC9">
      <w:pPr>
        <w:pStyle w:val="Bezodstpw"/>
        <w:numPr>
          <w:ilvl w:val="0"/>
          <w:numId w:val="14"/>
        </w:numPr>
        <w:ind w:left="284" w:right="-6" w:hanging="284"/>
        <w:jc w:val="both"/>
      </w:pPr>
      <w:r w:rsidRPr="001E17C8">
        <w:t>Zmiana Umowy może nastąpić jedynie na piśmie w formie aneksu pod rygorem nieważności.</w:t>
      </w:r>
    </w:p>
    <w:p w14:paraId="52642669" w14:textId="77777777" w:rsidR="00696FBC" w:rsidRPr="001E17C8" w:rsidRDefault="00696FBC" w:rsidP="00F43BC9">
      <w:pPr>
        <w:pStyle w:val="Bezodstpw"/>
        <w:ind w:right="-6"/>
      </w:pPr>
    </w:p>
    <w:p w14:paraId="67226867" w14:textId="77777777" w:rsidR="00696FBC" w:rsidRPr="001E17C8" w:rsidRDefault="00696FBC" w:rsidP="00F43BC9">
      <w:pPr>
        <w:pStyle w:val="Bezodstpw"/>
        <w:ind w:right="-6"/>
        <w:jc w:val="center"/>
        <w:rPr>
          <w:rFonts w:eastAsia="Tahoma,Bold"/>
          <w:b/>
          <w:bCs/>
        </w:rPr>
      </w:pPr>
      <w:r w:rsidRPr="001E17C8">
        <w:rPr>
          <w:rFonts w:eastAsia="Tahoma,Bold"/>
          <w:b/>
          <w:bCs/>
        </w:rPr>
        <w:t>§ 1</w:t>
      </w:r>
      <w:r w:rsidR="00793D54">
        <w:rPr>
          <w:rFonts w:eastAsia="Tahoma,Bold"/>
          <w:b/>
          <w:bCs/>
        </w:rPr>
        <w:t>4</w:t>
      </w:r>
    </w:p>
    <w:p w14:paraId="2E0C2497" w14:textId="77777777" w:rsidR="00696FBC" w:rsidRPr="001E17C8" w:rsidRDefault="00696FBC" w:rsidP="00F43BC9">
      <w:pPr>
        <w:pStyle w:val="Bezodstpw"/>
        <w:ind w:right="-6"/>
        <w:jc w:val="center"/>
        <w:rPr>
          <w:rFonts w:eastAsia="Tahoma,Bold"/>
          <w:b/>
          <w:bCs/>
        </w:rPr>
      </w:pPr>
      <w:r w:rsidRPr="001E17C8">
        <w:rPr>
          <w:rFonts w:eastAsia="Tahoma,Bold"/>
          <w:b/>
          <w:bCs/>
        </w:rPr>
        <w:t>Doręczenia</w:t>
      </w:r>
    </w:p>
    <w:p w14:paraId="22E48149" w14:textId="77777777" w:rsidR="00696FBC" w:rsidRPr="001E17C8" w:rsidRDefault="00696FBC" w:rsidP="00F43BC9">
      <w:pPr>
        <w:pStyle w:val="Bezodstpw"/>
        <w:numPr>
          <w:ilvl w:val="1"/>
          <w:numId w:val="8"/>
        </w:numPr>
        <w:ind w:left="284" w:right="-6" w:hanging="284"/>
        <w:jc w:val="both"/>
        <w:rPr>
          <w:rFonts w:eastAsia="Tahoma,Bold"/>
          <w:b/>
          <w:bCs/>
        </w:rPr>
      </w:pPr>
      <w:r w:rsidRPr="001E17C8">
        <w:rPr>
          <w:rFonts w:eastAsia="Tahoma,Bold"/>
        </w:rPr>
        <w:t xml:space="preserve">Strony ustalają następujące adresy do doręczeń dla celów związanych z niniejszą Umową: </w:t>
      </w:r>
    </w:p>
    <w:p w14:paraId="33408B7D" w14:textId="77777777" w:rsidR="00696FBC" w:rsidRPr="001E17C8" w:rsidRDefault="00696FBC" w:rsidP="00F43BC9">
      <w:pPr>
        <w:pStyle w:val="Bezodstpw"/>
        <w:numPr>
          <w:ilvl w:val="0"/>
          <w:numId w:val="12"/>
        </w:numPr>
        <w:ind w:left="567" w:right="-6" w:hanging="283"/>
        <w:jc w:val="both"/>
        <w:rPr>
          <w:rFonts w:eastAsia="Tahoma,Bold"/>
        </w:rPr>
      </w:pPr>
      <w:r w:rsidRPr="001E17C8">
        <w:rPr>
          <w:rFonts w:eastAsia="Tahoma,Bold"/>
        </w:rPr>
        <w:t xml:space="preserve">Zamawiający: </w:t>
      </w:r>
      <w:r w:rsidRPr="001E17C8">
        <w:t>ul. Bojkowska 3</w:t>
      </w:r>
      <w:r w:rsidR="00FB3AA1">
        <w:t>7P</w:t>
      </w:r>
      <w:r w:rsidRPr="001E17C8">
        <w:t xml:space="preserve"> , 44-100 Gliwice</w:t>
      </w:r>
      <w:r w:rsidRPr="001E17C8">
        <w:rPr>
          <w:rFonts w:eastAsia="Tahoma,Bold"/>
        </w:rPr>
        <w:t>;</w:t>
      </w:r>
    </w:p>
    <w:p w14:paraId="4E33F634" w14:textId="77777777" w:rsidR="00696FBC" w:rsidRPr="00DA672C" w:rsidRDefault="00696FBC" w:rsidP="00F43BC9">
      <w:pPr>
        <w:pStyle w:val="Bezodstpw"/>
        <w:numPr>
          <w:ilvl w:val="0"/>
          <w:numId w:val="12"/>
        </w:numPr>
        <w:ind w:left="567" w:right="-6" w:hanging="283"/>
        <w:jc w:val="both"/>
        <w:rPr>
          <w:rFonts w:eastAsia="Tahoma,Bold"/>
        </w:rPr>
      </w:pPr>
      <w:r w:rsidRPr="00DA672C">
        <w:rPr>
          <w:rFonts w:eastAsia="Tahoma,Bold"/>
        </w:rPr>
        <w:t xml:space="preserve">Wykonawca: </w:t>
      </w:r>
      <w:r w:rsidR="00FB3AA1">
        <w:t>………………………………………………</w:t>
      </w:r>
      <w:r w:rsidR="005C487F" w:rsidRPr="00DA672C">
        <w:t>;</w:t>
      </w:r>
    </w:p>
    <w:p w14:paraId="3A7900C8" w14:textId="77777777" w:rsidR="00696FBC" w:rsidRPr="001E17C8" w:rsidRDefault="00696FBC" w:rsidP="00F43BC9">
      <w:pPr>
        <w:pStyle w:val="Bezodstpw"/>
        <w:numPr>
          <w:ilvl w:val="1"/>
          <w:numId w:val="8"/>
        </w:numPr>
        <w:ind w:left="284" w:right="-6" w:hanging="284"/>
        <w:jc w:val="both"/>
        <w:rPr>
          <w:rFonts w:eastAsia="Tahoma,Bold"/>
        </w:rPr>
      </w:pPr>
      <w:r w:rsidRPr="001E17C8">
        <w:rPr>
          <w:rFonts w:eastAsia="Tahoma,Bold"/>
        </w:rPr>
        <w:t>Strony zobowiązują się pisemnie informować o wszelkich zmianach wyżej wskazanych adresów do doręczeń. W razie zaniechania tego obowiązku korespondencja pomiędzy Stronami zaadresowana zgodnie z ust. 1. powyżej traktowana będzie jako skutecznie doręczona.</w:t>
      </w:r>
    </w:p>
    <w:p w14:paraId="4F1FD4F8" w14:textId="77777777" w:rsidR="00A3048E" w:rsidRDefault="00A3048E" w:rsidP="00F43BC9">
      <w:pPr>
        <w:pStyle w:val="Bezodstpw"/>
        <w:ind w:right="-6"/>
        <w:rPr>
          <w:rFonts w:eastAsia="Tahoma,Bold"/>
        </w:rPr>
      </w:pPr>
    </w:p>
    <w:p w14:paraId="1339FF8B" w14:textId="77777777" w:rsidR="00A3048E" w:rsidRPr="001E17C8" w:rsidRDefault="00A3048E" w:rsidP="00F43BC9">
      <w:pPr>
        <w:pStyle w:val="Bezodstpw"/>
        <w:ind w:right="-6"/>
        <w:rPr>
          <w:rFonts w:eastAsia="Tahoma,Bold"/>
        </w:rPr>
      </w:pPr>
    </w:p>
    <w:p w14:paraId="330D3BFB" w14:textId="77777777" w:rsidR="00696FBC" w:rsidRPr="001E17C8" w:rsidRDefault="00793D54" w:rsidP="00793D54">
      <w:pPr>
        <w:pStyle w:val="Bezodstpw"/>
        <w:ind w:right="-6"/>
        <w:jc w:val="center"/>
        <w:rPr>
          <w:rFonts w:eastAsia="Tahoma,Bold"/>
          <w:b/>
          <w:bCs/>
        </w:rPr>
      </w:pPr>
      <w:r>
        <w:rPr>
          <w:rFonts w:eastAsia="Tahoma,Bold"/>
          <w:b/>
          <w:bCs/>
        </w:rPr>
        <w:t>§15</w:t>
      </w:r>
    </w:p>
    <w:p w14:paraId="1DC2E6C6" w14:textId="77777777" w:rsidR="00696FBC" w:rsidRPr="001E17C8" w:rsidRDefault="00696FBC" w:rsidP="00F43BC9">
      <w:pPr>
        <w:pStyle w:val="Bezodstpw"/>
        <w:ind w:right="-6"/>
        <w:jc w:val="center"/>
        <w:rPr>
          <w:rFonts w:eastAsia="Tahoma,Bold"/>
          <w:b/>
          <w:bCs/>
        </w:rPr>
      </w:pPr>
      <w:r w:rsidRPr="001E17C8">
        <w:rPr>
          <w:rFonts w:eastAsia="Tahoma,Bold"/>
          <w:b/>
          <w:bCs/>
        </w:rPr>
        <w:t>Postanowienia końcowe</w:t>
      </w:r>
    </w:p>
    <w:p w14:paraId="591C048F" w14:textId="77777777" w:rsidR="00410C01" w:rsidRDefault="00696FBC" w:rsidP="00410C01">
      <w:pPr>
        <w:pStyle w:val="Bezodstpw"/>
        <w:numPr>
          <w:ilvl w:val="0"/>
          <w:numId w:val="2"/>
        </w:numPr>
        <w:ind w:left="284" w:right="-6" w:hanging="284"/>
        <w:jc w:val="both"/>
        <w:rPr>
          <w:rFonts w:eastAsia="Tahoma,Bold"/>
        </w:rPr>
      </w:pPr>
      <w:r w:rsidRPr="001E17C8">
        <w:rPr>
          <w:rFonts w:eastAsia="Tahoma,Bold"/>
        </w:rPr>
        <w:t>Umowa wchodzi</w:t>
      </w:r>
      <w:r w:rsidR="003107A1">
        <w:rPr>
          <w:rFonts w:eastAsia="Tahoma,Bold"/>
        </w:rPr>
        <w:t xml:space="preserve"> </w:t>
      </w:r>
      <w:r w:rsidRPr="001E17C8">
        <w:rPr>
          <w:rFonts w:eastAsia="Tahoma,Bold"/>
        </w:rPr>
        <w:t>w życie z dniem jej podpisania przez upoważnionych przedstawicieli Stron.</w:t>
      </w:r>
    </w:p>
    <w:p w14:paraId="22E7B87E" w14:textId="77777777" w:rsidR="00410C01" w:rsidRPr="00410C01" w:rsidRDefault="00410C01" w:rsidP="00410C01">
      <w:pPr>
        <w:pStyle w:val="Bezodstpw"/>
        <w:numPr>
          <w:ilvl w:val="0"/>
          <w:numId w:val="2"/>
        </w:numPr>
        <w:ind w:left="284" w:right="-6" w:hanging="284"/>
        <w:jc w:val="both"/>
        <w:rPr>
          <w:rFonts w:eastAsia="Tahoma,Bold"/>
        </w:rPr>
      </w:pPr>
      <w:r w:rsidRPr="00410C01">
        <w:rPr>
          <w:rFonts w:eastAsia="Tahoma,Bold"/>
        </w:rPr>
        <w:t xml:space="preserve">W przypadku gdy Wykonawcą jest osoba fizyczna: Wykonawca wyraża zgodę na przetwarzanie </w:t>
      </w:r>
      <w:r>
        <w:rPr>
          <w:rFonts w:eastAsia="Tahoma,Bold"/>
        </w:rPr>
        <w:t xml:space="preserve">danych </w:t>
      </w:r>
      <w:r w:rsidRPr="00410C01">
        <w:rPr>
          <w:rFonts w:eastAsia="Tahoma,Bold"/>
        </w:rPr>
        <w:t xml:space="preserve">osobowych, na zasadach określonych w ustawie z dnia </w:t>
      </w:r>
      <w:r>
        <w:rPr>
          <w:rFonts w:eastAsia="Tahoma,Bold"/>
        </w:rPr>
        <w:t>10 maja 2018r.</w:t>
      </w:r>
      <w:r w:rsidRPr="00410C01">
        <w:rPr>
          <w:rFonts w:eastAsia="Tahoma,Bold"/>
        </w:rPr>
        <w:t xml:space="preserve"> o ochronie da</w:t>
      </w:r>
      <w:r>
        <w:rPr>
          <w:rFonts w:eastAsia="Tahoma,Bold"/>
        </w:rPr>
        <w:t>nych  osobowych (Dz. U. 2018 poz. 1000</w:t>
      </w:r>
      <w:r w:rsidRPr="00410C01">
        <w:rPr>
          <w:rFonts w:eastAsia="Tahoma,Bold"/>
        </w:rPr>
        <w:t>)</w:t>
      </w:r>
      <w:r>
        <w:rPr>
          <w:rFonts w:eastAsia="Tahoma,Bold"/>
        </w:rPr>
        <w:t>. Administratorem danych</w:t>
      </w:r>
      <w:r w:rsidRPr="00410C01">
        <w:rPr>
          <w:rFonts w:eastAsia="Tahoma,Bold"/>
        </w:rPr>
        <w:t xml:space="preserve"> osobo</w:t>
      </w:r>
      <w:r>
        <w:rPr>
          <w:rFonts w:eastAsia="Tahoma,Bold"/>
        </w:rPr>
        <w:t xml:space="preserve">wych jest </w:t>
      </w:r>
      <w:r w:rsidRPr="00410C01">
        <w:rPr>
          <w:rFonts w:eastAsia="Tahoma,Bold"/>
        </w:rPr>
        <w:t>Śląska</w:t>
      </w:r>
      <w:r>
        <w:rPr>
          <w:rFonts w:eastAsia="Tahoma,Bold"/>
        </w:rPr>
        <w:t xml:space="preserve"> Sieć Metropolitalna Sp. z o.o.</w:t>
      </w:r>
      <w:r w:rsidRPr="00410C01">
        <w:rPr>
          <w:rFonts w:eastAsia="Tahoma,Bold"/>
        </w:rPr>
        <w:t xml:space="preserve"> Cele</w:t>
      </w:r>
      <w:r>
        <w:rPr>
          <w:rFonts w:eastAsia="Tahoma,Bold"/>
        </w:rPr>
        <w:t>m przetwarzania danych jest realizacja</w:t>
      </w:r>
      <w:r w:rsidRPr="00410C01">
        <w:rPr>
          <w:rFonts w:eastAsia="Tahoma,Bold"/>
        </w:rPr>
        <w:t xml:space="preserve"> niniejszej umowy. Wykonawcy przysługuje prawo wglądu do treści swoich danych i</w:t>
      </w:r>
      <w:r>
        <w:rPr>
          <w:rFonts w:eastAsia="Tahoma,Bold"/>
        </w:rPr>
        <w:t xml:space="preserve"> </w:t>
      </w:r>
      <w:r w:rsidRPr="00410C01">
        <w:rPr>
          <w:rFonts w:eastAsia="Tahoma,Bold"/>
        </w:rPr>
        <w:t>ich poprawiania.</w:t>
      </w:r>
    </w:p>
    <w:p w14:paraId="2E9D8BBF" w14:textId="77777777" w:rsidR="00696FBC" w:rsidRPr="001E17C8" w:rsidRDefault="00696FBC" w:rsidP="00F43BC9">
      <w:pPr>
        <w:pStyle w:val="Bezodstpw"/>
        <w:numPr>
          <w:ilvl w:val="0"/>
          <w:numId w:val="2"/>
        </w:numPr>
        <w:ind w:left="284" w:right="-6" w:hanging="284"/>
        <w:jc w:val="both"/>
        <w:rPr>
          <w:rFonts w:eastAsia="Tahoma,Bold"/>
        </w:rPr>
      </w:pPr>
      <w:r w:rsidRPr="001E17C8">
        <w:rPr>
          <w:rFonts w:eastAsia="Tahoma,Bold"/>
        </w:rPr>
        <w:t>Umowa podlega prawu polskiemu. Zastosowanie mają właściwe przepisy prawa, w szczególności przepisy Kodeksu cywilnego.</w:t>
      </w:r>
    </w:p>
    <w:p w14:paraId="6D06ED49" w14:textId="77777777" w:rsidR="00696FBC" w:rsidRPr="009B5B90" w:rsidRDefault="00696FBC" w:rsidP="00F43BC9">
      <w:pPr>
        <w:pStyle w:val="Bezodstpw"/>
        <w:numPr>
          <w:ilvl w:val="0"/>
          <w:numId w:val="2"/>
        </w:numPr>
        <w:ind w:left="284" w:right="-6" w:hanging="284"/>
        <w:jc w:val="both"/>
        <w:rPr>
          <w:rFonts w:eastAsia="Tahoma,Bold"/>
        </w:rPr>
      </w:pPr>
      <w:r w:rsidRPr="001E17C8">
        <w:rPr>
          <w:rFonts w:eastAsia="Tahoma,Bold"/>
        </w:rPr>
        <w:t xml:space="preserve">W granicach wyznaczonych przez bezwzględnie obowiązujące przepisy prawa nieważność któregokolwiek z postanowień Umowy pozostaje bez wpływu na ważność pozostałych postanowień Umowy. W </w:t>
      </w:r>
      <w:r w:rsidRPr="009B5B90">
        <w:rPr>
          <w:rFonts w:eastAsia="Tahoma,Bold"/>
        </w:rPr>
        <w:t>przypadku uznania niektórych postanowień Umowy za nieważne Strony będą dążyć do realizacji Umowy.</w:t>
      </w:r>
    </w:p>
    <w:p w14:paraId="3DC9EDA0" w14:textId="77777777" w:rsidR="00696FBC" w:rsidRPr="009B5B90" w:rsidRDefault="00696FBC" w:rsidP="00F43BC9">
      <w:pPr>
        <w:pStyle w:val="Bezodstpw"/>
        <w:numPr>
          <w:ilvl w:val="0"/>
          <w:numId w:val="2"/>
        </w:numPr>
        <w:ind w:left="284" w:right="-6" w:hanging="284"/>
        <w:jc w:val="both"/>
        <w:rPr>
          <w:rFonts w:eastAsia="Tahoma,Bold"/>
        </w:rPr>
      </w:pPr>
      <w:r w:rsidRPr="009B5B90">
        <w:rPr>
          <w:rFonts w:eastAsia="Tahoma,Bold"/>
        </w:rPr>
        <w:t xml:space="preserve">Ewentualne spory powstałe na tle realizacji niniejszej Umowy Strony zobowiązują się rozwiązać </w:t>
      </w:r>
      <w:r w:rsidRPr="009B5B90">
        <w:rPr>
          <w:rFonts w:eastAsia="Tahoma,Bold"/>
        </w:rPr>
        <w:br/>
        <w:t>w drodze negocjacji, a w przypadku braku porozumienia poddać je pod rozstrzygnięcie sądu powszechnego miejscowo właściwego dla siedziby Zamawiającego.</w:t>
      </w:r>
    </w:p>
    <w:p w14:paraId="06ADE061" w14:textId="77777777" w:rsidR="00696FBC" w:rsidRPr="009B5B90" w:rsidRDefault="00696FBC" w:rsidP="00456532">
      <w:pPr>
        <w:pStyle w:val="Bezodstpw"/>
        <w:numPr>
          <w:ilvl w:val="0"/>
          <w:numId w:val="2"/>
        </w:numPr>
        <w:ind w:left="284" w:right="-6" w:hanging="284"/>
        <w:jc w:val="both"/>
        <w:rPr>
          <w:rFonts w:eastAsia="Tahoma,Bold"/>
        </w:rPr>
      </w:pPr>
      <w:r w:rsidRPr="009B5B90">
        <w:rPr>
          <w:rFonts w:eastAsia="Tahoma,Bold"/>
        </w:rPr>
        <w:t xml:space="preserve">Umowę sporządzono w </w:t>
      </w:r>
      <w:r w:rsidR="006B6769" w:rsidRPr="009B5B90">
        <w:rPr>
          <w:rFonts w:eastAsia="Tahoma,Bold"/>
        </w:rPr>
        <w:t>trzech</w:t>
      </w:r>
      <w:r w:rsidRPr="009B5B90">
        <w:rPr>
          <w:rFonts w:eastAsia="Tahoma,Bold"/>
        </w:rPr>
        <w:t xml:space="preserve"> jednobrzmiących egzemplarzach, </w:t>
      </w:r>
      <w:r w:rsidR="006B6769" w:rsidRPr="009B5B90">
        <w:rPr>
          <w:rFonts w:eastAsia="Tahoma,Bold"/>
        </w:rPr>
        <w:t xml:space="preserve"> dwa dla Zamawiającego i jeden dla Wykonawcy. </w:t>
      </w:r>
    </w:p>
    <w:p w14:paraId="5785A721" w14:textId="77777777" w:rsidR="00456532" w:rsidRPr="00456532" w:rsidRDefault="00456532" w:rsidP="00456532">
      <w:pPr>
        <w:pStyle w:val="Bezodstpw"/>
        <w:ind w:left="284" w:right="-6"/>
        <w:jc w:val="both"/>
        <w:rPr>
          <w:rFonts w:eastAsia="Tahoma,Bold"/>
        </w:rPr>
      </w:pPr>
    </w:p>
    <w:p w14:paraId="3D69782D" w14:textId="77777777" w:rsidR="00696FBC" w:rsidRPr="001E17C8" w:rsidRDefault="00696FBC" w:rsidP="00F43BC9">
      <w:pPr>
        <w:pStyle w:val="Bezodstpw"/>
        <w:ind w:right="-6"/>
        <w:jc w:val="both"/>
        <w:rPr>
          <w:rFonts w:eastAsia="Tahoma,Bold"/>
        </w:rPr>
      </w:pPr>
      <w:r w:rsidRPr="001E17C8">
        <w:rPr>
          <w:rFonts w:eastAsia="Tahoma,Bold"/>
        </w:rPr>
        <w:t>Integralną częścią Umowy są następujące załączniki:</w:t>
      </w:r>
    </w:p>
    <w:p w14:paraId="1234325D" w14:textId="67E3D149" w:rsidR="00696FBC" w:rsidRPr="001E17C8" w:rsidRDefault="00696FBC" w:rsidP="00456532">
      <w:pPr>
        <w:pStyle w:val="Bezodstpw"/>
        <w:ind w:right="-6"/>
        <w:jc w:val="both"/>
        <w:rPr>
          <w:lang w:eastAsia="pl-PL"/>
        </w:rPr>
      </w:pPr>
      <w:r w:rsidRPr="001E17C8">
        <w:rPr>
          <w:rFonts w:eastAsia="Tahoma,Bold"/>
        </w:rPr>
        <w:t xml:space="preserve">Załącznik nr 1 – </w:t>
      </w:r>
      <w:r w:rsidR="00143E4E">
        <w:rPr>
          <w:rFonts w:eastAsia="Tahoma,Bold"/>
        </w:rPr>
        <w:t xml:space="preserve">ogłoszenie </w:t>
      </w:r>
      <w:r w:rsidR="00456532">
        <w:rPr>
          <w:lang w:eastAsia="pl-PL"/>
        </w:rPr>
        <w:t>wraz z załącznikami – postępowanie przetargowe nr SSM</w:t>
      </w:r>
      <w:r w:rsidR="00143E4E">
        <w:rPr>
          <w:lang w:eastAsia="pl-PL"/>
        </w:rPr>
        <w:t>/2/PP/2020</w:t>
      </w:r>
    </w:p>
    <w:p w14:paraId="777CCF5B" w14:textId="77777777" w:rsidR="00696FBC" w:rsidRPr="001D6C6B" w:rsidRDefault="00696FBC" w:rsidP="00F43BC9">
      <w:pPr>
        <w:pStyle w:val="Bezodstpw"/>
        <w:ind w:right="-6"/>
        <w:jc w:val="both"/>
        <w:rPr>
          <w:rFonts w:eastAsia="Tahoma,Bold"/>
        </w:rPr>
      </w:pPr>
      <w:r w:rsidRPr="001D6C6B">
        <w:rPr>
          <w:rFonts w:eastAsia="Tahoma,Bold"/>
        </w:rPr>
        <w:t>Załącznik nr 2 – Oferta złożona przez Wykonawcę</w:t>
      </w:r>
    </w:p>
    <w:p w14:paraId="0A2BD165" w14:textId="29E0DD20" w:rsidR="00870FCF" w:rsidRPr="001D6C6B" w:rsidRDefault="00870FCF" w:rsidP="00870FCF">
      <w:pPr>
        <w:pStyle w:val="Bezodstpw"/>
        <w:tabs>
          <w:tab w:val="left" w:pos="284"/>
        </w:tabs>
        <w:rPr>
          <w:rFonts w:asciiTheme="majorHAnsi" w:hAnsiTheme="majorHAnsi"/>
        </w:rPr>
      </w:pPr>
      <w:r w:rsidRPr="001D6C6B">
        <w:rPr>
          <w:rFonts w:eastAsia="Tahoma,Bold"/>
        </w:rPr>
        <w:t xml:space="preserve">Załącznik nr 3 –  </w:t>
      </w:r>
      <w:r w:rsidRPr="001D6C6B">
        <w:rPr>
          <w:rFonts w:asciiTheme="majorHAnsi" w:hAnsiTheme="majorHAnsi"/>
        </w:rPr>
        <w:t>Wniesione zabezpieczenie należytego wykonania umowy</w:t>
      </w:r>
    </w:p>
    <w:p w14:paraId="4E0CC291" w14:textId="77777777" w:rsidR="00870FCF" w:rsidRPr="002453B5" w:rsidRDefault="00870FCF" w:rsidP="00870FCF">
      <w:pPr>
        <w:pStyle w:val="Bezodstpw"/>
        <w:tabs>
          <w:tab w:val="left" w:pos="284"/>
        </w:tabs>
        <w:jc w:val="both"/>
        <w:rPr>
          <w:rFonts w:asciiTheme="majorHAnsi" w:hAnsiTheme="majorHAnsi"/>
        </w:rPr>
      </w:pPr>
      <w:r>
        <w:rPr>
          <w:rFonts w:eastAsia="Tahoma,Bold"/>
        </w:rPr>
        <w:t xml:space="preserve">Załącznik nr 4 – </w:t>
      </w:r>
      <w:r w:rsidRPr="002453B5">
        <w:rPr>
          <w:rFonts w:asciiTheme="majorHAnsi" w:hAnsiTheme="majorHAnsi"/>
        </w:rPr>
        <w:t xml:space="preserve">Oświadczenie Wykonawcy w przedmiocie korzystania z uprawnienia </w:t>
      </w:r>
      <w:r>
        <w:rPr>
          <w:rFonts w:asciiTheme="majorHAnsi" w:hAnsiTheme="majorHAnsi"/>
        </w:rPr>
        <w:t xml:space="preserve">do wystawiania </w:t>
      </w:r>
      <w:r w:rsidRPr="002453B5">
        <w:rPr>
          <w:rFonts w:asciiTheme="majorHAnsi" w:hAnsiTheme="majorHAnsi"/>
        </w:rPr>
        <w:t>elektronicznych faktur</w:t>
      </w:r>
    </w:p>
    <w:p w14:paraId="5A911B54" w14:textId="77777777" w:rsidR="00246713" w:rsidRDefault="00246713" w:rsidP="00F43BC9">
      <w:pPr>
        <w:autoSpaceDE w:val="0"/>
        <w:autoSpaceDN w:val="0"/>
        <w:adjustRightInd w:val="0"/>
        <w:spacing w:line="240" w:lineRule="auto"/>
        <w:ind w:right="-6"/>
        <w:jc w:val="both"/>
        <w:rPr>
          <w:rFonts w:eastAsia="Tahoma,Bold"/>
        </w:rPr>
      </w:pPr>
    </w:p>
    <w:p w14:paraId="0BD23984" w14:textId="77777777" w:rsidR="00246713" w:rsidRDefault="00246713" w:rsidP="00F43BC9">
      <w:pPr>
        <w:autoSpaceDE w:val="0"/>
        <w:autoSpaceDN w:val="0"/>
        <w:adjustRightInd w:val="0"/>
        <w:spacing w:line="240" w:lineRule="auto"/>
        <w:ind w:right="-6"/>
        <w:jc w:val="both"/>
        <w:rPr>
          <w:rFonts w:eastAsia="Tahoma,Bold"/>
        </w:rPr>
      </w:pPr>
    </w:p>
    <w:p w14:paraId="1AF521D2" w14:textId="77777777" w:rsidR="006675B5" w:rsidRPr="006675B5" w:rsidRDefault="006675B5" w:rsidP="00F43BC9">
      <w:pPr>
        <w:autoSpaceDE w:val="0"/>
        <w:autoSpaceDN w:val="0"/>
        <w:adjustRightInd w:val="0"/>
        <w:spacing w:line="240" w:lineRule="auto"/>
        <w:ind w:right="-6"/>
        <w:jc w:val="both"/>
        <w:rPr>
          <w:rFonts w:eastAsia="Tahoma,Bold"/>
          <w:sz w:val="2"/>
        </w:rPr>
      </w:pPr>
    </w:p>
    <w:p w14:paraId="491F36DA" w14:textId="77777777" w:rsidR="00696FBC" w:rsidRPr="001E17C8" w:rsidRDefault="00696FBC" w:rsidP="00F43BC9">
      <w:pPr>
        <w:pStyle w:val="Bezodstpw"/>
        <w:ind w:right="-6"/>
        <w:rPr>
          <w:b/>
          <w:bCs/>
        </w:rPr>
      </w:pPr>
      <w:r w:rsidRPr="001E17C8">
        <w:rPr>
          <w:b/>
          <w:bCs/>
        </w:rPr>
        <w:t>………………………………….……</w:t>
      </w:r>
      <w:r w:rsidRPr="001E17C8">
        <w:rPr>
          <w:b/>
          <w:bCs/>
        </w:rPr>
        <w:tab/>
      </w:r>
      <w:r w:rsidRPr="001E17C8">
        <w:rPr>
          <w:b/>
          <w:bCs/>
        </w:rPr>
        <w:tab/>
      </w:r>
      <w:r w:rsidRPr="001E17C8">
        <w:rPr>
          <w:b/>
          <w:bCs/>
        </w:rPr>
        <w:tab/>
      </w:r>
      <w:r w:rsidRPr="001E17C8">
        <w:rPr>
          <w:b/>
          <w:bCs/>
        </w:rPr>
        <w:tab/>
      </w:r>
      <w:r w:rsidRPr="001E17C8">
        <w:rPr>
          <w:b/>
          <w:bCs/>
        </w:rPr>
        <w:tab/>
      </w:r>
      <w:r w:rsidRPr="001E17C8">
        <w:rPr>
          <w:b/>
          <w:bCs/>
        </w:rPr>
        <w:tab/>
        <w:t>…………………………………………</w:t>
      </w:r>
    </w:p>
    <w:p w14:paraId="4D882090" w14:textId="77777777" w:rsidR="00696FBC" w:rsidRPr="001E17C8" w:rsidRDefault="00696FBC" w:rsidP="00F43BC9">
      <w:pPr>
        <w:pStyle w:val="Bezodstpw"/>
        <w:ind w:right="-6"/>
        <w:rPr>
          <w:b/>
          <w:bCs/>
        </w:rPr>
      </w:pPr>
      <w:r w:rsidRPr="001E17C8">
        <w:rPr>
          <w:b/>
          <w:bCs/>
        </w:rPr>
        <w:t xml:space="preserve">          ZAMAWIAJĄCY</w:t>
      </w:r>
      <w:r w:rsidR="003107A1">
        <w:rPr>
          <w:b/>
          <w:bCs/>
        </w:rPr>
        <w:t xml:space="preserve">                                                                                                    WYKONAWCA</w:t>
      </w:r>
    </w:p>
    <w:p w14:paraId="7A560635" w14:textId="77777777" w:rsidR="001103C4" w:rsidRDefault="001103C4" w:rsidP="00F43BC9">
      <w:pPr>
        <w:spacing w:line="240" w:lineRule="auto"/>
        <w:ind w:right="-6"/>
        <w:rPr>
          <w:sz w:val="2"/>
        </w:rPr>
      </w:pPr>
    </w:p>
    <w:p w14:paraId="51390D8C" w14:textId="77777777" w:rsidR="001103C4" w:rsidRDefault="001103C4" w:rsidP="00F43BC9">
      <w:pPr>
        <w:spacing w:line="240" w:lineRule="auto"/>
        <w:ind w:right="-6"/>
        <w:rPr>
          <w:sz w:val="2"/>
        </w:rPr>
      </w:pPr>
    </w:p>
    <w:p w14:paraId="14C99C16" w14:textId="77777777" w:rsidR="001103C4" w:rsidRDefault="001103C4" w:rsidP="00F43BC9">
      <w:pPr>
        <w:spacing w:line="240" w:lineRule="auto"/>
        <w:ind w:right="-6"/>
        <w:rPr>
          <w:sz w:val="2"/>
        </w:rPr>
      </w:pPr>
    </w:p>
    <w:p w14:paraId="1575C4DF" w14:textId="77777777" w:rsidR="001103C4" w:rsidRDefault="001103C4" w:rsidP="00F43BC9">
      <w:pPr>
        <w:spacing w:line="240" w:lineRule="auto"/>
        <w:ind w:right="-6"/>
        <w:rPr>
          <w:sz w:val="2"/>
        </w:rPr>
      </w:pPr>
    </w:p>
    <w:p w14:paraId="620E606C" w14:textId="77777777" w:rsidR="00870FCF" w:rsidRDefault="00870FCF" w:rsidP="00870FCF">
      <w:pPr>
        <w:pStyle w:val="Bezodstpw"/>
        <w:rPr>
          <w:rFonts w:asciiTheme="majorHAnsi" w:hAnsiTheme="majorHAnsi"/>
          <w:i/>
          <w:sz w:val="20"/>
        </w:rPr>
      </w:pPr>
    </w:p>
    <w:p w14:paraId="5C95FF07" w14:textId="77777777" w:rsidR="00870FCF" w:rsidRDefault="00870FCF" w:rsidP="00870FCF">
      <w:pPr>
        <w:pStyle w:val="Bezodstpw"/>
        <w:jc w:val="right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 xml:space="preserve">Załącznik nr 4 do umowy nr </w:t>
      </w:r>
      <w:r w:rsidR="009B5B90">
        <w:rPr>
          <w:i/>
        </w:rPr>
        <w:t>………………………..</w:t>
      </w:r>
    </w:p>
    <w:p w14:paraId="016589B0" w14:textId="77777777" w:rsidR="00870FCF" w:rsidRDefault="00870FCF" w:rsidP="00870FCF">
      <w:pPr>
        <w:pStyle w:val="Bezodstpw"/>
        <w:rPr>
          <w:rFonts w:asciiTheme="majorHAnsi" w:hAnsiTheme="majorHAnsi"/>
          <w:i/>
          <w:sz w:val="20"/>
        </w:rPr>
      </w:pPr>
    </w:p>
    <w:p w14:paraId="2F5FC5C2" w14:textId="77777777" w:rsidR="00870FCF" w:rsidRDefault="00870FCF" w:rsidP="00870FCF">
      <w:pPr>
        <w:pStyle w:val="Bezodstpw"/>
        <w:rPr>
          <w:rFonts w:asciiTheme="majorHAnsi" w:hAnsiTheme="majorHAnsi"/>
          <w:i/>
          <w:sz w:val="20"/>
        </w:rPr>
      </w:pPr>
    </w:p>
    <w:p w14:paraId="08326C63" w14:textId="77777777" w:rsidR="00870FCF" w:rsidRDefault="00870FCF" w:rsidP="00870FCF">
      <w:pPr>
        <w:pStyle w:val="Bezodstpw"/>
        <w:rPr>
          <w:rFonts w:asciiTheme="majorHAnsi" w:hAnsiTheme="majorHAnsi"/>
          <w:i/>
          <w:sz w:val="20"/>
        </w:rPr>
      </w:pPr>
    </w:p>
    <w:p w14:paraId="1174C6D4" w14:textId="77777777" w:rsidR="00870FCF" w:rsidRDefault="00870FCF" w:rsidP="001103C4">
      <w:pPr>
        <w:spacing w:after="240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103C4">
        <w:rPr>
          <w:rFonts w:cs="Arial"/>
        </w:rPr>
        <w:t xml:space="preserve">Gliwice, </w:t>
      </w:r>
      <w:r w:rsidR="009B5B90">
        <w:rPr>
          <w:rFonts w:cs="Arial"/>
        </w:rPr>
        <w:t>………………………………….</w:t>
      </w:r>
      <w:r>
        <w:rPr>
          <w:rFonts w:cs="Arial"/>
        </w:rPr>
        <w:t>r.</w:t>
      </w:r>
    </w:p>
    <w:p w14:paraId="47FC7F54" w14:textId="77777777" w:rsidR="00870FCF" w:rsidRDefault="00870FCF" w:rsidP="00870FCF">
      <w:pPr>
        <w:spacing w:after="240"/>
        <w:rPr>
          <w:rFonts w:cs="Arial"/>
        </w:rPr>
      </w:pPr>
    </w:p>
    <w:p w14:paraId="3CADA693" w14:textId="77777777" w:rsidR="00870FCF" w:rsidRPr="008B6563" w:rsidRDefault="00870FCF" w:rsidP="00870FCF">
      <w:pPr>
        <w:spacing w:after="240"/>
        <w:rPr>
          <w:rFonts w:cs="Arial"/>
        </w:rPr>
      </w:pPr>
    </w:p>
    <w:p w14:paraId="6CDC2A85" w14:textId="77777777" w:rsidR="00870FCF" w:rsidRDefault="00870FCF" w:rsidP="00870FCF">
      <w:pPr>
        <w:spacing w:after="240"/>
        <w:jc w:val="center"/>
        <w:rPr>
          <w:rFonts w:cs="Arial"/>
          <w:b/>
          <w:sz w:val="24"/>
        </w:rPr>
      </w:pPr>
      <w:r w:rsidRPr="002453B5">
        <w:rPr>
          <w:rFonts w:cs="Arial"/>
          <w:b/>
          <w:sz w:val="24"/>
        </w:rPr>
        <w:t xml:space="preserve">Oświadczenie Wykonawcy w przedmiocie korzystania z uprawnienia </w:t>
      </w:r>
      <w:r w:rsidRPr="002453B5">
        <w:rPr>
          <w:rFonts w:cs="Arial"/>
          <w:b/>
          <w:sz w:val="24"/>
        </w:rPr>
        <w:br/>
        <w:t>do wystawiania elektronicznych faktur</w:t>
      </w:r>
    </w:p>
    <w:p w14:paraId="55581758" w14:textId="77777777" w:rsidR="00870FCF" w:rsidRPr="002453B5" w:rsidRDefault="00870FCF" w:rsidP="00870FCF">
      <w:pPr>
        <w:spacing w:after="240"/>
        <w:jc w:val="center"/>
        <w:rPr>
          <w:rFonts w:cs="Arial"/>
          <w:b/>
          <w:sz w:val="24"/>
        </w:rPr>
      </w:pPr>
    </w:p>
    <w:p w14:paraId="2F845B85" w14:textId="77777777" w:rsidR="00870FCF" w:rsidRPr="008B6563" w:rsidRDefault="00870FCF" w:rsidP="00870FCF">
      <w:pPr>
        <w:spacing w:after="240" w:line="360" w:lineRule="auto"/>
        <w:ind w:firstLine="284"/>
        <w:jc w:val="both"/>
        <w:rPr>
          <w:rFonts w:cs="Arial"/>
        </w:rPr>
      </w:pPr>
      <w:r w:rsidRPr="008B6563">
        <w:rPr>
          <w:rFonts w:cs="Arial"/>
        </w:rPr>
        <w:t>Działając w imieniu Wykonawcy niniejszym oświadczam, iż Wykonawca będzie korzystał/nie będzie korzystał z przysługującego mu uprawnienia do wystawiania elektronicznych faktur.</w:t>
      </w:r>
    </w:p>
    <w:p w14:paraId="03B7BAE9" w14:textId="77777777" w:rsidR="00870FCF" w:rsidRDefault="00870FCF" w:rsidP="00870FCF">
      <w:pPr>
        <w:spacing w:after="240" w:line="360" w:lineRule="auto"/>
        <w:ind w:firstLine="708"/>
        <w:jc w:val="both"/>
        <w:rPr>
          <w:rFonts w:cs="Arial"/>
        </w:rPr>
      </w:pPr>
    </w:p>
    <w:p w14:paraId="3A8A3BF6" w14:textId="77777777" w:rsidR="00870FCF" w:rsidRPr="008B6563" w:rsidRDefault="00870FCF" w:rsidP="00870FCF">
      <w:pPr>
        <w:spacing w:after="240" w:line="360" w:lineRule="auto"/>
        <w:ind w:firstLine="708"/>
        <w:jc w:val="both"/>
        <w:rPr>
          <w:rFonts w:cs="Arial"/>
        </w:rPr>
      </w:pPr>
    </w:p>
    <w:p w14:paraId="642B1280" w14:textId="77777777" w:rsidR="00870FCF" w:rsidRPr="002C07B4" w:rsidRDefault="00870FCF" w:rsidP="00870FCF">
      <w:pPr>
        <w:tabs>
          <w:tab w:val="left" w:pos="9066"/>
        </w:tabs>
        <w:spacing w:after="240" w:line="360" w:lineRule="auto"/>
        <w:ind w:left="4820" w:firstLine="708"/>
        <w:jc w:val="center"/>
        <w:rPr>
          <w:rFonts w:cs="Arial"/>
          <w:sz w:val="24"/>
        </w:rPr>
      </w:pPr>
      <w:r w:rsidRPr="002C07B4">
        <w:rPr>
          <w:rFonts w:asciiTheme="majorHAnsi" w:hAnsiTheme="majorHAnsi"/>
          <w:b/>
          <w:bCs/>
          <w:sz w:val="24"/>
        </w:rPr>
        <w:t>WYKONAWCA</w:t>
      </w:r>
    </w:p>
    <w:p w14:paraId="637192F0" w14:textId="77777777" w:rsidR="00870FCF" w:rsidRDefault="00870FCF" w:rsidP="00870FCF">
      <w:pPr>
        <w:pStyle w:val="Bezodstpw"/>
        <w:rPr>
          <w:rFonts w:asciiTheme="majorHAnsi" w:hAnsiTheme="majorHAnsi"/>
          <w:i/>
          <w:sz w:val="20"/>
        </w:rPr>
      </w:pPr>
    </w:p>
    <w:p w14:paraId="171EE43F" w14:textId="77777777" w:rsidR="00870FCF" w:rsidRPr="00F43BC9" w:rsidRDefault="00870FCF" w:rsidP="00F43BC9">
      <w:pPr>
        <w:spacing w:line="240" w:lineRule="auto"/>
        <w:ind w:right="-6"/>
        <w:rPr>
          <w:rFonts w:ascii="Calibri Light" w:hAnsi="Calibri Light"/>
        </w:rPr>
      </w:pPr>
    </w:p>
    <w:sectPr w:rsidR="00870FCF" w:rsidRPr="00F43BC9" w:rsidSect="00246713">
      <w:headerReference w:type="default" r:id="rId8"/>
      <w:footerReference w:type="even" r:id="rId9"/>
      <w:footerReference w:type="default" r:id="rId10"/>
      <w:pgSz w:w="11900" w:h="16840"/>
      <w:pgMar w:top="851" w:right="1127" w:bottom="851" w:left="1417" w:header="284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1EE27" w14:textId="77777777" w:rsidR="003E4DB7" w:rsidRDefault="003E4DB7">
      <w:pPr>
        <w:spacing w:after="0" w:line="240" w:lineRule="auto"/>
      </w:pPr>
      <w:r>
        <w:separator/>
      </w:r>
    </w:p>
  </w:endnote>
  <w:endnote w:type="continuationSeparator" w:id="0">
    <w:p w14:paraId="01394518" w14:textId="77777777" w:rsidR="003E4DB7" w:rsidRDefault="003E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158D" w14:textId="77777777" w:rsidR="00F34825" w:rsidRDefault="00F34825" w:rsidP="007663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B785F4" w14:textId="77777777" w:rsidR="00F34825" w:rsidRDefault="00F34825" w:rsidP="007663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48939778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901DFC4" w14:textId="77777777" w:rsidR="00F34825" w:rsidRPr="00C31B8F" w:rsidRDefault="00F34825" w:rsidP="00C31B8F">
        <w:pPr>
          <w:pStyle w:val="Stopka"/>
          <w:tabs>
            <w:tab w:val="clear" w:pos="9072"/>
            <w:tab w:val="right" w:pos="9066"/>
          </w:tabs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1E20A1">
          <w:rPr>
            <w:rFonts w:asciiTheme="majorHAnsi" w:eastAsiaTheme="majorEastAsia" w:hAnsiTheme="majorHAnsi" w:cstheme="majorBidi"/>
          </w:rPr>
          <w:t xml:space="preserve">str. </w:t>
        </w:r>
        <w:r w:rsidRPr="001E20A1">
          <w:rPr>
            <w:rFonts w:asciiTheme="minorHAnsi" w:eastAsiaTheme="minorEastAsia" w:hAnsiTheme="minorHAnsi" w:cstheme="minorBidi"/>
          </w:rPr>
          <w:fldChar w:fldCharType="begin"/>
        </w:r>
        <w:r w:rsidRPr="001E20A1">
          <w:instrText>PAGE    \* MERGEFORMAT</w:instrText>
        </w:r>
        <w:r w:rsidRPr="001E20A1">
          <w:rPr>
            <w:rFonts w:asciiTheme="minorHAnsi" w:eastAsiaTheme="minorEastAsia" w:hAnsiTheme="minorHAnsi" w:cstheme="minorBidi"/>
          </w:rPr>
          <w:fldChar w:fldCharType="separate"/>
        </w:r>
        <w:r w:rsidR="00843DB0" w:rsidRPr="00843DB0">
          <w:rPr>
            <w:rFonts w:asciiTheme="majorHAnsi" w:eastAsiaTheme="majorEastAsia" w:hAnsiTheme="majorHAnsi" w:cstheme="majorBidi"/>
            <w:noProof/>
          </w:rPr>
          <w:t>1</w:t>
        </w:r>
        <w:r w:rsidRPr="001E20A1">
          <w:rPr>
            <w:rFonts w:asciiTheme="majorHAnsi" w:eastAsiaTheme="majorEastAsia" w:hAnsiTheme="majorHAnsi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8B19F" w14:textId="77777777" w:rsidR="003E4DB7" w:rsidRDefault="003E4DB7">
      <w:pPr>
        <w:spacing w:after="0" w:line="240" w:lineRule="auto"/>
      </w:pPr>
      <w:r>
        <w:separator/>
      </w:r>
    </w:p>
  </w:footnote>
  <w:footnote w:type="continuationSeparator" w:id="0">
    <w:p w14:paraId="4F0F2363" w14:textId="77777777" w:rsidR="003E4DB7" w:rsidRDefault="003E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3B91C" w14:textId="303C077B" w:rsidR="00AF44B3" w:rsidRPr="00AF44B3" w:rsidRDefault="00456532" w:rsidP="00456532">
    <w:pPr>
      <w:pStyle w:val="Nagwek"/>
      <w:rPr>
        <w:b/>
        <w:i/>
      </w:rPr>
    </w:pPr>
    <w:r w:rsidRPr="00456532">
      <w:rPr>
        <w:i/>
        <w:sz w:val="18"/>
      </w:rPr>
      <w:t xml:space="preserve">Oznaczenie Sprawy </w:t>
    </w:r>
    <w:r w:rsidR="00F805CD" w:rsidRPr="00F805CD">
      <w:rPr>
        <w:i/>
        <w:sz w:val="18"/>
      </w:rPr>
      <w:t>SSM/2/PP/2020</w:t>
    </w:r>
    <w:r>
      <w:rPr>
        <w:b/>
        <w:i/>
      </w:rPr>
      <w:tab/>
    </w:r>
    <w:r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BB12192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i w:val="0"/>
        <w:sz w:val="22"/>
        <w:szCs w:val="22"/>
      </w:rPr>
    </w:lvl>
  </w:abstractNum>
  <w:abstractNum w:abstractNumId="1" w15:restartNumberingAfterBreak="0">
    <w:nsid w:val="00000009"/>
    <w:multiLevelType w:val="multilevel"/>
    <w:tmpl w:val="79F40BC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A"/>
    <w:multiLevelType w:val="singleLevel"/>
    <w:tmpl w:val="4F5875C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5" w15:restartNumberingAfterBreak="0">
    <w:nsid w:val="0000000E"/>
    <w:multiLevelType w:val="singleLevel"/>
    <w:tmpl w:val="DE3EA92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6" w15:restartNumberingAfterBreak="0">
    <w:nsid w:val="00000011"/>
    <w:multiLevelType w:val="multilevel"/>
    <w:tmpl w:val="83EEDBA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  <w:rPr>
        <w:rFonts w:asciiTheme="majorHAnsi" w:hAnsiTheme="majorHAnsi" w:cs="Calibri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6"/>
    <w:multiLevelType w:val="singleLevel"/>
    <w:tmpl w:val="A1864282"/>
    <w:name w:val="WW8Num31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eastAsiaTheme="minorHAnsi" w:hAnsi="Calibri" w:cs="Calibri"/>
        <w:sz w:val="22"/>
        <w:szCs w:val="22"/>
      </w:rPr>
    </w:lvl>
  </w:abstractNum>
  <w:abstractNum w:abstractNumId="8" w15:restartNumberingAfterBreak="0">
    <w:nsid w:val="00FC01DC"/>
    <w:multiLevelType w:val="hybridMultilevel"/>
    <w:tmpl w:val="F77AA4B8"/>
    <w:lvl w:ilvl="0" w:tplc="24A2A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461B5D"/>
    <w:multiLevelType w:val="multilevel"/>
    <w:tmpl w:val="C7767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C06255"/>
    <w:multiLevelType w:val="hybridMultilevel"/>
    <w:tmpl w:val="37448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849A3"/>
    <w:multiLevelType w:val="hybridMultilevel"/>
    <w:tmpl w:val="2E2A73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76F63"/>
    <w:multiLevelType w:val="hybridMultilevel"/>
    <w:tmpl w:val="879855D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8292526"/>
    <w:multiLevelType w:val="hybridMultilevel"/>
    <w:tmpl w:val="F9D293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A80E71"/>
    <w:multiLevelType w:val="hybridMultilevel"/>
    <w:tmpl w:val="6A9A19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43B33C3"/>
    <w:multiLevelType w:val="hybridMultilevel"/>
    <w:tmpl w:val="052A7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7427B"/>
    <w:multiLevelType w:val="hybridMultilevel"/>
    <w:tmpl w:val="FDBCC4B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733104F"/>
    <w:multiLevelType w:val="hybridMultilevel"/>
    <w:tmpl w:val="E42AE066"/>
    <w:lvl w:ilvl="0" w:tplc="3AF083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05908"/>
    <w:multiLevelType w:val="hybridMultilevel"/>
    <w:tmpl w:val="8616796E"/>
    <w:lvl w:ilvl="0" w:tplc="EBFA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90380"/>
    <w:multiLevelType w:val="hybridMultilevel"/>
    <w:tmpl w:val="E8CED8FA"/>
    <w:lvl w:ilvl="0" w:tplc="4D7ABF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D7D49B1"/>
    <w:multiLevelType w:val="hybridMultilevel"/>
    <w:tmpl w:val="1AEE6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929D3"/>
    <w:multiLevelType w:val="hybridMultilevel"/>
    <w:tmpl w:val="60C4BE7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339D4C3B"/>
    <w:multiLevelType w:val="hybridMultilevel"/>
    <w:tmpl w:val="B4268B5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95B261C"/>
    <w:multiLevelType w:val="hybridMultilevel"/>
    <w:tmpl w:val="96F83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E52AC"/>
    <w:multiLevelType w:val="hybridMultilevel"/>
    <w:tmpl w:val="EFF295A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56403800">
      <w:start w:val="1"/>
      <w:numFmt w:val="decimal"/>
      <w:lvlText w:val="%2."/>
      <w:lvlJc w:val="left"/>
      <w:pPr>
        <w:ind w:left="-7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162331"/>
    <w:multiLevelType w:val="multilevel"/>
    <w:tmpl w:val="A86A6CFC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430A123B"/>
    <w:multiLevelType w:val="hybridMultilevel"/>
    <w:tmpl w:val="8F46F212"/>
    <w:lvl w:ilvl="0" w:tplc="2F72AB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97470"/>
    <w:multiLevelType w:val="hybridMultilevel"/>
    <w:tmpl w:val="9746CACC"/>
    <w:lvl w:ilvl="0" w:tplc="96248AD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46312"/>
    <w:multiLevelType w:val="hybridMultilevel"/>
    <w:tmpl w:val="D4B80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9C4DDE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D5FD9"/>
    <w:multiLevelType w:val="hybridMultilevel"/>
    <w:tmpl w:val="84425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C1BA3"/>
    <w:multiLevelType w:val="hybridMultilevel"/>
    <w:tmpl w:val="44946FE6"/>
    <w:lvl w:ilvl="0" w:tplc="8A7673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77904C9"/>
    <w:multiLevelType w:val="multilevel"/>
    <w:tmpl w:val="407A1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 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C81F95"/>
    <w:multiLevelType w:val="hybridMultilevel"/>
    <w:tmpl w:val="89982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7035E"/>
    <w:multiLevelType w:val="multilevel"/>
    <w:tmpl w:val="37541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6E464822"/>
    <w:multiLevelType w:val="hybridMultilevel"/>
    <w:tmpl w:val="61542D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E0639"/>
    <w:multiLevelType w:val="hybridMultilevel"/>
    <w:tmpl w:val="B73023B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FB62FAA"/>
    <w:multiLevelType w:val="multilevel"/>
    <w:tmpl w:val="2AA42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7"/>
  </w:num>
  <w:num w:numId="4">
    <w:abstractNumId w:val="24"/>
  </w:num>
  <w:num w:numId="5">
    <w:abstractNumId w:val="22"/>
  </w:num>
  <w:num w:numId="6">
    <w:abstractNumId w:val="12"/>
  </w:num>
  <w:num w:numId="7">
    <w:abstractNumId w:val="13"/>
  </w:num>
  <w:num w:numId="8">
    <w:abstractNumId w:val="28"/>
  </w:num>
  <w:num w:numId="9">
    <w:abstractNumId w:val="18"/>
  </w:num>
  <w:num w:numId="10">
    <w:abstractNumId w:val="34"/>
  </w:num>
  <w:num w:numId="11">
    <w:abstractNumId w:val="14"/>
  </w:num>
  <w:num w:numId="12">
    <w:abstractNumId w:val="30"/>
  </w:num>
  <w:num w:numId="13">
    <w:abstractNumId w:val="19"/>
  </w:num>
  <w:num w:numId="14">
    <w:abstractNumId w:val="20"/>
  </w:num>
  <w:num w:numId="15">
    <w:abstractNumId w:val="27"/>
  </w:num>
  <w:num w:numId="16">
    <w:abstractNumId w:val="35"/>
  </w:num>
  <w:num w:numId="17">
    <w:abstractNumId w:val="26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29"/>
  </w:num>
  <w:num w:numId="26">
    <w:abstractNumId w:val="21"/>
  </w:num>
  <w:num w:numId="27">
    <w:abstractNumId w:val="15"/>
  </w:num>
  <w:num w:numId="28">
    <w:abstractNumId w:val="36"/>
  </w:num>
  <w:num w:numId="29">
    <w:abstractNumId w:val="11"/>
  </w:num>
  <w:num w:numId="30">
    <w:abstractNumId w:val="10"/>
  </w:num>
  <w:num w:numId="31">
    <w:abstractNumId w:val="9"/>
  </w:num>
  <w:num w:numId="32">
    <w:abstractNumId w:val="33"/>
  </w:num>
  <w:num w:numId="33">
    <w:abstractNumId w:val="8"/>
  </w:num>
  <w:num w:numId="34">
    <w:abstractNumId w:val="25"/>
  </w:num>
  <w:num w:numId="35">
    <w:abstractNumId w:val="4"/>
    <w:lvlOverride w:ilvl="0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49"/>
    <w:rsid w:val="00005831"/>
    <w:rsid w:val="00006412"/>
    <w:rsid w:val="000203F6"/>
    <w:rsid w:val="00026B75"/>
    <w:rsid w:val="000371B7"/>
    <w:rsid w:val="0004673C"/>
    <w:rsid w:val="00046CE4"/>
    <w:rsid w:val="0005410C"/>
    <w:rsid w:val="0005467A"/>
    <w:rsid w:val="000628DC"/>
    <w:rsid w:val="0006296C"/>
    <w:rsid w:val="0006648E"/>
    <w:rsid w:val="0007337F"/>
    <w:rsid w:val="00074830"/>
    <w:rsid w:val="00074FE2"/>
    <w:rsid w:val="00080D58"/>
    <w:rsid w:val="00091F6E"/>
    <w:rsid w:val="000A0ACC"/>
    <w:rsid w:val="000A1221"/>
    <w:rsid w:val="000A2532"/>
    <w:rsid w:val="000A6AE7"/>
    <w:rsid w:val="000A6ED5"/>
    <w:rsid w:val="000B73E7"/>
    <w:rsid w:val="000C4FF6"/>
    <w:rsid w:val="000D1630"/>
    <w:rsid w:val="000D7E88"/>
    <w:rsid w:val="000E48CD"/>
    <w:rsid w:val="000F1AD0"/>
    <w:rsid w:val="000F2BB5"/>
    <w:rsid w:val="00104303"/>
    <w:rsid w:val="00105062"/>
    <w:rsid w:val="001103C4"/>
    <w:rsid w:val="0011664B"/>
    <w:rsid w:val="001215CC"/>
    <w:rsid w:val="0012328C"/>
    <w:rsid w:val="00127C11"/>
    <w:rsid w:val="001329D7"/>
    <w:rsid w:val="00133142"/>
    <w:rsid w:val="001361C1"/>
    <w:rsid w:val="001436D6"/>
    <w:rsid w:val="00143E4E"/>
    <w:rsid w:val="00144638"/>
    <w:rsid w:val="00144DDF"/>
    <w:rsid w:val="00144EA7"/>
    <w:rsid w:val="00147218"/>
    <w:rsid w:val="001479C3"/>
    <w:rsid w:val="00153EBC"/>
    <w:rsid w:val="00164AC7"/>
    <w:rsid w:val="00172957"/>
    <w:rsid w:val="00181E51"/>
    <w:rsid w:val="00182024"/>
    <w:rsid w:val="00182A3F"/>
    <w:rsid w:val="00185006"/>
    <w:rsid w:val="001907AD"/>
    <w:rsid w:val="001B12C2"/>
    <w:rsid w:val="001B2D18"/>
    <w:rsid w:val="001C38AB"/>
    <w:rsid w:val="001C4837"/>
    <w:rsid w:val="001C5BEC"/>
    <w:rsid w:val="001D1ADF"/>
    <w:rsid w:val="001D27CF"/>
    <w:rsid w:val="001D6194"/>
    <w:rsid w:val="001D6C6B"/>
    <w:rsid w:val="001D7F0E"/>
    <w:rsid w:val="001E17C8"/>
    <w:rsid w:val="001E20A1"/>
    <w:rsid w:val="001E3A3C"/>
    <w:rsid w:val="001F3437"/>
    <w:rsid w:val="002008ED"/>
    <w:rsid w:val="00200E75"/>
    <w:rsid w:val="00201D07"/>
    <w:rsid w:val="00204B56"/>
    <w:rsid w:val="00211446"/>
    <w:rsid w:val="00213A64"/>
    <w:rsid w:val="00225278"/>
    <w:rsid w:val="0023329D"/>
    <w:rsid w:val="00235E76"/>
    <w:rsid w:val="00241D03"/>
    <w:rsid w:val="0024288E"/>
    <w:rsid w:val="0024603B"/>
    <w:rsid w:val="00246713"/>
    <w:rsid w:val="002516BC"/>
    <w:rsid w:val="00251E82"/>
    <w:rsid w:val="00251F68"/>
    <w:rsid w:val="00255669"/>
    <w:rsid w:val="00257AC1"/>
    <w:rsid w:val="00264839"/>
    <w:rsid w:val="00266161"/>
    <w:rsid w:val="00273769"/>
    <w:rsid w:val="00274871"/>
    <w:rsid w:val="0028488B"/>
    <w:rsid w:val="0029095E"/>
    <w:rsid w:val="00295D4A"/>
    <w:rsid w:val="002B03A6"/>
    <w:rsid w:val="002B1073"/>
    <w:rsid w:val="002B2A0E"/>
    <w:rsid w:val="002B3045"/>
    <w:rsid w:val="002B3FCD"/>
    <w:rsid w:val="002B4E39"/>
    <w:rsid w:val="002B5EF2"/>
    <w:rsid w:val="002C03FD"/>
    <w:rsid w:val="002D7C4C"/>
    <w:rsid w:val="002E2053"/>
    <w:rsid w:val="002E5E71"/>
    <w:rsid w:val="002E6294"/>
    <w:rsid w:val="002E643C"/>
    <w:rsid w:val="002F2DAA"/>
    <w:rsid w:val="00301C0C"/>
    <w:rsid w:val="003020E6"/>
    <w:rsid w:val="00304251"/>
    <w:rsid w:val="00307E1B"/>
    <w:rsid w:val="003102B7"/>
    <w:rsid w:val="003107A1"/>
    <w:rsid w:val="003129A8"/>
    <w:rsid w:val="0031416B"/>
    <w:rsid w:val="00340567"/>
    <w:rsid w:val="003414BB"/>
    <w:rsid w:val="00341D01"/>
    <w:rsid w:val="00357A29"/>
    <w:rsid w:val="00363085"/>
    <w:rsid w:val="00375F01"/>
    <w:rsid w:val="00383EEC"/>
    <w:rsid w:val="00384129"/>
    <w:rsid w:val="00384E9A"/>
    <w:rsid w:val="00391532"/>
    <w:rsid w:val="003975E2"/>
    <w:rsid w:val="003A6B69"/>
    <w:rsid w:val="003C3E74"/>
    <w:rsid w:val="003E4DB7"/>
    <w:rsid w:val="003F0B19"/>
    <w:rsid w:val="003F2DEB"/>
    <w:rsid w:val="003F3F09"/>
    <w:rsid w:val="003F4234"/>
    <w:rsid w:val="003F5E05"/>
    <w:rsid w:val="00402E65"/>
    <w:rsid w:val="0040664C"/>
    <w:rsid w:val="00410C01"/>
    <w:rsid w:val="004128C4"/>
    <w:rsid w:val="0041397E"/>
    <w:rsid w:val="004330B1"/>
    <w:rsid w:val="00440055"/>
    <w:rsid w:val="00440978"/>
    <w:rsid w:val="004416AA"/>
    <w:rsid w:val="00444DA4"/>
    <w:rsid w:val="00450068"/>
    <w:rsid w:val="00450595"/>
    <w:rsid w:val="00456509"/>
    <w:rsid w:val="00456532"/>
    <w:rsid w:val="00457CE6"/>
    <w:rsid w:val="0046060C"/>
    <w:rsid w:val="0046158F"/>
    <w:rsid w:val="004658D2"/>
    <w:rsid w:val="00472080"/>
    <w:rsid w:val="004745C2"/>
    <w:rsid w:val="00497186"/>
    <w:rsid w:val="004A3D53"/>
    <w:rsid w:val="004B7862"/>
    <w:rsid w:val="004C1641"/>
    <w:rsid w:val="004C2008"/>
    <w:rsid w:val="004C2C28"/>
    <w:rsid w:val="004C5E44"/>
    <w:rsid w:val="004C64FE"/>
    <w:rsid w:val="004D1E77"/>
    <w:rsid w:val="004E598F"/>
    <w:rsid w:val="004E6170"/>
    <w:rsid w:val="004E6B40"/>
    <w:rsid w:val="004F0053"/>
    <w:rsid w:val="004F0935"/>
    <w:rsid w:val="004F5C43"/>
    <w:rsid w:val="00513B6F"/>
    <w:rsid w:val="00515267"/>
    <w:rsid w:val="00521C08"/>
    <w:rsid w:val="0052389C"/>
    <w:rsid w:val="00524D0E"/>
    <w:rsid w:val="00530ECE"/>
    <w:rsid w:val="00540751"/>
    <w:rsid w:val="0054281D"/>
    <w:rsid w:val="00544F7B"/>
    <w:rsid w:val="005467F5"/>
    <w:rsid w:val="00553D59"/>
    <w:rsid w:val="00555A7C"/>
    <w:rsid w:val="00581091"/>
    <w:rsid w:val="00583B5A"/>
    <w:rsid w:val="00585E63"/>
    <w:rsid w:val="00590B28"/>
    <w:rsid w:val="005976AB"/>
    <w:rsid w:val="005A1FDB"/>
    <w:rsid w:val="005A3D93"/>
    <w:rsid w:val="005B015E"/>
    <w:rsid w:val="005B6B46"/>
    <w:rsid w:val="005B787E"/>
    <w:rsid w:val="005C0B64"/>
    <w:rsid w:val="005C10A3"/>
    <w:rsid w:val="005C487F"/>
    <w:rsid w:val="005C5CB5"/>
    <w:rsid w:val="005D08D9"/>
    <w:rsid w:val="005D68E1"/>
    <w:rsid w:val="005E510D"/>
    <w:rsid w:val="005F1A07"/>
    <w:rsid w:val="00602A18"/>
    <w:rsid w:val="006067FA"/>
    <w:rsid w:val="006074A9"/>
    <w:rsid w:val="006248CB"/>
    <w:rsid w:val="00631D09"/>
    <w:rsid w:val="006336EA"/>
    <w:rsid w:val="00633AC1"/>
    <w:rsid w:val="00651025"/>
    <w:rsid w:val="00653989"/>
    <w:rsid w:val="0065755F"/>
    <w:rsid w:val="006662EF"/>
    <w:rsid w:val="006675B5"/>
    <w:rsid w:val="00673BF4"/>
    <w:rsid w:val="00682807"/>
    <w:rsid w:val="006841E9"/>
    <w:rsid w:val="00690A7C"/>
    <w:rsid w:val="00695D31"/>
    <w:rsid w:val="00696FBC"/>
    <w:rsid w:val="006A50DC"/>
    <w:rsid w:val="006B2001"/>
    <w:rsid w:val="006B6769"/>
    <w:rsid w:val="006B6DE6"/>
    <w:rsid w:val="006B6FB9"/>
    <w:rsid w:val="006C3A23"/>
    <w:rsid w:val="006C7645"/>
    <w:rsid w:val="006E7C9E"/>
    <w:rsid w:val="006F2CC5"/>
    <w:rsid w:val="006F6724"/>
    <w:rsid w:val="007160A7"/>
    <w:rsid w:val="00716F64"/>
    <w:rsid w:val="00734ACF"/>
    <w:rsid w:val="007447CC"/>
    <w:rsid w:val="00747DF8"/>
    <w:rsid w:val="00757FE4"/>
    <w:rsid w:val="00760226"/>
    <w:rsid w:val="00761D37"/>
    <w:rsid w:val="00763F98"/>
    <w:rsid w:val="00764ED7"/>
    <w:rsid w:val="0076634E"/>
    <w:rsid w:val="007767C1"/>
    <w:rsid w:val="00793D54"/>
    <w:rsid w:val="00794717"/>
    <w:rsid w:val="007A4FCB"/>
    <w:rsid w:val="007A5BFF"/>
    <w:rsid w:val="007A62B9"/>
    <w:rsid w:val="007A6A10"/>
    <w:rsid w:val="007B2F8E"/>
    <w:rsid w:val="007B385E"/>
    <w:rsid w:val="007B4A6A"/>
    <w:rsid w:val="007C3438"/>
    <w:rsid w:val="007C7EE0"/>
    <w:rsid w:val="007D04C9"/>
    <w:rsid w:val="007D3DD2"/>
    <w:rsid w:val="007D75BD"/>
    <w:rsid w:val="007E5E8A"/>
    <w:rsid w:val="007E752D"/>
    <w:rsid w:val="007F3216"/>
    <w:rsid w:val="0080506C"/>
    <w:rsid w:val="00812699"/>
    <w:rsid w:val="00820369"/>
    <w:rsid w:val="00834119"/>
    <w:rsid w:val="00837FC8"/>
    <w:rsid w:val="00841DE6"/>
    <w:rsid w:val="00841F06"/>
    <w:rsid w:val="008422EB"/>
    <w:rsid w:val="008425AF"/>
    <w:rsid w:val="00843DB0"/>
    <w:rsid w:val="00843E1F"/>
    <w:rsid w:val="00851B50"/>
    <w:rsid w:val="008537C4"/>
    <w:rsid w:val="008630D5"/>
    <w:rsid w:val="008634E0"/>
    <w:rsid w:val="00870FCF"/>
    <w:rsid w:val="00871E37"/>
    <w:rsid w:val="0088529F"/>
    <w:rsid w:val="00895F7E"/>
    <w:rsid w:val="00896AF9"/>
    <w:rsid w:val="008A496F"/>
    <w:rsid w:val="008B102C"/>
    <w:rsid w:val="008C3AF5"/>
    <w:rsid w:val="008C6DC4"/>
    <w:rsid w:val="008C6FBF"/>
    <w:rsid w:val="008C7E33"/>
    <w:rsid w:val="008E5814"/>
    <w:rsid w:val="008E5C3D"/>
    <w:rsid w:val="008E6967"/>
    <w:rsid w:val="008F14F7"/>
    <w:rsid w:val="008F2270"/>
    <w:rsid w:val="009008D6"/>
    <w:rsid w:val="009144C6"/>
    <w:rsid w:val="00934CDD"/>
    <w:rsid w:val="00935524"/>
    <w:rsid w:val="0093617C"/>
    <w:rsid w:val="00945336"/>
    <w:rsid w:val="00946D69"/>
    <w:rsid w:val="0095461D"/>
    <w:rsid w:val="00955752"/>
    <w:rsid w:val="009601B6"/>
    <w:rsid w:val="00962B73"/>
    <w:rsid w:val="00970145"/>
    <w:rsid w:val="00974214"/>
    <w:rsid w:val="009743CF"/>
    <w:rsid w:val="009816DA"/>
    <w:rsid w:val="0098423F"/>
    <w:rsid w:val="009905D3"/>
    <w:rsid w:val="009A1B6D"/>
    <w:rsid w:val="009B089A"/>
    <w:rsid w:val="009B3AC1"/>
    <w:rsid w:val="009B5B90"/>
    <w:rsid w:val="009C0C18"/>
    <w:rsid w:val="009C28E5"/>
    <w:rsid w:val="009D2BA6"/>
    <w:rsid w:val="009E1ECB"/>
    <w:rsid w:val="009E62D6"/>
    <w:rsid w:val="009E7902"/>
    <w:rsid w:val="00A01DCF"/>
    <w:rsid w:val="00A22E3A"/>
    <w:rsid w:val="00A25EA8"/>
    <w:rsid w:val="00A27DB5"/>
    <w:rsid w:val="00A3048E"/>
    <w:rsid w:val="00A3725B"/>
    <w:rsid w:val="00A44646"/>
    <w:rsid w:val="00A46314"/>
    <w:rsid w:val="00A502C5"/>
    <w:rsid w:val="00A534F5"/>
    <w:rsid w:val="00A54E93"/>
    <w:rsid w:val="00A727B4"/>
    <w:rsid w:val="00A72E3A"/>
    <w:rsid w:val="00A75A29"/>
    <w:rsid w:val="00A860E4"/>
    <w:rsid w:val="00A9406C"/>
    <w:rsid w:val="00A9539A"/>
    <w:rsid w:val="00A97358"/>
    <w:rsid w:val="00A9781A"/>
    <w:rsid w:val="00AA3B5D"/>
    <w:rsid w:val="00AA6C33"/>
    <w:rsid w:val="00AB003D"/>
    <w:rsid w:val="00AC1282"/>
    <w:rsid w:val="00AD628A"/>
    <w:rsid w:val="00AE27E6"/>
    <w:rsid w:val="00AE6752"/>
    <w:rsid w:val="00AF2B04"/>
    <w:rsid w:val="00AF44B3"/>
    <w:rsid w:val="00AF506A"/>
    <w:rsid w:val="00AF7472"/>
    <w:rsid w:val="00B004D3"/>
    <w:rsid w:val="00B03992"/>
    <w:rsid w:val="00B10A6D"/>
    <w:rsid w:val="00B124E3"/>
    <w:rsid w:val="00B204C8"/>
    <w:rsid w:val="00B228BA"/>
    <w:rsid w:val="00B27837"/>
    <w:rsid w:val="00B36DCA"/>
    <w:rsid w:val="00B3754C"/>
    <w:rsid w:val="00B40CE3"/>
    <w:rsid w:val="00B44ABB"/>
    <w:rsid w:val="00B50A89"/>
    <w:rsid w:val="00B53DFA"/>
    <w:rsid w:val="00B55860"/>
    <w:rsid w:val="00B574E6"/>
    <w:rsid w:val="00B60EED"/>
    <w:rsid w:val="00B61906"/>
    <w:rsid w:val="00B6326D"/>
    <w:rsid w:val="00B63D2D"/>
    <w:rsid w:val="00B75BB5"/>
    <w:rsid w:val="00B8045E"/>
    <w:rsid w:val="00B8250F"/>
    <w:rsid w:val="00B9405A"/>
    <w:rsid w:val="00B962C2"/>
    <w:rsid w:val="00BB12C8"/>
    <w:rsid w:val="00BB7E37"/>
    <w:rsid w:val="00BC0BD0"/>
    <w:rsid w:val="00BC11C5"/>
    <w:rsid w:val="00BC707B"/>
    <w:rsid w:val="00BC7366"/>
    <w:rsid w:val="00BD42CB"/>
    <w:rsid w:val="00BD7242"/>
    <w:rsid w:val="00BF4ADC"/>
    <w:rsid w:val="00BF5F7F"/>
    <w:rsid w:val="00C00B5E"/>
    <w:rsid w:val="00C0288E"/>
    <w:rsid w:val="00C03531"/>
    <w:rsid w:val="00C06587"/>
    <w:rsid w:val="00C2116F"/>
    <w:rsid w:val="00C21495"/>
    <w:rsid w:val="00C31B8F"/>
    <w:rsid w:val="00C31C54"/>
    <w:rsid w:val="00C4045D"/>
    <w:rsid w:val="00C4479B"/>
    <w:rsid w:val="00C5388F"/>
    <w:rsid w:val="00C54136"/>
    <w:rsid w:val="00C57686"/>
    <w:rsid w:val="00C57CC2"/>
    <w:rsid w:val="00C74E3F"/>
    <w:rsid w:val="00C77C12"/>
    <w:rsid w:val="00C802E5"/>
    <w:rsid w:val="00C81F49"/>
    <w:rsid w:val="00C84444"/>
    <w:rsid w:val="00C86416"/>
    <w:rsid w:val="00C941BB"/>
    <w:rsid w:val="00C9718C"/>
    <w:rsid w:val="00CA4902"/>
    <w:rsid w:val="00CA5F27"/>
    <w:rsid w:val="00CC1E86"/>
    <w:rsid w:val="00CC20D5"/>
    <w:rsid w:val="00CC4416"/>
    <w:rsid w:val="00CD5C75"/>
    <w:rsid w:val="00CE22C8"/>
    <w:rsid w:val="00CE4842"/>
    <w:rsid w:val="00CF0A3E"/>
    <w:rsid w:val="00D05E4D"/>
    <w:rsid w:val="00D067D7"/>
    <w:rsid w:val="00D16712"/>
    <w:rsid w:val="00D42D0A"/>
    <w:rsid w:val="00D47291"/>
    <w:rsid w:val="00D510FF"/>
    <w:rsid w:val="00D51A63"/>
    <w:rsid w:val="00D51AFA"/>
    <w:rsid w:val="00D52FEB"/>
    <w:rsid w:val="00D579E1"/>
    <w:rsid w:val="00D772D0"/>
    <w:rsid w:val="00D80989"/>
    <w:rsid w:val="00D9347D"/>
    <w:rsid w:val="00D95EAB"/>
    <w:rsid w:val="00DA672C"/>
    <w:rsid w:val="00DB63B4"/>
    <w:rsid w:val="00DD1862"/>
    <w:rsid w:val="00DD1DA9"/>
    <w:rsid w:val="00DD312D"/>
    <w:rsid w:val="00DE1E43"/>
    <w:rsid w:val="00E02752"/>
    <w:rsid w:val="00E04718"/>
    <w:rsid w:val="00E25843"/>
    <w:rsid w:val="00E2594F"/>
    <w:rsid w:val="00E40320"/>
    <w:rsid w:val="00E42AF0"/>
    <w:rsid w:val="00E61393"/>
    <w:rsid w:val="00E653F6"/>
    <w:rsid w:val="00E80CB7"/>
    <w:rsid w:val="00E83B65"/>
    <w:rsid w:val="00E840ED"/>
    <w:rsid w:val="00E93726"/>
    <w:rsid w:val="00E93950"/>
    <w:rsid w:val="00E9496C"/>
    <w:rsid w:val="00E949EA"/>
    <w:rsid w:val="00E94C1B"/>
    <w:rsid w:val="00E94F1F"/>
    <w:rsid w:val="00EA33E5"/>
    <w:rsid w:val="00EB0D02"/>
    <w:rsid w:val="00EB238E"/>
    <w:rsid w:val="00EB30B7"/>
    <w:rsid w:val="00EB66AD"/>
    <w:rsid w:val="00EB7562"/>
    <w:rsid w:val="00EC2B28"/>
    <w:rsid w:val="00EC3CD2"/>
    <w:rsid w:val="00EC7FD8"/>
    <w:rsid w:val="00EE4CF0"/>
    <w:rsid w:val="00EE5E11"/>
    <w:rsid w:val="00EF047F"/>
    <w:rsid w:val="00EF1A49"/>
    <w:rsid w:val="00EF6D87"/>
    <w:rsid w:val="00EF739D"/>
    <w:rsid w:val="00F02B82"/>
    <w:rsid w:val="00F07BEE"/>
    <w:rsid w:val="00F07EAD"/>
    <w:rsid w:val="00F11A6B"/>
    <w:rsid w:val="00F16795"/>
    <w:rsid w:val="00F24CB8"/>
    <w:rsid w:val="00F300C2"/>
    <w:rsid w:val="00F34825"/>
    <w:rsid w:val="00F35CF5"/>
    <w:rsid w:val="00F36278"/>
    <w:rsid w:val="00F40769"/>
    <w:rsid w:val="00F43BC9"/>
    <w:rsid w:val="00F47E4B"/>
    <w:rsid w:val="00F51B0A"/>
    <w:rsid w:val="00F56332"/>
    <w:rsid w:val="00F579DE"/>
    <w:rsid w:val="00F624D2"/>
    <w:rsid w:val="00F7341E"/>
    <w:rsid w:val="00F805CD"/>
    <w:rsid w:val="00F84375"/>
    <w:rsid w:val="00F84F82"/>
    <w:rsid w:val="00F86E04"/>
    <w:rsid w:val="00F9754E"/>
    <w:rsid w:val="00FA2606"/>
    <w:rsid w:val="00FA26D5"/>
    <w:rsid w:val="00FB1992"/>
    <w:rsid w:val="00FB3284"/>
    <w:rsid w:val="00FB3AA1"/>
    <w:rsid w:val="00FB4D4B"/>
    <w:rsid w:val="00FC026C"/>
    <w:rsid w:val="00FC3C08"/>
    <w:rsid w:val="00FC4779"/>
    <w:rsid w:val="00FD4229"/>
    <w:rsid w:val="00FD6149"/>
    <w:rsid w:val="00FE5DC2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95AF9D"/>
  <w15:docId w15:val="{196FE18F-A8C5-410C-A757-29B82FBE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149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149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FD614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6149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6149"/>
    <w:rPr>
      <w:rFonts w:ascii="Calibri" w:eastAsia="Times New Roman" w:hAnsi="Calibri" w:cs="Times New Roman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D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149"/>
    <w:rPr>
      <w:rFonts w:ascii="Calibri" w:eastAsia="Times New Roman" w:hAnsi="Calibri" w:cs="Times New Roman"/>
      <w:sz w:val="22"/>
      <w:szCs w:val="22"/>
      <w:lang w:val="pl-PL" w:eastAsia="en-US"/>
    </w:rPr>
  </w:style>
  <w:style w:type="character" w:styleId="Numerstrony">
    <w:name w:val="page number"/>
    <w:uiPriority w:val="99"/>
    <w:semiHidden/>
    <w:unhideWhenUsed/>
    <w:rsid w:val="00FD6149"/>
  </w:style>
  <w:style w:type="paragraph" w:customStyle="1" w:styleId="Akapitzlist1">
    <w:name w:val="Akapit z listą1"/>
    <w:basedOn w:val="Normalny"/>
    <w:rsid w:val="00FD614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6149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149"/>
    <w:rPr>
      <w:rFonts w:ascii="Lucida Grande CE" w:eastAsia="Times New Roman" w:hAnsi="Lucida Grande CE" w:cs="Lucida Grande CE"/>
      <w:sz w:val="18"/>
      <w:szCs w:val="18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34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34E"/>
    <w:rPr>
      <w:rFonts w:ascii="Calibri" w:eastAsia="Times New Roman" w:hAnsi="Calibri" w:cs="Times New Roman"/>
      <w:b/>
      <w:bCs/>
      <w:sz w:val="20"/>
      <w:szCs w:val="20"/>
      <w:lang w:val="pl-PL" w:eastAsia="en-US"/>
    </w:rPr>
  </w:style>
  <w:style w:type="paragraph" w:styleId="Poprawka">
    <w:name w:val="Revision"/>
    <w:hidden/>
    <w:uiPriority w:val="99"/>
    <w:semiHidden/>
    <w:rsid w:val="00A44646"/>
    <w:rPr>
      <w:rFonts w:ascii="Calibri" w:eastAsia="Times New Roman" w:hAnsi="Calibri" w:cs="Times New Roman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607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4A9"/>
    <w:rPr>
      <w:rFonts w:ascii="Calibri" w:eastAsia="Times New Roman" w:hAnsi="Calibri" w:cs="Times New Roman"/>
      <w:sz w:val="22"/>
      <w:szCs w:val="22"/>
      <w:lang w:val="pl-PL" w:eastAsia="en-US"/>
    </w:rPr>
  </w:style>
  <w:style w:type="character" w:customStyle="1" w:styleId="Domylnaczcionkaakapitu1">
    <w:name w:val="Domyślna czcionka akapitu1"/>
    <w:uiPriority w:val="99"/>
    <w:rsid w:val="005C5CB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9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9C3"/>
    <w:rPr>
      <w:rFonts w:ascii="Calibri" w:eastAsia="Times New Roman" w:hAnsi="Calibri" w:cs="Times New Roman"/>
      <w:sz w:val="20"/>
      <w:szCs w:val="20"/>
      <w:lang w:val="pl-PL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9C3"/>
    <w:rPr>
      <w:vertAlign w:val="superscript"/>
    </w:rPr>
  </w:style>
  <w:style w:type="paragraph" w:styleId="Bezodstpw">
    <w:name w:val="No Spacing"/>
    <w:uiPriority w:val="99"/>
    <w:qFormat/>
    <w:rsid w:val="006B6FB9"/>
    <w:rPr>
      <w:rFonts w:ascii="Calibri" w:eastAsia="Times New Roman" w:hAnsi="Calibri" w:cs="Times New Roman"/>
      <w:sz w:val="22"/>
      <w:szCs w:val="22"/>
      <w:lang w:val="pl-PL" w:eastAsia="en-US"/>
    </w:rPr>
  </w:style>
  <w:style w:type="character" w:customStyle="1" w:styleId="TeksttreciPogrubienie">
    <w:name w:val="Tekst treści + Pogrubienie"/>
    <w:rsid w:val="00696FBC"/>
  </w:style>
  <w:style w:type="paragraph" w:customStyle="1" w:styleId="Teksttreci2">
    <w:name w:val="Tekst treści (2)"/>
    <w:basedOn w:val="Normalny"/>
    <w:rsid w:val="00696FBC"/>
    <w:pPr>
      <w:widowControl w:val="0"/>
      <w:suppressAutoHyphens/>
      <w:spacing w:after="0" w:line="240" w:lineRule="auto"/>
    </w:pPr>
    <w:rPr>
      <w:rFonts w:ascii="Trebuchet MS" w:eastAsia="Lucida Sans Unicode" w:hAnsi="Trebuchet MS" w:cs="Trebuchet MS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57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BA553-7570-4A42-9EBF-E6C0B629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2821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Dohrmann</dc:creator>
  <cp:lastModifiedBy>Barbara Wilk</cp:lastModifiedBy>
  <cp:revision>26</cp:revision>
  <cp:lastPrinted>2019-07-02T06:43:00Z</cp:lastPrinted>
  <dcterms:created xsi:type="dcterms:W3CDTF">2020-05-27T12:55:00Z</dcterms:created>
  <dcterms:modified xsi:type="dcterms:W3CDTF">2020-06-07T18:54:00Z</dcterms:modified>
</cp:coreProperties>
</file>