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BD" w:rsidRDefault="00FD20BD" w:rsidP="00FD20BD">
      <w:pPr>
        <w:jc w:val="right"/>
        <w:rPr>
          <w:sz w:val="28"/>
        </w:rPr>
      </w:pPr>
      <w:r>
        <w:rPr>
          <w:sz w:val="28"/>
        </w:rPr>
        <w:t>Wykonawcy biorący udział w postępowaniu</w:t>
      </w:r>
    </w:p>
    <w:p w:rsidR="00FD20BD" w:rsidRDefault="00FD20BD">
      <w:pPr>
        <w:rPr>
          <w:sz w:val="28"/>
        </w:rPr>
      </w:pPr>
    </w:p>
    <w:p w:rsidR="00EA31BA" w:rsidRPr="00FD20BD" w:rsidRDefault="00EA31BA">
      <w:pPr>
        <w:rPr>
          <w:sz w:val="28"/>
        </w:rPr>
      </w:pPr>
      <w:r w:rsidRPr="00FD20BD">
        <w:rPr>
          <w:sz w:val="28"/>
        </w:rPr>
        <w:t>Dotyczy : Dostawy różnych rodzajowo pomocy dydaktycznych, mebli w ramach realizacji Rządowego Programu „Laboratoria Przyszłości”.</w:t>
      </w:r>
      <w:bookmarkStart w:id="0" w:name="_GoBack"/>
      <w:bookmarkEnd w:id="0"/>
    </w:p>
    <w:p w:rsidR="00EA31BA" w:rsidRPr="00FD20BD" w:rsidRDefault="00E70919">
      <w:pPr>
        <w:rPr>
          <w:sz w:val="28"/>
        </w:rPr>
      </w:pPr>
      <w:r w:rsidRPr="00FD20BD">
        <w:rPr>
          <w:sz w:val="28"/>
        </w:rPr>
        <w:t xml:space="preserve">Zamawiający informuje, że wpłynęła prośba o zmianę następujących warunków Umowy dotyczących kar umownych. </w:t>
      </w:r>
    </w:p>
    <w:p w:rsidR="00E70919" w:rsidRPr="00FD20BD" w:rsidRDefault="00E70919">
      <w:pPr>
        <w:rPr>
          <w:sz w:val="28"/>
        </w:rPr>
      </w:pPr>
      <w:r w:rsidRPr="00FD20BD">
        <w:rPr>
          <w:sz w:val="28"/>
        </w:rPr>
        <w:t>Obowiązujący zapis</w:t>
      </w:r>
      <w:r w:rsidR="00FD20BD">
        <w:rPr>
          <w:sz w:val="28"/>
        </w:rPr>
        <w:t>:</w:t>
      </w:r>
    </w:p>
    <w:p w:rsidR="00E70919" w:rsidRPr="00FD20BD" w:rsidRDefault="00E70919" w:rsidP="00E70919">
      <w:pPr>
        <w:widowControl w:val="0"/>
        <w:suppressAutoHyphens/>
        <w:spacing w:after="0" w:line="360" w:lineRule="auto"/>
        <w:contextualSpacing/>
        <w:jc w:val="center"/>
        <w:rPr>
          <w:rFonts w:eastAsia="SimSun" w:cstheme="minorHAnsi"/>
          <w:kern w:val="1"/>
          <w:sz w:val="28"/>
          <w:lang w:eastAsia="hi-IN" w:bidi="hi-IN"/>
        </w:rPr>
      </w:pPr>
      <w:r w:rsidRPr="00FD20BD">
        <w:rPr>
          <w:rFonts w:eastAsia="SimSun" w:cstheme="minorHAnsi"/>
          <w:b/>
          <w:kern w:val="1"/>
          <w:sz w:val="28"/>
          <w:lang w:eastAsia="hi-IN" w:bidi="hi-IN"/>
        </w:rPr>
        <w:t>Kary umowne</w:t>
      </w:r>
    </w:p>
    <w:p w:rsidR="00E70919" w:rsidRPr="00FD20BD" w:rsidRDefault="00E70919" w:rsidP="00E70919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lang w:eastAsia="hi-IN" w:bidi="hi-IN"/>
        </w:rPr>
      </w:pPr>
      <w:r w:rsidRPr="00FD20BD">
        <w:rPr>
          <w:rFonts w:eastAsia="SimSun" w:cstheme="minorHAnsi"/>
          <w:kern w:val="1"/>
          <w:sz w:val="28"/>
          <w:lang w:eastAsia="hi-IN" w:bidi="hi-IN"/>
        </w:rPr>
        <w:t>Strony ustalają odpowiedzialność za niewykonanie lub nie należyte wykonanie zobowiązań niniejszej umowy w formie kar umownych:</w:t>
      </w:r>
    </w:p>
    <w:p w:rsidR="00E70919" w:rsidRPr="00FD20BD" w:rsidRDefault="00E70919" w:rsidP="00E70919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lang w:eastAsia="hi-IN" w:bidi="hi-IN"/>
        </w:rPr>
      </w:pPr>
      <w:r w:rsidRPr="00FD20BD">
        <w:rPr>
          <w:rFonts w:eastAsia="SimSun" w:cstheme="minorHAnsi"/>
          <w:kern w:val="1"/>
          <w:sz w:val="28"/>
          <w:lang w:eastAsia="hi-IN" w:bidi="hi-IN"/>
        </w:rPr>
        <w:t>za opóźnienie w dostawie – w wysokości 1%</w:t>
      </w:r>
      <w:r w:rsidRPr="00FD20BD">
        <w:rPr>
          <w:rFonts w:eastAsia="SimSun" w:cstheme="minorHAnsi"/>
          <w:color w:val="FF0000"/>
          <w:kern w:val="1"/>
          <w:sz w:val="28"/>
          <w:lang w:eastAsia="hi-IN" w:bidi="hi-IN"/>
        </w:rPr>
        <w:t xml:space="preserve"> </w:t>
      </w:r>
      <w:r w:rsidRPr="00FD20BD">
        <w:rPr>
          <w:rFonts w:eastAsia="SimSun" w:cstheme="minorHAnsi"/>
          <w:kern w:val="1"/>
          <w:sz w:val="28"/>
          <w:lang w:eastAsia="hi-IN" w:bidi="hi-IN"/>
        </w:rPr>
        <w:t xml:space="preserve">wynagrodzenia brutto, określonego </w:t>
      </w:r>
      <w:r w:rsidRPr="00FD20BD">
        <w:rPr>
          <w:rFonts w:eastAsia="SimSun" w:cstheme="minorHAnsi"/>
          <w:kern w:val="1"/>
          <w:sz w:val="28"/>
          <w:lang w:eastAsia="hi-IN" w:bidi="hi-IN"/>
        </w:rPr>
        <w:br/>
        <w:t>w § 2 ust. 1 umowy, za każdy rozpoczęty dzień opóźnienia, do wysokości 10 % wynagrodzenia brutto;</w:t>
      </w:r>
    </w:p>
    <w:p w:rsidR="00E70919" w:rsidRPr="00FD20BD" w:rsidRDefault="00E70919" w:rsidP="00E70919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lang w:eastAsia="hi-IN" w:bidi="hi-IN"/>
        </w:rPr>
      </w:pPr>
      <w:r w:rsidRPr="00FD20BD">
        <w:rPr>
          <w:rFonts w:eastAsia="SimSun" w:cstheme="minorHAnsi"/>
          <w:kern w:val="1"/>
          <w:sz w:val="28"/>
          <w:lang w:eastAsia="hi-IN" w:bidi="hi-IN"/>
        </w:rPr>
        <w:t>Proponowany zapis:</w:t>
      </w:r>
    </w:p>
    <w:p w:rsidR="00FD20BD" w:rsidRPr="00FD20BD" w:rsidRDefault="00FD20BD" w:rsidP="00FD20BD">
      <w:pPr>
        <w:widowControl w:val="0"/>
        <w:suppressAutoHyphens/>
        <w:spacing w:after="0" w:line="360" w:lineRule="auto"/>
        <w:contextualSpacing/>
        <w:jc w:val="center"/>
        <w:rPr>
          <w:rFonts w:eastAsia="SimSun" w:cstheme="minorHAnsi"/>
          <w:kern w:val="1"/>
          <w:sz w:val="28"/>
          <w:szCs w:val="24"/>
          <w:lang w:eastAsia="hi-IN" w:bidi="hi-IN"/>
        </w:rPr>
      </w:pPr>
      <w:r w:rsidRPr="00FD20BD">
        <w:rPr>
          <w:rFonts w:eastAsia="SimSun" w:cstheme="minorHAnsi"/>
          <w:b/>
          <w:kern w:val="1"/>
          <w:sz w:val="28"/>
          <w:szCs w:val="24"/>
          <w:lang w:eastAsia="hi-IN" w:bidi="hi-IN"/>
        </w:rPr>
        <w:t>Kary umowne</w:t>
      </w:r>
    </w:p>
    <w:p w:rsidR="00FD20BD" w:rsidRPr="00FD20BD" w:rsidRDefault="00FD20BD" w:rsidP="00FD20BD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 w:rsidRPr="00FD20BD">
        <w:rPr>
          <w:rFonts w:eastAsia="SimSun" w:cstheme="minorHAnsi"/>
          <w:kern w:val="1"/>
          <w:sz w:val="28"/>
          <w:szCs w:val="24"/>
          <w:lang w:eastAsia="hi-IN" w:bidi="hi-IN"/>
        </w:rPr>
        <w:t>Strony ustalają odpowiedzialność za niewykonanie lub nie należyte wykonanie zobowiązań niniejszej umowy w formie kar umownych:</w:t>
      </w:r>
    </w:p>
    <w:p w:rsidR="00FD20BD" w:rsidRPr="00FD20BD" w:rsidRDefault="00FD20BD" w:rsidP="00FD20BD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 w:rsidRPr="00FD20BD">
        <w:rPr>
          <w:rFonts w:eastAsia="SimSun" w:cstheme="minorHAnsi"/>
          <w:kern w:val="1"/>
          <w:sz w:val="28"/>
          <w:szCs w:val="24"/>
          <w:lang w:eastAsia="hi-IN" w:bidi="hi-IN"/>
        </w:rPr>
        <w:t>za opóźnienie w dostawie – w wysokości 0,2%</w:t>
      </w:r>
      <w:r w:rsidRPr="00FD20BD">
        <w:rPr>
          <w:rFonts w:eastAsia="SimSun" w:cstheme="minorHAnsi"/>
          <w:color w:val="FF0000"/>
          <w:kern w:val="1"/>
          <w:sz w:val="28"/>
          <w:szCs w:val="24"/>
          <w:lang w:eastAsia="hi-IN" w:bidi="hi-IN"/>
        </w:rPr>
        <w:t xml:space="preserve"> </w:t>
      </w:r>
      <w:r w:rsidRPr="00FD20BD">
        <w:rPr>
          <w:rFonts w:eastAsia="SimSun" w:cstheme="minorHAnsi"/>
          <w:kern w:val="1"/>
          <w:sz w:val="28"/>
          <w:szCs w:val="24"/>
          <w:lang w:eastAsia="hi-IN" w:bidi="hi-IN"/>
        </w:rPr>
        <w:t xml:space="preserve">wynagrodzenia brutto, określonego </w:t>
      </w:r>
      <w:r w:rsidRPr="00FD20BD">
        <w:rPr>
          <w:rFonts w:eastAsia="SimSun" w:cstheme="minorHAnsi"/>
          <w:kern w:val="1"/>
          <w:sz w:val="28"/>
          <w:szCs w:val="24"/>
          <w:lang w:eastAsia="hi-IN" w:bidi="hi-IN"/>
        </w:rPr>
        <w:br/>
        <w:t>w § 2 ust. 1 umowy, za każdy rozpoczęty dzień opóźnienia, do wysokości 10 % wynagrodzenia brutto;</w:t>
      </w:r>
    </w:p>
    <w:p w:rsidR="00FD20BD" w:rsidRPr="00FD20BD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>
        <w:rPr>
          <w:rFonts w:eastAsia="SimSun" w:cstheme="minorHAnsi"/>
          <w:kern w:val="1"/>
          <w:sz w:val="28"/>
          <w:szCs w:val="24"/>
          <w:lang w:eastAsia="hi-IN" w:bidi="hi-IN"/>
        </w:rPr>
        <w:t>Odpowiedź:</w:t>
      </w:r>
    </w:p>
    <w:p w:rsidR="00FD20BD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 w:rsidRPr="00FD20BD">
        <w:rPr>
          <w:rFonts w:eastAsia="SimSun" w:cstheme="minorHAnsi"/>
          <w:kern w:val="1"/>
          <w:sz w:val="28"/>
          <w:szCs w:val="24"/>
          <w:lang w:eastAsia="hi-IN" w:bidi="hi-IN"/>
        </w:rPr>
        <w:t>Zamawiający informuje, ze wyraża zgodę na proponowaną zmianę warunków umowy w zakresie kar.</w:t>
      </w:r>
    </w:p>
    <w:p w:rsidR="00FD20BD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</w:p>
    <w:p w:rsidR="00FD20BD" w:rsidRPr="00FD20BD" w:rsidRDefault="00FD20BD" w:rsidP="00FD20BD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sz w:val="28"/>
          <w:szCs w:val="24"/>
          <w:lang w:eastAsia="hi-IN" w:bidi="hi-IN"/>
        </w:rPr>
      </w:pPr>
      <w:r>
        <w:rPr>
          <w:rFonts w:eastAsia="SimSun" w:cstheme="minorHAnsi"/>
          <w:kern w:val="1"/>
          <w:sz w:val="28"/>
          <w:szCs w:val="24"/>
          <w:lang w:eastAsia="hi-IN" w:bidi="hi-IN"/>
        </w:rPr>
        <w:t>Łódź, 9 maja 2022 r.</w:t>
      </w:r>
    </w:p>
    <w:p w:rsidR="00EA31BA" w:rsidRPr="00FD20BD" w:rsidRDefault="00EA31BA">
      <w:pPr>
        <w:rPr>
          <w:sz w:val="24"/>
        </w:rPr>
      </w:pPr>
    </w:p>
    <w:sectPr w:rsidR="00EA31BA" w:rsidRPr="00FD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57F"/>
    <w:multiLevelType w:val="hybridMultilevel"/>
    <w:tmpl w:val="B70CC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7192"/>
    <w:multiLevelType w:val="hybridMultilevel"/>
    <w:tmpl w:val="6B5ACB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BA"/>
    <w:rsid w:val="004D429F"/>
    <w:rsid w:val="009F1F4F"/>
    <w:rsid w:val="00E70919"/>
    <w:rsid w:val="00EA31BA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3281"/>
  <w15:chartTrackingRefBased/>
  <w15:docId w15:val="{D5F44EEA-54CD-4EBA-817F-CC7C465A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9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2</cp:revision>
  <dcterms:created xsi:type="dcterms:W3CDTF">2022-05-09T11:51:00Z</dcterms:created>
  <dcterms:modified xsi:type="dcterms:W3CDTF">2022-05-09T12:20:00Z</dcterms:modified>
</cp:coreProperties>
</file>