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21A" w:rsidRPr="00B6626C" w:rsidRDefault="00C2521A" w:rsidP="000B3C08">
      <w:pPr>
        <w:spacing w:after="0" w:line="240" w:lineRule="auto"/>
        <w:jc w:val="center"/>
        <w:rPr>
          <w:rFonts w:ascii="Times New Roman" w:hAnsi="Times New Roman"/>
          <w:b/>
          <w:u w:val="single"/>
        </w:rPr>
      </w:pPr>
      <w:r w:rsidRPr="00B6626C">
        <w:rPr>
          <w:rFonts w:ascii="Times New Roman" w:hAnsi="Times New Roman"/>
          <w:b/>
          <w:u w:val="single"/>
        </w:rPr>
        <w:t>ZAPYTANIE OFERTOWE</w:t>
      </w:r>
    </w:p>
    <w:p w:rsidR="00C2521A" w:rsidRPr="00B6626C" w:rsidRDefault="00C2521A" w:rsidP="000B3C08">
      <w:pPr>
        <w:spacing w:after="0" w:line="240" w:lineRule="auto"/>
        <w:jc w:val="center"/>
        <w:rPr>
          <w:rFonts w:ascii="Times New Roman" w:hAnsi="Times New Roman"/>
          <w:b/>
          <w:u w:val="single"/>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Postanowienia ogólne</w:t>
      </w:r>
    </w:p>
    <w:p w:rsidR="00B82B80" w:rsidRDefault="00B82B80" w:rsidP="00321D0B">
      <w:pPr>
        <w:pStyle w:val="Bezodstpw"/>
        <w:jc w:val="both"/>
        <w:rPr>
          <w:rFonts w:ascii="Times New Roman" w:hAnsi="Times New Roman" w:cs="Times New Roman"/>
        </w:rPr>
      </w:pPr>
    </w:p>
    <w:p w:rsidR="00A678C9" w:rsidRPr="00321D0B" w:rsidRDefault="00C2521A" w:rsidP="00321D0B">
      <w:pPr>
        <w:pStyle w:val="Bezodstpw"/>
        <w:jc w:val="both"/>
        <w:rPr>
          <w:rFonts w:ascii="Times New Roman" w:hAnsi="Times New Roman"/>
        </w:rPr>
      </w:pPr>
      <w:r w:rsidRPr="003C4E08">
        <w:rPr>
          <w:rFonts w:ascii="Times New Roman" w:hAnsi="Times New Roman" w:cs="Times New Roman"/>
        </w:rPr>
        <w:t xml:space="preserve">Niniejsze postępowanie toczy się w trybie zapytania ofertowego, </w:t>
      </w:r>
      <w:r w:rsidRPr="003C4E08">
        <w:rPr>
          <w:rFonts w:ascii="Times New Roman" w:hAnsi="Times New Roman" w:cs="Times New Roman"/>
          <w:b/>
          <w:u w:val="single"/>
        </w:rPr>
        <w:t>z zachowaniem zasady konkurencyjności</w:t>
      </w:r>
      <w:r w:rsidRPr="003C4E08">
        <w:rPr>
          <w:rFonts w:ascii="Times New Roman" w:hAnsi="Times New Roman" w:cs="Times New Roman"/>
        </w:rPr>
        <w:t xml:space="preserve">, </w:t>
      </w:r>
      <w:r w:rsidR="00B82B80">
        <w:rPr>
          <w:rFonts w:ascii="Times New Roman" w:hAnsi="Times New Roman" w:cs="Times New Roman"/>
        </w:rPr>
        <w:br/>
      </w:r>
      <w:r w:rsidRPr="003C4E08">
        <w:rPr>
          <w:rFonts w:ascii="Times New Roman" w:hAnsi="Times New Roman" w:cs="Times New Roman"/>
        </w:rPr>
        <w:t xml:space="preserve">w związku z realizacją projektu pt. </w:t>
      </w:r>
      <w:r w:rsidR="00881EEF" w:rsidRPr="00321D0B">
        <w:rPr>
          <w:rFonts w:ascii="Times New Roman" w:hAnsi="Times New Roman"/>
        </w:rPr>
        <w:t xml:space="preserve">„Moda na </w:t>
      </w:r>
      <w:r w:rsidR="003F482F" w:rsidRPr="00321D0B">
        <w:rPr>
          <w:rFonts w:ascii="Times New Roman" w:hAnsi="Times New Roman"/>
        </w:rPr>
        <w:t>sukces, czyli</w:t>
      </w:r>
      <w:r w:rsidR="00881EEF" w:rsidRPr="00321D0B">
        <w:rPr>
          <w:rFonts w:ascii="Times New Roman" w:hAnsi="Times New Roman"/>
        </w:rPr>
        <w:t xml:space="preserve"> akademia otwartego umysłu”</w:t>
      </w:r>
      <w:r w:rsidR="00321D0B" w:rsidRPr="00321D0B">
        <w:rPr>
          <w:rFonts w:ascii="Times New Roman" w:hAnsi="Times New Roman"/>
        </w:rPr>
        <w:t xml:space="preserve"> </w:t>
      </w:r>
      <w:r w:rsidR="00881EEF" w:rsidRPr="00321D0B">
        <w:rPr>
          <w:rFonts w:ascii="Times New Roman" w:hAnsi="Times New Roman"/>
        </w:rPr>
        <w:t>współfinansowany przez Unię Europejską ze środków Europejskiego Funduszu Społecznego</w:t>
      </w:r>
      <w:r w:rsidR="00321D0B" w:rsidRPr="00321D0B">
        <w:rPr>
          <w:rFonts w:ascii="Times New Roman" w:hAnsi="Times New Roman"/>
        </w:rPr>
        <w:t xml:space="preserve"> </w:t>
      </w:r>
      <w:r w:rsidR="00881EEF" w:rsidRPr="00321D0B">
        <w:rPr>
          <w:rFonts w:ascii="Times New Roman" w:hAnsi="Times New Roman"/>
        </w:rPr>
        <w:t>w ramach Regionalnego Programu Operacyjnego Województwa Łódzkiego na lata 2014-2020</w:t>
      </w:r>
      <w:r w:rsidR="00B82B80">
        <w:rPr>
          <w:rFonts w:ascii="Times New Roman" w:hAnsi="Times New Roman"/>
        </w:rPr>
        <w:t>.</w:t>
      </w:r>
    </w:p>
    <w:p w:rsidR="00C2521A" w:rsidRPr="003C4E08" w:rsidRDefault="00C2521A" w:rsidP="003C4E08">
      <w:pPr>
        <w:pStyle w:val="Bezodstpw"/>
        <w:jc w:val="both"/>
        <w:rPr>
          <w:rFonts w:ascii="Times New Roman" w:hAnsi="Times New Roman" w:cs="Times New Roman"/>
        </w:rPr>
      </w:pPr>
    </w:p>
    <w:p w:rsidR="00C2521A" w:rsidRPr="00B6626C" w:rsidRDefault="00C2521A" w:rsidP="007A1AFE">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T</w:t>
      </w:r>
      <w:r>
        <w:rPr>
          <w:rFonts w:ascii="Arial" w:hAnsi="Arial" w:cs="Arial"/>
          <w:b/>
          <w:bCs/>
          <w:lang w:eastAsia="pl-PL"/>
        </w:rPr>
        <w:t xml:space="preserve">ryb </w:t>
      </w:r>
      <w:r w:rsidRPr="00B6626C">
        <w:rPr>
          <w:rFonts w:ascii="Arial" w:hAnsi="Arial" w:cs="Arial"/>
          <w:b/>
          <w:bCs/>
          <w:lang w:eastAsia="pl-PL"/>
        </w:rPr>
        <w:t>postępowania</w:t>
      </w:r>
    </w:p>
    <w:p w:rsidR="00B82B80" w:rsidRDefault="00B82B80" w:rsidP="00B82B80">
      <w:pPr>
        <w:pStyle w:val="Bezodstpw"/>
        <w:ind w:left="720"/>
        <w:jc w:val="both"/>
        <w:rPr>
          <w:rFonts w:ascii="Times New Roman" w:hAnsi="Times New Roman" w:cs="Times New Roman"/>
        </w:rPr>
      </w:pP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 xml:space="preserve">Niniejsze postępowanie prowadzone jest w oparciu o Wytyczne Ministra Rozwoju w zakresie kwalifikowalności wydatków w ramach Europejskiego Funduszu Rozwoju Regionalnego, Europejskiego Funduszu Społecznego oraz Funduszu Spójności na lata 2014-2020 (Wytyczne), zgodnie z zasadą konkurencyjności </w:t>
      </w:r>
      <w:r w:rsidR="003F482F" w:rsidRPr="007A1AFE">
        <w:rPr>
          <w:rFonts w:ascii="Times New Roman" w:hAnsi="Times New Roman" w:cs="Times New Roman"/>
        </w:rPr>
        <w:t xml:space="preserve">obowiązującą </w:t>
      </w:r>
      <w:r w:rsidR="003F482F">
        <w:rPr>
          <w:rFonts w:ascii="Times New Roman" w:hAnsi="Times New Roman" w:cs="Times New Roman"/>
        </w:rPr>
        <w:t>w</w:t>
      </w:r>
      <w:r w:rsidRPr="007A1AFE">
        <w:rPr>
          <w:rFonts w:ascii="Times New Roman" w:hAnsi="Times New Roman" w:cs="Times New Roman"/>
        </w:rPr>
        <w:t xml:space="preserve"> przypadku zamówień o wartości przekraczającej 50 000</w:t>
      </w:r>
      <w:r w:rsidR="00321D0B">
        <w:rPr>
          <w:rFonts w:ascii="Times New Roman" w:hAnsi="Times New Roman" w:cs="Times New Roman"/>
        </w:rPr>
        <w:t xml:space="preserve"> zł netto, w trybie </w:t>
      </w:r>
      <w:r w:rsidR="003F482F">
        <w:rPr>
          <w:rFonts w:ascii="Times New Roman" w:hAnsi="Times New Roman" w:cs="Times New Roman"/>
        </w:rPr>
        <w:t>pkt.</w:t>
      </w:r>
      <w:r w:rsidR="00321D0B">
        <w:rPr>
          <w:rFonts w:ascii="Times New Roman" w:hAnsi="Times New Roman" w:cs="Times New Roman"/>
        </w:rPr>
        <w:t xml:space="preserve"> 6.5.2.</w:t>
      </w:r>
      <w:r w:rsidRPr="007A1AFE">
        <w:rPr>
          <w:rFonts w:ascii="Times New Roman" w:hAnsi="Times New Roman" w:cs="Times New Roman"/>
        </w:rPr>
        <w:t xml:space="preserve"> Wytycznych.</w:t>
      </w: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 xml:space="preserve">Zapytanie ofertowe zostało umieszczone na stronie </w:t>
      </w:r>
      <w:hyperlink r:id="rId8" w:history="1">
        <w:r w:rsidRPr="00D64E45">
          <w:rPr>
            <w:rStyle w:val="Hipercze"/>
            <w:rFonts w:ascii="Times New Roman" w:hAnsi="Times New Roman"/>
          </w:rPr>
          <w:t>https://bazakonkurencyjnosci.funduszeeuropejskie.gov.pl</w:t>
        </w:r>
      </w:hyperlink>
      <w:r>
        <w:rPr>
          <w:rFonts w:cs="Times New Roman"/>
        </w:rPr>
        <w:t xml:space="preserve"> oraz na stronie szkoły </w:t>
      </w:r>
      <w:hyperlink r:id="rId9" w:history="1">
        <w:r w:rsidR="00321D0B">
          <w:rPr>
            <w:rStyle w:val="Hipercze"/>
          </w:rPr>
          <w:t>https://sp65lodz.bip.wikom.pl/strona/zamowienia-publiczne</w:t>
        </w:r>
      </w:hyperlink>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Zamawiający nie dopuszcza składania ofert wariantowych.</w:t>
      </w: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Zamawiający dopuszcza składanie ofert częściowych.</w:t>
      </w:r>
    </w:p>
    <w:p w:rsidR="00C2521A" w:rsidRPr="007A1AFE" w:rsidRDefault="00C2521A" w:rsidP="007A1AFE">
      <w:pPr>
        <w:pStyle w:val="Bezodstpw"/>
        <w:numPr>
          <w:ilvl w:val="0"/>
          <w:numId w:val="27"/>
        </w:numPr>
        <w:jc w:val="both"/>
        <w:rPr>
          <w:rFonts w:ascii="Times New Roman" w:hAnsi="Times New Roman" w:cs="Times New Roman"/>
        </w:rPr>
      </w:pPr>
      <w:r w:rsidRPr="007A1AFE">
        <w:rPr>
          <w:rFonts w:ascii="Times New Roman" w:hAnsi="Times New Roman" w:cs="Times New Roman"/>
        </w:rPr>
        <w:t>Zamawiający dopuszcza możliwości powierzenia części lub całości zamówienia podwykonawcom.</w:t>
      </w:r>
    </w:p>
    <w:p w:rsidR="00C2521A" w:rsidRPr="00B6626C" w:rsidRDefault="00C2521A" w:rsidP="00080C73">
      <w:pPr>
        <w:spacing w:after="0" w:line="240" w:lineRule="auto"/>
        <w:jc w:val="both"/>
        <w:rPr>
          <w:rFonts w:ascii="Times New Roman" w:hAnsi="Times New Roman"/>
          <w:lang w:eastAsia="pl-PL"/>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Tytuł postępowania</w:t>
      </w:r>
    </w:p>
    <w:p w:rsidR="0050668C" w:rsidRDefault="0050668C" w:rsidP="003C4E08">
      <w:pPr>
        <w:pStyle w:val="Bezodstpw"/>
        <w:jc w:val="both"/>
        <w:rPr>
          <w:rFonts w:ascii="Times New Roman" w:hAnsi="Times New Roman" w:cs="Times New Roman"/>
        </w:rPr>
      </w:pPr>
      <w:bookmarkStart w:id="0" w:name="_Hlk488090054"/>
      <w:bookmarkStart w:id="1" w:name="_Hlk488088999"/>
    </w:p>
    <w:p w:rsidR="00C2521A" w:rsidRPr="00321D0B" w:rsidRDefault="00C2521A" w:rsidP="003C4E08">
      <w:pPr>
        <w:pStyle w:val="Bezodstpw"/>
        <w:jc w:val="both"/>
        <w:rPr>
          <w:rFonts w:ascii="Times New Roman" w:hAnsi="Times New Roman"/>
          <w:b/>
        </w:rPr>
      </w:pPr>
      <w:r w:rsidRPr="003C4E08">
        <w:rPr>
          <w:rFonts w:ascii="Times New Roman" w:hAnsi="Times New Roman" w:cs="Times New Roman"/>
        </w:rPr>
        <w:t xml:space="preserve">Przedmiotem zamówienia jest </w:t>
      </w:r>
      <w:r w:rsidR="00570272">
        <w:rPr>
          <w:rFonts w:ascii="Times New Roman" w:hAnsi="Times New Roman" w:cs="Times New Roman"/>
        </w:rPr>
        <w:t xml:space="preserve">dostawa </w:t>
      </w:r>
      <w:r w:rsidR="00AB4F45">
        <w:rPr>
          <w:rFonts w:ascii="Times New Roman" w:hAnsi="Times New Roman" w:cs="Times New Roman"/>
        </w:rPr>
        <w:t xml:space="preserve">różnych rodzajowo </w:t>
      </w:r>
      <w:r w:rsidR="00570272">
        <w:rPr>
          <w:rFonts w:ascii="Times New Roman" w:hAnsi="Times New Roman" w:cs="Times New Roman"/>
        </w:rPr>
        <w:t>pomocy dydaktycznych</w:t>
      </w:r>
      <w:r w:rsidRPr="003C4E08">
        <w:rPr>
          <w:rFonts w:ascii="Times New Roman" w:hAnsi="Times New Roman" w:cs="Times New Roman"/>
        </w:rPr>
        <w:t xml:space="preserve"> </w:t>
      </w:r>
      <w:r w:rsidRPr="003C4E08">
        <w:rPr>
          <w:rFonts w:ascii="Times New Roman" w:hAnsi="Times New Roman" w:cs="Times New Roman"/>
          <w:lang w:eastAsia="pl-PL"/>
        </w:rPr>
        <w:t xml:space="preserve">w ramach realizacji </w:t>
      </w:r>
      <w:r w:rsidRPr="003C4E08">
        <w:rPr>
          <w:rFonts w:ascii="Times New Roman" w:hAnsi="Times New Roman" w:cs="Times New Roman"/>
          <w:b/>
          <w:bCs/>
        </w:rPr>
        <w:t xml:space="preserve">projektu </w:t>
      </w:r>
      <w:bookmarkEnd w:id="0"/>
      <w:bookmarkEnd w:id="1"/>
      <w:r w:rsidRPr="003C4E08">
        <w:rPr>
          <w:rFonts w:ascii="Times New Roman" w:hAnsi="Times New Roman" w:cs="Times New Roman"/>
          <w:b/>
          <w:lang w:eastAsia="pl-PL"/>
        </w:rPr>
        <w:t>pt.</w:t>
      </w:r>
      <w:r w:rsidRPr="003C4E08">
        <w:rPr>
          <w:rFonts w:ascii="Times New Roman" w:hAnsi="Times New Roman" w:cs="Times New Roman"/>
          <w:b/>
        </w:rPr>
        <w:t xml:space="preserve"> </w:t>
      </w:r>
      <w:r w:rsidR="00881EEF" w:rsidRPr="00321D0B">
        <w:rPr>
          <w:rFonts w:ascii="Times New Roman" w:hAnsi="Times New Roman"/>
          <w:b/>
        </w:rPr>
        <w:t xml:space="preserve">Projekt „Moda na </w:t>
      </w:r>
      <w:r w:rsidR="003F482F" w:rsidRPr="00321D0B">
        <w:rPr>
          <w:rFonts w:ascii="Times New Roman" w:hAnsi="Times New Roman"/>
          <w:b/>
        </w:rPr>
        <w:t>sukces, czyli</w:t>
      </w:r>
      <w:r w:rsidR="00881EEF" w:rsidRPr="00321D0B">
        <w:rPr>
          <w:rFonts w:ascii="Times New Roman" w:hAnsi="Times New Roman"/>
          <w:b/>
        </w:rPr>
        <w:t xml:space="preserve"> akademia otwartego umysłu”</w:t>
      </w:r>
      <w:r w:rsidR="00321D0B" w:rsidRPr="00321D0B">
        <w:rPr>
          <w:rFonts w:ascii="Times New Roman" w:hAnsi="Times New Roman"/>
          <w:b/>
        </w:rPr>
        <w:t xml:space="preserve"> </w:t>
      </w:r>
      <w:r w:rsidR="00881EEF" w:rsidRPr="00321D0B">
        <w:rPr>
          <w:rFonts w:ascii="Times New Roman" w:hAnsi="Times New Roman"/>
          <w:b/>
        </w:rPr>
        <w:t>współfinansowany przez Unię Europejską ze środków Europejskiego Funduszu Społecznego</w:t>
      </w:r>
      <w:r w:rsidR="00321D0B" w:rsidRPr="00321D0B">
        <w:rPr>
          <w:rFonts w:ascii="Times New Roman" w:hAnsi="Times New Roman"/>
          <w:b/>
        </w:rPr>
        <w:t xml:space="preserve"> </w:t>
      </w:r>
      <w:r w:rsidR="00881EEF" w:rsidRPr="00321D0B">
        <w:rPr>
          <w:rFonts w:ascii="Times New Roman" w:hAnsi="Times New Roman"/>
          <w:b/>
        </w:rPr>
        <w:t>w ramach Regionalnego Programu Operacyjnego Województwa Łódzkiego na lata 2014-2020</w:t>
      </w:r>
      <w:r w:rsidRPr="003C4E08">
        <w:rPr>
          <w:rFonts w:ascii="Times New Roman" w:hAnsi="Times New Roman" w:cs="Times New Roman"/>
          <w:b/>
        </w:rPr>
        <w:t>.</w:t>
      </w:r>
    </w:p>
    <w:p w:rsidR="00C2521A" w:rsidRPr="003C4E08" w:rsidRDefault="00C2521A" w:rsidP="003C4E08">
      <w:pPr>
        <w:pStyle w:val="Bezodstpw"/>
        <w:jc w:val="both"/>
        <w:rPr>
          <w:rFonts w:ascii="Times New Roman" w:hAnsi="Times New Roman" w:cs="Times New Roman"/>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Dane Zamawiającego:</w:t>
      </w:r>
    </w:p>
    <w:p w:rsidR="0050668C" w:rsidRDefault="0050668C" w:rsidP="00415920">
      <w:pPr>
        <w:spacing w:after="0" w:line="240" w:lineRule="auto"/>
        <w:jc w:val="center"/>
        <w:rPr>
          <w:rFonts w:ascii="Times New Roman" w:hAnsi="Times New Roman"/>
          <w:b/>
          <w:bCs/>
        </w:rPr>
      </w:pPr>
      <w:bookmarkStart w:id="2" w:name="_Hlk488088936"/>
    </w:p>
    <w:p w:rsidR="00415920" w:rsidRPr="00415920" w:rsidRDefault="00044249" w:rsidP="00415920">
      <w:pPr>
        <w:spacing w:after="0" w:line="240" w:lineRule="auto"/>
        <w:jc w:val="center"/>
        <w:rPr>
          <w:rFonts w:ascii="Times New Roman" w:hAnsi="Times New Roman"/>
          <w:b/>
          <w:bCs/>
        </w:rPr>
      </w:pPr>
      <w:r>
        <w:rPr>
          <w:rFonts w:ascii="Times New Roman" w:hAnsi="Times New Roman"/>
          <w:b/>
          <w:bCs/>
        </w:rPr>
        <w:t xml:space="preserve">Miasto Łódź / </w:t>
      </w:r>
      <w:r w:rsidR="00415920" w:rsidRPr="00415920">
        <w:rPr>
          <w:rFonts w:ascii="Times New Roman" w:hAnsi="Times New Roman"/>
          <w:b/>
          <w:bCs/>
        </w:rPr>
        <w:t xml:space="preserve">Szkoła Podstawowa Nr 65 im. Juliusza Słowackiego w Łodzi, </w:t>
      </w:r>
    </w:p>
    <w:p w:rsidR="00415920" w:rsidRPr="00415920" w:rsidRDefault="00415920" w:rsidP="00415920">
      <w:pPr>
        <w:spacing w:after="0" w:line="240" w:lineRule="auto"/>
        <w:jc w:val="center"/>
        <w:rPr>
          <w:rFonts w:ascii="Times New Roman" w:hAnsi="Times New Roman"/>
          <w:b/>
          <w:bCs/>
        </w:rPr>
      </w:pPr>
      <w:r w:rsidRPr="00415920">
        <w:rPr>
          <w:rFonts w:ascii="Times New Roman" w:hAnsi="Times New Roman"/>
          <w:b/>
          <w:bCs/>
        </w:rPr>
        <w:t xml:space="preserve">ul. Pojezierska 10, </w:t>
      </w:r>
      <w:r w:rsidRPr="00415920">
        <w:rPr>
          <w:rFonts w:ascii="Times New Roman" w:hAnsi="Times New Roman"/>
          <w:b/>
          <w:bCs/>
        </w:rPr>
        <w:br/>
        <w:t>91-322 Łódź</w:t>
      </w:r>
    </w:p>
    <w:p w:rsidR="00B82B80" w:rsidRDefault="00415920" w:rsidP="00415920">
      <w:pPr>
        <w:spacing w:after="0" w:line="240" w:lineRule="auto"/>
        <w:jc w:val="center"/>
        <w:rPr>
          <w:rFonts w:ascii="Times New Roman" w:hAnsi="Times New Roman"/>
          <w:b/>
          <w:bCs/>
          <w:lang w:val="en-US"/>
        </w:rPr>
      </w:pPr>
      <w:proofErr w:type="spellStart"/>
      <w:r w:rsidRPr="00415920">
        <w:rPr>
          <w:rFonts w:ascii="Times New Roman" w:hAnsi="Times New Roman"/>
          <w:b/>
          <w:bCs/>
          <w:lang w:val="en-US"/>
        </w:rPr>
        <w:t>tel</w:t>
      </w:r>
      <w:proofErr w:type="spellEnd"/>
      <w:r w:rsidRPr="00415920">
        <w:rPr>
          <w:rFonts w:ascii="Times New Roman" w:hAnsi="Times New Roman"/>
          <w:b/>
          <w:bCs/>
          <w:lang w:val="en-US"/>
        </w:rPr>
        <w:t xml:space="preserve">/fax: (42) 651-56-21, </w:t>
      </w:r>
    </w:p>
    <w:p w:rsidR="00C2521A" w:rsidRPr="009742C6" w:rsidRDefault="00415920" w:rsidP="00415920">
      <w:pPr>
        <w:spacing w:after="0" w:line="240" w:lineRule="auto"/>
        <w:jc w:val="center"/>
        <w:rPr>
          <w:rFonts w:ascii="Times New Roman" w:hAnsi="Times New Roman"/>
          <w:b/>
          <w:bCs/>
          <w:lang w:val="en-US"/>
        </w:rPr>
      </w:pPr>
      <w:r w:rsidRPr="00415920">
        <w:rPr>
          <w:rFonts w:ascii="Times New Roman" w:hAnsi="Times New Roman"/>
          <w:b/>
          <w:bCs/>
          <w:lang w:val="en-US"/>
        </w:rPr>
        <w:t xml:space="preserve">e-mail: </w:t>
      </w:r>
      <w:hyperlink r:id="rId10" w:history="1">
        <w:r w:rsidRPr="00415920">
          <w:rPr>
            <w:rStyle w:val="Hipercze"/>
            <w:rFonts w:ascii="Times New Roman" w:hAnsi="Times New Roman"/>
            <w:b/>
            <w:bCs/>
            <w:lang w:val="en-US"/>
          </w:rPr>
          <w:t>szkola@sp65lodz.pl</w:t>
        </w:r>
      </w:hyperlink>
    </w:p>
    <w:p w:rsidR="00415920" w:rsidRPr="009742C6" w:rsidRDefault="00415920" w:rsidP="00415920">
      <w:pPr>
        <w:spacing w:after="0" w:line="240" w:lineRule="auto"/>
        <w:jc w:val="center"/>
        <w:rPr>
          <w:rFonts w:ascii="Times New Roman" w:hAnsi="Times New Roman"/>
          <w:bCs/>
          <w:lang w:val="en-US"/>
        </w:rPr>
      </w:pPr>
    </w:p>
    <w:bookmarkEnd w:id="2"/>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Opis przedmiotu zamówienia</w:t>
      </w:r>
    </w:p>
    <w:p w:rsidR="0050668C" w:rsidRDefault="0050668C" w:rsidP="000B3C08">
      <w:pPr>
        <w:spacing w:after="0" w:line="240" w:lineRule="auto"/>
        <w:jc w:val="both"/>
        <w:rPr>
          <w:rFonts w:ascii="Times New Roman" w:hAnsi="Times New Roman"/>
        </w:rPr>
      </w:pPr>
    </w:p>
    <w:p w:rsidR="00C2521A" w:rsidRPr="00F647BD" w:rsidRDefault="00C2521A" w:rsidP="000B3C08">
      <w:pPr>
        <w:spacing w:after="0" w:line="240" w:lineRule="auto"/>
        <w:jc w:val="both"/>
        <w:rPr>
          <w:rFonts w:asciiTheme="minorHAnsi" w:hAnsiTheme="minorHAnsi" w:cstheme="minorHAnsi"/>
        </w:rPr>
      </w:pPr>
      <w:r w:rsidRPr="00F647BD">
        <w:rPr>
          <w:rFonts w:asciiTheme="minorHAnsi" w:hAnsiTheme="minorHAnsi" w:cstheme="minorHAnsi"/>
        </w:rPr>
        <w:t>KOD CPV:</w:t>
      </w:r>
    </w:p>
    <w:p w:rsidR="00C57AF0"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 xml:space="preserve">Główny przedmiot zamówienia: </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39162100-6 Pomoce dydaktyczne</w:t>
      </w:r>
    </w:p>
    <w:p w:rsidR="00E234C4" w:rsidRPr="00E234C4" w:rsidRDefault="00E234C4" w:rsidP="00E234C4">
      <w:pPr>
        <w:spacing w:after="0" w:line="240" w:lineRule="auto"/>
        <w:jc w:val="both"/>
        <w:rPr>
          <w:rFonts w:ascii="Times New Roman" w:hAnsi="Times New Roman"/>
        </w:rPr>
      </w:pP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Dodatkowe kody CPV przedmiotu zamówienia:</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39162000-5 Pomoce naukowe,</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39162110-9 sprzęt dydaktyczny,</w:t>
      </w:r>
    </w:p>
    <w:p w:rsidR="00E234C4" w:rsidRPr="00F647BD" w:rsidRDefault="00E234C4" w:rsidP="00E234C4">
      <w:pPr>
        <w:spacing w:after="0" w:line="240" w:lineRule="auto"/>
        <w:jc w:val="both"/>
        <w:rPr>
          <w:rFonts w:asciiTheme="minorHAnsi" w:hAnsiTheme="minorHAnsi" w:cstheme="minorHAnsi"/>
        </w:rPr>
      </w:pPr>
      <w:r w:rsidRPr="00F647BD">
        <w:rPr>
          <w:rFonts w:asciiTheme="minorHAnsi" w:hAnsiTheme="minorHAnsi" w:cstheme="minorHAnsi"/>
        </w:rPr>
        <w:t>39162200-7 pomoce i artykuły szkoleniowe,</w:t>
      </w:r>
    </w:p>
    <w:p w:rsidR="00A678C9" w:rsidRPr="00F647BD" w:rsidRDefault="00C57AF0" w:rsidP="00F647BD">
      <w:pPr>
        <w:spacing w:after="0" w:line="240" w:lineRule="auto"/>
        <w:jc w:val="both"/>
        <w:rPr>
          <w:rFonts w:asciiTheme="minorHAnsi" w:hAnsiTheme="minorHAnsi" w:cstheme="minorHAnsi"/>
          <w:b/>
          <w:bCs/>
        </w:rPr>
      </w:pPr>
      <w:r w:rsidRPr="00F647BD">
        <w:rPr>
          <w:rFonts w:asciiTheme="minorHAnsi" w:hAnsiTheme="minorHAnsi" w:cstheme="minorHAnsi"/>
          <w:bCs/>
        </w:rPr>
        <w:t xml:space="preserve">Przedmiotem zamówienia jest </w:t>
      </w:r>
      <w:r w:rsidRPr="00F647BD">
        <w:rPr>
          <w:rFonts w:asciiTheme="minorHAnsi" w:hAnsiTheme="minorHAnsi" w:cstheme="minorHAnsi"/>
          <w:b/>
          <w:bCs/>
        </w:rPr>
        <w:t xml:space="preserve">dostawa różnych rodzajowo pomocy dydaktycznych </w:t>
      </w:r>
      <w:r w:rsidR="00415920" w:rsidRPr="00F647BD">
        <w:rPr>
          <w:rFonts w:asciiTheme="minorHAnsi" w:hAnsiTheme="minorHAnsi" w:cstheme="minorHAnsi"/>
          <w:b/>
          <w:bCs/>
        </w:rPr>
        <w:t xml:space="preserve">do Szkoły Podstawowej </w:t>
      </w:r>
      <w:r w:rsidR="00F647BD">
        <w:rPr>
          <w:rFonts w:asciiTheme="minorHAnsi" w:hAnsiTheme="minorHAnsi" w:cstheme="minorHAnsi"/>
          <w:b/>
          <w:bCs/>
        </w:rPr>
        <w:br/>
      </w:r>
      <w:r w:rsidR="00415920" w:rsidRPr="00F647BD">
        <w:rPr>
          <w:rFonts w:asciiTheme="minorHAnsi" w:hAnsiTheme="minorHAnsi" w:cstheme="minorHAnsi"/>
          <w:b/>
          <w:bCs/>
        </w:rPr>
        <w:t>nr 65 im Juliusza Słowackiego w Łodzi w ramach projektu</w:t>
      </w:r>
      <w:r w:rsidR="00881EEF" w:rsidRPr="00F647BD">
        <w:rPr>
          <w:rFonts w:asciiTheme="minorHAnsi" w:hAnsiTheme="minorHAnsi" w:cstheme="minorHAnsi"/>
          <w:b/>
          <w:bCs/>
        </w:rPr>
        <w:t xml:space="preserve"> „Moda na </w:t>
      </w:r>
      <w:r w:rsidR="003F482F" w:rsidRPr="00F647BD">
        <w:rPr>
          <w:rFonts w:asciiTheme="minorHAnsi" w:hAnsiTheme="minorHAnsi" w:cstheme="minorHAnsi"/>
          <w:b/>
          <w:bCs/>
        </w:rPr>
        <w:t>sukces, czyli</w:t>
      </w:r>
      <w:r w:rsidR="00881EEF" w:rsidRPr="00F647BD">
        <w:rPr>
          <w:rFonts w:asciiTheme="minorHAnsi" w:hAnsiTheme="minorHAnsi" w:cstheme="minorHAnsi"/>
          <w:b/>
          <w:bCs/>
        </w:rPr>
        <w:t xml:space="preserve"> akademia otwartego umysłu”</w:t>
      </w:r>
      <w:r w:rsidR="00415920" w:rsidRPr="00F647BD">
        <w:rPr>
          <w:rFonts w:asciiTheme="minorHAnsi" w:hAnsiTheme="minorHAnsi" w:cstheme="minorHAnsi"/>
          <w:b/>
          <w:bCs/>
        </w:rPr>
        <w:t xml:space="preserve"> </w:t>
      </w:r>
      <w:r w:rsidR="00881EEF" w:rsidRPr="00F647BD">
        <w:rPr>
          <w:rFonts w:asciiTheme="minorHAnsi" w:hAnsiTheme="minorHAnsi" w:cstheme="minorHAnsi"/>
          <w:b/>
          <w:bCs/>
        </w:rPr>
        <w:t>współfinansowany przez Unię Europejską ze środków Europejskiego Funduszu Społecznego</w:t>
      </w:r>
      <w:r w:rsidR="00415920" w:rsidRPr="00F647BD">
        <w:rPr>
          <w:rFonts w:asciiTheme="minorHAnsi" w:hAnsiTheme="minorHAnsi" w:cstheme="minorHAnsi"/>
          <w:b/>
          <w:bCs/>
        </w:rPr>
        <w:t xml:space="preserve"> </w:t>
      </w:r>
      <w:r w:rsidR="00881EEF" w:rsidRPr="00F647BD">
        <w:rPr>
          <w:rFonts w:asciiTheme="minorHAnsi" w:hAnsiTheme="minorHAnsi" w:cstheme="minorHAnsi"/>
          <w:b/>
          <w:bCs/>
        </w:rPr>
        <w:t>w ramach Regionalnego Programu Operacyjnego Województwa Łódzkiego na lata 2014-2020</w:t>
      </w:r>
      <w:r w:rsidR="00F647BD" w:rsidRPr="00F647BD">
        <w:rPr>
          <w:rFonts w:asciiTheme="minorHAnsi" w:hAnsiTheme="minorHAnsi" w:cstheme="minorHAnsi"/>
          <w:b/>
          <w:bCs/>
        </w:rPr>
        <w:t>.</w:t>
      </w:r>
    </w:p>
    <w:p w:rsidR="00415920" w:rsidRDefault="00415920" w:rsidP="00C57AF0">
      <w:pPr>
        <w:spacing w:after="0" w:line="240" w:lineRule="auto"/>
        <w:jc w:val="both"/>
        <w:rPr>
          <w:rFonts w:ascii="Times New Roman" w:hAnsi="Times New Roman"/>
          <w:bCs/>
        </w:rPr>
      </w:pPr>
    </w:p>
    <w:p w:rsidR="00C57AF0" w:rsidRDefault="00C57AF0" w:rsidP="00C57AF0">
      <w:pPr>
        <w:spacing w:after="0" w:line="240" w:lineRule="auto"/>
        <w:jc w:val="both"/>
        <w:rPr>
          <w:rFonts w:ascii="Times New Roman" w:hAnsi="Times New Roman"/>
          <w:bCs/>
        </w:rPr>
      </w:pPr>
      <w:r w:rsidRPr="00C57AF0">
        <w:rPr>
          <w:rFonts w:ascii="Times New Roman" w:hAnsi="Times New Roman"/>
          <w:bCs/>
        </w:rPr>
        <w:lastRenderedPageBreak/>
        <w:t>Przedmiot zamówienia został podzielony na następujące części:</w:t>
      </w:r>
    </w:p>
    <w:p w:rsidR="00415920" w:rsidRPr="00C57AF0" w:rsidRDefault="00415920" w:rsidP="00C57AF0">
      <w:pPr>
        <w:spacing w:after="0" w:line="240" w:lineRule="auto"/>
        <w:jc w:val="both"/>
        <w:rPr>
          <w:rFonts w:ascii="Times New Roman" w:hAnsi="Times New Roman"/>
          <w:bCs/>
        </w:rPr>
      </w:pPr>
    </w:p>
    <w:p w:rsidR="00C2521A" w:rsidRPr="00F647BD" w:rsidRDefault="00C57AF0" w:rsidP="000B3C08">
      <w:pPr>
        <w:spacing w:after="0" w:line="240" w:lineRule="auto"/>
        <w:jc w:val="both"/>
        <w:rPr>
          <w:rFonts w:asciiTheme="minorHAnsi" w:hAnsiTheme="minorHAnsi" w:cstheme="minorHAnsi"/>
          <w:bCs/>
        </w:rPr>
      </w:pPr>
      <w:r w:rsidRPr="00F647BD">
        <w:rPr>
          <w:rFonts w:asciiTheme="minorHAnsi" w:hAnsiTheme="minorHAnsi" w:cstheme="minorHAnsi"/>
          <w:bCs/>
        </w:rPr>
        <w:t xml:space="preserve">CZĘŚĆ 1. Zestaw pomocy </w:t>
      </w:r>
      <w:r w:rsidR="00415920" w:rsidRPr="00F647BD">
        <w:rPr>
          <w:rFonts w:asciiTheme="minorHAnsi" w:hAnsiTheme="minorHAnsi" w:cstheme="minorHAnsi"/>
          <w:bCs/>
        </w:rPr>
        <w:t>do nauczania chemii</w:t>
      </w:r>
      <w:r w:rsidRPr="00F647BD">
        <w:rPr>
          <w:rFonts w:asciiTheme="minorHAnsi" w:hAnsiTheme="minorHAnsi" w:cstheme="minorHAnsi"/>
          <w:bCs/>
        </w:rPr>
        <w:t>;</w:t>
      </w:r>
    </w:p>
    <w:p w:rsidR="00C57AF0" w:rsidRPr="00F647BD" w:rsidRDefault="00C57AF0" w:rsidP="000B3C08">
      <w:pPr>
        <w:spacing w:after="0" w:line="240" w:lineRule="auto"/>
        <w:jc w:val="both"/>
        <w:rPr>
          <w:rFonts w:asciiTheme="minorHAnsi" w:hAnsiTheme="minorHAnsi" w:cstheme="minorHAnsi"/>
          <w:bCs/>
        </w:rPr>
      </w:pPr>
      <w:bookmarkStart w:id="3" w:name="_Hlk24118176"/>
      <w:r w:rsidRPr="00F647BD">
        <w:rPr>
          <w:rFonts w:asciiTheme="minorHAnsi" w:hAnsiTheme="minorHAnsi" w:cstheme="minorHAnsi"/>
          <w:bCs/>
        </w:rPr>
        <w:t xml:space="preserve">CZĘŚĆ 2. Zestaw </w:t>
      </w:r>
      <w:bookmarkEnd w:id="3"/>
      <w:r w:rsidRPr="00F647BD">
        <w:rPr>
          <w:rFonts w:asciiTheme="minorHAnsi" w:hAnsiTheme="minorHAnsi" w:cstheme="minorHAnsi"/>
          <w:bCs/>
        </w:rPr>
        <w:t xml:space="preserve">pomocy do </w:t>
      </w:r>
      <w:r w:rsidR="00415920" w:rsidRPr="00F647BD">
        <w:rPr>
          <w:rFonts w:asciiTheme="minorHAnsi" w:hAnsiTheme="minorHAnsi" w:cstheme="minorHAnsi"/>
          <w:bCs/>
        </w:rPr>
        <w:t>nauczania fizyki</w:t>
      </w:r>
      <w:r w:rsidRPr="00F647BD">
        <w:rPr>
          <w:rFonts w:asciiTheme="minorHAnsi" w:hAnsiTheme="minorHAnsi" w:cstheme="minorHAnsi"/>
          <w:bCs/>
        </w:rPr>
        <w:t>;</w:t>
      </w:r>
    </w:p>
    <w:p w:rsidR="00C57AF0" w:rsidRPr="00F647BD" w:rsidRDefault="00C57AF0" w:rsidP="00C57AF0">
      <w:pPr>
        <w:spacing w:after="0" w:line="240" w:lineRule="auto"/>
        <w:jc w:val="both"/>
        <w:rPr>
          <w:rFonts w:asciiTheme="minorHAnsi" w:hAnsiTheme="minorHAnsi" w:cstheme="minorHAnsi"/>
          <w:bCs/>
        </w:rPr>
      </w:pPr>
      <w:bookmarkStart w:id="4" w:name="_Hlk25168882"/>
      <w:r w:rsidRPr="00F647BD">
        <w:rPr>
          <w:rFonts w:asciiTheme="minorHAnsi" w:hAnsiTheme="minorHAnsi" w:cstheme="minorHAnsi"/>
          <w:bCs/>
        </w:rPr>
        <w:t xml:space="preserve">CZĘŚĆ 3. Zestaw pomocy do </w:t>
      </w:r>
      <w:r w:rsidR="00415920" w:rsidRPr="00F647BD">
        <w:rPr>
          <w:rFonts w:asciiTheme="minorHAnsi" w:hAnsiTheme="minorHAnsi" w:cstheme="minorHAnsi"/>
          <w:bCs/>
        </w:rPr>
        <w:t>nauczania matematyki</w:t>
      </w:r>
      <w:r w:rsidRPr="00F647BD">
        <w:rPr>
          <w:rFonts w:asciiTheme="minorHAnsi" w:hAnsiTheme="minorHAnsi" w:cstheme="minorHAnsi"/>
          <w:bCs/>
        </w:rPr>
        <w:t>;</w:t>
      </w:r>
    </w:p>
    <w:p w:rsidR="00C57AF0" w:rsidRPr="00F647BD" w:rsidRDefault="00C57AF0" w:rsidP="00C57AF0">
      <w:pPr>
        <w:spacing w:after="0" w:line="240" w:lineRule="auto"/>
        <w:jc w:val="both"/>
        <w:rPr>
          <w:rFonts w:asciiTheme="minorHAnsi" w:hAnsiTheme="minorHAnsi" w:cstheme="minorHAnsi"/>
          <w:bCs/>
        </w:rPr>
      </w:pPr>
      <w:r w:rsidRPr="00F647BD">
        <w:rPr>
          <w:rFonts w:asciiTheme="minorHAnsi" w:hAnsiTheme="minorHAnsi" w:cstheme="minorHAnsi"/>
          <w:bCs/>
        </w:rPr>
        <w:t xml:space="preserve">CZĘŚĆ 4. Zestaw pomocy do </w:t>
      </w:r>
      <w:r w:rsidR="00415920" w:rsidRPr="00F647BD">
        <w:rPr>
          <w:rFonts w:asciiTheme="minorHAnsi" w:hAnsiTheme="minorHAnsi" w:cstheme="minorHAnsi"/>
          <w:bCs/>
        </w:rPr>
        <w:t>rozwijania umiejętności przyrodniczych</w:t>
      </w:r>
      <w:r w:rsidRPr="00F647BD">
        <w:rPr>
          <w:rFonts w:asciiTheme="minorHAnsi" w:hAnsiTheme="minorHAnsi" w:cstheme="minorHAnsi"/>
          <w:bCs/>
        </w:rPr>
        <w:t>;</w:t>
      </w:r>
    </w:p>
    <w:bookmarkEnd w:id="4"/>
    <w:p w:rsidR="00921B19" w:rsidRDefault="00F8560D" w:rsidP="000B3C08">
      <w:pPr>
        <w:spacing w:after="0" w:line="240" w:lineRule="auto"/>
        <w:jc w:val="both"/>
        <w:rPr>
          <w:rFonts w:asciiTheme="minorHAnsi" w:hAnsiTheme="minorHAnsi" w:cstheme="minorHAnsi"/>
          <w:bCs/>
        </w:rPr>
      </w:pPr>
      <w:r w:rsidRPr="00F647BD">
        <w:rPr>
          <w:rFonts w:asciiTheme="minorHAnsi" w:hAnsiTheme="minorHAnsi" w:cstheme="minorHAnsi"/>
          <w:bCs/>
        </w:rPr>
        <w:t>CZĘŚĆ 5</w:t>
      </w:r>
      <w:r w:rsidR="00415920" w:rsidRPr="00F647BD">
        <w:rPr>
          <w:rFonts w:asciiTheme="minorHAnsi" w:hAnsiTheme="minorHAnsi" w:cstheme="minorHAnsi"/>
          <w:bCs/>
        </w:rPr>
        <w:t>. Zestaw pomocy do</w:t>
      </w:r>
      <w:r w:rsidR="00303C5B">
        <w:rPr>
          <w:rFonts w:asciiTheme="minorHAnsi" w:hAnsiTheme="minorHAnsi" w:cstheme="minorHAnsi"/>
          <w:bCs/>
        </w:rPr>
        <w:t xml:space="preserve"> zajęć z języka francuskiego;</w:t>
      </w:r>
    </w:p>
    <w:p w:rsidR="00303C5B" w:rsidRDefault="00303C5B" w:rsidP="00303C5B">
      <w:pPr>
        <w:spacing w:after="0" w:line="240" w:lineRule="auto"/>
        <w:jc w:val="both"/>
        <w:rPr>
          <w:rFonts w:asciiTheme="minorHAnsi" w:hAnsiTheme="minorHAnsi" w:cstheme="minorHAnsi"/>
          <w:bCs/>
        </w:rPr>
      </w:pPr>
      <w:r w:rsidRPr="00F647BD">
        <w:rPr>
          <w:rFonts w:asciiTheme="minorHAnsi" w:hAnsiTheme="minorHAnsi" w:cstheme="minorHAnsi"/>
          <w:bCs/>
        </w:rPr>
        <w:t xml:space="preserve">CZĘŚĆ </w:t>
      </w:r>
      <w:r>
        <w:rPr>
          <w:rFonts w:asciiTheme="minorHAnsi" w:hAnsiTheme="minorHAnsi" w:cstheme="minorHAnsi"/>
          <w:bCs/>
        </w:rPr>
        <w:t>6. Zestaw pomocy do indywidualizacji</w:t>
      </w:r>
      <w:r w:rsidRPr="00F647BD">
        <w:rPr>
          <w:rFonts w:asciiTheme="minorHAnsi" w:hAnsiTheme="minorHAnsi" w:cstheme="minorHAnsi"/>
          <w:bCs/>
        </w:rPr>
        <w:t>.</w:t>
      </w:r>
    </w:p>
    <w:p w:rsidR="00415920" w:rsidRDefault="00415920" w:rsidP="000B3C08">
      <w:pPr>
        <w:spacing w:after="0" w:line="240" w:lineRule="auto"/>
        <w:jc w:val="both"/>
        <w:rPr>
          <w:rFonts w:ascii="Times New Roman" w:hAnsi="Times New Roman"/>
        </w:rPr>
      </w:pPr>
    </w:p>
    <w:p w:rsidR="00C57AF0" w:rsidRPr="00F647BD" w:rsidRDefault="00C57AF0" w:rsidP="000B3C08">
      <w:pPr>
        <w:spacing w:after="0" w:line="240" w:lineRule="auto"/>
        <w:jc w:val="both"/>
        <w:rPr>
          <w:rFonts w:asciiTheme="minorHAnsi" w:hAnsiTheme="minorHAnsi" w:cstheme="minorHAnsi"/>
        </w:rPr>
      </w:pPr>
      <w:r w:rsidRPr="00F647BD">
        <w:rPr>
          <w:rFonts w:asciiTheme="minorHAnsi" w:hAnsiTheme="minorHAnsi" w:cstheme="minorHAnsi"/>
        </w:rPr>
        <w:t xml:space="preserve">Zamawiający dopuszcza możliwość składnia ofert </w:t>
      </w:r>
      <w:r w:rsidR="003F482F" w:rsidRPr="00F647BD">
        <w:rPr>
          <w:rFonts w:asciiTheme="minorHAnsi" w:hAnsiTheme="minorHAnsi" w:cstheme="minorHAnsi"/>
        </w:rPr>
        <w:t xml:space="preserve">częściowych, </w:t>
      </w:r>
      <w:r w:rsidRPr="00F647BD">
        <w:rPr>
          <w:rFonts w:asciiTheme="minorHAnsi" w:hAnsiTheme="minorHAnsi" w:cstheme="minorHAnsi"/>
        </w:rPr>
        <w:t xml:space="preserve">co </w:t>
      </w:r>
      <w:r w:rsidR="003F482F" w:rsidRPr="00F647BD">
        <w:rPr>
          <w:rFonts w:asciiTheme="minorHAnsi" w:hAnsiTheme="minorHAnsi" w:cstheme="minorHAnsi"/>
        </w:rPr>
        <w:t>oznacza, że</w:t>
      </w:r>
      <w:r w:rsidRPr="00F647BD">
        <w:rPr>
          <w:rFonts w:asciiTheme="minorHAnsi" w:hAnsiTheme="minorHAnsi" w:cstheme="minorHAnsi"/>
        </w:rPr>
        <w:t xml:space="preserve"> wykonawca może złożyć ofertę na całość zamówienia lub dowolnie wybrane przez siebie części zamówienia.</w:t>
      </w:r>
    </w:p>
    <w:p w:rsidR="00C57AF0" w:rsidRPr="00F647BD" w:rsidRDefault="00C57AF0" w:rsidP="000B3C08">
      <w:pPr>
        <w:spacing w:after="0" w:line="240" w:lineRule="auto"/>
        <w:jc w:val="both"/>
        <w:rPr>
          <w:rFonts w:asciiTheme="minorHAnsi" w:hAnsiTheme="minorHAnsi" w:cstheme="minorHAnsi"/>
        </w:rPr>
      </w:pPr>
    </w:p>
    <w:p w:rsidR="00C2521A" w:rsidRPr="00F647BD" w:rsidRDefault="00C2521A" w:rsidP="000B3C08">
      <w:pPr>
        <w:spacing w:after="0" w:line="240" w:lineRule="auto"/>
        <w:jc w:val="both"/>
        <w:rPr>
          <w:rFonts w:asciiTheme="minorHAnsi" w:hAnsiTheme="minorHAnsi" w:cstheme="minorHAnsi"/>
        </w:rPr>
      </w:pPr>
      <w:r w:rsidRPr="00F647BD">
        <w:rPr>
          <w:rFonts w:asciiTheme="minorHAnsi" w:hAnsiTheme="minorHAnsi" w:cstheme="minorHAnsi"/>
        </w:rPr>
        <w:t xml:space="preserve">Szczegółowy opis przedmiotu zamówienia znajduje się w </w:t>
      </w:r>
      <w:r w:rsidRPr="00F647BD">
        <w:rPr>
          <w:rFonts w:asciiTheme="minorHAnsi" w:hAnsiTheme="minorHAnsi" w:cstheme="minorHAnsi"/>
          <w:b/>
        </w:rPr>
        <w:t>załączniku nr 1</w:t>
      </w:r>
      <w:r w:rsidRPr="00F647BD">
        <w:rPr>
          <w:rFonts w:asciiTheme="minorHAnsi" w:hAnsiTheme="minorHAnsi" w:cstheme="minorHAnsi"/>
        </w:rPr>
        <w:t xml:space="preserve"> do niniejszego Zapytania ofertowego oraz </w:t>
      </w:r>
      <w:r w:rsidR="003F482F" w:rsidRPr="00F647BD">
        <w:rPr>
          <w:rFonts w:asciiTheme="minorHAnsi" w:hAnsiTheme="minorHAnsi" w:cstheme="minorHAnsi"/>
        </w:rPr>
        <w:t>w załączniku</w:t>
      </w:r>
      <w:r w:rsidR="003F482F" w:rsidRPr="00F647BD">
        <w:rPr>
          <w:rFonts w:asciiTheme="minorHAnsi" w:hAnsiTheme="minorHAnsi" w:cstheme="minorHAnsi"/>
          <w:b/>
        </w:rPr>
        <w:t xml:space="preserve"> nr</w:t>
      </w:r>
      <w:r w:rsidRPr="00F647BD">
        <w:rPr>
          <w:rFonts w:asciiTheme="minorHAnsi" w:hAnsiTheme="minorHAnsi" w:cstheme="minorHAnsi"/>
          <w:b/>
        </w:rPr>
        <w:t xml:space="preserve"> 2</w:t>
      </w:r>
      <w:r w:rsidRPr="00F647BD">
        <w:rPr>
          <w:rFonts w:asciiTheme="minorHAnsi" w:hAnsiTheme="minorHAnsi" w:cstheme="minorHAnsi"/>
        </w:rPr>
        <w:t xml:space="preserve"> – Wzór Umowy.</w:t>
      </w:r>
    </w:p>
    <w:p w:rsidR="00C2521A" w:rsidRDefault="00622A01" w:rsidP="00622A01">
      <w:pPr>
        <w:spacing w:after="0" w:line="240" w:lineRule="auto"/>
        <w:jc w:val="both"/>
      </w:pPr>
      <w:r w:rsidRPr="00B75643">
        <w:t xml:space="preserve">Zamawiający zastrzega, że </w:t>
      </w:r>
      <w:r>
        <w:t xml:space="preserve">w </w:t>
      </w:r>
      <w:r w:rsidR="003F482F">
        <w:t>przypadku, gdy</w:t>
      </w:r>
      <w:r>
        <w:t xml:space="preserve"> w </w:t>
      </w:r>
      <w:r w:rsidRPr="00B75643">
        <w:t>opis</w:t>
      </w:r>
      <w:r>
        <w:t>ie</w:t>
      </w:r>
      <w:r w:rsidRPr="00B75643">
        <w:t xml:space="preserve"> przedmiotu zamówienia, zostały wskazane znaki towarowe, patenty lub pochodzenie, źródła lub szczegółowe procesy, które charakteryzują produkty lub usługi dostarczane przez konkretnego wykonawcę -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Wskazane znaki towarowe, patenty, marki lub nazwy producenta czy źródła lub szczególne procesy wskazujące na pochodzenie określają jedynie klasę produktu, metody, materiałów, urządzeń, systemów, technologii itp. W ofercie można przyjąć metody, materiały, urządzenia, systemy, technologie itp. innych marek i producentów, jednak o parametrach technicznych, jakościowych i właściwościach użytkowych oraz funkcjonalnych odpowiadających metodom, materiałom, urządzeniom, systemom, technologiom itp. opisanym w </w:t>
      </w:r>
      <w:r w:rsidR="00415920">
        <w:t>Zapytaniu Ofertowym</w:t>
      </w:r>
      <w:r w:rsidRPr="00B75643">
        <w:t>. Dodatkowo Zamawiający podkreśla, iż równoważne metody, materiały, urządzenia, systemy, technologie itp. nie mogą stanowić zamienników w stosunku do metod, materiałów, urządzeń, systemów, technologii itp. opisanych w dokumentacji za pomocą znaków towarowych, patentów, pochodzenia, źródła lub szczególnego procesu.</w:t>
      </w:r>
    </w:p>
    <w:p w:rsidR="00B82B80" w:rsidRPr="00B6626C" w:rsidRDefault="00B82B80" w:rsidP="00622A01">
      <w:pPr>
        <w:spacing w:after="0" w:line="240" w:lineRule="auto"/>
        <w:jc w:val="both"/>
        <w:rPr>
          <w:rFonts w:ascii="Times New Roman" w:hAnsi="Times New Roman"/>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 xml:space="preserve">Termin realizacji zamówienia </w:t>
      </w:r>
    </w:p>
    <w:p w:rsidR="00415920" w:rsidRDefault="00415920" w:rsidP="00C57AF0">
      <w:pPr>
        <w:shd w:val="clear" w:color="auto" w:fill="FFFFFF"/>
        <w:spacing w:after="0" w:line="240" w:lineRule="auto"/>
        <w:jc w:val="both"/>
        <w:rPr>
          <w:rFonts w:ascii="Arial" w:hAnsi="Arial" w:cs="Arial"/>
          <w:sz w:val="21"/>
          <w:szCs w:val="21"/>
        </w:rPr>
      </w:pPr>
    </w:p>
    <w:p w:rsidR="00C2521A" w:rsidRDefault="00C57AF0" w:rsidP="00C57AF0">
      <w:pPr>
        <w:shd w:val="clear" w:color="auto" w:fill="FFFFFF"/>
        <w:spacing w:after="0" w:line="240" w:lineRule="auto"/>
        <w:jc w:val="both"/>
        <w:rPr>
          <w:rFonts w:ascii="Arial" w:hAnsi="Arial" w:cs="Arial"/>
          <w:sz w:val="21"/>
          <w:szCs w:val="21"/>
        </w:rPr>
      </w:pPr>
      <w:r w:rsidRPr="00ED640B">
        <w:rPr>
          <w:rFonts w:ascii="Arial" w:hAnsi="Arial" w:cs="Arial"/>
          <w:sz w:val="21"/>
          <w:szCs w:val="21"/>
        </w:rPr>
        <w:t xml:space="preserve">Dostawę dla każdej z części należy wykonać w terminie </w:t>
      </w:r>
      <w:r w:rsidR="00415920" w:rsidRPr="00415920">
        <w:rPr>
          <w:rFonts w:ascii="Arial" w:hAnsi="Arial" w:cs="Arial"/>
          <w:b/>
          <w:sz w:val="21"/>
          <w:szCs w:val="21"/>
          <w:u w:val="single"/>
        </w:rPr>
        <w:t xml:space="preserve">do </w:t>
      </w:r>
      <w:r w:rsidR="007D4FB9">
        <w:rPr>
          <w:rFonts w:ascii="Arial" w:hAnsi="Arial" w:cs="Arial"/>
          <w:b/>
          <w:sz w:val="21"/>
          <w:szCs w:val="21"/>
          <w:u w:val="single"/>
        </w:rPr>
        <w:t>60</w:t>
      </w:r>
      <w:r w:rsidR="007D4FB9" w:rsidRPr="00415920">
        <w:rPr>
          <w:rFonts w:ascii="Arial" w:hAnsi="Arial" w:cs="Arial"/>
          <w:b/>
          <w:sz w:val="21"/>
          <w:szCs w:val="21"/>
          <w:u w:val="single"/>
        </w:rPr>
        <w:t xml:space="preserve"> </w:t>
      </w:r>
      <w:r w:rsidRPr="00ED640B">
        <w:rPr>
          <w:rFonts w:ascii="Arial" w:hAnsi="Arial" w:cs="Arial"/>
          <w:b/>
          <w:sz w:val="21"/>
          <w:szCs w:val="21"/>
          <w:u w:val="single"/>
        </w:rPr>
        <w:t>dni</w:t>
      </w:r>
      <w:r w:rsidR="00CA5CCB">
        <w:rPr>
          <w:rFonts w:ascii="Arial" w:hAnsi="Arial" w:cs="Arial"/>
          <w:b/>
          <w:sz w:val="21"/>
          <w:szCs w:val="21"/>
          <w:u w:val="single"/>
        </w:rPr>
        <w:t>*</w:t>
      </w:r>
      <w:r w:rsidRPr="00ED640B">
        <w:rPr>
          <w:rFonts w:ascii="Arial" w:hAnsi="Arial" w:cs="Arial"/>
          <w:b/>
          <w:sz w:val="21"/>
          <w:szCs w:val="21"/>
          <w:u w:val="single"/>
        </w:rPr>
        <w:t xml:space="preserve"> </w:t>
      </w:r>
      <w:r w:rsidR="007D4FB9">
        <w:rPr>
          <w:rFonts w:ascii="Arial" w:hAnsi="Arial" w:cs="Arial"/>
          <w:b/>
          <w:sz w:val="21"/>
          <w:szCs w:val="21"/>
          <w:u w:val="single"/>
        </w:rPr>
        <w:t xml:space="preserve">kalendarzowych </w:t>
      </w:r>
      <w:r w:rsidRPr="00ED640B">
        <w:rPr>
          <w:rFonts w:ascii="Arial" w:hAnsi="Arial" w:cs="Arial"/>
          <w:b/>
          <w:sz w:val="21"/>
          <w:szCs w:val="21"/>
          <w:u w:val="single"/>
        </w:rPr>
        <w:t xml:space="preserve">liczonych od </w:t>
      </w:r>
      <w:r w:rsidR="00ED640B">
        <w:rPr>
          <w:rFonts w:ascii="Arial" w:hAnsi="Arial" w:cs="Arial"/>
          <w:b/>
          <w:sz w:val="21"/>
          <w:szCs w:val="21"/>
          <w:u w:val="single"/>
        </w:rPr>
        <w:t xml:space="preserve">dnia </w:t>
      </w:r>
      <w:r w:rsidRPr="00ED640B">
        <w:rPr>
          <w:rFonts w:ascii="Arial" w:hAnsi="Arial" w:cs="Arial"/>
          <w:b/>
          <w:sz w:val="21"/>
          <w:szCs w:val="21"/>
          <w:u w:val="single"/>
        </w:rPr>
        <w:t>zawarcia umowy</w:t>
      </w:r>
      <w:r w:rsidRPr="00ED640B">
        <w:rPr>
          <w:rFonts w:ascii="Arial" w:hAnsi="Arial" w:cs="Arial"/>
          <w:sz w:val="21"/>
          <w:szCs w:val="21"/>
        </w:rPr>
        <w:t>.</w:t>
      </w:r>
    </w:p>
    <w:p w:rsidR="00C57AF0" w:rsidRDefault="00CA5CCB" w:rsidP="00C57AF0">
      <w:pPr>
        <w:shd w:val="clear" w:color="auto" w:fill="FFFFFF"/>
        <w:spacing w:after="0" w:line="240" w:lineRule="auto"/>
        <w:jc w:val="both"/>
        <w:rPr>
          <w:rFonts w:ascii="Arial" w:hAnsi="Arial" w:cs="Arial"/>
          <w:sz w:val="21"/>
          <w:szCs w:val="21"/>
        </w:rPr>
      </w:pPr>
      <w:r>
        <w:rPr>
          <w:rFonts w:ascii="Arial" w:hAnsi="Arial" w:cs="Arial"/>
          <w:sz w:val="21"/>
          <w:szCs w:val="21"/>
        </w:rPr>
        <w:t>*Termin 60 dni jest maksymalnym terminem realizacji zamówienia, natomiast jego skrócenie podlega ocenie</w:t>
      </w:r>
      <w:r w:rsidR="00AA1490">
        <w:rPr>
          <w:rFonts w:ascii="Arial" w:hAnsi="Arial" w:cs="Arial"/>
          <w:sz w:val="21"/>
          <w:szCs w:val="21"/>
        </w:rPr>
        <w:t xml:space="preserve"> w ramach kryterium oceny ofert, co oznacza że umowa z wykonawcą zawierać będzie termin realizacji zamówienia zgodny ze złożoną przez niego ofertą. </w:t>
      </w:r>
    </w:p>
    <w:p w:rsidR="00AA1490" w:rsidRPr="00C57AF0" w:rsidRDefault="00AA1490" w:rsidP="00C57AF0">
      <w:pPr>
        <w:shd w:val="clear" w:color="auto" w:fill="FFFFFF"/>
        <w:spacing w:after="0" w:line="240" w:lineRule="auto"/>
        <w:jc w:val="both"/>
        <w:rPr>
          <w:rFonts w:ascii="Arial" w:hAnsi="Arial" w:cs="Arial"/>
          <w:sz w:val="21"/>
          <w:szCs w:val="21"/>
        </w:rPr>
      </w:pPr>
    </w:p>
    <w:p w:rsidR="00C2521A" w:rsidRPr="00C7280A"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 xml:space="preserve">Miejsce realizacji zamówienia </w:t>
      </w:r>
    </w:p>
    <w:p w:rsidR="00235897" w:rsidRDefault="00235897" w:rsidP="001F400C">
      <w:pPr>
        <w:shd w:val="clear" w:color="auto" w:fill="FFFFFF"/>
        <w:spacing w:after="0" w:line="240" w:lineRule="auto"/>
        <w:jc w:val="both"/>
        <w:rPr>
          <w:rFonts w:cs="Calibri"/>
          <w:color w:val="222222"/>
          <w:lang w:eastAsia="pl-PL"/>
        </w:rPr>
      </w:pPr>
    </w:p>
    <w:p w:rsidR="00C2521A" w:rsidRPr="00C834DB" w:rsidRDefault="001F400C" w:rsidP="001F400C">
      <w:pPr>
        <w:shd w:val="clear" w:color="auto" w:fill="FFFFFF"/>
        <w:spacing w:after="0" w:line="240" w:lineRule="auto"/>
        <w:jc w:val="both"/>
        <w:rPr>
          <w:rFonts w:cs="Calibri"/>
          <w:color w:val="FF0000"/>
          <w:lang w:eastAsia="pl-PL"/>
        </w:rPr>
      </w:pPr>
      <w:r>
        <w:rPr>
          <w:rFonts w:cs="Calibri"/>
          <w:color w:val="222222"/>
          <w:lang w:eastAsia="pl-PL"/>
        </w:rPr>
        <w:t xml:space="preserve">Miejscem realizacji dostawy jest siedziba Zamawiającego mieszcząca się w Łodzi przy ulicy </w:t>
      </w:r>
      <w:r w:rsidR="00415920">
        <w:rPr>
          <w:rFonts w:cs="Calibri"/>
          <w:color w:val="222222"/>
          <w:lang w:eastAsia="pl-PL"/>
        </w:rPr>
        <w:t xml:space="preserve">Pojezierskiej 10 </w:t>
      </w:r>
    </w:p>
    <w:p w:rsidR="00C2521A" w:rsidRDefault="00C2521A" w:rsidP="00DF363F">
      <w:pPr>
        <w:shd w:val="clear" w:color="auto" w:fill="FFFFFF"/>
        <w:spacing w:after="0" w:line="240" w:lineRule="auto"/>
        <w:jc w:val="both"/>
        <w:rPr>
          <w:rFonts w:cs="Calibri"/>
          <w:color w:val="222222"/>
          <w:lang w:eastAsia="pl-PL"/>
        </w:rPr>
      </w:pPr>
    </w:p>
    <w:p w:rsidR="00C2521A" w:rsidRPr="00C7280A" w:rsidRDefault="00C2521A" w:rsidP="000B3C08">
      <w:pPr>
        <w:shd w:val="clear" w:color="auto" w:fill="E6E6E6"/>
        <w:autoSpaceDE w:val="0"/>
        <w:autoSpaceDN w:val="0"/>
        <w:adjustRightInd w:val="0"/>
        <w:spacing w:after="0" w:line="240" w:lineRule="auto"/>
        <w:rPr>
          <w:rFonts w:ascii="Arial" w:hAnsi="Arial" w:cs="Arial"/>
          <w:b/>
          <w:bCs/>
          <w:lang w:eastAsia="pl-PL"/>
        </w:rPr>
      </w:pPr>
      <w:r w:rsidRPr="00B6626C">
        <w:rPr>
          <w:rFonts w:ascii="Arial" w:hAnsi="Arial" w:cs="Arial"/>
          <w:b/>
          <w:bCs/>
          <w:lang w:eastAsia="pl-PL"/>
        </w:rPr>
        <w:t xml:space="preserve">Warunki udziału w postępowaniu oraz opis sposobu dokonania oceny ich spełnienia </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Cs/>
        </w:rPr>
        <w:t>Zamawiający nie wyznacza szczegółowych zasad spełnienia warunków udziału w postępowaniu w zakresie:</w:t>
      </w:r>
    </w:p>
    <w:p w:rsidR="00001D50" w:rsidRPr="00001D50" w:rsidRDefault="00001D50" w:rsidP="00001D50">
      <w:pPr>
        <w:numPr>
          <w:ilvl w:val="0"/>
          <w:numId w:val="45"/>
        </w:numPr>
        <w:spacing w:after="0" w:line="240" w:lineRule="auto"/>
        <w:jc w:val="both"/>
        <w:rPr>
          <w:rFonts w:ascii="Times New Roman" w:hAnsi="Times New Roman"/>
          <w:bCs/>
        </w:rPr>
      </w:pPr>
      <w:bookmarkStart w:id="5" w:name="_Hlk488094752"/>
      <w:r w:rsidRPr="00001D50">
        <w:rPr>
          <w:rFonts w:ascii="Times New Roman" w:hAnsi="Times New Roman"/>
          <w:bCs/>
        </w:rPr>
        <w:t>posiadania kompetencji lub uprawnień do prowadzenia określonej działalności zawodowej, o ile wynika to z odrębnych przepisów;</w:t>
      </w:r>
    </w:p>
    <w:bookmarkEnd w:id="5"/>
    <w:p w:rsidR="00001D50" w:rsidRPr="00001D50" w:rsidRDefault="00001D50" w:rsidP="00001D50">
      <w:pPr>
        <w:numPr>
          <w:ilvl w:val="0"/>
          <w:numId w:val="45"/>
        </w:numPr>
        <w:spacing w:after="0" w:line="240" w:lineRule="auto"/>
        <w:jc w:val="both"/>
        <w:rPr>
          <w:rFonts w:ascii="Times New Roman" w:hAnsi="Times New Roman"/>
          <w:bCs/>
        </w:rPr>
      </w:pPr>
      <w:r w:rsidRPr="00001D50">
        <w:rPr>
          <w:rFonts w:ascii="Times New Roman" w:hAnsi="Times New Roman"/>
          <w:bCs/>
        </w:rPr>
        <w:t xml:space="preserve">sytuacji ekonomicznej lub finansowej; </w:t>
      </w:r>
    </w:p>
    <w:p w:rsidR="00001D50" w:rsidRPr="00001D50" w:rsidRDefault="00001D50" w:rsidP="00001D50">
      <w:pPr>
        <w:numPr>
          <w:ilvl w:val="0"/>
          <w:numId w:val="45"/>
        </w:numPr>
        <w:spacing w:after="0" w:line="240" w:lineRule="auto"/>
        <w:jc w:val="both"/>
        <w:rPr>
          <w:rFonts w:ascii="Times New Roman" w:hAnsi="Times New Roman"/>
          <w:bCs/>
        </w:rPr>
      </w:pPr>
      <w:r w:rsidRPr="00001D50">
        <w:rPr>
          <w:rFonts w:ascii="Times New Roman" w:hAnsi="Times New Roman"/>
          <w:bCs/>
        </w:rPr>
        <w:t>zdolności technicznej lub zawodowej;</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
          <w:bCs/>
        </w:rPr>
        <w:t xml:space="preserve">O udzielenie zamówienia nie mogą ubiegać się Wykonawcy, którzy powiązani są kapitałowo lub osobowo z Zamawiającym. </w:t>
      </w:r>
      <w:r w:rsidRPr="00001D50">
        <w:rPr>
          <w:rFonts w:ascii="Times New Roman" w:hAnsi="Times New Roman"/>
          <w:bCs/>
        </w:rPr>
        <w:t xml:space="preserve">Przez powiązania kapitałowe lub osobowe rozumie się wzajemne powiązania między Zamawiającym lub osobami upoważnionymi do zaciągania zobowiązań w imieniu Zamawiającego </w:t>
      </w:r>
      <w:r w:rsidRPr="00001D50">
        <w:rPr>
          <w:rFonts w:ascii="Times New Roman" w:hAnsi="Times New Roman"/>
          <w:bCs/>
        </w:rPr>
        <w:lastRenderedPageBreak/>
        <w:t>lub osobami wykonującymi w imieniu Zamawiającego czynności związane z przygotowaniem i przeprowadzeniem procedury wyboru Wykonawcy a Wykonawcą, polegające w szczególności na:</w:t>
      </w:r>
    </w:p>
    <w:p w:rsidR="00001D50" w:rsidRPr="00001D50" w:rsidRDefault="00001D50" w:rsidP="00001D50">
      <w:pPr>
        <w:numPr>
          <w:ilvl w:val="0"/>
          <w:numId w:val="40"/>
        </w:numPr>
        <w:spacing w:after="0" w:line="240" w:lineRule="auto"/>
        <w:jc w:val="both"/>
        <w:rPr>
          <w:rFonts w:ascii="Times New Roman" w:hAnsi="Times New Roman"/>
          <w:bCs/>
        </w:rPr>
      </w:pPr>
      <w:r w:rsidRPr="00001D50">
        <w:rPr>
          <w:rFonts w:ascii="Times New Roman" w:hAnsi="Times New Roman"/>
          <w:bCs/>
        </w:rPr>
        <w:t xml:space="preserve">uczestniczeniu w </w:t>
      </w:r>
      <w:r w:rsidR="003F482F" w:rsidRPr="00001D50">
        <w:rPr>
          <w:rFonts w:ascii="Times New Roman" w:hAnsi="Times New Roman"/>
          <w:bCs/>
        </w:rPr>
        <w:t>spółce, jako</w:t>
      </w:r>
      <w:r w:rsidRPr="00001D50">
        <w:rPr>
          <w:rFonts w:ascii="Times New Roman" w:hAnsi="Times New Roman"/>
          <w:bCs/>
        </w:rPr>
        <w:t xml:space="preserve"> wspólnik spółki cywilnej lub spółki osobowej,</w:t>
      </w:r>
    </w:p>
    <w:p w:rsidR="00001D50" w:rsidRPr="00001D50" w:rsidRDefault="003F482F" w:rsidP="00001D50">
      <w:pPr>
        <w:numPr>
          <w:ilvl w:val="0"/>
          <w:numId w:val="40"/>
        </w:numPr>
        <w:spacing w:after="0" w:line="240" w:lineRule="auto"/>
        <w:jc w:val="both"/>
        <w:rPr>
          <w:rFonts w:ascii="Times New Roman" w:hAnsi="Times New Roman"/>
          <w:bCs/>
        </w:rPr>
      </w:pPr>
      <w:r w:rsidRPr="00001D50">
        <w:rPr>
          <w:rFonts w:ascii="Times New Roman" w:hAnsi="Times New Roman"/>
          <w:bCs/>
        </w:rPr>
        <w:t>posiadaniu, co</w:t>
      </w:r>
      <w:r w:rsidR="00001D50" w:rsidRPr="00001D50">
        <w:rPr>
          <w:rFonts w:ascii="Times New Roman" w:hAnsi="Times New Roman"/>
          <w:bCs/>
        </w:rPr>
        <w:t xml:space="preserve"> najmniej 10 % udziałów lub akcji,</w:t>
      </w:r>
    </w:p>
    <w:p w:rsidR="00001D50" w:rsidRPr="00001D50" w:rsidRDefault="00001D50" w:rsidP="00001D50">
      <w:pPr>
        <w:numPr>
          <w:ilvl w:val="0"/>
          <w:numId w:val="40"/>
        </w:numPr>
        <w:spacing w:after="0" w:line="240" w:lineRule="auto"/>
        <w:jc w:val="both"/>
        <w:rPr>
          <w:rFonts w:ascii="Times New Roman" w:hAnsi="Times New Roman"/>
          <w:bCs/>
        </w:rPr>
      </w:pPr>
      <w:r w:rsidRPr="00001D50">
        <w:rPr>
          <w:rFonts w:ascii="Times New Roman" w:hAnsi="Times New Roman"/>
          <w:bCs/>
        </w:rPr>
        <w:t>pełnieniu funkcji członka organu nadzorczego lub zarządzającego, prokurenta, pełnomocnika,</w:t>
      </w:r>
    </w:p>
    <w:p w:rsidR="00001D50" w:rsidRPr="00001D50" w:rsidRDefault="00001D50" w:rsidP="00001D50">
      <w:pPr>
        <w:numPr>
          <w:ilvl w:val="0"/>
          <w:numId w:val="40"/>
        </w:numPr>
        <w:spacing w:after="0" w:line="240" w:lineRule="auto"/>
        <w:jc w:val="both"/>
        <w:rPr>
          <w:rFonts w:ascii="Times New Roman" w:hAnsi="Times New Roman"/>
          <w:bCs/>
        </w:rPr>
      </w:pPr>
      <w:r w:rsidRPr="00001D50">
        <w:rPr>
          <w:rFonts w:ascii="Times New Roman" w:hAnsi="Times New Roman"/>
          <w:bCs/>
        </w:rPr>
        <w:t>pozostawaniu w związku małżeńskim, w stosunku pokrewieństwa lub powinowactwa w linii prostej, pokrewieństwa drugiego stopnia lub powinowactwa drugiego stopnia w linii bocznej lub w stosunku przysposobienia, opieki lub kurateli.</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Cs/>
        </w:rPr>
        <w:t>Wykonawca w celu wykazania braku podstaw do wykluczenia z postępowania zobowiązany jest złożyć wraz z ofertą oświadczenie na formularzu stanowiącym Załącznik nr 4 do Zapytania ofertowego.</w:t>
      </w:r>
    </w:p>
    <w:p w:rsidR="00001D50" w:rsidRPr="00001D50" w:rsidRDefault="00001D50" w:rsidP="00001D50">
      <w:pPr>
        <w:numPr>
          <w:ilvl w:val="0"/>
          <w:numId w:val="36"/>
        </w:numPr>
        <w:spacing w:after="0" w:line="240" w:lineRule="auto"/>
        <w:jc w:val="both"/>
        <w:rPr>
          <w:rFonts w:ascii="Times New Roman" w:hAnsi="Times New Roman"/>
          <w:bCs/>
        </w:rPr>
      </w:pPr>
      <w:r w:rsidRPr="00001D50">
        <w:rPr>
          <w:rFonts w:ascii="Times New Roman" w:hAnsi="Times New Roman"/>
          <w:bCs/>
        </w:rPr>
        <w:t xml:space="preserve">Wykonawcy </w:t>
      </w:r>
      <w:r w:rsidR="003F482F" w:rsidRPr="00001D50">
        <w:rPr>
          <w:rFonts w:ascii="Times New Roman" w:hAnsi="Times New Roman"/>
          <w:bCs/>
        </w:rPr>
        <w:t>niespełniający</w:t>
      </w:r>
      <w:r w:rsidRPr="00001D50">
        <w:rPr>
          <w:rFonts w:ascii="Times New Roman" w:hAnsi="Times New Roman"/>
          <w:bCs/>
        </w:rPr>
        <w:t xml:space="preserve"> ww. warunków udziału w postępowaniu zostaną wykluczeni z postępowania. Z postępowania o udzielenie zamówienia wyklucza się również wykonawców, którzy złożyli nieprawdziwe informacje mające wpływ na wynik prowadzonego postępowania.</w:t>
      </w:r>
    </w:p>
    <w:p w:rsidR="00C2521A" w:rsidRPr="00A42D1F" w:rsidRDefault="00C2521A" w:rsidP="00A42D1F">
      <w:pPr>
        <w:spacing w:after="0" w:line="240" w:lineRule="auto"/>
        <w:ind w:left="360"/>
        <w:jc w:val="both"/>
        <w:rPr>
          <w:rFonts w:ascii="Times New Roman" w:hAnsi="Times New Roman"/>
        </w:rPr>
      </w:pPr>
    </w:p>
    <w:p w:rsidR="00C2521A" w:rsidRPr="00B6626C" w:rsidRDefault="00C2521A" w:rsidP="000B3C08">
      <w:pPr>
        <w:shd w:val="clear" w:color="auto" w:fill="E6E6E6"/>
        <w:autoSpaceDE w:val="0"/>
        <w:autoSpaceDN w:val="0"/>
        <w:adjustRightInd w:val="0"/>
        <w:spacing w:after="0" w:line="240" w:lineRule="auto"/>
        <w:jc w:val="both"/>
        <w:rPr>
          <w:rFonts w:ascii="Arial" w:hAnsi="Arial" w:cs="Arial"/>
          <w:b/>
          <w:bCs/>
          <w:lang w:eastAsia="pl-PL"/>
        </w:rPr>
      </w:pPr>
      <w:r w:rsidRPr="00B6626C">
        <w:rPr>
          <w:rFonts w:ascii="Arial" w:hAnsi="Arial" w:cs="Arial"/>
          <w:b/>
          <w:bCs/>
          <w:lang w:eastAsia="pl-PL"/>
        </w:rPr>
        <w:t>Kryteria oceny ofert, informacje o wagach procentowych przypisanych do poszczególnych kryteriów oceny ofert, opis sposobu przyznawania punktacji za spełnien</w:t>
      </w:r>
      <w:r>
        <w:rPr>
          <w:rFonts w:ascii="Arial" w:hAnsi="Arial" w:cs="Arial"/>
          <w:b/>
          <w:bCs/>
          <w:lang w:eastAsia="pl-PL"/>
        </w:rPr>
        <w:t>ie danego kryterium oceny ofert, zasady wyboru oferty najkorzystniejszej, zasady unieważnienia postępowania</w:t>
      </w:r>
    </w:p>
    <w:p w:rsidR="0050668C" w:rsidRDefault="0050668C" w:rsidP="000B3C08">
      <w:pPr>
        <w:spacing w:after="0" w:line="240" w:lineRule="auto"/>
        <w:jc w:val="both"/>
        <w:rPr>
          <w:rFonts w:ascii="Times New Roman" w:hAnsi="Times New Roman"/>
        </w:rPr>
      </w:pP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 xml:space="preserve">Przy dokonywaniu wyboru najkorzystniejszej oferty Zamawiający </w:t>
      </w:r>
      <w:r w:rsidR="00D872A6">
        <w:rPr>
          <w:rFonts w:ascii="Times New Roman" w:hAnsi="Times New Roman"/>
        </w:rPr>
        <w:t xml:space="preserve">dla każdej z części </w:t>
      </w:r>
      <w:r w:rsidRPr="00F91680">
        <w:rPr>
          <w:rFonts w:ascii="Times New Roman" w:hAnsi="Times New Roman"/>
        </w:rPr>
        <w:t>stosować będzie:</w:t>
      </w:r>
    </w:p>
    <w:p w:rsidR="00D872A6" w:rsidRDefault="00D872A6" w:rsidP="000B3C08">
      <w:pPr>
        <w:spacing w:after="0" w:line="240" w:lineRule="auto"/>
        <w:jc w:val="both"/>
        <w:rPr>
          <w:rFonts w:ascii="Times New Roman" w:hAnsi="Times New Roman"/>
        </w:rPr>
      </w:pPr>
    </w:p>
    <w:p w:rsidR="00000000" w:rsidRDefault="00CD5098">
      <w:pPr>
        <w:pStyle w:val="Akapitzlist"/>
        <w:numPr>
          <w:ilvl w:val="0"/>
          <w:numId w:val="47"/>
        </w:numPr>
        <w:spacing w:after="0" w:line="240" w:lineRule="auto"/>
        <w:jc w:val="both"/>
        <w:rPr>
          <w:rFonts w:ascii="Times New Roman" w:hAnsi="Times New Roman"/>
        </w:rPr>
      </w:pPr>
      <w:r w:rsidRPr="00CD5098">
        <w:rPr>
          <w:rFonts w:ascii="Times New Roman" w:hAnsi="Times New Roman"/>
        </w:rPr>
        <w:t>Kryterium: Cena brutto – 60 % - 60 pkt</w:t>
      </w:r>
    </w:p>
    <w:p w:rsidR="00C2521A" w:rsidRDefault="00C2521A" w:rsidP="000B3C08">
      <w:pPr>
        <w:spacing w:after="0" w:line="240" w:lineRule="auto"/>
        <w:jc w:val="both"/>
        <w:rPr>
          <w:rFonts w:ascii="Times New Roman" w:hAnsi="Times New Roman"/>
        </w:rPr>
      </w:pPr>
    </w:p>
    <w:p w:rsidR="00C2521A" w:rsidRPr="00F91680" w:rsidRDefault="00C2521A" w:rsidP="000B3C08">
      <w:pPr>
        <w:spacing w:after="0" w:line="240" w:lineRule="auto"/>
        <w:jc w:val="both"/>
        <w:rPr>
          <w:rFonts w:ascii="Times New Roman" w:hAnsi="Times New Roman"/>
        </w:rPr>
      </w:pPr>
      <w:r w:rsidRPr="00AF2452">
        <w:rPr>
          <w:rFonts w:ascii="Times New Roman" w:hAnsi="Times New Roman"/>
        </w:rPr>
        <w:t>Ocena zostanie dokonana przy zastosowaniu zasady, iż oferta nieodrzucona, zawierająca najkorzystniejszy bilans ceny jest ofertą najkorzystniejszą.</w:t>
      </w:r>
    </w:p>
    <w:p w:rsidR="00C2521A" w:rsidRPr="00F91680" w:rsidRDefault="00C2521A" w:rsidP="000B3C08">
      <w:pPr>
        <w:spacing w:after="0" w:line="240" w:lineRule="auto"/>
        <w:jc w:val="both"/>
        <w:rPr>
          <w:rFonts w:ascii="Times New Roman" w:hAnsi="Times New Roman"/>
        </w:rPr>
      </w:pP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b/>
        </w:rPr>
        <w:t>Dla oceny punktowej ofert w kryterium „cena”</w:t>
      </w:r>
      <w:r w:rsidRPr="00F91680">
        <w:rPr>
          <w:rFonts w:ascii="Times New Roman" w:hAnsi="Times New Roman"/>
        </w:rPr>
        <w:t xml:space="preserve"> zastosowany zostanie wzór:</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Wci</w:t>
      </w:r>
      <w:proofErr w:type="spellEnd"/>
      <w:r w:rsidRPr="00F91680">
        <w:rPr>
          <w:rFonts w:ascii="Times New Roman" w:hAnsi="Times New Roman"/>
        </w:rPr>
        <w:t xml:space="preserve"> = (</w:t>
      </w:r>
      <w:proofErr w:type="spellStart"/>
      <w:r w:rsidRPr="00F91680">
        <w:rPr>
          <w:rFonts w:ascii="Times New Roman" w:hAnsi="Times New Roman"/>
        </w:rPr>
        <w:t>Cmin</w:t>
      </w:r>
      <w:proofErr w:type="spellEnd"/>
      <w:r w:rsidRPr="00F91680">
        <w:rPr>
          <w:rFonts w:ascii="Times New Roman" w:hAnsi="Times New Roman"/>
        </w:rPr>
        <w:t xml:space="preserve"> / Ci) x  </w:t>
      </w:r>
      <w:proofErr w:type="spellStart"/>
      <w:r w:rsidRPr="00F91680">
        <w:rPr>
          <w:rFonts w:ascii="Times New Roman" w:hAnsi="Times New Roman"/>
        </w:rPr>
        <w:t>Wmax</w:t>
      </w:r>
      <w:proofErr w:type="spellEnd"/>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gdzie:</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Wci</w:t>
      </w:r>
      <w:proofErr w:type="spellEnd"/>
      <w:r w:rsidRPr="00F91680">
        <w:rPr>
          <w:rFonts w:ascii="Times New Roman" w:hAnsi="Times New Roman"/>
        </w:rPr>
        <w:tab/>
        <w:t xml:space="preserve"> </w:t>
      </w:r>
      <w:r w:rsidRPr="00F91680">
        <w:rPr>
          <w:rFonts w:ascii="Times New Roman" w:hAnsi="Times New Roman"/>
        </w:rPr>
        <w:tab/>
        <w:t xml:space="preserve"> -  liczba punktów oferty badanej</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Cmin</w:t>
      </w:r>
      <w:proofErr w:type="spellEnd"/>
      <w:r w:rsidRPr="00F91680">
        <w:rPr>
          <w:rFonts w:ascii="Times New Roman" w:hAnsi="Times New Roman"/>
        </w:rPr>
        <w:tab/>
      </w:r>
      <w:r w:rsidRPr="00F91680">
        <w:rPr>
          <w:rFonts w:ascii="Times New Roman" w:hAnsi="Times New Roman"/>
        </w:rPr>
        <w:tab/>
        <w:t xml:space="preserve"> -  cena minimalna</w:t>
      </w:r>
    </w:p>
    <w:p w:rsidR="00C2521A" w:rsidRPr="00F91680" w:rsidRDefault="00C2521A" w:rsidP="000B3C08">
      <w:pPr>
        <w:spacing w:after="0" w:line="240" w:lineRule="auto"/>
        <w:jc w:val="both"/>
        <w:rPr>
          <w:rFonts w:ascii="Times New Roman" w:hAnsi="Times New Roman"/>
        </w:rPr>
      </w:pPr>
      <w:r w:rsidRPr="00F91680">
        <w:rPr>
          <w:rFonts w:ascii="Times New Roman" w:hAnsi="Times New Roman"/>
        </w:rPr>
        <w:t>Ci</w:t>
      </w:r>
      <w:r w:rsidRPr="00F91680">
        <w:rPr>
          <w:rFonts w:ascii="Times New Roman" w:hAnsi="Times New Roman"/>
        </w:rPr>
        <w:tab/>
      </w:r>
      <w:r w:rsidRPr="00F91680">
        <w:rPr>
          <w:rFonts w:ascii="Times New Roman" w:hAnsi="Times New Roman"/>
        </w:rPr>
        <w:tab/>
        <w:t xml:space="preserve"> -  cena badana</w:t>
      </w:r>
    </w:p>
    <w:p w:rsidR="00C2521A" w:rsidRPr="00F91680" w:rsidRDefault="00C2521A" w:rsidP="000B3C08">
      <w:pPr>
        <w:spacing w:after="0" w:line="240" w:lineRule="auto"/>
        <w:jc w:val="both"/>
        <w:rPr>
          <w:rFonts w:ascii="Times New Roman" w:hAnsi="Times New Roman"/>
        </w:rPr>
      </w:pPr>
      <w:proofErr w:type="spellStart"/>
      <w:r w:rsidRPr="00F91680">
        <w:rPr>
          <w:rFonts w:ascii="Times New Roman" w:hAnsi="Times New Roman"/>
        </w:rPr>
        <w:t>Wmax</w:t>
      </w:r>
      <w:proofErr w:type="spellEnd"/>
      <w:r w:rsidRPr="00F91680">
        <w:rPr>
          <w:rFonts w:ascii="Times New Roman" w:hAnsi="Times New Roman"/>
        </w:rPr>
        <w:tab/>
      </w:r>
      <w:r w:rsidRPr="00F91680">
        <w:rPr>
          <w:rFonts w:ascii="Times New Roman" w:hAnsi="Times New Roman"/>
        </w:rPr>
        <w:tab/>
        <w:t xml:space="preserve"> -  </w:t>
      </w:r>
      <w:r w:rsidR="00D80FC0">
        <w:rPr>
          <w:rFonts w:ascii="Times New Roman" w:hAnsi="Times New Roman"/>
        </w:rPr>
        <w:t>60</w:t>
      </w:r>
      <w:r w:rsidRPr="00F91680">
        <w:rPr>
          <w:rFonts w:ascii="Times New Roman" w:hAnsi="Times New Roman"/>
        </w:rPr>
        <w:t xml:space="preserve">  (maksymalna liczba punktów)</w:t>
      </w:r>
    </w:p>
    <w:p w:rsidR="00C2521A" w:rsidRDefault="00C2521A" w:rsidP="000B3C08">
      <w:pPr>
        <w:spacing w:after="0" w:line="240" w:lineRule="auto"/>
        <w:jc w:val="both"/>
        <w:rPr>
          <w:rFonts w:ascii="Times New Roman" w:hAnsi="Times New Roman"/>
        </w:rPr>
      </w:pPr>
      <w:r w:rsidRPr="00F91680">
        <w:rPr>
          <w:rFonts w:ascii="Times New Roman" w:hAnsi="Times New Roman"/>
        </w:rPr>
        <w:t>Punkty zostaną obliczone w zaokrągleniu do drugiego miejsca po przecinku.</w:t>
      </w:r>
    </w:p>
    <w:p w:rsidR="007C2248" w:rsidRDefault="007C2248" w:rsidP="000B3C08">
      <w:pPr>
        <w:spacing w:after="0" w:line="240" w:lineRule="auto"/>
        <w:jc w:val="both"/>
        <w:rPr>
          <w:rFonts w:ascii="Times New Roman" w:hAnsi="Times New Roman"/>
        </w:rPr>
      </w:pPr>
    </w:p>
    <w:p w:rsidR="00000000" w:rsidRDefault="008164AA">
      <w:pPr>
        <w:pStyle w:val="Akapitzlist"/>
        <w:numPr>
          <w:ilvl w:val="0"/>
          <w:numId w:val="47"/>
        </w:numPr>
        <w:spacing w:after="0" w:line="240" w:lineRule="auto"/>
        <w:jc w:val="both"/>
        <w:rPr>
          <w:rFonts w:ascii="Times New Roman" w:hAnsi="Times New Roman"/>
        </w:rPr>
      </w:pPr>
      <w:r>
        <w:rPr>
          <w:rFonts w:ascii="Times New Roman" w:hAnsi="Times New Roman"/>
        </w:rPr>
        <w:t xml:space="preserve">Kryterium: </w:t>
      </w:r>
      <w:r w:rsidR="00CD5098" w:rsidRPr="00CD5098">
        <w:rPr>
          <w:rFonts w:ascii="Times New Roman" w:hAnsi="Times New Roman"/>
        </w:rPr>
        <w:t>Termin dostawy – 40 % - 40 pkt</w:t>
      </w:r>
    </w:p>
    <w:p w:rsidR="007C2248" w:rsidRDefault="007C2248" w:rsidP="000B3C08">
      <w:pPr>
        <w:spacing w:after="0" w:line="240" w:lineRule="auto"/>
        <w:jc w:val="both"/>
        <w:rPr>
          <w:rFonts w:ascii="Times New Roman" w:hAnsi="Times New Roman"/>
        </w:rPr>
      </w:pPr>
    </w:p>
    <w:p w:rsidR="007C2248" w:rsidRDefault="007C2248" w:rsidP="000B3C08">
      <w:pPr>
        <w:spacing w:after="0" w:line="240" w:lineRule="auto"/>
        <w:jc w:val="both"/>
        <w:rPr>
          <w:rFonts w:ascii="Times New Roman" w:hAnsi="Times New Roman"/>
        </w:rPr>
      </w:pPr>
      <w:r>
        <w:rPr>
          <w:rFonts w:ascii="Times New Roman" w:hAnsi="Times New Roman"/>
        </w:rPr>
        <w:t xml:space="preserve">Wykonawca oferujący maksymalny termin dostawy wynoszący </w:t>
      </w:r>
      <w:r w:rsidR="008164AA">
        <w:rPr>
          <w:rFonts w:ascii="Times New Roman" w:hAnsi="Times New Roman"/>
        </w:rPr>
        <w:t xml:space="preserve">do </w:t>
      </w:r>
      <w:r>
        <w:rPr>
          <w:rFonts w:ascii="Times New Roman" w:hAnsi="Times New Roman"/>
        </w:rPr>
        <w:t xml:space="preserve">60 dni </w:t>
      </w:r>
      <w:r w:rsidR="008164AA">
        <w:rPr>
          <w:rFonts w:ascii="Times New Roman" w:hAnsi="Times New Roman"/>
        </w:rPr>
        <w:t>kalendarzowych</w:t>
      </w:r>
      <w:r w:rsidR="003164EC">
        <w:rPr>
          <w:rFonts w:ascii="Times New Roman" w:hAnsi="Times New Roman"/>
        </w:rPr>
        <w:t xml:space="preserve"> </w:t>
      </w:r>
      <w:r w:rsidR="007D4FB9">
        <w:rPr>
          <w:rFonts w:ascii="Times New Roman" w:hAnsi="Times New Roman"/>
        </w:rPr>
        <w:t xml:space="preserve">liczonych </w:t>
      </w:r>
      <w:r w:rsidR="003164EC">
        <w:rPr>
          <w:rFonts w:ascii="Times New Roman" w:hAnsi="Times New Roman"/>
        </w:rPr>
        <w:t xml:space="preserve">od dnia zawarcia umowy </w:t>
      </w:r>
      <w:r>
        <w:rPr>
          <w:rFonts w:ascii="Times New Roman" w:hAnsi="Times New Roman"/>
        </w:rPr>
        <w:t>– otrzyma 0 pkt</w:t>
      </w:r>
    </w:p>
    <w:p w:rsidR="007C2248" w:rsidRDefault="007C2248" w:rsidP="007C2248">
      <w:pPr>
        <w:spacing w:after="0" w:line="240" w:lineRule="auto"/>
        <w:jc w:val="both"/>
        <w:rPr>
          <w:rFonts w:ascii="Times New Roman" w:hAnsi="Times New Roman"/>
        </w:rPr>
      </w:pPr>
      <w:r>
        <w:rPr>
          <w:rFonts w:ascii="Times New Roman" w:hAnsi="Times New Roman"/>
        </w:rPr>
        <w:t>Wykonawca oferujący  termin dostawy wynoszący</w:t>
      </w:r>
      <w:r w:rsidR="008164AA">
        <w:rPr>
          <w:rFonts w:ascii="Times New Roman" w:hAnsi="Times New Roman"/>
        </w:rPr>
        <w:t xml:space="preserve"> do</w:t>
      </w:r>
      <w:r>
        <w:rPr>
          <w:rFonts w:ascii="Times New Roman" w:hAnsi="Times New Roman"/>
        </w:rPr>
        <w:t xml:space="preserve"> 40 dni </w:t>
      </w:r>
      <w:r w:rsidR="008164AA">
        <w:rPr>
          <w:rFonts w:ascii="Times New Roman" w:hAnsi="Times New Roman"/>
        </w:rPr>
        <w:t>kalendarzowych</w:t>
      </w:r>
      <w:r w:rsidR="007D4FB9" w:rsidRPr="007D4FB9">
        <w:rPr>
          <w:rFonts w:ascii="Times New Roman" w:hAnsi="Times New Roman"/>
        </w:rPr>
        <w:t xml:space="preserve"> </w:t>
      </w:r>
      <w:r w:rsidR="007D4FB9">
        <w:rPr>
          <w:rFonts w:ascii="Times New Roman" w:hAnsi="Times New Roman"/>
        </w:rPr>
        <w:t>liczonych od dnia zawarcia umowy</w:t>
      </w:r>
      <w:r w:rsidR="008164AA">
        <w:rPr>
          <w:rFonts w:ascii="Times New Roman" w:hAnsi="Times New Roman"/>
        </w:rPr>
        <w:t xml:space="preserve"> </w:t>
      </w:r>
      <w:r>
        <w:rPr>
          <w:rFonts w:ascii="Times New Roman" w:hAnsi="Times New Roman"/>
        </w:rPr>
        <w:t>– otrzyma 20 pkt</w:t>
      </w:r>
    </w:p>
    <w:p w:rsidR="007C2248" w:rsidRDefault="007C2248" w:rsidP="007C2248">
      <w:pPr>
        <w:spacing w:after="0" w:line="240" w:lineRule="auto"/>
        <w:jc w:val="both"/>
        <w:rPr>
          <w:rFonts w:ascii="Times New Roman" w:hAnsi="Times New Roman"/>
        </w:rPr>
      </w:pPr>
      <w:r>
        <w:rPr>
          <w:rFonts w:ascii="Times New Roman" w:hAnsi="Times New Roman"/>
        </w:rPr>
        <w:t xml:space="preserve">Wykonawca oferujący  termin dostawy wynoszący </w:t>
      </w:r>
      <w:r w:rsidR="008164AA">
        <w:rPr>
          <w:rFonts w:ascii="Times New Roman" w:hAnsi="Times New Roman"/>
        </w:rPr>
        <w:t xml:space="preserve">do </w:t>
      </w:r>
      <w:r>
        <w:rPr>
          <w:rFonts w:ascii="Times New Roman" w:hAnsi="Times New Roman"/>
        </w:rPr>
        <w:t>20 dni</w:t>
      </w:r>
      <w:r w:rsidR="008164AA">
        <w:rPr>
          <w:rFonts w:ascii="Times New Roman" w:hAnsi="Times New Roman"/>
        </w:rPr>
        <w:t xml:space="preserve"> kalendarzowych</w:t>
      </w:r>
      <w:r w:rsidR="007D4FB9" w:rsidRPr="007D4FB9">
        <w:rPr>
          <w:rFonts w:ascii="Times New Roman" w:hAnsi="Times New Roman"/>
        </w:rPr>
        <w:t xml:space="preserve"> </w:t>
      </w:r>
      <w:r w:rsidR="007D4FB9">
        <w:rPr>
          <w:rFonts w:ascii="Times New Roman" w:hAnsi="Times New Roman"/>
        </w:rPr>
        <w:t>liczonych od dnia zawarcia umowy</w:t>
      </w:r>
      <w:r>
        <w:rPr>
          <w:rFonts w:ascii="Times New Roman" w:hAnsi="Times New Roman"/>
        </w:rPr>
        <w:t xml:space="preserve"> – otrzyma 40 pkt</w:t>
      </w:r>
    </w:p>
    <w:p w:rsidR="00C2521A" w:rsidRDefault="00C2521A" w:rsidP="00FA6427">
      <w:pPr>
        <w:spacing w:after="0" w:line="240" w:lineRule="auto"/>
        <w:jc w:val="both"/>
        <w:rPr>
          <w:rFonts w:ascii="Times New Roman" w:hAnsi="Times New Roman"/>
          <w:lang w:eastAsia="pl-PL"/>
        </w:rPr>
      </w:pPr>
    </w:p>
    <w:p w:rsidR="00C2521A" w:rsidRDefault="00C2521A" w:rsidP="000B3C08">
      <w:pPr>
        <w:spacing w:after="0" w:line="240" w:lineRule="auto"/>
        <w:jc w:val="both"/>
        <w:rPr>
          <w:rFonts w:ascii="Times New Roman" w:hAnsi="Times New Roman"/>
        </w:rPr>
      </w:pPr>
      <w:r w:rsidRPr="001F43CE">
        <w:rPr>
          <w:rFonts w:ascii="Times New Roman" w:hAnsi="Times New Roman"/>
        </w:rPr>
        <w:t xml:space="preserve">Zamawiający najpierw dokona oceny ofert pod względem przyjętych przez niego kryteriów oceny ofert, a następnie zbada czy wykonawca, którego oferta została </w:t>
      </w:r>
      <w:r w:rsidR="003F482F" w:rsidRPr="001F43CE">
        <w:rPr>
          <w:rFonts w:ascii="Times New Roman" w:hAnsi="Times New Roman"/>
        </w:rPr>
        <w:t>oceniona, jako</w:t>
      </w:r>
      <w:r w:rsidRPr="001F43CE">
        <w:rPr>
          <w:rFonts w:ascii="Times New Roman" w:hAnsi="Times New Roman"/>
        </w:rPr>
        <w:t xml:space="preserve"> najkorzystniejsza, nie podlega wykluczeniu oraz spełnia warunki udziału w postępowaniu. </w:t>
      </w:r>
    </w:p>
    <w:p w:rsidR="00C2521A" w:rsidRPr="00B6626C" w:rsidRDefault="00C2521A" w:rsidP="000B3C08">
      <w:pPr>
        <w:spacing w:after="0" w:line="240" w:lineRule="auto"/>
        <w:jc w:val="both"/>
        <w:rPr>
          <w:rFonts w:ascii="Times New Roman" w:hAnsi="Times New Roman"/>
          <w:spacing w:val="6"/>
        </w:rPr>
      </w:pPr>
    </w:p>
    <w:p w:rsidR="00C2521A" w:rsidRPr="00B6626C" w:rsidRDefault="00C2521A" w:rsidP="000B3C08">
      <w:pPr>
        <w:shd w:val="clear" w:color="auto" w:fill="E6E6E6"/>
        <w:autoSpaceDE w:val="0"/>
        <w:autoSpaceDN w:val="0"/>
        <w:adjustRightInd w:val="0"/>
        <w:spacing w:after="0" w:line="240" w:lineRule="auto"/>
        <w:rPr>
          <w:rFonts w:ascii="Arial" w:hAnsi="Arial" w:cs="Arial"/>
          <w:b/>
          <w:bCs/>
          <w:lang w:eastAsia="pl-PL"/>
        </w:rPr>
      </w:pPr>
      <w:r>
        <w:rPr>
          <w:rFonts w:ascii="Arial" w:hAnsi="Arial" w:cs="Arial"/>
          <w:b/>
          <w:bCs/>
          <w:lang w:eastAsia="pl-PL"/>
        </w:rPr>
        <w:t xml:space="preserve">Zasady sporządzania oferty i obliczania ceny </w:t>
      </w:r>
    </w:p>
    <w:p w:rsidR="00C2521A" w:rsidRPr="00B6626C" w:rsidRDefault="00C2521A" w:rsidP="000B3C08">
      <w:pPr>
        <w:spacing w:after="0" w:line="240" w:lineRule="auto"/>
        <w:jc w:val="both"/>
        <w:rPr>
          <w:rFonts w:ascii="Times New Roman" w:hAnsi="Times New Roman"/>
        </w:rPr>
      </w:pPr>
    </w:p>
    <w:p w:rsidR="000C39DA" w:rsidRDefault="000C39DA" w:rsidP="000C39DA">
      <w:pPr>
        <w:numPr>
          <w:ilvl w:val="0"/>
          <w:numId w:val="4"/>
        </w:numPr>
        <w:spacing w:after="0" w:line="240" w:lineRule="auto"/>
        <w:jc w:val="both"/>
        <w:rPr>
          <w:rFonts w:ascii="Times New Roman" w:hAnsi="Times New Roman"/>
          <w:b/>
        </w:rPr>
      </w:pPr>
      <w:r w:rsidRPr="000C39DA">
        <w:rPr>
          <w:rFonts w:ascii="Times New Roman" w:hAnsi="Times New Roman"/>
          <w:b/>
        </w:rPr>
        <w:t>Zasady sporządzenia oferty</w:t>
      </w:r>
      <w:r>
        <w:rPr>
          <w:rFonts w:ascii="Times New Roman" w:hAnsi="Times New Roman"/>
          <w:b/>
        </w:rPr>
        <w:t>:</w:t>
      </w:r>
    </w:p>
    <w:p w:rsidR="000C39DA" w:rsidRPr="000C39DA" w:rsidRDefault="000C39DA" w:rsidP="000C39DA">
      <w:pPr>
        <w:spacing w:after="0" w:line="240" w:lineRule="auto"/>
        <w:ind w:left="1080"/>
        <w:jc w:val="both"/>
        <w:rPr>
          <w:rFonts w:ascii="Times New Roman" w:hAnsi="Times New Roman"/>
          <w:b/>
        </w:rPr>
      </w:pPr>
    </w:p>
    <w:p w:rsidR="000B14A9" w:rsidRPr="006B79F7" w:rsidRDefault="000B14A9" w:rsidP="000B14A9">
      <w:pPr>
        <w:numPr>
          <w:ilvl w:val="0"/>
          <w:numId w:val="3"/>
        </w:numPr>
        <w:spacing w:after="0" w:line="240" w:lineRule="auto"/>
        <w:jc w:val="both"/>
        <w:rPr>
          <w:rFonts w:ascii="Times New Roman" w:hAnsi="Times New Roman"/>
        </w:rPr>
      </w:pPr>
      <w:r w:rsidRPr="00B6626C">
        <w:rPr>
          <w:rFonts w:ascii="Times New Roman" w:hAnsi="Times New Roman"/>
        </w:rPr>
        <w:t xml:space="preserve">Do Formularza ofertowego </w:t>
      </w:r>
      <w:r w:rsidRPr="0056543C">
        <w:rPr>
          <w:rFonts w:ascii="Times New Roman" w:hAnsi="Times New Roman"/>
        </w:rPr>
        <w:t xml:space="preserve">stanowiącego </w:t>
      </w:r>
      <w:r w:rsidRPr="0056543C">
        <w:rPr>
          <w:rFonts w:ascii="Times New Roman" w:hAnsi="Times New Roman"/>
          <w:b/>
        </w:rPr>
        <w:t>załącznik nr 3</w:t>
      </w:r>
      <w:r w:rsidRPr="00B6626C">
        <w:rPr>
          <w:rFonts w:ascii="Times New Roman" w:hAnsi="Times New Roman"/>
        </w:rPr>
        <w:t xml:space="preserve"> do zapytania ofertowego należy dołączyć:</w:t>
      </w:r>
    </w:p>
    <w:p w:rsidR="000B14A9" w:rsidRDefault="000B14A9" w:rsidP="000B14A9">
      <w:pPr>
        <w:numPr>
          <w:ilvl w:val="0"/>
          <w:numId w:val="2"/>
        </w:numPr>
        <w:spacing w:after="0" w:line="240" w:lineRule="auto"/>
        <w:jc w:val="both"/>
        <w:rPr>
          <w:rFonts w:ascii="Times New Roman" w:hAnsi="Times New Roman"/>
        </w:rPr>
      </w:pPr>
      <w:r>
        <w:rPr>
          <w:rFonts w:ascii="Times New Roman" w:hAnsi="Times New Roman"/>
        </w:rPr>
        <w:lastRenderedPageBreak/>
        <w:t>formularze</w:t>
      </w:r>
      <w:r w:rsidRPr="000C39DA">
        <w:rPr>
          <w:rFonts w:ascii="Times New Roman" w:hAnsi="Times New Roman"/>
        </w:rPr>
        <w:t xml:space="preserve"> cenow</w:t>
      </w:r>
      <w:r>
        <w:rPr>
          <w:rFonts w:ascii="Times New Roman" w:hAnsi="Times New Roman"/>
        </w:rPr>
        <w:t>e</w:t>
      </w:r>
      <w:r w:rsidRPr="000C39DA">
        <w:rPr>
          <w:rFonts w:ascii="Times New Roman" w:hAnsi="Times New Roman"/>
        </w:rPr>
        <w:t xml:space="preserve"> osobno</w:t>
      </w:r>
      <w:r>
        <w:rPr>
          <w:rFonts w:ascii="Times New Roman" w:hAnsi="Times New Roman"/>
        </w:rPr>
        <w:t xml:space="preserve"> dla każdej z części zamówienia, które </w:t>
      </w:r>
      <w:r w:rsidRPr="000C39DA">
        <w:rPr>
          <w:rFonts w:ascii="Times New Roman" w:hAnsi="Times New Roman"/>
        </w:rPr>
        <w:t xml:space="preserve">w zależności od numeru części stanowią odpowiednio </w:t>
      </w:r>
      <w:r w:rsidRPr="000B14A9">
        <w:rPr>
          <w:rFonts w:ascii="Times New Roman" w:hAnsi="Times New Roman"/>
          <w:b/>
        </w:rPr>
        <w:t>załączniki od 3.1 do 3.6.</w:t>
      </w:r>
    </w:p>
    <w:p w:rsidR="000B14A9" w:rsidRDefault="000B14A9" w:rsidP="000B14A9">
      <w:pPr>
        <w:numPr>
          <w:ilvl w:val="0"/>
          <w:numId w:val="2"/>
        </w:numPr>
        <w:spacing w:after="0" w:line="240" w:lineRule="auto"/>
        <w:jc w:val="both"/>
        <w:rPr>
          <w:rFonts w:ascii="Times New Roman" w:hAnsi="Times New Roman"/>
        </w:rPr>
      </w:pPr>
      <w:r w:rsidRPr="00B6626C">
        <w:rPr>
          <w:rFonts w:ascii="Times New Roman" w:hAnsi="Times New Roman"/>
        </w:rPr>
        <w:t>Oświadczenie</w:t>
      </w:r>
      <w:r>
        <w:rPr>
          <w:rFonts w:ascii="Times New Roman" w:hAnsi="Times New Roman"/>
        </w:rPr>
        <w:t xml:space="preserve"> </w:t>
      </w:r>
      <w:r w:rsidRPr="006F54E3">
        <w:rPr>
          <w:rFonts w:ascii="Times New Roman" w:hAnsi="Times New Roman"/>
        </w:rPr>
        <w:t>o spełnieniu warunków</w:t>
      </w:r>
      <w:r>
        <w:rPr>
          <w:rFonts w:ascii="Times New Roman" w:hAnsi="Times New Roman"/>
        </w:rPr>
        <w:t xml:space="preserve"> i </w:t>
      </w:r>
      <w:r w:rsidRPr="00B6626C">
        <w:rPr>
          <w:rFonts w:ascii="Times New Roman" w:hAnsi="Times New Roman"/>
        </w:rPr>
        <w:t xml:space="preserve"> o braku powiązań osobowych lub kapitałowych pomiędzy Wykonawcą a Zamawiającym stanowiące </w:t>
      </w:r>
      <w:r w:rsidRPr="0056543C">
        <w:rPr>
          <w:rFonts w:ascii="Times New Roman" w:hAnsi="Times New Roman"/>
          <w:b/>
        </w:rPr>
        <w:t>załącznik nr 4</w:t>
      </w:r>
      <w:r w:rsidRPr="00B6626C">
        <w:rPr>
          <w:rFonts w:ascii="Times New Roman" w:hAnsi="Times New Roman"/>
        </w:rPr>
        <w:t xml:space="preserve"> do zapytania ofertowego.</w:t>
      </w:r>
    </w:p>
    <w:p w:rsidR="000B14A9" w:rsidRDefault="000B14A9" w:rsidP="000B14A9">
      <w:pPr>
        <w:numPr>
          <w:ilvl w:val="0"/>
          <w:numId w:val="2"/>
        </w:numPr>
        <w:spacing w:after="0" w:line="240" w:lineRule="auto"/>
        <w:jc w:val="both"/>
        <w:rPr>
          <w:rFonts w:ascii="Times New Roman" w:hAnsi="Times New Roman"/>
        </w:rPr>
      </w:pPr>
      <w:r>
        <w:rPr>
          <w:rFonts w:ascii="Times New Roman" w:hAnsi="Times New Roman"/>
        </w:rPr>
        <w:t xml:space="preserve">Pełnomocnictwo lub inny dokument potwierdzający reprezentację – jeśli dotyczy. </w:t>
      </w:r>
    </w:p>
    <w:p w:rsidR="000C39DA" w:rsidRPr="000B14A9" w:rsidRDefault="000B14A9" w:rsidP="000B14A9">
      <w:pPr>
        <w:numPr>
          <w:ilvl w:val="0"/>
          <w:numId w:val="3"/>
        </w:numPr>
        <w:spacing w:after="0" w:line="240" w:lineRule="auto"/>
        <w:jc w:val="both"/>
        <w:rPr>
          <w:rFonts w:ascii="Times New Roman" w:hAnsi="Times New Roman"/>
        </w:rPr>
      </w:pPr>
      <w:r w:rsidRPr="00B6626C">
        <w:rPr>
          <w:rFonts w:ascii="Times New Roman" w:hAnsi="Times New Roman"/>
        </w:rPr>
        <w:t xml:space="preserve">Brak </w:t>
      </w:r>
      <w:r w:rsidR="00A74300">
        <w:rPr>
          <w:rFonts w:ascii="Times New Roman" w:hAnsi="Times New Roman"/>
        </w:rPr>
        <w:t xml:space="preserve">formularza </w:t>
      </w:r>
      <w:r w:rsidR="00A74300">
        <w:rPr>
          <w:rFonts w:ascii="Times New Roman" w:hAnsi="Times New Roman"/>
        </w:rPr>
        <w:t xml:space="preserve">ofertowego lub któregokolwiek z formularzy cenowych </w:t>
      </w:r>
      <w:r w:rsidRPr="00B6626C">
        <w:rPr>
          <w:rFonts w:ascii="Times New Roman" w:hAnsi="Times New Roman"/>
        </w:rPr>
        <w:t xml:space="preserve"> będzie skutkowało odrzuceniem oferty. </w:t>
      </w:r>
      <w:r>
        <w:rPr>
          <w:rFonts w:ascii="Times New Roman" w:hAnsi="Times New Roman"/>
        </w:rPr>
        <w:t xml:space="preserve">Zamawiający zastrzega prawo wzywania Wykonawców do wyjaśnień i/lub uzupełnień </w:t>
      </w:r>
      <w:r w:rsidR="00A74300">
        <w:rPr>
          <w:rFonts w:ascii="Times New Roman" w:hAnsi="Times New Roman"/>
        </w:rPr>
        <w:t xml:space="preserve">pozostałych </w:t>
      </w:r>
      <w:r>
        <w:rPr>
          <w:rFonts w:ascii="Times New Roman" w:hAnsi="Times New Roman"/>
        </w:rPr>
        <w:t>złożonych dokumentów.</w:t>
      </w:r>
    </w:p>
    <w:p w:rsidR="000C39DA" w:rsidRDefault="000C39DA" w:rsidP="000C39DA">
      <w:pPr>
        <w:spacing w:after="0" w:line="240" w:lineRule="auto"/>
        <w:ind w:left="720"/>
        <w:jc w:val="both"/>
        <w:rPr>
          <w:rFonts w:ascii="Times New Roman" w:hAnsi="Times New Roman"/>
        </w:rPr>
      </w:pPr>
    </w:p>
    <w:p w:rsidR="000C39DA" w:rsidRDefault="000C39DA" w:rsidP="000C39DA">
      <w:pPr>
        <w:numPr>
          <w:ilvl w:val="0"/>
          <w:numId w:val="4"/>
        </w:numPr>
        <w:spacing w:after="0" w:line="240" w:lineRule="auto"/>
        <w:jc w:val="both"/>
        <w:rPr>
          <w:rFonts w:ascii="Times New Roman" w:hAnsi="Times New Roman"/>
        </w:rPr>
      </w:pPr>
      <w:r w:rsidRPr="0085675A">
        <w:rPr>
          <w:rFonts w:ascii="Times New Roman" w:hAnsi="Times New Roman"/>
          <w:b/>
        </w:rPr>
        <w:t>Zasady wyliczania ceny.</w:t>
      </w:r>
      <w:r>
        <w:rPr>
          <w:rFonts w:ascii="Times New Roman" w:hAnsi="Times New Roman"/>
        </w:rPr>
        <w:t xml:space="preserve"> </w:t>
      </w:r>
    </w:p>
    <w:p w:rsidR="000B14A9" w:rsidRDefault="000B14A9" w:rsidP="000B14A9">
      <w:pPr>
        <w:spacing w:after="0" w:line="240" w:lineRule="auto"/>
        <w:ind w:left="1080"/>
        <w:jc w:val="both"/>
        <w:rPr>
          <w:rFonts w:ascii="Times New Roman" w:hAnsi="Times New Roman"/>
        </w:rPr>
      </w:pPr>
    </w:p>
    <w:p w:rsidR="000C39DA" w:rsidRDefault="000B14A9" w:rsidP="000C39DA">
      <w:pPr>
        <w:numPr>
          <w:ilvl w:val="0"/>
          <w:numId w:val="5"/>
        </w:numPr>
        <w:tabs>
          <w:tab w:val="clear" w:pos="720"/>
        </w:tabs>
        <w:spacing w:after="0" w:line="240" w:lineRule="auto"/>
        <w:jc w:val="both"/>
        <w:rPr>
          <w:rFonts w:ascii="Times New Roman" w:hAnsi="Times New Roman"/>
        </w:rPr>
      </w:pPr>
      <w:r w:rsidRPr="000C39DA">
        <w:rPr>
          <w:rFonts w:ascii="Times New Roman" w:hAnsi="Times New Roman"/>
        </w:rPr>
        <w:t>Cena oferty podana w Formularzu ofertowym (Załącznik nr 3 do zapytania ) jest ceną brutto oferty (z VAT),oferowaną przez Wykonawcę za wykonanie całego zakresu rzeczowego zamówienia. Cenę oferty należy wyliczyć na formularzu cenowym osobno dla każdej z części zamówienia które są integralną częścią do załącznika nr 3 do zapytania, i w zależności od numeru części stanowią odpowiednio załączniki od 3.1 do 3.</w:t>
      </w:r>
      <w:r>
        <w:rPr>
          <w:rFonts w:ascii="Times New Roman" w:hAnsi="Times New Roman"/>
        </w:rPr>
        <w:t>6</w:t>
      </w:r>
      <w:r w:rsidRPr="000C39DA">
        <w:rPr>
          <w:rFonts w:ascii="Times New Roman" w:hAnsi="Times New Roman"/>
        </w:rPr>
        <w:t xml:space="preserve">. </w:t>
      </w:r>
      <w:r w:rsidR="000C39DA" w:rsidRPr="00C97D57">
        <w:rPr>
          <w:rFonts w:ascii="Times New Roman" w:hAnsi="Times New Roman"/>
        </w:rPr>
        <w:t>Cenę oferty należy wpisać na Formular</w:t>
      </w:r>
      <w:r w:rsidR="000C39DA">
        <w:rPr>
          <w:rFonts w:ascii="Times New Roman" w:hAnsi="Times New Roman"/>
        </w:rPr>
        <w:t>zu ofertowym</w:t>
      </w:r>
      <w:r w:rsidR="000C39DA" w:rsidRPr="00C97D57">
        <w:rPr>
          <w:rFonts w:ascii="Times New Roman" w:hAnsi="Times New Roman"/>
        </w:rPr>
        <w:t xml:space="preserve"> – </w:t>
      </w:r>
      <w:r w:rsidR="000C39DA">
        <w:rPr>
          <w:rFonts w:ascii="Times New Roman" w:hAnsi="Times New Roman"/>
        </w:rPr>
        <w:t>liczbowo.</w:t>
      </w:r>
    </w:p>
    <w:p w:rsidR="000B14A9" w:rsidRDefault="000B14A9" w:rsidP="000B14A9">
      <w:pPr>
        <w:numPr>
          <w:ilvl w:val="0"/>
          <w:numId w:val="5"/>
        </w:numPr>
        <w:spacing w:after="0" w:line="240" w:lineRule="auto"/>
        <w:jc w:val="both"/>
        <w:rPr>
          <w:rFonts w:ascii="Times New Roman" w:hAnsi="Times New Roman"/>
        </w:rPr>
      </w:pPr>
      <w:r w:rsidRPr="00AA2E88">
        <w:rPr>
          <w:rFonts w:ascii="Times New Roman" w:hAnsi="Times New Roman"/>
        </w:rPr>
        <w:t>Zamawiający w formularzu cenowym wymaga aby Wykonawca podał cenę jednostkową netto. Kwota podatku VAT ustawiona jest dla każdej z pozycji na wartość (23%) podatku. Jeżeli podatek VAT dla jakiejś z pozycji jest inny niż zaszyty w formule Wykonawca zobowiązany jest zmienić formułę aby w ofercie zaoferowana była prawidłowa wartość podatku VAT. Jeśli w którejś z komórek arkusza kalkulacyjnego nie zadziała formuła przeliczająca , wykonawca zgodnie ze wzorami podanymi w arkuszu policzy cenę oferty</w:t>
      </w:r>
    </w:p>
    <w:p w:rsidR="000B14A9" w:rsidRPr="00C97D57" w:rsidRDefault="000B14A9" w:rsidP="000C39DA">
      <w:pPr>
        <w:numPr>
          <w:ilvl w:val="0"/>
          <w:numId w:val="5"/>
        </w:numPr>
        <w:tabs>
          <w:tab w:val="clear" w:pos="720"/>
        </w:tabs>
        <w:spacing w:after="0" w:line="240" w:lineRule="auto"/>
        <w:jc w:val="both"/>
        <w:rPr>
          <w:rFonts w:ascii="Times New Roman" w:hAnsi="Times New Roman"/>
        </w:rPr>
      </w:pPr>
      <w:r w:rsidRPr="00AA2E88">
        <w:rPr>
          <w:rFonts w:ascii="Times New Roman" w:hAnsi="Times New Roman"/>
        </w:rPr>
        <w:t xml:space="preserve">Do oferty wymagane jest załączenie wszystkich formularzy cenowych na które wykonawca składa ofertę. </w:t>
      </w:r>
      <w:r w:rsidRPr="00AA2E88">
        <w:rPr>
          <w:rFonts w:ascii="Times New Roman" w:hAnsi="Times New Roman"/>
          <w:b/>
          <w:u w:val="single"/>
        </w:rPr>
        <w:t>Niezałączenie formularza cenowego będzie skutkować odrzuceniem oferty</w:t>
      </w:r>
    </w:p>
    <w:p w:rsidR="000C39DA" w:rsidRDefault="000C39DA" w:rsidP="000C39DA">
      <w:pPr>
        <w:numPr>
          <w:ilvl w:val="0"/>
          <w:numId w:val="5"/>
        </w:numPr>
        <w:tabs>
          <w:tab w:val="clear" w:pos="720"/>
        </w:tabs>
        <w:spacing w:after="0" w:line="240" w:lineRule="auto"/>
        <w:jc w:val="both"/>
        <w:rPr>
          <w:rFonts w:ascii="Times New Roman" w:hAnsi="Times New Roman"/>
        </w:rPr>
      </w:pPr>
      <w:r w:rsidRPr="0085675A">
        <w:rPr>
          <w:rFonts w:ascii="Times New Roman" w:hAnsi="Times New Roman"/>
        </w:rPr>
        <w:t xml:space="preserve">Wykonawca jest zobowiązany do wypełnienia wszystkich pól w Formularzu Cenowym. Brak wypełnienia </w:t>
      </w:r>
      <w:r>
        <w:rPr>
          <w:rFonts w:ascii="Times New Roman" w:hAnsi="Times New Roman"/>
        </w:rPr>
        <w:br/>
      </w:r>
      <w:r w:rsidRPr="0085675A">
        <w:rPr>
          <w:rFonts w:ascii="Times New Roman" w:hAnsi="Times New Roman"/>
        </w:rPr>
        <w:t xml:space="preserve">i określenia wartości, w którejś z pozycji Formularza Cenowego oraz dokonywanie zmian w treści Formularza spowoduje odrzucenie oferty. Wykonawca nie może wprowadzić zmian do formularza cenowego. </w:t>
      </w:r>
    </w:p>
    <w:p w:rsidR="000C39DA" w:rsidRDefault="000C39DA" w:rsidP="000C39DA">
      <w:pPr>
        <w:numPr>
          <w:ilvl w:val="0"/>
          <w:numId w:val="5"/>
        </w:numPr>
        <w:tabs>
          <w:tab w:val="clear" w:pos="720"/>
        </w:tabs>
        <w:spacing w:after="0" w:line="240" w:lineRule="auto"/>
        <w:jc w:val="both"/>
        <w:rPr>
          <w:rFonts w:ascii="Times New Roman" w:hAnsi="Times New Roman"/>
        </w:rPr>
      </w:pPr>
      <w:r w:rsidRPr="0085675A">
        <w:rPr>
          <w:rFonts w:ascii="Times New Roman" w:hAnsi="Times New Roman"/>
        </w:rPr>
        <w:t xml:space="preserve">Obliczona przez Wykonawcę cena oferty powinna zawierać wszelkie koszty bezpośrednie i pośrednie, jakie Wykonawca uważa za niezbędne do poniesienia dla prawidłowego wykonania przedmiotu zamówienia, zysk Wykonawcy oraz wszystkie wymagane przepisami podatki i opłaty, a w szczególności podatek VAT. Wykonawca powinien uwzględnić w cenie wszystkie posiadane informacje o przedmiocie zamówienia, </w:t>
      </w:r>
      <w:r>
        <w:rPr>
          <w:rFonts w:ascii="Times New Roman" w:hAnsi="Times New Roman"/>
        </w:rPr>
        <w:br/>
      </w:r>
      <w:r w:rsidRPr="0085675A">
        <w:rPr>
          <w:rFonts w:ascii="Times New Roman" w:hAnsi="Times New Roman"/>
        </w:rPr>
        <w:t>a szczególnie informacje, wymagania i warunki podane w niniejsz</w:t>
      </w:r>
      <w:r>
        <w:rPr>
          <w:rFonts w:ascii="Times New Roman" w:hAnsi="Times New Roman"/>
        </w:rPr>
        <w:t xml:space="preserve">ym Zapytaniu Ofertowym. </w:t>
      </w:r>
    </w:p>
    <w:p w:rsidR="000C39DA" w:rsidRDefault="000C39DA" w:rsidP="000C39DA">
      <w:pPr>
        <w:numPr>
          <w:ilvl w:val="0"/>
          <w:numId w:val="5"/>
        </w:numPr>
        <w:tabs>
          <w:tab w:val="clear" w:pos="720"/>
        </w:tabs>
        <w:spacing w:after="0" w:line="240" w:lineRule="auto"/>
        <w:jc w:val="both"/>
        <w:rPr>
          <w:rFonts w:ascii="Times New Roman" w:hAnsi="Times New Roman"/>
        </w:rPr>
      </w:pPr>
      <w:r>
        <w:rPr>
          <w:rFonts w:ascii="Times New Roman" w:hAnsi="Times New Roman"/>
        </w:rPr>
        <w:t>Cena podana w  formularzu ofertowym</w:t>
      </w:r>
      <w:r w:rsidRPr="0085675A">
        <w:rPr>
          <w:rFonts w:ascii="Times New Roman" w:hAnsi="Times New Roman"/>
        </w:rPr>
        <w:t xml:space="preserve"> winna być  wyrażona w PLN, wyliczona do dwóch miejsc po przecinku</w:t>
      </w:r>
    </w:p>
    <w:p w:rsidR="000C39DA" w:rsidRDefault="000C39DA" w:rsidP="000C39DA">
      <w:pPr>
        <w:numPr>
          <w:ilvl w:val="0"/>
          <w:numId w:val="5"/>
        </w:numPr>
        <w:tabs>
          <w:tab w:val="clear" w:pos="720"/>
        </w:tabs>
        <w:spacing w:after="0" w:line="240" w:lineRule="auto"/>
        <w:jc w:val="both"/>
        <w:rPr>
          <w:rFonts w:ascii="Times New Roman" w:hAnsi="Times New Roman"/>
        </w:rPr>
      </w:pPr>
      <w:r w:rsidRPr="0085675A">
        <w:rPr>
          <w:rFonts w:ascii="Times New Roman" w:hAnsi="Times New Roman"/>
        </w:rPr>
        <w:t xml:space="preserve">Stawka podatku VAT określana jest zgodnie z ustawą z dnia 11 marca 2004 r. o podatku od towarów </w:t>
      </w:r>
      <w:r>
        <w:rPr>
          <w:rFonts w:ascii="Times New Roman" w:hAnsi="Times New Roman"/>
        </w:rPr>
        <w:br/>
      </w:r>
      <w:r w:rsidRPr="0085675A">
        <w:rPr>
          <w:rFonts w:ascii="Times New Roman" w:hAnsi="Times New Roman"/>
        </w:rPr>
        <w:t>i usług</w:t>
      </w:r>
      <w:r>
        <w:rPr>
          <w:rFonts w:ascii="Times New Roman" w:hAnsi="Times New Roman"/>
        </w:rPr>
        <w:t>.</w:t>
      </w:r>
    </w:p>
    <w:p w:rsidR="000623E0" w:rsidRPr="000623E0" w:rsidRDefault="000623E0" w:rsidP="000623E0">
      <w:pPr>
        <w:numPr>
          <w:ilvl w:val="0"/>
          <w:numId w:val="4"/>
        </w:numPr>
        <w:spacing w:after="0" w:line="240" w:lineRule="auto"/>
        <w:jc w:val="both"/>
        <w:rPr>
          <w:rFonts w:ascii="Times New Roman" w:hAnsi="Times New Roman"/>
          <w:b/>
        </w:rPr>
      </w:pPr>
      <w:r w:rsidRPr="000623E0">
        <w:rPr>
          <w:rFonts w:ascii="Times New Roman" w:hAnsi="Times New Roman"/>
          <w:b/>
        </w:rPr>
        <w:t xml:space="preserve">Wymagany okres związania ofertą wynosi 30 dni. </w:t>
      </w:r>
    </w:p>
    <w:p w:rsidR="000623E0" w:rsidRPr="005B0675" w:rsidRDefault="000623E0" w:rsidP="00632DBA">
      <w:pPr>
        <w:spacing w:after="0" w:line="240" w:lineRule="auto"/>
        <w:ind w:left="720"/>
        <w:jc w:val="both"/>
        <w:rPr>
          <w:rFonts w:ascii="Times New Roman" w:hAnsi="Times New Roman"/>
        </w:rPr>
      </w:pPr>
    </w:p>
    <w:p w:rsidR="00C2521A" w:rsidRPr="000B14A9" w:rsidRDefault="00A74300" w:rsidP="000B3C08">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 xml:space="preserve">Miejsce i </w:t>
      </w:r>
      <w:r w:rsidR="00966109" w:rsidRPr="000B14A9">
        <w:rPr>
          <w:rFonts w:ascii="Arial" w:hAnsi="Arial" w:cs="Arial"/>
          <w:b/>
          <w:bCs/>
          <w:lang w:eastAsia="pl-PL"/>
        </w:rPr>
        <w:t>T</w:t>
      </w:r>
      <w:r w:rsidR="00C2521A" w:rsidRPr="000B14A9">
        <w:rPr>
          <w:rFonts w:ascii="Arial" w:hAnsi="Arial" w:cs="Arial"/>
          <w:b/>
          <w:bCs/>
          <w:lang w:eastAsia="pl-PL"/>
        </w:rPr>
        <w:t>ermin składania ofert</w:t>
      </w:r>
    </w:p>
    <w:p w:rsidR="00A74300" w:rsidRDefault="00A74300" w:rsidP="00A74300">
      <w:pPr>
        <w:spacing w:after="0" w:line="240" w:lineRule="auto"/>
        <w:rPr>
          <w:rFonts w:ascii="Times New Roman" w:hAnsi="Times New Roman"/>
        </w:rPr>
      </w:pPr>
      <w:bookmarkStart w:id="6" w:name="_Toc90605056"/>
      <w:r w:rsidRPr="00B6626C">
        <w:rPr>
          <w:rFonts w:ascii="Times New Roman" w:hAnsi="Times New Roman"/>
        </w:rPr>
        <w:t>Ofertę należy złożyć w 1 egzemplarzu w nieprzezroczystym, zabezpieczonym przed otwarciem opakowaniu. Opakowanie należy opisać następująco:</w:t>
      </w:r>
    </w:p>
    <w:p w:rsidR="00A74300" w:rsidRPr="00B6626C" w:rsidRDefault="00A74300" w:rsidP="00A74300">
      <w:pPr>
        <w:spacing w:after="0" w:line="240" w:lineRule="auto"/>
        <w:rPr>
          <w:rFonts w:ascii="Times New Roman" w:hAnsi="Times New Roman"/>
        </w:rPr>
      </w:pPr>
    </w:p>
    <w:p w:rsidR="00A74300" w:rsidRPr="00582F58" w:rsidRDefault="00A74300" w:rsidP="00A7430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16"/>
          <w:szCs w:val="16"/>
        </w:rPr>
      </w:pPr>
      <w:r w:rsidRPr="00582F58">
        <w:rPr>
          <w:rFonts w:ascii="Times New Roman" w:hAnsi="Times New Roman"/>
          <w:sz w:val="16"/>
          <w:szCs w:val="16"/>
        </w:rPr>
        <w:t xml:space="preserve">Dane wykonawcy: </w:t>
      </w:r>
    </w:p>
    <w:p w:rsidR="00A74300" w:rsidRPr="00582F58" w:rsidRDefault="00A74300" w:rsidP="00A7430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16"/>
          <w:szCs w:val="16"/>
        </w:rPr>
      </w:pPr>
      <w:r w:rsidRPr="00582F58">
        <w:rPr>
          <w:rFonts w:ascii="Times New Roman" w:hAnsi="Times New Roman"/>
          <w:sz w:val="16"/>
          <w:szCs w:val="16"/>
        </w:rPr>
        <w:t>………………………………………..</w:t>
      </w:r>
      <w:r w:rsidRPr="00582F58">
        <w:rPr>
          <w:rFonts w:ascii="Times New Roman" w:hAnsi="Times New Roman"/>
          <w:sz w:val="16"/>
          <w:szCs w:val="16"/>
        </w:rPr>
        <w:tab/>
      </w:r>
      <w:r w:rsidRPr="00582F58">
        <w:rPr>
          <w:rFonts w:ascii="Times New Roman" w:hAnsi="Times New Roman"/>
          <w:sz w:val="16"/>
          <w:szCs w:val="16"/>
        </w:rPr>
        <w:tab/>
      </w:r>
      <w:r w:rsidRPr="00582F58">
        <w:rPr>
          <w:rFonts w:ascii="Times New Roman" w:hAnsi="Times New Roman"/>
          <w:sz w:val="16"/>
          <w:szCs w:val="16"/>
        </w:rPr>
        <w:tab/>
      </w:r>
      <w:r w:rsidRPr="00582F58">
        <w:rPr>
          <w:rFonts w:ascii="Times New Roman" w:hAnsi="Times New Roman"/>
          <w:sz w:val="16"/>
          <w:szCs w:val="16"/>
        </w:rPr>
        <w:tab/>
      </w:r>
    </w:p>
    <w:p w:rsidR="00A74300" w:rsidRPr="00BE68EC" w:rsidRDefault="00A74300" w:rsidP="00A74300">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b/>
          <w:sz w:val="20"/>
          <w:szCs w:val="20"/>
        </w:rPr>
      </w:pPr>
      <w:bookmarkStart w:id="7" w:name="_Hlk498339633"/>
      <w:r w:rsidRPr="00001D50">
        <w:rPr>
          <w:rFonts w:ascii="Times New Roman" w:hAnsi="Times New Roman"/>
          <w:b/>
          <w:bCs/>
          <w:sz w:val="20"/>
          <w:szCs w:val="20"/>
        </w:rPr>
        <w:t xml:space="preserve">Szkoła Podstawowa nr </w:t>
      </w:r>
      <w:r>
        <w:rPr>
          <w:rFonts w:ascii="Times New Roman" w:hAnsi="Times New Roman"/>
          <w:b/>
          <w:bCs/>
          <w:sz w:val="20"/>
          <w:szCs w:val="20"/>
        </w:rPr>
        <w:t>65</w:t>
      </w:r>
      <w:r w:rsidRPr="00001D50">
        <w:rPr>
          <w:rFonts w:ascii="Times New Roman" w:hAnsi="Times New Roman"/>
          <w:b/>
          <w:bCs/>
          <w:sz w:val="20"/>
          <w:szCs w:val="20"/>
        </w:rPr>
        <w:t xml:space="preserve"> im. </w:t>
      </w:r>
      <w:r>
        <w:rPr>
          <w:rFonts w:ascii="Times New Roman" w:hAnsi="Times New Roman"/>
          <w:b/>
          <w:bCs/>
          <w:sz w:val="20"/>
          <w:szCs w:val="20"/>
        </w:rPr>
        <w:t>Juliusza Słowackiego</w:t>
      </w:r>
      <w:r w:rsidRPr="00001D50">
        <w:rPr>
          <w:rFonts w:ascii="Times New Roman" w:hAnsi="Times New Roman"/>
          <w:b/>
          <w:bCs/>
          <w:sz w:val="20"/>
          <w:szCs w:val="20"/>
        </w:rPr>
        <w:t xml:space="preserve"> </w:t>
      </w:r>
      <w:r w:rsidRPr="00BE68EC">
        <w:rPr>
          <w:rFonts w:ascii="Times New Roman" w:hAnsi="Times New Roman"/>
          <w:b/>
          <w:sz w:val="20"/>
          <w:szCs w:val="20"/>
        </w:rPr>
        <w:t>w Łodzi</w:t>
      </w:r>
    </w:p>
    <w:p w:rsidR="00A74300" w:rsidRPr="00BE68EC" w:rsidRDefault="00A74300" w:rsidP="00A74300">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b/>
          <w:sz w:val="20"/>
          <w:szCs w:val="20"/>
        </w:rPr>
      </w:pPr>
      <w:r>
        <w:rPr>
          <w:rFonts w:ascii="Times New Roman" w:hAnsi="Times New Roman"/>
          <w:b/>
          <w:bCs/>
          <w:sz w:val="20"/>
          <w:szCs w:val="20"/>
        </w:rPr>
        <w:t xml:space="preserve"> Pojezierska 10</w:t>
      </w:r>
      <w:r>
        <w:rPr>
          <w:rFonts w:ascii="Times New Roman" w:hAnsi="Times New Roman"/>
          <w:b/>
          <w:sz w:val="20"/>
          <w:szCs w:val="20"/>
        </w:rPr>
        <w:t>; 91-322</w:t>
      </w:r>
      <w:r w:rsidRPr="00001D50">
        <w:rPr>
          <w:rFonts w:ascii="Times New Roman" w:hAnsi="Times New Roman"/>
          <w:b/>
          <w:bCs/>
          <w:sz w:val="20"/>
          <w:szCs w:val="20"/>
        </w:rPr>
        <w:t xml:space="preserve"> </w:t>
      </w:r>
      <w:r w:rsidRPr="00BE68EC">
        <w:rPr>
          <w:rFonts w:ascii="Times New Roman" w:hAnsi="Times New Roman"/>
          <w:b/>
          <w:sz w:val="20"/>
          <w:szCs w:val="20"/>
        </w:rPr>
        <w:t>Łódź</w:t>
      </w:r>
    </w:p>
    <w:bookmarkEnd w:id="7"/>
    <w:p w:rsidR="00A74300" w:rsidRDefault="00A74300" w:rsidP="00A74300">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sz w:val="16"/>
          <w:szCs w:val="16"/>
        </w:rPr>
      </w:pPr>
    </w:p>
    <w:p w:rsidR="00A74300" w:rsidRDefault="00A74300" w:rsidP="00A7430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p>
    <w:p w:rsidR="00A74300" w:rsidRPr="00AF2452" w:rsidRDefault="00A74300" w:rsidP="00A7430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rPr>
      </w:pPr>
      <w:r>
        <w:rPr>
          <w:rFonts w:ascii="Times New Roman" w:hAnsi="Times New Roman"/>
          <w:b/>
          <w:bCs/>
        </w:rPr>
        <w:t>D</w:t>
      </w:r>
      <w:r w:rsidRPr="00C57AF0">
        <w:rPr>
          <w:rFonts w:ascii="Times New Roman" w:hAnsi="Times New Roman"/>
          <w:b/>
          <w:bCs/>
        </w:rPr>
        <w:t xml:space="preserve">ostawa różnych rodzajowo pomocy dydaktycznych do </w:t>
      </w:r>
      <w:r w:rsidRPr="00E53607">
        <w:rPr>
          <w:rFonts w:ascii="Times New Roman" w:hAnsi="Times New Roman"/>
          <w:b/>
          <w:bCs/>
        </w:rPr>
        <w:t>Szkoł</w:t>
      </w:r>
      <w:r>
        <w:rPr>
          <w:rFonts w:ascii="Times New Roman" w:hAnsi="Times New Roman"/>
          <w:b/>
          <w:bCs/>
        </w:rPr>
        <w:t>y</w:t>
      </w:r>
      <w:r w:rsidRPr="00E53607">
        <w:rPr>
          <w:rFonts w:ascii="Times New Roman" w:hAnsi="Times New Roman"/>
          <w:b/>
          <w:bCs/>
        </w:rPr>
        <w:t xml:space="preserve"> Podstawow</w:t>
      </w:r>
      <w:r>
        <w:rPr>
          <w:rFonts w:ascii="Times New Roman" w:hAnsi="Times New Roman"/>
          <w:b/>
          <w:bCs/>
        </w:rPr>
        <w:t>ej</w:t>
      </w:r>
      <w:r w:rsidRPr="00E53607">
        <w:rPr>
          <w:rFonts w:ascii="Times New Roman" w:hAnsi="Times New Roman"/>
          <w:b/>
          <w:bCs/>
        </w:rPr>
        <w:t xml:space="preserve"> nr </w:t>
      </w:r>
      <w:r>
        <w:rPr>
          <w:rFonts w:ascii="Times New Roman" w:hAnsi="Times New Roman"/>
          <w:b/>
          <w:bCs/>
        </w:rPr>
        <w:t>65</w:t>
      </w:r>
      <w:r w:rsidRPr="00E53607">
        <w:rPr>
          <w:rFonts w:ascii="Times New Roman" w:hAnsi="Times New Roman"/>
          <w:b/>
          <w:bCs/>
        </w:rPr>
        <w:t xml:space="preserve"> im. </w:t>
      </w:r>
      <w:r>
        <w:rPr>
          <w:rFonts w:ascii="Times New Roman" w:hAnsi="Times New Roman"/>
          <w:b/>
          <w:bCs/>
        </w:rPr>
        <w:t>Juliusza Słowackiego</w:t>
      </w:r>
      <w:r w:rsidRPr="00E53607">
        <w:rPr>
          <w:rFonts w:ascii="Times New Roman" w:hAnsi="Times New Roman"/>
          <w:b/>
          <w:bCs/>
        </w:rPr>
        <w:t xml:space="preserve"> w Łodzi</w:t>
      </w:r>
      <w:r w:rsidRPr="00C57AF0">
        <w:rPr>
          <w:rFonts w:ascii="Times New Roman" w:hAnsi="Times New Roman"/>
          <w:b/>
          <w:bCs/>
        </w:rPr>
        <w:t xml:space="preserve"> w ramach projektu Projekt</w:t>
      </w:r>
      <w:r w:rsidRPr="00AF2452">
        <w:rPr>
          <w:rFonts w:ascii="Times New Roman" w:hAnsi="Times New Roman"/>
          <w:b/>
        </w:rPr>
        <w:t xml:space="preserve"> „Moda na sukces, czyli akademia otwartego umysłu” współfinansowany przez Unię Europejską ze środków Europejskiego Funduszu Społecznego w ramach Regionalnego Programu Operacyjnego Województwa Łódzkiego na lata 2014-2020</w:t>
      </w:r>
    </w:p>
    <w:p w:rsidR="00A74300" w:rsidRDefault="00A74300" w:rsidP="00A7430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p>
    <w:p w:rsidR="00A74300" w:rsidRPr="00BE68EC" w:rsidRDefault="00A74300" w:rsidP="00A7430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bookmarkStart w:id="8" w:name="_GoBack"/>
      <w:bookmarkEnd w:id="8"/>
    </w:p>
    <w:p w:rsidR="00A74300" w:rsidRPr="00BE68EC" w:rsidRDefault="00A74300" w:rsidP="00A7430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p>
    <w:p w:rsidR="00A74300" w:rsidRPr="00233990" w:rsidRDefault="00A74300" w:rsidP="00A7430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400C0F">
        <w:rPr>
          <w:rFonts w:cs="Calibri"/>
          <w:i/>
          <w:lang w:eastAsia="pl-PL"/>
        </w:rPr>
        <w:t xml:space="preserve">Nie otwierać przed dniem </w:t>
      </w:r>
      <w:r w:rsidR="00CA5CCB">
        <w:rPr>
          <w:rFonts w:cs="Calibri"/>
          <w:i/>
          <w:lang w:eastAsia="pl-PL"/>
        </w:rPr>
        <w:t>26.10</w:t>
      </w:r>
      <w:r w:rsidRPr="00400C0F">
        <w:rPr>
          <w:rFonts w:cs="Calibri"/>
          <w:i/>
          <w:lang w:eastAsia="pl-PL"/>
        </w:rPr>
        <w:t>.2020 roku. do godz. 16</w:t>
      </w:r>
      <w:r w:rsidR="00CA5CCB">
        <w:rPr>
          <w:rFonts w:cs="Calibri"/>
          <w:i/>
          <w:vertAlign w:val="superscript"/>
          <w:lang w:eastAsia="pl-PL"/>
        </w:rPr>
        <w:t>15</w:t>
      </w:r>
    </w:p>
    <w:p w:rsidR="00A74300" w:rsidRDefault="00A74300" w:rsidP="000B3C08">
      <w:pPr>
        <w:spacing w:after="0" w:line="240" w:lineRule="auto"/>
        <w:jc w:val="both"/>
        <w:rPr>
          <w:rFonts w:ascii="Times New Roman" w:hAnsi="Times New Roman"/>
          <w:b/>
        </w:rPr>
      </w:pPr>
    </w:p>
    <w:p w:rsidR="00C2521A" w:rsidRPr="00CA5CCB" w:rsidRDefault="00C2521A" w:rsidP="000B3C08">
      <w:pPr>
        <w:spacing w:after="0" w:line="240" w:lineRule="auto"/>
        <w:jc w:val="both"/>
        <w:rPr>
          <w:rFonts w:ascii="Times New Roman" w:hAnsi="Times New Roman"/>
          <w:b/>
        </w:rPr>
      </w:pPr>
      <w:r w:rsidRPr="00CA5CCB">
        <w:rPr>
          <w:rFonts w:ascii="Times New Roman" w:hAnsi="Times New Roman"/>
          <w:b/>
        </w:rPr>
        <w:t>Ofertę należy złożyć</w:t>
      </w:r>
      <w:r w:rsidR="00430663" w:rsidRPr="00CA5CCB">
        <w:rPr>
          <w:rFonts w:ascii="Times New Roman" w:hAnsi="Times New Roman"/>
          <w:b/>
        </w:rPr>
        <w:t xml:space="preserve"> formie pisemnej </w:t>
      </w:r>
      <w:r w:rsidRPr="00CA5CCB">
        <w:rPr>
          <w:rFonts w:ascii="Times New Roman" w:hAnsi="Times New Roman"/>
          <w:b/>
        </w:rPr>
        <w:t xml:space="preserve"> w nieprzekraczalnym terminie do </w:t>
      </w:r>
      <w:bookmarkEnd w:id="6"/>
      <w:r w:rsidR="000C39DA" w:rsidRPr="00CA5CCB">
        <w:rPr>
          <w:rFonts w:ascii="Times New Roman" w:hAnsi="Times New Roman"/>
          <w:b/>
        </w:rPr>
        <w:t>26.10.2020</w:t>
      </w:r>
      <w:r w:rsidRPr="00CA5CCB">
        <w:rPr>
          <w:rFonts w:ascii="Times New Roman" w:hAnsi="Times New Roman"/>
          <w:b/>
        </w:rPr>
        <w:t xml:space="preserve"> r. roku, godz. </w:t>
      </w:r>
      <w:r w:rsidR="00966109" w:rsidRPr="00CA5CCB">
        <w:rPr>
          <w:rFonts w:ascii="Times New Roman" w:hAnsi="Times New Roman"/>
          <w:b/>
        </w:rPr>
        <w:t>16:00</w:t>
      </w:r>
    </w:p>
    <w:p w:rsidR="00CA5CCB" w:rsidRDefault="00CA5CCB" w:rsidP="00CA5CCB">
      <w:pPr>
        <w:jc w:val="both"/>
        <w:rPr>
          <w:rFonts w:ascii="Times New Roman" w:hAnsi="Times New Roman"/>
        </w:rPr>
      </w:pPr>
    </w:p>
    <w:p w:rsidR="00CA5CCB" w:rsidRPr="00AA1490" w:rsidRDefault="00CA5CCB" w:rsidP="00CA5CCB">
      <w:pPr>
        <w:jc w:val="both"/>
        <w:rPr>
          <w:rFonts w:ascii="Times New Roman" w:hAnsi="Times New Roman"/>
          <w:b/>
        </w:rPr>
      </w:pPr>
      <w:r w:rsidRPr="00AA1490">
        <w:rPr>
          <w:rFonts w:ascii="Times New Roman" w:hAnsi="Times New Roman"/>
          <w:b/>
        </w:rPr>
        <w:t xml:space="preserve">Wykonawca ma prawo złożyć ofertę </w:t>
      </w:r>
      <w:r w:rsidR="00AA1490" w:rsidRPr="00AA1490">
        <w:rPr>
          <w:rFonts w:ascii="Times New Roman" w:hAnsi="Times New Roman"/>
          <w:b/>
        </w:rPr>
        <w:t xml:space="preserve">wraz z załącznikami </w:t>
      </w:r>
      <w:r w:rsidR="00AA1490">
        <w:rPr>
          <w:rFonts w:ascii="Times New Roman" w:hAnsi="Times New Roman"/>
          <w:b/>
        </w:rPr>
        <w:t>bezpośrednio za pośrednictwem b</w:t>
      </w:r>
      <w:r w:rsidRPr="00AA1490">
        <w:rPr>
          <w:rFonts w:ascii="Times New Roman" w:hAnsi="Times New Roman"/>
          <w:b/>
        </w:rPr>
        <w:t>azy konkurencyjności</w:t>
      </w:r>
      <w:r w:rsidR="00AA1490">
        <w:rPr>
          <w:rFonts w:ascii="Times New Roman" w:hAnsi="Times New Roman"/>
          <w:b/>
        </w:rPr>
        <w:t>.</w:t>
      </w:r>
      <w:r w:rsidRPr="00AA1490">
        <w:rPr>
          <w:rFonts w:ascii="Times New Roman" w:hAnsi="Times New Roman"/>
          <w:b/>
        </w:rPr>
        <w:t xml:space="preserve"> </w:t>
      </w:r>
    </w:p>
    <w:p w:rsidR="00CA5CCB" w:rsidRPr="00CA5CCB" w:rsidRDefault="00CA5CCB" w:rsidP="00CA5CCB">
      <w:pPr>
        <w:jc w:val="both"/>
        <w:rPr>
          <w:rFonts w:ascii="Times New Roman" w:hAnsi="Times New Roman"/>
        </w:rPr>
      </w:pPr>
      <w:r>
        <w:rPr>
          <w:rFonts w:ascii="Times New Roman" w:hAnsi="Times New Roman"/>
        </w:rPr>
        <w:t xml:space="preserve">Zamawiający informuje Wykonawcę że </w:t>
      </w:r>
      <w:r w:rsidRPr="00CA5CCB">
        <w:rPr>
          <w:rFonts w:ascii="Times New Roman" w:hAnsi="Times New Roman"/>
        </w:rPr>
        <w:t xml:space="preserve"> w przypadku ofert złożonych w sposób tradycyjny zostaną one  przez Zamawiającego dodane i wykazane w Bazie konkurencyjności</w:t>
      </w:r>
      <w:r>
        <w:rPr>
          <w:rFonts w:ascii="Times New Roman" w:hAnsi="Times New Roman"/>
        </w:rPr>
        <w:t>.</w:t>
      </w:r>
    </w:p>
    <w:p w:rsidR="00C2521A" w:rsidRDefault="00966109" w:rsidP="000B3C08">
      <w:pPr>
        <w:spacing w:after="0" w:line="240" w:lineRule="auto"/>
        <w:jc w:val="both"/>
        <w:rPr>
          <w:rFonts w:ascii="Times New Roman" w:hAnsi="Times New Roman"/>
        </w:rPr>
      </w:pPr>
      <w:r w:rsidRPr="00CA5CCB">
        <w:rPr>
          <w:rFonts w:ascii="Times New Roman" w:hAnsi="Times New Roman"/>
        </w:rPr>
        <w:t xml:space="preserve">Przez formę pisemną </w:t>
      </w:r>
      <w:r w:rsidRPr="000B14A9">
        <w:rPr>
          <w:rFonts w:ascii="Times New Roman" w:hAnsi="Times New Roman"/>
        </w:rPr>
        <w:t>rozumie się każdą technikę wyrażenia woli osoby upoważnionej do składania ofert w imieniu Wykonawcy np. własnoręczny czytelny podpis składający się z imienia i nazwiska lub imienna pieczęć firmowa z parafą jej właściciela. Za formę pisemną uznaje się również podpisanie oferty wraz z załącznikami podpisem kwalifikowanym.</w:t>
      </w:r>
    </w:p>
    <w:p w:rsidR="00C2521A" w:rsidRPr="00B6626C" w:rsidRDefault="00C2521A" w:rsidP="000B3C08">
      <w:pPr>
        <w:spacing w:after="0" w:line="240" w:lineRule="auto"/>
        <w:jc w:val="both"/>
        <w:rPr>
          <w:rFonts w:ascii="Times New Roman" w:hAnsi="Times New Roman"/>
        </w:rPr>
      </w:pPr>
    </w:p>
    <w:p w:rsidR="00C2521A" w:rsidRPr="00986DB5" w:rsidRDefault="00C2521A" w:rsidP="009D1CA5">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Informacja o wyborze wykonawcy, terminie i miejscu zawarcia umowy</w:t>
      </w:r>
    </w:p>
    <w:p w:rsidR="00C06316" w:rsidRDefault="00C06316" w:rsidP="00C06316">
      <w:pPr>
        <w:pStyle w:val="Bezodstpw"/>
        <w:ind w:left="720"/>
        <w:jc w:val="both"/>
        <w:rPr>
          <w:rFonts w:ascii="Times New Roman" w:hAnsi="Times New Roman" w:cs="Times New Roman"/>
        </w:rPr>
      </w:pPr>
    </w:p>
    <w:p w:rsidR="00C2521A" w:rsidRDefault="00C2521A" w:rsidP="00C06316">
      <w:pPr>
        <w:pStyle w:val="Bezodstpw"/>
        <w:numPr>
          <w:ilvl w:val="0"/>
          <w:numId w:val="42"/>
        </w:numPr>
        <w:jc w:val="both"/>
        <w:rPr>
          <w:rFonts w:ascii="Times New Roman" w:hAnsi="Times New Roman" w:cs="Times New Roman"/>
        </w:rPr>
      </w:pPr>
      <w:r w:rsidRPr="009D1CA5">
        <w:rPr>
          <w:rFonts w:ascii="Times New Roman" w:hAnsi="Times New Roman" w:cs="Times New Roman"/>
        </w:rPr>
        <w:t>Zamawiający udzieli zamówienia Wykonawcy, który spełnia warunki udziału w postępowaniu i którego treść oferty będzie odpowiadać wymaganiom zawartym w zapytaniu ofertowym i którego oferta będzie najko</w:t>
      </w:r>
      <w:r w:rsidR="00AD713D">
        <w:rPr>
          <w:rFonts w:ascii="Times New Roman" w:hAnsi="Times New Roman" w:cs="Times New Roman"/>
        </w:rPr>
        <w:t xml:space="preserve">rzystniejsza. </w:t>
      </w:r>
    </w:p>
    <w:p w:rsidR="00C2521A" w:rsidRDefault="00C2521A" w:rsidP="00C06316">
      <w:pPr>
        <w:pStyle w:val="Bezodstpw"/>
        <w:numPr>
          <w:ilvl w:val="0"/>
          <w:numId w:val="42"/>
        </w:numPr>
        <w:jc w:val="both"/>
        <w:rPr>
          <w:rFonts w:ascii="Times New Roman" w:hAnsi="Times New Roman" w:cs="Times New Roman"/>
        </w:rPr>
      </w:pPr>
      <w:r>
        <w:rPr>
          <w:rFonts w:ascii="Times New Roman" w:hAnsi="Times New Roman" w:cs="Times New Roman"/>
        </w:rPr>
        <w:t xml:space="preserve">W toku badania i oceny ofert Zamawiający zastrzega sobie prawo do wezwania wykonawcy do wyjaśnienia złożonej oferty w szczególności w </w:t>
      </w:r>
      <w:r w:rsidR="003F482F">
        <w:rPr>
          <w:rFonts w:ascii="Times New Roman" w:hAnsi="Times New Roman" w:cs="Times New Roman"/>
        </w:rPr>
        <w:t>sytuacji, gdy</w:t>
      </w:r>
      <w:r>
        <w:rPr>
          <w:rFonts w:ascii="Times New Roman" w:hAnsi="Times New Roman" w:cs="Times New Roman"/>
        </w:rPr>
        <w:t xml:space="preserve"> cena złożonej oferty wydaje się nosić znamiona rażąco niskiej.</w:t>
      </w:r>
    </w:p>
    <w:p w:rsidR="00C2521A" w:rsidRPr="009D1CA5" w:rsidRDefault="00C2521A" w:rsidP="00C06316">
      <w:pPr>
        <w:pStyle w:val="Bezodstpw"/>
        <w:numPr>
          <w:ilvl w:val="0"/>
          <w:numId w:val="42"/>
        </w:numPr>
        <w:jc w:val="both"/>
        <w:rPr>
          <w:rFonts w:ascii="Times New Roman" w:hAnsi="Times New Roman" w:cs="Times New Roman"/>
        </w:rPr>
      </w:pPr>
      <w:r>
        <w:rPr>
          <w:rFonts w:ascii="Times New Roman" w:hAnsi="Times New Roman" w:cs="Times New Roman"/>
        </w:rPr>
        <w:t xml:space="preserve">O </w:t>
      </w:r>
      <w:r w:rsidRPr="009D1CA5">
        <w:rPr>
          <w:rFonts w:ascii="Times New Roman" w:hAnsi="Times New Roman" w:cs="Times New Roman"/>
        </w:rPr>
        <w:t>wyborze najkorzystniejszej oferty Zamawiający zawiadomi niezwłocznie drogą elektroniczną wszystkie podmioty, które przesłały oferty w ustalonym terminie. Wykonawca, którego oferta zostanie wybrana zostanie wezwany do podpisania umowy.</w:t>
      </w:r>
    </w:p>
    <w:p w:rsidR="00C2521A" w:rsidRPr="009D1CA5" w:rsidRDefault="00C2521A" w:rsidP="00C06316">
      <w:pPr>
        <w:pStyle w:val="Bezodstpw"/>
        <w:numPr>
          <w:ilvl w:val="0"/>
          <w:numId w:val="42"/>
        </w:numPr>
        <w:jc w:val="both"/>
        <w:rPr>
          <w:rFonts w:ascii="Times New Roman" w:hAnsi="Times New Roman" w:cs="Times New Roman"/>
        </w:rPr>
      </w:pPr>
      <w:r w:rsidRPr="009D1CA5">
        <w:rPr>
          <w:rFonts w:ascii="Times New Roman" w:hAnsi="Times New Roman" w:cs="Times New Roman"/>
        </w:rPr>
        <w:t>Jeżeli Wykonawca, którego oferta została wybrana uchyla się od zawarcia umowy, Zamawiający może wybrać kolejną ofertę, najkorzystniejszą spośród pozostałych ofert.</w:t>
      </w:r>
    </w:p>
    <w:p w:rsidR="00C2521A" w:rsidRPr="009D1CA5" w:rsidRDefault="00C2521A" w:rsidP="00C06316">
      <w:pPr>
        <w:pStyle w:val="Bezodstpw"/>
        <w:numPr>
          <w:ilvl w:val="0"/>
          <w:numId w:val="42"/>
        </w:numPr>
        <w:jc w:val="both"/>
        <w:rPr>
          <w:rFonts w:ascii="Times New Roman" w:hAnsi="Times New Roman" w:cs="Times New Roman"/>
        </w:rPr>
      </w:pPr>
      <w:r w:rsidRPr="009D1CA5">
        <w:rPr>
          <w:rFonts w:ascii="Times New Roman" w:hAnsi="Times New Roman" w:cs="Times New Roman"/>
        </w:rPr>
        <w:t xml:space="preserve">Zamawiający zastrzega sobie możliwość dalszych negocjacji dotyczących wyłącznie ceny oferty z Wykonawcą, który złożył ofertę najkorzystniejszą w przypadku, gdy cena tej oferty przewyższa kwotę, jaką Zamawiający zamierza przeznaczyć na sfinansowanie zamówienia. W przypadku, gdy cena oferty przekracza budżet Zamawiającego, </w:t>
      </w:r>
      <w:r w:rsidR="00CC46A8">
        <w:rPr>
          <w:rFonts w:ascii="Times New Roman" w:hAnsi="Times New Roman" w:cs="Times New Roman"/>
        </w:rPr>
        <w:t xml:space="preserve">i nie jest on w stanie jej zwiększyć, </w:t>
      </w:r>
      <w:r w:rsidRPr="009D1CA5">
        <w:rPr>
          <w:rFonts w:ascii="Times New Roman" w:hAnsi="Times New Roman" w:cs="Times New Roman"/>
        </w:rPr>
        <w:t>postępowanie może zostać unieważnione z tego powodu.</w:t>
      </w:r>
    </w:p>
    <w:p w:rsidR="00C2521A" w:rsidRPr="009D1CA5" w:rsidRDefault="00C2521A" w:rsidP="009D1CA5">
      <w:pPr>
        <w:pStyle w:val="Bezodstpw"/>
        <w:numPr>
          <w:ilvl w:val="0"/>
          <w:numId w:val="42"/>
        </w:numPr>
        <w:jc w:val="both"/>
        <w:rPr>
          <w:rFonts w:ascii="Times New Roman" w:hAnsi="Times New Roman" w:cs="Times New Roman"/>
        </w:rPr>
      </w:pPr>
      <w:r w:rsidRPr="009D1CA5">
        <w:rPr>
          <w:rFonts w:ascii="Times New Roman" w:hAnsi="Times New Roman" w:cs="Times New Roman"/>
        </w:rPr>
        <w:t>Zamawiający zastrzega sobie prawo do unieważnienia postępowania na każdym etapie bez podania przyczyn. Z tego tytułu Wykonawcy nie przysługuje żadne roszczenie wobec Zamawiającego.</w:t>
      </w:r>
    </w:p>
    <w:p w:rsidR="00C2521A" w:rsidRPr="00B6626C" w:rsidRDefault="00C2521A" w:rsidP="000B3C08">
      <w:pPr>
        <w:spacing w:after="0" w:line="300" w:lineRule="atLeast"/>
        <w:jc w:val="both"/>
        <w:rPr>
          <w:rFonts w:ascii="Times New Roman" w:hAnsi="Times New Roman"/>
        </w:rPr>
      </w:pPr>
    </w:p>
    <w:p w:rsidR="00C2521A" w:rsidRPr="00986DB5" w:rsidRDefault="00C2521A" w:rsidP="000B3C08">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Informacje dodatkowe</w:t>
      </w:r>
    </w:p>
    <w:p w:rsidR="00C06316" w:rsidRDefault="00C06316" w:rsidP="00C06316">
      <w:pPr>
        <w:pStyle w:val="Bezodstpw"/>
        <w:ind w:left="720"/>
        <w:jc w:val="both"/>
        <w:rPr>
          <w:rFonts w:ascii="Times New Roman" w:hAnsi="Times New Roman" w:cs="Times New Roman"/>
        </w:rPr>
      </w:pPr>
    </w:p>
    <w:p w:rsidR="00C2521A" w:rsidRPr="00122BC8" w:rsidRDefault="00C2521A" w:rsidP="00C06316">
      <w:pPr>
        <w:pStyle w:val="Bezodstpw"/>
        <w:numPr>
          <w:ilvl w:val="0"/>
          <w:numId w:val="44"/>
        </w:numPr>
        <w:jc w:val="both"/>
        <w:rPr>
          <w:rFonts w:ascii="Times New Roman" w:hAnsi="Times New Roman" w:cs="Times New Roman"/>
        </w:rPr>
      </w:pPr>
      <w:r w:rsidRPr="00122BC8">
        <w:rPr>
          <w:rFonts w:ascii="Times New Roman" w:hAnsi="Times New Roman" w:cs="Times New Roman"/>
        </w:rPr>
        <w:t>Wykonawca zaakceptuje klauzulę, że otrzyma wynagrodzenie tylko za usługi, które rzeczywiście zrealizował.</w:t>
      </w:r>
    </w:p>
    <w:p w:rsidR="00C2521A" w:rsidRPr="00122BC8" w:rsidRDefault="00C2521A" w:rsidP="00C06316">
      <w:pPr>
        <w:pStyle w:val="Bezodstpw"/>
        <w:numPr>
          <w:ilvl w:val="0"/>
          <w:numId w:val="44"/>
        </w:numPr>
        <w:jc w:val="both"/>
        <w:rPr>
          <w:rFonts w:ascii="Times New Roman" w:hAnsi="Times New Roman" w:cs="Times New Roman"/>
        </w:rPr>
      </w:pPr>
      <w:r>
        <w:rPr>
          <w:rFonts w:ascii="Times New Roman" w:hAnsi="Times New Roman" w:cs="Times New Roman"/>
        </w:rPr>
        <w:t>Strony umowy mogą</w:t>
      </w:r>
      <w:r w:rsidRPr="00122BC8">
        <w:rPr>
          <w:rFonts w:ascii="Times New Roman" w:hAnsi="Times New Roman" w:cs="Times New Roman"/>
        </w:rPr>
        <w:t xml:space="preserve"> dokonywać nieistotnych zmian postanowień umowy, a także zastrzegają sobie możliwość dokonania </w:t>
      </w:r>
      <w:r w:rsidR="00AA1490">
        <w:rPr>
          <w:rFonts w:ascii="Times New Roman" w:hAnsi="Times New Roman" w:cs="Times New Roman"/>
        </w:rPr>
        <w:t>istotnych</w:t>
      </w:r>
      <w:r w:rsidR="00AA1490" w:rsidRPr="00122BC8">
        <w:rPr>
          <w:rFonts w:ascii="Times New Roman" w:hAnsi="Times New Roman" w:cs="Times New Roman"/>
        </w:rPr>
        <w:t xml:space="preserve"> </w:t>
      </w:r>
      <w:r w:rsidR="00AA1490">
        <w:rPr>
          <w:rFonts w:ascii="Times New Roman" w:hAnsi="Times New Roman" w:cs="Times New Roman"/>
        </w:rPr>
        <w:t>zmian</w:t>
      </w:r>
      <w:r w:rsidRPr="00122BC8">
        <w:rPr>
          <w:rFonts w:ascii="Times New Roman" w:hAnsi="Times New Roman" w:cs="Times New Roman"/>
        </w:rPr>
        <w:t xml:space="preserve"> postanowień zawartej umowy w stosunku do treści oferty, na podstawie, której wybrano wykonawcę polegającej na zmianie terminu realizacji zamówienia z przyczyn niezależnych od Zamawiającego, jak również Wykonawcy oraz jeżeli nastąpi zmiana powszechnie obowiązujących przepisów prawa w zakresie mającym wpływ na realizację przedmiotu zamówienia. Zamawiający dopuszcza również zmianę warunków umowy w zakresie dotyczącym zmiany terminu realizacji zamówienia, jeśli zmiany te będą wynikały ze zmian w Projekcie lub będą korzystne dla Zamawiającego.</w:t>
      </w:r>
    </w:p>
    <w:p w:rsidR="00C2521A" w:rsidRPr="00B6626C" w:rsidRDefault="00C2521A" w:rsidP="000B3C08">
      <w:pPr>
        <w:spacing w:after="0" w:line="300" w:lineRule="atLeast"/>
        <w:rPr>
          <w:rFonts w:ascii="Times New Roman" w:hAnsi="Times New Roman"/>
        </w:rPr>
      </w:pPr>
    </w:p>
    <w:p w:rsidR="00C2521A" w:rsidRPr="00986DB5" w:rsidRDefault="00C2521A" w:rsidP="000B3C08">
      <w:pPr>
        <w:shd w:val="clear" w:color="auto" w:fill="E6E6E6"/>
        <w:autoSpaceDE w:val="0"/>
        <w:autoSpaceDN w:val="0"/>
        <w:adjustRightInd w:val="0"/>
        <w:spacing w:after="0" w:line="300" w:lineRule="atLeast"/>
        <w:rPr>
          <w:rFonts w:ascii="Arial" w:hAnsi="Arial" w:cs="Arial"/>
          <w:b/>
          <w:bCs/>
          <w:lang w:eastAsia="pl-PL"/>
        </w:rPr>
      </w:pPr>
      <w:r w:rsidRPr="00B6626C">
        <w:rPr>
          <w:rFonts w:ascii="Arial" w:hAnsi="Arial" w:cs="Arial"/>
          <w:b/>
          <w:bCs/>
          <w:lang w:eastAsia="pl-PL"/>
        </w:rPr>
        <w:t xml:space="preserve">Oferty częściowe </w:t>
      </w:r>
    </w:p>
    <w:p w:rsidR="002B25F8" w:rsidRDefault="002B25F8" w:rsidP="00B032C6">
      <w:pPr>
        <w:spacing w:after="0" w:line="240" w:lineRule="auto"/>
        <w:jc w:val="both"/>
        <w:rPr>
          <w:rFonts w:ascii="Times New Roman" w:hAnsi="Times New Roman"/>
        </w:rPr>
      </w:pPr>
    </w:p>
    <w:p w:rsidR="00C2521A" w:rsidRDefault="00B032C6" w:rsidP="00B032C6">
      <w:pPr>
        <w:spacing w:after="0" w:line="240" w:lineRule="auto"/>
        <w:jc w:val="both"/>
        <w:rPr>
          <w:rFonts w:ascii="Times New Roman" w:hAnsi="Times New Roman"/>
        </w:rPr>
      </w:pPr>
      <w:r>
        <w:rPr>
          <w:rFonts w:ascii="Times New Roman" w:hAnsi="Times New Roman"/>
        </w:rPr>
        <w:lastRenderedPageBreak/>
        <w:t xml:space="preserve">Zamawiający dopuszcza możliwość składnia ofert </w:t>
      </w:r>
      <w:r w:rsidR="003F482F">
        <w:rPr>
          <w:rFonts w:ascii="Times New Roman" w:hAnsi="Times New Roman"/>
        </w:rPr>
        <w:t xml:space="preserve">częściowych, </w:t>
      </w:r>
      <w:r>
        <w:rPr>
          <w:rFonts w:ascii="Times New Roman" w:hAnsi="Times New Roman"/>
        </w:rPr>
        <w:t xml:space="preserve">co </w:t>
      </w:r>
      <w:r w:rsidR="003F482F">
        <w:rPr>
          <w:rFonts w:ascii="Times New Roman" w:hAnsi="Times New Roman"/>
        </w:rPr>
        <w:t>oznacza, że</w:t>
      </w:r>
      <w:r>
        <w:rPr>
          <w:rFonts w:ascii="Times New Roman" w:hAnsi="Times New Roman"/>
        </w:rPr>
        <w:t xml:space="preserve"> wykonawca może złożyć ofertę </w:t>
      </w:r>
      <w:r w:rsidR="00C06316">
        <w:rPr>
          <w:rFonts w:ascii="Times New Roman" w:hAnsi="Times New Roman"/>
        </w:rPr>
        <w:br/>
      </w:r>
      <w:r>
        <w:rPr>
          <w:rFonts w:ascii="Times New Roman" w:hAnsi="Times New Roman"/>
        </w:rPr>
        <w:t>na całość zamówienia lub dowolnie wybrane przez siebie części zamówienia.</w:t>
      </w:r>
    </w:p>
    <w:p w:rsidR="002B25F8" w:rsidRPr="00B6626C" w:rsidRDefault="002B25F8" w:rsidP="00B032C6">
      <w:pPr>
        <w:spacing w:after="0" w:line="240" w:lineRule="auto"/>
        <w:jc w:val="both"/>
        <w:rPr>
          <w:rFonts w:ascii="Times New Roman" w:hAnsi="Times New Roman"/>
        </w:rPr>
      </w:pPr>
    </w:p>
    <w:p w:rsidR="00C2521A" w:rsidRPr="00B6626C" w:rsidRDefault="00C2521A" w:rsidP="000B3C08">
      <w:pPr>
        <w:shd w:val="clear" w:color="auto" w:fill="E6E6E6"/>
        <w:autoSpaceDE w:val="0"/>
        <w:autoSpaceDN w:val="0"/>
        <w:adjustRightInd w:val="0"/>
        <w:spacing w:after="0" w:line="300" w:lineRule="atLeast"/>
        <w:rPr>
          <w:rFonts w:ascii="Arial" w:hAnsi="Arial" w:cs="Arial"/>
          <w:b/>
          <w:bCs/>
          <w:lang w:eastAsia="pl-PL"/>
        </w:rPr>
      </w:pPr>
      <w:r w:rsidRPr="00B6626C">
        <w:rPr>
          <w:rFonts w:ascii="Arial" w:hAnsi="Arial" w:cs="Arial"/>
          <w:b/>
          <w:bCs/>
          <w:lang w:eastAsia="pl-PL"/>
        </w:rPr>
        <w:t>Zamówienia uzupełni</w:t>
      </w:r>
      <w:r>
        <w:rPr>
          <w:rFonts w:ascii="Arial" w:hAnsi="Arial" w:cs="Arial"/>
          <w:b/>
          <w:bCs/>
          <w:lang w:eastAsia="pl-PL"/>
        </w:rPr>
        <w:t>ające w rozumieniu pkt</w:t>
      </w:r>
      <w:r w:rsidR="00D872A6">
        <w:rPr>
          <w:rFonts w:ascii="Arial" w:hAnsi="Arial" w:cs="Arial"/>
          <w:b/>
          <w:bCs/>
          <w:lang w:eastAsia="pl-PL"/>
        </w:rPr>
        <w:t>.</w:t>
      </w:r>
      <w:r>
        <w:rPr>
          <w:rFonts w:ascii="Arial" w:hAnsi="Arial" w:cs="Arial"/>
          <w:b/>
          <w:bCs/>
          <w:lang w:eastAsia="pl-PL"/>
        </w:rPr>
        <w:t xml:space="preserve"> </w:t>
      </w:r>
      <w:r w:rsidR="00D872A6">
        <w:rPr>
          <w:rFonts w:ascii="Arial" w:hAnsi="Arial" w:cs="Arial"/>
          <w:b/>
          <w:bCs/>
          <w:lang w:eastAsia="pl-PL"/>
        </w:rPr>
        <w:t>7</w:t>
      </w:r>
      <w:r>
        <w:rPr>
          <w:rFonts w:ascii="Arial" w:hAnsi="Arial" w:cs="Arial"/>
          <w:b/>
          <w:bCs/>
          <w:lang w:eastAsia="pl-PL"/>
        </w:rPr>
        <w:t xml:space="preserve">  podrozdziału </w:t>
      </w:r>
      <w:r w:rsidRPr="00B6626C">
        <w:rPr>
          <w:rFonts w:ascii="Arial" w:hAnsi="Arial" w:cs="Arial"/>
          <w:b/>
          <w:bCs/>
          <w:lang w:eastAsia="pl-PL"/>
        </w:rPr>
        <w:t>6.5 Wytycznych</w:t>
      </w:r>
      <w:r w:rsidRPr="00B6626C">
        <w:rPr>
          <w:rStyle w:val="Odwoanieprzypisudolnego"/>
          <w:rFonts w:ascii="Arial" w:hAnsi="Arial" w:cs="Arial"/>
          <w:b/>
          <w:bCs/>
          <w:lang w:eastAsia="pl-PL"/>
        </w:rPr>
        <w:footnoteReference w:id="1"/>
      </w:r>
    </w:p>
    <w:p w:rsidR="002B25F8" w:rsidRDefault="002B25F8" w:rsidP="00E302B0">
      <w:pPr>
        <w:spacing w:after="0" w:line="300" w:lineRule="atLeast"/>
        <w:jc w:val="both"/>
        <w:rPr>
          <w:rFonts w:ascii="Cambria" w:hAnsi="Cambria"/>
          <w:sz w:val="24"/>
          <w:szCs w:val="24"/>
        </w:rPr>
      </w:pPr>
    </w:p>
    <w:p w:rsidR="00C2521A" w:rsidRPr="00C06316" w:rsidRDefault="00C2521A" w:rsidP="00E302B0">
      <w:pPr>
        <w:spacing w:after="0" w:line="300" w:lineRule="atLeast"/>
        <w:jc w:val="both"/>
        <w:rPr>
          <w:rFonts w:ascii="Times New Roman" w:hAnsi="Times New Roman"/>
        </w:rPr>
      </w:pPr>
      <w:r w:rsidRPr="00C06316">
        <w:rPr>
          <w:rFonts w:ascii="Times New Roman" w:hAnsi="Times New Roman"/>
        </w:rPr>
        <w:t xml:space="preserve">Zamawiający nie przewiduje zamówień w  </w:t>
      </w:r>
      <w:r w:rsidR="003F482F" w:rsidRPr="00C06316">
        <w:rPr>
          <w:rFonts w:ascii="Times New Roman" w:hAnsi="Times New Roman"/>
        </w:rPr>
        <w:t>rozumieniu, pkt</w:t>
      </w:r>
      <w:r w:rsidRPr="00C06316">
        <w:rPr>
          <w:rFonts w:ascii="Times New Roman" w:hAnsi="Times New Roman"/>
        </w:rPr>
        <w:t xml:space="preserve"> </w:t>
      </w:r>
      <w:r w:rsidR="00D872A6">
        <w:rPr>
          <w:rFonts w:ascii="Times New Roman" w:hAnsi="Times New Roman"/>
        </w:rPr>
        <w:t>7</w:t>
      </w:r>
      <w:r w:rsidRPr="00C06316">
        <w:rPr>
          <w:rFonts w:ascii="Times New Roman" w:hAnsi="Times New Roman"/>
        </w:rPr>
        <w:t xml:space="preserve"> podrozdziału 6.5 Wytycznych.</w:t>
      </w:r>
    </w:p>
    <w:p w:rsidR="00C2521A" w:rsidRDefault="00C2521A" w:rsidP="00E302B0">
      <w:pPr>
        <w:spacing w:after="0" w:line="300" w:lineRule="atLeast"/>
        <w:jc w:val="both"/>
        <w:rPr>
          <w:rFonts w:ascii="Cambria" w:hAnsi="Cambria"/>
          <w:sz w:val="24"/>
          <w:szCs w:val="24"/>
        </w:rPr>
      </w:pPr>
    </w:p>
    <w:p w:rsidR="00C2521A" w:rsidRPr="000675AD" w:rsidRDefault="00C2521A" w:rsidP="000675AD">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Klauzula Informacyjna RODO</w:t>
      </w:r>
    </w:p>
    <w:p w:rsidR="00C2521A" w:rsidRPr="000675AD" w:rsidRDefault="00C2521A" w:rsidP="000675AD">
      <w:pPr>
        <w:spacing w:after="0" w:line="300" w:lineRule="atLeast"/>
        <w:ind w:left="720"/>
        <w:jc w:val="both"/>
        <w:rPr>
          <w:rFonts w:ascii="Times New Roman" w:hAnsi="Times New Roman"/>
          <w:b/>
          <w:bCs/>
        </w:rPr>
      </w:pPr>
      <w:r w:rsidRPr="000675AD">
        <w:rPr>
          <w:rFonts w:ascii="Times New Roman" w:hAnsi="Times New Roman"/>
          <w:b/>
          <w:bCs/>
        </w:rPr>
        <w:t>Klauzula informacyjna</w:t>
      </w:r>
    </w:p>
    <w:p w:rsidR="00C2521A" w:rsidRPr="000675AD" w:rsidRDefault="00C2521A" w:rsidP="000675AD">
      <w:pPr>
        <w:spacing w:after="0" w:line="300" w:lineRule="atLeast"/>
        <w:ind w:left="720"/>
        <w:jc w:val="both"/>
        <w:rPr>
          <w:rFonts w:ascii="Times New Roman" w:hAnsi="Times New Roman"/>
        </w:rPr>
      </w:pPr>
    </w:p>
    <w:p w:rsidR="00C2521A" w:rsidRPr="000675AD" w:rsidRDefault="00C2521A" w:rsidP="000675AD">
      <w:pPr>
        <w:spacing w:after="0" w:line="300" w:lineRule="atLeast"/>
        <w:ind w:left="720"/>
        <w:jc w:val="both"/>
        <w:rPr>
          <w:rFonts w:ascii="Times New Roman" w:hAnsi="Times New Roman"/>
        </w:rPr>
      </w:pPr>
      <w:r w:rsidRPr="000675AD">
        <w:rPr>
          <w:rFonts w:ascii="Times New Roman" w:hAnsi="Times New Roman"/>
        </w:rPr>
        <w:t xml:space="preserve">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w:t>
      </w:r>
      <w:r w:rsidR="003F482F" w:rsidRPr="000675AD">
        <w:rPr>
          <w:rFonts w:ascii="Times New Roman" w:hAnsi="Times New Roman"/>
        </w:rPr>
        <w:t>danych), Dz</w:t>
      </w:r>
      <w:r w:rsidRPr="000675AD">
        <w:rPr>
          <w:rFonts w:ascii="Times New Roman" w:hAnsi="Times New Roman"/>
          <w:i/>
          <w:iCs/>
        </w:rPr>
        <w:t>. U. UE . L. 2016.119.1</w:t>
      </w:r>
      <w:r w:rsidRPr="000675AD">
        <w:rPr>
          <w:rFonts w:ascii="Times New Roman" w:hAnsi="Times New Roman"/>
        </w:rPr>
        <w:t xml:space="preserve"> z dnia 4 maja 2016r, </w:t>
      </w:r>
      <w:r w:rsidR="003F482F" w:rsidRPr="000675AD">
        <w:rPr>
          <w:rFonts w:ascii="Times New Roman" w:hAnsi="Times New Roman"/>
        </w:rPr>
        <w:t>dalej, jako</w:t>
      </w:r>
      <w:r w:rsidRPr="000675AD">
        <w:rPr>
          <w:rFonts w:ascii="Times New Roman" w:hAnsi="Times New Roman"/>
        </w:rPr>
        <w:t xml:space="preserve"> „RODO”, informujemy, że:</w:t>
      </w:r>
    </w:p>
    <w:p w:rsidR="00C2521A" w:rsidRPr="000675AD" w:rsidRDefault="00C2521A" w:rsidP="000675AD">
      <w:pPr>
        <w:spacing w:after="0" w:line="300" w:lineRule="atLeast"/>
        <w:ind w:left="720"/>
        <w:jc w:val="both"/>
        <w:rPr>
          <w:rFonts w:ascii="Times New Roman" w:hAnsi="Times New Roman"/>
        </w:rPr>
      </w:pP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 xml:space="preserve">Administratorem </w:t>
      </w:r>
      <w:r w:rsidR="00001D50" w:rsidRPr="00001D50">
        <w:rPr>
          <w:rFonts w:ascii="Times New Roman" w:hAnsi="Times New Roman"/>
        </w:rPr>
        <w:t xml:space="preserve">Pani/Pana danych osobowych jest </w:t>
      </w:r>
      <w:r w:rsidR="00001D50" w:rsidRPr="00001D50">
        <w:rPr>
          <w:rFonts w:ascii="Times New Roman" w:hAnsi="Times New Roman"/>
          <w:b/>
        </w:rPr>
        <w:t xml:space="preserve">Szkoła Podstawowa nr </w:t>
      </w:r>
      <w:r w:rsidR="002B25F8">
        <w:rPr>
          <w:rFonts w:ascii="Times New Roman" w:hAnsi="Times New Roman"/>
          <w:b/>
        </w:rPr>
        <w:t>65</w:t>
      </w:r>
      <w:r w:rsidR="00001D50" w:rsidRPr="00001D50">
        <w:rPr>
          <w:rFonts w:ascii="Times New Roman" w:hAnsi="Times New Roman"/>
          <w:b/>
        </w:rPr>
        <w:t xml:space="preserve"> im. </w:t>
      </w:r>
      <w:r w:rsidR="002B25F8">
        <w:rPr>
          <w:rFonts w:ascii="Times New Roman" w:hAnsi="Times New Roman"/>
          <w:b/>
        </w:rPr>
        <w:t>Juliusza Słowackiego</w:t>
      </w:r>
      <w:r w:rsidR="00001D50" w:rsidRPr="00001D50">
        <w:rPr>
          <w:rFonts w:ascii="Times New Roman" w:hAnsi="Times New Roman"/>
          <w:b/>
        </w:rPr>
        <w:t xml:space="preserve"> w Łodzi</w:t>
      </w:r>
      <w:r w:rsidR="00001D50" w:rsidRPr="00001D50">
        <w:rPr>
          <w:rFonts w:ascii="Times New Roman" w:hAnsi="Times New Roman"/>
        </w:rPr>
        <w:t xml:space="preserve"> ul. </w:t>
      </w:r>
      <w:r w:rsidR="00E22388">
        <w:rPr>
          <w:rFonts w:ascii="Times New Roman" w:hAnsi="Times New Roman"/>
        </w:rPr>
        <w:t>Pojezierska 10</w:t>
      </w:r>
      <w:r w:rsidR="00001D50" w:rsidRPr="00001D50">
        <w:rPr>
          <w:rFonts w:ascii="Times New Roman" w:hAnsi="Times New Roman"/>
        </w:rPr>
        <w:t xml:space="preserve">, </w:t>
      </w:r>
      <w:r w:rsidR="00E22388">
        <w:rPr>
          <w:rFonts w:ascii="Times New Roman" w:hAnsi="Times New Roman"/>
        </w:rPr>
        <w:t>91-322</w:t>
      </w:r>
      <w:r w:rsidR="00001D50" w:rsidRPr="00001D50">
        <w:rPr>
          <w:rFonts w:ascii="Times New Roman" w:hAnsi="Times New Roman"/>
        </w:rPr>
        <w:t xml:space="preserve"> Łódź, tel. 42 6</w:t>
      </w:r>
      <w:r w:rsidR="00E22388">
        <w:rPr>
          <w:rFonts w:ascii="Times New Roman" w:hAnsi="Times New Roman"/>
        </w:rPr>
        <w:t>51</w:t>
      </w:r>
      <w:r w:rsidR="00001D50" w:rsidRPr="00001D50">
        <w:rPr>
          <w:rFonts w:ascii="Times New Roman" w:hAnsi="Times New Roman"/>
        </w:rPr>
        <w:t>-</w:t>
      </w:r>
      <w:r w:rsidR="00E22388">
        <w:rPr>
          <w:rFonts w:ascii="Times New Roman" w:hAnsi="Times New Roman"/>
        </w:rPr>
        <w:t>56</w:t>
      </w:r>
      <w:r w:rsidR="00001D50" w:rsidRPr="00001D50">
        <w:rPr>
          <w:rFonts w:ascii="Times New Roman" w:hAnsi="Times New Roman"/>
        </w:rPr>
        <w:t>-</w:t>
      </w:r>
      <w:r w:rsidR="00E22388">
        <w:rPr>
          <w:rFonts w:ascii="Times New Roman" w:hAnsi="Times New Roman"/>
        </w:rPr>
        <w:t>21</w:t>
      </w:r>
      <w:r>
        <w:rPr>
          <w:rFonts w:ascii="Times New Roman" w:hAnsi="Times New Roman"/>
          <w:bCs/>
        </w:rPr>
        <w:t>,</w:t>
      </w:r>
    </w:p>
    <w:p w:rsidR="00C2521A" w:rsidRPr="00400C0F" w:rsidRDefault="00001D50" w:rsidP="000675AD">
      <w:pPr>
        <w:numPr>
          <w:ilvl w:val="0"/>
          <w:numId w:val="20"/>
        </w:numPr>
        <w:spacing w:after="0" w:line="300" w:lineRule="atLeast"/>
        <w:jc w:val="both"/>
        <w:rPr>
          <w:rFonts w:ascii="Times New Roman" w:hAnsi="Times New Roman"/>
        </w:rPr>
      </w:pPr>
      <w:r w:rsidRPr="00400C0F">
        <w:rPr>
          <w:rFonts w:ascii="Times New Roman" w:hAnsi="Times New Roman"/>
        </w:rPr>
        <w:t>Inspektorem</w:t>
      </w:r>
      <w:r w:rsidR="00C2521A" w:rsidRPr="00400C0F">
        <w:rPr>
          <w:rFonts w:ascii="Times New Roman" w:hAnsi="Times New Roman"/>
        </w:rPr>
        <w:t xml:space="preserve"> </w:t>
      </w:r>
      <w:r w:rsidRPr="00400C0F">
        <w:rPr>
          <w:rFonts w:eastAsia="Arial Unicode MS"/>
          <w:color w:val="000000"/>
          <w:kern w:val="28"/>
          <w:szCs w:val="20"/>
          <w:lang w:eastAsia="ar-SA"/>
        </w:rPr>
        <w:t xml:space="preserve">ochrony danych osobowych w </w:t>
      </w:r>
      <w:r w:rsidRPr="00400C0F">
        <w:rPr>
          <w:rFonts w:eastAsia="Arial Unicode MS"/>
          <w:b/>
          <w:kern w:val="28"/>
        </w:rPr>
        <w:t xml:space="preserve">Szkole Podstawowej nr </w:t>
      </w:r>
      <w:r w:rsidR="00E22388" w:rsidRPr="00400C0F">
        <w:rPr>
          <w:rFonts w:eastAsia="Arial Unicode MS"/>
          <w:b/>
          <w:kern w:val="28"/>
        </w:rPr>
        <w:t>65</w:t>
      </w:r>
      <w:r w:rsidRPr="00400C0F">
        <w:rPr>
          <w:rFonts w:eastAsia="Arial Unicode MS"/>
          <w:b/>
          <w:kern w:val="28"/>
        </w:rPr>
        <w:t xml:space="preserve"> im. </w:t>
      </w:r>
      <w:r w:rsidR="00E22388" w:rsidRPr="00400C0F">
        <w:rPr>
          <w:rFonts w:eastAsia="Arial Unicode MS"/>
          <w:b/>
          <w:kern w:val="28"/>
        </w:rPr>
        <w:t>Juliusza Słowackiego</w:t>
      </w:r>
      <w:r w:rsidRPr="00400C0F">
        <w:rPr>
          <w:rFonts w:eastAsia="Arial Unicode MS"/>
          <w:b/>
          <w:kern w:val="28"/>
        </w:rPr>
        <w:t xml:space="preserve"> w </w:t>
      </w:r>
      <w:r w:rsidR="003F482F" w:rsidRPr="00400C0F">
        <w:rPr>
          <w:rFonts w:eastAsia="Arial Unicode MS"/>
          <w:b/>
          <w:kern w:val="28"/>
        </w:rPr>
        <w:t>Łodzi</w:t>
      </w:r>
      <w:r w:rsidR="003F482F" w:rsidRPr="00400C0F">
        <w:rPr>
          <w:rFonts w:eastAsia="Arial Unicode MS"/>
          <w:kern w:val="28"/>
        </w:rPr>
        <w:t xml:space="preserve"> </w:t>
      </w:r>
      <w:r w:rsidR="003F482F" w:rsidRPr="00400C0F">
        <w:rPr>
          <w:rFonts w:eastAsia="Arial Unicode MS"/>
          <w:b/>
          <w:i/>
          <w:color w:val="000000"/>
          <w:kern w:val="28"/>
          <w:szCs w:val="20"/>
        </w:rPr>
        <w:t>jest</w:t>
      </w:r>
      <w:r w:rsidRPr="00400C0F">
        <w:rPr>
          <w:rFonts w:eastAsia="Arial Unicode MS"/>
          <w:color w:val="000000"/>
          <w:kern w:val="28"/>
          <w:szCs w:val="20"/>
        </w:rPr>
        <w:t xml:space="preserve"> Pan</w:t>
      </w:r>
      <w:r w:rsidR="00E22388" w:rsidRPr="00400C0F">
        <w:rPr>
          <w:rFonts w:eastAsia="Arial Unicode MS"/>
          <w:color w:val="000000"/>
          <w:kern w:val="28"/>
          <w:szCs w:val="20"/>
        </w:rPr>
        <w:t xml:space="preserve"> </w:t>
      </w:r>
      <w:r w:rsidR="009742C6" w:rsidRPr="00400C0F">
        <w:rPr>
          <w:rFonts w:eastAsia="Arial Unicode MS"/>
          <w:color w:val="000000"/>
          <w:kern w:val="28"/>
          <w:szCs w:val="20"/>
        </w:rPr>
        <w:t>Jacek Majak</w:t>
      </w:r>
      <w:r w:rsidRPr="00400C0F">
        <w:rPr>
          <w:rFonts w:eastAsia="Arial Unicode MS"/>
          <w:i/>
          <w:color w:val="000000"/>
          <w:kern w:val="28"/>
          <w:szCs w:val="20"/>
        </w:rPr>
        <w:t xml:space="preserve">, kontakt: </w:t>
      </w:r>
      <w:r w:rsidRPr="00400C0F">
        <w:t xml:space="preserve">tel. </w:t>
      </w:r>
      <w:r w:rsidR="0067304D" w:rsidRPr="00400C0F">
        <w:t>502 740 77</w:t>
      </w:r>
      <w:r w:rsidRPr="00400C0F">
        <w:t xml:space="preserve">adres e-mail : </w:t>
      </w:r>
      <w:r w:rsidR="0067304D" w:rsidRPr="00400C0F">
        <w:t>kontakt</w:t>
      </w:r>
      <w:r w:rsidRPr="00400C0F">
        <w:t>@</w:t>
      </w:r>
      <w:r w:rsidR="0067304D" w:rsidRPr="00400C0F">
        <w:t>rodo.radomsko.pl</w:t>
      </w:r>
      <w:r w:rsidR="00E22388" w:rsidRPr="00400C0F">
        <w:t>.</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Pani/Pana dane osobowe przetwarzane będą na podstawie art. 6 ust. 1 lit. c</w:t>
      </w:r>
      <w:r w:rsidRPr="000675AD">
        <w:rPr>
          <w:rFonts w:ascii="Times New Roman" w:hAnsi="Times New Roman"/>
          <w:i/>
        </w:rPr>
        <w:t xml:space="preserve"> </w:t>
      </w:r>
      <w:r w:rsidRPr="000675AD">
        <w:rPr>
          <w:rFonts w:ascii="Times New Roman" w:hAnsi="Times New Roman"/>
        </w:rPr>
        <w:t>R</w:t>
      </w:r>
      <w:r>
        <w:rPr>
          <w:rFonts w:ascii="Times New Roman" w:hAnsi="Times New Roman"/>
        </w:rPr>
        <w:t>ODO w celu realizacji projektu (</w:t>
      </w:r>
      <w:r w:rsidRPr="00BE68EC">
        <w:rPr>
          <w:rFonts w:ascii="Times New Roman" w:hAnsi="Times New Roman"/>
        </w:rPr>
        <w:t>„</w:t>
      </w:r>
      <w:r w:rsidR="00E22388">
        <w:rPr>
          <w:rFonts w:ascii="Times New Roman" w:hAnsi="Times New Roman"/>
        </w:rPr>
        <w:t xml:space="preserve">Moda na </w:t>
      </w:r>
      <w:r w:rsidR="003F482F">
        <w:rPr>
          <w:rFonts w:ascii="Times New Roman" w:hAnsi="Times New Roman"/>
        </w:rPr>
        <w:t>sukces, czyli</w:t>
      </w:r>
      <w:r w:rsidR="00E22388">
        <w:rPr>
          <w:rFonts w:ascii="Times New Roman" w:hAnsi="Times New Roman"/>
        </w:rPr>
        <w:t xml:space="preserve"> akademia otwartego umysłu</w:t>
      </w:r>
      <w:r w:rsidRPr="0056543C">
        <w:rPr>
          <w:rFonts w:ascii="Times New Roman" w:hAnsi="Times New Roman"/>
        </w:rPr>
        <w:t xml:space="preserve">” </w:t>
      </w:r>
      <w:r w:rsidRPr="00400C0F">
        <w:rPr>
          <w:rFonts w:ascii="Times New Roman" w:hAnsi="Times New Roman"/>
        </w:rPr>
        <w:t>(RPLD</w:t>
      </w:r>
      <w:r w:rsidR="0067304D" w:rsidRPr="00400C0F">
        <w:rPr>
          <w:rFonts w:ascii="Times New Roman" w:hAnsi="Times New Roman"/>
        </w:rPr>
        <w:t>.11.01.02-10-0077/18-00</w:t>
      </w:r>
      <w:r w:rsidRPr="00400C0F">
        <w:rPr>
          <w:rFonts w:ascii="Times New Roman" w:hAnsi="Times New Roman"/>
        </w:rPr>
        <w:t>); zwanego</w:t>
      </w:r>
      <w:r w:rsidRPr="000675AD">
        <w:rPr>
          <w:rFonts w:ascii="Times New Roman" w:hAnsi="Times New Roman"/>
        </w:rPr>
        <w:t xml:space="preserve"> dalej „Projektem”), w związku z realizowanym zapytaniem </w:t>
      </w:r>
      <w:r>
        <w:rPr>
          <w:rFonts w:ascii="Times New Roman" w:hAnsi="Times New Roman"/>
        </w:rPr>
        <w:t>ofertowym</w:t>
      </w:r>
      <w:r w:rsidRPr="000675AD">
        <w:rPr>
          <w:rFonts w:ascii="Times New Roman" w:hAnsi="Times New Roman"/>
        </w:rPr>
        <w:t xml:space="preserve"> </w:t>
      </w:r>
      <w:r>
        <w:rPr>
          <w:rFonts w:ascii="Times New Roman" w:hAnsi="Times New Roman"/>
        </w:rPr>
        <w:t xml:space="preserve">współfinansowanym ze środków Europejskiego Funduszu Społecznego </w:t>
      </w:r>
      <w:r w:rsidRPr="000675AD">
        <w:rPr>
          <w:rFonts w:ascii="Times New Roman" w:hAnsi="Times New Roman"/>
        </w:rPr>
        <w:t>w ramach Regionalnego Programu Operacyjnego Województwa Łódzkiego na lata 2014-2020.</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Podstawę prawną przetwarzania Pani/Pana danych osobowych stanowić będą:</w:t>
      </w:r>
    </w:p>
    <w:p w:rsidR="00C2521A" w:rsidRPr="000675AD" w:rsidRDefault="00C2521A" w:rsidP="000675AD">
      <w:pPr>
        <w:numPr>
          <w:ilvl w:val="1"/>
          <w:numId w:val="22"/>
        </w:numPr>
        <w:spacing w:after="0" w:line="300" w:lineRule="atLeast"/>
        <w:ind w:left="1276"/>
        <w:jc w:val="both"/>
        <w:rPr>
          <w:rFonts w:ascii="Times New Roman" w:hAnsi="Times New Roman"/>
        </w:rPr>
      </w:pPr>
      <w:r w:rsidRPr="000675AD">
        <w:rPr>
          <w:rFonts w:ascii="Times New Roman" w:hAnsi="Times New Roman"/>
        </w:rPr>
        <w:t>udzielona przez Panią/Pana zgoda (Art. 6 ust. 1 lit. a RODO);</w:t>
      </w:r>
    </w:p>
    <w:p w:rsidR="00C2521A" w:rsidRPr="000675AD" w:rsidRDefault="00C2521A" w:rsidP="000675AD">
      <w:pPr>
        <w:numPr>
          <w:ilvl w:val="1"/>
          <w:numId w:val="22"/>
        </w:numPr>
        <w:spacing w:after="0" w:line="300" w:lineRule="atLeast"/>
        <w:ind w:left="1276"/>
        <w:jc w:val="both"/>
        <w:rPr>
          <w:rFonts w:ascii="Times New Roman" w:hAnsi="Times New Roman"/>
        </w:rPr>
      </w:pPr>
      <w:r w:rsidRPr="000675AD">
        <w:rPr>
          <w:rFonts w:ascii="Times New Roman" w:hAnsi="Times New Roman"/>
        </w:rPr>
        <w:t>działania niezbędne do przeprowadzenia zamówienia publicznego w Projekcie (Art. 6 ust. 1 lit. b RODO);</w:t>
      </w:r>
    </w:p>
    <w:p w:rsidR="00C2521A" w:rsidRPr="000675AD" w:rsidRDefault="00C2521A" w:rsidP="000675AD">
      <w:pPr>
        <w:numPr>
          <w:ilvl w:val="1"/>
          <w:numId w:val="22"/>
        </w:numPr>
        <w:spacing w:after="0" w:line="300" w:lineRule="atLeast"/>
        <w:ind w:left="1276" w:hanging="425"/>
        <w:jc w:val="both"/>
        <w:rPr>
          <w:rFonts w:ascii="Times New Roman" w:hAnsi="Times New Roman"/>
        </w:rPr>
      </w:pPr>
      <w:r w:rsidRPr="000675AD">
        <w:rPr>
          <w:rFonts w:ascii="Times New Roman" w:hAnsi="Times New Roman"/>
        </w:rPr>
        <w:t>obowiązki prawne ciążące na Administratorze w szczególności wykonywanie:</w:t>
      </w:r>
    </w:p>
    <w:p w:rsidR="00C2521A" w:rsidRPr="000675AD" w:rsidRDefault="00C2521A" w:rsidP="000675AD">
      <w:pPr>
        <w:numPr>
          <w:ilvl w:val="0"/>
          <w:numId w:val="23"/>
        </w:numPr>
        <w:spacing w:after="0" w:line="300" w:lineRule="atLeast"/>
        <w:jc w:val="both"/>
        <w:rPr>
          <w:rFonts w:ascii="Times New Roman" w:hAnsi="Times New Roman"/>
        </w:rPr>
      </w:pPr>
      <w:r w:rsidRPr="000675AD">
        <w:rPr>
          <w:rFonts w:ascii="Times New Roman" w:hAnsi="Times New Roman"/>
        </w:rPr>
        <w:t xml:space="preserve">ustawy z dnia 7 września 1991 r. o systemie oświaty (Dz. U. z 2016 r. poz. 1943 z </w:t>
      </w:r>
      <w:proofErr w:type="spellStart"/>
      <w:r w:rsidRPr="000675AD">
        <w:rPr>
          <w:rFonts w:ascii="Times New Roman" w:hAnsi="Times New Roman"/>
        </w:rPr>
        <w:t>późn</w:t>
      </w:r>
      <w:proofErr w:type="spellEnd"/>
      <w:r w:rsidRPr="000675AD">
        <w:rPr>
          <w:rFonts w:ascii="Times New Roman" w:hAnsi="Times New Roman"/>
        </w:rPr>
        <w:t>. zm.);</w:t>
      </w:r>
    </w:p>
    <w:p w:rsidR="00C2521A" w:rsidRPr="000675AD" w:rsidRDefault="00C2521A" w:rsidP="000675AD">
      <w:pPr>
        <w:numPr>
          <w:ilvl w:val="0"/>
          <w:numId w:val="23"/>
        </w:numPr>
        <w:spacing w:after="0" w:line="300" w:lineRule="atLeast"/>
        <w:jc w:val="both"/>
        <w:rPr>
          <w:rFonts w:ascii="Times New Roman" w:hAnsi="Times New Roman"/>
        </w:rPr>
      </w:pPr>
      <w:r w:rsidRPr="000675AD">
        <w:rPr>
          <w:rFonts w:ascii="Times New Roman" w:hAnsi="Times New Roman"/>
        </w:rPr>
        <w:t xml:space="preserve">ustawy z dnia 29 stycznia 2004 r. Prawo Zamówień Publicznych (Dz. U. z 2017 r. z </w:t>
      </w:r>
      <w:proofErr w:type="spellStart"/>
      <w:r w:rsidRPr="000675AD">
        <w:rPr>
          <w:rFonts w:ascii="Times New Roman" w:hAnsi="Times New Roman"/>
        </w:rPr>
        <w:t>późn</w:t>
      </w:r>
      <w:proofErr w:type="spellEnd"/>
      <w:r w:rsidRPr="000675AD">
        <w:rPr>
          <w:rFonts w:ascii="Times New Roman" w:hAnsi="Times New Roman"/>
        </w:rPr>
        <w:t>. zm.).</w:t>
      </w:r>
    </w:p>
    <w:p w:rsidR="00C2521A" w:rsidRPr="000675AD" w:rsidRDefault="00C2521A" w:rsidP="000675AD">
      <w:pPr>
        <w:numPr>
          <w:ilvl w:val="1"/>
          <w:numId w:val="22"/>
        </w:numPr>
        <w:spacing w:after="0" w:line="300" w:lineRule="atLeast"/>
        <w:ind w:left="1276"/>
        <w:jc w:val="both"/>
        <w:rPr>
          <w:rFonts w:ascii="Times New Roman" w:hAnsi="Times New Roman"/>
        </w:rPr>
      </w:pPr>
      <w:r w:rsidRPr="000675AD">
        <w:rPr>
          <w:rFonts w:ascii="Times New Roman" w:hAnsi="Times New Roman"/>
        </w:rPr>
        <w:t xml:space="preserve">niezbędność przetwarzania w celu wykonania zadania realizowanego w interesie publicznym (Art. 6 ust. 1 lit. e RODO) na podstawie umowy o dofinansowanie realizacji Projektu (umowa nr </w:t>
      </w:r>
      <w:r w:rsidRPr="00BE68EC">
        <w:rPr>
          <w:rFonts w:ascii="Times New Roman" w:hAnsi="Times New Roman"/>
        </w:rPr>
        <w:t>RPLD11.01.04-10-0011/17-00</w:t>
      </w:r>
      <w:r w:rsidRPr="000675AD">
        <w:rPr>
          <w:rFonts w:ascii="Times New Roman" w:hAnsi="Times New Roman"/>
        </w:rPr>
        <w:t>) zawartej pomiędzy Województwem Łódzkim a Miastem Łódź.</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Pani/Pana dane osobowe są udostępniane wyłącznie osobom i podmiotom upoważnionym do odbioru danych osobowych na podstawie odpowiednich przepisów prawa, w tym w szczególności na podstawie umowy o dofinansowanie realizacji Projektu;</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Podanie przez Panią/Pana danych osobowych jest fakultatywne (dobrowolne) w celu złożenia przez Panią/Pana oferty w ramach przeprowadzanego postępowania.</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Posiada Pani/Pan:</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prawo dostępu do danych osobowych Pani/Pana dotyczących;</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lastRenderedPageBreak/>
        <w:t>prawo do sprostowania Pani/Pana danych osobowych;</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 xml:space="preserve">prawo do usunięcia Pani/Pana danych osobowych, ale tylko w </w:t>
      </w:r>
      <w:r w:rsidR="003F482F" w:rsidRPr="000675AD">
        <w:rPr>
          <w:rFonts w:ascii="Times New Roman" w:hAnsi="Times New Roman"/>
        </w:rPr>
        <w:t>sytuacji, gdy</w:t>
      </w:r>
      <w:r w:rsidRPr="000675AD">
        <w:rPr>
          <w:rFonts w:ascii="Times New Roman" w:hAnsi="Times New Roman"/>
        </w:rPr>
        <w:t xml:space="preserve"> przetwarzanie danych osobowych nie następuje w celu wywiązania się z obowiązku wynikającego z przepisu prawa lub w celu wykonania zadania realizowanego w interesie publicznym na podstawie umowy o dofinansowanie realizacji Projektu,</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prawo żądania od administratora ograniczenia przetwarzania danych osobowych z zastrzeżeniem przypadków, o których mowa w art. 18 ust. 2 RODO;</w:t>
      </w:r>
    </w:p>
    <w:p w:rsidR="00C2521A" w:rsidRPr="000675AD" w:rsidRDefault="00C2521A" w:rsidP="000675AD">
      <w:pPr>
        <w:numPr>
          <w:ilvl w:val="0"/>
          <w:numId w:val="24"/>
        </w:numPr>
        <w:spacing w:after="0" w:line="300" w:lineRule="atLeast"/>
        <w:jc w:val="both"/>
        <w:rPr>
          <w:rFonts w:ascii="Times New Roman" w:hAnsi="Times New Roman"/>
        </w:rPr>
      </w:pPr>
      <w:r w:rsidRPr="000675AD">
        <w:rPr>
          <w:rFonts w:ascii="Times New Roman" w:hAnsi="Times New Roman"/>
        </w:rPr>
        <w:t>prawo do wniesienia skargi do Prezesa Urzędu Ochrony Danych Osobowych, gdy uzna Pani/Pan, że przetwarzanie danych osobowych Pani/Pana dotyczących narusza przepisy RODO.</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Nie przysługuje Pani/Panu:</w:t>
      </w:r>
    </w:p>
    <w:p w:rsidR="00C2521A" w:rsidRPr="000675AD" w:rsidRDefault="00C2521A" w:rsidP="000675AD">
      <w:pPr>
        <w:numPr>
          <w:ilvl w:val="0"/>
          <w:numId w:val="25"/>
        </w:numPr>
        <w:spacing w:after="0" w:line="300" w:lineRule="atLeast"/>
        <w:jc w:val="both"/>
        <w:rPr>
          <w:rFonts w:ascii="Times New Roman" w:hAnsi="Times New Roman"/>
        </w:rPr>
      </w:pPr>
      <w:r w:rsidRPr="000675AD">
        <w:rPr>
          <w:rFonts w:ascii="Times New Roman" w:hAnsi="Times New Roman"/>
        </w:rPr>
        <w:t xml:space="preserve">w związku z art. 17 ust. 3 lit. b, d lub </w:t>
      </w:r>
      <w:r w:rsidR="003F482F" w:rsidRPr="000675AD">
        <w:rPr>
          <w:rFonts w:ascii="Times New Roman" w:hAnsi="Times New Roman"/>
        </w:rPr>
        <w:t>e, RODO</w:t>
      </w:r>
      <w:r w:rsidRPr="000675AD">
        <w:rPr>
          <w:rFonts w:ascii="Times New Roman" w:hAnsi="Times New Roman"/>
        </w:rPr>
        <w:t xml:space="preserve"> prawo do usunięcia danych osobowych;</w:t>
      </w:r>
    </w:p>
    <w:p w:rsidR="00C2521A" w:rsidRPr="000675AD" w:rsidRDefault="00C2521A" w:rsidP="000675AD">
      <w:pPr>
        <w:numPr>
          <w:ilvl w:val="0"/>
          <w:numId w:val="25"/>
        </w:numPr>
        <w:spacing w:after="0" w:line="300" w:lineRule="atLeast"/>
        <w:jc w:val="both"/>
        <w:rPr>
          <w:rFonts w:ascii="Times New Roman" w:hAnsi="Times New Roman"/>
        </w:rPr>
      </w:pPr>
      <w:r w:rsidRPr="000675AD">
        <w:rPr>
          <w:rFonts w:ascii="Times New Roman" w:hAnsi="Times New Roman"/>
        </w:rPr>
        <w:t xml:space="preserve">prawo do przenoszenia danych osobowych, o którym mowa w </w:t>
      </w:r>
      <w:r w:rsidR="003F482F" w:rsidRPr="000675AD">
        <w:rPr>
          <w:rFonts w:ascii="Times New Roman" w:hAnsi="Times New Roman"/>
        </w:rPr>
        <w:t>art., 20 RODO</w:t>
      </w:r>
      <w:r w:rsidRPr="000675AD">
        <w:rPr>
          <w:rFonts w:ascii="Times New Roman" w:hAnsi="Times New Roman"/>
        </w:rPr>
        <w:t>;</w:t>
      </w:r>
    </w:p>
    <w:p w:rsidR="00C2521A" w:rsidRPr="000675AD" w:rsidRDefault="00C2521A" w:rsidP="000675AD">
      <w:pPr>
        <w:numPr>
          <w:ilvl w:val="0"/>
          <w:numId w:val="25"/>
        </w:numPr>
        <w:spacing w:after="0" w:line="300" w:lineRule="atLeast"/>
        <w:jc w:val="both"/>
        <w:rPr>
          <w:rFonts w:ascii="Times New Roman" w:hAnsi="Times New Roman"/>
        </w:rPr>
      </w:pPr>
      <w:r w:rsidRPr="000675AD">
        <w:rPr>
          <w:rFonts w:ascii="Times New Roman" w:hAnsi="Times New Roman"/>
        </w:rPr>
        <w:t>na podstawie art. 21 RODO prawo sprzeciwu, wobec przetwarzania danych osobowych, gdyż podstawą prawną przetwarzania Pani/Pana danych osobowych jest art. 6 ust. 1 lit. c RODO.</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Pani/Pana dane osobowe będą przetwarzane przez okres niezbędny do wykonania umowy o dofinansowanie projektu oraz niezbędny ze względu na zachowanie trwałości projektu, jak również dochodzenie roszczeń oraz wymagany przepisami o archiwizacji dokumentów.</w:t>
      </w:r>
    </w:p>
    <w:p w:rsidR="00C2521A" w:rsidRPr="000675AD" w:rsidRDefault="00C2521A" w:rsidP="000675AD">
      <w:pPr>
        <w:numPr>
          <w:ilvl w:val="0"/>
          <w:numId w:val="20"/>
        </w:numPr>
        <w:spacing w:after="0" w:line="300" w:lineRule="atLeast"/>
        <w:jc w:val="both"/>
        <w:rPr>
          <w:rFonts w:ascii="Times New Roman" w:hAnsi="Times New Roman"/>
        </w:rPr>
      </w:pPr>
      <w:r w:rsidRPr="000675AD">
        <w:rPr>
          <w:rFonts w:ascii="Times New Roman" w:hAnsi="Times New Roman"/>
        </w:rPr>
        <w:t>Podanie przez Panią/Pana danych osobowych jest:</w:t>
      </w:r>
    </w:p>
    <w:p w:rsidR="00C2521A" w:rsidRPr="000675AD" w:rsidRDefault="00C2521A" w:rsidP="000675AD">
      <w:pPr>
        <w:numPr>
          <w:ilvl w:val="1"/>
          <w:numId w:val="21"/>
        </w:numPr>
        <w:spacing w:after="0" w:line="300" w:lineRule="atLeast"/>
        <w:jc w:val="both"/>
        <w:rPr>
          <w:rFonts w:ascii="Times New Roman" w:hAnsi="Times New Roman"/>
        </w:rPr>
      </w:pPr>
      <w:r w:rsidRPr="000675AD">
        <w:rPr>
          <w:rFonts w:ascii="Times New Roman" w:hAnsi="Times New Roman"/>
        </w:rPr>
        <w:t>warunkiem złożenia przez Panią/Pana oferty w ramach przeprowadzanego postępowania w Projekcie.</w:t>
      </w:r>
    </w:p>
    <w:p w:rsidR="00C2521A" w:rsidRPr="000675AD" w:rsidRDefault="00C2521A" w:rsidP="000675AD">
      <w:pPr>
        <w:spacing w:after="0" w:line="300" w:lineRule="atLeast"/>
        <w:ind w:left="720"/>
        <w:jc w:val="both"/>
        <w:rPr>
          <w:rFonts w:ascii="Times New Roman" w:hAnsi="Times New Roman"/>
        </w:rPr>
      </w:pPr>
      <w:r w:rsidRPr="000675AD">
        <w:rPr>
          <w:rFonts w:ascii="Times New Roman" w:hAnsi="Times New Roman"/>
          <w:b/>
          <w:bCs/>
        </w:rPr>
        <w:t>Konsekwencją niepodania danych osobowych może być brak możliwości złożenia przez Panią/Pana oferty w ramach przeprowadzanego postępowania w projekcie.</w:t>
      </w:r>
    </w:p>
    <w:p w:rsidR="00C2521A" w:rsidRDefault="00C2521A" w:rsidP="0038332B">
      <w:pPr>
        <w:spacing w:after="0" w:line="300" w:lineRule="atLeast"/>
        <w:ind w:left="720"/>
        <w:jc w:val="both"/>
        <w:rPr>
          <w:rFonts w:ascii="Times New Roman" w:hAnsi="Times New Roman"/>
        </w:rPr>
      </w:pPr>
    </w:p>
    <w:p w:rsidR="00C2521A" w:rsidRPr="00B6626C" w:rsidRDefault="00C2521A" w:rsidP="000675AD">
      <w:pPr>
        <w:shd w:val="clear" w:color="auto" w:fill="E6E6E6"/>
        <w:autoSpaceDE w:val="0"/>
        <w:autoSpaceDN w:val="0"/>
        <w:adjustRightInd w:val="0"/>
        <w:spacing w:after="0" w:line="300" w:lineRule="atLeast"/>
        <w:rPr>
          <w:rFonts w:ascii="Arial" w:hAnsi="Arial" w:cs="Arial"/>
          <w:b/>
          <w:bCs/>
          <w:lang w:eastAsia="pl-PL"/>
        </w:rPr>
      </w:pPr>
      <w:r>
        <w:rPr>
          <w:rFonts w:ascii="Arial" w:hAnsi="Arial" w:cs="Arial"/>
          <w:b/>
          <w:bCs/>
          <w:lang w:eastAsia="pl-PL"/>
        </w:rPr>
        <w:t>Spis załączników</w:t>
      </w:r>
    </w:p>
    <w:p w:rsidR="0025541D" w:rsidRDefault="0025541D" w:rsidP="0025541D">
      <w:pPr>
        <w:spacing w:after="0" w:line="300" w:lineRule="atLeast"/>
        <w:ind w:left="720"/>
        <w:jc w:val="both"/>
        <w:rPr>
          <w:rFonts w:ascii="Times New Roman" w:hAnsi="Times New Roman"/>
        </w:rPr>
      </w:pPr>
    </w:p>
    <w:p w:rsidR="00C2521A" w:rsidRDefault="00C2521A" w:rsidP="000675AD">
      <w:pPr>
        <w:numPr>
          <w:ilvl w:val="0"/>
          <w:numId w:val="6"/>
        </w:numPr>
        <w:spacing w:after="0" w:line="300" w:lineRule="atLeast"/>
        <w:jc w:val="both"/>
        <w:rPr>
          <w:rFonts w:ascii="Times New Roman" w:hAnsi="Times New Roman"/>
        </w:rPr>
      </w:pPr>
      <w:r>
        <w:rPr>
          <w:rFonts w:ascii="Times New Roman" w:hAnsi="Times New Roman"/>
        </w:rPr>
        <w:t>załącznik nr 1 – Opis przedmiotu zamówienia</w:t>
      </w:r>
      <w:r w:rsidR="00537D01">
        <w:rPr>
          <w:rFonts w:ascii="Times New Roman" w:hAnsi="Times New Roman"/>
        </w:rPr>
        <w:t>,</w:t>
      </w:r>
      <w:r>
        <w:rPr>
          <w:rFonts w:ascii="Times New Roman" w:hAnsi="Times New Roman"/>
        </w:rPr>
        <w:t xml:space="preserve"> </w:t>
      </w:r>
    </w:p>
    <w:p w:rsidR="00C2521A" w:rsidRDefault="00537D01" w:rsidP="000675AD">
      <w:pPr>
        <w:numPr>
          <w:ilvl w:val="0"/>
          <w:numId w:val="6"/>
        </w:numPr>
        <w:spacing w:after="0" w:line="300" w:lineRule="atLeast"/>
        <w:jc w:val="both"/>
        <w:rPr>
          <w:rFonts w:ascii="Times New Roman" w:hAnsi="Times New Roman"/>
        </w:rPr>
      </w:pPr>
      <w:r>
        <w:rPr>
          <w:rFonts w:ascii="Times New Roman" w:hAnsi="Times New Roman"/>
        </w:rPr>
        <w:t>załącznik nr 2 – Wzór umowy,</w:t>
      </w:r>
    </w:p>
    <w:p w:rsidR="00C2521A" w:rsidRDefault="00C2521A" w:rsidP="000675AD">
      <w:pPr>
        <w:numPr>
          <w:ilvl w:val="0"/>
          <w:numId w:val="6"/>
        </w:numPr>
        <w:spacing w:after="0" w:line="300" w:lineRule="atLeast"/>
        <w:jc w:val="both"/>
        <w:rPr>
          <w:rFonts w:ascii="Times New Roman" w:hAnsi="Times New Roman"/>
        </w:rPr>
      </w:pPr>
      <w:r>
        <w:rPr>
          <w:rFonts w:ascii="Times New Roman" w:hAnsi="Times New Roman"/>
        </w:rPr>
        <w:t xml:space="preserve">załącznik nr 3 </w:t>
      </w:r>
      <w:r w:rsidR="00537D01">
        <w:rPr>
          <w:rFonts w:ascii="Times New Roman" w:hAnsi="Times New Roman"/>
        </w:rPr>
        <w:t>– Formularz ofertowy,</w:t>
      </w:r>
    </w:p>
    <w:p w:rsidR="00430663" w:rsidRDefault="00430663" w:rsidP="00430663">
      <w:pPr>
        <w:numPr>
          <w:ilvl w:val="0"/>
          <w:numId w:val="6"/>
        </w:numPr>
        <w:spacing w:after="0" w:line="300" w:lineRule="atLeast"/>
        <w:jc w:val="both"/>
        <w:rPr>
          <w:rFonts w:ascii="Times New Roman" w:hAnsi="Times New Roman"/>
        </w:rPr>
      </w:pPr>
      <w:r>
        <w:rPr>
          <w:rFonts w:ascii="Times New Roman" w:hAnsi="Times New Roman"/>
        </w:rPr>
        <w:t xml:space="preserve">załącznik nr 3.1  </w:t>
      </w:r>
      <w:r w:rsidRPr="006F54E3">
        <w:rPr>
          <w:rFonts w:ascii="Times New Roman" w:hAnsi="Times New Roman"/>
        </w:rPr>
        <w:t xml:space="preserve">– Formularz </w:t>
      </w:r>
      <w:r>
        <w:rPr>
          <w:rFonts w:ascii="Times New Roman" w:hAnsi="Times New Roman"/>
        </w:rPr>
        <w:t>cenowy dla części 1 zamówienia,</w:t>
      </w:r>
    </w:p>
    <w:p w:rsidR="00430663" w:rsidRDefault="00430663" w:rsidP="00430663">
      <w:pPr>
        <w:numPr>
          <w:ilvl w:val="0"/>
          <w:numId w:val="6"/>
        </w:numPr>
        <w:spacing w:after="0" w:line="300" w:lineRule="atLeast"/>
        <w:jc w:val="both"/>
        <w:rPr>
          <w:rFonts w:ascii="Times New Roman" w:hAnsi="Times New Roman"/>
        </w:rPr>
      </w:pPr>
      <w:r>
        <w:rPr>
          <w:rFonts w:ascii="Times New Roman" w:hAnsi="Times New Roman"/>
        </w:rPr>
        <w:t xml:space="preserve">załącznik nr 3.2  </w:t>
      </w:r>
      <w:r w:rsidRPr="006F54E3">
        <w:rPr>
          <w:rFonts w:ascii="Times New Roman" w:hAnsi="Times New Roman"/>
        </w:rPr>
        <w:t xml:space="preserve">– Formularz </w:t>
      </w:r>
      <w:r>
        <w:rPr>
          <w:rFonts w:ascii="Times New Roman" w:hAnsi="Times New Roman"/>
        </w:rPr>
        <w:t>cenowy dla części 2 zamówienia,</w:t>
      </w:r>
    </w:p>
    <w:p w:rsidR="00430663" w:rsidRDefault="00430663" w:rsidP="00430663">
      <w:pPr>
        <w:numPr>
          <w:ilvl w:val="0"/>
          <w:numId w:val="6"/>
        </w:numPr>
        <w:spacing w:after="0" w:line="300" w:lineRule="atLeast"/>
        <w:jc w:val="both"/>
        <w:rPr>
          <w:rFonts w:ascii="Times New Roman" w:hAnsi="Times New Roman"/>
        </w:rPr>
      </w:pPr>
      <w:r>
        <w:rPr>
          <w:rFonts w:ascii="Times New Roman" w:hAnsi="Times New Roman"/>
        </w:rPr>
        <w:t xml:space="preserve">załącznik nr 3.3  </w:t>
      </w:r>
      <w:r w:rsidRPr="006F54E3">
        <w:rPr>
          <w:rFonts w:ascii="Times New Roman" w:hAnsi="Times New Roman"/>
        </w:rPr>
        <w:t xml:space="preserve">– Formularz </w:t>
      </w:r>
      <w:r>
        <w:rPr>
          <w:rFonts w:ascii="Times New Roman" w:hAnsi="Times New Roman"/>
        </w:rPr>
        <w:t>cenowy dla części 3 zamówienia,</w:t>
      </w:r>
    </w:p>
    <w:p w:rsidR="00430663" w:rsidRDefault="00430663" w:rsidP="00430663">
      <w:pPr>
        <w:numPr>
          <w:ilvl w:val="0"/>
          <w:numId w:val="6"/>
        </w:numPr>
        <w:spacing w:after="0" w:line="300" w:lineRule="atLeast"/>
        <w:jc w:val="both"/>
        <w:rPr>
          <w:rFonts w:ascii="Times New Roman" w:hAnsi="Times New Roman"/>
        </w:rPr>
      </w:pPr>
      <w:r>
        <w:rPr>
          <w:rFonts w:ascii="Times New Roman" w:hAnsi="Times New Roman"/>
        </w:rPr>
        <w:t xml:space="preserve">załącznik nr 3.4  </w:t>
      </w:r>
      <w:r w:rsidRPr="006F54E3">
        <w:rPr>
          <w:rFonts w:ascii="Times New Roman" w:hAnsi="Times New Roman"/>
        </w:rPr>
        <w:t xml:space="preserve">– Formularz </w:t>
      </w:r>
      <w:r>
        <w:rPr>
          <w:rFonts w:ascii="Times New Roman" w:hAnsi="Times New Roman"/>
        </w:rPr>
        <w:t>cenowy dla części 4 zamówienia,</w:t>
      </w:r>
    </w:p>
    <w:p w:rsidR="00430663" w:rsidRDefault="00430663" w:rsidP="000675AD">
      <w:pPr>
        <w:numPr>
          <w:ilvl w:val="0"/>
          <w:numId w:val="6"/>
        </w:numPr>
        <w:spacing w:after="0" w:line="300" w:lineRule="atLeast"/>
        <w:jc w:val="both"/>
        <w:rPr>
          <w:rFonts w:ascii="Times New Roman" w:hAnsi="Times New Roman"/>
        </w:rPr>
      </w:pPr>
      <w:r>
        <w:rPr>
          <w:rFonts w:ascii="Times New Roman" w:hAnsi="Times New Roman"/>
        </w:rPr>
        <w:t xml:space="preserve">załącznik nr 3.5  </w:t>
      </w:r>
      <w:r w:rsidRPr="006F54E3">
        <w:rPr>
          <w:rFonts w:ascii="Times New Roman" w:hAnsi="Times New Roman"/>
        </w:rPr>
        <w:t xml:space="preserve">– Formularz </w:t>
      </w:r>
      <w:r>
        <w:rPr>
          <w:rFonts w:ascii="Times New Roman" w:hAnsi="Times New Roman"/>
        </w:rPr>
        <w:t>cenowy dla części 5 zamówienia,</w:t>
      </w:r>
    </w:p>
    <w:p w:rsidR="00430663" w:rsidRDefault="00430663" w:rsidP="000675AD">
      <w:pPr>
        <w:numPr>
          <w:ilvl w:val="0"/>
          <w:numId w:val="6"/>
        </w:numPr>
        <w:spacing w:after="0" w:line="300" w:lineRule="atLeast"/>
        <w:jc w:val="both"/>
        <w:rPr>
          <w:rFonts w:ascii="Times New Roman" w:hAnsi="Times New Roman"/>
        </w:rPr>
      </w:pPr>
      <w:r>
        <w:rPr>
          <w:rFonts w:ascii="Times New Roman" w:hAnsi="Times New Roman"/>
        </w:rPr>
        <w:t xml:space="preserve">załącznik nr 3.6  </w:t>
      </w:r>
      <w:r w:rsidRPr="006F54E3">
        <w:rPr>
          <w:rFonts w:ascii="Times New Roman" w:hAnsi="Times New Roman"/>
        </w:rPr>
        <w:t xml:space="preserve">– Formularz </w:t>
      </w:r>
      <w:r>
        <w:rPr>
          <w:rFonts w:ascii="Times New Roman" w:hAnsi="Times New Roman"/>
        </w:rPr>
        <w:t>cenowy dla części 6 zamówienia,</w:t>
      </w:r>
    </w:p>
    <w:p w:rsidR="00C2521A" w:rsidRPr="00CC46A8" w:rsidRDefault="00C2521A" w:rsidP="0038332B">
      <w:pPr>
        <w:numPr>
          <w:ilvl w:val="0"/>
          <w:numId w:val="6"/>
        </w:numPr>
        <w:spacing w:after="0" w:line="300" w:lineRule="atLeast"/>
        <w:jc w:val="both"/>
        <w:rPr>
          <w:rFonts w:ascii="Times New Roman" w:hAnsi="Times New Roman"/>
        </w:rPr>
      </w:pPr>
      <w:r w:rsidRPr="00CC46A8">
        <w:rPr>
          <w:rFonts w:ascii="Times New Roman" w:hAnsi="Times New Roman"/>
        </w:rPr>
        <w:t>załącznik nr</w:t>
      </w:r>
      <w:r w:rsidR="00537D01" w:rsidRPr="00CC46A8">
        <w:rPr>
          <w:rFonts w:ascii="Times New Roman" w:hAnsi="Times New Roman"/>
        </w:rPr>
        <w:t xml:space="preserve"> </w:t>
      </w:r>
      <w:r w:rsidRPr="00CC46A8">
        <w:rPr>
          <w:rFonts w:ascii="Times New Roman" w:hAnsi="Times New Roman"/>
        </w:rPr>
        <w:t>4 - Oświadczenie o spełnianiu warunków udziału w postępowaniu oraz oświadczenie wykonawców o braku powi</w:t>
      </w:r>
      <w:r w:rsidR="00537D01" w:rsidRPr="00CC46A8">
        <w:rPr>
          <w:rFonts w:ascii="Times New Roman" w:hAnsi="Times New Roman"/>
        </w:rPr>
        <w:t>ązań kapitałowych lub osobowych.</w:t>
      </w:r>
    </w:p>
    <w:p w:rsidR="00280D73" w:rsidRPr="0007467E" w:rsidRDefault="00280D73" w:rsidP="0038332B">
      <w:pPr>
        <w:spacing w:after="0" w:line="300" w:lineRule="atLeast"/>
        <w:ind w:left="720"/>
        <w:jc w:val="both"/>
        <w:rPr>
          <w:rFonts w:ascii="Times New Roman" w:hAnsi="Times New Roman"/>
        </w:rPr>
      </w:pPr>
    </w:p>
    <w:p w:rsidR="00C2521A" w:rsidRDefault="00C2521A" w:rsidP="00A270B9">
      <w:pPr>
        <w:spacing w:after="0" w:line="300" w:lineRule="atLeast"/>
        <w:jc w:val="both"/>
        <w:rPr>
          <w:rFonts w:ascii="Times New Roman" w:hAnsi="Times New Roman"/>
        </w:rPr>
      </w:pPr>
      <w:r>
        <w:rPr>
          <w:rFonts w:ascii="Times New Roman" w:hAnsi="Times New Roman"/>
        </w:rPr>
        <w:t xml:space="preserve">Łódź, dnia </w:t>
      </w:r>
      <w:r w:rsidR="00EE3B52">
        <w:rPr>
          <w:rFonts w:ascii="Times New Roman" w:hAnsi="Times New Roman"/>
        </w:rPr>
        <w:t>16.10.</w:t>
      </w:r>
      <w:r w:rsidR="00D47947">
        <w:rPr>
          <w:rFonts w:ascii="Times New Roman" w:hAnsi="Times New Roman"/>
        </w:rPr>
        <w:t>2020</w:t>
      </w:r>
      <w:r>
        <w:rPr>
          <w:rFonts w:ascii="Times New Roman" w:hAnsi="Times New Roman"/>
        </w:rPr>
        <w:t xml:space="preserve"> r.</w:t>
      </w:r>
    </w:p>
    <w:p w:rsidR="00C2521A" w:rsidRPr="00A270B9" w:rsidRDefault="00C2521A" w:rsidP="00A270B9">
      <w:pPr>
        <w:spacing w:after="0" w:line="300" w:lineRule="atLeast"/>
        <w:jc w:val="both"/>
        <w:rPr>
          <w:rFonts w:ascii="Times New Roman" w:hAnsi="Times New Roman"/>
        </w:rPr>
      </w:pPr>
    </w:p>
    <w:p w:rsidR="00C2521A" w:rsidRDefault="00C2521A" w:rsidP="00387D15">
      <w:pPr>
        <w:ind w:left="5387"/>
        <w:jc w:val="center"/>
        <w:rPr>
          <w:color w:val="000000"/>
        </w:rPr>
      </w:pPr>
      <w:r>
        <w:rPr>
          <w:color w:val="000000"/>
        </w:rPr>
        <w:t>Dyrektor</w:t>
      </w:r>
    </w:p>
    <w:p w:rsidR="00E22388" w:rsidRDefault="007436C6" w:rsidP="00387D15">
      <w:pPr>
        <w:ind w:left="5387"/>
        <w:jc w:val="center"/>
        <w:rPr>
          <w:color w:val="000000"/>
        </w:rPr>
      </w:pPr>
      <w:r>
        <w:rPr>
          <w:color w:val="000000"/>
        </w:rPr>
        <w:t>Iwona Kupczyk - Dzierbicka</w:t>
      </w:r>
    </w:p>
    <w:p w:rsidR="00CC46A8" w:rsidRDefault="00CC46A8" w:rsidP="00B629D9">
      <w:pPr>
        <w:tabs>
          <w:tab w:val="left" w:pos="0"/>
        </w:tabs>
        <w:ind w:left="6237"/>
        <w:rPr>
          <w:b/>
          <w:bCs/>
          <w:i/>
          <w:color w:val="000000"/>
          <w:sz w:val="20"/>
          <w:szCs w:val="20"/>
        </w:rPr>
      </w:pPr>
    </w:p>
    <w:p w:rsidR="00001D50" w:rsidRPr="008C7F35" w:rsidRDefault="00001D50" w:rsidP="00B629D9">
      <w:pPr>
        <w:tabs>
          <w:tab w:val="left" w:pos="0"/>
        </w:tabs>
        <w:ind w:left="6237"/>
        <w:rPr>
          <w:b/>
          <w:bCs/>
          <w:i/>
          <w:color w:val="000000"/>
          <w:sz w:val="20"/>
          <w:szCs w:val="20"/>
        </w:rPr>
      </w:pPr>
      <w:r>
        <w:rPr>
          <w:b/>
          <w:bCs/>
          <w:i/>
          <w:color w:val="000000"/>
          <w:sz w:val="20"/>
          <w:szCs w:val="20"/>
        </w:rPr>
        <w:t>/pieczęć i podpis na oryginale dokumentu/</w:t>
      </w:r>
    </w:p>
    <w:p w:rsidR="00C2521A" w:rsidRPr="00A270B9" w:rsidRDefault="00C2521A" w:rsidP="00387D15">
      <w:pPr>
        <w:spacing w:after="0" w:line="240" w:lineRule="auto"/>
        <w:ind w:left="709" w:firstLine="4241"/>
        <w:jc w:val="right"/>
        <w:rPr>
          <w:rFonts w:ascii="Cambria" w:hAnsi="Cambria" w:cs="Calibri"/>
        </w:rPr>
      </w:pPr>
    </w:p>
    <w:sectPr w:rsidR="00C2521A" w:rsidRPr="00A270B9" w:rsidSect="00321D0B">
      <w:headerReference w:type="default" r:id="rId11"/>
      <w:footerReference w:type="default" r:id="rId12"/>
      <w:pgSz w:w="11906" w:h="16838"/>
      <w:pgMar w:top="720" w:right="720" w:bottom="720" w:left="720" w:header="454" w:footer="732"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974A28" w15:done="0"/>
  <w15:commentEx w15:paraId="59B24D35" w15:done="0"/>
  <w15:commentEx w15:paraId="0476632D" w15:done="0"/>
  <w15:commentEx w15:paraId="0A4E73D5" w15:done="0"/>
  <w15:commentEx w15:paraId="07CA44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3535E" w16cex:dateUtc="2020-10-15T21:01:00Z"/>
  <w16cex:commentExtensible w16cex:durableId="23334F2B" w16cex:dateUtc="2020-10-15T20:43:00Z"/>
  <w16cex:commentExtensible w16cex:durableId="23334E25" w16cex:dateUtc="2020-10-15T20:39:00Z"/>
  <w16cex:commentExtensible w16cex:durableId="233350E0" w16cex:dateUtc="2020-10-15T20:51:00Z"/>
  <w16cex:commentExtensible w16cex:durableId="2333516D" w16cex:dateUtc="2020-10-15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974A28" w16cid:durableId="2333535E"/>
  <w16cid:commentId w16cid:paraId="59B24D35" w16cid:durableId="23334F2B"/>
  <w16cid:commentId w16cid:paraId="0476632D" w16cid:durableId="23334E25"/>
  <w16cid:commentId w16cid:paraId="0A4E73D5" w16cid:durableId="233350E0"/>
  <w16cid:commentId w16cid:paraId="07CA44CF" w16cid:durableId="2333516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033" w:rsidRDefault="00B20033" w:rsidP="00505F81">
      <w:pPr>
        <w:spacing w:after="0" w:line="240" w:lineRule="auto"/>
      </w:pPr>
      <w:r>
        <w:separator/>
      </w:r>
    </w:p>
  </w:endnote>
  <w:endnote w:type="continuationSeparator" w:id="0">
    <w:p w:rsidR="00B20033" w:rsidRDefault="00B20033" w:rsidP="00505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D0B" w:rsidRDefault="00321D0B" w:rsidP="00321D0B">
    <w:pPr>
      <w:pStyle w:val="Stopka"/>
      <w:jc w:val="center"/>
    </w:pPr>
    <w:r w:rsidRPr="00057A6B">
      <w:rPr>
        <w:sz w:val="18"/>
        <w:szCs w:val="18"/>
      </w:rPr>
      <w:t>Projekt „</w:t>
    </w:r>
    <w:r w:rsidRPr="007D205F">
      <w:rPr>
        <w:sz w:val="18"/>
        <w:szCs w:val="18"/>
      </w:rPr>
      <w:t xml:space="preserve">Moda na </w:t>
    </w:r>
    <w:r w:rsidR="003F482F" w:rsidRPr="007D205F">
      <w:rPr>
        <w:sz w:val="18"/>
        <w:szCs w:val="18"/>
      </w:rPr>
      <w:t>sukces, czyli</w:t>
    </w:r>
    <w:r w:rsidRPr="007D205F">
      <w:rPr>
        <w:sz w:val="18"/>
        <w:szCs w:val="18"/>
      </w:rPr>
      <w:t xml:space="preserve"> akademia otwartego umysłu</w:t>
    </w:r>
    <w:r w:rsidRPr="00057A6B">
      <w:rPr>
        <w:sz w:val="18"/>
        <w:szCs w:val="18"/>
      </w:rPr>
      <w:t>”</w:t>
    </w:r>
  </w:p>
  <w:p w:rsidR="00321D0B" w:rsidRDefault="00321D0B" w:rsidP="00321D0B">
    <w:pPr>
      <w:pStyle w:val="Stopka"/>
      <w:jc w:val="center"/>
    </w:pPr>
    <w:r w:rsidRPr="00456ACC">
      <w:rPr>
        <w:rFonts w:cs="Tahoma"/>
        <w:i/>
        <w:sz w:val="18"/>
        <w:szCs w:val="18"/>
      </w:rPr>
      <w:t>współfinansowany przez Unię Europejską ze środków Europejskiego Funduszu Społecznego</w:t>
    </w:r>
    <w:r w:rsidRPr="00456ACC">
      <w:rPr>
        <w:rFonts w:cs="Tahoma"/>
        <w:i/>
        <w:sz w:val="18"/>
        <w:szCs w:val="18"/>
      </w:rPr>
      <w:br/>
      <w:t xml:space="preserve">w ramach Regionalnego Programu </w:t>
    </w:r>
    <w:r>
      <w:rPr>
        <w:rFonts w:cs="Tahoma"/>
        <w:i/>
        <w:sz w:val="18"/>
        <w:szCs w:val="18"/>
      </w:rPr>
      <w:t xml:space="preserve">Operacyjnego </w:t>
    </w:r>
    <w:r w:rsidRPr="00456ACC">
      <w:rPr>
        <w:rFonts w:cs="Tahoma"/>
        <w:i/>
        <w:sz w:val="18"/>
        <w:szCs w:val="18"/>
      </w:rPr>
      <w:t>Województwa Łódzkiego na lata 2014-2020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033" w:rsidRDefault="00B20033" w:rsidP="00505F81">
      <w:pPr>
        <w:spacing w:after="0" w:line="240" w:lineRule="auto"/>
      </w:pPr>
      <w:r>
        <w:separator/>
      </w:r>
    </w:p>
  </w:footnote>
  <w:footnote w:type="continuationSeparator" w:id="0">
    <w:p w:rsidR="00B20033" w:rsidRDefault="00B20033" w:rsidP="00505F81">
      <w:pPr>
        <w:spacing w:after="0" w:line="240" w:lineRule="auto"/>
      </w:pPr>
      <w:r>
        <w:continuationSeparator/>
      </w:r>
    </w:p>
  </w:footnote>
  <w:footnote w:id="1">
    <w:p w:rsidR="00C2521A" w:rsidRDefault="00C2521A" w:rsidP="000B3C08">
      <w:pPr>
        <w:pStyle w:val="Tekstprzypisudolnego"/>
      </w:pPr>
      <w:r w:rsidRPr="006F54E3">
        <w:rPr>
          <w:rStyle w:val="Odwoanieprzypisudolnego"/>
          <w:rFonts w:ascii="Times New Roman" w:hAnsi="Times New Roman"/>
          <w:sz w:val="16"/>
          <w:szCs w:val="16"/>
        </w:rPr>
        <w:footnoteRef/>
      </w:r>
      <w:r w:rsidRPr="006F54E3">
        <w:rPr>
          <w:rFonts w:ascii="Times New Roman" w:hAnsi="Times New Roman"/>
          <w:sz w:val="16"/>
          <w:szCs w:val="16"/>
        </w:rPr>
        <w:t xml:space="preserve"> Wytyczne</w:t>
      </w:r>
      <w:bookmarkStart w:id="9" w:name="_Hlk488089104"/>
      <w:r w:rsidRPr="006F54E3">
        <w:rPr>
          <w:rFonts w:ascii="Times New Roman" w:hAnsi="Times New Roman"/>
          <w:sz w:val="16"/>
          <w:szCs w:val="16"/>
        </w:rPr>
        <w:t xml:space="preserve"> w </w:t>
      </w:r>
      <w:r w:rsidR="003F482F" w:rsidRPr="006F54E3">
        <w:rPr>
          <w:rFonts w:ascii="Times New Roman" w:hAnsi="Times New Roman"/>
          <w:sz w:val="16"/>
          <w:szCs w:val="16"/>
        </w:rPr>
        <w:t>zakresie, kwalifikowalności</w:t>
      </w:r>
      <w:r w:rsidRPr="006F54E3">
        <w:rPr>
          <w:rFonts w:ascii="Times New Roman" w:hAnsi="Times New Roman"/>
          <w:sz w:val="16"/>
          <w:szCs w:val="16"/>
        </w:rPr>
        <w:t xml:space="preserve"> wydatków w ramach Europejskiego Funduszu Rozwoju Regionalnego, Europejskiego Funduszu Społecznego oraz Fun</w:t>
      </w:r>
      <w:r>
        <w:rPr>
          <w:rFonts w:ascii="Times New Roman" w:hAnsi="Times New Roman"/>
          <w:sz w:val="16"/>
          <w:szCs w:val="16"/>
        </w:rPr>
        <w:t>duszu Spójności na lata 2014-20</w:t>
      </w:r>
      <w:r w:rsidRPr="006F54E3">
        <w:rPr>
          <w:rFonts w:ascii="Times New Roman" w:hAnsi="Times New Roman"/>
          <w:sz w:val="16"/>
          <w:szCs w:val="16"/>
        </w:rPr>
        <w:t xml:space="preserve">20. </w:t>
      </w:r>
      <w:r>
        <w:rPr>
          <w:rFonts w:ascii="Times New Roman" w:hAnsi="Times New Roman"/>
          <w:sz w:val="16"/>
          <w:szCs w:val="16"/>
        </w:rPr>
        <w:t xml:space="preserve">(dalej: Wytyczne). </w:t>
      </w:r>
      <w:bookmarkEnd w:id="9"/>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21A" w:rsidRDefault="00C2521A" w:rsidP="00505F81">
    <w:pPr>
      <w:pStyle w:val="Nagwek"/>
      <w:jc w:val="right"/>
    </w:pPr>
  </w:p>
  <w:p w:rsidR="004933C5" w:rsidRDefault="0067304D" w:rsidP="004933C5">
    <w:pPr>
      <w:pStyle w:val="Nagwek"/>
      <w:tabs>
        <w:tab w:val="center" w:pos="5387"/>
      </w:tabs>
      <w:jc w:val="center"/>
      <w:rPr>
        <w:sz w:val="18"/>
        <w:szCs w:val="18"/>
      </w:rPr>
    </w:pPr>
    <w:r>
      <w:rPr>
        <w:noProof/>
        <w:lang w:eastAsia="pl-PL"/>
      </w:rPr>
      <w:drawing>
        <wp:inline distT="0" distB="0" distL="0" distR="0">
          <wp:extent cx="5895975" cy="68770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895975" cy="687705"/>
                  </a:xfrm>
                  <a:prstGeom prst="rect">
                    <a:avLst/>
                  </a:prstGeom>
                  <a:noFill/>
                  <a:ln w="9525">
                    <a:noFill/>
                    <a:miter lim="800000"/>
                    <a:headEnd/>
                    <a:tailEnd/>
                  </a:ln>
                </pic:spPr>
              </pic:pic>
            </a:graphicData>
          </a:graphic>
        </wp:inline>
      </w:drawing>
    </w:r>
  </w:p>
  <w:p w:rsidR="004933C5" w:rsidRPr="004933C5" w:rsidRDefault="004933C5" w:rsidP="004933C5">
    <w:pPr>
      <w:pStyle w:val="Nagwek"/>
      <w:tabs>
        <w:tab w:val="center" w:pos="5387"/>
      </w:tabs>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727"/>
    <w:multiLevelType w:val="hybridMultilevel"/>
    <w:tmpl w:val="9EA0E356"/>
    <w:lvl w:ilvl="0" w:tplc="04150017">
      <w:start w:val="1"/>
      <w:numFmt w:val="lowerLetter"/>
      <w:lvlText w:val="%1)"/>
      <w:lvlJc w:val="left"/>
      <w:pPr>
        <w:ind w:left="1080" w:hanging="360"/>
      </w:pPr>
    </w:lvl>
    <w:lvl w:ilvl="1" w:tplc="DE7826D6">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6F64199"/>
    <w:multiLevelType w:val="hybridMultilevel"/>
    <w:tmpl w:val="B066ADF6"/>
    <w:lvl w:ilvl="0" w:tplc="04150017">
      <w:start w:val="1"/>
      <w:numFmt w:val="lowerLetter"/>
      <w:lvlText w:val="%1)"/>
      <w:lvlJc w:val="left"/>
      <w:pPr>
        <w:ind w:left="1440" w:hanging="360"/>
      </w:pPr>
      <w:rPr>
        <w:rFonts w:cs="Times New Roman"/>
      </w:r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nsid w:val="07BD7D2E"/>
    <w:multiLevelType w:val="hybridMultilevel"/>
    <w:tmpl w:val="59520F76"/>
    <w:lvl w:ilvl="0" w:tplc="4746C482">
      <w:start w:val="1"/>
      <w:numFmt w:val="lowerLetter"/>
      <w:lvlText w:val="%1)"/>
      <w:lvlJc w:val="left"/>
      <w:pPr>
        <w:ind w:left="1080" w:hanging="360"/>
      </w:pPr>
      <w:rPr>
        <w:rFonts w:cs="Times New Roman" w:hint="default"/>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nsid w:val="08815F2E"/>
    <w:multiLevelType w:val="multilevel"/>
    <w:tmpl w:val="3EBE4D3A"/>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8BA007F"/>
    <w:multiLevelType w:val="hybridMultilevel"/>
    <w:tmpl w:val="67688058"/>
    <w:lvl w:ilvl="0" w:tplc="8D82250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A7D1222"/>
    <w:multiLevelType w:val="hybridMultilevel"/>
    <w:tmpl w:val="614AAE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B82311B"/>
    <w:multiLevelType w:val="hybridMultilevel"/>
    <w:tmpl w:val="371223DC"/>
    <w:lvl w:ilvl="0" w:tplc="04150011">
      <w:start w:val="1"/>
      <w:numFmt w:val="decimal"/>
      <w:lvlText w:val="%1)"/>
      <w:lvlJc w:val="left"/>
      <w:pPr>
        <w:ind w:left="1800" w:hanging="360"/>
      </w:pPr>
      <w:rPr>
        <w:rFonts w:cs="Times New Roman"/>
      </w:rPr>
    </w:lvl>
    <w:lvl w:ilvl="1" w:tplc="04150011">
      <w:start w:val="1"/>
      <w:numFmt w:val="decimal"/>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7">
    <w:nsid w:val="0BCF2551"/>
    <w:multiLevelType w:val="hybridMultilevel"/>
    <w:tmpl w:val="47E23F6C"/>
    <w:lvl w:ilvl="0" w:tplc="474C9F8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nsid w:val="0F7D6B01"/>
    <w:multiLevelType w:val="hybridMultilevel"/>
    <w:tmpl w:val="1D5460D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02E6A9F"/>
    <w:multiLevelType w:val="hybridMultilevel"/>
    <w:tmpl w:val="62A01842"/>
    <w:lvl w:ilvl="0" w:tplc="BE4041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23369F9"/>
    <w:multiLevelType w:val="hybridMultilevel"/>
    <w:tmpl w:val="C0981682"/>
    <w:lvl w:ilvl="0" w:tplc="BEAEBD02">
      <w:start w:val="1"/>
      <w:numFmt w:val="decimal"/>
      <w:lvlText w:val="%1)"/>
      <w:lvlJc w:val="left"/>
      <w:pPr>
        <w:tabs>
          <w:tab w:val="num" w:pos="1167"/>
        </w:tabs>
        <w:ind w:left="1167" w:hanging="600"/>
      </w:pPr>
      <w:rPr>
        <w:rFonts w:cs="Times New Roman" w:hint="default"/>
        <w:b w:val="0"/>
        <w:color w:val="auto"/>
      </w:rPr>
    </w:lvl>
    <w:lvl w:ilvl="1" w:tplc="04150019" w:tentative="1">
      <w:start w:val="1"/>
      <w:numFmt w:val="lowerLetter"/>
      <w:lvlText w:val="%2."/>
      <w:lvlJc w:val="left"/>
      <w:pPr>
        <w:tabs>
          <w:tab w:val="num" w:pos="2007"/>
        </w:tabs>
        <w:ind w:left="2007" w:hanging="360"/>
      </w:pPr>
      <w:rPr>
        <w:rFonts w:cs="Times New Roman"/>
      </w:rPr>
    </w:lvl>
    <w:lvl w:ilvl="2" w:tplc="0415001B" w:tentative="1">
      <w:start w:val="1"/>
      <w:numFmt w:val="lowerRoman"/>
      <w:lvlText w:val="%3."/>
      <w:lvlJc w:val="right"/>
      <w:pPr>
        <w:tabs>
          <w:tab w:val="num" w:pos="2727"/>
        </w:tabs>
        <w:ind w:left="2727" w:hanging="180"/>
      </w:pPr>
      <w:rPr>
        <w:rFonts w:cs="Times New Roman"/>
      </w:rPr>
    </w:lvl>
    <w:lvl w:ilvl="3" w:tplc="0415000F" w:tentative="1">
      <w:start w:val="1"/>
      <w:numFmt w:val="decimal"/>
      <w:lvlText w:val="%4."/>
      <w:lvlJc w:val="left"/>
      <w:pPr>
        <w:tabs>
          <w:tab w:val="num" w:pos="3447"/>
        </w:tabs>
        <w:ind w:left="3447" w:hanging="360"/>
      </w:pPr>
      <w:rPr>
        <w:rFonts w:cs="Times New Roman"/>
      </w:rPr>
    </w:lvl>
    <w:lvl w:ilvl="4" w:tplc="04150019" w:tentative="1">
      <w:start w:val="1"/>
      <w:numFmt w:val="lowerLetter"/>
      <w:lvlText w:val="%5."/>
      <w:lvlJc w:val="left"/>
      <w:pPr>
        <w:tabs>
          <w:tab w:val="num" w:pos="4167"/>
        </w:tabs>
        <w:ind w:left="4167" w:hanging="360"/>
      </w:pPr>
      <w:rPr>
        <w:rFonts w:cs="Times New Roman"/>
      </w:rPr>
    </w:lvl>
    <w:lvl w:ilvl="5" w:tplc="0415001B" w:tentative="1">
      <w:start w:val="1"/>
      <w:numFmt w:val="lowerRoman"/>
      <w:lvlText w:val="%6."/>
      <w:lvlJc w:val="right"/>
      <w:pPr>
        <w:tabs>
          <w:tab w:val="num" w:pos="4887"/>
        </w:tabs>
        <w:ind w:left="4887" w:hanging="180"/>
      </w:pPr>
      <w:rPr>
        <w:rFonts w:cs="Times New Roman"/>
      </w:rPr>
    </w:lvl>
    <w:lvl w:ilvl="6" w:tplc="0415000F" w:tentative="1">
      <w:start w:val="1"/>
      <w:numFmt w:val="decimal"/>
      <w:lvlText w:val="%7."/>
      <w:lvlJc w:val="left"/>
      <w:pPr>
        <w:tabs>
          <w:tab w:val="num" w:pos="5607"/>
        </w:tabs>
        <w:ind w:left="5607" w:hanging="360"/>
      </w:pPr>
      <w:rPr>
        <w:rFonts w:cs="Times New Roman"/>
      </w:rPr>
    </w:lvl>
    <w:lvl w:ilvl="7" w:tplc="04150019" w:tentative="1">
      <w:start w:val="1"/>
      <w:numFmt w:val="lowerLetter"/>
      <w:lvlText w:val="%8."/>
      <w:lvlJc w:val="left"/>
      <w:pPr>
        <w:tabs>
          <w:tab w:val="num" w:pos="6327"/>
        </w:tabs>
        <w:ind w:left="6327" w:hanging="360"/>
      </w:pPr>
      <w:rPr>
        <w:rFonts w:cs="Times New Roman"/>
      </w:rPr>
    </w:lvl>
    <w:lvl w:ilvl="8" w:tplc="0415001B" w:tentative="1">
      <w:start w:val="1"/>
      <w:numFmt w:val="lowerRoman"/>
      <w:lvlText w:val="%9."/>
      <w:lvlJc w:val="right"/>
      <w:pPr>
        <w:tabs>
          <w:tab w:val="num" w:pos="7047"/>
        </w:tabs>
        <w:ind w:left="7047" w:hanging="180"/>
      </w:pPr>
      <w:rPr>
        <w:rFonts w:cs="Times New Roman"/>
      </w:rPr>
    </w:lvl>
  </w:abstractNum>
  <w:abstractNum w:abstractNumId="11">
    <w:nsid w:val="14B519EF"/>
    <w:multiLevelType w:val="hybridMultilevel"/>
    <w:tmpl w:val="83EEE8D4"/>
    <w:lvl w:ilvl="0" w:tplc="0415000F">
      <w:start w:val="1"/>
      <w:numFmt w:val="decimal"/>
      <w:lvlText w:val="%1."/>
      <w:lvlJc w:val="left"/>
      <w:pPr>
        <w:ind w:left="720" w:hanging="360"/>
      </w:pPr>
      <w:rPr>
        <w:rFonts w:cs="Times New Roman"/>
      </w:rPr>
    </w:lvl>
    <w:lvl w:ilvl="1" w:tplc="898E7FEC">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174444A7"/>
    <w:multiLevelType w:val="multilevel"/>
    <w:tmpl w:val="0DFCFF92"/>
    <w:lvl w:ilvl="0">
      <w:start w:val="1"/>
      <w:numFmt w:val="lowerLetter"/>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883131E"/>
    <w:multiLevelType w:val="hybridMultilevel"/>
    <w:tmpl w:val="1FEAA124"/>
    <w:lvl w:ilvl="0" w:tplc="8D82250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1852B15"/>
    <w:multiLevelType w:val="hybridMultilevel"/>
    <w:tmpl w:val="13D65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32437B"/>
    <w:multiLevelType w:val="hybridMultilevel"/>
    <w:tmpl w:val="56300962"/>
    <w:lvl w:ilvl="0" w:tplc="04150017">
      <w:start w:val="1"/>
      <w:numFmt w:val="lowerLetter"/>
      <w:lvlText w:val="%1)"/>
      <w:lvlJc w:val="left"/>
      <w:pPr>
        <w:tabs>
          <w:tab w:val="num" w:pos="1068"/>
        </w:tabs>
        <w:ind w:left="1068" w:hanging="360"/>
      </w:pPr>
      <w:rPr>
        <w:rFonts w:cs="Times New Roman"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4AE589E"/>
    <w:multiLevelType w:val="multilevel"/>
    <w:tmpl w:val="BCF6A3C8"/>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F6041DF"/>
    <w:multiLevelType w:val="multilevel"/>
    <w:tmpl w:val="31587F2C"/>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0AF5863"/>
    <w:multiLevelType w:val="hybridMultilevel"/>
    <w:tmpl w:val="15BE9F1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1FE1A91"/>
    <w:multiLevelType w:val="hybridMultilevel"/>
    <w:tmpl w:val="C158DC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3250715E"/>
    <w:multiLevelType w:val="hybridMultilevel"/>
    <w:tmpl w:val="24809DB0"/>
    <w:lvl w:ilvl="0" w:tplc="E9F86B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4489A"/>
    <w:multiLevelType w:val="hybridMultilevel"/>
    <w:tmpl w:val="08E0E8A8"/>
    <w:lvl w:ilvl="0" w:tplc="0415000F">
      <w:start w:val="1"/>
      <w:numFmt w:val="decimal"/>
      <w:lvlText w:val="%1."/>
      <w:lvlJc w:val="left"/>
      <w:pPr>
        <w:ind w:left="108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34282EDD"/>
    <w:multiLevelType w:val="hybridMultilevel"/>
    <w:tmpl w:val="1D5491F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6AB07A2"/>
    <w:multiLevelType w:val="hybridMultilevel"/>
    <w:tmpl w:val="26E6A32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6B56BF7"/>
    <w:multiLevelType w:val="multilevel"/>
    <w:tmpl w:val="B5F05950"/>
    <w:lvl w:ilvl="0">
      <w:start w:val="1"/>
      <w:numFmt w:val="decimal"/>
      <w:suff w:val="space"/>
      <w:lvlText w:val="%1."/>
      <w:lvlJc w:val="left"/>
      <w:pPr>
        <w:ind w:left="1068" w:hanging="360"/>
      </w:pPr>
      <w:rPr>
        <w:rFonts w:cs="Times New Roman" w:hint="default"/>
        <w:b w:val="0"/>
        <w:i w:val="0"/>
      </w:rPr>
    </w:lvl>
    <w:lvl w:ilvl="1">
      <w:start w:val="4"/>
      <w:numFmt w:val="decimal"/>
      <w:isLgl/>
      <w:lvlText w:val="%1.%2"/>
      <w:lvlJc w:val="left"/>
      <w:pPr>
        <w:tabs>
          <w:tab w:val="num" w:pos="1128"/>
        </w:tabs>
        <w:ind w:left="1128" w:hanging="420"/>
      </w:pPr>
      <w:rPr>
        <w:rFonts w:cs="Times New Roman" w:hint="default"/>
      </w:rPr>
    </w:lvl>
    <w:lvl w:ilvl="2">
      <w:start w:val="1"/>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428"/>
        </w:tabs>
        <w:ind w:left="1428" w:hanging="72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1788"/>
        </w:tabs>
        <w:ind w:left="1788" w:hanging="108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148"/>
        </w:tabs>
        <w:ind w:left="2148" w:hanging="1440"/>
      </w:pPr>
      <w:rPr>
        <w:rFonts w:cs="Times New Roman" w:hint="default"/>
      </w:rPr>
    </w:lvl>
    <w:lvl w:ilvl="8">
      <w:start w:val="1"/>
      <w:numFmt w:val="decimal"/>
      <w:isLgl/>
      <w:lvlText w:val="%1.%2.%3.%4.%5.%6.%7.%8.%9"/>
      <w:lvlJc w:val="left"/>
      <w:pPr>
        <w:tabs>
          <w:tab w:val="num" w:pos="2508"/>
        </w:tabs>
        <w:ind w:left="2508" w:hanging="1800"/>
      </w:pPr>
      <w:rPr>
        <w:rFonts w:cs="Times New Roman" w:hint="default"/>
      </w:rPr>
    </w:lvl>
  </w:abstractNum>
  <w:abstractNum w:abstractNumId="25">
    <w:nsid w:val="3A921FEC"/>
    <w:multiLevelType w:val="hybridMultilevel"/>
    <w:tmpl w:val="B066ADF6"/>
    <w:lvl w:ilvl="0" w:tplc="04150017">
      <w:start w:val="1"/>
      <w:numFmt w:val="lowerLetter"/>
      <w:lvlText w:val="%1)"/>
      <w:lvlJc w:val="left"/>
      <w:pPr>
        <w:ind w:left="1440" w:hanging="360"/>
      </w:pPr>
      <w:rPr>
        <w:rFonts w:cs="Times New Roman"/>
      </w:rPr>
    </w:lvl>
    <w:lvl w:ilvl="1" w:tplc="04150001">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6">
    <w:nsid w:val="3AE0578D"/>
    <w:multiLevelType w:val="hybridMultilevel"/>
    <w:tmpl w:val="02D4E44A"/>
    <w:lvl w:ilvl="0" w:tplc="BE404190">
      <w:start w:val="1"/>
      <w:numFmt w:val="bullet"/>
      <w:lvlText w:val=""/>
      <w:lvlJc w:val="left"/>
      <w:pPr>
        <w:ind w:left="1800" w:hanging="360"/>
      </w:pPr>
      <w:rPr>
        <w:rFonts w:ascii="Symbol" w:hAnsi="Symbol" w:hint="default"/>
        <w:color w:val="auto"/>
      </w:rPr>
    </w:lvl>
    <w:lvl w:ilvl="1" w:tplc="04150011">
      <w:start w:val="1"/>
      <w:numFmt w:val="decimal"/>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7">
    <w:nsid w:val="46DD4588"/>
    <w:multiLevelType w:val="hybridMultilevel"/>
    <w:tmpl w:val="8F702C4C"/>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7C93E92"/>
    <w:multiLevelType w:val="hybridMultilevel"/>
    <w:tmpl w:val="CF5A5E4C"/>
    <w:lvl w:ilvl="0" w:tplc="227C5624">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48437EC2"/>
    <w:multiLevelType w:val="hybridMultilevel"/>
    <w:tmpl w:val="1D5460D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527D5190"/>
    <w:multiLevelType w:val="hybridMultilevel"/>
    <w:tmpl w:val="97B8E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59A3128"/>
    <w:multiLevelType w:val="hybridMultilevel"/>
    <w:tmpl w:val="F5F2C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69C7811"/>
    <w:multiLevelType w:val="hybridMultilevel"/>
    <w:tmpl w:val="C59A3F0E"/>
    <w:lvl w:ilvl="0" w:tplc="645EBE64">
      <w:start w:val="1"/>
      <w:numFmt w:val="upperRoman"/>
      <w:lvlText w:val="%1."/>
      <w:lvlJc w:val="right"/>
      <w:pPr>
        <w:tabs>
          <w:tab w:val="num" w:pos="1080"/>
        </w:tabs>
        <w:ind w:left="1080" w:hanging="180"/>
      </w:pPr>
      <w:rPr>
        <w:rFonts w:cs="Times New Roman"/>
        <w:b/>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nsid w:val="57384436"/>
    <w:multiLevelType w:val="hybridMultilevel"/>
    <w:tmpl w:val="5906B3B0"/>
    <w:lvl w:ilvl="0" w:tplc="04150017">
      <w:start w:val="1"/>
      <w:numFmt w:val="lowerLetter"/>
      <w:lvlText w:val="%1)"/>
      <w:lvlJc w:val="left"/>
      <w:pPr>
        <w:tabs>
          <w:tab w:val="num" w:pos="1440"/>
        </w:tabs>
        <w:ind w:left="1440" w:hanging="360"/>
      </w:pPr>
      <w:rPr>
        <w:rFonts w:cs="Times New Roman"/>
      </w:rPr>
    </w:lvl>
    <w:lvl w:ilvl="1" w:tplc="04150005">
      <w:start w:val="1"/>
      <w:numFmt w:val="bullet"/>
      <w:lvlText w:val=""/>
      <w:lvlJc w:val="left"/>
      <w:pPr>
        <w:tabs>
          <w:tab w:val="num" w:pos="2160"/>
        </w:tabs>
        <w:ind w:left="2160" w:hanging="360"/>
      </w:pPr>
      <w:rPr>
        <w:rFonts w:ascii="Wingdings" w:hAnsi="Wingdings" w:hint="default"/>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4">
    <w:nsid w:val="5AFE0EE3"/>
    <w:multiLevelType w:val="hybridMultilevel"/>
    <w:tmpl w:val="67C44A9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5">
    <w:nsid w:val="5D1B1412"/>
    <w:multiLevelType w:val="hybridMultilevel"/>
    <w:tmpl w:val="67C44A9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6">
    <w:nsid w:val="5D9910DE"/>
    <w:multiLevelType w:val="hybridMultilevel"/>
    <w:tmpl w:val="A51486E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7">
    <w:nsid w:val="65082EA5"/>
    <w:multiLevelType w:val="multilevel"/>
    <w:tmpl w:val="37122A0A"/>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695C2BD2"/>
    <w:multiLevelType w:val="multilevel"/>
    <w:tmpl w:val="AC326622"/>
    <w:lvl w:ilvl="0">
      <w:start w:val="1"/>
      <w:numFmt w:val="decimal"/>
      <w:lvlText w:val="%1."/>
      <w:lvlJc w:val="left"/>
      <w:rPr>
        <w:rFonts w:ascii="Century Gothic" w:eastAsia="Times New Roman" w:hAnsi="Century Gothic" w:cs="Century Gothic"/>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69A825B4"/>
    <w:multiLevelType w:val="hybridMultilevel"/>
    <w:tmpl w:val="83EEE8D4"/>
    <w:lvl w:ilvl="0" w:tplc="0415000F">
      <w:start w:val="1"/>
      <w:numFmt w:val="decimal"/>
      <w:lvlText w:val="%1."/>
      <w:lvlJc w:val="left"/>
      <w:pPr>
        <w:ind w:left="720" w:hanging="360"/>
      </w:pPr>
      <w:rPr>
        <w:rFonts w:cs="Times New Roman"/>
      </w:rPr>
    </w:lvl>
    <w:lvl w:ilvl="1" w:tplc="898E7FEC">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9A945D8"/>
    <w:multiLevelType w:val="hybridMultilevel"/>
    <w:tmpl w:val="5DE8F7B4"/>
    <w:lvl w:ilvl="0" w:tplc="8D82250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6BCC42A8"/>
    <w:multiLevelType w:val="hybridMultilevel"/>
    <w:tmpl w:val="EBD270C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FFF489F"/>
    <w:multiLevelType w:val="multilevel"/>
    <w:tmpl w:val="023CFA24"/>
    <w:lvl w:ilvl="0">
      <w:start w:val="1"/>
      <w:numFmt w:val="lowerLetter"/>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3125D4"/>
    <w:multiLevelType w:val="hybridMultilevel"/>
    <w:tmpl w:val="C884FB0C"/>
    <w:lvl w:ilvl="0" w:tplc="BE40419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B220A5F"/>
    <w:multiLevelType w:val="hybridMultilevel"/>
    <w:tmpl w:val="35B49EF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5">
    <w:nsid w:val="7CB04D24"/>
    <w:multiLevelType w:val="hybridMultilevel"/>
    <w:tmpl w:val="4D5085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F94319A"/>
    <w:multiLevelType w:val="multilevel"/>
    <w:tmpl w:val="023CFA24"/>
    <w:lvl w:ilvl="0">
      <w:start w:val="1"/>
      <w:numFmt w:val="lowerLetter"/>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A1227E"/>
    <w:multiLevelType w:val="hybridMultilevel"/>
    <w:tmpl w:val="9E2A51A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7FE4324B"/>
    <w:multiLevelType w:val="hybridMultilevel"/>
    <w:tmpl w:val="FA4E1ED6"/>
    <w:lvl w:ilvl="0" w:tplc="6D885C2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47"/>
  </w:num>
  <w:num w:numId="2">
    <w:abstractNumId w:val="15"/>
  </w:num>
  <w:num w:numId="3">
    <w:abstractNumId w:val="40"/>
  </w:num>
  <w:num w:numId="4">
    <w:abstractNumId w:val="32"/>
  </w:num>
  <w:num w:numId="5">
    <w:abstractNumId w:val="4"/>
  </w:num>
  <w:num w:numId="6">
    <w:abstractNumId w:val="13"/>
  </w:num>
  <w:num w:numId="7">
    <w:abstractNumId w:val="30"/>
  </w:num>
  <w:num w:numId="8">
    <w:abstractNumId w:val="31"/>
  </w:num>
  <w:num w:numId="9">
    <w:abstractNumId w:val="10"/>
  </w:num>
  <w:num w:numId="10">
    <w:abstractNumId w:val="19"/>
  </w:num>
  <w:num w:numId="11">
    <w:abstractNumId w:val="33"/>
  </w:num>
  <w:num w:numId="12">
    <w:abstractNumId w:val="19"/>
  </w:num>
  <w:num w:numId="13">
    <w:abstractNumId w:val="18"/>
  </w:num>
  <w:num w:numId="14">
    <w:abstractNumId w:val="7"/>
  </w:num>
  <w:num w:numId="15">
    <w:abstractNumId w:val="36"/>
  </w:num>
  <w:num w:numId="16">
    <w:abstractNumId w:val="24"/>
  </w:num>
  <w:num w:numId="17">
    <w:abstractNumId w:val="1"/>
  </w:num>
  <w:num w:numId="18">
    <w:abstractNumId w:val="44"/>
  </w:num>
  <w:num w:numId="19">
    <w:abstractNumId w:val="25"/>
  </w:num>
  <w:num w:numId="20">
    <w:abstractNumId w:val="17"/>
  </w:num>
  <w:num w:numId="21">
    <w:abstractNumId w:val="27"/>
  </w:num>
  <w:num w:numId="22">
    <w:abstractNumId w:val="6"/>
  </w:num>
  <w:num w:numId="23">
    <w:abstractNumId w:val="26"/>
  </w:num>
  <w:num w:numId="24">
    <w:abstractNumId w:val="43"/>
  </w:num>
  <w:num w:numId="25">
    <w:abstractNumId w:val="9"/>
  </w:num>
  <w:num w:numId="26">
    <w:abstractNumId w:val="38"/>
  </w:num>
  <w:num w:numId="27">
    <w:abstractNumId w:val="23"/>
  </w:num>
  <w:num w:numId="28">
    <w:abstractNumId w:val="29"/>
  </w:num>
  <w:num w:numId="29">
    <w:abstractNumId w:val="48"/>
  </w:num>
  <w:num w:numId="30">
    <w:abstractNumId w:val="22"/>
  </w:num>
  <w:num w:numId="31">
    <w:abstractNumId w:val="42"/>
  </w:num>
  <w:num w:numId="32">
    <w:abstractNumId w:val="5"/>
  </w:num>
  <w:num w:numId="33">
    <w:abstractNumId w:val="2"/>
  </w:num>
  <w:num w:numId="34">
    <w:abstractNumId w:val="3"/>
  </w:num>
  <w:num w:numId="35">
    <w:abstractNumId w:val="21"/>
  </w:num>
  <w:num w:numId="36">
    <w:abstractNumId w:val="8"/>
  </w:num>
  <w:num w:numId="37">
    <w:abstractNumId w:val="35"/>
  </w:num>
  <w:num w:numId="38">
    <w:abstractNumId w:val="12"/>
  </w:num>
  <w:num w:numId="39">
    <w:abstractNumId w:val="46"/>
  </w:num>
  <w:num w:numId="40">
    <w:abstractNumId w:val="34"/>
  </w:num>
  <w:num w:numId="41">
    <w:abstractNumId w:val="37"/>
  </w:num>
  <w:num w:numId="42">
    <w:abstractNumId w:val="39"/>
  </w:num>
  <w:num w:numId="43">
    <w:abstractNumId w:val="16"/>
  </w:num>
  <w:num w:numId="44">
    <w:abstractNumId w:val="11"/>
  </w:num>
  <w:num w:numId="45">
    <w:abstractNumId w:val="28"/>
  </w:num>
  <w:num w:numId="46">
    <w:abstractNumId w:val="41"/>
  </w:num>
  <w:num w:numId="47">
    <w:abstractNumId w:val="20"/>
  </w:num>
  <w:num w:numId="48">
    <w:abstractNumId w:val="14"/>
  </w:num>
  <w:num w:numId="49">
    <w:abstractNumId w:val="45"/>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em">
    <w15:presenceInfo w15:providerId="None" w15:userId="Oe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B3D0A"/>
    <w:rsid w:val="00001D50"/>
    <w:rsid w:val="00025219"/>
    <w:rsid w:val="000403A4"/>
    <w:rsid w:val="00044249"/>
    <w:rsid w:val="00056039"/>
    <w:rsid w:val="000623E0"/>
    <w:rsid w:val="000675AD"/>
    <w:rsid w:val="00072C79"/>
    <w:rsid w:val="0007467E"/>
    <w:rsid w:val="00077AB1"/>
    <w:rsid w:val="00080C73"/>
    <w:rsid w:val="0009394B"/>
    <w:rsid w:val="000B14A9"/>
    <w:rsid w:val="000B3C08"/>
    <w:rsid w:val="000C39DA"/>
    <w:rsid w:val="000C4784"/>
    <w:rsid w:val="001114CE"/>
    <w:rsid w:val="00122BC8"/>
    <w:rsid w:val="00145A47"/>
    <w:rsid w:val="00161C21"/>
    <w:rsid w:val="00173689"/>
    <w:rsid w:val="00182FB4"/>
    <w:rsid w:val="00186027"/>
    <w:rsid w:val="00192AAC"/>
    <w:rsid w:val="001B3BFC"/>
    <w:rsid w:val="001F400C"/>
    <w:rsid w:val="001F43CE"/>
    <w:rsid w:val="001F6D03"/>
    <w:rsid w:val="002261CF"/>
    <w:rsid w:val="00226F9C"/>
    <w:rsid w:val="00233990"/>
    <w:rsid w:val="00235897"/>
    <w:rsid w:val="00244158"/>
    <w:rsid w:val="00252370"/>
    <w:rsid w:val="00254C92"/>
    <w:rsid w:val="0025541D"/>
    <w:rsid w:val="00256A5A"/>
    <w:rsid w:val="0026346A"/>
    <w:rsid w:val="00280D73"/>
    <w:rsid w:val="00287CDC"/>
    <w:rsid w:val="00291CB2"/>
    <w:rsid w:val="002B25F8"/>
    <w:rsid w:val="002D2371"/>
    <w:rsid w:val="002D61AB"/>
    <w:rsid w:val="00301A48"/>
    <w:rsid w:val="00303C5B"/>
    <w:rsid w:val="00313955"/>
    <w:rsid w:val="003164EC"/>
    <w:rsid w:val="00321D0B"/>
    <w:rsid w:val="00327E41"/>
    <w:rsid w:val="003316AF"/>
    <w:rsid w:val="00337B22"/>
    <w:rsid w:val="0034027E"/>
    <w:rsid w:val="00352107"/>
    <w:rsid w:val="00367737"/>
    <w:rsid w:val="00370191"/>
    <w:rsid w:val="00375A98"/>
    <w:rsid w:val="0038332B"/>
    <w:rsid w:val="00384D4A"/>
    <w:rsid w:val="00387D15"/>
    <w:rsid w:val="00393210"/>
    <w:rsid w:val="003A1673"/>
    <w:rsid w:val="003C327C"/>
    <w:rsid w:val="003C4E08"/>
    <w:rsid w:val="003D47AA"/>
    <w:rsid w:val="003D5F3E"/>
    <w:rsid w:val="003D70A8"/>
    <w:rsid w:val="003F069D"/>
    <w:rsid w:val="003F1FFA"/>
    <w:rsid w:val="003F482F"/>
    <w:rsid w:val="00400C0F"/>
    <w:rsid w:val="00415920"/>
    <w:rsid w:val="00430663"/>
    <w:rsid w:val="004419B2"/>
    <w:rsid w:val="00446E32"/>
    <w:rsid w:val="00447E18"/>
    <w:rsid w:val="00452EA6"/>
    <w:rsid w:val="00474638"/>
    <w:rsid w:val="00483201"/>
    <w:rsid w:val="00484271"/>
    <w:rsid w:val="00492C87"/>
    <w:rsid w:val="004933C5"/>
    <w:rsid w:val="0049600F"/>
    <w:rsid w:val="004C05F1"/>
    <w:rsid w:val="004C17B4"/>
    <w:rsid w:val="004E5693"/>
    <w:rsid w:val="00505F81"/>
    <w:rsid w:val="0050668C"/>
    <w:rsid w:val="00512C68"/>
    <w:rsid w:val="00525DE4"/>
    <w:rsid w:val="00537D01"/>
    <w:rsid w:val="00541A48"/>
    <w:rsid w:val="0054358F"/>
    <w:rsid w:val="005647C0"/>
    <w:rsid w:val="0056543C"/>
    <w:rsid w:val="00570272"/>
    <w:rsid w:val="00571644"/>
    <w:rsid w:val="00582F58"/>
    <w:rsid w:val="005A2B96"/>
    <w:rsid w:val="005A2D86"/>
    <w:rsid w:val="005B0675"/>
    <w:rsid w:val="005B7DF3"/>
    <w:rsid w:val="005D4AEF"/>
    <w:rsid w:val="005E5B1F"/>
    <w:rsid w:val="005F563D"/>
    <w:rsid w:val="006064ED"/>
    <w:rsid w:val="00610FAB"/>
    <w:rsid w:val="00613D9F"/>
    <w:rsid w:val="00620186"/>
    <w:rsid w:val="00622A01"/>
    <w:rsid w:val="006324B5"/>
    <w:rsid w:val="00632DBA"/>
    <w:rsid w:val="00644140"/>
    <w:rsid w:val="00644402"/>
    <w:rsid w:val="00645514"/>
    <w:rsid w:val="006620E1"/>
    <w:rsid w:val="0067304D"/>
    <w:rsid w:val="00691ADB"/>
    <w:rsid w:val="006B4587"/>
    <w:rsid w:val="006B79F7"/>
    <w:rsid w:val="006D5408"/>
    <w:rsid w:val="006E63FB"/>
    <w:rsid w:val="006F54E3"/>
    <w:rsid w:val="006F6F4D"/>
    <w:rsid w:val="00711D09"/>
    <w:rsid w:val="00726B17"/>
    <w:rsid w:val="00730644"/>
    <w:rsid w:val="0073107A"/>
    <w:rsid w:val="00737D0A"/>
    <w:rsid w:val="007436C6"/>
    <w:rsid w:val="00750F4F"/>
    <w:rsid w:val="007741AA"/>
    <w:rsid w:val="00792909"/>
    <w:rsid w:val="007A1AFE"/>
    <w:rsid w:val="007C2248"/>
    <w:rsid w:val="007C31B5"/>
    <w:rsid w:val="007C7DBC"/>
    <w:rsid w:val="007D4FB9"/>
    <w:rsid w:val="007F5FD6"/>
    <w:rsid w:val="008164AA"/>
    <w:rsid w:val="00820E66"/>
    <w:rsid w:val="00821F33"/>
    <w:rsid w:val="008248E7"/>
    <w:rsid w:val="008528ED"/>
    <w:rsid w:val="0085675A"/>
    <w:rsid w:val="00881EEF"/>
    <w:rsid w:val="008E4215"/>
    <w:rsid w:val="008F0C54"/>
    <w:rsid w:val="00910571"/>
    <w:rsid w:val="00921B19"/>
    <w:rsid w:val="0093767D"/>
    <w:rsid w:val="00955317"/>
    <w:rsid w:val="00966109"/>
    <w:rsid w:val="009742C6"/>
    <w:rsid w:val="0098142D"/>
    <w:rsid w:val="00986DB5"/>
    <w:rsid w:val="009A33BC"/>
    <w:rsid w:val="009C3A6E"/>
    <w:rsid w:val="009D0F81"/>
    <w:rsid w:val="009D1CA5"/>
    <w:rsid w:val="009E2A41"/>
    <w:rsid w:val="00A270B9"/>
    <w:rsid w:val="00A41AC5"/>
    <w:rsid w:val="00A42D1F"/>
    <w:rsid w:val="00A6632C"/>
    <w:rsid w:val="00A71BFE"/>
    <w:rsid w:val="00A74300"/>
    <w:rsid w:val="00AA117F"/>
    <w:rsid w:val="00AA1490"/>
    <w:rsid w:val="00AA2E88"/>
    <w:rsid w:val="00AB4AB8"/>
    <w:rsid w:val="00AB4F45"/>
    <w:rsid w:val="00AD713D"/>
    <w:rsid w:val="00AE044E"/>
    <w:rsid w:val="00AF2452"/>
    <w:rsid w:val="00B032C6"/>
    <w:rsid w:val="00B07DCE"/>
    <w:rsid w:val="00B20033"/>
    <w:rsid w:val="00B3374E"/>
    <w:rsid w:val="00B504F4"/>
    <w:rsid w:val="00B629D9"/>
    <w:rsid w:val="00B6626C"/>
    <w:rsid w:val="00B8274C"/>
    <w:rsid w:val="00B82B80"/>
    <w:rsid w:val="00B878F3"/>
    <w:rsid w:val="00B9505A"/>
    <w:rsid w:val="00BA0A36"/>
    <w:rsid w:val="00BB4CEC"/>
    <w:rsid w:val="00BC1890"/>
    <w:rsid w:val="00BC76BD"/>
    <w:rsid w:val="00BE1410"/>
    <w:rsid w:val="00BE68EC"/>
    <w:rsid w:val="00BF5F78"/>
    <w:rsid w:val="00C06316"/>
    <w:rsid w:val="00C1576C"/>
    <w:rsid w:val="00C2521A"/>
    <w:rsid w:val="00C328EF"/>
    <w:rsid w:val="00C40752"/>
    <w:rsid w:val="00C54896"/>
    <w:rsid w:val="00C57014"/>
    <w:rsid w:val="00C57AF0"/>
    <w:rsid w:val="00C7280A"/>
    <w:rsid w:val="00C834DB"/>
    <w:rsid w:val="00C973F5"/>
    <w:rsid w:val="00C97D57"/>
    <w:rsid w:val="00CA5209"/>
    <w:rsid w:val="00CA5CCB"/>
    <w:rsid w:val="00CC46A8"/>
    <w:rsid w:val="00CC479C"/>
    <w:rsid w:val="00CC584F"/>
    <w:rsid w:val="00CD48C1"/>
    <w:rsid w:val="00CD5098"/>
    <w:rsid w:val="00CE7E11"/>
    <w:rsid w:val="00CF427F"/>
    <w:rsid w:val="00D177FB"/>
    <w:rsid w:val="00D33A15"/>
    <w:rsid w:val="00D47947"/>
    <w:rsid w:val="00D64E45"/>
    <w:rsid w:val="00D809FA"/>
    <w:rsid w:val="00D80FC0"/>
    <w:rsid w:val="00D849E2"/>
    <w:rsid w:val="00D872A6"/>
    <w:rsid w:val="00DE12B7"/>
    <w:rsid w:val="00DF1114"/>
    <w:rsid w:val="00DF363F"/>
    <w:rsid w:val="00DF6873"/>
    <w:rsid w:val="00DF7569"/>
    <w:rsid w:val="00E0141E"/>
    <w:rsid w:val="00E0207D"/>
    <w:rsid w:val="00E04075"/>
    <w:rsid w:val="00E22388"/>
    <w:rsid w:val="00E234C4"/>
    <w:rsid w:val="00E302B0"/>
    <w:rsid w:val="00E345DD"/>
    <w:rsid w:val="00E36178"/>
    <w:rsid w:val="00E53607"/>
    <w:rsid w:val="00EC0DB3"/>
    <w:rsid w:val="00EC3F07"/>
    <w:rsid w:val="00ED5A50"/>
    <w:rsid w:val="00ED640B"/>
    <w:rsid w:val="00EE3B52"/>
    <w:rsid w:val="00EF71D9"/>
    <w:rsid w:val="00F03587"/>
    <w:rsid w:val="00F56B85"/>
    <w:rsid w:val="00F62231"/>
    <w:rsid w:val="00F647BD"/>
    <w:rsid w:val="00F7139D"/>
    <w:rsid w:val="00F8560D"/>
    <w:rsid w:val="00F91680"/>
    <w:rsid w:val="00FA19D5"/>
    <w:rsid w:val="00FA6427"/>
    <w:rsid w:val="00FB2156"/>
    <w:rsid w:val="00FB3D0A"/>
    <w:rsid w:val="00FC06CC"/>
    <w:rsid w:val="00FC3A2B"/>
    <w:rsid w:val="00FD334F"/>
    <w:rsid w:val="00FF3704"/>
    <w:rsid w:val="00FF4C43"/>
    <w:rsid w:val="00FF6CD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03A4"/>
    <w:pPr>
      <w:spacing w:after="200" w:line="276" w:lineRule="auto"/>
    </w:pPr>
    <w:rPr>
      <w:sz w:val="22"/>
      <w:szCs w:val="22"/>
      <w:lang w:eastAsia="en-US"/>
    </w:rPr>
  </w:style>
  <w:style w:type="paragraph" w:styleId="Nagwek1">
    <w:name w:val="heading 1"/>
    <w:basedOn w:val="Normalny"/>
    <w:next w:val="Normalny"/>
    <w:link w:val="Nagwek1Znak"/>
    <w:uiPriority w:val="99"/>
    <w:qFormat/>
    <w:rsid w:val="00F03587"/>
    <w:pPr>
      <w:keepNext/>
      <w:spacing w:before="240" w:after="60"/>
      <w:outlineLvl w:val="0"/>
    </w:pPr>
    <w:rPr>
      <w:rFonts w:ascii="Arial" w:hAnsi="Arial"/>
      <w:b/>
      <w:bCs/>
      <w:kern w:val="32"/>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F03587"/>
    <w:rPr>
      <w:rFonts w:ascii="Arial" w:hAnsi="Arial" w:cs="Arial"/>
      <w:b/>
      <w:bCs/>
      <w:kern w:val="32"/>
      <w:sz w:val="32"/>
      <w:szCs w:val="32"/>
    </w:rPr>
  </w:style>
  <w:style w:type="paragraph" w:styleId="Nagwek">
    <w:name w:val="header"/>
    <w:basedOn w:val="Normalny"/>
    <w:link w:val="NagwekZnak"/>
    <w:uiPriority w:val="99"/>
    <w:rsid w:val="00505F81"/>
    <w:pPr>
      <w:tabs>
        <w:tab w:val="center" w:pos="4536"/>
        <w:tab w:val="right" w:pos="9072"/>
      </w:tabs>
      <w:spacing w:after="0" w:line="240" w:lineRule="auto"/>
    </w:pPr>
    <w:rPr>
      <w:sz w:val="20"/>
      <w:szCs w:val="20"/>
    </w:rPr>
  </w:style>
  <w:style w:type="character" w:customStyle="1" w:styleId="NagwekZnak">
    <w:name w:val="Nagłówek Znak"/>
    <w:link w:val="Nagwek"/>
    <w:uiPriority w:val="99"/>
    <w:locked/>
    <w:rsid w:val="00505F81"/>
    <w:rPr>
      <w:rFonts w:cs="Times New Roman"/>
    </w:rPr>
  </w:style>
  <w:style w:type="paragraph" w:styleId="Stopka">
    <w:name w:val="footer"/>
    <w:basedOn w:val="Normalny"/>
    <w:link w:val="StopkaZnak"/>
    <w:uiPriority w:val="99"/>
    <w:rsid w:val="00505F81"/>
    <w:pPr>
      <w:tabs>
        <w:tab w:val="center" w:pos="4536"/>
        <w:tab w:val="right" w:pos="9072"/>
      </w:tabs>
      <w:spacing w:after="0" w:line="240" w:lineRule="auto"/>
    </w:pPr>
    <w:rPr>
      <w:sz w:val="20"/>
      <w:szCs w:val="20"/>
    </w:rPr>
  </w:style>
  <w:style w:type="character" w:customStyle="1" w:styleId="StopkaZnak">
    <w:name w:val="Stopka Znak"/>
    <w:link w:val="Stopka"/>
    <w:uiPriority w:val="99"/>
    <w:locked/>
    <w:rsid w:val="00505F81"/>
    <w:rPr>
      <w:rFonts w:cs="Times New Roman"/>
    </w:rPr>
  </w:style>
  <w:style w:type="paragraph" w:styleId="Tekstdymka">
    <w:name w:val="Balloon Text"/>
    <w:basedOn w:val="Normalny"/>
    <w:link w:val="TekstdymkaZnak"/>
    <w:uiPriority w:val="99"/>
    <w:semiHidden/>
    <w:rsid w:val="00505F81"/>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505F81"/>
    <w:rPr>
      <w:rFonts w:ascii="Tahoma" w:hAnsi="Tahoma" w:cs="Tahoma"/>
      <w:sz w:val="16"/>
      <w:szCs w:val="16"/>
    </w:rPr>
  </w:style>
  <w:style w:type="paragraph" w:styleId="Tekstprzypisudolnego">
    <w:name w:val="footnote text"/>
    <w:basedOn w:val="Normalny"/>
    <w:link w:val="TekstprzypisudolnegoZnak"/>
    <w:uiPriority w:val="99"/>
    <w:semiHidden/>
    <w:rsid w:val="000B3C08"/>
    <w:rPr>
      <w:sz w:val="20"/>
      <w:szCs w:val="20"/>
    </w:rPr>
  </w:style>
  <w:style w:type="character" w:customStyle="1" w:styleId="TekstprzypisudolnegoZnak">
    <w:name w:val="Tekst przypisu dolnego Znak"/>
    <w:link w:val="Tekstprzypisudolnego"/>
    <w:uiPriority w:val="99"/>
    <w:semiHidden/>
    <w:locked/>
    <w:rsid w:val="000B3C08"/>
    <w:rPr>
      <w:rFonts w:ascii="Calibri" w:hAnsi="Calibri" w:cs="Times New Roman"/>
      <w:sz w:val="20"/>
      <w:szCs w:val="20"/>
    </w:rPr>
  </w:style>
  <w:style w:type="character" w:styleId="Odwoanieprzypisudolnego">
    <w:name w:val="footnote reference"/>
    <w:uiPriority w:val="99"/>
    <w:semiHidden/>
    <w:rsid w:val="000B3C08"/>
    <w:rPr>
      <w:rFonts w:cs="Times New Roman"/>
      <w:vertAlign w:val="superscript"/>
    </w:rPr>
  </w:style>
  <w:style w:type="paragraph" w:styleId="Akapitzlist">
    <w:name w:val="List Paragraph"/>
    <w:basedOn w:val="Normalny"/>
    <w:uiPriority w:val="99"/>
    <w:qFormat/>
    <w:rsid w:val="007F5FD6"/>
    <w:pPr>
      <w:ind w:left="720"/>
      <w:contextualSpacing/>
    </w:pPr>
  </w:style>
  <w:style w:type="character" w:styleId="Odwoaniedokomentarza">
    <w:name w:val="annotation reference"/>
    <w:uiPriority w:val="99"/>
    <w:rsid w:val="007F5FD6"/>
    <w:rPr>
      <w:rFonts w:cs="Times New Roman"/>
      <w:sz w:val="16"/>
    </w:rPr>
  </w:style>
  <w:style w:type="paragraph" w:styleId="Tekstkomentarza">
    <w:name w:val="annotation text"/>
    <w:basedOn w:val="Normalny"/>
    <w:link w:val="TekstkomentarzaZnak"/>
    <w:uiPriority w:val="99"/>
    <w:rsid w:val="007F5FD6"/>
    <w:rPr>
      <w:sz w:val="20"/>
      <w:szCs w:val="20"/>
    </w:rPr>
  </w:style>
  <w:style w:type="character" w:customStyle="1" w:styleId="TekstkomentarzaZnak">
    <w:name w:val="Tekst komentarza Znak"/>
    <w:link w:val="Tekstkomentarza"/>
    <w:uiPriority w:val="99"/>
    <w:locked/>
    <w:rsid w:val="007F5FD6"/>
    <w:rPr>
      <w:rFonts w:ascii="Calibri" w:hAnsi="Calibri" w:cs="Times New Roman"/>
      <w:sz w:val="20"/>
      <w:szCs w:val="20"/>
    </w:rPr>
  </w:style>
  <w:style w:type="paragraph" w:styleId="Bezodstpw">
    <w:name w:val="No Spacing"/>
    <w:uiPriority w:val="1"/>
    <w:qFormat/>
    <w:rsid w:val="00072C79"/>
    <w:pPr>
      <w:suppressAutoHyphens/>
    </w:pPr>
    <w:rPr>
      <w:rFonts w:cs="Calibri"/>
      <w:sz w:val="22"/>
      <w:szCs w:val="22"/>
      <w:lang w:eastAsia="ar-SA"/>
    </w:rPr>
  </w:style>
  <w:style w:type="character" w:styleId="Hipercze">
    <w:name w:val="Hyperlink"/>
    <w:uiPriority w:val="99"/>
    <w:rsid w:val="00821F33"/>
    <w:rPr>
      <w:rFonts w:cs="Times New Roman"/>
      <w:color w:val="0000FF"/>
      <w:u w:val="single"/>
    </w:rPr>
  </w:style>
  <w:style w:type="paragraph" w:styleId="Tematkomentarza">
    <w:name w:val="annotation subject"/>
    <w:basedOn w:val="Tekstkomentarza"/>
    <w:next w:val="Tekstkomentarza"/>
    <w:link w:val="TematkomentarzaZnak"/>
    <w:uiPriority w:val="99"/>
    <w:semiHidden/>
    <w:rsid w:val="00821F33"/>
    <w:pPr>
      <w:spacing w:line="240" w:lineRule="auto"/>
    </w:pPr>
    <w:rPr>
      <w:b/>
      <w:bCs/>
    </w:rPr>
  </w:style>
  <w:style w:type="character" w:customStyle="1" w:styleId="TematkomentarzaZnak">
    <w:name w:val="Temat komentarza Znak"/>
    <w:link w:val="Tematkomentarza"/>
    <w:uiPriority w:val="99"/>
    <w:semiHidden/>
    <w:locked/>
    <w:rsid w:val="00821F33"/>
    <w:rPr>
      <w:rFonts w:ascii="Calibri" w:hAnsi="Calibri" w:cs="Times New Roman"/>
      <w:b/>
      <w:bCs/>
      <w:sz w:val="20"/>
      <w:szCs w:val="20"/>
    </w:rPr>
  </w:style>
  <w:style w:type="character" w:customStyle="1" w:styleId="Teksttreci2">
    <w:name w:val="Tekst treści (2)_"/>
    <w:link w:val="Teksttreci20"/>
    <w:uiPriority w:val="99"/>
    <w:locked/>
    <w:rsid w:val="007A1AFE"/>
    <w:rPr>
      <w:rFonts w:ascii="Century Gothic" w:hAnsi="Century Gothic" w:cs="Century Gothic"/>
      <w:sz w:val="19"/>
      <w:szCs w:val="19"/>
      <w:shd w:val="clear" w:color="auto" w:fill="FFFFFF"/>
    </w:rPr>
  </w:style>
  <w:style w:type="paragraph" w:customStyle="1" w:styleId="Teksttreci20">
    <w:name w:val="Tekst treści (2)"/>
    <w:basedOn w:val="Normalny"/>
    <w:link w:val="Teksttreci2"/>
    <w:uiPriority w:val="99"/>
    <w:rsid w:val="007A1AFE"/>
    <w:pPr>
      <w:widowControl w:val="0"/>
      <w:shd w:val="clear" w:color="auto" w:fill="FFFFFF"/>
      <w:spacing w:after="0" w:line="240" w:lineRule="atLeast"/>
      <w:ind w:hanging="540"/>
      <w:jc w:val="right"/>
    </w:pPr>
    <w:rPr>
      <w:rFonts w:ascii="Century Gothic" w:hAnsi="Century Gothic"/>
      <w:sz w:val="19"/>
      <w:szCs w:val="19"/>
    </w:rPr>
  </w:style>
  <w:style w:type="character" w:customStyle="1" w:styleId="Teksttreci5">
    <w:name w:val="Tekst treści (5)_"/>
    <w:uiPriority w:val="99"/>
    <w:rsid w:val="00FC3A2B"/>
    <w:rPr>
      <w:rFonts w:ascii="Century Gothic" w:hAnsi="Century Gothic" w:cs="Century Gothic"/>
      <w:b/>
      <w:bCs/>
      <w:sz w:val="19"/>
      <w:szCs w:val="19"/>
      <w:u w:val="none"/>
    </w:rPr>
  </w:style>
  <w:style w:type="character" w:customStyle="1" w:styleId="Teksttreci50">
    <w:name w:val="Tekst treści (5)"/>
    <w:uiPriority w:val="99"/>
    <w:rsid w:val="00FC3A2B"/>
    <w:rPr>
      <w:rFonts w:ascii="Century Gothic" w:hAnsi="Century Gothic" w:cs="Century Gothic"/>
      <w:b/>
      <w:bCs/>
      <w:color w:val="000000"/>
      <w:spacing w:val="0"/>
      <w:w w:val="100"/>
      <w:position w:val="0"/>
      <w:sz w:val="19"/>
      <w:szCs w:val="19"/>
      <w:u w:val="single"/>
      <w:lang w:val="pl-PL" w:eastAsia="pl-PL"/>
    </w:rPr>
  </w:style>
</w:styles>
</file>

<file path=word/webSettings.xml><?xml version="1.0" encoding="utf-8"?>
<w:webSettings xmlns:r="http://schemas.openxmlformats.org/officeDocument/2006/relationships" xmlns:w="http://schemas.openxmlformats.org/wordprocessingml/2006/main">
  <w:divs>
    <w:div w:id="9028359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szkola@sp65lodz.pl"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sp65lodz.bip.wikom.pl/strona/zamowienia-publicz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4A4A3-CBC0-44EA-9C60-9FF5A420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2918</Words>
  <Characters>17509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ZAPYTANIE OFERTOWE</vt:lpstr>
    </vt:vector>
  </TitlesOfParts>
  <Company>Hewlett-Packard</Company>
  <LinksUpToDate>false</LinksUpToDate>
  <CharactersWithSpaces>20387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Karolina</dc:creator>
  <cp:lastModifiedBy>Tomasz Olszówka</cp:lastModifiedBy>
  <cp:revision>5</cp:revision>
  <dcterms:created xsi:type="dcterms:W3CDTF">2020-10-15T21:06:00Z</dcterms:created>
  <dcterms:modified xsi:type="dcterms:W3CDTF">2020-10-16T07:41:00Z</dcterms:modified>
</cp:coreProperties>
</file>