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7002" w:leader="none"/>
          <w:tab w:val="right" w:pos="14004" w:leader="none"/>
        </w:tabs>
        <w:jc w:val="left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sz w:val="52"/>
          <w:szCs w:val="52"/>
          <w:lang w:val="pl-PL"/>
        </w:rPr>
        <w:tab/>
        <w:t xml:space="preserve">ROCZNY </w:t>
      </w:r>
    </w:p>
    <w:p>
      <w:pPr>
        <w:pStyle w:val="Normal"/>
        <w:spacing w:lineRule="auto" w:line="360"/>
        <w:jc w:val="center"/>
        <w:rPr/>
      </w:pPr>
      <w:r>
        <w:rPr>
          <w:sz w:val="52"/>
          <w:szCs w:val="52"/>
          <w:lang w:val="pl-PL"/>
        </w:rPr>
        <w:tab/>
        <w:t xml:space="preserve">PROGRAM WYCHOWAWCZO – PROFILAKTYCZNY SZKOŁY                 </w:t>
      </w:r>
    </w:p>
    <w:p>
      <w:pPr>
        <w:pStyle w:val="Normal"/>
        <w:spacing w:lineRule="auto" w:line="360"/>
        <w:jc w:val="center"/>
        <w:rPr/>
      </w:pPr>
      <w:r>
        <w:rPr>
          <w:sz w:val="52"/>
          <w:szCs w:val="52"/>
          <w:lang w:val="pl-PL"/>
        </w:rPr>
        <w:t xml:space="preserve">            </w:t>
      </w:r>
      <w:r>
        <w:rPr>
          <w:sz w:val="52"/>
          <w:szCs w:val="52"/>
          <w:lang w:val="pl-PL"/>
        </w:rPr>
        <w:t xml:space="preserve">W ZESPOLE SZKÓŁ OGÓLNOKSZTAŁCĄCYCH NR 1 </w:t>
      </w:r>
    </w:p>
    <w:p>
      <w:pPr>
        <w:pStyle w:val="Normal"/>
        <w:spacing w:lineRule="auto" w:line="360"/>
        <w:jc w:val="center"/>
        <w:rPr/>
      </w:pPr>
      <w:r>
        <w:rPr>
          <w:sz w:val="52"/>
          <w:szCs w:val="52"/>
          <w:lang w:val="pl-PL"/>
        </w:rPr>
        <w:t xml:space="preserve">im. MIKOŁAJA KOPERNIKA W KATOWICACH </w:t>
      </w:r>
    </w:p>
    <w:p>
      <w:pPr>
        <w:pStyle w:val="Normal"/>
        <w:spacing w:lineRule="auto" w:line="360"/>
        <w:jc w:val="center"/>
        <w:rPr/>
      </w:pPr>
      <w:r>
        <w:rPr>
          <w:b/>
          <w:bCs/>
          <w:sz w:val="52"/>
          <w:szCs w:val="52"/>
          <w:lang w:val="pl-PL"/>
        </w:rPr>
        <w:t>SZKOŁA PODSTAWOWA NR 37</w:t>
      </w:r>
    </w:p>
    <w:p>
      <w:pPr>
        <w:pStyle w:val="Normal"/>
        <w:spacing w:lineRule="auto" w:line="360"/>
        <w:jc w:val="center"/>
        <w:rPr/>
      </w:pPr>
      <w:r>
        <w:rPr>
          <w:b/>
          <w:bCs/>
          <w:sz w:val="52"/>
          <w:szCs w:val="52"/>
          <w:lang w:val="pl-PL"/>
        </w:rPr>
        <w:t>Z ODDZIAŁAMI DWUJĘZYCZNYMI</w:t>
      </w:r>
    </w:p>
    <w:p>
      <w:pPr>
        <w:pStyle w:val="Normal"/>
        <w:spacing w:lineRule="auto" w:line="360"/>
        <w:jc w:val="center"/>
        <w:rPr/>
      </w:pPr>
      <w:r>
        <w:rPr>
          <w:b/>
          <w:bCs/>
          <w:sz w:val="52"/>
          <w:szCs w:val="52"/>
          <w:lang w:val="pl-PL"/>
        </w:rPr>
        <w:tab/>
        <w:t xml:space="preserve">im KS. JANA TWARDOWSKIEGO        </w:t>
      </w:r>
    </w:p>
    <w:p>
      <w:pPr>
        <w:pStyle w:val="Normal"/>
        <w:spacing w:lineRule="auto" w:line="360"/>
        <w:jc w:val="center"/>
        <w:rPr/>
      </w:pPr>
      <w:r>
        <w:rPr>
          <w:b/>
          <w:bCs/>
          <w:sz w:val="52"/>
          <w:szCs w:val="52"/>
          <w:lang w:val="pl-PL"/>
        </w:rPr>
        <w:t xml:space="preserve"> </w:t>
      </w:r>
      <w:r>
        <w:rPr>
          <w:b/>
          <w:bCs/>
          <w:sz w:val="52"/>
          <w:szCs w:val="52"/>
          <w:lang w:val="pl-PL"/>
        </w:rPr>
        <w:t>W KATOWICACH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52"/>
          <w:szCs w:val="52"/>
          <w:lang w:val="pl-PL"/>
        </w:rPr>
      </w:pPr>
      <w:r>
        <w:rPr>
          <w:rFonts w:cs="Times New Roman" w:ascii="Times New Roman" w:hAnsi="Times New Roman"/>
          <w:b/>
          <w:sz w:val="52"/>
          <w:szCs w:val="52"/>
          <w:lang w:val="pl-PL"/>
        </w:rPr>
        <w:t>ROK SZKOLNY 2021/2022</w:t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  <w:u w:val="single"/>
          <w:lang w:val="pl-PL"/>
        </w:rPr>
        <w:t>WSTĘP</w:t>
      </w:r>
    </w:p>
    <w:p>
      <w:pPr>
        <w:pStyle w:val="Normal"/>
        <w:tabs>
          <w:tab w:val="clear" w:pos="708"/>
          <w:tab w:val="left" w:pos="1095" w:leader="none"/>
        </w:tabs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pl-PL"/>
        </w:rPr>
        <w:tab/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pl-PL"/>
        </w:rPr>
        <w:t xml:space="preserve"> Niniejszy program, przewidziany do realizacji w bieżącym roku szkolnym, stanowi kontynuację programów funkcjonujących w naszej placówce w poprzednich latach, przy czym został on zaktualizowany, zgodnie z obecnymi kierunkami polityki oświatowej i nowymi priorytetami wyznaczonymi przez MEN, dostosowany do bieżących potrzeb związanych z pandemią wirusa Covid-19 jak i   bieżących aktów prawnych. 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ab/>
        <w:t>Zadania wychowawcze szkoły są podporządkowane nadrzędnemu celowi, jakim jest wszechstronny rozwój Ucznia w wymiarze emocjonalnym, społecznym, kulturalnym, moralnym, ekologicznym, fizycznym, zdrowotnym  i intelektualnym. Szkoła jako środowisko wychowawcze ma za zadanie wspomagać uczniów w osiąganiu wszechstronnego rozwoju, kształtować postawy, umożliwić korygowanie deficytów w celu optymalizacji osiągnięć edukacyjnych uczniów oraz zapobiegać zagrożeniom poprzez profilaktykę, przeciwdziałanie istniejącym zagrożeniom i wsparcie uczniów, dzieci przedszkolnych w trudnych sytuacjach.</w:t>
      </w:r>
    </w:p>
    <w:p>
      <w:pPr>
        <w:pStyle w:val="Normal"/>
        <w:tabs>
          <w:tab w:val="clear" w:pos="708"/>
          <w:tab w:val="left" w:pos="1095" w:leader="none"/>
        </w:tabs>
        <w:spacing w:lineRule="auto" w:line="36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pl-PL"/>
        </w:rPr>
        <w:tab/>
        <w:t xml:space="preserve">Program powstał w oparciu o wyniki obserwacji, badań ankietowych, rozmów i  konsultacji </w:t>
        <w:br/>
        <w:t>z rodzicami, nauczycielami i przedstawicielami Rady Samorządu  Uczniowskiego.</w:t>
      </w:r>
    </w:p>
    <w:p>
      <w:pPr>
        <w:pStyle w:val="Normal"/>
        <w:tabs>
          <w:tab w:val="clear" w:pos="708"/>
          <w:tab w:val="left" w:pos="1095" w:leader="none"/>
        </w:tabs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pl-PL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pl-PL"/>
        </w:rPr>
      </w:r>
    </w:p>
    <w:p>
      <w:pPr>
        <w:pStyle w:val="Normal"/>
        <w:tabs>
          <w:tab w:val="clear" w:pos="708"/>
          <w:tab w:val="left" w:pos="1095" w:leader="none"/>
        </w:tabs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pl-PL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pl-PL"/>
        </w:rPr>
      </w:r>
    </w:p>
    <w:p>
      <w:pPr>
        <w:pStyle w:val="Normal"/>
        <w:tabs>
          <w:tab w:val="clear" w:pos="708"/>
          <w:tab w:val="left" w:pos="1095" w:leader="none"/>
        </w:tabs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pl-PL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pl-PL"/>
        </w:rPr>
      </w:r>
    </w:p>
    <w:p>
      <w:pPr>
        <w:pStyle w:val="Normal"/>
        <w:tabs>
          <w:tab w:val="clear" w:pos="708"/>
          <w:tab w:val="left" w:pos="1095" w:leader="none"/>
        </w:tabs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pl-PL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pl-PL"/>
        </w:rPr>
      </w:r>
    </w:p>
    <w:p>
      <w:pPr>
        <w:pStyle w:val="Normal"/>
        <w:tabs>
          <w:tab w:val="clear" w:pos="708"/>
          <w:tab w:val="left" w:pos="1095" w:leader="none"/>
        </w:tabs>
        <w:spacing w:lineRule="auto" w:line="360"/>
        <w:jc w:val="both"/>
        <w:rPr>
          <w:b w:val="false"/>
          <w:b w:val="false"/>
          <w:bCs w:val="false"/>
          <w:sz w:val="32"/>
          <w:szCs w:val="32"/>
          <w:u w:val="single"/>
        </w:rPr>
      </w:pPr>
      <w:r>
        <w:rPr>
          <w:b w:val="false"/>
          <w:bCs w:val="false"/>
          <w:sz w:val="32"/>
          <w:szCs w:val="32"/>
          <w:u w:val="single"/>
        </w:rPr>
      </w:r>
    </w:p>
    <w:p>
      <w:pPr>
        <w:pStyle w:val="Normal"/>
        <w:tabs>
          <w:tab w:val="clear" w:pos="708"/>
          <w:tab w:val="left" w:pos="1095" w:leader="none"/>
        </w:tabs>
        <w:spacing w:lineRule="auto" w:line="360"/>
        <w:jc w:val="both"/>
        <w:rPr>
          <w:b w:val="false"/>
          <w:b w:val="false"/>
          <w:bCs w:val="false"/>
          <w:sz w:val="32"/>
          <w:szCs w:val="32"/>
          <w:u w:val="single"/>
        </w:rPr>
      </w:pPr>
      <w:r>
        <w:rPr>
          <w:b w:val="false"/>
          <w:bCs w:val="false"/>
          <w:sz w:val="32"/>
          <w:szCs w:val="32"/>
          <w:u w:val="single"/>
        </w:rPr>
      </w:r>
    </w:p>
    <w:tbl>
      <w:tblPr>
        <w:tblStyle w:val="Tabela-Siatka"/>
        <w:tblW w:w="5000" w:type="pct"/>
        <w:jc w:val="left"/>
        <w:tblInd w:w="-65" w:type="dxa"/>
        <w:tblLayout w:type="fixed"/>
        <w:tblCellMar>
          <w:top w:w="0" w:type="dxa"/>
          <w:left w:w="15" w:type="dxa"/>
          <w:bottom w:w="0" w:type="dxa"/>
          <w:right w:w="79" w:type="dxa"/>
        </w:tblCellMar>
        <w:tblLook w:val="04a0"/>
      </w:tblPr>
      <w:tblGrid>
        <w:gridCol w:w="2264"/>
        <w:gridCol w:w="2561"/>
        <w:gridCol w:w="10"/>
        <w:gridCol w:w="2917"/>
        <w:gridCol w:w="1"/>
        <w:gridCol w:w="9"/>
        <w:gridCol w:w="368"/>
        <w:gridCol w:w="2"/>
        <w:gridCol w:w="329"/>
        <w:gridCol w:w="1"/>
        <w:gridCol w:w="366"/>
        <w:gridCol w:w="1"/>
        <w:gridCol w:w="329"/>
        <w:gridCol w:w="1"/>
        <w:gridCol w:w="419"/>
        <w:gridCol w:w="3"/>
        <w:gridCol w:w="364"/>
        <w:gridCol w:w="3"/>
        <w:gridCol w:w="328"/>
        <w:gridCol w:w="2"/>
        <w:gridCol w:w="432"/>
        <w:gridCol w:w="4"/>
        <w:gridCol w:w="8"/>
        <w:gridCol w:w="1674"/>
        <w:gridCol w:w="4"/>
        <w:gridCol w:w="11"/>
        <w:gridCol w:w="1592"/>
      </w:tblGrid>
      <w:tr>
        <w:trPr>
          <w:trHeight w:val="291" w:hRule="atLeast"/>
        </w:trPr>
        <w:tc>
          <w:tcPr>
            <w:tcW w:w="2264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</w:rPr>
              <w:t>Cele szczegółowe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</w:tc>
        <w:tc>
          <w:tcPr>
            <w:tcW w:w="5488" w:type="dxa"/>
            <w:gridSpan w:val="3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</w:rPr>
              <w:t>Treści wychowawczo - profilaktyczne</w:t>
            </w:r>
          </w:p>
        </w:tc>
        <w:tc>
          <w:tcPr>
            <w:tcW w:w="2970" w:type="dxa"/>
            <w:gridSpan w:val="19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</w:rPr>
              <w:t>Adresaci SP 37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(klasy)</w:t>
            </w:r>
          </w:p>
        </w:tc>
        <w:tc>
          <w:tcPr>
            <w:tcW w:w="168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</w:rPr>
              <w:t>Realizator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</w:tc>
        <w:tc>
          <w:tcPr>
            <w:tcW w:w="159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</w:rPr>
              <w:t>Termin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</w:tc>
      </w:tr>
      <w:tr>
        <w:trPr>
          <w:trHeight w:val="554" w:hRule="atLeast"/>
        </w:trPr>
        <w:tc>
          <w:tcPr>
            <w:tcW w:w="2264" w:type="dxa"/>
            <w:vMerge w:val="continue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</w:tc>
        <w:tc>
          <w:tcPr>
            <w:tcW w:w="256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</w:rPr>
              <w:t>Zadania</w:t>
            </w:r>
          </w:p>
        </w:tc>
        <w:tc>
          <w:tcPr>
            <w:tcW w:w="292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</w:rPr>
              <w:t>Działania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</w:tc>
        <w:tc>
          <w:tcPr>
            <w:tcW w:w="377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331" w:type="dxa"/>
            <w:gridSpan w:val="2"/>
            <w:tcBorders>
              <w:top w:val="double" w:sz="4" w:space="0" w:color="00000A"/>
              <w:bottom w:val="double" w:sz="4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367" w:type="dxa"/>
            <w:gridSpan w:val="2"/>
            <w:tcBorders>
              <w:top w:val="double" w:sz="4" w:space="0" w:color="00000A"/>
              <w:bottom w:val="double" w:sz="4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gridSpan w:val="2"/>
            <w:tcBorders>
              <w:top w:val="double" w:sz="4" w:space="0" w:color="00000A"/>
              <w:bottom w:val="double" w:sz="4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420" w:type="dxa"/>
            <w:gridSpan w:val="2"/>
            <w:tcBorders>
              <w:top w:val="double" w:sz="4" w:space="0" w:color="00000A"/>
              <w:bottom w:val="double" w:sz="4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367" w:type="dxa"/>
            <w:gridSpan w:val="2"/>
            <w:tcBorders>
              <w:top w:val="double" w:sz="4" w:space="0" w:color="00000A"/>
              <w:bottom w:val="double" w:sz="4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331" w:type="dxa"/>
            <w:gridSpan w:val="2"/>
            <w:tcBorders>
              <w:top w:val="double" w:sz="4" w:space="0" w:color="00000A"/>
              <w:bottom w:val="double" w:sz="4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</w:rPr>
              <w:t>7</w:t>
            </w:r>
          </w:p>
        </w:tc>
        <w:tc>
          <w:tcPr>
            <w:tcW w:w="434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</w:rPr>
              <w:t>8</w:t>
            </w:r>
          </w:p>
        </w:tc>
        <w:tc>
          <w:tcPr>
            <w:tcW w:w="1686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</w:tc>
        <w:tc>
          <w:tcPr>
            <w:tcW w:w="1607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</w:tc>
      </w:tr>
      <w:tr>
        <w:trPr>
          <w:trHeight w:val="1371" w:hRule="atLeast"/>
        </w:trPr>
        <w:tc>
          <w:tcPr>
            <w:tcW w:w="2264" w:type="dxa"/>
            <w:tcBorders>
              <w:top w:val="doub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Wzajemne poznanie się.</w:t>
            </w:r>
          </w:p>
        </w:tc>
        <w:tc>
          <w:tcPr>
            <w:tcW w:w="2571" w:type="dxa"/>
            <w:gridSpan w:val="2"/>
            <w:tcBorders>
              <w:top w:val="doub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1. Uczniowie biorą udział w zabawach integrujących grupę lub zespół klasowy.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</w:rPr>
              <w:t>2. Udział w uroczystościach klasowych i szkolnych</w:t>
            </w:r>
          </w:p>
        </w:tc>
        <w:tc>
          <w:tcPr>
            <w:tcW w:w="2927" w:type="dxa"/>
            <w:gridSpan w:val="3"/>
            <w:tcBorders>
              <w:top w:val="doub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Uroczystości, „Pasowanie na świetlika”, zabawy integracyjne,</w:t>
            </w:r>
          </w:p>
        </w:tc>
        <w:tc>
          <w:tcPr>
            <w:tcW w:w="370" w:type="dxa"/>
            <w:gridSpan w:val="2"/>
            <w:tcBorders>
              <w:top w:val="doub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>
              <w:top w:val="doub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367" w:type="dxa"/>
            <w:gridSpan w:val="2"/>
            <w:tcBorders>
              <w:top w:val="doub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330" w:type="dxa"/>
            <w:gridSpan w:val="2"/>
            <w:tcBorders>
              <w:top w:val="doub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</w:tc>
        <w:tc>
          <w:tcPr>
            <w:tcW w:w="422" w:type="dxa"/>
            <w:gridSpan w:val="2"/>
            <w:tcBorders>
              <w:top w:val="doub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</w:tc>
        <w:tc>
          <w:tcPr>
            <w:tcW w:w="367" w:type="dxa"/>
            <w:gridSpan w:val="2"/>
            <w:tcBorders>
              <w:top w:val="doub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</w:tc>
        <w:tc>
          <w:tcPr>
            <w:tcW w:w="330" w:type="dxa"/>
            <w:gridSpan w:val="2"/>
            <w:tcBorders>
              <w:top w:val="doub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</w:tc>
        <w:tc>
          <w:tcPr>
            <w:tcW w:w="436" w:type="dxa"/>
            <w:gridSpan w:val="2"/>
            <w:tcBorders>
              <w:top w:val="doub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</w:tc>
        <w:tc>
          <w:tcPr>
            <w:tcW w:w="1686" w:type="dxa"/>
            <w:gridSpan w:val="3"/>
            <w:tcBorders>
              <w:top w:val="doub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Wychowawcy świetlicy, wychowawcy</w:t>
            </w:r>
          </w:p>
        </w:tc>
        <w:tc>
          <w:tcPr>
            <w:tcW w:w="1603" w:type="dxa"/>
            <w:gridSpan w:val="2"/>
            <w:tcBorders>
              <w:top w:val="doub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Wrzesień/ październik, wg. potrzeb</w:t>
            </w:r>
          </w:p>
        </w:tc>
      </w:tr>
      <w:tr>
        <w:trPr>
          <w:trHeight w:val="1371" w:hRule="atLeast"/>
        </w:trPr>
        <w:tc>
          <w:tcPr>
            <w:tcW w:w="2264" w:type="dxa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Tworzenie sprzyjających warunków do rozwoju indywidualnych zainteresowań.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2571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1.Prowadzenie zajęć rozwijających zainteresowania np. czytelniczych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2.Indywidualna praca z uczniem  uzdolnionym - przygotowanie go do konkursów,</w:t>
            </w:r>
          </w:p>
        </w:tc>
        <w:tc>
          <w:tcPr>
            <w:tcW w:w="2927" w:type="dxa"/>
            <w:gridSpan w:val="3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Konkursy szkolne i międzyszkolne, kółka zainteresowań,</w:t>
            </w:r>
          </w:p>
        </w:tc>
        <w:tc>
          <w:tcPr>
            <w:tcW w:w="37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67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</w:rPr>
              <w:t>x</w:t>
            </w:r>
          </w:p>
        </w:tc>
        <w:tc>
          <w:tcPr>
            <w:tcW w:w="422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</w:rPr>
              <w:t>x</w:t>
            </w:r>
          </w:p>
        </w:tc>
        <w:tc>
          <w:tcPr>
            <w:tcW w:w="367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</w:rPr>
              <w:t>x</w:t>
            </w:r>
          </w:p>
        </w:tc>
        <w:tc>
          <w:tcPr>
            <w:tcW w:w="1686" w:type="dxa"/>
            <w:gridSpan w:val="3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Nauczyciele, wychowawcy</w:t>
            </w:r>
          </w:p>
        </w:tc>
        <w:tc>
          <w:tcPr>
            <w:tcW w:w="1603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Cały rok szkolny</w:t>
            </w:r>
          </w:p>
        </w:tc>
      </w:tr>
      <w:tr>
        <w:trPr>
          <w:trHeight w:val="1371" w:hRule="atLeast"/>
        </w:trPr>
        <w:tc>
          <w:tcPr>
            <w:tcW w:w="2264" w:type="dxa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Poznanie reguł zachowania w  miejscach publicznych.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</w:tc>
        <w:tc>
          <w:tcPr>
            <w:tcW w:w="2571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1.Uczniowie stosują formy dobrego zachowania.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2. Biorą udział w imprezach kulturalnych z zachowaniem zasad bezpieczeństwa i dobrego zachowania.</w:t>
            </w:r>
          </w:p>
        </w:tc>
        <w:tc>
          <w:tcPr>
            <w:tcW w:w="2927" w:type="dxa"/>
            <w:gridSpan w:val="3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Dramy, ćwiczenia praktyczne pogadanki, zajęcia warsztatowe</w:t>
            </w:r>
          </w:p>
        </w:tc>
        <w:tc>
          <w:tcPr>
            <w:tcW w:w="37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67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</w:tc>
        <w:tc>
          <w:tcPr>
            <w:tcW w:w="422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</w:tc>
        <w:tc>
          <w:tcPr>
            <w:tcW w:w="367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</w:tc>
        <w:tc>
          <w:tcPr>
            <w:tcW w:w="436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</w:tc>
        <w:tc>
          <w:tcPr>
            <w:tcW w:w="1686" w:type="dxa"/>
            <w:gridSpan w:val="3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Wychowawcy, nauczyciele, pedagog szkolny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603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Cały rok</w:t>
            </w:r>
          </w:p>
        </w:tc>
      </w:tr>
      <w:tr>
        <w:trPr>
          <w:trHeight w:val="1371" w:hRule="atLeast"/>
        </w:trPr>
        <w:tc>
          <w:tcPr>
            <w:tcW w:w="2264" w:type="dxa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Przeciwdziałanie agresji i  przemocy rówieśniczej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</w:tc>
        <w:tc>
          <w:tcPr>
            <w:tcW w:w="2571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1. Praca nad doskonaleniem swojego charakteru i wyzbyciem się słabości.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2. Uczestnictwo w zajęciach mających na celu wyeliminowanie niepożądanych zachowań.</w:t>
            </w:r>
          </w:p>
        </w:tc>
        <w:tc>
          <w:tcPr>
            <w:tcW w:w="2927" w:type="dxa"/>
            <w:gridSpan w:val="3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Zajęcia warsztatowe, współpraca z instytucjami, lekcje wychowawcze</w:t>
            </w:r>
          </w:p>
        </w:tc>
        <w:tc>
          <w:tcPr>
            <w:tcW w:w="37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67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</w:rPr>
              <w:t>x</w:t>
            </w:r>
          </w:p>
        </w:tc>
        <w:tc>
          <w:tcPr>
            <w:tcW w:w="422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</w:rPr>
              <w:t>x</w:t>
            </w:r>
          </w:p>
        </w:tc>
        <w:tc>
          <w:tcPr>
            <w:tcW w:w="367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</w:rPr>
              <w:t>x</w:t>
            </w:r>
          </w:p>
        </w:tc>
        <w:tc>
          <w:tcPr>
            <w:tcW w:w="1686" w:type="dxa"/>
            <w:gridSpan w:val="3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Pedagog, wychowawcy</w:t>
            </w:r>
          </w:p>
        </w:tc>
        <w:tc>
          <w:tcPr>
            <w:tcW w:w="1603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Cały rok</w:t>
            </w:r>
          </w:p>
        </w:tc>
      </w:tr>
      <w:tr>
        <w:trPr>
          <w:trHeight w:val="1371" w:hRule="atLeast"/>
        </w:trPr>
        <w:tc>
          <w:tcPr>
            <w:tcW w:w="2264" w:type="dxa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Bezpieczeństwo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</w:tc>
        <w:tc>
          <w:tcPr>
            <w:tcW w:w="2571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1.Nauczyciele zapoznają uczniów z regulaminami.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2. Zapoznanie uczniów z telefonami alarmowymi, z zasadami pierwszej pomocy.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3.Zapoznanie z zasadami BHP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</w:tc>
        <w:tc>
          <w:tcPr>
            <w:tcW w:w="2927" w:type="dxa"/>
            <w:gridSpan w:val="3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Realizacja programu „ Bezpieczny Uczeń - przyjaciel Sznupka”, „Bezpieczna przerwa”, „Błyskotliwy pierwszak”- przy współpracy z Policją; prelekcje, pogadanki, zajęcia warsztatowe, lekcje wychowawcze, tematyczne lekcje przedmiotowe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37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67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</w:rPr>
              <w:t>x</w:t>
            </w:r>
          </w:p>
        </w:tc>
        <w:tc>
          <w:tcPr>
            <w:tcW w:w="422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</w:rPr>
              <w:t>x</w:t>
            </w:r>
          </w:p>
        </w:tc>
        <w:tc>
          <w:tcPr>
            <w:tcW w:w="367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</w:rPr>
              <w:t>x</w:t>
            </w:r>
          </w:p>
        </w:tc>
        <w:tc>
          <w:tcPr>
            <w:tcW w:w="1686" w:type="dxa"/>
            <w:gridSpan w:val="3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Pedagog, wychowawcy, pielęgniarka szkolna</w:t>
            </w:r>
          </w:p>
        </w:tc>
        <w:tc>
          <w:tcPr>
            <w:tcW w:w="1603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Cały rok (z naciskiem na wrzesień / grudzień, czerwiec)</w:t>
            </w:r>
          </w:p>
        </w:tc>
      </w:tr>
      <w:tr>
        <w:trPr>
          <w:trHeight w:val="1371" w:hRule="atLeast"/>
        </w:trPr>
        <w:tc>
          <w:tcPr>
            <w:tcW w:w="2264" w:type="dxa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Wdrażanie do samodzielności</w:t>
            </w:r>
          </w:p>
        </w:tc>
        <w:tc>
          <w:tcPr>
            <w:tcW w:w="2571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1. Kształtowanie samodzielności w wykonywaniu czynności samoobsługowych i pracy na lekcji.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2.Wdrażanie do samodzielnego, kulturalnego korzystania z biblioteki i stołówki szkolnej.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Poznawanie zasobów księgozbioru, zachęcanie  do czytelnictwa.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3. Nauka gospodarowania oszczędnościami</w:t>
            </w:r>
          </w:p>
        </w:tc>
        <w:tc>
          <w:tcPr>
            <w:tcW w:w="2927" w:type="dxa"/>
            <w:gridSpan w:val="3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1. Pogadanki, lekcje wychowawcze, zajęcia praktyczne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2. Samodzielne korzystanie ze stołówki, biblioteki.</w:t>
            </w:r>
          </w:p>
        </w:tc>
        <w:tc>
          <w:tcPr>
            <w:tcW w:w="37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67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</w:rPr>
              <w:t>x</w:t>
            </w:r>
          </w:p>
        </w:tc>
        <w:tc>
          <w:tcPr>
            <w:tcW w:w="422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</w:rPr>
              <w:t>x</w:t>
            </w:r>
          </w:p>
        </w:tc>
        <w:tc>
          <w:tcPr>
            <w:tcW w:w="367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</w:rPr>
              <w:t>x</w:t>
            </w:r>
          </w:p>
        </w:tc>
        <w:tc>
          <w:tcPr>
            <w:tcW w:w="1686" w:type="dxa"/>
            <w:gridSpan w:val="3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Wychowawcy, pedagog, wychowawcy świetlicy szkolnej, nauczyciel biblioteki szkolnej</w:t>
            </w:r>
          </w:p>
        </w:tc>
        <w:tc>
          <w:tcPr>
            <w:tcW w:w="1603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Cały rok</w:t>
            </w:r>
          </w:p>
        </w:tc>
      </w:tr>
      <w:tr>
        <w:trPr>
          <w:trHeight w:val="1371" w:hRule="atLeast"/>
        </w:trPr>
        <w:tc>
          <w:tcPr>
            <w:tcW w:w="2264" w:type="dxa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Tolerancja dla odmienności.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Prawa i obowiązki dziecka</w:t>
            </w:r>
          </w:p>
        </w:tc>
        <w:tc>
          <w:tcPr>
            <w:tcW w:w="2571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1.Zapoznanie z prawami dziecka wynikającymi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z Konwencji o Prawach Dziecka.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2. Poznanie obowiązków ucznia.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3.</w:t>
            </w:r>
            <w:r>
              <w:rPr>
                <w:rFonts w:cs="Times New Roman"/>
                <w:kern w:val="0"/>
                <w:sz w:val="24"/>
                <w:szCs w:val="24"/>
              </w:rPr>
              <w:t xml:space="preserve"> U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świadomienie dzieciom, do kogo mogą się zwrócić  z prośbą o pomoc.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Kształtowanie u uczniów wrażliwości i empatii</w:t>
            </w:r>
          </w:p>
        </w:tc>
        <w:tc>
          <w:tcPr>
            <w:tcW w:w="2927" w:type="dxa"/>
            <w:gridSpan w:val="3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Pogadanki, apele, konkursy, zajęcia warsztatowe, zajęcia integracyjne „Tydzień integracji”</w:t>
            </w:r>
          </w:p>
        </w:tc>
        <w:tc>
          <w:tcPr>
            <w:tcW w:w="37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67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</w:rPr>
              <w:t>x</w:t>
            </w:r>
          </w:p>
        </w:tc>
        <w:tc>
          <w:tcPr>
            <w:tcW w:w="422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</w:rPr>
              <w:t>x</w:t>
            </w:r>
          </w:p>
        </w:tc>
        <w:tc>
          <w:tcPr>
            <w:tcW w:w="367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</w:rPr>
              <w:t>x</w:t>
            </w:r>
          </w:p>
        </w:tc>
        <w:tc>
          <w:tcPr>
            <w:tcW w:w="1686" w:type="dxa"/>
            <w:gridSpan w:val="3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Wychowawcy, pedagog, logopeda</w:t>
            </w:r>
          </w:p>
        </w:tc>
        <w:tc>
          <w:tcPr>
            <w:tcW w:w="1603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Cały rok</w:t>
            </w:r>
          </w:p>
        </w:tc>
      </w:tr>
      <w:tr>
        <w:trPr>
          <w:trHeight w:val="1371" w:hRule="atLeast"/>
        </w:trPr>
        <w:tc>
          <w:tcPr>
            <w:tcW w:w="2264" w:type="dxa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Eliminowanie napięć psychicznych spowodowanych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niepowodzeniami szkolnymi oraz trudnościami w kontaktach z rówieśnikami.</w:t>
            </w:r>
          </w:p>
        </w:tc>
        <w:tc>
          <w:tcPr>
            <w:tcW w:w="2571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Wyrównywanie szans edukacyjnych, dbanie o zrównoważony rozwój społeczno – emocjonalny uczniów, łagodzenie napięć spowodowanych niepowodzeniami</w:t>
            </w:r>
          </w:p>
        </w:tc>
        <w:tc>
          <w:tcPr>
            <w:tcW w:w="2927" w:type="dxa"/>
            <w:gridSpan w:val="3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Zajęcia indywidualne i grupowe, zajęcia pozalekcyjne, kółka pomocowe, lekcje warsztatowe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Współpraca z instytucjami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Współpraca z rodzicami</w:t>
            </w:r>
          </w:p>
        </w:tc>
        <w:tc>
          <w:tcPr>
            <w:tcW w:w="37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67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22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67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1686" w:type="dxa"/>
            <w:gridSpan w:val="3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Wychowawcy, nauczyciele przedmiotów, pedagog,</w:t>
            </w:r>
          </w:p>
        </w:tc>
        <w:tc>
          <w:tcPr>
            <w:tcW w:w="1603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Cały rok</w:t>
            </w:r>
          </w:p>
        </w:tc>
      </w:tr>
      <w:tr>
        <w:trPr>
          <w:trHeight w:val="850" w:hRule="atLeast"/>
        </w:trPr>
        <w:tc>
          <w:tcPr>
            <w:tcW w:w="2264" w:type="dxa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Dbałość o dobry klimat w szkole.</w:t>
            </w:r>
          </w:p>
        </w:tc>
        <w:tc>
          <w:tcPr>
            <w:tcW w:w="2571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Kształtowanie wśród uczniów nawyku serdeczności, otwartości. Tworzenie dobrej atmosfery w czasie zajęć lekcyjnych i pozalekcyjnych. Kształtowanie nawyków prospołecznych.</w:t>
            </w:r>
          </w:p>
        </w:tc>
        <w:tc>
          <w:tcPr>
            <w:tcW w:w="2927" w:type="dxa"/>
            <w:gridSpan w:val="3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Ankiety, obserwacje, współpraca z samorządem szkolnym, zajęcia integracyjne</w:t>
            </w:r>
          </w:p>
        </w:tc>
        <w:tc>
          <w:tcPr>
            <w:tcW w:w="37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67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</w:rPr>
              <w:t>x</w:t>
            </w:r>
          </w:p>
        </w:tc>
        <w:tc>
          <w:tcPr>
            <w:tcW w:w="422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</w:rPr>
              <w:t>x</w:t>
            </w:r>
          </w:p>
        </w:tc>
        <w:tc>
          <w:tcPr>
            <w:tcW w:w="367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</w:rPr>
              <w:t>x</w:t>
            </w:r>
          </w:p>
        </w:tc>
        <w:tc>
          <w:tcPr>
            <w:tcW w:w="1686" w:type="dxa"/>
            <w:gridSpan w:val="3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Przew. SU, wychowawcy, pedagog</w:t>
            </w:r>
          </w:p>
        </w:tc>
        <w:tc>
          <w:tcPr>
            <w:tcW w:w="1603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Cały rok</w:t>
            </w:r>
          </w:p>
        </w:tc>
      </w:tr>
      <w:tr>
        <w:trPr>
          <w:trHeight w:val="1371" w:hRule="atLeast"/>
        </w:trPr>
        <w:tc>
          <w:tcPr>
            <w:tcW w:w="2264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Rozwój osobisty ucznia; rozumienie własnych uczuć i umiejętność pozytywnego postrzegania siebie samego</w:t>
            </w:r>
          </w:p>
        </w:tc>
        <w:tc>
          <w:tcPr>
            <w:tcW w:w="2571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1.Wspomaganie umiejętności samopoznania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2. Wykorzystywanie sytuacji szkolnych do treningu rozpoznawania własnych emocji, uczuć, predyspozycji i deficytów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3. Wdrażanie do autorefleksji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4. Stymulowanie umiejętności samoakceptacji i samokontroli: kształtowanie umiejętności kontrolowania zachowania, panowania nad emocjami oraz kreowania własnego, pozytywnego wizerunku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5. Kształtowanie umiejętności wykorzystania własnego potencjału: motywowanie do nauki szkolnej, rozbudzanie i poszerzanie zainteresowań uczniów, stwarzanie warunków do realizowania działań</w:t>
            </w:r>
            <w:r>
              <w:rPr>
                <w:rFonts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wynikających z zainteresowań, rozwijanie zdolności twórczego myślenia, kreowanie warunków sprzyjających rozwojowi indywidualnych talentów i uzdolnień, pomoc w radzeniu sobie z własnymi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niedoskonałościami, kształtowanie hierarchii wartości,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6.Propagowanie zainteresowań czytelniczych</w:t>
            </w:r>
          </w:p>
        </w:tc>
        <w:tc>
          <w:tcPr>
            <w:tcW w:w="2927" w:type="dxa"/>
            <w:gridSpan w:val="3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Pogadanki, zajęcia warsztatowe, scenki dramowe; ankiety, ćwiczenia praktyczne, lekcje przedmiotowe</w:t>
            </w:r>
          </w:p>
        </w:tc>
        <w:tc>
          <w:tcPr>
            <w:tcW w:w="37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</w:rPr>
              <w:t>x</w:t>
            </w:r>
          </w:p>
        </w:tc>
        <w:tc>
          <w:tcPr>
            <w:tcW w:w="367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22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67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1686" w:type="dxa"/>
            <w:gridSpan w:val="3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Wychowawcy, nauczyciele, pedagog, bibliotekarz,</w:t>
            </w:r>
          </w:p>
        </w:tc>
        <w:tc>
          <w:tcPr>
            <w:tcW w:w="1603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Cały rok</w:t>
            </w:r>
          </w:p>
        </w:tc>
      </w:tr>
      <w:tr>
        <w:trPr>
          <w:trHeight w:val="1371" w:hRule="atLeast"/>
        </w:trPr>
        <w:tc>
          <w:tcPr>
            <w:tcW w:w="2264" w:type="dxa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Kształtowanie umiejętności współdziałania w zespole klasowym/ szkolnym</w:t>
            </w:r>
          </w:p>
        </w:tc>
        <w:tc>
          <w:tcPr>
            <w:tcW w:w="2571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1. Zapoznanie uczniów z normami współżycia</w:t>
            </w:r>
          </w:p>
          <w:p>
            <w:pPr>
              <w:pStyle w:val="Standard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społecznego poprzez: promowanie zasad bezpiecznego i kulturalnego zachowania się, poszanowania praw i potrzeb innych,</w:t>
            </w:r>
          </w:p>
          <w:p>
            <w:pPr>
              <w:pStyle w:val="Standard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2. Doskonalenie kompetencji emocjonalnych i  społecznych poprzez: wdrażanie do empatii, współpracy w zespołach, realizacji projektów, kształtowanie umiejętności efektywnego zachowania się w sytuacjach trudnych, konfliktowych i ryzykownych,</w:t>
            </w:r>
          </w:p>
          <w:p>
            <w:pPr>
              <w:pStyle w:val="Standard"/>
              <w:widowControl w:val="false"/>
              <w:spacing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3. Eliminowanie zachowań agresywnych poprzez:</w:t>
            </w:r>
          </w:p>
          <w:p>
            <w:pPr>
              <w:pStyle w:val="Standard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kształtowanie umiejętności asertywnego rozwiązania konfliktów i zachowania się w sytuacji problemowej,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</w:rPr>
              <w:t>rozpoznawanie i nazywanie zachowań agresywnych.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pl-PL"/>
              </w:rPr>
            </w:r>
          </w:p>
        </w:tc>
        <w:tc>
          <w:tcPr>
            <w:tcW w:w="2927" w:type="dxa"/>
            <w:gridSpan w:val="3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Praca w grupach, lekcje przedmiotowe, ćwiczenia praktyczne, godziny wychowawcze</w:t>
            </w:r>
          </w:p>
        </w:tc>
        <w:tc>
          <w:tcPr>
            <w:tcW w:w="37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</w:rPr>
              <w:t>x</w:t>
            </w:r>
          </w:p>
        </w:tc>
        <w:tc>
          <w:tcPr>
            <w:tcW w:w="367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22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67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1686" w:type="dxa"/>
            <w:gridSpan w:val="3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Wychowawcy; nauczyciele, pedagog</w:t>
            </w:r>
          </w:p>
        </w:tc>
        <w:tc>
          <w:tcPr>
            <w:tcW w:w="1603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Cały rok</w:t>
            </w:r>
          </w:p>
        </w:tc>
      </w:tr>
      <w:tr>
        <w:trPr>
          <w:trHeight w:val="983" w:hRule="atLeast"/>
        </w:trPr>
        <w:tc>
          <w:tcPr>
            <w:tcW w:w="2264" w:type="dxa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Przygotowanie do podejmowania i pełnienia ról społecznych i obywatelskich.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2571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1. Zapoznanie uczniów z dokumentami szkoły (Statut, regulaminy, procedury).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2. Kształtowanie poczucia potrzeby aktywnego udziału w życiu szkoły, kształtowanie postaw prospołecznych poprzez: zachęcanie do aktywnego udziału w życiu szkoły, poszanowanie mienia szkoły, tworzenie zwyczajów i tradycji szkoły.</w:t>
            </w:r>
          </w:p>
        </w:tc>
        <w:tc>
          <w:tcPr>
            <w:tcW w:w="2927" w:type="dxa"/>
            <w:gridSpan w:val="3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Lekcje wychowawcze, przedmiotowe, filmy dydaktyczne, pogadanki, doradztwo zawodowe, preorientacja zawodowa</w:t>
            </w:r>
          </w:p>
        </w:tc>
        <w:tc>
          <w:tcPr>
            <w:tcW w:w="37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</w:rPr>
              <w:t>x</w:t>
            </w:r>
          </w:p>
        </w:tc>
        <w:tc>
          <w:tcPr>
            <w:tcW w:w="367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22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67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1686" w:type="dxa"/>
            <w:gridSpan w:val="3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Wychowawcy, nauczyciele  dyrekcja szkoły, doradca zawodowy, pedagog</w:t>
            </w:r>
          </w:p>
        </w:tc>
        <w:tc>
          <w:tcPr>
            <w:tcW w:w="1603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Cały rok</w:t>
            </w:r>
          </w:p>
        </w:tc>
      </w:tr>
      <w:tr>
        <w:trPr>
          <w:trHeight w:val="1717" w:hRule="atLeast"/>
        </w:trPr>
        <w:tc>
          <w:tcPr>
            <w:tcW w:w="2264" w:type="dxa"/>
            <w:vMerge w:val="restart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Kształtowanie postaw obywatelsko -patriotycznych</w:t>
            </w:r>
          </w:p>
        </w:tc>
        <w:tc>
          <w:tcPr>
            <w:tcW w:w="2571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1. Uczniowie kultywują tradycje związane z najbliższą okolicą, krajem.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2. Uczniowie  poznają symbole narodowe i europejskie.</w:t>
            </w:r>
          </w:p>
        </w:tc>
        <w:tc>
          <w:tcPr>
            <w:tcW w:w="2927" w:type="dxa"/>
            <w:gridSpan w:val="3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Akademie, apele, lekcje przedmiotowe, filmy, godziny wychowawcze, zajęcia warsztatowe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37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67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422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367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436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686" w:type="dxa"/>
            <w:gridSpan w:val="3"/>
            <w:vMerge w:val="restart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Wychowawcy, nauczyciele, pedagog szkolny</w:t>
            </w:r>
          </w:p>
        </w:tc>
        <w:tc>
          <w:tcPr>
            <w:tcW w:w="1603" w:type="dxa"/>
            <w:gridSpan w:val="2"/>
            <w:vMerge w:val="restart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Cały rok</w:t>
            </w:r>
          </w:p>
        </w:tc>
      </w:tr>
      <w:tr>
        <w:trPr>
          <w:trHeight w:val="425" w:hRule="atLeast"/>
        </w:trPr>
        <w:tc>
          <w:tcPr>
            <w:tcW w:w="2264" w:type="dxa"/>
            <w:vMerge w:val="continue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2571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1.Uczniowie zapoznają się z historią miasta i regionu, zabytkami, kulturą, znaczeniem symboli itp.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2.Kształtowanie tożsamości narodowej przy jednoczesnym otwarciu na wartości kultury innych krajów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</w:tc>
        <w:tc>
          <w:tcPr>
            <w:tcW w:w="2927" w:type="dxa"/>
            <w:gridSpan w:val="3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Akademie, apele, lekcje przedmiotowe, filmy, godziny wychowawcze, zajęcia warsztatowe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37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367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22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67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1686" w:type="dxa"/>
            <w:gridSpan w:val="3"/>
            <w:vMerge w:val="continue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603" w:type="dxa"/>
            <w:gridSpan w:val="2"/>
            <w:vMerge w:val="continue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>
          <w:trHeight w:val="708" w:hRule="atLeast"/>
        </w:trPr>
        <w:tc>
          <w:tcPr>
            <w:tcW w:w="2264" w:type="dxa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Kształtowanie postaw i nawyków</w:t>
            </w:r>
          </w:p>
          <w:p>
            <w:pPr>
              <w:pStyle w:val="Standard"/>
              <w:widowControl w:val="false"/>
              <w:spacing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proekologicznych.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2571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1.Realizacja tematyki w czasie zajęć przyrody, biologii, chemii, fizyki.</w:t>
            </w:r>
          </w:p>
          <w:p>
            <w:pPr>
              <w:pStyle w:val="Standard"/>
              <w:widowControl w:val="false"/>
              <w:spacing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2.Uczestnictwo w konkursach związanych z tematyką ekologiczną.</w:t>
            </w:r>
          </w:p>
          <w:p>
            <w:pPr>
              <w:pStyle w:val="Standard"/>
              <w:widowControl w:val="false"/>
              <w:spacing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3.Działania pro- ekologiczne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</w:rPr>
              <w:t>4. Zachęcanie uczniów do selektywnej zbiórki odpadów</w:t>
            </w:r>
          </w:p>
        </w:tc>
        <w:tc>
          <w:tcPr>
            <w:tcW w:w="2927" w:type="dxa"/>
            <w:gridSpan w:val="3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Filmy dydaktyczne, pogadanki, debaty, „Sprzątanie świata”, „Dzień ziemi”</w:t>
            </w:r>
          </w:p>
        </w:tc>
        <w:tc>
          <w:tcPr>
            <w:tcW w:w="37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</w:rPr>
              <w:t>x</w:t>
            </w:r>
          </w:p>
        </w:tc>
        <w:tc>
          <w:tcPr>
            <w:tcW w:w="367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22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67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1686" w:type="dxa"/>
            <w:gridSpan w:val="3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Nauczyciele (szczególnie biologii, przyrody, chemii, fizyki), nauczyciele – wychowawcy świetlicy</w:t>
            </w:r>
          </w:p>
        </w:tc>
        <w:tc>
          <w:tcPr>
            <w:tcW w:w="1603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Cały rok</w:t>
            </w:r>
          </w:p>
        </w:tc>
      </w:tr>
      <w:tr>
        <w:trPr>
          <w:trHeight w:val="1371" w:hRule="atLeast"/>
        </w:trPr>
        <w:tc>
          <w:tcPr>
            <w:tcW w:w="2264" w:type="dxa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Praca na rzecz ucznia ze specyficznymi  potrzebami  edukacyjnym.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</w:tc>
        <w:tc>
          <w:tcPr>
            <w:tcW w:w="2571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1.Organizacja zajęć korekcyjno - kompensacyjnych, logopedycznych,o charakterze terapeutycznym, .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2.Indywidualne rozmowy z pedagogiem szkolnym.</w:t>
              <w:br/>
              <w:t>3. Współpraca z instytucjami</w:t>
            </w:r>
          </w:p>
        </w:tc>
        <w:tc>
          <w:tcPr>
            <w:tcW w:w="2927" w:type="dxa"/>
            <w:gridSpan w:val="3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Realizacja programów profilaktycznych, różnych form pomocy, współpraca z instytucjami zewnętrznymi, spotkania zespołów ewaluacyjnych</w:t>
            </w:r>
          </w:p>
        </w:tc>
        <w:tc>
          <w:tcPr>
            <w:tcW w:w="37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67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22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67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1686" w:type="dxa"/>
            <w:gridSpan w:val="3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Pedagog szkolny, logopeda, nauczyciele rewalidacji, wychowawcy</w:t>
            </w:r>
          </w:p>
        </w:tc>
        <w:tc>
          <w:tcPr>
            <w:tcW w:w="1603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Cały rok</w:t>
            </w:r>
          </w:p>
        </w:tc>
      </w:tr>
      <w:tr>
        <w:trPr>
          <w:trHeight w:val="1190" w:hRule="atLeast"/>
        </w:trPr>
        <w:tc>
          <w:tcPr>
            <w:tcW w:w="2264" w:type="dxa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Zapobieganie samowolnemu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opuszczaniu zajęć lekcyjnych.</w:t>
            </w:r>
          </w:p>
        </w:tc>
        <w:tc>
          <w:tcPr>
            <w:tcW w:w="2571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Uświadomienie uczniom konsekwencji ucieczek ze szkoły,</w:t>
            </w:r>
          </w:p>
        </w:tc>
        <w:tc>
          <w:tcPr>
            <w:tcW w:w="2927" w:type="dxa"/>
            <w:gridSpan w:val="3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Pogadanki, debaty</w:t>
            </w:r>
          </w:p>
        </w:tc>
        <w:tc>
          <w:tcPr>
            <w:tcW w:w="37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367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22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67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1686" w:type="dxa"/>
            <w:gridSpan w:val="3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Pedagog, wychowawcy</w:t>
            </w:r>
          </w:p>
        </w:tc>
        <w:tc>
          <w:tcPr>
            <w:tcW w:w="1603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Cały rok</w:t>
            </w:r>
          </w:p>
        </w:tc>
      </w:tr>
      <w:tr>
        <w:trPr>
          <w:trHeight w:val="1547" w:hRule="atLeast"/>
        </w:trPr>
        <w:tc>
          <w:tcPr>
            <w:tcW w:w="2264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</w:rPr>
              <w:t>Pomoc materialna dzieciom z rodzin o niskim statusie materialnym.</w:t>
            </w:r>
          </w:p>
        </w:tc>
        <w:tc>
          <w:tcPr>
            <w:tcW w:w="2571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1.Realizacja stypendiów szkolnych</w:t>
            </w:r>
          </w:p>
          <w:p>
            <w:pPr>
              <w:pStyle w:val="Standard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2. Pozyskiwanie sponsorów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</w:tc>
        <w:tc>
          <w:tcPr>
            <w:tcW w:w="2927" w:type="dxa"/>
            <w:gridSpan w:val="3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Współpraca z MOPS i innymi instytucjami pomocowymi</w:t>
            </w:r>
          </w:p>
        </w:tc>
        <w:tc>
          <w:tcPr>
            <w:tcW w:w="37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67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22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67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1686" w:type="dxa"/>
            <w:gridSpan w:val="3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Pedagog szkolny, wychowawca</w:t>
            </w:r>
          </w:p>
        </w:tc>
        <w:tc>
          <w:tcPr>
            <w:tcW w:w="1603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Cały rok</w:t>
            </w:r>
          </w:p>
        </w:tc>
      </w:tr>
      <w:tr>
        <w:trPr>
          <w:trHeight w:val="1371" w:hRule="atLeast"/>
        </w:trPr>
        <w:tc>
          <w:tcPr>
            <w:tcW w:w="2264" w:type="dxa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Pomoc rodzicom, nauczycielom w rozwiązywaniu problemów wychowawczych uczniów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708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pl-PL"/>
              </w:rPr>
            </w:r>
          </w:p>
        </w:tc>
        <w:tc>
          <w:tcPr>
            <w:tcW w:w="2571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1. Bieżące informowanie rodziców o sytuacji dziecka w szkole.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2. Indywidualne rozmowy z uczniem i rodzicem.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3.Konsultacje dla rodziców również o charakterze mediacyjnym.</w:t>
            </w:r>
          </w:p>
        </w:tc>
        <w:tc>
          <w:tcPr>
            <w:tcW w:w="2927" w:type="dxa"/>
            <w:gridSpan w:val="3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Rozmowy, konsultacje, szkolenia, porady, spotkania ze specjalistami</w:t>
            </w:r>
          </w:p>
        </w:tc>
        <w:tc>
          <w:tcPr>
            <w:tcW w:w="37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67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22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67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1686" w:type="dxa"/>
            <w:gridSpan w:val="3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Pedagog szkolny, dyrekcja szkoły, wychowawcy, nauczyciele</w:t>
            </w:r>
          </w:p>
        </w:tc>
        <w:tc>
          <w:tcPr>
            <w:tcW w:w="1603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Cały rok</w:t>
            </w:r>
          </w:p>
        </w:tc>
      </w:tr>
      <w:tr>
        <w:trPr>
          <w:trHeight w:val="1371" w:hRule="atLeast"/>
        </w:trPr>
        <w:tc>
          <w:tcPr>
            <w:tcW w:w="2264" w:type="dxa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Integrowanie działań wychowawczych szkoły i rodziny.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</w:tc>
        <w:tc>
          <w:tcPr>
            <w:tcW w:w="2571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1. Organizowanie spotkań rodziców z wychowawcami w czasie zebrań i indywidualnych konsultacji.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2.Udział rodziców w organizowanych przez szkołę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uroczystościach i imprezach szkolnych.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</w:tc>
        <w:tc>
          <w:tcPr>
            <w:tcW w:w="2927" w:type="dxa"/>
            <w:gridSpan w:val="3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Uroczystości, pikniki, zebrania, konsultacje</w:t>
            </w:r>
          </w:p>
        </w:tc>
        <w:tc>
          <w:tcPr>
            <w:tcW w:w="37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67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22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67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1686" w:type="dxa"/>
            <w:gridSpan w:val="3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Wychowawcy, nauczyciele, pracownicy szkoły, rodzice/ opiekunowie prawni,</w:t>
            </w:r>
          </w:p>
        </w:tc>
        <w:tc>
          <w:tcPr>
            <w:tcW w:w="1603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Cały rok</w:t>
            </w:r>
          </w:p>
        </w:tc>
      </w:tr>
      <w:tr>
        <w:trPr>
          <w:trHeight w:val="1371" w:hRule="atLeast"/>
        </w:trPr>
        <w:tc>
          <w:tcPr>
            <w:tcW w:w="2264" w:type="dxa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Zdrowy styl życia, kształtowanie prawidłowego podejścia uczniów do zdrowia</w:t>
            </w:r>
          </w:p>
        </w:tc>
        <w:tc>
          <w:tcPr>
            <w:tcW w:w="2571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1.Wdrażanie informacji o higienie ciała, racjonalnym odżywianiu się.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2.Udział szkoły w programie: „Szkoła Promująca Zdrowie”,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3.Fluoryzacja zębów – program profilaktyczny.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4.Rozwijanie tężyzny fizycznej szczególnie w czasie lekcji wychowania fizycznego.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5.Dbałość o czystość, ład i estetykę otoczenia dotyczących promocji zdrowia.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6.Doskonalenie kompetencji nauczycieli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i wychowawców w zakresie profilaktyki uzależnień.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7. Uświadomienie uczniom znaczenia zdrowego trybu życia i aktywnego spędzania czasu wolnego; praca nad budowaniem odpowiedzialności za własne zdrowie; utrwalanie wiedzy nt. szkodliwości używek; propagowanie racjonalnego korzystania z komputera i innych urządzeń multimedialnych</w:t>
            </w:r>
          </w:p>
        </w:tc>
        <w:tc>
          <w:tcPr>
            <w:tcW w:w="2927" w:type="dxa"/>
            <w:gridSpan w:val="3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Dyskusje; pogadanki, ćwiczenia praktyczne; lekcje przedmiotowe; lekcje wychowawcze, prelekcje  przedstawicieli służb i instytucji pomocowych, projekcja filmów, szkolenia, kursy</w:t>
            </w:r>
          </w:p>
        </w:tc>
        <w:tc>
          <w:tcPr>
            <w:tcW w:w="37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67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22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67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1686" w:type="dxa"/>
            <w:gridSpan w:val="3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Wychowawca, pedagog szkolny, nauczyciele, nauczyciele wychowania fiz., pielęgniarka szkolna</w:t>
            </w:r>
          </w:p>
        </w:tc>
        <w:tc>
          <w:tcPr>
            <w:tcW w:w="1603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Cały rok</w:t>
            </w:r>
          </w:p>
        </w:tc>
      </w:tr>
      <w:tr>
        <w:trPr>
          <w:trHeight w:val="850" w:hRule="atLeast"/>
        </w:trPr>
        <w:tc>
          <w:tcPr>
            <w:tcW w:w="2264" w:type="dxa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Przeciwdziałanie zagrożeniom związanymi z uzależnieniami.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571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1.Działania profilaktyczne mające na celu przeciwdziałanie używaniu substancji psychoaktywnych wśród uczniów.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kern w:val="0"/>
                <w:sz w:val="24"/>
                <w:szCs w:val="24"/>
              </w:rPr>
              <w:t>2.Prowadzenie działań diagnostycznych (wśród uczniów, rodziców lub opiekunów, nauczycieli, wychowawców i innych pracowników szkoły) w zakresie występujących w środowisku szkolnym czynników chroniących i czynników ryzyka, ze szczególnym uwzględnieniem zagrożeń związanych z używaniem substancji psychotropowych, środków zastępczych oraz nowych substancji psychoaktywnych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3.Diagnoza środowiska rodzinnego i szkolnego ucznia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4.Przekazanie uczniom, rodzicom i nauczycielom wiedzy nt. uzależnień i instytucjach pomocowych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5.Bieżące informowanie rodziców/prawnych opiekunów o widocznej zmianie w zachowaniu dziecka, o swoich sugestiach i spostrzeżeniach.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6. Kształtowanie pożądanych społecznie postaw wobec zagrożeń cywilizacyjnych</w:t>
            </w:r>
          </w:p>
        </w:tc>
        <w:tc>
          <w:tcPr>
            <w:tcW w:w="2927" w:type="dxa"/>
            <w:gridSpan w:val="3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Ankiety, pogadanki, zajęcia warsztatowe, lekcje wychowawcze, dramy, ćwiczenia praktyczne, filmy.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37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67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22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67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1686" w:type="dxa"/>
            <w:gridSpan w:val="3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Pedagog, wychowawcy, pielęgniarka szkolna, nauczyciele</w:t>
            </w:r>
          </w:p>
        </w:tc>
        <w:tc>
          <w:tcPr>
            <w:tcW w:w="1603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Cały rok</w:t>
            </w:r>
          </w:p>
        </w:tc>
      </w:tr>
      <w:tr>
        <w:trPr>
          <w:trHeight w:val="1371" w:hRule="atLeast"/>
        </w:trPr>
        <w:tc>
          <w:tcPr>
            <w:tcW w:w="2264" w:type="dxa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Przeciwdziałanie przemocy w rodzinie.</w:t>
            </w:r>
          </w:p>
        </w:tc>
        <w:tc>
          <w:tcPr>
            <w:tcW w:w="2571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1. Dokonywanie diagnozy środowiska rodzinnego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2. Pogłębianie wiedzy pedagogicznej w zakresie problematyki przemocy,</w:t>
            </w:r>
          </w:p>
        </w:tc>
        <w:tc>
          <w:tcPr>
            <w:tcW w:w="2927" w:type="dxa"/>
            <w:gridSpan w:val="3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Ankiety, obserwacje, rozmowy, konsultacje, grupy robocze, współpraca z instytucjami pomocowymi</w:t>
            </w:r>
          </w:p>
        </w:tc>
        <w:tc>
          <w:tcPr>
            <w:tcW w:w="37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67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22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67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1686" w:type="dxa"/>
            <w:gridSpan w:val="3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Pedagog, nauczyciele, wychowawcy</w:t>
            </w:r>
          </w:p>
        </w:tc>
        <w:tc>
          <w:tcPr>
            <w:tcW w:w="1603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Cały rok</w:t>
            </w:r>
          </w:p>
        </w:tc>
      </w:tr>
      <w:tr>
        <w:trPr>
          <w:trHeight w:val="1371" w:hRule="atLeast"/>
        </w:trPr>
        <w:tc>
          <w:tcPr>
            <w:tcW w:w="2264" w:type="dxa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Działania w zakresie doradztwa zawodowego</w:t>
            </w:r>
          </w:p>
        </w:tc>
        <w:tc>
          <w:tcPr>
            <w:tcW w:w="2571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Działania obejmujące preorientację zawodową: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1.Poznanie zainteresowań uczniów,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2. Omawianie znaczenia zawodów,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3.Korzystanie z różnych źródeł wiedzy,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4. Zachęcanie do samodzielności i inicjowanie działań usamodzielniających</w:t>
            </w:r>
          </w:p>
        </w:tc>
        <w:tc>
          <w:tcPr>
            <w:tcW w:w="2927" w:type="dxa"/>
            <w:gridSpan w:val="3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Filmy pokazowe, pogadanki, zajęcia warsztatowe,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37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67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422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367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436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686" w:type="dxa"/>
            <w:gridSpan w:val="3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Doradca zawodowy, pedagog, nauczyciele, wychowawcy</w:t>
            </w:r>
          </w:p>
        </w:tc>
        <w:tc>
          <w:tcPr>
            <w:tcW w:w="1603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Cały rok</w:t>
            </w:r>
          </w:p>
        </w:tc>
      </w:tr>
      <w:tr>
        <w:trPr>
          <w:trHeight w:val="3697" w:hRule="atLeast"/>
        </w:trPr>
        <w:tc>
          <w:tcPr>
            <w:tcW w:w="2264" w:type="dxa"/>
            <w:vMerge w:val="restart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571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Działania obejmujące orientację zawodową: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1.Poznanie własnych zasobów kompetencji, uzdolnień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2.Poznanie grup zawodów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3.Poznanie wartości pieniędzy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3.Wdrażanie do samodzielnego wyszukiwania informacji o zawodach i zainteresowaniach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4.Pomoc w samodzielnym planowaniu własnego rozwoju</w:t>
            </w:r>
          </w:p>
        </w:tc>
        <w:tc>
          <w:tcPr>
            <w:tcW w:w="2927" w:type="dxa"/>
            <w:gridSpan w:val="3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Warsztaty, konsultacje, filmy,</w:t>
            </w:r>
          </w:p>
        </w:tc>
        <w:tc>
          <w:tcPr>
            <w:tcW w:w="37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367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422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367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436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686" w:type="dxa"/>
            <w:gridSpan w:val="3"/>
            <w:vMerge w:val="restart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Doradca zawodowy, pedagog, nauczyciele, wychowawcy</w:t>
            </w:r>
          </w:p>
        </w:tc>
        <w:tc>
          <w:tcPr>
            <w:tcW w:w="1603" w:type="dxa"/>
            <w:gridSpan w:val="2"/>
            <w:vMerge w:val="restart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Cały rok</w:t>
            </w:r>
          </w:p>
        </w:tc>
      </w:tr>
      <w:tr>
        <w:trPr>
          <w:trHeight w:val="557" w:hRule="atLeast"/>
        </w:trPr>
        <w:tc>
          <w:tcPr>
            <w:tcW w:w="2264" w:type="dxa"/>
            <w:vMerge w:val="continue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571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Działania mające na celu przygotowanie do świadomego i samodzielnego wyboru kolejnego etapu kształcenia i zawodu.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1.Uczeń zna swoje mocne i słabe strony; swoje możliwości; określa aspiracje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2.Uczeń zna wartość pracy; potrafi uzasadnić znaczenia pracy dla człowieka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3.Uczeń analizuje oferty szkolne, kryteria naborów,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4. Uczeń dokonuje wyboru dalszej ścieżki edukacyjnej, określa plany i cele, ponosi konsekwencje swoich wyborów.</w:t>
            </w:r>
          </w:p>
        </w:tc>
        <w:tc>
          <w:tcPr>
            <w:tcW w:w="2927" w:type="dxa"/>
            <w:gridSpan w:val="3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</w:rPr>
              <w:t>Konsultacje, warsztaty, filmy, współpraca z instytucjami, przeprowadzenie badań przesiewowych klas ósmych</w:t>
            </w:r>
          </w:p>
        </w:tc>
        <w:tc>
          <w:tcPr>
            <w:tcW w:w="37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367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422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367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330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1686" w:type="dxa"/>
            <w:gridSpan w:val="3"/>
            <w:vMerge w:val="continue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603" w:type="dxa"/>
            <w:gridSpan w:val="2"/>
            <w:vMerge w:val="continue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>
          <w:trHeight w:val="557" w:hRule="atLeast"/>
        </w:trPr>
        <w:tc>
          <w:tcPr>
            <w:tcW w:w="14003" w:type="dxa"/>
            <w:gridSpan w:val="27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Funkcjonowanie uczniów w sytuacji pandemii Covid-19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557" w:hRule="atLeast"/>
        </w:trPr>
        <w:tc>
          <w:tcPr>
            <w:tcW w:w="2264" w:type="dxa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Zaznajomienie uczniów z procedurami szkolnymi związanymi z zagrożeniem pandemicznym</w:t>
            </w:r>
          </w:p>
        </w:tc>
        <w:tc>
          <w:tcPr>
            <w:tcW w:w="2571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Znajomość procedur, umiejętne ich stosowanie</w:t>
            </w:r>
          </w:p>
        </w:tc>
        <w:tc>
          <w:tcPr>
            <w:tcW w:w="2927" w:type="dxa"/>
            <w:gridSpan w:val="3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Pogadanki, lekcje wychowawcze, lekcje przedmiotowe, zajęcia świetlicowe</w:t>
            </w:r>
          </w:p>
        </w:tc>
        <w:tc>
          <w:tcPr>
            <w:tcW w:w="370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67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22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67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1686" w:type="dxa"/>
            <w:gridSpan w:val="3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Dyrekcja, wychowawcy, nauczyciele, pedagog szkolny</w:t>
            </w:r>
          </w:p>
        </w:tc>
        <w:tc>
          <w:tcPr>
            <w:tcW w:w="1603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Wrzesień</w:t>
            </w:r>
          </w:p>
        </w:tc>
      </w:tr>
      <w:tr>
        <w:trPr>
          <w:trHeight w:val="557" w:hRule="atLeast"/>
        </w:trPr>
        <w:tc>
          <w:tcPr>
            <w:tcW w:w="2264" w:type="dxa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Utrwalanie wiedzy dotyczącej zachowania uczniów w sytuacji pandemii</w:t>
            </w:r>
          </w:p>
        </w:tc>
        <w:tc>
          <w:tcPr>
            <w:tcW w:w="2571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Umiejętne i bezpieczne zachowanie się w szkole: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dezynfekowanie rąk, częste mycie rąk, trzymanie dystansu społecznego, nie pożyczanie sobie napojów/ jedzenia już naruszonego, umiejętne obserwowanie u siebie objawów chorobowych,</w:t>
            </w:r>
          </w:p>
        </w:tc>
        <w:tc>
          <w:tcPr>
            <w:tcW w:w="2927" w:type="dxa"/>
            <w:gridSpan w:val="3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Pogadanki, lekcje wychowawcze, lekcje przedmiotowe, zajęcia świetlicowe, zajęcia warsztatowe</w:t>
            </w:r>
          </w:p>
        </w:tc>
        <w:tc>
          <w:tcPr>
            <w:tcW w:w="370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67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22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67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1686" w:type="dxa"/>
            <w:gridSpan w:val="3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wychowawcy, nauczyciele, pedagog szkolny</w:t>
            </w:r>
          </w:p>
        </w:tc>
        <w:tc>
          <w:tcPr>
            <w:tcW w:w="1603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Wrzesień-  październik oraz w miarę potrzeb</w:t>
            </w:r>
          </w:p>
        </w:tc>
      </w:tr>
      <w:tr>
        <w:trPr>
          <w:trHeight w:val="557" w:hRule="atLeast"/>
        </w:trPr>
        <w:tc>
          <w:tcPr>
            <w:tcW w:w="2264" w:type="dxa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Wykorzystywanie poznanych aplikacji w sytuacji zdalnego nauczania</w:t>
            </w:r>
          </w:p>
        </w:tc>
        <w:tc>
          <w:tcPr>
            <w:tcW w:w="2571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Umiejętne i sprawne przejście na nauczanie zdalne, znajomość aplikacji (przede wszystkim Teams oraz Vulcan), aktywny udział w zajęciach on- line</w:t>
            </w:r>
          </w:p>
        </w:tc>
        <w:tc>
          <w:tcPr>
            <w:tcW w:w="2927" w:type="dxa"/>
            <w:gridSpan w:val="3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Lekcje wychowawcze, lekcje przedmiotowe, pogadanki, filmy instruktażowe</w:t>
            </w:r>
          </w:p>
        </w:tc>
        <w:tc>
          <w:tcPr>
            <w:tcW w:w="370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67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22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67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1686" w:type="dxa"/>
            <w:gridSpan w:val="3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Nauczyciele informatyki, wychowawcy,</w:t>
            </w:r>
          </w:p>
        </w:tc>
        <w:tc>
          <w:tcPr>
            <w:tcW w:w="1603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Wrzesień- październik oraz w miarę potrzeb</w:t>
            </w:r>
          </w:p>
        </w:tc>
      </w:tr>
      <w:tr>
        <w:trPr>
          <w:trHeight w:val="557" w:hRule="atLeast"/>
        </w:trPr>
        <w:tc>
          <w:tcPr>
            <w:tcW w:w="2264" w:type="dxa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Możliwość stałego kontaktowania się ze specjalistami,  poczucie wsparcia ze strony pedagogów szkolnych</w:t>
            </w:r>
          </w:p>
        </w:tc>
        <w:tc>
          <w:tcPr>
            <w:tcW w:w="2571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Zmotywowanie i zachęcanie uczniów/ rodziców do kontaktu ze specjalistami w sytuacji osamotnienia, zagrożenia, umiejętne szukanie pomocy,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27" w:type="dxa"/>
            <w:gridSpan w:val="3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__DdeLink__1300_1033299564"/>
            <w:r>
              <w:rPr>
                <w:kern w:val="0"/>
                <w:sz w:val="24"/>
                <w:szCs w:val="24"/>
              </w:rPr>
              <w:t xml:space="preserve">Udostępnienie uczniom kanału komunikacyjnego (telefon, e- mail, zespół na Temas, Vulcan…), zamieszczanie materiałów profilaktycznych/ pomocowych, </w:t>
            </w:r>
            <w:bookmarkEnd w:id="0"/>
            <w:r>
              <w:rPr>
                <w:kern w:val="0"/>
                <w:sz w:val="24"/>
                <w:szCs w:val="24"/>
              </w:rPr>
              <w:t>przygotowywanie zajęć tematycznych dla uczniów</w:t>
            </w:r>
          </w:p>
        </w:tc>
        <w:tc>
          <w:tcPr>
            <w:tcW w:w="370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67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22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67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1686" w:type="dxa"/>
            <w:gridSpan w:val="3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Pedagog szkolny</w:t>
            </w:r>
          </w:p>
        </w:tc>
        <w:tc>
          <w:tcPr>
            <w:tcW w:w="1603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W zależności od sytuacji Covid- 19</w:t>
            </w:r>
          </w:p>
        </w:tc>
      </w:tr>
      <w:tr>
        <w:trPr>
          <w:trHeight w:val="557" w:hRule="atLeast"/>
        </w:trPr>
        <w:tc>
          <w:tcPr>
            <w:tcW w:w="2264" w:type="dxa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Możliwość kontaktowania się z nauczycielami, nauczycielami świetlicy</w:t>
            </w:r>
          </w:p>
        </w:tc>
        <w:tc>
          <w:tcPr>
            <w:tcW w:w="2571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Kształtowanie umiejętności kontaktów społecznych z nauczycielami, wyrażania swoich potrzeb i kłopotów edukacyjnych podczas nauki zdalnej</w:t>
            </w:r>
          </w:p>
        </w:tc>
        <w:tc>
          <w:tcPr>
            <w:tcW w:w="2927" w:type="dxa"/>
            <w:gridSpan w:val="3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Udostępnienie uczniom kanału komunikacyjnego ( e- mail, zespół na Temas, Vulcan…)</w:t>
            </w:r>
          </w:p>
        </w:tc>
        <w:tc>
          <w:tcPr>
            <w:tcW w:w="370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67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22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67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1686" w:type="dxa"/>
            <w:gridSpan w:val="3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Nauczyciele, nauczyciele świetlicy</w:t>
            </w:r>
          </w:p>
        </w:tc>
        <w:tc>
          <w:tcPr>
            <w:tcW w:w="1603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W zależności od sytuacji Covid- 19</w:t>
            </w:r>
          </w:p>
        </w:tc>
      </w:tr>
      <w:tr>
        <w:trPr>
          <w:trHeight w:val="557" w:hRule="atLeast"/>
        </w:trPr>
        <w:tc>
          <w:tcPr>
            <w:tcW w:w="2264" w:type="dxa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Udostępnienie możliwości kontaktowania się z instytucjami pomocowymi (MOPS, PPP, SPPP, OIK...)</w:t>
            </w:r>
          </w:p>
        </w:tc>
        <w:tc>
          <w:tcPr>
            <w:tcW w:w="2571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Działania mające na celu umiejętne pozyskiwanie pomocy przez specjalistów z instytucji zewnętrznych</w:t>
            </w:r>
          </w:p>
        </w:tc>
        <w:tc>
          <w:tcPr>
            <w:tcW w:w="2927" w:type="dxa"/>
            <w:gridSpan w:val="3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Umieszczenie informacji na stronie szkoły, fb, zespole w Teams</w:t>
            </w:r>
          </w:p>
        </w:tc>
        <w:tc>
          <w:tcPr>
            <w:tcW w:w="370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67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22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67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330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436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1686" w:type="dxa"/>
            <w:gridSpan w:val="3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Pedagog szkolny, instytucje pomocowe zewnętrzne</w:t>
            </w:r>
          </w:p>
        </w:tc>
        <w:tc>
          <w:tcPr>
            <w:tcW w:w="1603" w:type="dxa"/>
            <w:gridSpan w:val="2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</w:p>
        </w:tc>
      </w:tr>
    </w:tbl>
    <w:p>
      <w:pPr>
        <w:pStyle w:val="Normal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Style w:val="Domylnaczcionkaakapitu"/>
          <w:rFonts w:eastAsia="Calibri" w:cs="Times New Roman"/>
          <w:b/>
          <w:b/>
          <w:bCs/>
          <w:color w:val="00000A"/>
          <w:sz w:val="28"/>
          <w:szCs w:val="28"/>
          <w:lang w:eastAsia="en-US" w:bidi="ar-SA"/>
        </w:rPr>
      </w:pPr>
      <w:r>
        <w:rPr>
          <w:rFonts w:eastAsia="Calibri" w:cs="Times New Roman"/>
          <w:b/>
          <w:bCs/>
          <w:color w:val="00000A"/>
          <w:sz w:val="28"/>
          <w:szCs w:val="28"/>
          <w:lang w:eastAsia="en-US" w:bidi="ar-SA"/>
        </w:rPr>
      </w:r>
    </w:p>
    <w:p>
      <w:pPr>
        <w:pStyle w:val="Normal"/>
        <w:spacing w:lineRule="auto" w:line="276"/>
        <w:jc w:val="center"/>
        <w:rPr/>
      </w:pPr>
      <w:r>
        <w:rPr>
          <w:rStyle w:val="Domylnaczcionkaakapitu"/>
          <w:rFonts w:eastAsia="Calibri" w:cs="Times New Roman"/>
          <w:b/>
          <w:bCs/>
          <w:color w:val="00000A"/>
          <w:sz w:val="28"/>
          <w:szCs w:val="28"/>
          <w:lang w:eastAsia="en-US" w:bidi="ar-SA"/>
        </w:rPr>
        <w:t>MODYFIKACJA PROGRAMU WYCHOWAWCZO - PROFILAKTYCZNEGO</w:t>
      </w:r>
    </w:p>
    <w:p>
      <w:pPr>
        <w:pStyle w:val="Normal"/>
        <w:spacing w:lineRule="auto" w:line="276"/>
        <w:jc w:val="center"/>
        <w:rPr>
          <w:rFonts w:eastAsia="Calibri" w:cs="Times New Roman"/>
          <w:b/>
          <w:b/>
          <w:bCs/>
          <w:color w:val="00000A"/>
          <w:sz w:val="28"/>
          <w:szCs w:val="28"/>
          <w:lang w:eastAsia="en-US" w:bidi="ar-SA"/>
        </w:rPr>
      </w:pPr>
      <w:r>
        <w:rPr>
          <w:rFonts w:eastAsia="Calibri" w:cs="Times New Roman"/>
          <w:b/>
          <w:bCs/>
          <w:color w:val="00000A"/>
          <w:sz w:val="28"/>
          <w:szCs w:val="28"/>
          <w:lang w:eastAsia="en-US" w:bidi="ar-SA"/>
        </w:rPr>
        <w:t>rok szkolny 2021/ 2022</w:t>
      </w:r>
    </w:p>
    <w:p>
      <w:pPr>
        <w:pStyle w:val="Normal"/>
        <w:spacing w:lineRule="auto" w:line="276"/>
        <w:jc w:val="both"/>
        <w:rPr>
          <w:rFonts w:eastAsia="Calibri" w:cs="Times New Roman"/>
          <w:b/>
          <w:b/>
          <w:bCs/>
          <w:color w:val="00000A"/>
          <w:lang w:eastAsia="en-US" w:bidi="ar-SA"/>
        </w:rPr>
      </w:pPr>
      <w:r>
        <w:rPr>
          <w:rFonts w:eastAsia="Calibri" w:cs="Times New Roman"/>
          <w:b/>
          <w:bCs/>
          <w:color w:val="00000A"/>
          <w:lang w:eastAsia="en-US" w:bidi="ar-SA"/>
        </w:rPr>
      </w:r>
    </w:p>
    <w:p>
      <w:pPr>
        <w:pStyle w:val="Normal"/>
        <w:spacing w:lineRule="auto" w:line="276" w:before="0" w:after="120"/>
        <w:ind w:firstLine="709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0"/>
          <w:sz w:val="24"/>
          <w:szCs w:val="24"/>
          <w:lang w:eastAsia="pl-PL" w:bidi="ar-SA"/>
        </w:rPr>
        <w:t>Program wychowawczo-profilaktyczny jak i jego modyfikacje opracowuje się na podstawie wyników corocznej diagnozy</w:t>
      </w:r>
      <w:r>
        <w:rPr>
          <w:rStyle w:val="Domylnaczcionkaakapitu"/>
          <w:rFonts w:eastAsia="Times New Roman" w:cs="Times New Roman" w:ascii="Times New Roman" w:hAnsi="Times New Roman"/>
          <w:b/>
          <w:color w:val="000000"/>
          <w:sz w:val="24"/>
          <w:szCs w:val="24"/>
          <w:lang w:eastAsia="pl-PL" w:bidi="ar-SA"/>
        </w:rPr>
        <w:t xml:space="preserve"> </w:t>
      </w:r>
      <w:r>
        <w:rPr>
          <w:rStyle w:val="Domylnaczcionkaakapitu"/>
          <w:rFonts w:eastAsia="Times New Roman" w:cs="Times New Roman" w:ascii="Times New Roman" w:hAnsi="Times New Roman"/>
          <w:color w:val="000000"/>
          <w:sz w:val="24"/>
          <w:szCs w:val="24"/>
          <w:lang w:eastAsia="pl-PL" w:bidi="ar-SA"/>
        </w:rPr>
        <w:t>w zakresie występujących w</w:t>
      </w:r>
      <w:r>
        <w:rPr>
          <w:rStyle w:val="Domylnaczcionkaakapitu"/>
          <w:rFonts w:eastAsia="Times New Roman" w:cs="Times New Roman" w:ascii="Times New Roman" w:hAnsi="Times New Roman"/>
          <w:b/>
          <w:color w:val="000000"/>
          <w:sz w:val="24"/>
          <w:szCs w:val="24"/>
          <w:lang w:eastAsia="pl-PL" w:bidi="ar-SA"/>
        </w:rPr>
        <w:t xml:space="preserve"> </w:t>
      </w:r>
      <w:r>
        <w:rPr>
          <w:rStyle w:val="Domylnaczcionkaakapitu"/>
          <w:rFonts w:eastAsia="Times New Roman" w:cs="Times New Roman" w:ascii="Times New Roman" w:hAnsi="Times New Roman"/>
          <w:color w:val="000000"/>
          <w:sz w:val="24"/>
          <w:szCs w:val="24"/>
          <w:lang w:eastAsia="pl-PL" w:bidi="ar-SA"/>
        </w:rPr>
        <w:t>środowisku szkolnym potrzeb rozwojowych uczniów /w tym czynników chroniących i czynników ryzyka/, kierunków polityki oświatowej, priorytetów wyznaczonych przez MEN oraz innych dostępnych źródeł informacji dotyczących wszechstronnego wspomagania uczniów, ich rodziców i nauczycieli.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 w:bidi="ar-SA"/>
        </w:rPr>
      </w:r>
    </w:p>
    <w:p>
      <w:pPr>
        <w:pStyle w:val="Normal"/>
        <w:spacing w:lineRule="auto" w:line="276" w:before="0" w:after="120"/>
        <w:jc w:val="center"/>
        <w:rPr/>
      </w:pPr>
      <w:r>
        <w:rPr>
          <w:rStyle w:val="Domylnaczcionkaakapitu"/>
          <w:rFonts w:eastAsia="Calibri" w:cs="Times New Roman" w:ascii="Times New Roman" w:hAnsi="Times New Roman"/>
          <w:b/>
          <w:bCs/>
          <w:iCs/>
          <w:color w:val="000000"/>
          <w:sz w:val="24"/>
          <w:szCs w:val="24"/>
          <w:lang w:eastAsia="en-US" w:bidi="ar-SA"/>
        </w:rPr>
        <w:t>I. Analiza diagnostyczna</w:t>
      </w:r>
    </w:p>
    <w:p>
      <w:pPr>
        <w:pStyle w:val="Normal"/>
        <w:spacing w:lineRule="auto" w:line="276" w:before="0" w:after="120"/>
        <w:jc w:val="both"/>
        <w:rPr/>
      </w:pPr>
      <w:r>
        <w:rPr>
          <w:rStyle w:val="Domylnaczcionkaakapitu"/>
          <w:rFonts w:eastAsia="Calibri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en-US" w:bidi="ar-SA"/>
        </w:rPr>
        <w:t>1.</w:t>
      </w:r>
      <w:r>
        <w:rPr>
          <w:rStyle w:val="Domylnaczcionkaakapitu"/>
          <w:rFonts w:cs="Times New Roman" w:ascii="Times New Roman" w:hAnsi="Times New Roman"/>
          <w:b/>
          <w:bCs/>
          <w:sz w:val="24"/>
          <w:szCs w:val="24"/>
          <w:u w:val="single"/>
        </w:rPr>
        <w:t>Cele diagnozy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Celem diagnozy była ocena czynników ryzyka i czynników chroniących zachowań problemowych/ryzykownych uczniów naszej szkoły, a także dynamiki ich rozwoju w ciągu ostatniego roku szkolnego, ze szczególnym uwzględnieniem następujących dziedzin :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76"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Przemoc i zachowania agresywne, w tym cyberprzemoc.</w:t>
      </w:r>
    </w:p>
    <w:p>
      <w:pPr>
        <w:pStyle w:val="Normal"/>
        <w:numPr>
          <w:ilvl w:val="0"/>
          <w:numId w:val="1"/>
        </w:numPr>
        <w:spacing w:lineRule="auto" w:line="276"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Wykluczenie społeczne, osamotnienie.</w:t>
      </w:r>
    </w:p>
    <w:p>
      <w:pPr>
        <w:pStyle w:val="Normal"/>
        <w:numPr>
          <w:ilvl w:val="0"/>
          <w:numId w:val="1"/>
        </w:numPr>
        <w:spacing w:lineRule="auto" w:line="276"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Używanie substancji psychoaktywnych.</w:t>
      </w:r>
    </w:p>
    <w:p>
      <w:pPr>
        <w:pStyle w:val="Normal"/>
        <w:numPr>
          <w:ilvl w:val="0"/>
          <w:numId w:val="1"/>
        </w:numPr>
        <w:spacing w:lineRule="auto" w:line="276"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Problemy szkolne oraz psychospołeczne w tym: wpływy rówieśnicze, rodzinne, nauka zdalna,  środowiskowe i cechy indywidualne.</w:t>
      </w:r>
    </w:p>
    <w:p>
      <w:pPr>
        <w:pStyle w:val="Normal"/>
        <w:numPr>
          <w:ilvl w:val="0"/>
          <w:numId w:val="1"/>
        </w:numPr>
        <w:spacing w:lineRule="auto" w:line="276"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Skutki i zmiany w nauczaniu, stosunku do szkoły, funkcjonowaniu w środowisku spowodowane pandemią.</w:t>
      </w:r>
    </w:p>
    <w:p>
      <w:pPr>
        <w:pStyle w:val="Normal"/>
        <w:spacing w:lineRule="auto" w:line="276"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160"/>
        <w:jc w:val="both"/>
        <w:rPr/>
      </w:pPr>
      <w:r>
        <w:rPr>
          <w:rStyle w:val="Domylnaczcionkaakapitu"/>
          <w:rFonts w:cs="Times New Roman" w:ascii="Times New Roman" w:hAnsi="Times New Roman"/>
          <w:b/>
          <w:bCs/>
          <w:sz w:val="24"/>
          <w:szCs w:val="24"/>
          <w:u w:val="single"/>
        </w:rPr>
        <w:t>2. Czynniki ryzyka i czynniki chroniące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Style w:val="Domylnaczcionkaakapitu"/>
          <w:rFonts w:eastAsia="Calibri" w:cs="Times New Roman" w:ascii="Times New Roman" w:hAnsi="Times New Roman"/>
          <w:color w:val="00000A"/>
          <w:sz w:val="24"/>
          <w:szCs w:val="24"/>
          <w:lang w:eastAsia="en-US" w:bidi="ar-SA"/>
        </w:rPr>
        <w:t xml:space="preserve">Szkolny zespół badawczy przygotowując analizę diagnostyczną bazował na wynikach badań z poprzedniego i bieżącego roku szkolnego oraz badaniach zewnętrznych. Zakreślały one obszary, które sprzyjały występowaniu problemów. Posługując się definicją, że </w:t>
      </w:r>
      <w:r>
        <w:rPr>
          <w:rStyle w:val="Domylnaczcionkaakapitu"/>
          <w:rFonts w:eastAsia="Times New Roman" w:cs="Times New Roman" w:ascii="Times New Roman" w:hAnsi="Times New Roman"/>
          <w:color w:val="00000A"/>
          <w:sz w:val="24"/>
          <w:szCs w:val="24"/>
          <w:lang w:eastAsia="pl-PL" w:bidi="ar-SA"/>
        </w:rPr>
        <w:t>czynniki ryzyka to cechy osobowe, sytuacyjne, warunki i wydarzenia życiowe potencjalnie wpływające na pojawienie się problemów w obszarze zdrowia psychicznego jak i zwiększające prawdopodobieństwo ich wystąpienia, przyjęliśmy, że są to: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pl-PL" w:bidi="ar-SA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Indywidualne czynniki ryzyka: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</w:r>
    </w:p>
    <w:p>
      <w:pPr>
        <w:pStyle w:val="Normal"/>
        <w:numPr>
          <w:ilvl w:val="0"/>
          <w:numId w:val="2"/>
        </w:numPr>
        <w:spacing w:lineRule="auto" w:line="276" w:before="0" w:after="12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niska samoocena,</w:t>
      </w:r>
    </w:p>
    <w:p>
      <w:pPr>
        <w:pStyle w:val="Normal"/>
        <w:numPr>
          <w:ilvl w:val="0"/>
          <w:numId w:val="2"/>
        </w:numPr>
        <w:spacing w:lineRule="auto" w:line="276" w:before="0" w:after="1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skłonność do zachowań depresyjnych, zwłaszcza w okresie osamotnienia, braku kontaktów rówieśniczych, izolacji z powodu pandemii,</w:t>
      </w:r>
    </w:p>
    <w:p>
      <w:pPr>
        <w:pStyle w:val="Normal"/>
        <w:numPr>
          <w:ilvl w:val="0"/>
          <w:numId w:val="2"/>
        </w:numPr>
        <w:spacing w:lineRule="auto" w:line="276" w:before="0" w:after="1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deficyty rozwojowe: nadpobudliwość, słaba odporność na frustrację, niedojrzałość emocjonalna i społeczna, słaba kontrola wewnętrzna,</w:t>
      </w:r>
    </w:p>
    <w:p>
      <w:pPr>
        <w:pStyle w:val="Normal"/>
        <w:numPr>
          <w:ilvl w:val="0"/>
          <w:numId w:val="2"/>
        </w:numPr>
        <w:spacing w:lineRule="auto" w:line="276" w:before="0" w:after="1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cechy charakteru takie jak: impulsywność, skłonność do zachowań ryzykownych, wysoki poziom lęku i niepokoju,</w:t>
      </w:r>
    </w:p>
    <w:p>
      <w:pPr>
        <w:pStyle w:val="Normal"/>
        <w:numPr>
          <w:ilvl w:val="0"/>
          <w:numId w:val="2"/>
        </w:numPr>
        <w:spacing w:lineRule="auto" w:line="276" w:before="0" w:after="1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podatność na wpływy,</w:t>
      </w:r>
    </w:p>
    <w:p>
      <w:pPr>
        <w:pStyle w:val="Normal"/>
        <w:numPr>
          <w:ilvl w:val="0"/>
          <w:numId w:val="2"/>
        </w:numPr>
        <w:spacing w:lineRule="auto" w:line="276" w:before="0" w:after="1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niski poziom oczekiwania sukcesu,</w:t>
      </w:r>
    </w:p>
    <w:p>
      <w:pPr>
        <w:pStyle w:val="Normal"/>
        <w:numPr>
          <w:ilvl w:val="0"/>
          <w:numId w:val="2"/>
        </w:numPr>
        <w:spacing w:lineRule="auto" w:line="276" w:before="0" w:after="1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duże zapotrzebowanie na stymulację,</w:t>
      </w:r>
    </w:p>
    <w:p>
      <w:pPr>
        <w:pStyle w:val="Normal"/>
        <w:numPr>
          <w:ilvl w:val="0"/>
          <w:numId w:val="2"/>
        </w:numPr>
        <w:spacing w:lineRule="auto" w:line="276" w:before="0" w:after="1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wcześnie występujące zachowania problemowe (zachowania opozycyjne, buntownicze, agresywne),</w:t>
      </w:r>
    </w:p>
    <w:p>
      <w:pPr>
        <w:pStyle w:val="Normal"/>
        <w:numPr>
          <w:ilvl w:val="0"/>
          <w:numId w:val="2"/>
        </w:numPr>
        <w:spacing w:lineRule="auto" w:line="276" w:before="0" w:after="1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wczesne rozpoczynanie eksperymentowania z substancjami psychoaktywnymi (inicjacja przed 12 rokiem życia),</w:t>
      </w:r>
    </w:p>
    <w:p>
      <w:pPr>
        <w:pStyle w:val="Normal"/>
        <w:numPr>
          <w:ilvl w:val="0"/>
          <w:numId w:val="2"/>
        </w:numPr>
        <w:spacing w:lineRule="auto" w:line="276" w:before="0" w:after="28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pozytywne oczekiwania dotyczące skutków picia alkoholu i używania innych substancji.</w:t>
      </w:r>
    </w:p>
    <w:p>
      <w:pPr>
        <w:pStyle w:val="Normal"/>
        <w:spacing w:lineRule="auto" w:line="276" w:before="0" w:after="28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Rodzinne czynniki ryzyka:</w:t>
      </w:r>
    </w:p>
    <w:p>
      <w:pPr>
        <w:pStyle w:val="Normal"/>
        <w:numPr>
          <w:ilvl w:val="0"/>
          <w:numId w:val="3"/>
        </w:numPr>
        <w:spacing w:lineRule="auto" w:line="276" w:before="0" w:after="12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niekorzystne czynniki prenatalne (palenia papierosów lub picie alkoholu przez matkę w czasie ciąży),</w:t>
      </w:r>
    </w:p>
    <w:p>
      <w:pPr>
        <w:pStyle w:val="Normal"/>
        <w:numPr>
          <w:ilvl w:val="0"/>
          <w:numId w:val="3"/>
        </w:numPr>
        <w:spacing w:lineRule="auto" w:line="276" w:before="0" w:after="1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brak więzi z rodzicami, wrogość wobec dziecka,</w:t>
      </w:r>
    </w:p>
    <w:p>
      <w:pPr>
        <w:pStyle w:val="Normal"/>
        <w:numPr>
          <w:ilvl w:val="0"/>
          <w:numId w:val="3"/>
        </w:numPr>
        <w:spacing w:lineRule="auto" w:line="276" w:before="0" w:after="1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konflikty rodzinne z udziałem dziecka spiętrzające się w czasie długiego pobytu całej rodziny w okresie izolacji,</w:t>
      </w:r>
    </w:p>
    <w:p>
      <w:pPr>
        <w:pStyle w:val="Bezodstpw"/>
        <w:numPr>
          <w:ilvl w:val="0"/>
          <w:numId w:val="3"/>
        </w:numPr>
        <w:spacing w:lineRule="auto" w:line="27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nieprawidłowa realizacja ról rodzicielskich (słaby nadzór nad dzieckiem, małe zaangażowanie rodziców w aktywność dziecka, surowa dyscyplina w domu lub brak dyscypliny; niekonsekwencja wychowawcza),</w:t>
      </w:r>
    </w:p>
    <w:p>
      <w:pPr>
        <w:pStyle w:val="Normal"/>
        <w:numPr>
          <w:ilvl w:val="0"/>
          <w:numId w:val="3"/>
        </w:numPr>
        <w:spacing w:lineRule="auto" w:line="276" w:before="0" w:after="1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przyzwalające postawy rodziców wobec różnych zachowań problemowych dzieci,</w:t>
      </w:r>
    </w:p>
    <w:p>
      <w:pPr>
        <w:pStyle w:val="Normal"/>
        <w:numPr>
          <w:ilvl w:val="0"/>
          <w:numId w:val="3"/>
        </w:numPr>
        <w:spacing w:lineRule="auto" w:line="276" w:before="0" w:after="1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antyspołeczne wzorce ról w dzieciństwie, negatywne wzory starszego rodzeństwa (picie, palenie, używanie narkotyków),</w:t>
      </w:r>
    </w:p>
    <w:p>
      <w:pPr>
        <w:pStyle w:val="Normal"/>
        <w:numPr>
          <w:ilvl w:val="0"/>
          <w:numId w:val="3"/>
        </w:numPr>
        <w:spacing w:lineRule="auto" w:line="276" w:before="0" w:after="1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przestępczość, nadużywanie środków psychoaktywnych przez rodziców, choroby psychiczne rodziców</w:t>
      </w:r>
    </w:p>
    <w:p>
      <w:pPr>
        <w:pStyle w:val="Normal"/>
        <w:spacing w:lineRule="auto" w:line="276" w:before="0" w:after="28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Czynniki ryzyka związane ze szkołą:</w:t>
      </w:r>
    </w:p>
    <w:p>
      <w:pPr>
        <w:pStyle w:val="Normal"/>
        <w:numPr>
          <w:ilvl w:val="0"/>
          <w:numId w:val="4"/>
        </w:numPr>
        <w:spacing w:lineRule="auto" w:line="276" w:before="0" w:after="1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czasowe odizolowanie uczniów od grup rówieśniczych ze względu na COVID-19,</w:t>
      </w:r>
    </w:p>
    <w:p>
      <w:pPr>
        <w:pStyle w:val="Normal"/>
        <w:numPr>
          <w:ilvl w:val="0"/>
          <w:numId w:val="4"/>
        </w:numPr>
        <w:spacing w:lineRule="auto" w:line="276" w:before="0" w:after="1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wysokie wymagania nauczycieli, obciążanie uczniów zbyt dużą ilościa zadań,</w:t>
      </w:r>
    </w:p>
    <w:p>
      <w:pPr>
        <w:pStyle w:val="Normal"/>
        <w:numPr>
          <w:ilvl w:val="0"/>
          <w:numId w:val="4"/>
        </w:numPr>
        <w:spacing w:lineRule="auto" w:line="276" w:before="0" w:after="1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wczesne niepowodzenia w nauce,</w:t>
      </w:r>
    </w:p>
    <w:p>
      <w:pPr>
        <w:pStyle w:val="Normal"/>
        <w:numPr>
          <w:ilvl w:val="0"/>
          <w:numId w:val="4"/>
        </w:numPr>
        <w:spacing w:lineRule="auto" w:line="276" w:before="0" w:after="1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negatywny stosunek do szkoły i obowiązków szkolnych,</w:t>
      </w:r>
    </w:p>
    <w:p>
      <w:pPr>
        <w:pStyle w:val="Normal"/>
        <w:numPr>
          <w:ilvl w:val="0"/>
          <w:numId w:val="4"/>
        </w:numPr>
        <w:spacing w:lineRule="auto" w:line="276" w:before="0" w:after="28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problemy z zachowaniem w szkole oraz na zajęciach online.</w:t>
      </w:r>
    </w:p>
    <w:p>
      <w:pPr>
        <w:pStyle w:val="Normal"/>
        <w:spacing w:lineRule="auto" w:line="276" w:before="0" w:after="28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28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Czynniki ryzyka związane z rówieśnikami:</w:t>
      </w:r>
    </w:p>
    <w:p>
      <w:pPr>
        <w:pStyle w:val="Normal"/>
        <w:numPr>
          <w:ilvl w:val="0"/>
          <w:numId w:val="5"/>
        </w:numPr>
        <w:spacing w:lineRule="auto" w:line="276" w:before="0" w:after="12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przynależność do nieformalnych grup rówieśniczych (rówieśnicy z problemami w zachowaniu, nierespektujący norm społecznych, używający substancji psychoaktywnych),</w:t>
      </w:r>
    </w:p>
    <w:p>
      <w:pPr>
        <w:pStyle w:val="Normal"/>
        <w:numPr>
          <w:ilvl w:val="0"/>
          <w:numId w:val="5"/>
        </w:numPr>
        <w:spacing w:lineRule="auto" w:line="276" w:before="0" w:after="1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obserwowanie u rówieśników aprobaty dla używania substancji psychoaktywnych,</w:t>
      </w:r>
    </w:p>
    <w:p>
      <w:pPr>
        <w:pStyle w:val="Normal"/>
        <w:numPr>
          <w:ilvl w:val="0"/>
          <w:numId w:val="5"/>
        </w:numPr>
        <w:spacing w:lineRule="auto" w:line="276" w:before="0" w:after="1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preferowanie przez środowisko równolatków zachowań buntowniczych, agresywnych, wulgarnych</w:t>
      </w:r>
    </w:p>
    <w:p>
      <w:pPr>
        <w:pStyle w:val="Normal"/>
        <w:numPr>
          <w:ilvl w:val="0"/>
          <w:numId w:val="5"/>
        </w:numPr>
        <w:spacing w:lineRule="auto" w:line="276" w:before="0" w:after="1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odrzucenie, wykluczenie przez grupę rówieśniczą,</w:t>
      </w:r>
    </w:p>
    <w:p>
      <w:pPr>
        <w:pStyle w:val="Normal"/>
        <w:numPr>
          <w:ilvl w:val="0"/>
          <w:numId w:val="5"/>
        </w:numPr>
        <w:spacing w:lineRule="auto" w:line="276" w:before="0" w:after="28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cyberprzemoc.</w:t>
      </w:r>
    </w:p>
    <w:p>
      <w:pPr>
        <w:pStyle w:val="Normal"/>
        <w:spacing w:lineRule="auto" w:line="276" w:before="0" w:after="28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Środowiskowe czynniki ryzyka:</w:t>
      </w:r>
    </w:p>
    <w:p>
      <w:pPr>
        <w:pStyle w:val="Normal"/>
        <w:numPr>
          <w:ilvl w:val="0"/>
          <w:numId w:val="16"/>
        </w:numPr>
        <w:spacing w:lineRule="auto" w:line="276" w:before="0" w:after="28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duża dostępność substancji psychoaktywnych, używek</w:t>
      </w:r>
    </w:p>
    <w:p>
      <w:pPr>
        <w:pStyle w:val="Normal"/>
        <w:numPr>
          <w:ilvl w:val="0"/>
          <w:numId w:val="16"/>
        </w:numPr>
        <w:spacing w:lineRule="auto" w:line="276" w:before="0" w:after="28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nasilenie przemocy w środowisku lokalnym,</w:t>
      </w:r>
    </w:p>
    <w:p>
      <w:pPr>
        <w:pStyle w:val="Normal"/>
        <w:numPr>
          <w:ilvl w:val="0"/>
          <w:numId w:val="16"/>
        </w:numPr>
        <w:spacing w:lineRule="auto" w:line="276" w:before="0" w:after="28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bieda, niski status społeczno-ekonomiczny,</w:t>
      </w:r>
    </w:p>
    <w:p>
      <w:pPr>
        <w:pStyle w:val="Normal"/>
        <w:numPr>
          <w:ilvl w:val="0"/>
          <w:numId w:val="16"/>
        </w:numPr>
        <w:spacing w:lineRule="auto" w:line="276" w:before="0" w:after="28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wysoka przestępczość, nieprzestrzeganie prawa.</w:t>
      </w:r>
    </w:p>
    <w:p>
      <w:pPr>
        <w:pStyle w:val="Normal"/>
        <w:numPr>
          <w:ilvl w:val="0"/>
          <w:numId w:val="0"/>
        </w:numPr>
        <w:spacing w:lineRule="auto" w:line="276" w:before="0" w:after="28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280" w:after="280"/>
        <w:ind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>W przypadku czynników chroniących mamy na myśli cechy, sytuacje, warunki i wydarzenia życiowe, które zmniejszają prawdopodobieństwo wystąpienia problemów i zaburzeń. Stanowią one swego rodzaju bufor redukujący wpływ czynników ryzyka, modyfikując ich potencjalnie negatywny wpływ, a tym samym zwiększając odporność jednostki na trudne sytuacje życiowe. I tak zaliczyliśmy do nich, posługując się wyżej zastosowanym podziałem na :</w:t>
      </w:r>
    </w:p>
    <w:p>
      <w:pPr>
        <w:pStyle w:val="Normal"/>
        <w:spacing w:lineRule="auto" w:line="276" w:before="280" w:after="280"/>
        <w:ind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280" w:after="28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Czynniki chroniące indywidualne:</w:t>
      </w:r>
    </w:p>
    <w:p>
      <w:pPr>
        <w:pStyle w:val="Normal"/>
        <w:numPr>
          <w:ilvl w:val="0"/>
          <w:numId w:val="6"/>
        </w:numPr>
        <w:spacing w:lineRule="auto" w:line="276" w:before="0" w:after="12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wysoka inteligencja, zdolność uczenia się, ciekawość poznawcza,</w:t>
      </w:r>
    </w:p>
    <w:p>
      <w:pPr>
        <w:pStyle w:val="Normal"/>
        <w:numPr>
          <w:ilvl w:val="0"/>
          <w:numId w:val="6"/>
        </w:numPr>
        <w:spacing w:lineRule="auto" w:line="276" w:before="0" w:after="1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posiadanie planów i celów życiowych, aspiracje edukacyjne,</w:t>
      </w:r>
    </w:p>
    <w:p>
      <w:pPr>
        <w:pStyle w:val="Normal"/>
        <w:numPr>
          <w:ilvl w:val="0"/>
          <w:numId w:val="6"/>
        </w:numPr>
        <w:spacing w:lineRule="auto" w:line="276" w:before="0" w:after="1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zrównoważony temperament, towarzyskość, dobre zdolności adaptacyjne,</w:t>
      </w:r>
    </w:p>
    <w:p>
      <w:pPr>
        <w:pStyle w:val="Normal"/>
        <w:numPr>
          <w:ilvl w:val="0"/>
          <w:numId w:val="6"/>
        </w:numPr>
        <w:spacing w:lineRule="auto" w:line="276" w:before="0" w:after="1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sprawne mechanizmy samokontroli (radzenie sobie z negatywnymi emocjami, kontrola impulsów),</w:t>
      </w:r>
    </w:p>
    <w:p>
      <w:pPr>
        <w:pStyle w:val="Normal"/>
        <w:numPr>
          <w:ilvl w:val="0"/>
          <w:numId w:val="6"/>
        </w:numPr>
        <w:spacing w:lineRule="auto" w:line="276" w:before="0" w:after="1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poczucie własnej wartości, wiara we własne możliwości,</w:t>
      </w:r>
    </w:p>
    <w:p>
      <w:pPr>
        <w:pStyle w:val="Normal"/>
        <w:numPr>
          <w:ilvl w:val="0"/>
          <w:numId w:val="6"/>
        </w:numPr>
        <w:spacing w:lineRule="auto" w:line="276" w:before="0" w:after="1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optymizm i pogoda ducha,</w:t>
      </w:r>
    </w:p>
    <w:p>
      <w:pPr>
        <w:pStyle w:val="Normal"/>
        <w:numPr>
          <w:ilvl w:val="0"/>
          <w:numId w:val="6"/>
        </w:numPr>
        <w:spacing w:lineRule="auto" w:line="276" w:before="0" w:after="28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umiejętności społeczne (porozumiewanie się z innymi w sytuacjach konfliktowych, rozwiązywanie problemów, asertywność, poczucie własnej skuteczności).</w:t>
      </w:r>
    </w:p>
    <w:p>
      <w:pPr>
        <w:pStyle w:val="Normal"/>
        <w:spacing w:lineRule="auto" w:line="276" w:before="0" w:after="28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Czynniki chroniące rodzinne:</w:t>
      </w:r>
    </w:p>
    <w:p>
      <w:pPr>
        <w:pStyle w:val="Normal"/>
        <w:numPr>
          <w:ilvl w:val="0"/>
          <w:numId w:val="7"/>
        </w:numPr>
        <w:spacing w:lineRule="auto" w:line="276" w:before="0" w:after="12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silna więź z rodzicami,</w:t>
      </w:r>
    </w:p>
    <w:p>
      <w:pPr>
        <w:pStyle w:val="Normal"/>
        <w:numPr>
          <w:ilvl w:val="0"/>
          <w:numId w:val="7"/>
        </w:numPr>
        <w:spacing w:lineRule="auto" w:line="276" w:before="0" w:after="1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zaangażowanie rodziców w życie i naukę zdalną dziecka,</w:t>
      </w:r>
    </w:p>
    <w:p>
      <w:pPr>
        <w:pStyle w:val="Normal"/>
        <w:numPr>
          <w:ilvl w:val="0"/>
          <w:numId w:val="7"/>
        </w:numPr>
        <w:spacing w:lineRule="auto" w:line="276" w:before="0" w:after="1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wsparcie ze strony rodziców, zaspokajanie potrzeb dziecka (emocjonalnych, poznawczych, społecznych i materialnych),</w:t>
      </w:r>
    </w:p>
    <w:p>
      <w:pPr>
        <w:pStyle w:val="Normal"/>
        <w:numPr>
          <w:ilvl w:val="0"/>
          <w:numId w:val="7"/>
        </w:numPr>
        <w:spacing w:lineRule="auto" w:line="276" w:before="0" w:after="28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zasady rodzinne, jasne oczekiwania rodziców,</w:t>
      </w:r>
    </w:p>
    <w:p>
      <w:pPr>
        <w:pStyle w:val="Normal"/>
        <w:numPr>
          <w:ilvl w:val="0"/>
          <w:numId w:val="7"/>
        </w:numPr>
        <w:spacing w:lineRule="auto" w:line="276" w:before="0" w:after="28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poprawne wzorce wynoszone z domu rodzinnego.</w:t>
      </w:r>
    </w:p>
    <w:p>
      <w:pPr>
        <w:pStyle w:val="Normal"/>
        <w:spacing w:lineRule="auto" w:line="276" w:before="280" w:after="28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Czynniki chroniące związane ze szkołą:</w:t>
      </w:r>
    </w:p>
    <w:p>
      <w:pPr>
        <w:pStyle w:val="Normal"/>
        <w:numPr>
          <w:ilvl w:val="0"/>
          <w:numId w:val="8"/>
        </w:numPr>
        <w:spacing w:lineRule="auto" w:line="276" w:before="0" w:after="12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poczucie przynależności do klasy chociażby przez wspólne spotkania online, wykonywanie zespołowo projektów,</w:t>
      </w:r>
    </w:p>
    <w:p>
      <w:pPr>
        <w:pStyle w:val="Normal"/>
        <w:numPr>
          <w:ilvl w:val="0"/>
          <w:numId w:val="8"/>
        </w:numPr>
        <w:spacing w:lineRule="auto" w:line="276" w:before="0" w:after="1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pozytywny klimat szkoły i wsparcie nauczycieli,</w:t>
      </w:r>
    </w:p>
    <w:p>
      <w:pPr>
        <w:pStyle w:val="Normal"/>
        <w:numPr>
          <w:ilvl w:val="0"/>
          <w:numId w:val="8"/>
        </w:numPr>
        <w:spacing w:lineRule="auto" w:line="276" w:before="0" w:after="1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wymaganie od uczniów odpowiedzialności i udzielania sobie wzajemnej pomocy,</w:t>
      </w:r>
    </w:p>
    <w:p>
      <w:pPr>
        <w:pStyle w:val="Normal"/>
        <w:numPr>
          <w:ilvl w:val="0"/>
          <w:numId w:val="8"/>
        </w:numPr>
        <w:spacing w:lineRule="auto" w:line="276" w:before="0" w:after="28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wzmocnienia pozytywne, okazje do przeżycia sukcesu i rozpoznawania własnych osiągnięć – tzw. pedagogika pozytywna</w:t>
      </w:r>
    </w:p>
    <w:p>
      <w:pPr>
        <w:pStyle w:val="Normal"/>
        <w:spacing w:lineRule="auto" w:line="276" w:before="280" w:after="28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Czynniki chroniące rówieśnicze:</w:t>
      </w:r>
    </w:p>
    <w:p>
      <w:pPr>
        <w:pStyle w:val="Normal"/>
        <w:numPr>
          <w:ilvl w:val="0"/>
          <w:numId w:val="9"/>
        </w:numPr>
        <w:spacing w:lineRule="auto" w:line="276" w:before="0" w:after="28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przynależność do pozytywnej grupy rówieśniczej (rówieśnicy akceptujący normy, z aspiracjami edukacyjnymi, prospołeczni).</w:t>
      </w:r>
    </w:p>
    <w:p>
      <w:pPr>
        <w:pStyle w:val="Normal"/>
        <w:spacing w:lineRule="auto" w:line="276" w:before="280" w:after="28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Czynniki chroniące środowiskowe:</w:t>
      </w:r>
    </w:p>
    <w:p>
      <w:pPr>
        <w:pStyle w:val="Normal"/>
        <w:numPr>
          <w:ilvl w:val="0"/>
          <w:numId w:val="10"/>
        </w:numPr>
        <w:spacing w:lineRule="auto" w:line="276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zaangażowanie w konstruktywną działalność (wolontariat),</w:t>
      </w:r>
    </w:p>
    <w:p>
      <w:pPr>
        <w:pStyle w:val="Normal"/>
        <w:numPr>
          <w:ilvl w:val="0"/>
          <w:numId w:val="10"/>
        </w:numPr>
        <w:spacing w:lineRule="auto" w:line="276" w:before="0" w:after="1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przyjazne i bezpieczne sąsiedztwo (dostęp do ośrodków rekreacji, poradni, ośrodków interwencji kryzysowej),</w:t>
      </w:r>
    </w:p>
    <w:p>
      <w:pPr>
        <w:pStyle w:val="Normal"/>
        <w:numPr>
          <w:ilvl w:val="0"/>
          <w:numId w:val="10"/>
        </w:numPr>
        <w:spacing w:lineRule="auto" w:line="276" w:before="0" w:after="28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obecność wspierających, mądrych dorosłych (mentorów, wychowawców, trenerów, księży itp.).</w:t>
      </w:r>
    </w:p>
    <w:p>
      <w:pPr>
        <w:pStyle w:val="Normal"/>
        <w:numPr>
          <w:ilvl w:val="0"/>
          <w:numId w:val="0"/>
        </w:numPr>
        <w:spacing w:lineRule="auto" w:line="276" w:before="0" w:after="28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Times New Roman" w:hAnsi="Times New Roman" w:eastAsia="Calibri" w:cs="Times New Roman"/>
          <w:b/>
          <w:b/>
          <w:bCs/>
          <w:color w:val="00000A"/>
          <w:sz w:val="24"/>
          <w:szCs w:val="24"/>
          <w:lang w:eastAsia="en-US" w:bidi="ar-SA"/>
        </w:rPr>
      </w:pPr>
      <w:r>
        <w:rPr>
          <w:rFonts w:eastAsia="Calibri" w:cs="Times New Roman" w:ascii="Times New Roman" w:hAnsi="Times New Roman"/>
          <w:b/>
          <w:bCs/>
          <w:color w:val="00000A"/>
          <w:sz w:val="24"/>
          <w:szCs w:val="24"/>
          <w:lang w:eastAsia="en-US" w:bidi="ar-SA"/>
        </w:rPr>
        <w:t>II. Wnioski z ewaluacji szkolnej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rPr>
          <w:rFonts w:ascii="Times New Roman" w:hAnsi="Times New Roman" w:eastAsia="Calibri" w:cs="Times New Roman"/>
          <w:b/>
          <w:b/>
          <w:bCs/>
          <w:color w:val="00000A"/>
          <w:sz w:val="24"/>
          <w:szCs w:val="24"/>
          <w:lang w:eastAsia="en-US" w:bidi="ar-SA"/>
        </w:rPr>
      </w:pPr>
      <w:r>
        <w:rPr>
          <w:rFonts w:eastAsia="Calibri" w:cs="Times New Roman" w:ascii="Times New Roman" w:hAnsi="Times New Roman"/>
          <w:b/>
          <w:bCs/>
          <w:color w:val="00000A"/>
          <w:sz w:val="24"/>
          <w:szCs w:val="24"/>
          <w:lang w:eastAsia="en-US" w:bidi="ar-SA"/>
        </w:rPr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eastAsia="Calibri" w:cs="Times New Roman"/>
          <w:color w:val="00000A"/>
          <w:sz w:val="24"/>
          <w:szCs w:val="24"/>
          <w:lang w:eastAsia="en-US" w:bidi="ar-SA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eastAsia="en-US" w:bidi="ar-SA"/>
        </w:rPr>
        <w:t xml:space="preserve">Wnioski i wyniki wywiadów grupowych (dyskusje w klasach) oraz rozmów indywidualnych prowadzonych przez pedagoga i wychowawców z uczniami i rodzicami stanowią podstawę do identyfikacji czynników ryzyka i czynników chroniących, a tym samym wprowadzenia zmian w Programie Wychowawczo-Profilaktycznym na rok szkolny 2021/2022, a także informację do planowania systemu wewnętrznego doskonalenia nauczycieli oraz oceny skuteczności i adekwatności podejmowanych działań w zakresie opieki i wychowania. </w:t>
      </w:r>
    </w:p>
    <w:p>
      <w:pPr>
        <w:pStyle w:val="Normal"/>
        <w:spacing w:lineRule="auto" w:line="276"/>
        <w:jc w:val="both"/>
        <w:rPr>
          <w:rFonts w:ascii="Times New Roman" w:hAnsi="Times New Roman" w:eastAsia="Calibri" w:cs="Times New Roman"/>
          <w:b/>
          <w:b/>
          <w:bCs/>
          <w:color w:val="00000A"/>
          <w:sz w:val="24"/>
          <w:szCs w:val="24"/>
          <w:lang w:eastAsia="en-US" w:bidi="ar-SA"/>
        </w:rPr>
      </w:pPr>
      <w:r>
        <w:rPr>
          <w:rFonts w:eastAsia="Calibri" w:cs="Times New Roman" w:ascii="Times New Roman" w:hAnsi="Times New Roman"/>
          <w:b/>
          <w:bCs/>
          <w:color w:val="00000A"/>
          <w:sz w:val="24"/>
          <w:szCs w:val="24"/>
          <w:lang w:eastAsia="en-US" w:bidi="ar-SA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Do czynników chroniących w naszej szkole możemy zaliczyć:</w:t>
      </w:r>
    </w:p>
    <w:p>
      <w:pPr>
        <w:pStyle w:val="Normal"/>
        <w:spacing w:lineRule="auto" w:line="276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numPr>
          <w:ilvl w:val="0"/>
          <w:numId w:val="23"/>
        </w:numPr>
        <w:spacing w:lineRule="auto" w:line="276" w:before="0" w:after="160"/>
        <w:jc w:val="both"/>
        <w:rPr/>
      </w:pPr>
      <w:r>
        <w:rPr>
          <w:rStyle w:val="Domylnaczcionkaakapitu"/>
          <w:rFonts w:eastAsia="Calibri" w:cs="Times New Roman" w:ascii="Times New Roman" w:hAnsi="Times New Roman"/>
          <w:color w:val="00000A"/>
          <w:sz w:val="24"/>
          <w:szCs w:val="24"/>
          <w:lang w:eastAsia="en-US" w:bidi="ar-SA"/>
        </w:rPr>
        <w:t xml:space="preserve">zadowalający </w:t>
      </w:r>
      <w:r>
        <w:rPr>
          <w:rStyle w:val="Domylnaczcionkaakapitu"/>
          <w:rFonts w:cs="Times New Roman" w:ascii="Times New Roman" w:hAnsi="Times New Roman"/>
          <w:sz w:val="24"/>
          <w:szCs w:val="24"/>
        </w:rPr>
        <w:t>stopień poczucia bezpieczeństwa deklarowany przez nauczycieli, rodziców i uczniów;</w:t>
      </w:r>
    </w:p>
    <w:p>
      <w:pPr>
        <w:pStyle w:val="Normal"/>
        <w:numPr>
          <w:ilvl w:val="0"/>
          <w:numId w:val="24"/>
        </w:numPr>
        <w:spacing w:lineRule="auto" w:line="276" w:before="0" w:after="160"/>
        <w:jc w:val="both"/>
        <w:rPr/>
      </w:pPr>
      <w:r>
        <w:rPr>
          <w:rStyle w:val="Domylnaczcionkaakapitu"/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Style w:val="Domylnaczcionkaakapitu"/>
          <w:rFonts w:cs="Times New Roman" w:ascii="Times New Roman" w:hAnsi="Times New Roman"/>
          <w:sz w:val="24"/>
          <w:szCs w:val="24"/>
        </w:rPr>
        <w:t>otoczenie opieką dzieci w czasie pozalekcyjnym w sprawnie funkcjonującej, cenionej przez dzieci i rodziców, świetlicy szkolnej;</w:t>
      </w:r>
    </w:p>
    <w:p>
      <w:pPr>
        <w:pStyle w:val="Normal"/>
        <w:numPr>
          <w:ilvl w:val="0"/>
          <w:numId w:val="25"/>
        </w:numPr>
        <w:spacing w:lineRule="auto" w:line="276" w:before="0" w:after="160"/>
        <w:jc w:val="both"/>
        <w:rPr/>
      </w:pPr>
      <w:r>
        <w:rPr>
          <w:rStyle w:val="Domylnaczcionkaakapitu"/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Style w:val="Domylnaczcionkaakapitu"/>
          <w:rFonts w:cs="Times New Roman" w:ascii="Times New Roman" w:hAnsi="Times New Roman"/>
          <w:sz w:val="24"/>
          <w:szCs w:val="24"/>
        </w:rPr>
        <w:t>wzmocnienie poczucia bezpieczeństwa dzięki rozbudowanemu monitoringowi wizyjnemu oraz możliwości konsultacji z nauczycielami i specjalistami w godzinach popołudniowych w sytuacjach kryzysowych w okresie zawieszenia zajęć;</w:t>
      </w:r>
    </w:p>
    <w:p>
      <w:pPr>
        <w:pStyle w:val="Normal"/>
        <w:numPr>
          <w:ilvl w:val="0"/>
          <w:numId w:val="26"/>
        </w:numPr>
        <w:spacing w:lineRule="auto" w:line="276" w:before="0" w:after="160"/>
        <w:jc w:val="both"/>
        <w:rPr/>
      </w:pPr>
      <w:r>
        <w:rPr>
          <w:rStyle w:val="Domylnaczcionkaakapitu"/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Style w:val="Domylnaczcionkaakapitu"/>
          <w:rFonts w:cs="Times New Roman" w:ascii="Times New Roman" w:hAnsi="Times New Roman"/>
          <w:sz w:val="24"/>
          <w:szCs w:val="24"/>
        </w:rPr>
        <w:t>wsparcie ze strony specjalistów szkolnych i pozaszkolnych: pedagoga, psychloga, higienistki szkolnej  w tym w trakcie edukacji zdalnej;</w:t>
      </w:r>
    </w:p>
    <w:p>
      <w:pPr>
        <w:pStyle w:val="Normal"/>
        <w:numPr>
          <w:ilvl w:val="0"/>
          <w:numId w:val="27"/>
        </w:numPr>
        <w:spacing w:lineRule="auto" w:line="276" w:before="0" w:after="160"/>
        <w:jc w:val="both"/>
        <w:rPr/>
      </w:pPr>
      <w:r>
        <w:rPr>
          <w:rStyle w:val="Domylnaczcionkaakapitu"/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Style w:val="Domylnaczcionkaakapitu"/>
          <w:rFonts w:cs="Times New Roman" w:ascii="Times New Roman" w:hAnsi="Times New Roman"/>
          <w:sz w:val="24"/>
          <w:szCs w:val="24"/>
        </w:rPr>
        <w:t>większość uczniów odczuwa wsparcie i pomoc ze strony swoich rodziców/opiekunów;</w:t>
      </w:r>
    </w:p>
    <w:p>
      <w:pPr>
        <w:pStyle w:val="Normal"/>
        <w:numPr>
          <w:ilvl w:val="0"/>
          <w:numId w:val="28"/>
        </w:numPr>
        <w:spacing w:lineRule="auto" w:line="276" w:before="0" w:after="160"/>
        <w:jc w:val="both"/>
        <w:rPr/>
      </w:pPr>
      <w:r>
        <w:rPr>
          <w:rStyle w:val="Domylnaczcionkaakapitu"/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Style w:val="Domylnaczcionkaakapitu"/>
          <w:rFonts w:cs="Times New Roman" w:ascii="Times New Roman" w:hAnsi="Times New Roman"/>
          <w:sz w:val="24"/>
          <w:szCs w:val="24"/>
        </w:rPr>
        <w:t>dla większości uczniów rodzina zajmuje czołowe miejsce w ich hierarchii wartości;</w:t>
      </w:r>
    </w:p>
    <w:p>
      <w:pPr>
        <w:pStyle w:val="Normal"/>
        <w:numPr>
          <w:ilvl w:val="0"/>
          <w:numId w:val="29"/>
        </w:numPr>
        <w:spacing w:lineRule="auto" w:line="276" w:before="0" w:after="160"/>
        <w:jc w:val="both"/>
        <w:rPr/>
      </w:pPr>
      <w:r>
        <w:rPr>
          <w:rStyle w:val="Domylnaczcionkaakapitu"/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Style w:val="Domylnaczcionkaakapitu"/>
          <w:rFonts w:cs="Times New Roman" w:ascii="Times New Roman" w:hAnsi="Times New Roman"/>
          <w:sz w:val="24"/>
          <w:szCs w:val="24"/>
        </w:rPr>
        <w:t>w przeważającej większości uczniowie mają dobry kontakt ze swoimi wychowawcami, dobrze czują się w szkole i w klasie;</w:t>
      </w:r>
    </w:p>
    <w:p>
      <w:pPr>
        <w:pStyle w:val="Normal"/>
        <w:numPr>
          <w:ilvl w:val="0"/>
          <w:numId w:val="30"/>
        </w:numPr>
        <w:spacing w:lineRule="auto" w:line="276" w:before="0" w:after="160"/>
        <w:jc w:val="both"/>
        <w:rPr/>
      </w:pPr>
      <w:r>
        <w:rPr>
          <w:rStyle w:val="Domylnaczcionkaakapitu"/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Style w:val="Domylnaczcionkaakapitu"/>
          <w:rFonts w:cs="Times New Roman" w:ascii="Times New Roman" w:hAnsi="Times New Roman"/>
          <w:sz w:val="24"/>
          <w:szCs w:val="24"/>
        </w:rPr>
        <w:t>duża grupa dzieci ma pozytywne nastawienie wobec szkoły i nauki;</w:t>
      </w:r>
    </w:p>
    <w:p>
      <w:pPr>
        <w:pStyle w:val="Normal"/>
        <w:numPr>
          <w:ilvl w:val="0"/>
          <w:numId w:val="31"/>
        </w:numPr>
        <w:spacing w:lineRule="auto" w:line="276" w:before="0" w:after="160"/>
        <w:jc w:val="both"/>
        <w:rPr/>
      </w:pPr>
      <w:r>
        <w:rPr>
          <w:rStyle w:val="Domylnaczcionkaakapitu"/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Style w:val="Domylnaczcionkaakapitu"/>
          <w:rFonts w:eastAsia="Arial" w:cs="Times New Roman" w:ascii="Times New Roman" w:hAnsi="Times New Roman"/>
          <w:sz w:val="24"/>
          <w:szCs w:val="24"/>
        </w:rPr>
        <w:t>dobre</w:t>
      </w:r>
      <w:r>
        <w:rPr>
          <w:rStyle w:val="Domylnaczcionkaakapitu"/>
          <w:rFonts w:cs="Times New Roman" w:ascii="Times New Roman" w:hAnsi="Times New Roman"/>
          <w:sz w:val="24"/>
          <w:szCs w:val="24"/>
        </w:rPr>
        <w:t xml:space="preserve"> średnie ocen w większości klas w klasyfikacji końcowej jak i oceny zachowania;</w:t>
      </w:r>
    </w:p>
    <w:p>
      <w:pPr>
        <w:pStyle w:val="Normal"/>
        <w:numPr>
          <w:ilvl w:val="0"/>
          <w:numId w:val="32"/>
        </w:numPr>
        <w:spacing w:lineRule="auto" w:line="276"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szkoła zdecydowanie nie akceptuje przemocy, stara się ją wyeliminować reagując na jej przejawy, przestrzegając procedur, podejmując różnorodne działania w ramach realizowanych projektów i akcji;</w:t>
      </w:r>
    </w:p>
    <w:p>
      <w:pPr>
        <w:pStyle w:val="Normal"/>
        <w:numPr>
          <w:ilvl w:val="0"/>
          <w:numId w:val="33"/>
        </w:numPr>
        <w:spacing w:lineRule="auto" w:line="276" w:before="0" w:after="120"/>
        <w:jc w:val="both"/>
        <w:rPr/>
      </w:pPr>
      <w:r>
        <w:rPr>
          <w:rStyle w:val="Domylnaczcionkaakapitu"/>
          <w:rFonts w:eastAsia="Arial" w:cs="Times New Roman" w:ascii="Times New Roman" w:hAnsi="Times New Roman"/>
          <w:sz w:val="24"/>
          <w:szCs w:val="24"/>
        </w:rPr>
        <w:t>s</w:t>
      </w:r>
      <w:r>
        <w:rPr>
          <w:rStyle w:val="Domylnaczcionkaakapitu"/>
          <w:rFonts w:cs="Times New Roman" w:ascii="Times New Roman" w:hAnsi="Times New Roman"/>
          <w:sz w:val="24"/>
          <w:szCs w:val="24"/>
        </w:rPr>
        <w:t>zkoła jest zadbana, czysta, posiada boisko/plac zabaw, ma bardzo dobre warunki do zachowania reżimu epidemicznego – osobne wejścia, izolacja w czasie przerw lub zachowanie wymaganych odległości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1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Czynniki ryzyka w naszym środowisku:</w:t>
      </w:r>
    </w:p>
    <w:p>
      <w:pPr>
        <w:pStyle w:val="Normal"/>
        <w:numPr>
          <w:ilvl w:val="0"/>
          <w:numId w:val="34"/>
        </w:numPr>
        <w:spacing w:lineRule="auto" w:line="276" w:before="0" w:after="160"/>
        <w:jc w:val="both"/>
        <w:rPr/>
      </w:pPr>
      <w:r>
        <w:rPr>
          <w:rStyle w:val="Domylnaczcionkaakapitu"/>
          <w:rFonts w:eastAsia="Calibri" w:cs="Times New Roman" w:ascii="Times New Roman" w:hAnsi="Times New Roman"/>
          <w:color w:val="00000A"/>
          <w:sz w:val="24"/>
          <w:szCs w:val="24"/>
          <w:lang w:eastAsia="en-US" w:bidi="ar-SA"/>
        </w:rPr>
        <w:t>część</w:t>
      </w:r>
      <w:r>
        <w:rPr>
          <w:rStyle w:val="Domylnaczcionkaakapitu"/>
          <w:rFonts w:cs="Times New Roman" w:ascii="Times New Roman" w:hAnsi="Times New Roman"/>
          <w:sz w:val="24"/>
          <w:szCs w:val="24"/>
        </w:rPr>
        <w:t xml:space="preserve"> uczniów naszej szkoły ma swobodny, niekontrolowany dostęp do cyberprzestrzeni w domu rodzinnym;</w:t>
      </w:r>
    </w:p>
    <w:p>
      <w:pPr>
        <w:pStyle w:val="Normal"/>
        <w:numPr>
          <w:ilvl w:val="0"/>
          <w:numId w:val="35"/>
        </w:numPr>
        <w:spacing w:lineRule="auto" w:line="276"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 małej grupy uczniów pojawiają się: niska motywacja do nauki, niepowodzenia szkolne, różne problemy rodzinne, niska samoocena i brak wiary we własne siły;</w:t>
      </w:r>
    </w:p>
    <w:p>
      <w:pPr>
        <w:pStyle w:val="Normal"/>
        <w:numPr>
          <w:ilvl w:val="0"/>
          <w:numId w:val="36"/>
        </w:numPr>
        <w:spacing w:lineRule="auto" w:line="276"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istnieje grupa uczniów, którzy: mają problemy z regularnym uczęszczaniem do szkoły/ (logowaniem się na lekcje prowadzone online), borykają się z alkoholizmem bądź przemocą w rodzinie,  są zaniedbani wychowawczo i opiekuńczo przez rodziców, są zaburzeni emocjonalnie, łamią społeczne normy i zasady zachowań, nie radzą sobie z emocjami,</w:t>
      </w:r>
    </w:p>
    <w:p>
      <w:pPr>
        <w:pStyle w:val="Normal"/>
        <w:numPr>
          <w:ilvl w:val="0"/>
          <w:numId w:val="37"/>
        </w:numPr>
        <w:spacing w:lineRule="auto" w:line="276"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niewystarczająca oferta środowiskowych zajęć pozalekcyjnych,</w:t>
      </w:r>
    </w:p>
    <w:p>
      <w:pPr>
        <w:pStyle w:val="Normal"/>
        <w:numPr>
          <w:ilvl w:val="0"/>
          <w:numId w:val="38"/>
        </w:numPr>
        <w:spacing w:lineRule="auto" w:line="276" w:before="0"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trudne warunki materialno-ekonomiczne rodzin/bezrobocie,</w:t>
      </w:r>
    </w:p>
    <w:p>
      <w:pPr>
        <w:pStyle w:val="Normal"/>
        <w:spacing w:lineRule="auto" w:line="276"/>
        <w:jc w:val="both"/>
        <w:rPr>
          <w:rFonts w:ascii="Times New Roman" w:hAnsi="Times New Roman" w:eastAsia="Calibri" w:cs="Times New Roman"/>
          <w:b/>
          <w:b/>
          <w:bCs/>
          <w:color w:val="00000A"/>
          <w:sz w:val="24"/>
          <w:szCs w:val="24"/>
          <w:lang w:eastAsia="en-US" w:bidi="ar-SA"/>
        </w:rPr>
      </w:pPr>
      <w:r>
        <w:rPr>
          <w:rFonts w:eastAsia="Calibri" w:cs="Times New Roman" w:ascii="Times New Roman" w:hAnsi="Times New Roman"/>
          <w:b/>
          <w:bCs/>
          <w:color w:val="00000A"/>
          <w:sz w:val="24"/>
          <w:szCs w:val="24"/>
          <w:lang w:eastAsia="en-US" w:bidi="ar-SA"/>
        </w:rPr>
      </w:r>
    </w:p>
    <w:p>
      <w:pPr>
        <w:pStyle w:val="Normal"/>
        <w:spacing w:lineRule="auto" w:line="276" w:before="0" w:after="160"/>
        <w:jc w:val="both"/>
        <w:rPr/>
      </w:pPr>
      <w:r>
        <w:rPr>
          <w:rStyle w:val="Domylnaczcionkaakapitu"/>
          <w:rFonts w:cs="Times New Roman" w:ascii="Times New Roman" w:hAnsi="Times New Roman"/>
          <w:b/>
          <w:bCs/>
          <w:sz w:val="24"/>
          <w:szCs w:val="24"/>
        </w:rPr>
        <w:t xml:space="preserve">1.  </w:t>
      </w:r>
      <w:r>
        <w:rPr>
          <w:rStyle w:val="Domylnaczcionkaakapitu"/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en-US" w:bidi="ar-SA"/>
        </w:rPr>
        <w:t>Zalecenia i rekomendacje</w:t>
      </w:r>
    </w:p>
    <w:p>
      <w:pPr>
        <w:pStyle w:val="Normal"/>
        <w:spacing w:lineRule="auto" w:line="276" w:before="0" w:after="1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Na podstawie wyników badań Zespół Wychowawczy opracował „mapę” ryzyk i czynników chroniących, dokonując oszacowania w skali 0 – 5 zarówno czynników ryzyka jak i czynników chroniących:</w:t>
      </w:r>
    </w:p>
    <w:p>
      <w:pPr>
        <w:pStyle w:val="Normal"/>
        <w:spacing w:lineRule="auto" w:line="276" w:before="0" w:after="160"/>
        <w:contextualSpacing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160"/>
        <w:contextualSpacing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Cambria" w:ascii="Cambria" w:hAnsi="Cambria"/>
          <w:b/>
        </w:rPr>
        <w:t>Tabela 1</w:t>
      </w:r>
      <w:r>
        <w:rPr>
          <w:rFonts w:cs="Calibri"/>
          <w:b/>
        </w:rPr>
        <w:t>.</w:t>
      </w:r>
      <w:r>
        <w:rPr/>
        <w:t xml:space="preserve"> </w:t>
      </w:r>
    </w:p>
    <w:tbl>
      <w:tblPr>
        <w:tblW w:w="9529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5939"/>
        <w:gridCol w:w="1433"/>
        <w:gridCol w:w="1257"/>
      </w:tblGrid>
      <w:tr>
        <w:trPr>
          <w:trHeight w:val="30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both"/>
              <w:rPr>
                <w:rFonts w:ascii="Cambria" w:hAnsi="Cambria" w:eastAsia="Times New Roman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mbria" w:ascii="Cambria" w:hAnsi="Cambria"/>
                <w:b/>
                <w:color w:val="000000"/>
                <w:sz w:val="20"/>
                <w:szCs w:val="20"/>
              </w:rPr>
            </w:r>
            <w:bookmarkStart w:id="1" w:name="OLE_LINK2"/>
            <w:bookmarkStart w:id="2" w:name="OLE_LINK1"/>
            <w:bookmarkStart w:id="3" w:name="OLE_LINK2"/>
            <w:bookmarkStart w:id="4" w:name="OLE_LINK1"/>
            <w:bookmarkEnd w:id="3"/>
            <w:bookmarkEnd w:id="4"/>
          </w:p>
        </w:tc>
        <w:tc>
          <w:tcPr>
            <w:tcW w:w="5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color w:val="000000"/>
              </w:rPr>
            </w:pPr>
            <w:r>
              <w:rPr>
                <w:rFonts w:eastAsia="Times New Roman" w:cs="Arial" w:ascii="Arial" w:hAnsi="Arial"/>
                <w:b/>
                <w:color w:val="000000"/>
              </w:rPr>
              <w:t>Czynniki ryzyka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  <w:t>Prawdopodobieństwo występowania w szkole</w:t>
            </w:r>
          </w:p>
        </w:tc>
        <w:tc>
          <w:tcPr>
            <w:tcW w:w="1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  <w:t>domniemany skutek</w:t>
            </w:r>
            <w:r>
              <w:rPr>
                <w:rFonts w:eastAsia="Times New Roman" w:cs="Arial" w:ascii="Arial" w:hAnsi="Arial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 przy wysokim czynniku ryzyka</w:t>
            </w:r>
          </w:p>
        </w:tc>
      </w:tr>
      <w:tr>
        <w:trPr>
          <w:trHeight w:val="567" w:hRule="atLeast"/>
          <w:cantSplit w:val="true"/>
        </w:trPr>
        <w:tc>
          <w:tcPr>
            <w:tcW w:w="8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color w:val="000000"/>
              </w:rPr>
            </w:pPr>
            <w:r>
              <w:rPr>
                <w:rFonts w:eastAsia="Times New Roman" w:cs="Arial" w:ascii="Arial" w:hAnsi="Arial"/>
                <w:b/>
                <w:color w:val="000000"/>
              </w:rPr>
              <w:t>psychologiczne</w:t>
            </w:r>
          </w:p>
        </w:tc>
        <w:tc>
          <w:tcPr>
            <w:tcW w:w="59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Bahnschrift" w:hAnsi="Bahnschrift" w:eastAsia="Times New Roman" w:cs="Bahnschrift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sz w:val="20"/>
                <w:szCs w:val="20"/>
              </w:rPr>
              <w:t>nadmierna nieśmiałość, wrażliwość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ahnschrift" w:hAnsi="Bahnschrift" w:eastAsia="Times New Roman" w:cs="Bahnschrift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b w:val="false"/>
                <w:bCs w:val="fals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ahnschrift" w:hAnsi="Bahnschrift" w:eastAsia="Times New Roman" w:cs="Bahnschrift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b w:val="false"/>
                <w:bCs w:val="false"/>
                <w:color w:val="000000"/>
                <w:sz w:val="20"/>
                <w:szCs w:val="20"/>
              </w:rPr>
              <w:t>4</w:t>
            </w:r>
          </w:p>
        </w:tc>
      </w:tr>
      <w:tr>
        <w:trPr>
          <w:trHeight w:val="454" w:hRule="atLeast"/>
        </w:trPr>
        <w:tc>
          <w:tcPr>
            <w:tcW w:w="8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mbria" w:hAnsi="Cambria" w:eastAsia="Times New Roman" w:cs="Cambria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mbria" w:ascii="Cambria" w:hAnsi="Cambria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9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Bahnschrift" w:hAnsi="Bahnschrift" w:eastAsia="Times New Roman" w:cs="Bahnschrift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sz w:val="20"/>
                <w:szCs w:val="20"/>
              </w:rPr>
              <w:t>chroniczne napięcie i niepokój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ahnschrift" w:hAnsi="Bahnschrift" w:eastAsia="Times New Roman" w:cs="Bahnschrift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Times New Roman" w:cs="Bahnschrift" w:ascii="Bahnschrift" w:hAnsi="Bahnschrift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ahnschrift" w:hAnsi="Bahnschrift" w:eastAsia="Times New Roman" w:cs="Bahnschrift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b w:val="false"/>
                <w:bCs w:val="false"/>
                <w:color w:val="000000"/>
                <w:sz w:val="20"/>
                <w:szCs w:val="20"/>
              </w:rPr>
              <w:t>4</w:t>
            </w:r>
          </w:p>
        </w:tc>
      </w:tr>
      <w:tr>
        <w:trPr>
          <w:trHeight w:val="454" w:hRule="atLeast"/>
        </w:trPr>
        <w:tc>
          <w:tcPr>
            <w:tcW w:w="8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mbria" w:hAnsi="Cambria" w:eastAsia="Times New Roman" w:cs="Cambria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mbria" w:ascii="Cambria" w:hAnsi="Cambria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9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Bahnschrift" w:hAnsi="Bahnschrift" w:eastAsia="Times New Roman" w:cs="Bahnschrift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sz w:val="20"/>
                <w:szCs w:val="20"/>
              </w:rPr>
              <w:t>niska samoocena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ahnschrift" w:hAnsi="Bahnschrift" w:eastAsia="Times New Roman" w:cs="Bahnschrift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Times New Roman" w:cs="Bahnschrift" w:ascii="Bahnschrift" w:hAnsi="Bahnschrift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ahnschrift" w:hAnsi="Bahnschrift" w:eastAsia="Times New Roman" w:cs="Bahnschrift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b w:val="false"/>
                <w:bCs w:val="false"/>
                <w:color w:val="000000"/>
                <w:sz w:val="20"/>
                <w:szCs w:val="20"/>
              </w:rPr>
              <w:t>4</w:t>
            </w:r>
          </w:p>
        </w:tc>
      </w:tr>
      <w:tr>
        <w:trPr>
          <w:trHeight w:val="454" w:hRule="atLeast"/>
        </w:trPr>
        <w:tc>
          <w:tcPr>
            <w:tcW w:w="8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mbria" w:hAnsi="Cambria" w:eastAsia="Times New Roman" w:cs="Cambria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mbria" w:ascii="Cambria" w:hAnsi="Cambria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9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Bahnschrift" w:hAnsi="Bahnschrift" w:eastAsia="Times New Roman" w:cs="Bahnschrift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sz w:val="20"/>
                <w:szCs w:val="20"/>
              </w:rPr>
              <w:t>brak odporności na stres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ahnschrift" w:hAnsi="Bahnschrift" w:eastAsia="Times New Roman" w:cs="Bahnschrift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Times New Roman" w:cs="Bahnschrift" w:ascii="Bahnschrift" w:hAnsi="Bahnschrift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ahnschrift" w:hAnsi="Bahnschrift" w:eastAsia="Times New Roman" w:cs="Bahnschrift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b w:val="false"/>
                <w:bCs w:val="false"/>
                <w:color w:val="000000"/>
                <w:sz w:val="20"/>
                <w:szCs w:val="20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8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mbria" w:hAnsi="Cambria" w:eastAsia="Times New Roman" w:cs="Cambria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mbria" w:ascii="Cambria" w:hAnsi="Cambria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9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Bahnschrift" w:hAnsi="Bahnschrift" w:eastAsia="Times New Roman" w:cs="Bahnschrift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sz w:val="20"/>
                <w:szCs w:val="20"/>
              </w:rPr>
              <w:t>niski poziom asertywności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ahnschrift" w:hAnsi="Bahnschrift" w:eastAsia="Times New Roman" w:cs="Bahnschrift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b w:val="false"/>
                <w:bCs w:val="fals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ahnschrift" w:hAnsi="Bahnschrift" w:eastAsia="Times New Roman" w:cs="Bahnschrift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b w:val="false"/>
                <w:bCs w:val="false"/>
                <w:color w:val="000000"/>
                <w:sz w:val="20"/>
                <w:szCs w:val="20"/>
              </w:rPr>
              <w:t>4</w:t>
            </w:r>
          </w:p>
        </w:tc>
      </w:tr>
      <w:tr>
        <w:trPr>
          <w:trHeight w:val="113" w:hRule="atLeast"/>
        </w:trPr>
        <w:tc>
          <w:tcPr>
            <w:tcW w:w="95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Bahnschrift" w:hAnsi="Bahnschrift" w:eastAsia="Times New Roman" w:cs="Bahnschrift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Bahnschrift" w:ascii="Bahnschrift" w:hAnsi="Bahnschrift"/>
                <w:b/>
                <w:bCs/>
                <w:color w:val="000000"/>
                <w:sz w:val="28"/>
                <w:szCs w:val="28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color w:val="000000"/>
              </w:rPr>
            </w:pPr>
            <w:r>
              <w:rPr>
                <w:rFonts w:eastAsia="Times New Roman" w:cs="Arial" w:ascii="Arial" w:hAnsi="Arial"/>
                <w:b/>
                <w:color w:val="000000"/>
              </w:rPr>
              <w:t>rodzinne</w:t>
            </w:r>
          </w:p>
        </w:tc>
        <w:tc>
          <w:tcPr>
            <w:tcW w:w="5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Bahnschrift" w:hAnsi="Bahnschrift" w:eastAsia="Times New Roman" w:cs="Bahnschrift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sz w:val="20"/>
                <w:szCs w:val="20"/>
              </w:rPr>
              <w:t>brak wyraźnego i konsekwentnego systemu wychowawczego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ahnschrift" w:hAnsi="Bahnschrift" w:eastAsia="Times New Roman" w:cs="Bahnschrift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b w:val="false"/>
                <w:bCs w:val="fals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ahnschrift" w:hAnsi="Bahnschrift" w:eastAsia="Times New Roman" w:cs="Bahnschrift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b w:val="false"/>
                <w:bCs w:val="false"/>
                <w:color w:val="000000"/>
                <w:sz w:val="20"/>
                <w:szCs w:val="20"/>
              </w:rPr>
              <w:t>5</w:t>
            </w:r>
          </w:p>
        </w:tc>
      </w:tr>
      <w:tr>
        <w:trPr>
          <w:trHeight w:val="794" w:hRule="atLeast"/>
          <w:cantSplit w:val="true"/>
        </w:trPr>
        <w:tc>
          <w:tcPr>
            <w:tcW w:w="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mbria" w:hAnsi="Cambria" w:eastAsia="Times New Roman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mbria" w:ascii="Cambria" w:hAnsi="Cambria"/>
                <w:b/>
                <w:color w:val="000000"/>
                <w:sz w:val="20"/>
                <w:szCs w:val="20"/>
              </w:rPr>
            </w:r>
          </w:p>
        </w:tc>
        <w:tc>
          <w:tcPr>
            <w:tcW w:w="59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Bahnschrift" w:hAnsi="Bahnschrift" w:eastAsia="Times New Roman" w:cs="Bahnschrift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sz w:val="20"/>
                <w:szCs w:val="20"/>
              </w:rPr>
              <w:t>niskie kompetencje rodziców w postępowaniu z dziećmi (brak reguł postępowania, niekonsekwencja)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ahnschrift" w:hAnsi="Bahnschrift" w:eastAsia="Times New Roman" w:cs="Bahnschrift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b w:val="false"/>
                <w:bCs w:val="fals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ahnschrift" w:hAnsi="Bahnschrift" w:eastAsia="Times New Roman" w:cs="Bahnschrift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b w:val="false"/>
                <w:bCs w:val="false"/>
                <w:color w:val="000000"/>
                <w:sz w:val="20"/>
                <w:szCs w:val="20"/>
              </w:rPr>
              <w:t>4</w:t>
            </w:r>
          </w:p>
        </w:tc>
      </w:tr>
      <w:tr>
        <w:trPr>
          <w:trHeight w:val="680" w:hRule="atLeast"/>
          <w:cantSplit w:val="true"/>
        </w:trPr>
        <w:tc>
          <w:tcPr>
            <w:tcW w:w="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mbria" w:hAnsi="Cambria" w:eastAsia="Times New Roman" w:cs="Cambria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mbria" w:ascii="Cambria" w:hAnsi="Cambria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9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Bahnschrift" w:hAnsi="Bahnschrift" w:eastAsia="Times New Roman" w:cs="Bahnschrift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sz w:val="20"/>
                <w:szCs w:val="20"/>
              </w:rPr>
              <w:t>brak rygorów i kontroli lub bardzo surowa dyscyplina, nadopiekuńczość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ahnschrift" w:hAnsi="Bahnschrift" w:eastAsia="Times New Roman" w:cs="Bahnschrift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b w:val="false"/>
                <w:bCs w:val="fals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ahnschrift" w:hAnsi="Bahnschrift" w:eastAsia="Times New Roman" w:cs="Bahnschrift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b w:val="false"/>
                <w:bCs w:val="false"/>
                <w:color w:val="000000"/>
                <w:sz w:val="20"/>
                <w:szCs w:val="20"/>
              </w:rPr>
              <w:t>3</w:t>
            </w:r>
          </w:p>
        </w:tc>
      </w:tr>
      <w:tr>
        <w:trPr>
          <w:trHeight w:val="737" w:hRule="atLeast"/>
          <w:cantSplit w:val="true"/>
        </w:trPr>
        <w:tc>
          <w:tcPr>
            <w:tcW w:w="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mbria" w:hAnsi="Cambria" w:eastAsia="Times New Roman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mbria" w:ascii="Cambria" w:hAnsi="Cambria"/>
                <w:b/>
                <w:color w:val="000000"/>
                <w:sz w:val="20"/>
                <w:szCs w:val="20"/>
              </w:rPr>
            </w:r>
          </w:p>
        </w:tc>
        <w:tc>
          <w:tcPr>
            <w:tcW w:w="59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ahnschrift" w:hAnsi="Bahnschrift" w:eastAsia="Times New Roman" w:cs="Bahnschrift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sz w:val="20"/>
                <w:szCs w:val="20"/>
              </w:rPr>
              <w:t>wysoki poziom konfliktów w rodzinie, niskie wsparcie ze strony rodziców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ahnschrift" w:hAnsi="Bahnschrift" w:eastAsia="Times New Roman" w:cs="Bahnschrift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b w:val="false"/>
                <w:bCs w:val="fals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ahnschrift" w:hAnsi="Bahnschrift" w:eastAsia="Times New Roman" w:cs="Bahnschrift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b w:val="false"/>
                <w:bCs w:val="false"/>
                <w:color w:val="000000"/>
                <w:sz w:val="20"/>
                <w:szCs w:val="20"/>
              </w:rPr>
              <w:t>4</w:t>
            </w:r>
          </w:p>
        </w:tc>
      </w:tr>
      <w:tr>
        <w:trPr>
          <w:trHeight w:val="680" w:hRule="atLeast"/>
          <w:cantSplit w:val="true"/>
        </w:trPr>
        <w:tc>
          <w:tcPr>
            <w:tcW w:w="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mbria" w:hAnsi="Cambria" w:eastAsia="Times New Roman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mbria" w:ascii="Cambria" w:hAnsi="Cambria"/>
                <w:b/>
                <w:color w:val="000000"/>
                <w:sz w:val="20"/>
                <w:szCs w:val="20"/>
              </w:rPr>
            </w:r>
          </w:p>
        </w:tc>
        <w:tc>
          <w:tcPr>
            <w:tcW w:w="59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Bahnschrift" w:hAnsi="Bahnschrift" w:eastAsia="Times New Roman" w:cs="Bahnschrift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sz w:val="20"/>
                <w:szCs w:val="20"/>
              </w:rPr>
              <w:t>brak lub osłabienie więzi emocjonalnej z rodziną, złe relacje pomiędzy rodzicami i dziećmi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ahnschrift" w:hAnsi="Bahnschrift" w:eastAsia="Times New Roman" w:cs="Bahnschrift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b w:val="false"/>
                <w:bCs w:val="fals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ahnschrift" w:hAnsi="Bahnschrift" w:eastAsia="Times New Roman" w:cs="Bahnschrift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b w:val="false"/>
                <w:bCs w:val="false"/>
                <w:color w:val="000000"/>
                <w:sz w:val="20"/>
                <w:szCs w:val="20"/>
              </w:rPr>
              <w:t>4</w:t>
            </w:r>
          </w:p>
        </w:tc>
      </w:tr>
      <w:tr>
        <w:trPr>
          <w:trHeight w:val="794" w:hRule="atLeast"/>
          <w:cantSplit w:val="true"/>
        </w:trPr>
        <w:tc>
          <w:tcPr>
            <w:tcW w:w="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mbria" w:hAnsi="Cambria" w:eastAsia="Times New Roman" w:cs="Cambria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mbria" w:ascii="Cambria" w:hAnsi="Cambria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9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Bahnschrift" w:hAnsi="Bahnschrift" w:eastAsia="Times New Roman" w:cs="Bahnschrift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sz w:val="20"/>
                <w:szCs w:val="20"/>
              </w:rPr>
              <w:t xml:space="preserve">zaburzenia w pełnieniu ról ojca i matki, nieobecność ojca </w:t>
              <w:br/>
              <w:t>w domu (także psychiczna)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ahnschrift" w:hAnsi="Bahnschrift" w:eastAsia="Times New Roman" w:cs="Bahnschrift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b w:val="false"/>
                <w:bCs w:val="fals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ahnschrift" w:hAnsi="Bahnschrift" w:eastAsia="Times New Roman" w:cs="Bahnschrift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b w:val="false"/>
                <w:bCs w:val="false"/>
                <w:color w:val="000000"/>
                <w:sz w:val="20"/>
                <w:szCs w:val="20"/>
              </w:rPr>
              <w:t>3</w:t>
            </w:r>
          </w:p>
        </w:tc>
      </w:tr>
      <w:tr>
        <w:trPr>
          <w:trHeight w:val="737" w:hRule="atLeast"/>
          <w:cantSplit w:val="true"/>
        </w:trPr>
        <w:tc>
          <w:tcPr>
            <w:tcW w:w="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mbria" w:hAnsi="Cambria" w:eastAsia="Times New Roman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mbria" w:ascii="Cambria" w:hAnsi="Cambria"/>
                <w:b/>
                <w:color w:val="000000"/>
                <w:sz w:val="20"/>
                <w:szCs w:val="20"/>
              </w:rPr>
            </w:r>
          </w:p>
        </w:tc>
        <w:tc>
          <w:tcPr>
            <w:tcW w:w="59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Bahnschrift" w:hAnsi="Bahnschrift" w:eastAsia="Times New Roman" w:cs="Bahnschrift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sz w:val="20"/>
                <w:szCs w:val="20"/>
              </w:rPr>
              <w:t>tolerancja rodziców wobec używania przez dzieci alkoholu lub innych substancji odurzających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ahnschrift" w:hAnsi="Bahnschrift" w:eastAsia="Times New Roman" w:cs="Bahnschrift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Times New Roman" w:cs="Bahnschrift" w:ascii="Bahnschrift" w:hAnsi="Bahnschrift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en-US" w:bidi="ar-SA"/>
              </w:rPr>
              <w:t>1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ahnschrift" w:hAnsi="Bahnschrift" w:eastAsia="Times New Roman" w:cs="Bahnschrift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b w:val="false"/>
                <w:bCs w:val="false"/>
                <w:color w:val="000000"/>
                <w:sz w:val="20"/>
                <w:szCs w:val="20"/>
              </w:rPr>
              <w:t>5</w:t>
            </w:r>
          </w:p>
        </w:tc>
      </w:tr>
      <w:tr>
        <w:trPr>
          <w:trHeight w:val="510" w:hRule="atLeast"/>
          <w:cantSplit w:val="true"/>
        </w:trPr>
        <w:tc>
          <w:tcPr>
            <w:tcW w:w="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mbria" w:hAnsi="Cambria" w:eastAsia="Times New Roman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mbria" w:ascii="Cambria" w:hAnsi="Cambria"/>
                <w:b/>
                <w:color w:val="000000"/>
                <w:sz w:val="20"/>
                <w:szCs w:val="20"/>
              </w:rPr>
            </w:r>
          </w:p>
        </w:tc>
        <w:tc>
          <w:tcPr>
            <w:tcW w:w="59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Bahnschrift" w:hAnsi="Bahnschrift" w:eastAsia="Times New Roman" w:cs="Bahnschrift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sz w:val="20"/>
                <w:szCs w:val="20"/>
              </w:rPr>
              <w:t>nadużywanie alkoholu, papierosów, narkotyków przez rodziców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ahnschrift" w:hAnsi="Bahnschrift" w:eastAsia="Times New Roman" w:cs="Bahnschrift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b w:val="false"/>
                <w:bCs w:val="fals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ahnschrift" w:hAnsi="Bahnschrift" w:eastAsia="Times New Roman" w:cs="Bahnschrift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b w:val="false"/>
                <w:bCs w:val="false"/>
                <w:color w:val="000000"/>
                <w:sz w:val="20"/>
                <w:szCs w:val="20"/>
              </w:rPr>
              <w:t>5</w:t>
            </w:r>
          </w:p>
        </w:tc>
      </w:tr>
      <w:tr>
        <w:trPr>
          <w:trHeight w:val="794" w:hRule="atLeast"/>
          <w:cantSplit w:val="true"/>
        </w:trPr>
        <w:tc>
          <w:tcPr>
            <w:tcW w:w="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mbria" w:hAnsi="Cambria" w:eastAsia="Times New Roman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mbria" w:ascii="Cambria" w:hAnsi="Cambria"/>
                <w:b/>
                <w:color w:val="000000"/>
                <w:sz w:val="20"/>
                <w:szCs w:val="20"/>
              </w:rPr>
            </w:r>
          </w:p>
        </w:tc>
        <w:tc>
          <w:tcPr>
            <w:tcW w:w="59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Bahnschrift" w:hAnsi="Bahnschrift" w:eastAsia="Times New Roman" w:cs="Bahnschrift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sz w:val="20"/>
                <w:szCs w:val="20"/>
              </w:rPr>
              <w:t>rozwód, separacja, utrata rodziców, inne sytuacje traumatyczne – Covid 19,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ahnschrift" w:hAnsi="Bahnschrift" w:eastAsia="Times New Roman" w:cs="Bahnschrift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Times New Roman" w:cs="Bahnschrift" w:ascii="Bahnschrift" w:hAnsi="Bahnschrift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ahnschrift" w:hAnsi="Bahnschrift" w:eastAsia="Times New Roman" w:cs="Bahnschrift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Times New Roman" w:cs="Bahnschrift" w:ascii="Bahnschrift" w:hAnsi="Bahnschrift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</w:tr>
      <w:tr>
        <w:trPr>
          <w:trHeight w:val="510" w:hRule="atLeast"/>
          <w:cantSplit w:val="true"/>
        </w:trPr>
        <w:tc>
          <w:tcPr>
            <w:tcW w:w="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mbria" w:hAnsi="Cambria" w:eastAsia="Times New Roman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mbria" w:ascii="Cambria" w:hAnsi="Cambria"/>
                <w:b/>
                <w:color w:val="000000"/>
                <w:sz w:val="20"/>
                <w:szCs w:val="20"/>
              </w:rPr>
            </w:r>
          </w:p>
        </w:tc>
        <w:tc>
          <w:tcPr>
            <w:tcW w:w="59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Bahnschrift" w:hAnsi="Bahnschrift" w:eastAsia="Times New Roman" w:cs="Bahnschrift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sz w:val="20"/>
                <w:szCs w:val="20"/>
              </w:rPr>
              <w:t>brak czytelnych granic i norm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ahnschrift" w:hAnsi="Bahnschrift" w:eastAsia="Times New Roman" w:cs="Bahnschrift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b w:val="false"/>
                <w:bCs w:val="fals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ahnschrift" w:hAnsi="Bahnschrift" w:eastAsia="Times New Roman" w:cs="Bahnschrift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b w:val="false"/>
                <w:bCs w:val="false"/>
                <w:color w:val="000000"/>
                <w:sz w:val="20"/>
                <w:szCs w:val="20"/>
              </w:rPr>
              <w:t>4</w:t>
            </w:r>
          </w:p>
        </w:tc>
      </w:tr>
      <w:tr>
        <w:trPr>
          <w:trHeight w:val="1247" w:hRule="atLeast"/>
          <w:cantSplit w:val="true"/>
        </w:trPr>
        <w:tc>
          <w:tcPr>
            <w:tcW w:w="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mbria" w:hAnsi="Cambria" w:eastAsia="Times New Roman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mbria" w:ascii="Cambria" w:hAnsi="Cambria"/>
                <w:b/>
                <w:color w:val="000000"/>
                <w:sz w:val="20"/>
                <w:szCs w:val="20"/>
              </w:rPr>
            </w:r>
          </w:p>
        </w:tc>
        <w:tc>
          <w:tcPr>
            <w:tcW w:w="59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Bahnschrift" w:hAnsi="Bahnschrift" w:eastAsia="Times New Roman" w:cs="Bahnschrift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sz w:val="20"/>
                <w:szCs w:val="20"/>
              </w:rPr>
              <w:t>przyzwolenie na uczestnictwo dziecka w sferach, do których nie jest ono przygotowane emocjonalnie (oglądanie filmów ze scenami przemocy, dla dorosłych, w nocnych godzinach, brak blokady rodzicielskiej w komputerze, etc.)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ahnschrift" w:hAnsi="Bahnschrift" w:eastAsia="Times New Roman" w:cs="Bahnschrift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b w:val="false"/>
                <w:bCs w:val="fals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ahnschrift" w:hAnsi="Bahnschrift" w:eastAsia="Times New Roman" w:cs="Bahnschrift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b w:val="false"/>
                <w:bCs w:val="false"/>
                <w:color w:val="000000"/>
                <w:sz w:val="20"/>
                <w:szCs w:val="20"/>
              </w:rPr>
              <w:t>5</w:t>
            </w:r>
          </w:p>
        </w:tc>
      </w:tr>
      <w:tr>
        <w:trPr>
          <w:trHeight w:val="170" w:hRule="atLeast"/>
          <w:cantSplit w:val="true"/>
        </w:trPr>
        <w:tc>
          <w:tcPr>
            <w:tcW w:w="95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Bahnschrift" w:hAnsi="Bahnschrift" w:eastAsia="Times New Roman" w:cs="Bahnschrift"/>
                <w:color w:val="000000"/>
              </w:rPr>
            </w:pPr>
            <w:r>
              <w:rPr>
                <w:rFonts w:eastAsia="Times New Roman" w:cs="Bahnschrift" w:ascii="Bahnschrift" w:hAnsi="Bahnschrift"/>
                <w:color w:val="000000"/>
              </w:rPr>
            </w:r>
          </w:p>
        </w:tc>
      </w:tr>
      <w:tr>
        <w:trPr>
          <w:trHeight w:val="624" w:hRule="atLeast"/>
          <w:cantSplit w:val="true"/>
        </w:trPr>
        <w:tc>
          <w:tcPr>
            <w:tcW w:w="8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color w:val="000000"/>
              </w:rPr>
            </w:pPr>
            <w:r>
              <w:rPr>
                <w:rFonts w:eastAsia="Times New Roman" w:cs="Arial" w:ascii="Arial" w:hAnsi="Arial"/>
                <w:b/>
                <w:color w:val="000000"/>
              </w:rPr>
              <w:t>społeczne</w:t>
            </w:r>
          </w:p>
        </w:tc>
        <w:tc>
          <w:tcPr>
            <w:tcW w:w="59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Bahnschrift" w:hAnsi="Bahnschrift" w:eastAsia="Times New Roman" w:cs="Bahnschrift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sz w:val="20"/>
                <w:szCs w:val="20"/>
              </w:rPr>
              <w:t>środowisko sąsiedzkie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ahnschrift" w:hAnsi="Bahnschrift" w:eastAsia="Times New Roman" w:cs="Bahnschrift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Times New Roman" w:cs="Bahnschrift" w:ascii="Bahnschrift" w:hAnsi="Bahnschrift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en-US" w:bidi="ar-SA"/>
              </w:rPr>
              <w:t>1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ahnschrift" w:hAnsi="Bahnschrift" w:eastAsia="Times New Roman" w:cs="Bahnschrift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b w:val="false"/>
                <w:bCs w:val="false"/>
                <w:color w:val="000000"/>
                <w:sz w:val="20"/>
                <w:szCs w:val="20"/>
              </w:rPr>
              <w:t>3</w:t>
            </w:r>
          </w:p>
        </w:tc>
      </w:tr>
      <w:tr>
        <w:trPr>
          <w:trHeight w:val="624" w:hRule="atLeast"/>
          <w:cantSplit w:val="true"/>
        </w:trPr>
        <w:tc>
          <w:tcPr>
            <w:tcW w:w="8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mbria" w:hAnsi="Cambria" w:eastAsia="Times New Roman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mbria" w:ascii="Cambria" w:hAnsi="Cambria"/>
                <w:b/>
                <w:color w:val="000000"/>
                <w:sz w:val="20"/>
                <w:szCs w:val="20"/>
              </w:rPr>
            </w:r>
          </w:p>
        </w:tc>
        <w:tc>
          <w:tcPr>
            <w:tcW w:w="59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Bahnschrift" w:hAnsi="Bahnschrift" w:eastAsia="Times New Roman" w:cs="Bahnschrift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sz w:val="20"/>
                <w:szCs w:val="20"/>
              </w:rPr>
              <w:t>środowisko rówieśnicze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ahnschrift" w:hAnsi="Bahnschrift" w:eastAsia="Times New Roman" w:cs="Bahnschrift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b w:val="false"/>
                <w:bCs w:val="fals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ahnschrift" w:hAnsi="Bahnschrift" w:eastAsia="Times New Roman" w:cs="Bahnschrift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b w:val="false"/>
                <w:bCs w:val="false"/>
                <w:color w:val="000000"/>
                <w:sz w:val="20"/>
                <w:szCs w:val="20"/>
              </w:rPr>
              <w:t>4</w:t>
            </w:r>
          </w:p>
        </w:tc>
      </w:tr>
      <w:tr>
        <w:trPr>
          <w:trHeight w:val="624" w:hRule="atLeast"/>
          <w:cantSplit w:val="true"/>
        </w:trPr>
        <w:tc>
          <w:tcPr>
            <w:tcW w:w="8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mbria" w:hAnsi="Cambria" w:eastAsia="Times New Roman" w:cs="Cambria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mbria" w:ascii="Cambria" w:hAnsi="Cambria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Bahnschrift" w:hAnsi="Bahnschrift" w:eastAsia="Times New Roman" w:cs="Bahnschrift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sz w:val="20"/>
                <w:szCs w:val="20"/>
              </w:rPr>
              <w:t>dostępność substancji odurzających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ahnschrift" w:hAnsi="Bahnschrift" w:eastAsia="Times New Roman" w:cs="Bahnschrift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b w:val="false"/>
                <w:bCs w:val="fals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ahnschrift" w:hAnsi="Bahnschrift" w:eastAsia="Times New Roman" w:cs="Bahnschrift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b w:val="false"/>
                <w:bCs w:val="false"/>
                <w:color w:val="000000"/>
                <w:sz w:val="20"/>
                <w:szCs w:val="20"/>
              </w:rPr>
              <w:t>5</w:t>
            </w:r>
          </w:p>
        </w:tc>
      </w:tr>
      <w:tr>
        <w:trPr>
          <w:trHeight w:val="567" w:hRule="atLeast"/>
          <w:cantSplit w:val="true"/>
        </w:trPr>
        <w:tc>
          <w:tcPr>
            <w:tcW w:w="8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mbria" w:hAnsi="Cambria" w:eastAsia="Times New Roman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mbria" w:ascii="Cambria" w:hAnsi="Cambria"/>
                <w:b/>
                <w:color w:val="000000"/>
                <w:sz w:val="20"/>
                <w:szCs w:val="20"/>
              </w:rPr>
            </w:r>
          </w:p>
        </w:tc>
        <w:tc>
          <w:tcPr>
            <w:tcW w:w="59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Bahnschrift" w:hAnsi="Bahnschrift" w:eastAsia="Times New Roman" w:cs="Bahnschrift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sz w:val="20"/>
                <w:szCs w:val="20"/>
              </w:rPr>
              <w:t>moda na zażywanie środków odurzających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ahnschrift" w:hAnsi="Bahnschrift" w:eastAsia="Times New Roman" w:cs="Bahnschrift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b w:val="false"/>
                <w:bCs w:val="fals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ahnschrift" w:hAnsi="Bahnschrift" w:eastAsia="Times New Roman" w:cs="Bahnschrift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Times New Roman" w:cs="Bahnschrift" w:ascii="Bahnschrift" w:hAnsi="Bahnschrift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</w:tr>
      <w:tr>
        <w:trPr>
          <w:trHeight w:val="170" w:hRule="atLeast"/>
          <w:cantSplit w:val="true"/>
        </w:trPr>
        <w:tc>
          <w:tcPr>
            <w:tcW w:w="95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Bahnschrift" w:hAnsi="Bahnschrift" w:eastAsia="Times New Roman" w:cs="Bahnschrift"/>
                <w:color w:val="000000"/>
              </w:rPr>
            </w:pPr>
            <w:r>
              <w:rPr>
                <w:rFonts w:eastAsia="Times New Roman" w:cs="Bahnschrift" w:ascii="Bahnschrift" w:hAnsi="Bahnschrift"/>
                <w:color w:val="000000"/>
              </w:rPr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Bahnschrift" w:hAnsi="Bahnschrift" w:eastAsia="Times New Roman" w:cs="Bahnschrift"/>
                <w:color w:val="000000"/>
              </w:rPr>
            </w:pPr>
            <w:r>
              <w:rPr>
                <w:rFonts w:eastAsia="Times New Roman" w:cs="Bahnschrift" w:ascii="Bahnschrift" w:hAnsi="Bahnschrift"/>
                <w:color w:val="000000"/>
              </w:rPr>
            </w:r>
          </w:p>
        </w:tc>
      </w:tr>
      <w:tr>
        <w:trPr>
          <w:trHeight w:val="624" w:hRule="atLeast"/>
          <w:cantSplit w:val="true"/>
        </w:trPr>
        <w:tc>
          <w:tcPr>
            <w:tcW w:w="8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color w:val="000000"/>
              </w:rPr>
            </w:pPr>
            <w:r>
              <w:rPr>
                <w:rFonts w:eastAsia="Times New Roman" w:cs="Arial" w:ascii="Arial" w:hAnsi="Arial"/>
                <w:b/>
                <w:color w:val="000000"/>
              </w:rPr>
              <w:t>szkolne</w:t>
            </w:r>
          </w:p>
        </w:tc>
        <w:tc>
          <w:tcPr>
            <w:tcW w:w="59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Bahnschrift" w:hAnsi="Bahnschrift" w:eastAsia="Times New Roman" w:cs="Bahnschrift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sz w:val="20"/>
                <w:szCs w:val="20"/>
              </w:rPr>
              <w:t>obecność środków odurzających w placówce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ahnschrift" w:hAnsi="Bahnschrift" w:eastAsia="Times New Roman" w:cs="Bahnschrift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b w:val="false"/>
                <w:bCs w:val="fals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ahnschrift" w:hAnsi="Bahnschrift" w:eastAsia="Times New Roman" w:cs="Bahnschrift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b w:val="false"/>
                <w:bCs w:val="false"/>
                <w:color w:val="000000"/>
                <w:sz w:val="20"/>
                <w:szCs w:val="20"/>
              </w:rPr>
              <w:t>5</w:t>
            </w:r>
          </w:p>
        </w:tc>
      </w:tr>
      <w:tr>
        <w:trPr>
          <w:trHeight w:val="624" w:hRule="atLeast"/>
          <w:cantSplit w:val="true"/>
        </w:trPr>
        <w:tc>
          <w:tcPr>
            <w:tcW w:w="8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both"/>
              <w:rPr>
                <w:rFonts w:ascii="Cambria" w:hAnsi="Cambria" w:eastAsia="Times New Roman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mbria" w:ascii="Cambria" w:hAnsi="Cambria"/>
                <w:b/>
                <w:color w:val="000000"/>
                <w:sz w:val="20"/>
                <w:szCs w:val="20"/>
              </w:rPr>
            </w:r>
          </w:p>
        </w:tc>
        <w:tc>
          <w:tcPr>
            <w:tcW w:w="59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Bahnschrift" w:hAnsi="Bahnschrift" w:eastAsia="Times New Roman" w:cs="Bahnschrift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sz w:val="20"/>
                <w:szCs w:val="20"/>
              </w:rPr>
              <w:t>niska wiedza uczniów o środkach odurzających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ahnschrift" w:hAnsi="Bahnschrift" w:eastAsia="Times New Roman" w:cs="Bahnschrift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b w:val="false"/>
                <w:bCs w:val="fals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ahnschrift" w:hAnsi="Bahnschrift" w:eastAsia="Times New Roman" w:cs="Bahnschrift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b w:val="false"/>
                <w:bCs w:val="false"/>
                <w:color w:val="000000"/>
                <w:sz w:val="20"/>
                <w:szCs w:val="20"/>
              </w:rPr>
              <w:t>4</w:t>
            </w:r>
          </w:p>
        </w:tc>
      </w:tr>
      <w:tr>
        <w:trPr>
          <w:trHeight w:val="624" w:hRule="atLeast"/>
          <w:cantSplit w:val="true"/>
        </w:trPr>
        <w:tc>
          <w:tcPr>
            <w:tcW w:w="8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both"/>
              <w:rPr>
                <w:rFonts w:ascii="Cambria" w:hAnsi="Cambria" w:eastAsia="Times New Roman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mbria" w:ascii="Cambria" w:hAnsi="Cambria"/>
                <w:b/>
                <w:color w:val="000000"/>
                <w:sz w:val="20"/>
                <w:szCs w:val="20"/>
              </w:rPr>
            </w:r>
          </w:p>
        </w:tc>
        <w:tc>
          <w:tcPr>
            <w:tcW w:w="59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Bahnschrift" w:hAnsi="Bahnschrift" w:eastAsia="Times New Roman" w:cs="Bahnschrift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sz w:val="20"/>
                <w:szCs w:val="20"/>
              </w:rPr>
              <w:t>niskie kompetencje nauczycieli w kwestii rozpoznawania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ahnschrift" w:hAnsi="Bahnschrift" w:eastAsia="Times New Roman" w:cs="Bahnschrift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Bahnschrift" w:ascii="Bahnschrift" w:hAnsi="Bahnschrift"/>
                <w:b w:val="false"/>
                <w:bCs w:val="fals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ahnschrift" w:hAnsi="Bahnschrift" w:eastAsia="Times New Roman" w:cs="Bahnschrift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Times New Roman" w:cs="Bahnschrift" w:ascii="Bahnschrift" w:hAnsi="Bahnschrift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</w:tr>
    </w:tbl>
    <w:p>
      <w:pPr>
        <w:pStyle w:val="Normal"/>
        <w:spacing w:lineRule="auto" w:line="276" w:before="0" w:after="160"/>
        <w:jc w:val="both"/>
        <w:rPr>
          <w:rFonts w:ascii="Times New Roman" w:hAnsi="Times New Roman" w:eastAsia="Calibri" w:cs="Arial"/>
          <w:i w:val="false"/>
          <w:i w:val="false"/>
          <w:iCs w:val="false"/>
          <w:color w:val="00000A"/>
          <w:kern w:val="0"/>
          <w:sz w:val="24"/>
          <w:szCs w:val="24"/>
          <w:lang w:val="pl-PL" w:eastAsia="en-US" w:bidi="ar-SA"/>
        </w:rPr>
      </w:pPr>
      <w:r>
        <w:rPr>
          <w:rFonts w:eastAsia="Calibri" w:cs="Arial" w:ascii="Times New Roman" w:hAnsi="Times New Roman"/>
          <w:i w:val="false"/>
          <w:iCs w:val="false"/>
          <w:color w:val="00000A"/>
          <w:kern w:val="0"/>
          <w:sz w:val="24"/>
          <w:szCs w:val="24"/>
          <w:lang w:val="pl-PL" w:eastAsia="en-US" w:bidi="ar-SA"/>
        </w:rPr>
      </w:r>
    </w:p>
    <w:p>
      <w:pPr>
        <w:pStyle w:val="Normal"/>
        <w:tabs>
          <w:tab w:val="clear" w:pos="708"/>
        </w:tabs>
        <w:spacing w:lineRule="auto" w:line="276" w:before="0" w:after="160"/>
        <w:ind w:left="284" w:hanging="284"/>
        <w:jc w:val="both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Zespół zaleca w ramach działalności stymulującej wzrost czynników chroniących:</w:t>
      </w:r>
    </w:p>
    <w:p>
      <w:pPr>
        <w:pStyle w:val="Normal"/>
        <w:numPr>
          <w:ilvl w:val="0"/>
          <w:numId w:val="39"/>
        </w:numPr>
        <w:spacing w:lineRule="auto" w:line="276" w:before="0" w:after="120"/>
        <w:jc w:val="both"/>
        <w:rPr>
          <w:rFonts w:cs="Times New Roman"/>
        </w:rPr>
      </w:pPr>
      <w:r>
        <w:rPr>
          <w:rFonts w:cs="Times New Roman"/>
        </w:rPr>
        <w:t>zwiększenie poczucia akceptacji uczniów i wychowanków w społeczności szkolnej;</w:t>
      </w:r>
    </w:p>
    <w:p>
      <w:pPr>
        <w:pStyle w:val="Normal"/>
        <w:numPr>
          <w:ilvl w:val="0"/>
          <w:numId w:val="40"/>
        </w:numPr>
        <w:spacing w:lineRule="auto" w:line="276" w:before="0" w:after="120"/>
        <w:jc w:val="both"/>
        <w:rPr>
          <w:rFonts w:cs="Times New Roman"/>
        </w:rPr>
      </w:pPr>
      <w:r>
        <w:rPr>
          <w:rFonts w:cs="Times New Roman"/>
        </w:rPr>
        <w:t>podjęcie działań zmierzających do reintegracji zespołów klasowych</w:t>
      </w:r>
    </w:p>
    <w:p>
      <w:pPr>
        <w:pStyle w:val="Normal"/>
        <w:numPr>
          <w:ilvl w:val="0"/>
          <w:numId w:val="41"/>
        </w:numPr>
        <w:spacing w:lineRule="auto" w:line="276" w:before="0" w:after="120"/>
        <w:jc w:val="both"/>
        <w:rPr>
          <w:rFonts w:cs="Times New Roman"/>
        </w:rPr>
      </w:pPr>
      <w:r>
        <w:rPr>
          <w:rFonts w:cs="Times New Roman"/>
        </w:rPr>
        <w:t>podjęcia działań zmierzających do zmniejszenia wszelkich przejawów agresji (werbalnej, internetowej, fizycznej)</w:t>
      </w:r>
    </w:p>
    <w:p>
      <w:pPr>
        <w:pStyle w:val="Normal"/>
        <w:numPr>
          <w:ilvl w:val="0"/>
          <w:numId w:val="42"/>
        </w:numPr>
        <w:spacing w:lineRule="auto" w:line="276" w:before="0" w:after="120"/>
        <w:jc w:val="both"/>
        <w:rPr>
          <w:rFonts w:cs="Times New Roman"/>
        </w:rPr>
      </w:pPr>
      <w:r>
        <w:rPr>
          <w:rFonts w:cs="Times New Roman"/>
        </w:rPr>
        <w:t>działania wychowawcze mające na celu uwrażliwienie uczniów na zjawisko agresji internetowej, poprzez rozwijanie zdolności do empatii w stosunku do innych</w:t>
      </w:r>
    </w:p>
    <w:p>
      <w:pPr>
        <w:pStyle w:val="Normal"/>
        <w:numPr>
          <w:ilvl w:val="0"/>
          <w:numId w:val="43"/>
        </w:numPr>
        <w:spacing w:lineRule="auto" w:line="276" w:before="0" w:after="120"/>
        <w:jc w:val="both"/>
        <w:rPr>
          <w:rFonts w:cs="Times New Roman"/>
        </w:rPr>
      </w:pPr>
      <w:r>
        <w:rPr>
          <w:rFonts w:cs="Times New Roman"/>
        </w:rPr>
        <w:t>położenie nacisku na rozwijanie zdolności tolerancji i akceptacji odmienności</w:t>
      </w:r>
    </w:p>
    <w:p>
      <w:pPr>
        <w:pStyle w:val="Normal"/>
        <w:numPr>
          <w:ilvl w:val="0"/>
          <w:numId w:val="44"/>
        </w:numPr>
        <w:spacing w:lineRule="auto" w:line="276" w:before="0" w:after="120"/>
        <w:jc w:val="both"/>
        <w:rPr>
          <w:rFonts w:cs="Times New Roman"/>
        </w:rPr>
      </w:pPr>
      <w:r>
        <w:rPr>
          <w:rFonts w:cs="Times New Roman"/>
        </w:rPr>
        <w:t>podjęcie działań profilaktycznych zmierzających do podnoszenia świadomości na temat cyberprzemocy</w:t>
      </w:r>
    </w:p>
    <w:p>
      <w:pPr>
        <w:pStyle w:val="Normal"/>
        <w:numPr>
          <w:ilvl w:val="0"/>
          <w:numId w:val="45"/>
        </w:numPr>
        <w:spacing w:lineRule="auto" w:line="276" w:before="0" w:after="120"/>
        <w:jc w:val="both"/>
        <w:rPr>
          <w:rFonts w:cs="Times New Roman"/>
        </w:rPr>
      </w:pPr>
      <w:r>
        <w:rPr>
          <w:rFonts w:cs="Times New Roman"/>
        </w:rPr>
        <w:t>zmniejszenie zjawiska wykluczenia społecznego;</w:t>
      </w:r>
    </w:p>
    <w:p>
      <w:pPr>
        <w:pStyle w:val="Normal"/>
        <w:numPr>
          <w:ilvl w:val="0"/>
          <w:numId w:val="46"/>
        </w:numPr>
        <w:spacing w:lineRule="auto" w:line="276" w:before="0" w:after="120"/>
        <w:jc w:val="both"/>
        <w:rPr>
          <w:rFonts w:cs="Times New Roman"/>
        </w:rPr>
      </w:pPr>
      <w:r>
        <w:rPr>
          <w:rFonts w:cs="Times New Roman"/>
        </w:rPr>
        <w:t>zwiększenie kompetencji w zakresie udzielania pomocy psychologiczno-pedagogicznej, a także wychowawczych i profilaktycznych nauczycieli i wychowawców;</w:t>
      </w:r>
    </w:p>
    <w:p>
      <w:pPr>
        <w:pStyle w:val="Normal"/>
        <w:numPr>
          <w:ilvl w:val="0"/>
          <w:numId w:val="47"/>
        </w:numPr>
        <w:spacing w:lineRule="auto" w:line="276" w:before="0" w:after="120"/>
        <w:jc w:val="both"/>
        <w:rPr>
          <w:rFonts w:cs="Times New Roman"/>
        </w:rPr>
      </w:pPr>
      <w:r>
        <w:rPr>
          <w:rFonts w:cs="Times New Roman"/>
        </w:rPr>
        <w:t>wzrost aktywności rodziców w procesach podejmowania decyzji w szkole i placówce oraz w ważnych wydarzeniach i działaniach na rzecz tworzenia bezpiecznej i przyjaznej szkoły i placówki,</w:t>
      </w:r>
    </w:p>
    <w:p>
      <w:pPr>
        <w:pStyle w:val="Normal"/>
        <w:numPr>
          <w:ilvl w:val="0"/>
          <w:numId w:val="48"/>
        </w:numPr>
        <w:spacing w:lineRule="auto" w:line="276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>przeciwdziałanie lękom i frustracjom uczniów spowodowanym powrotem do szkoły po długiej przerwie poprzez pozytywne wzmacnianie.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III. Inne źródła informacji do wprowadzenia modyfikacji w programie</w:t>
      </w:r>
    </w:p>
    <w:p>
      <w:pPr>
        <w:pStyle w:val="Normal"/>
        <w:spacing w:lineRule="auto" w:line="276"/>
        <w:jc w:val="both"/>
        <w:rPr>
          <w:rFonts w:cs="Times New Roman"/>
          <w:b/>
          <w:b/>
          <w:bCs/>
          <w:color w:val="000000"/>
        </w:rPr>
      </w:pPr>
      <w:r>
        <w:rPr>
          <w:rFonts w:cs="Times New Roman"/>
          <w:b/>
          <w:bCs/>
          <w:color w:val="000000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 Kierunki polityki oświatowej państwa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en-US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en-US" w:bidi="ar-SA"/>
        </w:rPr>
      </w:r>
    </w:p>
    <w:p>
      <w:pPr>
        <w:pStyle w:val="Normal"/>
        <w:numPr>
          <w:ilvl w:val="0"/>
          <w:numId w:val="49"/>
        </w:numPr>
        <w:tabs>
          <w:tab w:val="clear" w:pos="708"/>
        </w:tabs>
        <w:spacing w:lineRule="auto" w:line="276" w:before="0" w:after="200"/>
        <w:ind w:left="714" w:hanging="357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Wspomaganie przez szkołę wychowawczej roli rodziny, m.in. przez właściwą organizację zajęć edukacyjnych </w:t>
      </w:r>
      <w:r>
        <w:rPr>
          <w:rStyle w:val="Domylnaczcionkaakapitu"/>
          <w:rFonts w:eastAsia="Times New Roman" w:cs="Times New Roman" w:ascii="Times New Roman" w:hAnsi="Times New Roman"/>
          <w:i/>
          <w:color w:val="000000"/>
          <w:sz w:val="24"/>
          <w:szCs w:val="24"/>
          <w:lang w:eastAsia="pl-PL"/>
        </w:rPr>
        <w:t>wychowanie do życia w rodzinie</w:t>
      </w:r>
      <w:r>
        <w:rPr>
          <w:rStyle w:val="Domylnaczcionkaakapitu"/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oraz realizację zadań programu wychowawczo-profilaktycznego.</w:t>
      </w:r>
    </w:p>
    <w:p>
      <w:pPr>
        <w:pStyle w:val="Normal"/>
        <w:numPr>
          <w:ilvl w:val="0"/>
          <w:numId w:val="50"/>
        </w:numPr>
        <w:tabs>
          <w:tab w:val="clear" w:pos="708"/>
        </w:tabs>
        <w:spacing w:lineRule="auto" w:line="276" w:before="0" w:after="200"/>
        <w:ind w:left="714" w:hanging="35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Wychowanie do wrażliwości na prawdę i dobro. Kształtowanie właściwych postaw szlachetności, zaangażowania społecznego i dbałości o zdrowie.</w:t>
      </w:r>
    </w:p>
    <w:p>
      <w:pPr>
        <w:pStyle w:val="Normal"/>
        <w:numPr>
          <w:ilvl w:val="0"/>
          <w:numId w:val="51"/>
        </w:numPr>
        <w:tabs>
          <w:tab w:val="clear" w:pos="708"/>
        </w:tabs>
        <w:spacing w:lineRule="auto" w:line="276" w:before="0" w:after="200"/>
        <w:ind w:left="714" w:hanging="357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>
      <w:pPr>
        <w:pStyle w:val="Normal"/>
        <w:numPr>
          <w:ilvl w:val="0"/>
          <w:numId w:val="52"/>
        </w:numPr>
        <w:tabs>
          <w:tab w:val="clear" w:pos="708"/>
        </w:tabs>
        <w:spacing w:lineRule="auto" w:line="276" w:before="0" w:after="200"/>
        <w:ind w:left="714" w:hanging="35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</w:r>
    </w:p>
    <w:p>
      <w:pPr>
        <w:pStyle w:val="Normal"/>
        <w:numPr>
          <w:ilvl w:val="0"/>
          <w:numId w:val="53"/>
        </w:numPr>
        <w:tabs>
          <w:tab w:val="clear" w:pos="708"/>
        </w:tabs>
        <w:spacing w:lineRule="auto" w:line="276" w:before="0" w:after="200"/>
        <w:ind w:left="714" w:hanging="35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 w:bidi="ar-SA"/>
        </w:rPr>
        <w:t>Wzmocnienie edukacji ekologicznej w szkołach. Rozwijanie postawy odpowiedzialności za środowisko naturalne.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 w:bidi="ar-SA"/>
        </w:rPr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 w:bidi="ar-SA"/>
        </w:rPr>
        <w:t>2. Wytyczne MEN z dnia 17 maja 2021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0" w:leader="none"/>
        </w:tabs>
        <w:spacing w:lineRule="auto" w:line="276" w:before="0" w:after="20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Zintensyfikowanie działań podejmowanych przez wychowawców i pozostałych nauczycieli w celu rozpoznania potrzeb uczniów w zakresie budowania właściwych relacji społecznych w klasie.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0" w:leader="none"/>
        </w:tabs>
        <w:spacing w:lineRule="auto" w:line="276" w:before="0" w:after="20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Zintegrowanie działań profilaktycznych wynikających z programu profilaktyczno-wychowawczego z działaniami przeciwdziałającymi COVID-19 i promującymi zdrowie.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0" w:leader="none"/>
        </w:tabs>
        <w:spacing w:lineRule="auto" w:line="276" w:before="0" w:after="20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Zwrócenie uwagi na eliminowanie lęku, poczucia zagrożenia spowodowanego nadmiernym obciążeniem związanym np. z przygotowywaniem się do sprawdzianów czy obawą przed porażką w grupie rówieśniczej.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0" w:leader="none"/>
        </w:tabs>
        <w:spacing w:lineRule="auto" w:line="276" w:before="0" w:after="20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Zaprojektowanie cyklu działań integrujących z uwzględnieniem propozycji zgłaszanych przez uczniów i rodziców, z możliwością włączenia w te działania psychologa, pedagoga, terapeutę.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0" w:leader="none"/>
        </w:tabs>
        <w:spacing w:lineRule="auto" w:line="276" w:before="0" w:after="20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Wzmocnienie roli wolontariatu szkolnego – organizacji samopomocy koleżeńskiej.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0" w:leader="none"/>
        </w:tabs>
        <w:spacing w:lineRule="auto" w:line="276" w:before="0" w:after="20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Rozpoznanie indywidualnych potrzeb uczniów w zakresie wsparcia psychologiczno-pedagogicznego oraz podjęcie adekwatnych działań do zdiagnozowanych potrzeb.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0" w:leader="none"/>
        </w:tabs>
        <w:spacing w:lineRule="auto" w:line="276" w:before="0" w:after="200"/>
        <w:ind w:left="720" w:hanging="360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>Rozwijanie relacji interpersonalnych na poziomie nauczyciel – uczeń, uczeń – uczeń m.in. przez:</w:t>
        <w:tab/>
        <w:t xml:space="preserve">częste kontakty i rozmowy nauczycieli /pedagogów z uczniami, uczniów z uczniami i objęcie wsparciem osób nieśmiałych i wycofanych; docenianie każdej aktywności, angażowanie do dodatkowych zadań; podejmowanie działań integrujących zespół klasowy, np. obchody urodzin, aktywne przerwy śródlekcyjne, </w:t>
      </w:r>
      <w:r>
        <w:rPr>
          <w:rStyle w:val="Domylnaczcionkaakapitu"/>
          <w:rFonts w:eastAsia="Times New Roman" w:cs="Times New Roman" w:ascii="Times New Roman" w:hAnsi="Times New Roman"/>
          <w:color w:val="000000"/>
          <w:sz w:val="24"/>
          <w:szCs w:val="24"/>
          <w:lang w:eastAsia="pl-PL" w:bidi="ar-SA"/>
        </w:rPr>
        <w:t xml:space="preserve">organizowanie częstych wyjść klasowych.    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0" w:leader="none"/>
        </w:tabs>
        <w:spacing w:lineRule="auto" w:line="276" w:before="0" w:after="200"/>
        <w:ind w:left="720" w:hanging="360"/>
        <w:jc w:val="both"/>
        <w:rPr/>
      </w:pPr>
      <w:r>
        <w:rPr>
          <w:rStyle w:val="Domylnaczcionkaakapitu"/>
          <w:rFonts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Style w:val="Domylnaczcionkaakapitu"/>
          <w:rFonts w:cs="Times New Roman" w:ascii="Times New Roman" w:hAnsi="Times New Roman"/>
          <w:color w:val="000000"/>
          <w:sz w:val="24"/>
          <w:szCs w:val="24"/>
          <w:lang w:eastAsia="pl-PL"/>
        </w:rPr>
        <w:t xml:space="preserve">Uwzględnienie </w:t>
      </w:r>
      <w:r>
        <w:rPr>
          <w:rStyle w:val="Domylnaczcionkaakapitu"/>
          <w:rFonts w:eastAsia="Times New Roman" w:cs="Times New Roman" w:ascii="Times New Roman" w:hAnsi="Times New Roman"/>
          <w:iCs/>
          <w:color w:val="000000"/>
          <w:sz w:val="24"/>
          <w:szCs w:val="24"/>
          <w:lang w:eastAsia="pl-PL"/>
        </w:rPr>
        <w:t xml:space="preserve">zagrożenia </w:t>
      </w:r>
      <w:r>
        <w:rPr>
          <w:rStyle w:val="Domylnaczcionkaakapitu"/>
          <w:rFonts w:eastAsia="Times New Roman" w:cs="Times New Roman" w:ascii="Times New Roman" w:hAnsi="Times New Roman"/>
          <w:iCs/>
          <w:color w:val="000000"/>
          <w:sz w:val="24"/>
          <w:szCs w:val="24"/>
          <w:lang w:eastAsia="pl-PL" w:bidi="ar-SA"/>
        </w:rPr>
        <w:t>zakażeniem</w:t>
      </w:r>
      <w:r>
        <w:rPr>
          <w:rStyle w:val="Domylnaczcionkaakapitu"/>
          <w:rFonts w:eastAsia="Times New Roman" w:cs="Times New Roman" w:ascii="Times New Roman" w:hAnsi="Times New Roman"/>
          <w:iCs/>
          <w:color w:val="000000"/>
          <w:sz w:val="24"/>
          <w:szCs w:val="24"/>
          <w:lang w:eastAsia="pl-PL"/>
        </w:rPr>
        <w:t xml:space="preserve"> Covid-19 i rozprzestrzeniania się epidemii w środowisku szkolnym poprzez: </w:t>
      </w:r>
      <w:r>
        <w:rPr>
          <w:rStyle w:val="Domylnaczcionkaakapitu"/>
          <w:rFonts w:cs="Times New Roman" w:ascii="Times New Roman" w:hAnsi="Times New Roman"/>
          <w:sz w:val="24"/>
          <w:szCs w:val="24"/>
        </w:rPr>
        <w:t xml:space="preserve">profilaktyczną opiekę lekarską, szkolenia w zakresie bhp, instrukcje, procedury, wskazówki i zalecenia dotyczące bhp, </w:t>
      </w:r>
      <w:r>
        <w:rPr>
          <w:rStyle w:val="Domylnaczcionkaakapitu"/>
          <w:rFonts w:eastAsia="Times New Roman" w:cs="Times New Roman" w:ascii="Times New Roman" w:hAnsi="Times New Roman"/>
          <w:iCs/>
          <w:color w:val="000000"/>
          <w:sz w:val="24"/>
          <w:szCs w:val="24"/>
          <w:lang w:eastAsia="pl-PL"/>
        </w:rPr>
        <w:t>promowanie akcji szczepień jako skutecznego środka ochrony przed zakażeniem.</w:t>
      </w:r>
    </w:p>
    <w:p>
      <w:pPr>
        <w:pStyle w:val="Normal"/>
        <w:spacing w:lineRule="auto" w:line="276" w:before="0" w:after="20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76" w:before="0" w:after="200"/>
        <w:jc w:val="center"/>
        <w:rPr/>
      </w:pPr>
      <w:r>
        <w:rPr>
          <w:rStyle w:val="Domylnaczcionkaakapitu"/>
          <w:rFonts w:eastAsia="Times New Roman" w:cs="Times New Roman"/>
          <w:b/>
          <w:bCs/>
          <w:iCs/>
        </w:rPr>
        <w:t xml:space="preserve">III. </w:t>
      </w:r>
      <w:r>
        <w:rPr>
          <w:rStyle w:val="Domylnaczcionkaakapitu"/>
          <w:rFonts w:eastAsia="Times New Roman" w:cs="Times New Roman"/>
          <w:b/>
          <w:bCs/>
          <w:iCs/>
          <w:color w:val="00000A"/>
          <w:kern w:val="0"/>
          <w:sz w:val="22"/>
          <w:szCs w:val="22"/>
          <w:lang w:val="pl-PL" w:eastAsia="en-US" w:bidi="ar-SA"/>
        </w:rPr>
        <w:t>ZMIANY</w:t>
      </w:r>
      <w:r>
        <w:rPr>
          <w:rStyle w:val="Domylnaczcionkaakapitu"/>
          <w:rFonts w:eastAsia="Times New Roman" w:cs="Times New Roman"/>
          <w:b/>
          <w:bCs/>
          <w:iCs/>
        </w:rPr>
        <w:t xml:space="preserve"> W PROGRAMIE WYCHOWAWCZO – PROFILAKTYCZNYM</w:t>
      </w:r>
    </w:p>
    <w:p>
      <w:pPr>
        <w:pStyle w:val="Normal"/>
        <w:spacing w:lineRule="auto" w:line="276" w:before="0" w:after="120"/>
        <w:jc w:val="center"/>
        <w:rPr>
          <w:rFonts w:eastAsia="Times New Roman" w:cs="Times New Roman"/>
          <w:b/>
          <w:b/>
          <w:bCs/>
          <w:iCs/>
        </w:rPr>
      </w:pPr>
      <w:r>
        <w:rPr>
          <w:rFonts w:eastAsia="Times New Roman" w:cs="Times New Roman"/>
          <w:b/>
          <w:bCs/>
          <w:iCs/>
        </w:rPr>
        <w:t>W ROKU SZKOLNYM 2021/2022</w:t>
      </w:r>
    </w:p>
    <w:p>
      <w:pPr>
        <w:pStyle w:val="Normal"/>
        <w:spacing w:lineRule="auto" w:line="276" w:before="0" w:after="120"/>
        <w:jc w:val="center"/>
        <w:rPr>
          <w:rFonts w:eastAsia="Times New Roman" w:cs="Times New Roman"/>
          <w:b/>
          <w:b/>
          <w:bCs/>
          <w:iCs/>
        </w:rPr>
      </w:pPr>
      <w:r>
        <w:rPr>
          <w:rFonts w:eastAsia="Times New Roman" w:cs="Times New Roman"/>
          <w:b/>
          <w:bCs/>
          <w:iCs/>
        </w:rPr>
      </w:r>
    </w:p>
    <w:p>
      <w:pPr>
        <w:pStyle w:val="Normal"/>
        <w:spacing w:lineRule="auto" w:line="276" w:before="0" w:after="120"/>
        <w:jc w:val="both"/>
        <w:rPr>
          <w:rFonts w:eastAsia="Times New Roman" w:cs="Times New Roman"/>
        </w:rPr>
      </w:pPr>
      <w:r>
        <w:rPr>
          <w:rFonts w:eastAsia="Times New Roman" w:cs="Times New Roman"/>
          <w:iCs/>
        </w:rPr>
        <w:tab/>
        <w:t>Na podstawie przedstawionych powyżej danych i przesłanek proponujemy wprowadzenie następujących zmian modyfikacyjnych do Programu Wychowawczo – Profilaktycznego szkoły, by jego zawartość i realizacja spełniały współczesne potrzeby i wymagania. Niektóre zagadnienia, cele czy sposoby realizacji mogą okazać się zbieżne z dotychczasowymi. Jest to jednak nieuniknione, gdyż większość z nich ma wartość uniwersalną, ponadczasową i nie sposób ustrzec się pewnych powtórzeń i podobieństw. Prosimy zatem, o potraktowanie ich w znaczeniu konieczności położenia większego nacisku na już istniejące propozycje.</w:t>
      </w:r>
      <w:r>
        <w:rPr>
          <w:rFonts w:eastAsia="Calibri" w:cs="Times New Roman"/>
          <w:b/>
          <w:bCs/>
          <w:color w:val="000000"/>
          <w:lang w:eastAsia="en-US" w:bidi="ar-SA"/>
        </w:rPr>
        <w:t xml:space="preserve"> </w:t>
      </w:r>
    </w:p>
    <w:tbl>
      <w:tblPr>
        <w:tblW w:w="14570" w:type="dxa"/>
        <w:jc w:val="left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24"/>
        <w:gridCol w:w="2097"/>
        <w:gridCol w:w="2449"/>
        <w:gridCol w:w="6119"/>
        <w:gridCol w:w="1871"/>
        <w:gridCol w:w="1509"/>
      </w:tblGrid>
      <w:tr>
        <w:trPr/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Cele szczegółowe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6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Sposoby realizacji</w:t>
            </w:r>
          </w:p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Termin realizacji</w:t>
            </w:r>
          </w:p>
        </w:tc>
      </w:tr>
      <w:tr>
        <w:trPr/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Kreowanie zdrowego, bezpiecznego                 i przyjaznego środowiska placówki szkolnej ze szczególnym uwzględnieniem zagrożeń związanych z Covid-19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Ochrona społeczności szkolnej przed zachorowaniem na Covid-19                         i rozprzestrzenianiem się epidemii                            w środowisku szkolnym.</w:t>
            </w:r>
          </w:p>
        </w:tc>
        <w:tc>
          <w:tcPr>
            <w:tcW w:w="61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Przekazanie uczniom informacji o ciągle trwającym zagrożeniu epidemicznym SARS-CoV-2, drogach rozprzestrzeniania się wirusa, jego odmianach i objawach chorobowych oraz skutkach dla zdrowia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Przypomnienie i szczegółowe omówienie obowiązujących w szkole  procedur bezpieczeństwa.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Ograniczenie dostępu na teren szkoły osobom z zewnątrz.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Wyposażenie pomieszczeń szkolnych w środki dezynfekujące.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Świadczenie pomocy psychologiczno-pedagogicznej uczniom podlegającym izolacji w związku z zachorowaniem członków rodziny na Cocid-19.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Przeprowadzenie zajęć wychowawczych nt. ochrony wzroku w pracy z monitorem, higieny pracy w nauce zdalnej.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 Promowanie zdrowego stylu życia wśród młodzieży we wszystkich aspektach: żywieniowych, aktywności fizycznej, wiedzy ogólnej dot. szkodliwości używek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Dyrektor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Wychowawcy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Pracownicy obsługi,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Pielęgniarka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Pedagog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 bieżąco/ cały rok szkolny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Rozwijanie umiejętności nawiązywania prawidłowych relacji rówieśniczych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Integracja                             i reintegracja zespołów rówieśniczych.</w:t>
            </w:r>
          </w:p>
        </w:tc>
        <w:tc>
          <w:tcPr>
            <w:tcW w:w="61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Prowadzanie zajęć integracyjnych, zwłaszcza na początku nowych etapów edukacyjnych (gry, zabawy, konkursy, inscenizacje, występy teatralne, wyjścia, wycieczki, wspólne działania na rzecz klasy i szkoły)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2.Angażowanie uczniów w procesy podejmowania decyzji w szkole i placówce, tworzenia ciekawych, zgodnych                         z zainteresowaniami lekcji.</w:t>
            </w:r>
          </w:p>
          <w:p>
            <w:pPr>
              <w:pStyle w:val="Zawartotabeli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Aktywizacja Samorządów Uczniowskich oraz innych form działalności uczniów np. pomocy koleżeńskiej, wolontariatu.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Pedagog,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Wychowawcy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Nauczyciele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Opiekun Samorządu Szkolnego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Cały rok szkolny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Promocja i ochrona zdrowia psychicznego uczniów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Podnoszenie kondycji psychicznej uczniów, eliminowanie lęku i poczucia zagrożenia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2.Upowszechnianie wiedzy dotyczącej depresji jako zjawiska po- Covidowego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Wzmocnienie kompetencji emocjonalno – społ uczniów (wzmacnianie pozytywne, gry i zabawy, projekty, wycieczki)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Dbanie o zachowanie tolerancji w szkole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3.Nie obciążanie uczniów nadmiarem zadań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Przekazywanie przejrzystych zasad pracy i współpracy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5.Pomoc w adaptowaniu się uczniów do rytmu nauki, szkolnej rutyny, ponownego zaangażowania                                      i obowiązkowości.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Budowanie u podopiecznych poczucia swojej wartości, świadomości posiadania wpływu na podejmowane decyzje poprzez angażowanie uczniów w życie szkoły.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Pedagog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Nauczyciele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Wychowawcy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Pielęgniarka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Wrzesień/ październik oraz w miarę potrzeb</w:t>
            </w:r>
          </w:p>
        </w:tc>
      </w:tr>
      <w:tr>
        <w:trPr/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Kształtowanie wśród uczniów poszanowania dla odmienności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Upowszechnianie idei akceptacji różnorodności uczniów  odmiennych kulturowo i językowo, ze specjalnymi potrzebami edukacyjnymi oraz idei efektywnej edukacji włączającej uczniów z niepełnosprawnościami.</w:t>
            </w:r>
          </w:p>
        </w:tc>
        <w:tc>
          <w:tcPr>
            <w:tcW w:w="61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nyWeb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Style w:val="Domylnaczcionkaakapitu"/>
                <w:rFonts w:ascii="Times New Roman" w:hAnsi="Times New Roman"/>
                <w:color w:val="000000"/>
                <w:sz w:val="24"/>
                <w:szCs w:val="24"/>
              </w:rPr>
              <w:t>Budowanie odpowiedniej postawy w świadomości dzieci i młodzieży oraz ich rodziców poprzez pogadanki, prezentacje</w:t>
            </w:r>
          </w:p>
          <w:p>
            <w:pPr>
              <w:pStyle w:val="NormalnyWeb"/>
              <w:widowControl w:val="false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2.Nauka współodpowiedzialności uczniów za czyny i słowa oraz wzmacnianie poczucia solidarności (warsztaty, kodeksy klasowe, pogadanki)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Wychowawcy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Nauczyciele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Pedagog,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Cały rok szkolny</w:t>
            </w:r>
          </w:p>
        </w:tc>
      </w:tr>
      <w:tr>
        <w:trPr/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Tworzenie przestrzeni do współpracy z rodzicami/ uczniami/ nauczycielami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Bezodstpw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1. Doskonalenie kompetencji nauczycieli, wychowawców z zakresu komunikacji interpersonalnej, umożliwiających budowanie pozytywnych relacji                 z uczniami i ich rodzicami.</w:t>
            </w:r>
          </w:p>
        </w:tc>
        <w:tc>
          <w:tcPr>
            <w:tcW w:w="61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Udział w warsztatach tematycznych, spotkaniach                          z pedagogiem, pracownikami PPP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Upowszechnianie programów edukacyjnych i szkoleń rozwijających kompetencje wychowawcze rodziców uczniów.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Poszerzenie współpracy z instytucjami, które mogą wspierać działania szkoły w środowisku lokalnym</w:t>
            </w:r>
          </w:p>
          <w:p>
            <w:pPr>
              <w:pStyle w:val="Zawartotabeli"/>
              <w:widowControl w:val="false"/>
              <w:rPr/>
            </w:pPr>
            <w:r>
              <w:rPr>
                <w:rStyle w:val="Domylnaczcionkaakapitu"/>
                <w:rFonts w:ascii="Times New Roman" w:hAnsi="Times New Roman"/>
                <w:color w:val="000000"/>
                <w:sz w:val="24"/>
                <w:szCs w:val="24"/>
              </w:rPr>
              <w:t>4.Wdrożenie wspólnego, partnerskiego podejścia do działalności szkoły (współorganizowanie imprez wraz z rodzicami, włączanie uczniów i rodziców do wspólnych projektów)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Dyrektor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Wrzesień/ październik oraz w miarę potrzeb</w:t>
            </w:r>
          </w:p>
        </w:tc>
      </w:tr>
      <w:tr>
        <w:trPr>
          <w:trHeight w:val="2490" w:hRule="atLeast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Podejmowanie działań służących podniesieniu bezpieczeństwa w szkole ze szczególnym uwzględnieniem zagrożeń cywilizacyjnych (uzależnienia, sekty, subkultury, cyberprzemoc, zaburzenia odżywiania się)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Bezodstpw"/>
              <w:widowControl w:val="false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Kształtowanie umiejętności podejmowania racjonalnych decyzji w oparciu o posiadane informacje i ocenę skutków własnych działań.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1.Przeprowadzanie pogadanek na lekcjach wychowawczych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Zaproszenie przedstawicieli z instytucji pomocowych (policja, straż miejska, kurator, specjaliści z pp) w celu przeprowadzenia zajęć profilaktycznych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Pedagog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Wychowawcy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Przedstawiciele instytucji pomocowych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Cały rok szkolny</w:t>
            </w:r>
          </w:p>
        </w:tc>
      </w:tr>
      <w:tr>
        <w:trPr>
          <w:trHeight w:val="2490" w:hRule="atLeast"/>
        </w:trPr>
        <w:tc>
          <w:tcPr>
            <w:tcW w:w="524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97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Bezodstpw"/>
              <w:widowControl w:val="false"/>
              <w:rPr/>
            </w:pPr>
            <w:r>
              <w:rPr>
                <w:rStyle w:val="Domylnaczcionkaakapitu"/>
                <w:rFonts w:ascii="Times New Roman" w:hAnsi="Times New Roman"/>
                <w:color w:val="000000"/>
                <w:sz w:val="24"/>
                <w:szCs w:val="24"/>
              </w:rPr>
              <w:t>2.Przekazywanie informacji o bezpiecznych zachowaniach podczas korzystania z portali społecznościowych oraz metodach przeciwdziałania cyberprzemocy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1.Kształtowanie umiejętności uczniów w zakresie prawidłowego funkcjonowania w środowisku cyfrowym (pogadanki, prezentacje)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2.Uświadamianie uczniów/ rodziców o zagrożeniach wynikających z nadużywania Internetu, gier komputerowych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Pedagog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Przedstawiciele służb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Nauczyciele (informatycy)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 bieżąco</w:t>
            </w:r>
          </w:p>
        </w:tc>
      </w:tr>
      <w:tr>
        <w:trPr>
          <w:trHeight w:val="2490" w:hRule="atLeast"/>
        </w:trPr>
        <w:tc>
          <w:tcPr>
            <w:tcW w:w="524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97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ny"/>
              <w:widowControl w:val="false"/>
              <w:suppressAutoHyphens w:val="false"/>
              <w:spacing w:before="0" w:after="160"/>
              <w:textAlignment w:val="auto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4"/>
                <w:szCs w:val="24"/>
              </w:rPr>
              <w:t>3.Zwrócenie szczególnej uwagi na zjawisko hejtu wśród uczniów i mowie nienawiści</w:t>
            </w:r>
          </w:p>
          <w:p>
            <w:pPr>
              <w:pStyle w:val="Bezodstpw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1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1.Wpajanie uczniom szacunku do drugiego człowieka oraz odpowiedzialności za słowa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2.Tworzenie w szkole dobrego klimatu poprzez zajęcia integracyjne oraz umiejętności wstawienia się za uczniem słabszym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Pedagog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Nauczyciele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Wychowawcy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 bieżąco</w:t>
            </w:r>
          </w:p>
        </w:tc>
      </w:tr>
      <w:tr>
        <w:trPr>
          <w:trHeight w:val="1777" w:hRule="atLeast"/>
        </w:trPr>
        <w:tc>
          <w:tcPr>
            <w:tcW w:w="524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97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ny"/>
              <w:widowControl w:val="false"/>
              <w:suppressAutoHyphens w:val="false"/>
              <w:spacing w:before="0" w:after="160"/>
              <w:textAlignment w:val="auto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4"/>
                <w:szCs w:val="24"/>
              </w:rPr>
              <w:t>4.</w:t>
            </w:r>
            <w:r>
              <w:rPr>
                <w:rStyle w:val="Domylnaczcionkaakapitu"/>
                <w:rFonts w:cs="Times New Roman" w:ascii="Times New Roman" w:hAnsi="Times New Roman"/>
                <w:color w:val="00222E"/>
                <w:sz w:val="24"/>
                <w:szCs w:val="24"/>
                <w:shd w:fill="FFFFFF" w:val="clear"/>
              </w:rPr>
              <w:t xml:space="preserve"> Kształtowanie nawyków i przyzwyczajeń zdrowotno-higienicznych.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1.Zwrócenie szczególnej uwagi na prawidłowe odżywianie się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Przekazywanie wiedzy na temat aktywnego  spędzania czasu wolnego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3.Podnoszenie wiedzy z zakresu zaburzeń odżywiania się i konsekwencji tych zaburzeń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Pielęgniarka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Nauczyciele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28" w:hRule="atLeast"/>
        </w:trPr>
        <w:tc>
          <w:tcPr>
            <w:tcW w:w="524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97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ny"/>
              <w:widowControl w:val="false"/>
              <w:suppressAutoHyphens w:val="false"/>
              <w:spacing w:before="0" w:after="160"/>
              <w:textAlignment w:val="auto"/>
              <w:rPr/>
            </w:pPr>
            <w:r>
              <w:rPr>
                <w:rStyle w:val="Domylnaczcionkaakapitu"/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Style w:val="Domylnaczcionkaakapitu"/>
                <w:rFonts w:cs="Times New Roman" w:ascii="Times New Roman" w:hAnsi="Times New Roman"/>
                <w:sz w:val="24"/>
                <w:szCs w:val="24"/>
              </w:rPr>
              <w:t>Przeciwdziałanie używaniu przez uczniów substancji psychoaktywnych (w tym e-papierosów, dopalaczy, alkoholu, narkotyków, tytoniu)</w:t>
            </w:r>
          </w:p>
          <w:p>
            <w:pPr>
              <w:pStyle w:val="Normalny"/>
              <w:widowControl w:val="false"/>
              <w:suppressAutoHyphens w:val="false"/>
              <w:spacing w:before="0" w:after="16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Realizowanie podczas zajęć wychowawczych tematyki z edukacji zdrowotnej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2.Wdrażanie programów profilaktyki uzależnień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3.Udzielanie pomocy pp;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4.Zwiększenie oferty dot. zagospodarowania czasu wolnego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5.Upowszechnianie publikacji i materiałów kierowanych do rodziców uczniów na temat ryzyka używania substancji psychoaktywnych..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Pedagog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Przedstawiciele służb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Nauczyciele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Wychowawcy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Promowanie zdrowego, ekologicznego podejścia do życia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1.Kształtowanie właściwego stosunku do przyrody, mobilizowanie do jej ochrony</w:t>
            </w:r>
          </w:p>
        </w:tc>
        <w:tc>
          <w:tcPr>
            <w:tcW w:w="61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Podejmowanie działań proekologicznych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Poszerzanie wiedzy na temat segregacji odpadów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3.Rozwijanie szacunku dla zwierząt wraz z dbałością o ich środowisko naturalne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Wychowawcy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Cały rok</w:t>
            </w:r>
          </w:p>
        </w:tc>
      </w:tr>
    </w:tbl>
    <w:p>
      <w:pPr>
        <w:pStyle w:val="Tretekstu"/>
        <w:jc w:val="center"/>
        <w:rPr>
          <w:rFonts w:ascii="Times New Roman;serif" w:hAnsi="Times New Roman;serif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;serif" w:hAnsi="Times New Roman;serif" w:eastAsiaTheme="minorHAnsi"/>
          <w:b/>
          <w:bCs/>
          <w:i w:val="false"/>
          <w:caps w:val="false"/>
          <w:smallCaps w:val="false"/>
          <w:color w:val="2F2F2F"/>
          <w:spacing w:val="0"/>
          <w:kern w:val="0"/>
          <w:sz w:val="24"/>
          <w:szCs w:val="24"/>
          <w:lang w:val="pl-PL" w:eastAsia="en-US" w:bidi="ar-SA"/>
        </w:rPr>
        <w:t>IV</w:t>
      </w:r>
      <w:r>
        <w:rPr>
          <w:rFonts w:cs="Times New Roman" w:ascii="Times New Roman;serif" w:hAnsi="Times New Roman;serif"/>
          <w:b/>
          <w:bCs/>
          <w:i w:val="false"/>
          <w:caps w:val="false"/>
          <w:smallCaps w:val="false"/>
          <w:color w:val="2F2F2F"/>
          <w:spacing w:val="0"/>
          <w:sz w:val="24"/>
          <w:szCs w:val="24"/>
        </w:rPr>
        <w:t>. Ustalenia końcowe</w:t>
      </w:r>
    </w:p>
    <w:p>
      <w:pPr>
        <w:pStyle w:val="Tretekstu"/>
        <w:jc w:val="center"/>
        <w:rPr>
          <w:i w:val="false"/>
          <w:i w:val="false"/>
          <w:caps w:val="false"/>
          <w:smallCaps w:val="false"/>
          <w:color w:val="2F2F2F"/>
          <w:spacing w:val="0"/>
        </w:rPr>
      </w:pPr>
      <w:r>
        <w:rPr>
          <w:i w:val="false"/>
          <w:caps w:val="false"/>
          <w:smallCaps w:val="false"/>
          <w:color w:val="2F2F2F"/>
          <w:spacing w:val="0"/>
        </w:rPr>
      </w:r>
    </w:p>
    <w:p>
      <w:pPr>
        <w:pStyle w:val="Tretekstu"/>
        <w:jc w:val="both"/>
        <w:rPr>
          <w:rFonts w:ascii="Times New Roman;serif" w:hAnsi="Times New Roman;serif" w:cs="Times New Roman"/>
          <w:sz w:val="24"/>
          <w:szCs w:val="24"/>
        </w:rPr>
      </w:pPr>
      <w:r>
        <w:rPr>
          <w:rFonts w:cs="Times New Roman" w:ascii="Times New Roman;serif" w:hAnsi="Times New Roman;serif"/>
          <w:b w:val="false"/>
          <w:i w:val="false"/>
          <w:caps w:val="false"/>
          <w:smallCaps w:val="false"/>
          <w:color w:val="2F2F2F"/>
          <w:spacing w:val="0"/>
          <w:sz w:val="24"/>
          <w:szCs w:val="24"/>
        </w:rPr>
        <w:t>Za realizację Programu Wychowawczo-Profilaktycznego szkoły odpowiedzialni są wszyscy pracownicy Szkoły.</w:t>
      </w:r>
    </w:p>
    <w:p>
      <w:pPr>
        <w:pStyle w:val="Tretekstu"/>
        <w:widowControl/>
        <w:spacing w:lineRule="atLeast" w:line="360" w:before="0" w:after="0"/>
        <w:ind w:right="0" w:hanging="0"/>
        <w:jc w:val="both"/>
        <w:rPr>
          <w:caps w:val="false"/>
          <w:smallCaps w:val="false"/>
          <w:color w:val="2F2F2F"/>
          <w:spacing w:val="0"/>
        </w:rPr>
      </w:pPr>
      <w:r>
        <w:rPr>
          <w:caps w:val="false"/>
          <w:smallCaps w:val="false"/>
          <w:color w:val="2F2F2F"/>
          <w:spacing w:val="0"/>
        </w:rPr>
      </w:r>
    </w:p>
    <w:p>
      <w:pPr>
        <w:pStyle w:val="Tretekstu"/>
        <w:widowControl/>
        <w:spacing w:lineRule="atLeast" w:line="360" w:before="0" w:after="0"/>
        <w:ind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2F2F2F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2F2F2F"/>
          <w:spacing w:val="0"/>
          <w:sz w:val="24"/>
        </w:rPr>
        <w:tab/>
        <w:t xml:space="preserve">Program Wychowawczo-Profilaktyczny Szkoły Podstawowej </w:t>
      </w:r>
      <w:r>
        <w:rPr>
          <w:rFonts w:eastAsia="Calibri" w:cs="" w:ascii="Times New Roman;serif" w:hAnsi="Times New Roman;serif" w:cstheme="minorBidi" w:eastAsiaTheme="minorHAnsi"/>
          <w:b w:val="false"/>
          <w:i w:val="false"/>
          <w:caps w:val="false"/>
          <w:smallCaps w:val="false"/>
          <w:color w:val="2F2F2F"/>
          <w:spacing w:val="0"/>
          <w:kern w:val="0"/>
          <w:sz w:val="24"/>
          <w:szCs w:val="22"/>
          <w:lang w:val="pl-PL" w:eastAsia="en-US" w:bidi="ar-SA"/>
        </w:rPr>
        <w:t xml:space="preserve">37 z Oddziałami Dwujęzycznymi im. Ks. Jana Twardowskiego w Katowicach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F2F2F"/>
          <w:spacing w:val="0"/>
          <w:sz w:val="24"/>
        </w:rPr>
        <w:t xml:space="preserve">jest otwarty, może być modyfikowany w trakcie realizacji. </w:t>
      </w:r>
    </w:p>
    <w:p>
      <w:pPr>
        <w:pStyle w:val="Tretekstu"/>
        <w:widowControl/>
        <w:spacing w:before="0" w:after="200"/>
        <w:ind w:left="0" w:right="0" w:hanging="0"/>
        <w:jc w:val="both"/>
        <w:rPr>
          <w:caps w:val="false"/>
          <w:smallCaps w:val="false"/>
          <w:color w:val="2F2F2F"/>
          <w:spacing w:val="0"/>
        </w:rPr>
      </w:pPr>
      <w:r>
        <w:rPr>
          <w:caps w:val="false"/>
          <w:smallCaps w:val="false"/>
          <w:color w:val="2F2F2F"/>
          <w:spacing w:val="0"/>
        </w:rPr>
      </w:r>
    </w:p>
    <w:p>
      <w:pPr>
        <w:pStyle w:val="Tretekstu"/>
        <w:widowControl/>
        <w:spacing w:lineRule="atLeast" w:line="270" w:before="0" w:after="200"/>
        <w:ind w:left="0" w:right="0" w:hanging="0"/>
        <w:jc w:val="both"/>
        <w:rPr>
          <w:rFonts w:ascii="Calibri;sans-serif" w:hAnsi="Calibri;sans-serif"/>
          <w:b w:val="false"/>
          <w:b w:val="false"/>
          <w:i w:val="false"/>
          <w:i w:val="false"/>
          <w:caps w:val="false"/>
          <w:smallCaps w:val="false"/>
          <w:color w:val="2F2F2F"/>
          <w:spacing w:val="0"/>
          <w:sz w:val="22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2F2F2F"/>
          <w:spacing w:val="0"/>
          <w:sz w:val="24"/>
        </w:rPr>
        <w:t xml:space="preserve">Program Wychowawczo- Profilaktyczny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F2F2F"/>
          <w:spacing w:val="0"/>
          <w:sz w:val="24"/>
        </w:rPr>
        <w:t>został przez Radę Pedagogiczną pozytywnie zaopiniowany w dniu………….</w:t>
      </w:r>
    </w:p>
    <w:p>
      <w:pPr>
        <w:pStyle w:val="Tretekstu"/>
        <w:widowControl/>
        <w:spacing w:before="0" w:after="200"/>
        <w:ind w:left="0" w:right="0" w:hanging="0"/>
        <w:jc w:val="both"/>
        <w:rPr>
          <w:caps w:val="false"/>
          <w:smallCaps w:val="false"/>
          <w:color w:val="2F2F2F"/>
          <w:spacing w:val="0"/>
        </w:rPr>
      </w:pPr>
      <w:r>
        <w:rPr>
          <w:caps w:val="false"/>
          <w:smallCaps w:val="false"/>
          <w:color w:val="2F2F2F"/>
          <w:spacing w:val="0"/>
        </w:rPr>
      </w:r>
    </w:p>
    <w:p>
      <w:pPr>
        <w:pStyle w:val="Tretekstu"/>
        <w:widowControl/>
        <w:spacing w:before="0" w:after="200"/>
        <w:ind w:left="0" w:right="0" w:hanging="0"/>
        <w:jc w:val="both"/>
        <w:rPr>
          <w:caps w:val="false"/>
          <w:smallCaps w:val="false"/>
          <w:color w:val="2F2F2F"/>
          <w:spacing w:val="0"/>
        </w:rPr>
      </w:pPr>
      <w:r>
        <w:rPr>
          <w:caps w:val="false"/>
          <w:smallCaps w:val="false"/>
          <w:color w:val="2F2F2F"/>
          <w:spacing w:val="0"/>
        </w:rPr>
      </w:r>
    </w:p>
    <w:p>
      <w:pPr>
        <w:pStyle w:val="Tretekstu"/>
        <w:widowControl/>
        <w:spacing w:lineRule="atLeast" w:line="270" w:before="0" w:after="20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2F2F2F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2F2F2F"/>
          <w:spacing w:val="0"/>
          <w:sz w:val="24"/>
        </w:rPr>
      </w:r>
    </w:p>
    <w:p>
      <w:pPr>
        <w:pStyle w:val="Tretekstu"/>
        <w:widowControl/>
        <w:spacing w:before="0" w:after="0"/>
        <w:ind w:left="0" w:right="0" w:hanging="0"/>
        <w:jc w:val="both"/>
        <w:rPr>
          <w:caps w:val="false"/>
          <w:smallCaps w:val="false"/>
          <w:color w:val="2F2F2F"/>
          <w:spacing w:val="0"/>
        </w:rPr>
      </w:pPr>
      <w:r>
        <w:rPr>
          <w:caps w:val="false"/>
          <w:smallCaps w:val="false"/>
          <w:color w:val="2F2F2F"/>
          <w:spacing w:val="0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footerReference w:type="default" r:id="rId2"/>
      <w:type w:val="nextPage"/>
      <w:pgSz w:orient="landscape" w:w="16838" w:h="11906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ahnschrift">
    <w:charset w:val="ee"/>
    <w:family w:val="roman"/>
    <w:pitch w:val="variable"/>
  </w:font>
  <w:font w:name="Times New Roman">
    <w:altName w:val="serif"/>
    <w:charset w:val="ee"/>
    <w:family w:val="roman"/>
    <w:pitch w:val="variable"/>
  </w:font>
  <w:font w:name="Calibri">
    <w:altName w:val="sans-serif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637374"/>
    </w:sdtPr>
    <w:sdtContent>
      <w:p>
        <w:pPr>
          <w:pStyle w:val="Stopka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3053" w:hanging="360"/>
      </w:pPr>
      <w:rPr>
        <w:b w:val="false"/>
        <w:bCs/>
        <w:rFonts w:ascii="Cambria" w:hAnsi="Cambria" w:cs="Cambria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540"/>
      </w:pPr>
      <w:rPr>
        <w:i w:val="false"/>
        <w:b/>
        <w:iCs/>
        <w:rFonts w:ascii="Arial" w:hAnsi="Arial" w:cs="Arial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i w:val="false"/>
        <w:b/>
        <w:iCs/>
        <w:rFonts w:ascii="Arial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720"/>
      </w:pPr>
      <w:rPr>
        <w:i w:val="false"/>
        <w:b/>
        <w:iCs/>
        <w:rFonts w:ascii="Arial" w:hAnsi="Arial"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i w:val="false"/>
        <w:b/>
        <w:iCs/>
        <w:rFonts w:ascii="Arial" w:hAnsi="Arial"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40" w:hanging="1080"/>
      </w:pPr>
      <w:rPr>
        <w:i w:val="false"/>
        <w:b/>
        <w:iCs/>
        <w:rFonts w:ascii="Arial" w:hAnsi="Arial"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440"/>
      </w:pPr>
      <w:rPr>
        <w:i w:val="false"/>
        <w:b/>
        <w:iCs/>
        <w:rFonts w:ascii="Arial" w:hAnsi="Arial"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60" w:hanging="1440"/>
      </w:pPr>
      <w:rPr>
        <w:i w:val="false"/>
        <w:b/>
        <w:iCs/>
        <w:rFonts w:ascii="Arial" w:hAnsi="Arial"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1800"/>
      </w:pPr>
      <w:rPr>
        <w:i w:val="false"/>
        <w:b/>
        <w:iCs/>
        <w:rFonts w:ascii="Arial" w:hAnsi="Arial" w:cs="Arial"/>
      </w:r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0"/>
      </w:pPr>
    </w:lvl>
  </w:abstractNum>
  <w:abstractNum w:abstractNumId="16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3053" w:hanging="360"/>
      </w:pPr>
      <w:rPr>
        <w:b w:val="false"/>
        <w:bCs/>
        <w:rFonts w:ascii="Cambria" w:hAnsi="Cambria" w:cs="Cambria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540"/>
      </w:pPr>
      <w:rPr>
        <w:i w:val="false"/>
        <w:b/>
        <w:iCs/>
        <w:rFonts w:ascii="Arial" w:hAnsi="Arial" w:cs="Arial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i w:val="false"/>
        <w:b/>
        <w:iCs/>
        <w:rFonts w:ascii="Arial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720"/>
      </w:pPr>
      <w:rPr>
        <w:i w:val="false"/>
        <w:b/>
        <w:iCs/>
        <w:rFonts w:ascii="Arial" w:hAnsi="Arial"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i w:val="false"/>
        <w:b/>
        <w:iCs/>
        <w:rFonts w:ascii="Arial" w:hAnsi="Arial"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40" w:hanging="1080"/>
      </w:pPr>
      <w:rPr>
        <w:i w:val="false"/>
        <w:b/>
        <w:iCs/>
        <w:rFonts w:ascii="Arial" w:hAnsi="Arial"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440"/>
      </w:pPr>
      <w:rPr>
        <w:i w:val="false"/>
        <w:b/>
        <w:iCs/>
        <w:rFonts w:ascii="Arial" w:hAnsi="Arial"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60" w:hanging="1440"/>
      </w:pPr>
      <w:rPr>
        <w:i w:val="false"/>
        <w:b/>
        <w:iCs/>
        <w:rFonts w:ascii="Arial" w:hAnsi="Arial"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1800"/>
      </w:pPr>
      <w:rPr>
        <w:i w:val="false"/>
        <w:b/>
        <w:iCs/>
        <w:rFonts w:ascii="Arial" w:hAnsi="Arial" w:cs="Arial"/>
      </w:rPr>
    </w:lvl>
  </w:abstractNum>
  <w:abstractNum w:abstractNumId="2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17"/>
    <w:lvlOverride w:ilvl="0">
      <w:startOverride w:val="1"/>
    </w:lvlOverride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8"/>
    <w:lvlOverride w:ilvl="0">
      <w:startOverride w:val="1"/>
    </w:lvlOverride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  <w:lvlOverride w:ilvl="0">
      <w:startOverride w:val="1"/>
    </w:lvlOverride>
  </w:num>
  <w:num w:numId="40">
    <w:abstractNumId w:val="19"/>
  </w:num>
  <w:num w:numId="41">
    <w:abstractNumId w:val="19"/>
  </w:num>
  <w:num w:numId="42">
    <w:abstractNumId w:val="19"/>
  </w:num>
  <w:num w:numId="43">
    <w:abstractNumId w:val="19"/>
  </w:num>
  <w:num w:numId="44">
    <w:abstractNumId w:val="19"/>
  </w:num>
  <w:num w:numId="45">
    <w:abstractNumId w:val="19"/>
  </w:num>
  <w:num w:numId="46">
    <w:abstractNumId w:val="19"/>
  </w:num>
  <w:num w:numId="47">
    <w:abstractNumId w:val="19"/>
  </w:num>
  <w:num w:numId="48">
    <w:abstractNumId w:val="19"/>
  </w:num>
  <w:num w:numId="49">
    <w:abstractNumId w:val="20"/>
    <w:lvlOverride w:ilvl="0">
      <w:startOverride w:val="1"/>
    </w:lvlOverride>
  </w:num>
  <w:num w:numId="50">
    <w:abstractNumId w:val="20"/>
  </w:num>
  <w:num w:numId="51">
    <w:abstractNumId w:val="20"/>
  </w:num>
  <w:num w:numId="52">
    <w:abstractNumId w:val="20"/>
  </w:num>
  <w:num w:numId="53">
    <w:abstractNumId w:val="21"/>
    <w:lvlOverride w:ilvl="0">
      <w:startOverride w:val="6"/>
    </w:lvlOverride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3a4b"/>
    <w:pPr>
      <w:widowControl/>
      <w:suppressAutoHyphens w:val="true"/>
      <w:bidi w:val="0"/>
      <w:spacing w:lineRule="auto" w:line="276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7e724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e724b"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10z1">
    <w:name w:val="WW8Num10z1"/>
    <w:qFormat/>
    <w:rPr>
      <w:rFonts w:ascii="Arial" w:hAnsi="Arial" w:cs="Arial"/>
      <w:sz w:val="22"/>
      <w:szCs w:val="22"/>
    </w:rPr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>
      <w:rFonts w:ascii="Courier New" w:hAnsi="Courier New" w:cs="Courier New"/>
    </w:rPr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16z0">
    <w:name w:val="WW8Num16z0"/>
    <w:qFormat/>
    <w:rPr>
      <w:rFonts w:ascii="Arial" w:hAnsi="Arial" w:cs="Arial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53z0">
    <w:name w:val="WW8Num53z0"/>
    <w:qFormat/>
    <w:rPr>
      <w:rFonts w:ascii="Symbol" w:hAnsi="Symbol" w:eastAsia="Times New Roman" w:cs="Symbol"/>
      <w:sz w:val="20"/>
      <w:lang w:eastAsia="pl-PL"/>
    </w:rPr>
  </w:style>
  <w:style w:type="character" w:styleId="WW8Num53z1">
    <w:name w:val="WW8Num53z1"/>
    <w:qFormat/>
    <w:rPr>
      <w:rFonts w:ascii="Courier New" w:hAnsi="Courier New" w:cs="Courier New"/>
      <w:sz w:val="20"/>
    </w:rPr>
  </w:style>
  <w:style w:type="character" w:styleId="WW8Num53z2">
    <w:name w:val="WW8Num53z2"/>
    <w:qFormat/>
    <w:rPr>
      <w:rFonts w:ascii="Wingdings" w:hAnsi="Wingdings" w:cs="Wingdings"/>
      <w:sz w:val="20"/>
    </w:rPr>
  </w:style>
  <w:style w:type="character" w:styleId="WW8Num14z0">
    <w:name w:val="WW8Num14z0"/>
    <w:qFormat/>
    <w:rPr>
      <w:rFonts w:ascii="Symbol" w:hAnsi="Symbol" w:cs="Symbol"/>
      <w:sz w:val="20"/>
    </w:rPr>
  </w:style>
  <w:style w:type="character" w:styleId="WW8Num14z1">
    <w:name w:val="WW8Num14z1"/>
    <w:qFormat/>
    <w:rPr>
      <w:rFonts w:ascii="Courier New" w:hAnsi="Courier New" w:cs="Courier New"/>
      <w:sz w:val="20"/>
    </w:rPr>
  </w:style>
  <w:style w:type="character" w:styleId="WW8Num14z2">
    <w:name w:val="WW8Num14z2"/>
    <w:qFormat/>
    <w:rPr>
      <w:rFonts w:ascii="Wingdings" w:hAnsi="Wingdings" w:cs="Wingdings"/>
      <w:sz w:val="20"/>
    </w:rPr>
  </w:style>
  <w:style w:type="character" w:styleId="WW8Num91z0">
    <w:name w:val="WW8Num91z0"/>
    <w:qFormat/>
    <w:rPr>
      <w:rFonts w:ascii="Symbol" w:hAnsi="Symbol" w:cs="Symbol"/>
      <w:sz w:val="20"/>
    </w:rPr>
  </w:style>
  <w:style w:type="character" w:styleId="WW8Num91z1">
    <w:name w:val="WW8Num91z1"/>
    <w:qFormat/>
    <w:rPr>
      <w:rFonts w:ascii="Courier New" w:hAnsi="Courier New" w:cs="Courier New"/>
      <w:sz w:val="20"/>
    </w:rPr>
  </w:style>
  <w:style w:type="character" w:styleId="WW8Num91z2">
    <w:name w:val="WW8Num91z2"/>
    <w:qFormat/>
    <w:rPr>
      <w:rFonts w:ascii="Wingdings" w:hAnsi="Wingdings" w:cs="Wingdings"/>
      <w:sz w:val="20"/>
    </w:rPr>
  </w:style>
  <w:style w:type="character" w:styleId="WW8Num36z0">
    <w:name w:val="WW8Num36z0"/>
    <w:qFormat/>
    <w:rPr>
      <w:rFonts w:ascii="Symbol" w:hAnsi="Symbol" w:cs="Symbol"/>
      <w:sz w:val="20"/>
    </w:rPr>
  </w:style>
  <w:style w:type="character" w:styleId="WW8Num36z1">
    <w:name w:val="WW8Num36z1"/>
    <w:qFormat/>
    <w:rPr>
      <w:rFonts w:ascii="Courier New" w:hAnsi="Courier New" w:cs="Courier New"/>
      <w:sz w:val="20"/>
    </w:rPr>
  </w:style>
  <w:style w:type="character" w:styleId="WW8Num36z2">
    <w:name w:val="WW8Num36z2"/>
    <w:qFormat/>
    <w:rPr>
      <w:rFonts w:ascii="Wingdings" w:hAnsi="Wingdings" w:cs="Wingdings"/>
      <w:sz w:val="20"/>
    </w:rPr>
  </w:style>
  <w:style w:type="character" w:styleId="WW8Num61z0">
    <w:name w:val="WW8Num61z0"/>
    <w:qFormat/>
    <w:rPr>
      <w:rFonts w:ascii="Symbol" w:hAnsi="Symbol" w:eastAsia="Times New Roman" w:cs="Symbol"/>
      <w:sz w:val="20"/>
      <w:lang w:eastAsia="pl-PL"/>
    </w:rPr>
  </w:style>
  <w:style w:type="character" w:styleId="WW8Num61z1">
    <w:name w:val="WW8Num61z1"/>
    <w:qFormat/>
    <w:rPr>
      <w:rFonts w:ascii="Courier New" w:hAnsi="Courier New" w:cs="Courier New"/>
      <w:sz w:val="20"/>
    </w:rPr>
  </w:style>
  <w:style w:type="character" w:styleId="WW8Num61z2">
    <w:name w:val="WW8Num61z2"/>
    <w:qFormat/>
    <w:rPr>
      <w:rFonts w:ascii="Wingdings" w:hAnsi="Wingdings" w:cs="Wingdings"/>
      <w:sz w:val="20"/>
    </w:rPr>
  </w:style>
  <w:style w:type="character" w:styleId="WW8Num79z0">
    <w:name w:val="WW8Num79z0"/>
    <w:qFormat/>
    <w:rPr>
      <w:rFonts w:ascii="Symbol" w:hAnsi="Symbol" w:eastAsia="Times New Roman" w:cs="Symbol"/>
      <w:sz w:val="20"/>
      <w:lang w:eastAsia="pl-PL"/>
    </w:rPr>
  </w:style>
  <w:style w:type="character" w:styleId="WW8Num79z1">
    <w:name w:val="WW8Num79z1"/>
    <w:qFormat/>
    <w:rPr>
      <w:rFonts w:ascii="Courier New" w:hAnsi="Courier New" w:cs="Courier New"/>
      <w:sz w:val="20"/>
    </w:rPr>
  </w:style>
  <w:style w:type="character" w:styleId="WW8Num79z2">
    <w:name w:val="WW8Num79z2"/>
    <w:qFormat/>
    <w:rPr>
      <w:rFonts w:ascii="Wingdings" w:hAnsi="Wingdings" w:cs="Wingdings"/>
      <w:sz w:val="20"/>
    </w:rPr>
  </w:style>
  <w:style w:type="character" w:styleId="WW8Num6z0">
    <w:name w:val="WW8Num6z0"/>
    <w:qFormat/>
    <w:rPr>
      <w:rFonts w:ascii="Symbol" w:hAnsi="Symbol" w:eastAsia="Times New Roman" w:cs="Symbol"/>
      <w:sz w:val="20"/>
      <w:lang w:eastAsia="pl-PL"/>
    </w:rPr>
  </w:style>
  <w:style w:type="character" w:styleId="WW8Num6z1">
    <w:name w:val="WW8Num6z1"/>
    <w:qFormat/>
    <w:rPr>
      <w:rFonts w:ascii="Courier New" w:hAnsi="Courier New" w:cs="Courier New"/>
      <w:sz w:val="20"/>
    </w:rPr>
  </w:style>
  <w:style w:type="character" w:styleId="WW8Num6z2">
    <w:name w:val="WW8Num6z2"/>
    <w:qFormat/>
    <w:rPr>
      <w:rFonts w:ascii="Wingdings" w:hAnsi="Wingdings" w:cs="Wingdings"/>
      <w:sz w:val="20"/>
    </w:rPr>
  </w:style>
  <w:style w:type="character" w:styleId="WW8Num94z0">
    <w:name w:val="WW8Num94z0"/>
    <w:qFormat/>
    <w:rPr>
      <w:rFonts w:ascii="Symbol" w:hAnsi="Symbol" w:cs="Symbol"/>
      <w:sz w:val="20"/>
    </w:rPr>
  </w:style>
  <w:style w:type="character" w:styleId="WW8Num94z1">
    <w:name w:val="WW8Num94z1"/>
    <w:qFormat/>
    <w:rPr>
      <w:rFonts w:ascii="Courier New" w:hAnsi="Courier New" w:cs="Courier New"/>
      <w:sz w:val="20"/>
    </w:rPr>
  </w:style>
  <w:style w:type="character" w:styleId="WW8Num94z2">
    <w:name w:val="WW8Num94z2"/>
    <w:qFormat/>
    <w:rPr>
      <w:rFonts w:ascii="Wingdings" w:hAnsi="Wingdings" w:cs="Wingdings"/>
      <w:sz w:val="20"/>
    </w:rPr>
  </w:style>
  <w:style w:type="character" w:styleId="WW8Num51z0">
    <w:name w:val="WW8Num51z0"/>
    <w:qFormat/>
    <w:rPr>
      <w:rFonts w:ascii="Symbol" w:hAnsi="Symbol" w:eastAsia="Times New Roman" w:cs="Symbol"/>
      <w:sz w:val="20"/>
      <w:lang w:eastAsia="pl-PL"/>
    </w:rPr>
  </w:style>
  <w:style w:type="character" w:styleId="WW8Num51z1">
    <w:name w:val="WW8Num51z1"/>
    <w:qFormat/>
    <w:rPr>
      <w:rFonts w:ascii="Courier New" w:hAnsi="Courier New" w:cs="Courier New"/>
      <w:sz w:val="20"/>
    </w:rPr>
  </w:style>
  <w:style w:type="character" w:styleId="WW8Num51z2">
    <w:name w:val="WW8Num51z2"/>
    <w:qFormat/>
    <w:rPr>
      <w:rFonts w:ascii="Wingdings" w:hAnsi="Wingdings" w:cs="Wingdings"/>
      <w:sz w:val="20"/>
    </w:rPr>
  </w:style>
  <w:style w:type="character" w:styleId="WW8Num13z0">
    <w:name w:val="WW8Num13z0"/>
    <w:qFormat/>
    <w:rPr>
      <w:rFonts w:ascii="Arial" w:hAnsi="Arial" w:cs="Arial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24z0">
    <w:name w:val="WW8Num24z0"/>
    <w:qFormat/>
    <w:rPr>
      <w:rFonts w:ascii="Arial" w:hAnsi="Arial" w:cs="Arial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49z0">
    <w:name w:val="WW8Num49z0"/>
    <w:qFormat/>
    <w:rPr>
      <w:rFonts w:ascii="Arial" w:hAnsi="Arial" w:cs="Arial"/>
    </w:rPr>
  </w:style>
  <w:style w:type="character" w:styleId="WW8Num49z1">
    <w:name w:val="WW8Num49z1"/>
    <w:qFormat/>
    <w:rPr/>
  </w:style>
  <w:style w:type="character" w:styleId="WW8Num49z2">
    <w:name w:val="WW8Num49z2"/>
    <w:qFormat/>
    <w:rPr/>
  </w:style>
  <w:style w:type="character" w:styleId="WW8Num49z3">
    <w:name w:val="WW8Num49z3"/>
    <w:qFormat/>
    <w:rPr/>
  </w:style>
  <w:style w:type="character" w:styleId="WW8Num49z4">
    <w:name w:val="WW8Num49z4"/>
    <w:qFormat/>
    <w:rPr/>
  </w:style>
  <w:style w:type="character" w:styleId="WW8Num49z5">
    <w:name w:val="WW8Num49z5"/>
    <w:qFormat/>
    <w:rPr/>
  </w:style>
  <w:style w:type="character" w:styleId="WW8Num49z6">
    <w:name w:val="WW8Num49z6"/>
    <w:qFormat/>
    <w:rPr/>
  </w:style>
  <w:style w:type="character" w:styleId="WW8Num49z7">
    <w:name w:val="WW8Num49z7"/>
    <w:qFormat/>
    <w:rPr/>
  </w:style>
  <w:style w:type="character" w:styleId="WW8Num49z8">
    <w:name w:val="WW8Num49z8"/>
    <w:qFormat/>
    <w:rPr/>
  </w:style>
  <w:style w:type="character" w:styleId="WW8Num107z0">
    <w:name w:val="WW8Num107z0"/>
    <w:qFormat/>
    <w:rPr>
      <w:rFonts w:ascii="Arial" w:hAnsi="Arial" w:cs="Arial"/>
    </w:rPr>
  </w:style>
  <w:style w:type="character" w:styleId="WW8Num107z1">
    <w:name w:val="WW8Num107z1"/>
    <w:qFormat/>
    <w:rPr/>
  </w:style>
  <w:style w:type="character" w:styleId="WW8Num107z2">
    <w:name w:val="WW8Num107z2"/>
    <w:qFormat/>
    <w:rPr/>
  </w:style>
  <w:style w:type="character" w:styleId="WW8Num107z3">
    <w:name w:val="WW8Num107z3"/>
    <w:qFormat/>
    <w:rPr/>
  </w:style>
  <w:style w:type="character" w:styleId="WW8Num107z4">
    <w:name w:val="WW8Num107z4"/>
    <w:qFormat/>
    <w:rPr/>
  </w:style>
  <w:style w:type="character" w:styleId="WW8Num107z5">
    <w:name w:val="WW8Num107z5"/>
    <w:qFormat/>
    <w:rPr/>
  </w:style>
  <w:style w:type="character" w:styleId="WW8Num107z6">
    <w:name w:val="WW8Num107z6"/>
    <w:qFormat/>
    <w:rPr/>
  </w:style>
  <w:style w:type="character" w:styleId="WW8Num107z7">
    <w:name w:val="WW8Num107z7"/>
    <w:qFormat/>
    <w:rPr/>
  </w:style>
  <w:style w:type="character" w:styleId="WW8Num107z8">
    <w:name w:val="WW8Num107z8"/>
    <w:qFormat/>
    <w:rPr/>
  </w:style>
  <w:style w:type="character" w:styleId="WW8Num20z0">
    <w:name w:val="WW8Num20z0"/>
    <w:qFormat/>
    <w:rPr>
      <w:rFonts w:ascii="Arial" w:hAnsi="Arial" w:cs="Arial"/>
    </w:rPr>
  </w:style>
  <w:style w:type="character" w:styleId="WW8Num54z0">
    <w:name w:val="WW8Num54z0"/>
    <w:qFormat/>
    <w:rPr>
      <w:rFonts w:ascii="Cambria" w:hAnsi="Cambria" w:cs="Cambria"/>
      <w:b w:val="false"/>
      <w:bCs/>
    </w:rPr>
  </w:style>
  <w:style w:type="character" w:styleId="WW8Num54z1">
    <w:name w:val="WW8Num54z1"/>
    <w:qFormat/>
    <w:rPr>
      <w:rFonts w:ascii="Arial" w:hAnsi="Arial" w:cs="Arial"/>
      <w:b/>
      <w:i w:val="false"/>
      <w:iCs/>
    </w:rPr>
  </w:style>
  <w:style w:type="character" w:styleId="WW8Num33z0">
    <w:name w:val="WW8Num33z0"/>
    <w:qFormat/>
    <w:rPr>
      <w:b/>
    </w:rPr>
  </w:style>
  <w:style w:type="character" w:styleId="WW8Num33z1">
    <w:name w:val="WW8Num33z1"/>
    <w:qFormat/>
    <w:rPr/>
  </w:style>
  <w:style w:type="character" w:styleId="WW8Num32z0">
    <w:name w:val="WW8Num32z0"/>
    <w:qFormat/>
    <w:rPr>
      <w:rFonts w:cs="Arial"/>
      <w:b/>
    </w:rPr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88z0">
    <w:name w:val="WW8Num88z0"/>
    <w:qFormat/>
    <w:rPr>
      <w:b/>
      <w:bCs/>
      <w:color w:val="000000"/>
    </w:rPr>
  </w:style>
  <w:style w:type="character" w:styleId="WW8Num76z0">
    <w:name w:val="WW8Num76z0"/>
    <w:qFormat/>
    <w:rPr>
      <w:rFonts w:ascii="Wingdings" w:hAnsi="Wingdings" w:cs="Wingdings"/>
    </w:rPr>
  </w:style>
  <w:style w:type="character" w:styleId="WW8Num37z0">
    <w:name w:val="WW8Num37z0"/>
    <w:qFormat/>
    <w:rPr>
      <w:rFonts w:ascii="Arial" w:hAnsi="Arial" w:cs="Arial"/>
    </w:rPr>
  </w:style>
  <w:style w:type="character" w:styleId="WW8Num66z0">
    <w:name w:val="WW8Num66z0"/>
    <w:qFormat/>
    <w:rPr>
      <w:rFonts w:ascii="Arial" w:hAnsi="Arial" w:cs="Arial"/>
      <w:lang w:eastAsia="pl-PL"/>
    </w:rPr>
  </w:style>
  <w:style w:type="character" w:styleId="WW8Num84z0">
    <w:name w:val="WW8Num84z0"/>
    <w:qFormat/>
    <w:rPr>
      <w:b/>
    </w:rPr>
  </w:style>
  <w:style w:type="character" w:styleId="WW8Num84z1">
    <w:name w:val="WW8Num84z1"/>
    <w:qFormat/>
    <w:rPr/>
  </w:style>
  <w:style w:type="character" w:styleId="WW8Num57z0">
    <w:name w:val="WW8Num57z0"/>
    <w:qFormat/>
    <w:rPr>
      <w:rFonts w:ascii="Symbol" w:hAnsi="Symbol" w:cs="Symbol"/>
    </w:rPr>
  </w:style>
  <w:style w:type="character" w:styleId="WW8Num68z0">
    <w:name w:val="WW8Num68z0"/>
    <w:qFormat/>
    <w:rPr>
      <w:rFonts w:ascii="Symbol" w:hAnsi="Symbol" w:cs="Symbol"/>
      <w:sz w:val="22"/>
      <w:szCs w:val="22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81z0">
    <w:name w:val="WW8Num81z0"/>
    <w:qFormat/>
    <w:rPr>
      <w:rFonts w:ascii="Cambria" w:hAnsi="Cambria" w:cs="Cambria"/>
      <w:b w:val="false"/>
      <w:bCs w:val="false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43z0">
    <w:name w:val="WW8Num43z0"/>
    <w:qFormat/>
    <w:rPr>
      <w:rFonts w:ascii="Symbol" w:hAnsi="Symbol" w:cs="Symbol"/>
    </w:rPr>
  </w:style>
  <w:style w:type="character" w:styleId="WW8Num101z0">
    <w:name w:val="WW8Num101z0"/>
    <w:qFormat/>
    <w:rPr>
      <w:rFonts w:ascii="Symbol" w:hAnsi="Symbol" w:cs="Symbol"/>
    </w:rPr>
  </w:style>
  <w:style w:type="character" w:styleId="WW8Num12z0">
    <w:name w:val="WW8Num12z0"/>
    <w:qFormat/>
    <w:rPr>
      <w:rFonts w:ascii="Symbol" w:hAnsi="Symbol" w:cs="Symbol"/>
      <w:lang w:eastAsia="pl-PL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951bcb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Lucida Sans"/>
      <w:color w:val="00000A"/>
      <w:kern w:val="0"/>
      <w:sz w:val="24"/>
      <w:szCs w:val="24"/>
      <w:lang w:val="pl-PL" w:eastAsia="zh-CN" w:bidi="hi-IN"/>
    </w:rPr>
  </w:style>
  <w:style w:type="paragraph" w:styleId="ListParagraph">
    <w:name w:val="List Paragraph"/>
    <w:basedOn w:val="Standard"/>
    <w:qFormat/>
    <w:rsid w:val="00a3688b"/>
    <w:pPr>
      <w:ind w:left="720" w:hanging="0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7e724b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7e724b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kapitzlist">
    <w:name w:val="Akapit z listą"/>
    <w:basedOn w:val="Normal"/>
    <w:qFormat/>
    <w:pPr>
      <w:spacing w:lineRule="auto" w:line="240" w:before="0" w:after="0"/>
      <w:ind w:left="720" w:right="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Mangal" w:asciiTheme="minorHAnsi" w:eastAsiaTheme="minorHAnsi" w:hAnsiTheme="minorHAnsi"/>
      <w:color w:val="auto"/>
      <w:kern w:val="0"/>
      <w:sz w:val="20"/>
      <w:szCs w:val="21"/>
      <w:lang w:val="pl-PL" w:eastAsia="en-US" w:bidi="ar-SA"/>
    </w:rPr>
  </w:style>
  <w:style w:type="paragraph" w:styleId="Normalny">
    <w:name w:val="Normalny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2"/>
      <w:lang w:val="pl-PL" w:eastAsia="en-US" w:bidi="ar-SA"/>
    </w:rPr>
  </w:style>
  <w:style w:type="paragraph" w:styleId="NormalnyWeb">
    <w:name w:val="Normalny (Web)"/>
    <w:basedOn w:val="Normalny"/>
    <w:qFormat/>
    <w:pPr>
      <w:widowControl/>
      <w:suppressAutoHyphens w:val="false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0">
    <w:name w:val="WW8Num10"/>
    <w:qFormat/>
  </w:style>
  <w:style w:type="numbering" w:styleId="WW8Num16">
    <w:name w:val="WW8Num16"/>
    <w:qFormat/>
  </w:style>
  <w:style w:type="numbering" w:styleId="WW8Num53">
    <w:name w:val="WW8Num53"/>
    <w:qFormat/>
  </w:style>
  <w:style w:type="numbering" w:styleId="WW8Num14">
    <w:name w:val="WW8Num14"/>
    <w:qFormat/>
  </w:style>
  <w:style w:type="numbering" w:styleId="WW8Num91">
    <w:name w:val="WW8Num91"/>
    <w:qFormat/>
  </w:style>
  <w:style w:type="numbering" w:styleId="WW8Num36">
    <w:name w:val="WW8Num36"/>
    <w:qFormat/>
  </w:style>
  <w:style w:type="numbering" w:styleId="WW8Num61">
    <w:name w:val="WW8Num61"/>
    <w:qFormat/>
  </w:style>
  <w:style w:type="numbering" w:styleId="WW8Num79">
    <w:name w:val="WW8Num79"/>
    <w:qFormat/>
  </w:style>
  <w:style w:type="numbering" w:styleId="WW8Num6">
    <w:name w:val="WW8Num6"/>
    <w:qFormat/>
  </w:style>
  <w:style w:type="numbering" w:styleId="WW8Num94">
    <w:name w:val="WW8Num94"/>
    <w:qFormat/>
  </w:style>
  <w:style w:type="numbering" w:styleId="WW8Num51">
    <w:name w:val="WW8Num51"/>
    <w:qFormat/>
  </w:style>
  <w:style w:type="numbering" w:styleId="WW8Num13">
    <w:name w:val="WW8Num13"/>
    <w:qFormat/>
  </w:style>
  <w:style w:type="numbering" w:styleId="WW8Num24">
    <w:name w:val="WW8Num24"/>
    <w:qFormat/>
  </w:style>
  <w:style w:type="numbering" w:styleId="WW8Num49">
    <w:name w:val="WW8Num49"/>
    <w:qFormat/>
  </w:style>
  <w:style w:type="numbering" w:styleId="WW8Num107">
    <w:name w:val="WW8Num107"/>
    <w:qFormat/>
  </w:style>
  <w:style w:type="numbering" w:styleId="WW8Num20">
    <w:name w:val="WW8Num20"/>
    <w:qFormat/>
  </w:style>
  <w:style w:type="numbering" w:styleId="WW8Num54">
    <w:name w:val="WW8Num54"/>
    <w:qFormat/>
  </w:style>
  <w:style w:type="numbering" w:styleId="WW8Num33">
    <w:name w:val="WW8Num33"/>
    <w:qFormat/>
  </w:style>
  <w:style w:type="numbering" w:styleId="WW8Num32">
    <w:name w:val="WW8Num32"/>
    <w:qFormat/>
  </w:style>
  <w:style w:type="numbering" w:styleId="WW8Num88">
    <w:name w:val="WW8Num88"/>
    <w:qFormat/>
  </w:style>
  <w:style w:type="numbering" w:styleId="WW8Num76">
    <w:name w:val="WW8Num76"/>
    <w:qFormat/>
  </w:style>
  <w:style w:type="numbering" w:styleId="WW8Num37">
    <w:name w:val="WW8Num37"/>
    <w:qFormat/>
  </w:style>
  <w:style w:type="numbering" w:styleId="WW8Num66">
    <w:name w:val="WW8Num66"/>
    <w:qFormat/>
  </w:style>
  <w:style w:type="numbering" w:styleId="WW8Num84">
    <w:name w:val="WW8Num84"/>
    <w:qFormat/>
  </w:style>
  <w:style w:type="numbering" w:styleId="WW8Num57">
    <w:name w:val="WW8Num57"/>
    <w:qFormat/>
  </w:style>
  <w:style w:type="numbering" w:styleId="WW8Num68">
    <w:name w:val="WW8Num68"/>
    <w:qFormat/>
  </w:style>
  <w:style w:type="numbering" w:styleId="WW8Num2">
    <w:name w:val="WW8Num2"/>
    <w:qFormat/>
  </w:style>
  <w:style w:type="numbering" w:styleId="WW8Num81">
    <w:name w:val="WW8Num81"/>
    <w:qFormat/>
  </w:style>
  <w:style w:type="numbering" w:styleId="WW8Num22">
    <w:name w:val="WW8Num22"/>
    <w:qFormat/>
  </w:style>
  <w:style w:type="numbering" w:styleId="WW8Num43">
    <w:name w:val="WW8Num43"/>
    <w:qFormat/>
  </w:style>
  <w:style w:type="numbering" w:styleId="WW8Num101">
    <w:name w:val="WW8Num101"/>
    <w:qFormat/>
  </w:style>
  <w:style w:type="numbering" w:styleId="WW8Num12">
    <w:name w:val="WW8Num12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37a6d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B374D-325D-4191-9D4E-BF2F3DAD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Application>LibreOffice/7.2.0.4$Windows_X86_64 LibreOffice_project/9a9c6381e3f7a62afc1329bd359cc48accb6435b</Application>
  <AppVersion>15.0000</AppVersion>
  <Pages>33</Pages>
  <Words>4849</Words>
  <Characters>34578</Characters>
  <CharactersWithSpaces>38854</CharactersWithSpaces>
  <Paragraphs>795</Paragraphs>
  <Company>AP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2019-09-16T19:08:00Z</dcterms:created>
  <dc:creator>Alicja Pohl</dc:creator>
  <dc:description/>
  <dc:language>pl-PL</dc:language>
  <cp:lastModifiedBy/>
  <dcterms:modified xsi:type="dcterms:W3CDTF">2021-09-09T10:48:18Z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