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D1" w:rsidRPr="00274655" w:rsidRDefault="007F47D1" w:rsidP="00851C01">
      <w:pPr>
        <w:spacing w:after="0" w:line="324" w:lineRule="atLeast"/>
        <w:jc w:val="both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274655">
        <w:rPr>
          <w:rFonts w:eastAsia="Times New Roman" w:cs="Times New Roman"/>
          <w:b/>
          <w:bCs/>
          <w:szCs w:val="24"/>
          <w:lang w:eastAsia="pl-PL"/>
        </w:rPr>
        <w:t>Zasady zgłaszania kandydatów na członków obwodowych komisji wyborczych</w:t>
      </w:r>
    </w:p>
    <w:p w:rsidR="006974B1" w:rsidRPr="006974B1" w:rsidRDefault="006974B1" w:rsidP="00851C0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0D3055">
        <w:t>Zasady udziału w pracach obwodowych komisji wyborczych określiła Państwowa Komisja Wyborcza w</w:t>
      </w:r>
      <w:r>
        <w:rPr>
          <w:rFonts w:ascii="Arial" w:hAnsi="Arial" w:cs="Arial"/>
          <w:color w:val="444444"/>
          <w:sz w:val="26"/>
          <w:szCs w:val="26"/>
        </w:rPr>
        <w:t> </w:t>
      </w:r>
      <w:r w:rsidRPr="006974B1">
        <w:rPr>
          <w:color w:val="444444"/>
        </w:rPr>
        <w:t> </w:t>
      </w:r>
      <w:hyperlink r:id="rId8" w:tgtFrame="_blank" w:history="1">
        <w:r w:rsidRPr="000D3055">
          <w:rPr>
            <w:rStyle w:val="Hipercze"/>
            <w:color w:val="7030A0"/>
          </w:rPr>
          <w:t>uchwale nr 11/2019 z dnia 27 lutego 2019 r. w sprawie powoływania obwodowych komisji wyborczych w obwodach głosowania utworzonych w kraju, w wyborach do Sejmu Rzeczypospolitej Polskiej i do Senatu Rzeczypospolitej Polskiej, Prezydenta Rzeczypospolitej Polskiej oraz do Parlamentu Europejskieg</w:t>
        </w:r>
      </w:hyperlink>
      <w:r w:rsidRPr="000D3055">
        <w:rPr>
          <w:color w:val="7030A0"/>
          <w:u w:val="single"/>
        </w:rPr>
        <w:t>o</w:t>
      </w:r>
      <w:r w:rsidR="00881B2F" w:rsidRPr="000D3055">
        <w:rPr>
          <w:color w:val="7030A0"/>
          <w:u w:val="single"/>
        </w:rPr>
        <w:t xml:space="preserve"> </w:t>
      </w:r>
      <w:r w:rsidR="00881B2F" w:rsidRPr="000D3055">
        <w:rPr>
          <w:color w:val="7030A0"/>
        </w:rPr>
        <w:t>(</w:t>
      </w:r>
      <w:r w:rsidR="00881B2F" w:rsidRPr="00881B2F">
        <w:rPr>
          <w:color w:val="444444"/>
        </w:rPr>
        <w:t xml:space="preserve"> Monitor Polski z 2019r. poz. 267)</w:t>
      </w:r>
      <w:r w:rsidRPr="00881B2F">
        <w:rPr>
          <w:color w:val="444444"/>
        </w:rPr>
        <w:t xml:space="preserve"> </w:t>
      </w:r>
      <w:r w:rsidR="002C75DE" w:rsidRPr="00881B2F">
        <w:rPr>
          <w:color w:val="444444"/>
        </w:rPr>
        <w:t>oraz</w:t>
      </w:r>
    </w:p>
    <w:p w:rsidR="007F47D1" w:rsidRPr="00E06CA2" w:rsidRDefault="000A2230" w:rsidP="00851C01">
      <w:pPr>
        <w:spacing w:before="144" w:after="144" w:line="240" w:lineRule="auto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cs="Times New Roman"/>
          <w:color w:val="7030A0"/>
          <w:szCs w:val="24"/>
        </w:rPr>
        <w:t xml:space="preserve">w </w:t>
      </w:r>
      <w:hyperlink r:id="rId9" w:tgtFrame="_blank" w:history="1">
        <w:r w:rsidR="00851C01" w:rsidRPr="000A2230">
          <w:rPr>
            <w:rStyle w:val="pagewysiwyganchor"/>
            <w:rFonts w:cs="Times New Roman"/>
            <w:color w:val="7030A0"/>
            <w:szCs w:val="24"/>
            <w:u w:val="single"/>
            <w:bdr w:val="none" w:sz="0" w:space="0" w:color="auto" w:frame="1"/>
          </w:rPr>
          <w:t>uchwa</w:t>
        </w:r>
        <w:r>
          <w:rPr>
            <w:rStyle w:val="pagewysiwyganchor"/>
            <w:rFonts w:cs="Times New Roman"/>
            <w:color w:val="7030A0"/>
            <w:szCs w:val="24"/>
            <w:u w:val="single"/>
            <w:bdr w:val="none" w:sz="0" w:space="0" w:color="auto" w:frame="1"/>
          </w:rPr>
          <w:t>le</w:t>
        </w:r>
        <w:r w:rsidR="00851C01" w:rsidRPr="000A2230">
          <w:rPr>
            <w:rStyle w:val="pagewysiwyganchor"/>
            <w:rFonts w:cs="Times New Roman"/>
            <w:color w:val="7030A0"/>
            <w:szCs w:val="24"/>
            <w:u w:val="single"/>
            <w:bdr w:val="none" w:sz="0" w:space="0" w:color="auto" w:frame="1"/>
          </w:rPr>
          <w:t xml:space="preserve"> nr 20/2020</w:t>
        </w:r>
        <w:r w:rsidR="006974B1" w:rsidRPr="000A2230">
          <w:rPr>
            <w:rStyle w:val="pagewysiwyganchor"/>
            <w:rFonts w:cs="Times New Roman"/>
            <w:color w:val="7030A0"/>
            <w:szCs w:val="24"/>
            <w:u w:val="single"/>
            <w:bdr w:val="none" w:sz="0" w:space="0" w:color="auto" w:frame="1"/>
          </w:rPr>
          <w:t xml:space="preserve"> z dnia 17 lutego 2020 r.  zmieniająca uchwałę w sprawie powoływania obwodowych komisji wyborczych w obwodach głosowania utworzonych w kraju, w wyborach do Sejmu Rzeczypospolitej Polskiej i do Senatu Rzeczypospolitej Polskiej, Prezydenta Rzeczypospolitej Polskiej oraz do Parlamentu Europejskiego.</w:t>
        </w:r>
      </w:hyperlink>
      <w:r w:rsidR="006974B1" w:rsidRPr="000A2230">
        <w:rPr>
          <w:rFonts w:cs="Times New Roman"/>
          <w:color w:val="7030A0"/>
          <w:szCs w:val="24"/>
        </w:rPr>
        <w:t xml:space="preserve"> </w:t>
      </w:r>
      <w:r w:rsidR="007F47D1" w:rsidRPr="00E06CA2">
        <w:rPr>
          <w:rFonts w:eastAsia="Times New Roman" w:cs="Times New Roman"/>
          <w:color w:val="222222"/>
          <w:szCs w:val="24"/>
          <w:lang w:eastAsia="pl-PL"/>
        </w:rPr>
        <w:t xml:space="preserve">Zgodnie z § 4 </w:t>
      </w:r>
      <w:r w:rsidR="004D395F">
        <w:rPr>
          <w:rFonts w:eastAsia="Times New Roman" w:cs="Times New Roman"/>
          <w:color w:val="222222"/>
          <w:szCs w:val="24"/>
          <w:lang w:eastAsia="pl-PL"/>
        </w:rPr>
        <w:t xml:space="preserve">ww. </w:t>
      </w:r>
      <w:r w:rsidR="007F47D1" w:rsidRPr="00E06CA2">
        <w:rPr>
          <w:rFonts w:eastAsia="Times New Roman" w:cs="Times New Roman"/>
          <w:color w:val="222222"/>
          <w:szCs w:val="24"/>
          <w:lang w:eastAsia="pl-PL"/>
        </w:rPr>
        <w:t>uchwały:</w:t>
      </w:r>
    </w:p>
    <w:p w:rsidR="007F47D1" w:rsidRPr="00B644DF" w:rsidRDefault="007F47D1" w:rsidP="00851C01">
      <w:pPr>
        <w:spacing w:before="144" w:after="144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644DF">
        <w:rPr>
          <w:rFonts w:eastAsia="Times New Roman" w:cs="Times New Roman"/>
          <w:szCs w:val="24"/>
          <w:lang w:eastAsia="pl-PL"/>
        </w:rPr>
        <w:t>" Kandydatem do składu komisji może być osoba posiadająca prawo wybierania, tj. osoba, która:</w:t>
      </w:r>
    </w:p>
    <w:p w:rsidR="007F47D1" w:rsidRPr="00B644DF" w:rsidRDefault="007F47D1" w:rsidP="00851C01">
      <w:pPr>
        <w:spacing w:before="144" w:after="144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644DF">
        <w:rPr>
          <w:rFonts w:eastAsia="Times New Roman" w:cs="Times New Roman"/>
          <w:szCs w:val="24"/>
          <w:lang w:eastAsia="pl-PL"/>
        </w:rPr>
        <w:t>1) jest obywatelem polskim;</w:t>
      </w:r>
    </w:p>
    <w:p w:rsidR="007F47D1" w:rsidRPr="00B644DF" w:rsidRDefault="007F47D1" w:rsidP="00851C01">
      <w:pPr>
        <w:spacing w:before="144" w:after="144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644DF">
        <w:rPr>
          <w:rFonts w:eastAsia="Times New Roman" w:cs="Times New Roman"/>
          <w:szCs w:val="24"/>
          <w:lang w:eastAsia="pl-PL"/>
        </w:rPr>
        <w:t>2) najpóźniej w dniu zgłoszenia kończy 18 lat;</w:t>
      </w:r>
    </w:p>
    <w:p w:rsidR="007F47D1" w:rsidRPr="00B644DF" w:rsidRDefault="007F47D1" w:rsidP="00851C01">
      <w:pPr>
        <w:spacing w:before="144" w:after="144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644DF">
        <w:rPr>
          <w:rFonts w:eastAsia="Times New Roman" w:cs="Times New Roman"/>
          <w:szCs w:val="24"/>
          <w:lang w:eastAsia="pl-PL"/>
        </w:rPr>
        <w:t>3) nie jest pozbawiona praw publicznych prawomocnym orzeczeniem sądu;</w:t>
      </w:r>
    </w:p>
    <w:p w:rsidR="007F47D1" w:rsidRPr="00B644DF" w:rsidRDefault="007F47D1" w:rsidP="00851C01">
      <w:pPr>
        <w:spacing w:before="144" w:after="144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644DF">
        <w:rPr>
          <w:rFonts w:eastAsia="Times New Roman" w:cs="Times New Roman"/>
          <w:szCs w:val="24"/>
          <w:lang w:eastAsia="pl-PL"/>
        </w:rPr>
        <w:t>4) nie jest pozbawiona praw wyborczych prawomocnym orzeczeniem Trybunału Stanu;</w:t>
      </w:r>
    </w:p>
    <w:p w:rsidR="007F47D1" w:rsidRPr="00B644DF" w:rsidRDefault="007F47D1" w:rsidP="00851C01">
      <w:pPr>
        <w:spacing w:before="144" w:after="144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644DF">
        <w:rPr>
          <w:rFonts w:eastAsia="Times New Roman" w:cs="Times New Roman"/>
          <w:szCs w:val="24"/>
          <w:lang w:eastAsia="pl-PL"/>
        </w:rPr>
        <w:t>5) nie jest ubezwłasnowolniona prawomocnym orzeczeniem sądu.</w:t>
      </w:r>
    </w:p>
    <w:p w:rsidR="007F47D1" w:rsidRPr="00B644DF" w:rsidRDefault="007F47D1" w:rsidP="00851C01">
      <w:pPr>
        <w:spacing w:before="144" w:after="144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644DF">
        <w:rPr>
          <w:rFonts w:eastAsia="Times New Roman" w:cs="Times New Roman"/>
          <w:szCs w:val="24"/>
          <w:lang w:eastAsia="pl-PL"/>
        </w:rPr>
        <w:t xml:space="preserve"> Kandydatem do składu komisji może być osoba, która stale zamieszkuje na obszarze województwa, w którym jest zgłaszana do komisji i jest wpisana do stałego rejestru wyborców jednej z gmin na obszarze tego województwa.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Kandydatem do składu komisji nie może być: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1. kandydat w wyborach;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2. komisarz wyborczy;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3. pełnomocnik wyborczy komitetu wyborczego;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4. pełnomocnik finansowy komitetu wyborczego;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5. urzędnik wyborczy;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6. mąż zaufania;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7. obserwator społeczny;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8. osoba będąca w stosunku do kandydata w wyborach: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a) małżonkiem,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b) wstępnym,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c)  zstępnym,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d) rodzeństwem,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e) małżonkiem zstępnego, wstępnego lub przysposobionego,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f)  osobą pozostającą w stosunku przysposobienia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– jeżeli kandydat kandyduje w okręgu wyborczym, dla którego właściwa jest dana komisja;</w:t>
      </w:r>
    </w:p>
    <w:p w:rsidR="00E06CA2" w:rsidRPr="00E06CA2" w:rsidRDefault="00E06CA2" w:rsidP="00851C0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E06CA2">
        <w:rPr>
          <w:color w:val="000000"/>
        </w:rPr>
        <w:t>9. pełnomocnik, o którym mowa w art. 55 Kodeksu wyborczego, w komisji właściwej dla obwodu głosowania osoby udzielającej pełnomocnic</w:t>
      </w:r>
      <w:r w:rsidR="004D395F">
        <w:rPr>
          <w:color w:val="000000"/>
        </w:rPr>
        <w:t>twa do głosowania w jej imieniu”.</w:t>
      </w:r>
    </w:p>
    <w:p w:rsidR="00E06CA2" w:rsidRDefault="007F47D1" w:rsidP="00851C01">
      <w:pPr>
        <w:spacing w:before="144" w:after="144" w:line="360" w:lineRule="atLeast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Diety z tytułu członkostwa w obwodowej komisji wyborczej wynoszą:</w:t>
      </w:r>
    </w:p>
    <w:p w:rsidR="007F47D1" w:rsidRDefault="007F47D1" w:rsidP="00851C01">
      <w:pPr>
        <w:spacing w:before="144" w:after="144" w:line="360" w:lineRule="atLeast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7F47D1">
        <w:rPr>
          <w:rFonts w:eastAsia="Times New Roman" w:cs="Times New Roman"/>
          <w:color w:val="222222"/>
          <w:szCs w:val="24"/>
          <w:lang w:eastAsia="pl-PL"/>
        </w:rPr>
        <w:t>Przewodniczący komisji-500 zł,</w:t>
      </w:r>
      <w:r w:rsidR="00E06CA2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7F47D1">
        <w:rPr>
          <w:rFonts w:eastAsia="Times New Roman" w:cs="Times New Roman"/>
          <w:color w:val="222222"/>
          <w:szCs w:val="24"/>
          <w:lang w:eastAsia="pl-PL"/>
        </w:rPr>
        <w:t>Zastępca przewodniczącego-400 zł, Członek komisji-350 zł.</w:t>
      </w:r>
    </w:p>
    <w:p w:rsidR="00851C01" w:rsidRPr="007B66BB" w:rsidRDefault="00851C01" w:rsidP="00851C0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44444"/>
        </w:rPr>
      </w:pPr>
      <w:r w:rsidRPr="007B66BB">
        <w:rPr>
          <w:b/>
          <w:color w:val="444444"/>
        </w:rPr>
        <w:t>W przypadku przeprowadzenia </w:t>
      </w:r>
      <w:r w:rsidRPr="007B66BB">
        <w:rPr>
          <w:rStyle w:val="Pogrubienie"/>
          <w:color w:val="444444"/>
          <w:bdr w:val="none" w:sz="0" w:space="0" w:color="auto" w:frame="1"/>
        </w:rPr>
        <w:t>II tury</w:t>
      </w:r>
      <w:r w:rsidRPr="007B66BB">
        <w:rPr>
          <w:b/>
          <w:color w:val="444444"/>
        </w:rPr>
        <w:t> głosowania, w dniu 24 maja 2020 r., diety przysługują w tej samej wysokości co w I turze.</w:t>
      </w:r>
    </w:p>
    <w:p w:rsidR="007F47D1" w:rsidRPr="00C67891" w:rsidRDefault="007F47D1" w:rsidP="00851C01">
      <w:pPr>
        <w:spacing w:before="144" w:after="144" w:line="360" w:lineRule="atLeast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7F47D1">
        <w:rPr>
          <w:rFonts w:eastAsia="Times New Roman" w:cs="Times New Roman"/>
          <w:color w:val="222222"/>
          <w:szCs w:val="24"/>
          <w:lang w:eastAsia="pl-PL"/>
        </w:rPr>
        <w:t>Wysokość diet określa uchwała nr 6/2019 Państwowej Komisji Wyborczej z dnia 27 lutego 2019 r. w sprawie należności pieniężnych przysługujących członkom komisji wyborczych</w:t>
      </w:r>
      <w:r w:rsidR="00C67891">
        <w:rPr>
          <w:rFonts w:eastAsia="Times New Roman" w:cs="Times New Roman"/>
          <w:color w:val="222222"/>
          <w:szCs w:val="24"/>
          <w:lang w:eastAsia="pl-PL"/>
        </w:rPr>
        <w:t xml:space="preserve">  </w:t>
      </w:r>
      <w:r w:rsidRPr="007F47D1">
        <w:rPr>
          <w:rFonts w:eastAsia="Times New Roman" w:cs="Times New Roman"/>
          <w:color w:val="222222"/>
          <w:szCs w:val="24"/>
          <w:lang w:eastAsia="pl-PL"/>
        </w:rPr>
        <w:t>w wyborach do Sejmu RP i do Senatu RP, Prezydenta RP i Parlamentu Europejskiego oraz sposobu dokumentowania dni zwolnienia od p</w:t>
      </w:r>
      <w:r w:rsidR="00006FD4">
        <w:rPr>
          <w:rFonts w:eastAsia="Times New Roman" w:cs="Times New Roman"/>
          <w:color w:val="222222"/>
          <w:szCs w:val="24"/>
          <w:lang w:eastAsia="pl-PL"/>
        </w:rPr>
        <w:t>racy  (Monitor Polski z 2019r. poz. 261)</w:t>
      </w:r>
    </w:p>
    <w:p w:rsidR="00AF17A9" w:rsidRPr="008D045F" w:rsidRDefault="00AF17A9" w:rsidP="00851C01">
      <w:pPr>
        <w:spacing w:before="144" w:after="144" w:line="240" w:lineRule="auto"/>
        <w:jc w:val="both"/>
        <w:rPr>
          <w:rFonts w:eastAsia="Times New Roman" w:cs="Times New Roman"/>
          <w:color w:val="7030A0"/>
          <w:szCs w:val="24"/>
          <w:lang w:eastAsia="pl-PL"/>
        </w:rPr>
      </w:pPr>
      <w:r w:rsidRPr="00C67891">
        <w:rPr>
          <w:rFonts w:eastAsia="Times New Roman" w:cs="Times New Roman"/>
          <w:color w:val="222222"/>
          <w:szCs w:val="24"/>
          <w:lang w:eastAsia="pl-PL"/>
        </w:rPr>
        <w:t>Link do ww. uchwały:</w:t>
      </w:r>
      <w:r w:rsidR="00AD0F8E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hyperlink r:id="rId10" w:history="1">
        <w:r w:rsidRPr="008D045F">
          <w:rPr>
            <w:rStyle w:val="Hipercze"/>
            <w:rFonts w:cs="Times New Roman"/>
            <w:color w:val="7030A0"/>
            <w:szCs w:val="24"/>
          </w:rPr>
          <w:t>https://wybory.gov.pl/pe2019/pl/uchwaly/30124</w:t>
        </w:r>
      </w:hyperlink>
    </w:p>
    <w:p w:rsidR="00851C01" w:rsidRDefault="007F47D1" w:rsidP="00851C01">
      <w:pPr>
        <w:spacing w:before="144" w:after="144" w:line="240" w:lineRule="auto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7F47D1">
        <w:rPr>
          <w:rFonts w:eastAsia="Times New Roman" w:cs="Times New Roman"/>
          <w:color w:val="222222"/>
          <w:szCs w:val="24"/>
          <w:lang w:eastAsia="pl-PL"/>
        </w:rPr>
        <w:lastRenderedPageBreak/>
        <w:t xml:space="preserve">W </w:t>
      </w:r>
      <w:r w:rsidR="00CC2561" w:rsidRPr="00C67891">
        <w:rPr>
          <w:rFonts w:eastAsia="Times New Roman" w:cs="Times New Roman"/>
          <w:color w:val="222222"/>
          <w:szCs w:val="24"/>
          <w:lang w:eastAsia="pl-PL"/>
        </w:rPr>
        <w:t xml:space="preserve">Gminie Sośnicowice </w:t>
      </w:r>
      <w:r w:rsidRPr="007F47D1">
        <w:rPr>
          <w:rFonts w:eastAsia="Times New Roman" w:cs="Times New Roman"/>
          <w:color w:val="222222"/>
          <w:szCs w:val="24"/>
          <w:lang w:eastAsia="pl-PL"/>
        </w:rPr>
        <w:t xml:space="preserve">kandydaci do składu obwodowych komisji wyborczych muszą być mieszkańcami województwa </w:t>
      </w:r>
      <w:r w:rsidR="00CC2561" w:rsidRPr="00C67891">
        <w:rPr>
          <w:rFonts w:eastAsia="Times New Roman" w:cs="Times New Roman"/>
          <w:color w:val="222222"/>
          <w:szCs w:val="24"/>
          <w:lang w:eastAsia="pl-PL"/>
        </w:rPr>
        <w:t>ślą</w:t>
      </w:r>
      <w:r w:rsidRPr="007F47D1">
        <w:rPr>
          <w:rFonts w:eastAsia="Times New Roman" w:cs="Times New Roman"/>
          <w:color w:val="222222"/>
          <w:szCs w:val="24"/>
          <w:lang w:eastAsia="pl-PL"/>
        </w:rPr>
        <w:t xml:space="preserve">skiego, wpisanymi do stałego rejestru wyborców jednej z gmin </w:t>
      </w:r>
      <w:r w:rsidR="00CC2561" w:rsidRPr="007F47D1">
        <w:rPr>
          <w:rFonts w:eastAsia="Times New Roman" w:cs="Times New Roman"/>
          <w:color w:val="222222"/>
          <w:szCs w:val="24"/>
          <w:lang w:eastAsia="pl-PL"/>
        </w:rPr>
        <w:t xml:space="preserve">województwa </w:t>
      </w:r>
      <w:r w:rsidR="00CC2561" w:rsidRPr="00C67891">
        <w:rPr>
          <w:rFonts w:eastAsia="Times New Roman" w:cs="Times New Roman"/>
          <w:color w:val="222222"/>
          <w:szCs w:val="24"/>
          <w:lang w:eastAsia="pl-PL"/>
        </w:rPr>
        <w:t>śląskiego</w:t>
      </w:r>
      <w:r w:rsidRPr="007F47D1">
        <w:rPr>
          <w:rFonts w:eastAsia="Times New Roman" w:cs="Times New Roman"/>
          <w:color w:val="222222"/>
          <w:szCs w:val="24"/>
          <w:lang w:eastAsia="pl-PL"/>
        </w:rPr>
        <w:t>.</w:t>
      </w:r>
    </w:p>
    <w:p w:rsidR="00666C09" w:rsidRDefault="007F47D1" w:rsidP="00851C01">
      <w:pPr>
        <w:spacing w:before="144" w:after="144" w:line="240" w:lineRule="auto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Zgłoszenia kandydatów do składu w obwodowej komisji wyborczej (OKW):</w:t>
      </w:r>
    </w:p>
    <w:p w:rsidR="007F47D1" w:rsidRPr="007F47D1" w:rsidRDefault="00587F2B" w:rsidP="00851C01">
      <w:pPr>
        <w:spacing w:before="144" w:after="144" w:line="240" w:lineRule="auto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587F2B">
        <w:rPr>
          <w:rFonts w:eastAsia="Times New Roman" w:cs="Times New Roman"/>
          <w:bCs/>
          <w:color w:val="222222"/>
          <w:szCs w:val="24"/>
          <w:lang w:eastAsia="pl-PL"/>
        </w:rPr>
        <w:t>N</w:t>
      </w:r>
      <w:r w:rsidR="007F47D1" w:rsidRPr="007F47D1">
        <w:rPr>
          <w:rFonts w:eastAsia="Times New Roman" w:cs="Times New Roman"/>
          <w:color w:val="222222"/>
          <w:szCs w:val="24"/>
          <w:lang w:eastAsia="pl-PL"/>
        </w:rPr>
        <w:t>ależy zwrócić się </w:t>
      </w:r>
      <w:r w:rsidR="007F47D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do pełnomocników komitetów wyborczych</w:t>
      </w:r>
      <w:r w:rsidR="007F47D1" w:rsidRPr="007F47D1">
        <w:rPr>
          <w:rFonts w:eastAsia="Times New Roman" w:cs="Times New Roman"/>
          <w:color w:val="222222"/>
          <w:szCs w:val="24"/>
          <w:lang w:eastAsia="pl-PL"/>
        </w:rPr>
        <w:t xml:space="preserve"> uczestniczących w wyborach </w:t>
      </w:r>
      <w:r w:rsidR="009B28E2">
        <w:rPr>
          <w:rFonts w:eastAsia="Times New Roman" w:cs="Times New Roman"/>
          <w:color w:val="222222"/>
          <w:szCs w:val="24"/>
          <w:lang w:eastAsia="pl-PL"/>
        </w:rPr>
        <w:t>na</w:t>
      </w:r>
      <w:r w:rsidR="004B729C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="009B28E2">
        <w:rPr>
          <w:rFonts w:eastAsia="Times New Roman" w:cs="Times New Roman"/>
          <w:color w:val="222222"/>
          <w:szCs w:val="24"/>
          <w:lang w:eastAsia="pl-PL"/>
        </w:rPr>
        <w:t>Prezydenta RP</w:t>
      </w:r>
      <w:r w:rsidR="004B729C">
        <w:rPr>
          <w:rFonts w:eastAsia="Times New Roman" w:cs="Times New Roman"/>
          <w:color w:val="222222"/>
          <w:szCs w:val="24"/>
          <w:lang w:eastAsia="pl-PL"/>
        </w:rPr>
        <w:t xml:space="preserve"> zarządzonych na dzień 1</w:t>
      </w:r>
      <w:r w:rsidR="009B28E2">
        <w:rPr>
          <w:rFonts w:eastAsia="Times New Roman" w:cs="Times New Roman"/>
          <w:color w:val="222222"/>
          <w:szCs w:val="24"/>
          <w:lang w:eastAsia="pl-PL"/>
        </w:rPr>
        <w:t>0</w:t>
      </w:r>
      <w:r w:rsidR="004B729C">
        <w:rPr>
          <w:rFonts w:eastAsia="Times New Roman" w:cs="Times New Roman"/>
          <w:color w:val="222222"/>
          <w:szCs w:val="24"/>
          <w:lang w:eastAsia="pl-PL"/>
        </w:rPr>
        <w:t>.0</w:t>
      </w:r>
      <w:r w:rsidR="009B28E2">
        <w:rPr>
          <w:rFonts w:eastAsia="Times New Roman" w:cs="Times New Roman"/>
          <w:color w:val="222222"/>
          <w:szCs w:val="24"/>
          <w:lang w:eastAsia="pl-PL"/>
        </w:rPr>
        <w:t>5</w:t>
      </w:r>
      <w:r w:rsidR="004B729C">
        <w:rPr>
          <w:rFonts w:eastAsia="Times New Roman" w:cs="Times New Roman"/>
          <w:color w:val="222222"/>
          <w:szCs w:val="24"/>
          <w:lang w:eastAsia="pl-PL"/>
        </w:rPr>
        <w:t>.</w:t>
      </w:r>
      <w:r w:rsidR="007F47D1" w:rsidRPr="007F47D1">
        <w:rPr>
          <w:rFonts w:eastAsia="Times New Roman" w:cs="Times New Roman"/>
          <w:color w:val="222222"/>
          <w:szCs w:val="24"/>
          <w:lang w:eastAsia="pl-PL"/>
        </w:rPr>
        <w:t>20</w:t>
      </w:r>
      <w:r w:rsidR="009B28E2">
        <w:rPr>
          <w:rFonts w:eastAsia="Times New Roman" w:cs="Times New Roman"/>
          <w:color w:val="222222"/>
          <w:szCs w:val="24"/>
          <w:lang w:eastAsia="pl-PL"/>
        </w:rPr>
        <w:t>20</w:t>
      </w:r>
      <w:r w:rsidR="007F47D1" w:rsidRPr="007F47D1">
        <w:rPr>
          <w:rFonts w:eastAsia="Times New Roman" w:cs="Times New Roman"/>
          <w:color w:val="222222"/>
          <w:szCs w:val="24"/>
          <w:lang w:eastAsia="pl-PL"/>
        </w:rPr>
        <w:t xml:space="preserve"> r., którzy przyjmują zgłoszenia kandydatów do składu obwodowej komisji wyborczej po uzyskaniu zgody osoby, której zgłoszenie dotyczy.</w:t>
      </w:r>
    </w:p>
    <w:p w:rsidR="007F47D1" w:rsidRDefault="007F47D1" w:rsidP="00851C01">
      <w:pPr>
        <w:spacing w:before="144" w:after="144" w:line="240" w:lineRule="auto"/>
        <w:jc w:val="both"/>
        <w:rPr>
          <w:rFonts w:eastAsia="Times New Roman" w:cs="Times New Roman"/>
          <w:b/>
          <w:bCs/>
          <w:color w:val="222222"/>
          <w:szCs w:val="24"/>
          <w:lang w:eastAsia="pl-PL"/>
        </w:rPr>
      </w:pP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Termin zgłaszania przez pełnomocników wyborczych</w:t>
      </w:r>
      <w:r w:rsidRPr="007F47D1">
        <w:rPr>
          <w:rFonts w:eastAsia="Times New Roman" w:cs="Times New Roman"/>
          <w:color w:val="222222"/>
          <w:szCs w:val="24"/>
          <w:lang w:eastAsia="pl-PL"/>
        </w:rPr>
        <w:t> (lub upoważnione przez nich osoby) kandydatów na członków obwodowych komisji wyborczych </w:t>
      </w: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upływa w dniu </w:t>
      </w:r>
      <w:r w:rsidR="0075765B">
        <w:rPr>
          <w:rFonts w:eastAsia="Times New Roman" w:cs="Times New Roman"/>
          <w:b/>
          <w:bCs/>
          <w:color w:val="222222"/>
          <w:szCs w:val="24"/>
          <w:lang w:eastAsia="pl-PL"/>
        </w:rPr>
        <w:t>1</w:t>
      </w:r>
      <w:r w:rsidR="009B28E2">
        <w:rPr>
          <w:rFonts w:eastAsia="Times New Roman" w:cs="Times New Roman"/>
          <w:b/>
          <w:bCs/>
          <w:color w:val="222222"/>
          <w:szCs w:val="24"/>
          <w:lang w:eastAsia="pl-PL"/>
        </w:rPr>
        <w:t>0 kwietnia</w:t>
      </w: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20</w:t>
      </w:r>
      <w:r w:rsidR="009B28E2">
        <w:rPr>
          <w:rFonts w:eastAsia="Times New Roman" w:cs="Times New Roman"/>
          <w:b/>
          <w:bCs/>
          <w:color w:val="222222"/>
          <w:szCs w:val="24"/>
          <w:lang w:eastAsia="pl-PL"/>
        </w:rPr>
        <w:t>20</w:t>
      </w: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r.</w:t>
      </w:r>
    </w:p>
    <w:p w:rsidR="009B28E2" w:rsidRPr="009B28E2" w:rsidRDefault="009B28E2" w:rsidP="00851C01">
      <w:pPr>
        <w:pStyle w:val="NormalnyWeb"/>
        <w:shd w:val="clear" w:color="auto" w:fill="FFFFFF"/>
        <w:spacing w:before="215" w:beforeAutospacing="0" w:after="0" w:afterAutospacing="0"/>
        <w:jc w:val="both"/>
        <w:textAlignment w:val="baseline"/>
        <w:rPr>
          <w:color w:val="444444"/>
        </w:rPr>
      </w:pPr>
      <w:r w:rsidRPr="001F10F5">
        <w:t>Wykazy wszystkich pełnomocników wyborczych komitetów utworzonych w związku z wyborami oraz ich adresy zamieszczone</w:t>
      </w:r>
      <w:r w:rsidR="006C031F" w:rsidRPr="001F10F5">
        <w:t xml:space="preserve"> są</w:t>
      </w:r>
      <w:r w:rsidRPr="001F10F5">
        <w:t xml:space="preserve"> stronach internetowych Państwowej Komi</w:t>
      </w:r>
      <w:r w:rsidR="006C031F" w:rsidRPr="001F10F5">
        <w:t>sji Wyborczej pod linkiem</w:t>
      </w:r>
      <w:r w:rsidR="006C031F">
        <w:rPr>
          <w:color w:val="444444"/>
        </w:rPr>
        <w:t xml:space="preserve"> </w:t>
      </w:r>
      <w:hyperlink r:id="rId11" w:history="1">
        <w:r w:rsidR="006C031F" w:rsidRPr="0007419F">
          <w:rPr>
            <w:rStyle w:val="Hipercze"/>
            <w:color w:val="7030A0"/>
          </w:rPr>
          <w:t>https://wybory.gov.pl/prezydent2020/pl/informacje/35789</w:t>
        </w:r>
      </w:hyperlink>
    </w:p>
    <w:p w:rsidR="009B28E2" w:rsidRDefault="009B28E2" w:rsidP="00B0062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 w:rsidRPr="001566C5">
        <w:rPr>
          <w:rStyle w:val="Pogrubienie"/>
          <w:bdr w:val="none" w:sz="0" w:space="0" w:color="auto" w:frame="1"/>
        </w:rPr>
        <w:t>Zgłoszeń do komisji, pełnomocnicy komitetów wyborczych dokonują na drukach określonych</w:t>
      </w:r>
      <w:r w:rsidRPr="009B28E2">
        <w:rPr>
          <w:rStyle w:val="Pogrubienie"/>
          <w:color w:val="444444"/>
          <w:bdr w:val="none" w:sz="0" w:space="0" w:color="auto" w:frame="1"/>
        </w:rPr>
        <w:t xml:space="preserve"> w </w:t>
      </w:r>
      <w:hyperlink r:id="rId12" w:tgtFrame="_blank" w:history="1">
        <w:r w:rsidRPr="00B00629">
          <w:rPr>
            <w:rStyle w:val="pagewysiwyganchor"/>
            <w:b/>
            <w:bCs/>
            <w:u w:val="single"/>
            <w:bdr w:val="none" w:sz="0" w:space="0" w:color="auto" w:frame="1"/>
          </w:rPr>
          <w:t>uchwale z dnia 17 lutego 2020 r.</w:t>
        </w:r>
      </w:hyperlink>
      <w:r w:rsidR="00851C01" w:rsidRPr="00B00629">
        <w:rPr>
          <w:rStyle w:val="Pogrubienie"/>
          <w:bdr w:val="none" w:sz="0" w:space="0" w:color="auto" w:frame="1"/>
        </w:rPr>
        <w:t xml:space="preserve"> </w:t>
      </w:r>
      <w:r w:rsidR="00B00629">
        <w:rPr>
          <w:rStyle w:val="Pogrubienie"/>
          <w:bdr w:val="none" w:sz="0" w:space="0" w:color="auto" w:frame="1"/>
        </w:rPr>
        <w:t xml:space="preserve">wzór zgłoszenia pod linkiem: </w:t>
      </w:r>
      <w:hyperlink w:history="1"/>
      <w:hyperlink r:id="rId13" w:history="1">
        <w:r w:rsidR="00B00629" w:rsidRPr="000A2230">
          <w:rPr>
            <w:rStyle w:val="Hipercze"/>
            <w:color w:val="7030A0"/>
          </w:rPr>
          <w:t>https://wybory.gov.pl/prezydent2020/statics/prezydent_2020_uchwaly/uploaded_files/1582279835_zalacznik-zmiana-powolywanie-prezydent.pdf</w:t>
        </w:r>
      </w:hyperlink>
    </w:p>
    <w:p w:rsidR="00CC2561" w:rsidRDefault="00197D46" w:rsidP="00851C01">
      <w:pPr>
        <w:spacing w:before="144" w:after="144" w:line="360" w:lineRule="atLeast"/>
        <w:jc w:val="both"/>
      </w:pPr>
      <w:r>
        <w:rPr>
          <w:rFonts w:eastAsia="Times New Roman" w:cs="Times New Roman"/>
          <w:b/>
          <w:bCs/>
          <w:color w:val="222222"/>
          <w:szCs w:val="24"/>
          <w:lang w:eastAsia="pl-PL"/>
        </w:rPr>
        <w:t>W</w:t>
      </w:r>
      <w:r w:rsidR="007F47D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ykaz siedzib </w:t>
      </w:r>
      <w:proofErr w:type="spellStart"/>
      <w:r w:rsidR="007F47D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okw</w:t>
      </w:r>
      <w:proofErr w:type="spellEnd"/>
      <w:r w:rsidR="007F47D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w stałych obwodach głosowan</w:t>
      </w:r>
      <w:r w:rsidR="00CC256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ia</w:t>
      </w:r>
      <w:r w:rsidR="006C031F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wg stanu </w:t>
      </w:r>
      <w:r w:rsidR="00851C0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z </w:t>
      </w:r>
      <w:r w:rsidR="006C031F">
        <w:rPr>
          <w:rFonts w:eastAsia="Times New Roman" w:cs="Times New Roman"/>
          <w:b/>
          <w:bCs/>
          <w:color w:val="222222"/>
          <w:szCs w:val="24"/>
          <w:lang w:eastAsia="pl-PL"/>
        </w:rPr>
        <w:t>poprzedni</w:t>
      </w:r>
      <w:r w:rsidR="00851C01">
        <w:rPr>
          <w:rFonts w:eastAsia="Times New Roman" w:cs="Times New Roman"/>
          <w:b/>
          <w:bCs/>
          <w:color w:val="222222"/>
          <w:szCs w:val="24"/>
          <w:lang w:eastAsia="pl-PL"/>
        </w:rPr>
        <w:t>ch</w:t>
      </w:r>
      <w:r w:rsidR="006C031F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wybor</w:t>
      </w:r>
      <w:r w:rsidR="00851C01">
        <w:rPr>
          <w:rFonts w:eastAsia="Times New Roman" w:cs="Times New Roman"/>
          <w:b/>
          <w:bCs/>
          <w:color w:val="222222"/>
          <w:szCs w:val="24"/>
          <w:lang w:eastAsia="pl-PL"/>
        </w:rPr>
        <w:t>ów</w:t>
      </w:r>
      <w:r w:rsidR="006C031F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</w:t>
      </w:r>
      <w:r w:rsidR="00CC256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</w:t>
      </w:r>
      <w:r w:rsidR="006C031F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do Sejmu i Senatu RP </w:t>
      </w:r>
      <w:r w:rsidR="00851C0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przeprowadzonych </w:t>
      </w:r>
      <w:r w:rsidR="006C031F">
        <w:rPr>
          <w:rFonts w:eastAsia="Times New Roman" w:cs="Times New Roman"/>
          <w:b/>
          <w:bCs/>
          <w:color w:val="222222"/>
          <w:szCs w:val="24"/>
          <w:lang w:eastAsia="pl-PL"/>
        </w:rPr>
        <w:t>dnia 13.10.2019r.</w:t>
      </w:r>
      <w:r w:rsidR="00851C0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</w:t>
      </w:r>
      <w:r w:rsidR="00CC256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znajduje się po</w:t>
      </w:r>
      <w:r w:rsidR="007A19A9">
        <w:rPr>
          <w:rFonts w:eastAsia="Times New Roman" w:cs="Times New Roman"/>
          <w:b/>
          <w:bCs/>
          <w:color w:val="222222"/>
          <w:szCs w:val="24"/>
          <w:lang w:eastAsia="pl-PL"/>
        </w:rPr>
        <w:t>d linkiem</w:t>
      </w:r>
      <w:r w:rsidR="007F47D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:</w:t>
      </w:r>
      <w:r w:rsidR="00AD0F8E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</w:t>
      </w:r>
      <w:hyperlink r:id="rId14" w:history="1">
        <w:r w:rsidR="007F35A1" w:rsidRPr="005833B4">
          <w:rPr>
            <w:rStyle w:val="Hipercze"/>
            <w:color w:val="7030A0"/>
          </w:rPr>
          <w:t>https://wybory.gov.pl/sejmsenat2019/pl/organy_wyborcze/obwodowe/gm/240506</w:t>
        </w:r>
      </w:hyperlink>
    </w:p>
    <w:p w:rsidR="007F47D1" w:rsidRPr="007F47D1" w:rsidRDefault="007F47D1" w:rsidP="00851C01">
      <w:pPr>
        <w:spacing w:before="144" w:after="144" w:line="360" w:lineRule="atLeast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Przyjmowanie zgłoszeń kandydatów na członków OKW:</w:t>
      </w:r>
    </w:p>
    <w:p w:rsidR="007F47D1" w:rsidRPr="007F47D1" w:rsidRDefault="007F47D1" w:rsidP="00851C01">
      <w:pPr>
        <w:spacing w:before="144" w:after="144" w:line="360" w:lineRule="atLeast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Urząd Mi</w:t>
      </w:r>
      <w:r w:rsidR="00CC256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ejski w Sośnicowicach</w:t>
      </w: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, </w:t>
      </w:r>
      <w:r w:rsidR="00CC256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ul. Kościuszki 22</w:t>
      </w: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, </w:t>
      </w:r>
      <w:r w:rsidR="00CC256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I piętro   (tel. 32 4281806) </w:t>
      </w:r>
      <w:r w:rsidR="00EB1936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                            </w:t>
      </w: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w godzinach pracy U</w:t>
      </w:r>
      <w:r w:rsidR="00CC2561"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rzędu</w:t>
      </w:r>
      <w:r w:rsid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</w:t>
      </w:r>
      <w:r w:rsidR="005E4DF8" w:rsidRPr="001B0CBF">
        <w:rPr>
          <w:rFonts w:eastAsia="Times New Roman" w:cs="Times New Roman"/>
          <w:bCs/>
          <w:color w:val="222222"/>
          <w:szCs w:val="24"/>
          <w:lang w:eastAsia="pl-PL"/>
        </w:rPr>
        <w:t>(</w:t>
      </w:r>
      <w:r w:rsidR="00DF27AB" w:rsidRPr="001B0CBF">
        <w:rPr>
          <w:rFonts w:eastAsia="Times New Roman" w:cs="Times New Roman"/>
          <w:bCs/>
          <w:color w:val="222222"/>
          <w:szCs w:val="24"/>
          <w:lang w:eastAsia="pl-PL"/>
        </w:rPr>
        <w:t>p</w:t>
      </w:r>
      <w:r w:rsidR="00DF27AB" w:rsidRPr="00DF27AB">
        <w:rPr>
          <w:rFonts w:cs="Times New Roman"/>
          <w:color w:val="000000"/>
          <w:szCs w:val="24"/>
          <w:shd w:val="clear" w:color="auto" w:fill="FFFFFF"/>
        </w:rPr>
        <w:t>oniedziałek</w:t>
      </w:r>
      <w:r w:rsidR="00DF27A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DF27AB" w:rsidRPr="00DF27AB">
        <w:rPr>
          <w:rFonts w:cs="Times New Roman"/>
          <w:color w:val="000000"/>
          <w:szCs w:val="24"/>
          <w:shd w:val="clear" w:color="auto" w:fill="FFFFFF"/>
        </w:rPr>
        <w:t>7:30 – 17:00</w:t>
      </w:r>
      <w:r w:rsidR="00DF27AB">
        <w:rPr>
          <w:rFonts w:cs="Times New Roman"/>
          <w:color w:val="000000"/>
          <w:szCs w:val="24"/>
          <w:shd w:val="clear" w:color="auto" w:fill="FFFFFF"/>
        </w:rPr>
        <w:t>,w</w:t>
      </w:r>
      <w:r w:rsidR="00DF27AB" w:rsidRPr="00DF27AB">
        <w:rPr>
          <w:rFonts w:cs="Times New Roman"/>
          <w:color w:val="000000"/>
          <w:szCs w:val="24"/>
          <w:shd w:val="clear" w:color="auto" w:fill="FFFFFF"/>
        </w:rPr>
        <w:t>torek</w:t>
      </w:r>
      <w:r w:rsidR="00DF27AB">
        <w:rPr>
          <w:rFonts w:cs="Times New Roman"/>
          <w:color w:val="000000"/>
          <w:szCs w:val="24"/>
          <w:shd w:val="clear" w:color="auto" w:fill="FFFFFF"/>
        </w:rPr>
        <w:t>-c</w:t>
      </w:r>
      <w:r w:rsidR="00DF27AB" w:rsidRPr="00DF27AB">
        <w:rPr>
          <w:rFonts w:cs="Times New Roman"/>
          <w:color w:val="000000"/>
          <w:szCs w:val="24"/>
          <w:shd w:val="clear" w:color="auto" w:fill="FFFFFF"/>
        </w:rPr>
        <w:t>zwartek</w:t>
      </w:r>
      <w:r w:rsidR="00DF27A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DF27AB" w:rsidRPr="00DF27AB">
        <w:rPr>
          <w:rFonts w:cs="Times New Roman"/>
          <w:color w:val="000000"/>
          <w:szCs w:val="24"/>
          <w:shd w:val="clear" w:color="auto" w:fill="FFFFFF"/>
        </w:rPr>
        <w:t>7:30 – 15:3</w:t>
      </w:r>
      <w:r w:rsidR="00056626">
        <w:rPr>
          <w:rFonts w:cs="Times New Roman"/>
          <w:color w:val="000000"/>
          <w:szCs w:val="24"/>
          <w:shd w:val="clear" w:color="auto" w:fill="FFFFFF"/>
        </w:rPr>
        <w:t>0</w:t>
      </w:r>
      <w:r w:rsidR="005E4DF8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="00F63327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5E4DF8">
        <w:rPr>
          <w:rFonts w:cs="Times New Roman"/>
          <w:color w:val="000000"/>
          <w:szCs w:val="24"/>
          <w:shd w:val="clear" w:color="auto" w:fill="FFFFFF"/>
        </w:rPr>
        <w:t>p</w:t>
      </w:r>
      <w:r w:rsidR="00DF27AB" w:rsidRPr="00DF27AB">
        <w:rPr>
          <w:rFonts w:cs="Times New Roman"/>
          <w:color w:val="000000"/>
          <w:szCs w:val="24"/>
          <w:shd w:val="clear" w:color="auto" w:fill="FFFFFF"/>
        </w:rPr>
        <w:t>iątek</w:t>
      </w:r>
      <w:r w:rsidR="00F63327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DF27AB" w:rsidRPr="00DF27AB">
        <w:rPr>
          <w:rFonts w:cs="Times New Roman"/>
          <w:color w:val="000000"/>
          <w:szCs w:val="24"/>
          <w:shd w:val="clear" w:color="auto" w:fill="FFFFFF"/>
        </w:rPr>
        <w:t>7:30 – 14:00</w:t>
      </w:r>
      <w:r w:rsidR="005E4DF8">
        <w:rPr>
          <w:rFonts w:cs="Times New Roman"/>
          <w:color w:val="000000"/>
          <w:szCs w:val="24"/>
          <w:shd w:val="clear" w:color="auto" w:fill="FFFFFF"/>
        </w:rPr>
        <w:t xml:space="preserve">) </w:t>
      </w:r>
      <w:r w:rsidR="00C67891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do dnia </w:t>
      </w:r>
      <w:r w:rsidR="006C031F">
        <w:rPr>
          <w:rFonts w:eastAsia="Times New Roman" w:cs="Times New Roman"/>
          <w:b/>
          <w:bCs/>
          <w:color w:val="222222"/>
          <w:szCs w:val="24"/>
          <w:lang w:eastAsia="pl-PL"/>
        </w:rPr>
        <w:t>10 kwietnia</w:t>
      </w:r>
      <w:r w:rsidR="00F61689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 </w:t>
      </w:r>
      <w:r w:rsidR="00C67891">
        <w:rPr>
          <w:rFonts w:eastAsia="Times New Roman" w:cs="Times New Roman"/>
          <w:b/>
          <w:bCs/>
          <w:color w:val="222222"/>
          <w:szCs w:val="24"/>
          <w:lang w:eastAsia="pl-PL"/>
        </w:rPr>
        <w:t>20</w:t>
      </w:r>
      <w:r w:rsidR="006C031F">
        <w:rPr>
          <w:rFonts w:eastAsia="Times New Roman" w:cs="Times New Roman"/>
          <w:b/>
          <w:bCs/>
          <w:color w:val="222222"/>
          <w:szCs w:val="24"/>
          <w:lang w:eastAsia="pl-PL"/>
        </w:rPr>
        <w:t>20</w:t>
      </w:r>
      <w:r w:rsidR="00C67891">
        <w:rPr>
          <w:rFonts w:eastAsia="Times New Roman" w:cs="Times New Roman"/>
          <w:b/>
          <w:bCs/>
          <w:color w:val="222222"/>
          <w:szCs w:val="24"/>
          <w:lang w:eastAsia="pl-PL"/>
        </w:rPr>
        <w:t>r.</w:t>
      </w:r>
    </w:p>
    <w:p w:rsidR="00B74F98" w:rsidRDefault="007F47D1" w:rsidP="00851C01">
      <w:pPr>
        <w:spacing w:before="144" w:after="144" w:line="360" w:lineRule="atLeast"/>
        <w:jc w:val="both"/>
        <w:rPr>
          <w:rFonts w:cs="Times New Roman"/>
          <w:szCs w:val="24"/>
        </w:rPr>
      </w:pPr>
      <w:r w:rsidRPr="00F248A6">
        <w:rPr>
          <w:rFonts w:eastAsia="Times New Roman" w:cs="Times New Roman"/>
          <w:b/>
          <w:bCs/>
          <w:color w:val="222222"/>
          <w:szCs w:val="24"/>
          <w:lang w:eastAsia="pl-PL"/>
        </w:rPr>
        <w:t>Zgłoszenie</w:t>
      </w:r>
      <w:r w:rsidRPr="007F47D1">
        <w:rPr>
          <w:rFonts w:eastAsia="Times New Roman" w:cs="Times New Roman"/>
          <w:b/>
          <w:color w:val="222222"/>
          <w:szCs w:val="24"/>
          <w:lang w:eastAsia="pl-PL"/>
        </w:rPr>
        <w:t xml:space="preserve"> kandydata na członka OKW w Urzędzie </w:t>
      </w:r>
      <w:r w:rsidR="00CC2561" w:rsidRPr="00F248A6">
        <w:rPr>
          <w:rFonts w:eastAsia="Times New Roman" w:cs="Times New Roman"/>
          <w:b/>
          <w:color w:val="222222"/>
          <w:szCs w:val="24"/>
          <w:lang w:eastAsia="pl-PL"/>
        </w:rPr>
        <w:t>Miejskim w Sośnicowicach</w:t>
      </w:r>
      <w:r w:rsidR="00B00629">
        <w:rPr>
          <w:rFonts w:eastAsia="Times New Roman" w:cs="Times New Roman"/>
          <w:b/>
          <w:color w:val="222222"/>
          <w:szCs w:val="24"/>
          <w:lang w:eastAsia="pl-PL"/>
        </w:rPr>
        <w:t xml:space="preserve">                            </w:t>
      </w:r>
      <w:r w:rsidRPr="007F47D1">
        <w:rPr>
          <w:rFonts w:eastAsia="Times New Roman" w:cs="Times New Roman"/>
          <w:color w:val="222222"/>
          <w:szCs w:val="24"/>
          <w:lang w:eastAsia="pl-PL"/>
        </w:rPr>
        <w:t> </w:t>
      </w:r>
      <w:r w:rsidRPr="00C67891">
        <w:rPr>
          <w:rFonts w:eastAsia="Times New Roman" w:cs="Times New Roman"/>
          <w:b/>
          <w:bCs/>
          <w:color w:val="222222"/>
          <w:szCs w:val="24"/>
          <w:lang w:eastAsia="pl-PL"/>
        </w:rPr>
        <w:t>nie gwarantuje powołania w skład komisji</w:t>
      </w:r>
      <w:r w:rsidRPr="007F47D1">
        <w:rPr>
          <w:rFonts w:eastAsia="Times New Roman" w:cs="Times New Roman"/>
          <w:color w:val="222222"/>
          <w:szCs w:val="24"/>
          <w:lang w:eastAsia="pl-PL"/>
        </w:rPr>
        <w:t xml:space="preserve">, </w:t>
      </w:r>
      <w:r w:rsidRPr="00846049">
        <w:rPr>
          <w:rFonts w:eastAsia="Times New Roman" w:cs="Times New Roman"/>
          <w:szCs w:val="24"/>
          <w:lang w:eastAsia="pl-PL"/>
        </w:rPr>
        <w:t xml:space="preserve">ponieważ, zgodnie z zasadami określonymi Kodeksem Wyborczym i uchwałami PKW, </w:t>
      </w:r>
      <w:r w:rsidR="00851C01" w:rsidRPr="00846049">
        <w:rPr>
          <w:rFonts w:cs="Times New Roman"/>
          <w:szCs w:val="24"/>
        </w:rPr>
        <w:t>w przypadku zgłoszenia do składu obwodowej komisji wyborczej liczby kandydatów przekraczającej dopuszczalny skład komisji, przeprowadza się</w:t>
      </w:r>
      <w:r w:rsidR="00851C01" w:rsidRPr="00846049">
        <w:rPr>
          <w:rStyle w:val="Pogrubienie"/>
          <w:rFonts w:cs="Times New Roman"/>
          <w:szCs w:val="24"/>
          <w:bdr w:val="none" w:sz="0" w:space="0" w:color="auto" w:frame="1"/>
        </w:rPr>
        <w:t> publiczne losowania</w:t>
      </w:r>
      <w:r w:rsidR="00851C01" w:rsidRPr="00846049">
        <w:rPr>
          <w:rFonts w:cs="Times New Roman"/>
          <w:szCs w:val="24"/>
        </w:rPr>
        <w:t>, zgodnie z § 14 ust. 2 – 10 ww. uchwały. W przypadku zaistnienia takich okoliczności, pełnomocnicy komitetów wyborczych zostaną o tym poinformowani w odpowiednim czasie. Jeżeli natomiast liczba zgłoszonych kandydatów jest mniejsza od dopuszczalnego minimalnego składu liczbowego komisji, uzupełnienia jej składu dokonuje się w trybie określonym w § 14 ust. 1 ww. uchwały.</w:t>
      </w:r>
    </w:p>
    <w:p w:rsidR="00851C01" w:rsidRPr="00846049" w:rsidRDefault="00851C01" w:rsidP="00851C01">
      <w:pPr>
        <w:spacing w:before="144" w:after="144" w:line="360" w:lineRule="atLeast"/>
        <w:jc w:val="both"/>
        <w:rPr>
          <w:rFonts w:cs="Times New Roman"/>
          <w:szCs w:val="24"/>
        </w:rPr>
      </w:pPr>
      <w:r w:rsidRPr="00846049">
        <w:rPr>
          <w:rFonts w:cs="Times New Roman"/>
          <w:szCs w:val="24"/>
        </w:rPr>
        <w:t xml:space="preserve"> W przypadku zgłoszenia zbyt małej liczby osób przez komitety wyborcze, zastosowanie mają przepisy § 16 ww. uchwały. Uzupełnienia składu komisji dokonuje Komisarz Wyborczy w Katowicach. Informacja o dodatkowym naborze zostanie opublikowana w przypadku wystąpienia takich okoliczności, w BIP. Zgodnie z § 8 uchwały „Wyborcy mogą samodzielnie zgłaszać swoje kandydatury na członka komisji komisarzowi wyborczemu, który może powołać ich w skład komisji w przypadku jej uzupełniania spośród wyborców, o czym mowa w art. 182 § 8b Kodeksu wyborczego. Zgłoszenia wyborców przyjmują urzędnicy wyborczy, właściwi dla gminy, w której siedzibę ma dana komisja, za pośrednictwem urzędu gminy. [...]”.</w:t>
      </w:r>
    </w:p>
    <w:p w:rsidR="006974B1" w:rsidRPr="00C67891" w:rsidRDefault="00851C01" w:rsidP="00A842C9">
      <w:pPr>
        <w:spacing w:before="144" w:after="144" w:line="360" w:lineRule="atLeast"/>
        <w:jc w:val="both"/>
        <w:rPr>
          <w:rFonts w:cs="Times New Roman"/>
          <w:szCs w:val="24"/>
        </w:rPr>
      </w:pPr>
      <w:r w:rsidRPr="00851C01">
        <w:rPr>
          <w:rFonts w:eastAsia="Times New Roman" w:cs="Times New Roman"/>
          <w:b/>
          <w:color w:val="222222"/>
          <w:szCs w:val="24"/>
          <w:lang w:eastAsia="pl-PL"/>
        </w:rPr>
        <w:t>Przyjmowane są wyłącznie zgłoszenia oryginalne w wersji papierowej, podpisane przez kandydata na członka OKW. Urząd nie przyjmuje zgłoszeń w wersji elektronicznej.</w:t>
      </w:r>
    </w:p>
    <w:sectPr w:rsidR="006974B1" w:rsidRPr="00C67891" w:rsidSect="00851C0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0D" w:rsidRDefault="001D5B0D" w:rsidP="0075765B">
      <w:pPr>
        <w:spacing w:after="0" w:line="240" w:lineRule="auto"/>
      </w:pPr>
      <w:r>
        <w:separator/>
      </w:r>
    </w:p>
  </w:endnote>
  <w:endnote w:type="continuationSeparator" w:id="0">
    <w:p w:rsidR="001D5B0D" w:rsidRDefault="001D5B0D" w:rsidP="0075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0D" w:rsidRDefault="001D5B0D" w:rsidP="0075765B">
      <w:pPr>
        <w:spacing w:after="0" w:line="240" w:lineRule="auto"/>
      </w:pPr>
      <w:r>
        <w:separator/>
      </w:r>
    </w:p>
  </w:footnote>
  <w:footnote w:type="continuationSeparator" w:id="0">
    <w:p w:rsidR="001D5B0D" w:rsidRDefault="001D5B0D" w:rsidP="0075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1B3"/>
    <w:multiLevelType w:val="multilevel"/>
    <w:tmpl w:val="5632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B3EAA"/>
    <w:multiLevelType w:val="multilevel"/>
    <w:tmpl w:val="67CA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06038"/>
    <w:multiLevelType w:val="multilevel"/>
    <w:tmpl w:val="24E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31755"/>
    <w:multiLevelType w:val="multilevel"/>
    <w:tmpl w:val="A0D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847E6"/>
    <w:multiLevelType w:val="multilevel"/>
    <w:tmpl w:val="2F8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7D1"/>
    <w:rsid w:val="00006FD4"/>
    <w:rsid w:val="00056626"/>
    <w:rsid w:val="0007419F"/>
    <w:rsid w:val="00074CA7"/>
    <w:rsid w:val="00075437"/>
    <w:rsid w:val="00084AD6"/>
    <w:rsid w:val="00087884"/>
    <w:rsid w:val="000A2230"/>
    <w:rsid w:val="000D3055"/>
    <w:rsid w:val="001566C5"/>
    <w:rsid w:val="00197D46"/>
    <w:rsid w:val="001B0CBF"/>
    <w:rsid w:val="001D5B0D"/>
    <w:rsid w:val="001F10F5"/>
    <w:rsid w:val="00274655"/>
    <w:rsid w:val="002C75DE"/>
    <w:rsid w:val="003450E9"/>
    <w:rsid w:val="003D77F9"/>
    <w:rsid w:val="004369E4"/>
    <w:rsid w:val="004772FA"/>
    <w:rsid w:val="004B729C"/>
    <w:rsid w:val="004D2A09"/>
    <w:rsid w:val="004D395F"/>
    <w:rsid w:val="004F567D"/>
    <w:rsid w:val="00526EC4"/>
    <w:rsid w:val="00536644"/>
    <w:rsid w:val="005833B4"/>
    <w:rsid w:val="00587F2B"/>
    <w:rsid w:val="005E4DF8"/>
    <w:rsid w:val="00666C09"/>
    <w:rsid w:val="006974B1"/>
    <w:rsid w:val="006A1EEA"/>
    <w:rsid w:val="006C031F"/>
    <w:rsid w:val="006C6CCB"/>
    <w:rsid w:val="0075765B"/>
    <w:rsid w:val="007A19A9"/>
    <w:rsid w:val="007B540A"/>
    <w:rsid w:val="007B66BB"/>
    <w:rsid w:val="007E2FBF"/>
    <w:rsid w:val="007F35A1"/>
    <w:rsid w:val="007F47D1"/>
    <w:rsid w:val="0080251C"/>
    <w:rsid w:val="0082089E"/>
    <w:rsid w:val="00846049"/>
    <w:rsid w:val="00851C01"/>
    <w:rsid w:val="00881B2F"/>
    <w:rsid w:val="008947F6"/>
    <w:rsid w:val="008D045F"/>
    <w:rsid w:val="009B28E2"/>
    <w:rsid w:val="00A842C9"/>
    <w:rsid w:val="00AB172C"/>
    <w:rsid w:val="00AB69F7"/>
    <w:rsid w:val="00AD0F8E"/>
    <w:rsid w:val="00AF17A9"/>
    <w:rsid w:val="00B00629"/>
    <w:rsid w:val="00B332D9"/>
    <w:rsid w:val="00B644DF"/>
    <w:rsid w:val="00B74F98"/>
    <w:rsid w:val="00B92009"/>
    <w:rsid w:val="00BE16BF"/>
    <w:rsid w:val="00BE2AE4"/>
    <w:rsid w:val="00C42C80"/>
    <w:rsid w:val="00C67891"/>
    <w:rsid w:val="00C84A93"/>
    <w:rsid w:val="00CB0951"/>
    <w:rsid w:val="00CC2561"/>
    <w:rsid w:val="00CD7BE7"/>
    <w:rsid w:val="00D76379"/>
    <w:rsid w:val="00DF27AB"/>
    <w:rsid w:val="00DF66D3"/>
    <w:rsid w:val="00E06CA2"/>
    <w:rsid w:val="00E11501"/>
    <w:rsid w:val="00E17AEA"/>
    <w:rsid w:val="00E648D2"/>
    <w:rsid w:val="00EB1936"/>
    <w:rsid w:val="00F248A6"/>
    <w:rsid w:val="00F61689"/>
    <w:rsid w:val="00F63327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8D2"/>
  </w:style>
  <w:style w:type="paragraph" w:styleId="Nagwek2">
    <w:name w:val="heading 2"/>
    <w:basedOn w:val="Normalny"/>
    <w:link w:val="Nagwek2Znak"/>
    <w:uiPriority w:val="9"/>
    <w:qFormat/>
    <w:rsid w:val="007F47D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47D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47D1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7D1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F47D1"/>
    <w:rPr>
      <w:color w:val="0000FF"/>
      <w:u w:val="single"/>
    </w:rPr>
  </w:style>
  <w:style w:type="character" w:customStyle="1" w:styleId="visuallyhidden">
    <w:name w:val="visuallyhidden"/>
    <w:basedOn w:val="Domylnaczcionkaakapitu"/>
    <w:rsid w:val="007F47D1"/>
  </w:style>
  <w:style w:type="paragraph" w:styleId="NormalnyWeb">
    <w:name w:val="Normal (Web)"/>
    <w:basedOn w:val="Normalny"/>
    <w:uiPriority w:val="99"/>
    <w:semiHidden/>
    <w:unhideWhenUsed/>
    <w:rsid w:val="007F47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7D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9200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65B"/>
    <w:rPr>
      <w:vertAlign w:val="superscript"/>
    </w:rPr>
  </w:style>
  <w:style w:type="character" w:customStyle="1" w:styleId="pagewysiwyganchor">
    <w:name w:val="page_wysiwyg_anchor"/>
    <w:basedOn w:val="Domylnaczcionkaakapitu"/>
    <w:rsid w:val="0069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w.gov.pl/829_2019_r/1/33525_Uchwala_nr_112019_Panstwowej_Komisji_Wyborczej_z_dnia_27_lutego_2019_r_w_sprawie_powolywania_obwodowych_komisji_wyborczych_w_obwodach_glosowania_utworzonych_w_kraju_w_wyborach_do_Sejmu_Rzeczypospolitej_Polskiej_i_do_Senatu_Rzeczypospolitej_Polskiej_Prezydenta_Rzeczypospolitej_Polskiej_oraz_do_Parlamentu_Europejskiego" TargetMode="External"/><Relationship Id="rId13" Type="http://schemas.openxmlformats.org/officeDocument/2006/relationships/hyperlink" Target="https://wybory.gov.pl/prezydent2020/statics/prezydent_2020_uchwaly/uploaded_files/1582279835_zalacznik-zmiana-powolywanie-prezyd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w.gov.pl/prawo-wyborcze/uchwaly-pkw/2020-r/uchwala-nr-202020-panstwowej-komisji-wyborczej-z-dnia-17-lutego-2020-r-zmieniajaca-uchwale-w-spraw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ybory.gov.pl/prezydent2020/pl/informacje/357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ybory.gov.pl/pe2019/pl/uchwaly/30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w.gov.pl/prawo-wyborcze/uchwaly-pkw/2020-r/uchwala-nr-202020-panstwowej-komisji-wyborczej-z-dnia-17-lutego-2020-r-zmieniajaca-uchwale-w-sprawie" TargetMode="External"/><Relationship Id="rId14" Type="http://schemas.openxmlformats.org/officeDocument/2006/relationships/hyperlink" Target="https://wybory.gov.pl/sejmsenat2019/pl/organy_wyborcze/obwodowe/gm/2405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31DE-63A1-4F41-BB38-0AFF988B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75</cp:revision>
  <cp:lastPrinted>2020-02-24T16:02:00Z</cp:lastPrinted>
  <dcterms:created xsi:type="dcterms:W3CDTF">2019-04-02T12:13:00Z</dcterms:created>
  <dcterms:modified xsi:type="dcterms:W3CDTF">2020-02-24T16:05:00Z</dcterms:modified>
</cp:coreProperties>
</file>