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41" w:rsidRDefault="00FE1441" w:rsidP="00FE1441">
      <w:pPr>
        <w:pStyle w:val="Normalny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GŁOSOWANIE PRZEZ PEŁNOMOCNIKA</w:t>
      </w:r>
    </w:p>
    <w:p w:rsidR="00E33C8B" w:rsidRPr="00E33C8B" w:rsidRDefault="00E33C8B" w:rsidP="00E33C8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 xml:space="preserve">Głosować przez pełnomocnika mogą wyborcy niepełnosprawni o znacznym lub umiarkowanym stopniu niepełnosprawności w rozumieniu ustawy z dnia 27 sierpnia 1997 r. </w:t>
      </w:r>
      <w:r w:rsidR="008103F1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33C8B">
        <w:rPr>
          <w:rFonts w:eastAsia="Times New Roman" w:cs="Times New Roman"/>
          <w:color w:val="000000"/>
          <w:szCs w:val="24"/>
          <w:lang w:eastAsia="pl-PL"/>
        </w:rPr>
        <w:t>o rehabilitacji zawodowej i społecznej oraz zatrudnianiu osób niepełnosprawnych oraz wyborcy, którzy najpóźniej w dniu głosowania kończą 75 lat.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>Pełnomocnikiem może być</w:t>
      </w:r>
      <w:r w:rsidRPr="00E33C8B">
        <w:rPr>
          <w:rFonts w:eastAsia="Times New Roman" w:cs="Times New Roman"/>
          <w:color w:val="000000"/>
          <w:szCs w:val="24"/>
          <w:lang w:eastAsia="pl-PL"/>
        </w:rPr>
        <w:t xml:space="preserve"> tylko osoba wpisana do rejestru wyborców </w:t>
      </w:r>
      <w:r w:rsidR="008103F1">
        <w:rPr>
          <w:rFonts w:eastAsia="Times New Roman" w:cs="Times New Roman"/>
          <w:color w:val="000000"/>
          <w:szCs w:val="24"/>
          <w:lang w:eastAsia="pl-PL"/>
        </w:rPr>
        <w:t>gminy Sośnicowice</w:t>
      </w:r>
      <w:r w:rsidRPr="00E33C8B">
        <w:rPr>
          <w:rFonts w:eastAsia="Times New Roman" w:cs="Times New Roman"/>
          <w:color w:val="000000"/>
          <w:szCs w:val="24"/>
          <w:lang w:eastAsia="pl-PL"/>
        </w:rPr>
        <w:t>. Pełnomocnictwo można </w:t>
      </w: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>przyjąć </w:t>
      </w:r>
      <w:r w:rsidRPr="00E33C8B">
        <w:rPr>
          <w:rFonts w:eastAsia="Times New Roman" w:cs="Times New Roman"/>
          <w:color w:val="000000"/>
          <w:szCs w:val="24"/>
          <w:lang w:eastAsia="pl-PL"/>
        </w:rPr>
        <w:t>tylko od jednej osoby, a w przypadku gdy co najmniej jedną z tych osób jest wstępny (ojciec, matka, dziadek, babka, itd.), zstępny (syn, córka, wnuk, wnuczka, itd.), małżonek, brat, siostra lub osoba pozostająca w stosunku przysposobienia, opieki lub kurateli w stosunku do pełnomocnika pełnomocnictwo można przyjąć od dwóch osób.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Pełnomocnikiem  </w:t>
      </w: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>nie może  być</w:t>
      </w:r>
      <w:r w:rsidRPr="00E33C8B">
        <w:rPr>
          <w:rFonts w:eastAsia="Times New Roman" w:cs="Times New Roman"/>
          <w:color w:val="000000"/>
          <w:szCs w:val="24"/>
          <w:lang w:eastAsia="pl-PL"/>
        </w:rPr>
        <w:t> osoba wchodząca w skład komisji obwodowej właściwej dla obwodu głosowania  osoby  udzielającej  pełnomocnictwa do głosowania, a także mężowie zaufania, jak również osoby kandydujące w wyborach.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 xml:space="preserve">Celem sporządzenia aktu pełnomocnictwa wyborca wpisany do rejestru wyborców </w:t>
      </w:r>
      <w:r w:rsidR="008103F1">
        <w:rPr>
          <w:rFonts w:eastAsia="Times New Roman" w:cs="Times New Roman"/>
          <w:color w:val="000000"/>
          <w:szCs w:val="24"/>
          <w:lang w:eastAsia="pl-PL"/>
        </w:rPr>
        <w:t>gminy Sośnicowice</w:t>
      </w:r>
      <w:r w:rsidR="008103F1" w:rsidRPr="00E33C8B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33C8B">
        <w:rPr>
          <w:rFonts w:eastAsia="Times New Roman" w:cs="Times New Roman"/>
          <w:color w:val="000000"/>
          <w:szCs w:val="24"/>
          <w:lang w:eastAsia="pl-PL"/>
        </w:rPr>
        <w:t>winien złożyć </w:t>
      </w: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>pisemny wniosek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662E0" w:rsidP="00E33C8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u w:val="single"/>
          <w:lang w:eastAsia="pl-PL"/>
        </w:rPr>
      </w:pPr>
      <w:hyperlink r:id="rId5" w:tgtFrame="_blank" w:history="1">
        <w:r w:rsidR="00E33C8B" w:rsidRPr="008103F1">
          <w:rPr>
            <w:rFonts w:eastAsia="Times New Roman" w:cs="Times New Roman"/>
            <w:b/>
            <w:bCs/>
            <w:szCs w:val="24"/>
            <w:u w:val="single"/>
            <w:lang w:eastAsia="pl-PL"/>
          </w:rPr>
          <w:t>FORMULARZ WNIOSKU</w:t>
        </w:r>
      </w:hyperlink>
      <w:r w:rsidR="008103F1" w:rsidRPr="008103F1">
        <w:rPr>
          <w:rFonts w:eastAsia="Times New Roman" w:cs="Times New Roman"/>
          <w:b/>
          <w:szCs w:val="24"/>
          <w:u w:val="single"/>
          <w:lang w:eastAsia="pl-PL"/>
        </w:rPr>
        <w:t xml:space="preserve"> PONIŻEJ</w:t>
      </w:r>
      <w:r w:rsidR="008103F1">
        <w:rPr>
          <w:rFonts w:eastAsia="Times New Roman" w:cs="Times New Roman"/>
          <w:b/>
          <w:szCs w:val="24"/>
          <w:u w:val="single"/>
          <w:lang w:eastAsia="pl-PL"/>
        </w:rPr>
        <w:br/>
      </w:r>
    </w:p>
    <w:p w:rsidR="00E33C8B" w:rsidRPr="00E33C8B" w:rsidRDefault="00E33C8B" w:rsidP="00E33C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Do wniosku załącza się:</w:t>
      </w:r>
    </w:p>
    <w:p w:rsidR="00E33C8B" w:rsidRPr="00E33C8B" w:rsidRDefault="00E33C8B" w:rsidP="00E33C8B">
      <w:pPr>
        <w:numPr>
          <w:ilvl w:val="0"/>
          <w:numId w:val="1"/>
        </w:numPr>
        <w:spacing w:before="100" w:beforeAutospacing="1" w:after="18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kopię aktualnego orzeczenia właściwego organu orzekającego o ustaleniu stopnia niepełnosprawności,</w:t>
      </w:r>
    </w:p>
    <w:p w:rsidR="00E33C8B" w:rsidRPr="00E33C8B" w:rsidRDefault="00E33C8B" w:rsidP="00E33C8B">
      <w:pPr>
        <w:numPr>
          <w:ilvl w:val="0"/>
          <w:numId w:val="1"/>
        </w:numPr>
        <w:spacing w:before="100" w:beforeAutospacing="1" w:after="180" w:line="240" w:lineRule="auto"/>
        <w:rPr>
          <w:rFonts w:eastAsia="Times New Roman" w:cs="Times New Roman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pisemną zgodę osoby mającej być pełnomocnikiem na przyjęcie pełnomocnictwa </w:t>
      </w:r>
      <w:hyperlink r:id="rId6" w:tgtFrame="_blank" w:history="1">
        <w:r w:rsidRPr="008103F1">
          <w:rPr>
            <w:rFonts w:eastAsia="Times New Roman" w:cs="Times New Roman"/>
            <w:b/>
            <w:bCs/>
            <w:szCs w:val="24"/>
            <w:u w:val="single"/>
            <w:lang w:eastAsia="pl-PL"/>
          </w:rPr>
          <w:t>FORMULARZ ZGODY NA PRZYJĘCIE PEŁNOMOCNICTWA</w:t>
        </w:r>
      </w:hyperlink>
      <w:r w:rsidR="008103F1" w:rsidRPr="008103F1">
        <w:rPr>
          <w:rFonts w:eastAsia="Times New Roman" w:cs="Times New Roman"/>
          <w:b/>
          <w:szCs w:val="24"/>
          <w:u w:val="single"/>
          <w:lang w:eastAsia="pl-PL"/>
        </w:rPr>
        <w:t xml:space="preserve"> PONIŻEJ</w:t>
      </w:r>
    </w:p>
    <w:p w:rsidR="00E33C8B" w:rsidRPr="00E33C8B" w:rsidRDefault="00E33C8B" w:rsidP="008103F1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Wnioski przyjmowane są w </w:t>
      </w:r>
      <w:r w:rsidR="008103F1">
        <w:rPr>
          <w:rFonts w:eastAsia="Times New Roman" w:cs="Times New Roman"/>
          <w:b/>
          <w:bCs/>
          <w:color w:val="000000"/>
          <w:szCs w:val="24"/>
          <w:lang w:eastAsia="pl-PL"/>
        </w:rPr>
        <w:t>Biurze Ewidencji Ludności Urzędu Miejskiego                              w Sośnicowicach</w:t>
      </w: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, </w:t>
      </w:r>
      <w:r w:rsidR="008103F1">
        <w:rPr>
          <w:rFonts w:eastAsia="Times New Roman" w:cs="Times New Roman"/>
          <w:b/>
          <w:bCs/>
          <w:color w:val="000000"/>
          <w:szCs w:val="24"/>
          <w:lang w:eastAsia="pl-PL"/>
        </w:rPr>
        <w:t>ul. Kościuszki 22 (były budynek Domu Kultury)</w:t>
      </w: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> </w:t>
      </w:r>
      <w:r w:rsidRPr="00E33C8B">
        <w:rPr>
          <w:rFonts w:eastAsia="Times New Roman" w:cs="Times New Roman"/>
          <w:b/>
          <w:bCs/>
          <w:color w:val="000000"/>
          <w:szCs w:val="24"/>
          <w:u w:val="single"/>
          <w:lang w:eastAsia="pl-PL"/>
        </w:rPr>
        <w:t>do dnia 12-10-2018 r</w:t>
      </w: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>. (piątek).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Akt pełnomocnictwa sporządzany jest w miejscu zamieszkania wyborcy udzielającego pełnomocnictwa do głosowania lub na obszarze gminy poza miejscem zamieszkania wyborcy udzielającego pełnomocnictwa do głosowania, jeżeli zwróci się o to we wniosku.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>Wyborca ma prawo cofnięcia udzielonego pełnomocnictwa.</w:t>
      </w:r>
      <w:r w:rsidRPr="00E33C8B">
        <w:rPr>
          <w:rFonts w:eastAsia="Times New Roman" w:cs="Times New Roman"/>
          <w:color w:val="000000"/>
          <w:szCs w:val="24"/>
          <w:lang w:eastAsia="pl-PL"/>
        </w:rPr>
        <w:t xml:space="preserve"> Cofnięcie pełnomocnictwa następuje przez złożenie najpóźniej na 2 dni przed dniem wyborów stosownego oświadczenia </w:t>
      </w:r>
      <w:proofErr w:type="spellStart"/>
      <w:r w:rsidR="009812F6">
        <w:rPr>
          <w:rFonts w:eastAsia="Times New Roman" w:cs="Times New Roman"/>
          <w:color w:val="000000"/>
          <w:szCs w:val="24"/>
          <w:lang w:eastAsia="pl-PL"/>
        </w:rPr>
        <w:t>Bumistrzowi</w:t>
      </w:r>
      <w:proofErr w:type="spellEnd"/>
      <w:r w:rsidR="009812F6">
        <w:rPr>
          <w:rFonts w:eastAsia="Times New Roman" w:cs="Times New Roman"/>
          <w:color w:val="000000"/>
          <w:szCs w:val="24"/>
          <w:lang w:eastAsia="pl-PL"/>
        </w:rPr>
        <w:t xml:space="preserve"> Sośnicowic</w:t>
      </w:r>
      <w:r w:rsidRPr="00E33C8B">
        <w:rPr>
          <w:rFonts w:eastAsia="Times New Roman" w:cs="Times New Roman"/>
          <w:color w:val="000000"/>
          <w:szCs w:val="24"/>
          <w:lang w:eastAsia="pl-PL"/>
        </w:rPr>
        <w:t xml:space="preserve">, lub doręczenie takiego oświadczenia właściwej obwodowej komisji </w:t>
      </w:r>
      <w:r w:rsidRPr="00E33C8B">
        <w:rPr>
          <w:rFonts w:eastAsia="Times New Roman" w:cs="Times New Roman"/>
          <w:color w:val="000000"/>
          <w:szCs w:val="24"/>
          <w:lang w:eastAsia="pl-PL"/>
        </w:rPr>
        <w:lastRenderedPageBreak/>
        <w:t>wyborczej ds. przeprowadzenia głosowania w obwodzie w dniu głosowania.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b/>
          <w:bCs/>
          <w:color w:val="000000"/>
          <w:szCs w:val="24"/>
          <w:lang w:eastAsia="pl-PL"/>
        </w:rPr>
        <w:t>Wyborca, który udzielił pełnomocnictwa może głosować osobiście w lokalu wyborczym, jeżeli wcześniej nie oddał głosu pełnomocnik. Głosowanie osobiste przez wyborcę powoduje wygaśnięcie pełnomocnictwa.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Jeżeli wniosek o sporządzenie aktu pełnomocnictwa do głosowania nie spełnia warunków wskazanych powyżej, w terminie 3 dni od dnia otrzymania wniosku, wyborca zostanie wezwany do usunięcia wad wniosku. Jeżeli wad nie można usunąć albo nie zostały one usunięte w terminie 3 dni, odmawia się sporządzenia aktu pełnomocnictwa do głosowania.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Odmowę sporządzenia aktu pełnomocnictwa do głosowania, wraz z uzasadnieniem, doręcza się niezwłocznie wyborcy.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Głosowania przez pełnomocnika nie przeprowadza się w: obwodach głosowania utworzonych w zakładach opieki zdrowotnej, domach pomocy społecznej, w areszcie śledczym.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Czynności związane ze sporządzeniem aktu pełnomocnictwa do głosowania są wolne od opłat. Pełnomocnik nie może pobierać od udzielającego pełnomocnictwa do głosowania żadnych opłat za głosowanie w jego imieniu w wyborach.</w:t>
      </w:r>
      <w:r w:rsidRPr="00E33C8B">
        <w:rPr>
          <w:rFonts w:eastAsia="Times New Roman" w:cs="Times New Roman"/>
          <w:color w:val="000000"/>
          <w:szCs w:val="24"/>
          <w:lang w:eastAsia="pl-PL"/>
        </w:rPr>
        <w:br/>
        <w:t> </w:t>
      </w:r>
    </w:p>
    <w:p w:rsidR="00E33C8B" w:rsidRPr="00E33C8B" w:rsidRDefault="00E33C8B" w:rsidP="00E33C8B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33C8B">
        <w:rPr>
          <w:rFonts w:eastAsia="Times New Roman" w:cs="Times New Roman"/>
          <w:color w:val="000000"/>
          <w:szCs w:val="24"/>
          <w:lang w:eastAsia="pl-PL"/>
        </w:rPr>
        <w:t>Zakazane jest udzielanie pełnomocnictwa do głosowania w zamian za jakąkolwiek korzyść majątkową lub osobistą.</w:t>
      </w:r>
    </w:p>
    <w:p w:rsidR="00E648D2" w:rsidRPr="00E33C8B" w:rsidRDefault="00E648D2">
      <w:pPr>
        <w:rPr>
          <w:rFonts w:cs="Times New Roman"/>
          <w:szCs w:val="24"/>
        </w:rPr>
      </w:pPr>
    </w:p>
    <w:sectPr w:rsidR="00E648D2" w:rsidRPr="00E33C8B" w:rsidSect="00E6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C3"/>
    <w:multiLevelType w:val="multilevel"/>
    <w:tmpl w:val="0BEE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C8B"/>
    <w:rsid w:val="008103F1"/>
    <w:rsid w:val="009812F6"/>
    <w:rsid w:val="00E33C8B"/>
    <w:rsid w:val="00E648D2"/>
    <w:rsid w:val="00E662E0"/>
    <w:rsid w:val="00F92AD7"/>
    <w:rsid w:val="00FE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3C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3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liwice.eu/pub/html/um/files/SO/samorzadowe2018/zgoda_na_przyjecie_pelnomocnictwa_2018.pdf" TargetMode="External"/><Relationship Id="rId5" Type="http://schemas.openxmlformats.org/officeDocument/2006/relationships/hyperlink" Target="https://bip.gliwice.eu/pub/html/um/files/SO/samorzadowe2018/wniosek_o_sporzadzenie_aktu_pelnomocnictwa_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6</cp:revision>
  <dcterms:created xsi:type="dcterms:W3CDTF">2018-09-10T10:54:00Z</dcterms:created>
  <dcterms:modified xsi:type="dcterms:W3CDTF">2018-09-10T11:58:00Z</dcterms:modified>
</cp:coreProperties>
</file>