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C038C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24243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038CF">
        <w:rPr>
          <w:rFonts w:ascii="Times New Roman" w:hAnsi="Times New Roman"/>
          <w:spacing w:val="-6"/>
          <w:sz w:val="24"/>
          <w:szCs w:val="24"/>
        </w:rPr>
        <w:t>DMA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242435" w:rsidRDefault="00672689" w:rsidP="00242435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od Strefy Aktywności Gospodarczej do cmentarza w</w:t>
      </w:r>
      <w:r w:rsidR="00242435" w:rsidRPr="00237041">
        <w:rPr>
          <w:b/>
          <w:bCs/>
          <w:sz w:val="28"/>
          <w:szCs w:val="28"/>
        </w:rPr>
        <w:t xml:space="preserve"> Sośn</w:t>
      </w:r>
      <w:r>
        <w:rPr>
          <w:b/>
          <w:bCs/>
          <w:sz w:val="28"/>
          <w:szCs w:val="28"/>
        </w:rPr>
        <w:t>icowicach</w:t>
      </w:r>
      <w:r w:rsidR="00242435">
        <w:rPr>
          <w:b/>
          <w:bCs/>
          <w:sz w:val="28"/>
          <w:szCs w:val="28"/>
        </w:rPr>
        <w:t xml:space="preserve"> - PROJEKT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 xml:space="preserve">oświadczamy, że nie podlegamy wykluczeniu z postępowania o udzielenie zamówienia publicznego na podstawie okoliczności, o których mowa w art. 24 ust. 1 </w:t>
      </w:r>
      <w:proofErr w:type="spellStart"/>
      <w:r w:rsidRPr="002E76A4">
        <w:rPr>
          <w:rFonts w:ascii="Times New Roman" w:hAnsi="Times New Roman"/>
          <w:sz w:val="24"/>
          <w:szCs w:val="24"/>
        </w:rPr>
        <w:t>Pzp</w:t>
      </w:r>
      <w:proofErr w:type="spellEnd"/>
      <w:r w:rsidRPr="002E76A4">
        <w:rPr>
          <w:rFonts w:ascii="Times New Roman" w:hAnsi="Times New Roman"/>
          <w:sz w:val="24"/>
          <w:szCs w:val="24"/>
        </w:rPr>
        <w:t>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 xml:space="preserve">Niniejsze „Oświadczenie o braku podstaw do wykluczenia” składa każdy z Uczestników wspólnie ubiegających się o udzielenie zamówienia, a także podmioty na zasobach których Uczestnik polega na zasadach określonych w art. 26 ust. 2b ustawy </w:t>
      </w:r>
      <w:proofErr w:type="spellStart"/>
      <w:r w:rsidRPr="007F12F6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7F12F6">
        <w:rPr>
          <w:rFonts w:ascii="Arial" w:hAnsi="Arial" w:cs="Arial"/>
          <w:i/>
          <w:iCs/>
          <w:sz w:val="16"/>
          <w:szCs w:val="16"/>
        </w:rPr>
        <w:t>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1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76" w:rsidRDefault="00EE4E76" w:rsidP="0019679F">
      <w:pPr>
        <w:spacing w:after="0" w:line="240" w:lineRule="auto"/>
      </w:pPr>
      <w:r>
        <w:separator/>
      </w:r>
    </w:p>
  </w:endnote>
  <w:endnote w:type="continuationSeparator" w:id="0">
    <w:p w:rsidR="00EE4E76" w:rsidRDefault="00EE4E76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1" w:rsidRDefault="003379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1" w:rsidRDefault="003379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1" w:rsidRDefault="003379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76" w:rsidRDefault="00EE4E76" w:rsidP="0019679F">
      <w:pPr>
        <w:spacing w:after="0" w:line="240" w:lineRule="auto"/>
      </w:pPr>
      <w:r>
        <w:separator/>
      </w:r>
    </w:p>
  </w:footnote>
  <w:footnote w:type="continuationSeparator" w:id="0">
    <w:p w:rsidR="00EE4E76" w:rsidRDefault="00EE4E76" w:rsidP="0019679F">
      <w:pPr>
        <w:spacing w:after="0" w:line="240" w:lineRule="auto"/>
      </w:pPr>
      <w:r>
        <w:continuationSeparator/>
      </w:r>
    </w:p>
  </w:footnote>
  <w:footnote w:id="1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1" w:rsidRDefault="003379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35" w:rsidRDefault="003014BC" w:rsidP="00242435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3014BC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806B42">
      <w:rPr>
        <w:rFonts w:ascii="Times New Roman" w:hAnsi="Times New Roman"/>
        <w:b/>
        <w:sz w:val="20"/>
        <w:szCs w:val="20"/>
      </w:rPr>
      <w:t>9</w:t>
    </w:r>
    <w:r w:rsidR="00326AA0">
      <w:rPr>
        <w:rFonts w:ascii="Times New Roman" w:hAnsi="Times New Roman"/>
        <w:b/>
        <w:sz w:val="20"/>
        <w:szCs w:val="20"/>
      </w:rPr>
      <w:t>/201</w:t>
    </w:r>
    <w:r w:rsidR="00242435">
      <w:rPr>
        <w:rFonts w:ascii="Times New Roman" w:hAnsi="Times New Roman"/>
        <w:b/>
        <w:sz w:val="20"/>
        <w:szCs w:val="20"/>
      </w:rPr>
      <w:t>6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672689">
      <w:rPr>
        <w:b/>
        <w:bCs/>
        <w:sz w:val="28"/>
        <w:szCs w:val="28"/>
      </w:rPr>
      <w:t>Budowa chodnika od Strefy Aktywności Gospodarczej do cmentarza w  Sośnicowicach</w:t>
    </w:r>
    <w:r w:rsidR="00242435">
      <w:rPr>
        <w:b/>
        <w:bCs/>
        <w:sz w:val="28"/>
        <w:szCs w:val="28"/>
      </w:rPr>
      <w:t xml:space="preserve"> - PROJEKT</w:t>
    </w:r>
  </w:p>
  <w:p w:rsidR="0095792C" w:rsidRDefault="00EE4E76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1" w:rsidRDefault="003379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679F"/>
    <w:rsid w:val="00066003"/>
    <w:rsid w:val="00103F5C"/>
    <w:rsid w:val="0019679F"/>
    <w:rsid w:val="001E37B4"/>
    <w:rsid w:val="00211C46"/>
    <w:rsid w:val="002359AD"/>
    <w:rsid w:val="00242435"/>
    <w:rsid w:val="00246CBE"/>
    <w:rsid w:val="00247088"/>
    <w:rsid w:val="003014BC"/>
    <w:rsid w:val="00326AA0"/>
    <w:rsid w:val="00337911"/>
    <w:rsid w:val="00355C73"/>
    <w:rsid w:val="0043754D"/>
    <w:rsid w:val="005015FE"/>
    <w:rsid w:val="005E7755"/>
    <w:rsid w:val="0062207B"/>
    <w:rsid w:val="00672689"/>
    <w:rsid w:val="006A7FB4"/>
    <w:rsid w:val="007E0137"/>
    <w:rsid w:val="00806B42"/>
    <w:rsid w:val="00865997"/>
    <w:rsid w:val="00984B1A"/>
    <w:rsid w:val="009B55DC"/>
    <w:rsid w:val="00A52249"/>
    <w:rsid w:val="00A57DB1"/>
    <w:rsid w:val="00B35909"/>
    <w:rsid w:val="00B655F3"/>
    <w:rsid w:val="00BA426D"/>
    <w:rsid w:val="00C038CF"/>
    <w:rsid w:val="00E309EE"/>
    <w:rsid w:val="00E54615"/>
    <w:rsid w:val="00E7042F"/>
    <w:rsid w:val="00ED6CC1"/>
    <w:rsid w:val="00EE4E76"/>
    <w:rsid w:val="00F26C18"/>
    <w:rsid w:val="00F644CA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E4E9-C609-4DEE-8A0C-15603B58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2016-05-23T05:58:00Z</cp:lastPrinted>
  <dcterms:created xsi:type="dcterms:W3CDTF">2014-04-02T09:10:00Z</dcterms:created>
  <dcterms:modified xsi:type="dcterms:W3CDTF">2016-06-06T09:03:00Z</dcterms:modified>
</cp:coreProperties>
</file>