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0" w:rsidRDefault="00E11380" w:rsidP="00E11380">
      <w:pPr>
        <w:pStyle w:val="Akapitzlist1"/>
        <w:ind w:left="49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zał. nr 2</w:t>
      </w:r>
    </w:p>
    <w:p w:rsidR="00E11380" w:rsidRDefault="00E11380" w:rsidP="00E11380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do uchwały nr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  <w:r w:rsidR="007664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766454">
        <w:rPr>
          <w:rFonts w:ascii="Times New Roman" w:hAnsi="Times New Roman"/>
          <w:sz w:val="24"/>
          <w:szCs w:val="24"/>
        </w:rPr>
        <w:t>5</w:t>
      </w:r>
    </w:p>
    <w:p w:rsidR="00E11380" w:rsidRDefault="00E11380" w:rsidP="00E11380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Rady Miejskiej w Sośnicowicach</w:t>
      </w:r>
    </w:p>
    <w:p w:rsidR="00E11380" w:rsidRDefault="00E11380" w:rsidP="00E11380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  </w:t>
      </w:r>
      <w:r w:rsidR="00766454">
        <w:rPr>
          <w:rFonts w:ascii="Times New Roman" w:hAnsi="Times New Roman"/>
          <w:sz w:val="24"/>
          <w:szCs w:val="24"/>
        </w:rPr>
        <w:t>10 grudnia</w:t>
      </w:r>
      <w:r w:rsidR="0005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664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E11380" w:rsidRDefault="00E11380" w:rsidP="00E11380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11380" w:rsidRDefault="00E11380" w:rsidP="00E11380">
      <w:pPr>
        <w:pStyle w:val="Akapitzlist1"/>
        <w:rPr>
          <w:rFonts w:ascii="Times New Roman" w:hAnsi="Times New Roman"/>
          <w:sz w:val="24"/>
          <w:szCs w:val="24"/>
        </w:rPr>
      </w:pPr>
    </w:p>
    <w:p w:rsidR="00E11380" w:rsidRDefault="00E11380" w:rsidP="00E11380">
      <w:pPr>
        <w:pStyle w:val="Akapitzlist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WARUNKI  I  ZASADY  KORZYSTANIA  Z  PRZYSTANKÓW KOMUNIKACYJNYCH  NA  TERENIE  GMINY SOŚNICOWICE</w:t>
      </w:r>
    </w:p>
    <w:p w:rsidR="00E11380" w:rsidRDefault="00E11380" w:rsidP="00E11380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11380" w:rsidRDefault="00E11380" w:rsidP="00D2428C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E11380" w:rsidRDefault="00E11380" w:rsidP="00E11380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przystanków komunikacyjnych zlokalizowanych na terenie Gminy Sośnicowice mogą korzystać wyłącznie operator publicznego transportu zbiorowego oraz przewoźnicy, </w:t>
      </w:r>
      <w:r w:rsidR="00B238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ramach wykonywania publicznego transportu zbiorowego. </w:t>
      </w:r>
    </w:p>
    <w:p w:rsidR="00E11380" w:rsidRDefault="00E11380" w:rsidP="00E11380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korzystania z przystanków jest posiadanie ważnej umowy na korzystanie </w:t>
      </w:r>
      <w:r w:rsidR="00B238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przystanków na terenie Gminy Sośnicowice.  </w:t>
      </w:r>
    </w:p>
    <w:p w:rsidR="00E11380" w:rsidRDefault="00E11380" w:rsidP="00E11380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§2</w:t>
      </w:r>
    </w:p>
    <w:p w:rsidR="00E11380" w:rsidRDefault="00E11380" w:rsidP="00E11380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Korzystanie z przystanków może odbywać się wyłącznie w celu realizacji przewozów </w:t>
      </w:r>
      <w:r w:rsidR="00B2386D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>(wsiadanie i wysiadanie pasażerów).</w:t>
      </w:r>
    </w:p>
    <w:p w:rsidR="00E11380" w:rsidRDefault="00E11380" w:rsidP="00E11380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Zabrania się postoju na przystanku ponad czas potrzebny do obsługi pasażerów.</w:t>
      </w:r>
    </w:p>
    <w:p w:rsidR="00E11380" w:rsidRDefault="00E11380" w:rsidP="00D2428C">
      <w:pPr>
        <w:pStyle w:val="Akapitzlist1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Rozkład jazdy uwzględnia wyłącznie przystanki komunikacyjne określone przez </w:t>
      </w:r>
      <w:r w:rsidR="00B238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organizatora.</w:t>
      </w:r>
    </w:p>
    <w:p w:rsidR="00E11380" w:rsidRDefault="00D2428C" w:rsidP="00D2428C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1380">
        <w:rPr>
          <w:rFonts w:ascii="Times New Roman" w:hAnsi="Times New Roman"/>
          <w:sz w:val="24"/>
          <w:szCs w:val="24"/>
        </w:rPr>
        <w:t>.  Przedsiębiorca korzystający z</w:t>
      </w:r>
      <w:r>
        <w:rPr>
          <w:rFonts w:ascii="Times New Roman" w:hAnsi="Times New Roman"/>
          <w:sz w:val="24"/>
          <w:szCs w:val="24"/>
        </w:rPr>
        <w:t xml:space="preserve"> przystanku zobowiązuje się do</w:t>
      </w:r>
      <w:r w:rsidR="00E11380">
        <w:rPr>
          <w:rFonts w:ascii="Times New Roman" w:hAnsi="Times New Roman"/>
          <w:sz w:val="24"/>
          <w:szCs w:val="24"/>
        </w:rPr>
        <w:t xml:space="preserve"> korzystania z przystanków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E11380">
        <w:rPr>
          <w:rFonts w:ascii="Times New Roman" w:hAnsi="Times New Roman"/>
          <w:sz w:val="24"/>
          <w:szCs w:val="24"/>
        </w:rPr>
        <w:t>komunikacji w sposób umożliwiający innym przedsiębiorcom korzys</w:t>
      </w:r>
      <w:r>
        <w:rPr>
          <w:rFonts w:ascii="Times New Roman" w:hAnsi="Times New Roman"/>
          <w:sz w:val="24"/>
          <w:szCs w:val="24"/>
        </w:rPr>
        <w:t xml:space="preserve">tanie z nich </w:t>
      </w:r>
      <w:r>
        <w:rPr>
          <w:rFonts w:ascii="Times New Roman" w:hAnsi="Times New Roman"/>
          <w:sz w:val="24"/>
          <w:szCs w:val="24"/>
        </w:rPr>
        <w:br/>
        <w:t xml:space="preserve">     na równych prawach.</w:t>
      </w:r>
    </w:p>
    <w:sectPr w:rsidR="00E11380" w:rsidSect="00515DF1">
      <w:footnotePr>
        <w:pos w:val="beneathText"/>
      </w:footnotePr>
      <w:pgSz w:w="11905" w:h="16837"/>
      <w:pgMar w:top="1276" w:right="1417" w:bottom="1135" w:left="1417" w:header="1276" w:footer="11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E11380"/>
    <w:rsid w:val="00051EE3"/>
    <w:rsid w:val="00441E22"/>
    <w:rsid w:val="004574FC"/>
    <w:rsid w:val="00515DF1"/>
    <w:rsid w:val="00516C33"/>
    <w:rsid w:val="00766454"/>
    <w:rsid w:val="009010E4"/>
    <w:rsid w:val="0090656C"/>
    <w:rsid w:val="00A0131E"/>
    <w:rsid w:val="00AA0C15"/>
    <w:rsid w:val="00B2386D"/>
    <w:rsid w:val="00D2428C"/>
    <w:rsid w:val="00D71BF1"/>
    <w:rsid w:val="00E1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11380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Sekretarz</cp:lastModifiedBy>
  <cp:revision>2</cp:revision>
  <cp:lastPrinted>2015-11-26T14:33:00Z</cp:lastPrinted>
  <dcterms:created xsi:type="dcterms:W3CDTF">2015-11-26T14:34:00Z</dcterms:created>
  <dcterms:modified xsi:type="dcterms:W3CDTF">2015-11-26T14:34:00Z</dcterms:modified>
</cp:coreProperties>
</file>